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Heading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Heading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1C169776" w14:textId="77777777" w:rsidR="00D260DF" w:rsidRPr="00DC169E" w:rsidRDefault="00D260DF" w:rsidP="00084B28">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r w:rsidR="00154F6E">
              <w:rPr>
                <w:sz w:val="18"/>
                <w:szCs w:val="20"/>
              </w:rPr>
              <w:t>, Qualcomm (UE capability)</w:t>
            </w:r>
          </w:p>
          <w:p w14:paraId="6F0A028E" w14:textId="77777777" w:rsidR="00D260DF" w:rsidRPr="00DC169E" w:rsidRDefault="00D260DF" w:rsidP="00084B28">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CMCC, Huawei, HiSi,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ListParagraph"/>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sidR="00153165">
              <w:rPr>
                <w:rFonts w:eastAsia="DengXian"/>
                <w:sz w:val="18"/>
                <w:szCs w:val="18"/>
                <w:lang w:eastAsia="ko-KR"/>
              </w:rPr>
              <w:t>[</w:t>
            </w:r>
            <w:r>
              <w:rPr>
                <w:sz w:val="18"/>
                <w:szCs w:val="20"/>
              </w:rPr>
              <w:t>Spreadtrum</w:t>
            </w:r>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0C36D9B2" w14:textId="77777777" w:rsidR="00D260DF" w:rsidRPr="00DC169E" w:rsidRDefault="00D260DF" w:rsidP="00084B28">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665C903B" w14:textId="77777777" w:rsidR="00D260DF" w:rsidRPr="00DC169E" w:rsidRDefault="00D260DF" w:rsidP="00084B28">
            <w:pPr>
              <w:pStyle w:val="ListParagraph"/>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7E09173" w14:textId="77777777" w:rsidR="00D260DF" w:rsidRPr="002A37A6" w:rsidRDefault="00D260DF" w:rsidP="00084B28">
            <w:pPr>
              <w:pStyle w:val="ListParagraph"/>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ListParagraph"/>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Some CSI-RS resource(s) for BM (if so, which one(s), e.g. aperiodic, repetition ‘ON’)</w:t>
            </w:r>
          </w:p>
          <w:p w14:paraId="05A25F47" w14:textId="6D6FF7ED" w:rsidR="00D260DF" w:rsidRPr="00A43DDB" w:rsidRDefault="00D260DF" w:rsidP="00084B28">
            <w:pPr>
              <w:pStyle w:val="ListParagraph"/>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ListParagraph"/>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r w:rsidR="00F540CC">
              <w:rPr>
                <w:sz w:val="18"/>
                <w:szCs w:val="20"/>
              </w:rPr>
              <w:t>, Qualcomm</w:t>
            </w:r>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ListParagraph"/>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ListParagraph"/>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ListParagraph"/>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Xiaomi, Convida</w:t>
            </w:r>
          </w:p>
          <w:p w14:paraId="493EF3DA" w14:textId="31DE3F1C" w:rsidR="00D260DF" w:rsidRPr="00DC169E" w:rsidRDefault="00D260DF" w:rsidP="00084B28">
            <w:pPr>
              <w:pStyle w:val="ListParagraph"/>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41BB6C30"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4E324CF8"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ABFB6A2" w14:textId="77777777" w:rsidR="00D260DF" w:rsidRPr="004B39CB" w:rsidRDefault="00D260DF" w:rsidP="00084B28">
            <w:pPr>
              <w:pStyle w:val="ListParagraph"/>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7C781CBD"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26F36E74" w14:textId="77777777" w:rsidR="00D260DF" w:rsidRPr="001B7737" w:rsidRDefault="00D260DF" w:rsidP="00084B28">
            <w:pPr>
              <w:pStyle w:val="ListParagraph"/>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63E13247" w14:textId="77777777" w:rsidR="00D260DF" w:rsidRPr="001B7737" w:rsidRDefault="00D260DF" w:rsidP="00084B28">
            <w:pPr>
              <w:pStyle w:val="ListParagraph"/>
              <w:numPr>
                <w:ilvl w:val="1"/>
                <w:numId w:val="28"/>
              </w:numPr>
              <w:spacing w:after="0" w:line="240" w:lineRule="auto"/>
              <w:rPr>
                <w:sz w:val="18"/>
                <w:lang w:eastAsia="ja-JP"/>
              </w:rPr>
            </w:pPr>
            <w:r w:rsidRPr="001B7737">
              <w:rPr>
                <w:sz w:val="18"/>
                <w:szCs w:val="22"/>
                <w:lang w:eastAsia="ja-JP"/>
              </w:rPr>
              <w:t xml:space="preserve">i) the QCL type A TRS and, if any, QCL type D TRS, in the same/different CSI-RS resources </w:t>
            </w:r>
          </w:p>
          <w:p w14:paraId="5152BB56" w14:textId="77777777" w:rsidR="00D260DF" w:rsidRPr="00C63C09" w:rsidRDefault="00D260DF" w:rsidP="00084B28">
            <w:pPr>
              <w:pStyle w:val="ListParagraph"/>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Huawei, HiSi,</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CCs</w:t>
            </w:r>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5C274E91"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6AFDFE5E" w14:textId="77777777" w:rsidR="00D260DF" w:rsidRPr="0085672C"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ListParagraph"/>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0413B23" w14:textId="77777777" w:rsidR="00D260DF" w:rsidRDefault="00D260DF" w:rsidP="00084B28">
            <w:pPr>
              <w:pStyle w:val="ListParagraph"/>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41869F1E" w14:textId="77777777" w:rsidR="00D260DF" w:rsidRPr="00071B43" w:rsidRDefault="00D260DF" w:rsidP="00084B28">
            <w:pPr>
              <w:pStyle w:val="ListParagraph"/>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TCI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vivo, Samsung, Qualcomm, Futurewei, Huawei, HiSi,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here is no consensus in supporting non-BM CSI-RS other than for tracking and non-BM SRS as source RS types for UL TX spatial filter reference</w:t>
      </w:r>
    </w:p>
    <w:p w14:paraId="0FBE513F" w14:textId="77777777" w:rsidR="00CF74ED" w:rsidRPr="00797E55" w:rsidRDefault="00CF74ED" w:rsidP="005D382D">
      <w:pPr>
        <w:snapToGrid w:val="0"/>
        <w:jc w:val="both"/>
        <w:rPr>
          <w:sz w:val="20"/>
          <w:szCs w:val="20"/>
        </w:rPr>
      </w:pPr>
    </w:p>
    <w:p w14:paraId="133F9470" w14:textId="50431A0B"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25057EE2" w14:textId="77777777" w:rsidR="007924D3" w:rsidRPr="00797E55" w:rsidRDefault="007924D3" w:rsidP="00084B28">
      <w:pPr>
        <w:pStyle w:val="ListParagraph"/>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RS </w:t>
      </w:r>
      <w:r w:rsidRPr="00797E55">
        <w:rPr>
          <w:sz w:val="20"/>
          <w:szCs w:val="20"/>
        </w:rPr>
        <w:t>]</w:t>
      </w:r>
    </w:p>
    <w:p w14:paraId="5EE1759F" w14:textId="7466C5D3" w:rsidR="008975EA" w:rsidRDefault="008975EA" w:rsidP="005D382D">
      <w:pPr>
        <w:snapToGrid w:val="0"/>
        <w:jc w:val="both"/>
        <w:rPr>
          <w:b/>
          <w:sz w:val="20"/>
          <w:szCs w:val="20"/>
          <w:u w:val="single"/>
        </w:rPr>
      </w:pPr>
    </w:p>
    <w:p w14:paraId="04C7A1B9" w14:textId="16AD43CC" w:rsidR="002A1418" w:rsidRDefault="002A1418" w:rsidP="005D382D">
      <w:pPr>
        <w:snapToGrid w:val="0"/>
        <w:jc w:val="both"/>
        <w:rPr>
          <w:sz w:val="20"/>
          <w:szCs w:val="20"/>
        </w:rPr>
      </w:pPr>
      <w:r>
        <w:rPr>
          <w:b/>
          <w:sz w:val="20"/>
          <w:szCs w:val="20"/>
          <w:u w:val="single"/>
        </w:rPr>
        <w:lastRenderedPageBreak/>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p>
    <w:p w14:paraId="3B6A2562" w14:textId="77777777" w:rsidR="002A1418" w:rsidRDefault="002A1418" w:rsidP="005D382D">
      <w:pPr>
        <w:snapToGrid w:val="0"/>
        <w:jc w:val="both"/>
        <w:rPr>
          <w:sz w:val="20"/>
          <w:szCs w:val="20"/>
        </w:rPr>
      </w:pPr>
    </w:p>
    <w:p w14:paraId="1706244F" w14:textId="77777777" w:rsidR="002A1418" w:rsidRDefault="002A1418" w:rsidP="005D382D">
      <w:pPr>
        <w:snapToGrid w:val="0"/>
        <w:jc w:val="both"/>
        <w:rPr>
          <w:sz w:val="20"/>
          <w:szCs w:val="20"/>
        </w:rPr>
      </w:pPr>
      <w:r>
        <w:rPr>
          <w:sz w:val="20"/>
          <w:szCs w:val="20"/>
        </w:rPr>
        <w:t>VS</w:t>
      </w:r>
    </w:p>
    <w:p w14:paraId="0F393D86" w14:textId="77777777" w:rsidR="002A1418" w:rsidRDefault="002A1418" w:rsidP="005D382D">
      <w:pPr>
        <w:snapToGrid w:val="0"/>
        <w:jc w:val="both"/>
        <w:rPr>
          <w:sz w:val="20"/>
          <w:szCs w:val="20"/>
        </w:rPr>
      </w:pPr>
    </w:p>
    <w:p w14:paraId="25C03267" w14:textId="64FF401F" w:rsidR="002A1418" w:rsidRPr="00637D7D" w:rsidRDefault="002A1418" w:rsidP="002A1418">
      <w:pPr>
        <w:snapToGrid w:val="0"/>
        <w:jc w:val="both"/>
        <w:rPr>
          <w:sz w:val="20"/>
          <w:szCs w:val="20"/>
        </w:rPr>
      </w:pPr>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r>
        <w:rPr>
          <w:sz w:val="20"/>
          <w:szCs w:val="20"/>
        </w:rPr>
        <w:t>CSI-RS for CSI</w:t>
      </w:r>
      <w:r w:rsidRPr="00797E55">
        <w:rPr>
          <w:sz w:val="20"/>
          <w:szCs w:val="20"/>
        </w:rPr>
        <w:t xml:space="preserve"> for D</w:t>
      </w:r>
      <w:r>
        <w:rPr>
          <w:sz w:val="20"/>
          <w:szCs w:val="20"/>
        </w:rPr>
        <w:t xml:space="preserve">L QCL Type D as UE capabilities  </w:t>
      </w:r>
      <w:r>
        <w:rPr>
          <w:b/>
          <w:sz w:val="20"/>
          <w:szCs w:val="20"/>
          <w:u w:val="single"/>
        </w:rPr>
        <w:t>]</w:t>
      </w:r>
    </w:p>
    <w:p w14:paraId="1B056851" w14:textId="2F4BD834" w:rsidR="002A1418" w:rsidRDefault="002A1418" w:rsidP="005D382D">
      <w:pPr>
        <w:snapToGrid w:val="0"/>
        <w:jc w:val="both"/>
        <w:rPr>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among the activated TCI states</w:t>
      </w:r>
    </w:p>
    <w:p w14:paraId="068532CE"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dynamic indication are FFS</w:t>
      </w:r>
    </w:p>
    <w:p w14:paraId="3EFAB57E" w14:textId="77777777" w:rsidR="00633917" w:rsidRPr="00A26919" w:rsidRDefault="00633917" w:rsidP="00084B28">
      <w:pPr>
        <w:pStyle w:val="ListParagraph"/>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ListParagraph"/>
        <w:numPr>
          <w:ilvl w:val="1"/>
          <w:numId w:val="9"/>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ListParagraph"/>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2F14EA" w:rsidRPr="00797E55">
        <w:rPr>
          <w:sz w:val="20"/>
          <w:szCs w:val="20"/>
        </w:rPr>
        <w:t>some vs all CSI-RS resources for CSI</w:t>
      </w:r>
    </w:p>
    <w:p w14:paraId="4279D417" w14:textId="77777777" w:rsidR="0059212A" w:rsidRPr="00797E55" w:rsidRDefault="004D1D18" w:rsidP="00084B28">
      <w:pPr>
        <w:pStyle w:val="ListParagraph"/>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ListParagraph"/>
        <w:numPr>
          <w:ilvl w:val="1"/>
          <w:numId w:val="12"/>
        </w:numPr>
        <w:autoSpaceDN w:val="0"/>
        <w:snapToGrid w:val="0"/>
        <w:spacing w:after="0" w:line="240" w:lineRule="auto"/>
        <w:jc w:val="both"/>
        <w:rPr>
          <w:sz w:val="20"/>
          <w:szCs w:val="20"/>
        </w:rPr>
      </w:pPr>
      <w:r>
        <w:rPr>
          <w:sz w:val="20"/>
          <w:szCs w:val="20"/>
        </w:rPr>
        <w:t>[</w:t>
      </w:r>
      <w:r w:rsidR="00D3444C" w:rsidRPr="00D3444C">
        <w:rPr>
          <w:sz w:val="20"/>
          <w:szCs w:val="20"/>
        </w:rPr>
        <w:t>FFS: Whether legacy TCI state should be applied to the DL signals not allowed for separate DL or joint TCI state.</w:t>
      </w:r>
      <w:r w:rsidR="00AC3792">
        <w:rPr>
          <w:sz w:val="20"/>
          <w:szCs w:val="20"/>
        </w:rPr>
        <w:t>]</w:t>
      </w:r>
    </w:p>
    <w:p w14:paraId="0551C449" w14:textId="212A4F81" w:rsidR="005E2884" w:rsidRPr="005E2884" w:rsidRDefault="005E2884" w:rsidP="00084B28">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ListParagraph"/>
        <w:numPr>
          <w:ilvl w:val="0"/>
          <w:numId w:val="12"/>
        </w:numPr>
        <w:autoSpaceDN w:val="0"/>
        <w:snapToGrid w:val="0"/>
        <w:spacing w:after="0" w:line="240" w:lineRule="auto"/>
        <w:jc w:val="both"/>
        <w:rPr>
          <w:sz w:val="20"/>
          <w:szCs w:val="20"/>
        </w:rPr>
      </w:pPr>
      <w:r>
        <w:rPr>
          <w:sz w:val="20"/>
          <w:szCs w:val="20"/>
        </w:rPr>
        <w:t>[</w:t>
      </w:r>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some SRS resources or resource sets for BM</w:t>
      </w:r>
    </w:p>
    <w:p w14:paraId="3CB6D9BD" w14:textId="0E1A53A8" w:rsidR="00D3444C" w:rsidRDefault="00AC3792" w:rsidP="00084B28">
      <w:pPr>
        <w:pStyle w:val="ListParagraph"/>
        <w:numPr>
          <w:ilvl w:val="1"/>
          <w:numId w:val="12"/>
        </w:numPr>
        <w:autoSpaceDN w:val="0"/>
        <w:snapToGrid w:val="0"/>
        <w:spacing w:after="0" w:line="240" w:lineRule="auto"/>
        <w:jc w:val="both"/>
        <w:rPr>
          <w:sz w:val="20"/>
          <w:szCs w:val="20"/>
        </w:rPr>
      </w:pPr>
      <w:r>
        <w:rPr>
          <w:sz w:val="20"/>
          <w:szCs w:val="20"/>
        </w:rPr>
        <w:t>[</w:t>
      </w:r>
      <w:r w:rsidR="00D3444C" w:rsidRPr="00D3444C">
        <w:rPr>
          <w:sz w:val="20"/>
          <w:szCs w:val="20"/>
        </w:rPr>
        <w:t>FFS: Whether legacy spatial relation state should be applied to the UL signals not allowed for separate UL or joint TCI state</w:t>
      </w:r>
      <w:r>
        <w:rPr>
          <w:sz w:val="20"/>
          <w:szCs w:val="20"/>
        </w:rPr>
        <w:t>]</w:t>
      </w:r>
    </w:p>
    <w:p w14:paraId="4DCC02FF" w14:textId="1F6B7B90" w:rsidR="005E2884" w:rsidRPr="00D3444C" w:rsidRDefault="005E2884"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r w:rsidR="005412C1">
        <w:rPr>
          <w:sz w:val="20"/>
          <w:szCs w:val="20"/>
        </w:rPr>
        <w:t>]</w:t>
      </w:r>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ListParagraph"/>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615092A2" w14:textId="77777777" w:rsidR="007D2F6E" w:rsidRPr="007D2F6E" w:rsidRDefault="007D2F6E"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ListParagraph"/>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6E4AE532" w14:textId="77777777" w:rsidR="00F35F5D" w:rsidRPr="00B033D1" w:rsidRDefault="00F35F5D"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21935DF5" w:rsidR="00115E60" w:rsidRPr="003F5143" w:rsidRDefault="00115E60" w:rsidP="00084B28">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lastRenderedPageBreak/>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r w:rsidR="00D6579D">
        <w:rPr>
          <w:rFonts w:eastAsia="Times New Roman"/>
          <w:sz w:val="20"/>
          <w:szCs w:val="20"/>
        </w:rPr>
        <w:t>provided</w:t>
      </w:r>
      <w:r w:rsidR="00D6579D" w:rsidRPr="00797E55">
        <w:rPr>
          <w:rFonts w:eastAsia="Times New Roman"/>
          <w:sz w:val="20"/>
          <w:szCs w:val="20"/>
        </w:rPr>
        <w:t xml:space="preserve"> </w:t>
      </w:r>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r w:rsidR="00EE5A47">
        <w:rPr>
          <w:rFonts w:eastAsia="Times New Roman"/>
          <w:sz w:val="20"/>
          <w:szCs w:val="20"/>
        </w:rPr>
        <w:t xml:space="preserve"> </w:t>
      </w:r>
      <w:r w:rsidR="00D6579D">
        <w:rPr>
          <w:rFonts w:eastAsia="Times New Roman"/>
          <w:sz w:val="20"/>
          <w:szCs w:val="20"/>
        </w:rPr>
        <w:t xml:space="preserve">provided </w:t>
      </w:r>
      <w:r w:rsidR="00EE5A47">
        <w:rPr>
          <w:rFonts w:eastAsia="Times New Roman"/>
          <w:sz w:val="20"/>
          <w:szCs w:val="20"/>
        </w:rPr>
        <w:t>as a source RS</w:t>
      </w:r>
      <w:r w:rsidR="008F6AE8">
        <w:rPr>
          <w:rFonts w:eastAsia="Times New Roman"/>
          <w:sz w:val="20"/>
          <w:szCs w:val="20"/>
        </w:rPr>
        <w:t xml:space="preserve"> for determining spatial TX filter</w:t>
      </w:r>
      <w:r w:rsidR="00070B01">
        <w:rPr>
          <w:rFonts w:eastAsia="Times New Roman"/>
          <w:sz w:val="20"/>
          <w:szCs w:val="20"/>
        </w:rPr>
        <w:t>]</w:t>
      </w:r>
      <w:r w:rsidRPr="00797E55">
        <w:rPr>
          <w:rFonts w:eastAsia="Times New Roman"/>
          <w:sz w:val="20"/>
          <w:szCs w:val="20"/>
        </w:rPr>
        <w:t> in UL or (if applicable) joint TCI state</w:t>
      </w:r>
    </w:p>
    <w:p w14:paraId="5A21A25D" w14:textId="4F189272" w:rsidR="003F5143" w:rsidRPr="00797E55" w:rsidRDefault="003F5143" w:rsidP="003F5143">
      <w:pPr>
        <w:pStyle w:val="ListParagraph"/>
        <w:numPr>
          <w:ilvl w:val="1"/>
          <w:numId w:val="46"/>
        </w:numPr>
        <w:snapToGrid w:val="0"/>
        <w:spacing w:after="0" w:line="240" w:lineRule="auto"/>
        <w:jc w:val="both"/>
        <w:rPr>
          <w:rFonts w:eastAsiaTheme="minorEastAsia"/>
          <w:sz w:val="20"/>
          <w:szCs w:val="20"/>
        </w:rPr>
      </w:pPr>
      <w:r>
        <w:rPr>
          <w:rFonts w:eastAsiaTheme="minorEastAsia"/>
          <w:sz w:val="20"/>
          <w:szCs w:val="20"/>
        </w:rPr>
        <w:t xml:space="preserve">[FFS: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r>
        <w:rPr>
          <w:rFonts w:eastAsiaTheme="minorEastAsia"/>
          <w:sz w:val="20"/>
          <w:szCs w:val="20"/>
        </w:rPr>
        <w:t>]</w:t>
      </w:r>
    </w:p>
    <w:p w14:paraId="4F532DFA" w14:textId="429BA5B9" w:rsidR="005B0B4A" w:rsidRPr="00797E55" w:rsidRDefault="001A5B8F" w:rsidP="00084B28">
      <w:pPr>
        <w:pStyle w:val="ListParagraph"/>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rFonts w:eastAsia="SimSun"/>
          <w:sz w:val="20"/>
          <w:szCs w:val="18"/>
          <w:lang w:eastAsia="zh-CN"/>
        </w:rPr>
      </w:pPr>
      <w:r w:rsidRPr="00AB6DE4">
        <w:rPr>
          <w:rFonts w:eastAsia="SimSun"/>
          <w:sz w:val="20"/>
          <w:szCs w:val="18"/>
          <w:lang w:eastAsia="zh-CN"/>
        </w:rPr>
        <w:t>The above behavior is optionally supported by the UE</w:t>
      </w:r>
      <w:r w:rsidR="005C710A">
        <w:rPr>
          <w:rFonts w:eastAsia="SimSun"/>
          <w:sz w:val="20"/>
          <w:szCs w:val="18"/>
          <w:lang w:eastAsia="zh-CN"/>
        </w:rPr>
        <w:t xml:space="preserve"> </w:t>
      </w:r>
      <w:r w:rsidR="005C710A" w:rsidRPr="00AB6DE4">
        <w:rPr>
          <w:rFonts w:eastAsia="SimSun"/>
          <w:sz w:val="20"/>
          <w:szCs w:val="18"/>
          <w:lang w:eastAsia="zh-CN"/>
        </w:rPr>
        <w:t xml:space="preserve">for </w:t>
      </w:r>
      <w:r w:rsidR="005C710A">
        <w:rPr>
          <w:rFonts w:eastAsia="SimSun"/>
          <w:sz w:val="20"/>
          <w:szCs w:val="18"/>
          <w:lang w:eastAsia="zh-CN"/>
        </w:rPr>
        <w:t xml:space="preserve">Rel-17 </w:t>
      </w:r>
      <w:r w:rsidR="005C710A" w:rsidRPr="00AB6DE4">
        <w:rPr>
          <w:rFonts w:eastAsia="SimSun"/>
          <w:sz w:val="20"/>
          <w:szCs w:val="18"/>
          <w:lang w:eastAsia="zh-CN"/>
        </w:rPr>
        <w:t>unified TCI framework</w:t>
      </w:r>
      <w:r w:rsidRPr="00AB6DE4">
        <w:rPr>
          <w:rFonts w:eastAsia="SimSun"/>
          <w:sz w:val="20"/>
          <w:szCs w:val="18"/>
          <w:lang w:eastAsia="zh-CN"/>
        </w:rPr>
        <w:t>.</w:t>
      </w:r>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ListParagraph"/>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ListParagraph"/>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179B2888" w14:textId="77777777" w:rsidR="008A365B" w:rsidRPr="00AA229E" w:rsidRDefault="008A365B" w:rsidP="00084B28">
            <w:pPr>
              <w:pStyle w:val="ListParagraph"/>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ListParagraph"/>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ListParagraph"/>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41E87B77" w14:textId="77777777" w:rsidR="00F52D80" w:rsidRPr="00AA229E" w:rsidRDefault="00F52D80" w:rsidP="00084B28">
                  <w:pPr>
                    <w:pStyle w:val="ListParagraph"/>
                    <w:numPr>
                      <w:ilvl w:val="0"/>
                      <w:numId w:val="18"/>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0D884CA" w14:textId="77777777" w:rsidR="00F52D80" w:rsidRPr="00AA229E" w:rsidRDefault="00F52D80" w:rsidP="00084B28">
                  <w:pPr>
                    <w:pStyle w:val="ListParagraph"/>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6F53E7CE" w14:textId="77777777" w:rsidR="002F6589" w:rsidRPr="00AA229E" w:rsidRDefault="002F6589" w:rsidP="00084B28">
                  <w:pPr>
                    <w:pStyle w:val="ListParagraph"/>
                    <w:numPr>
                      <w:ilvl w:val="0"/>
                      <w:numId w:val="20"/>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DengXian"/>
                <w:sz w:val="18"/>
                <w:szCs w:val="18"/>
                <w:lang w:eastAsia="zh-CN"/>
              </w:rPr>
            </w:pPr>
            <w:r>
              <w:rPr>
                <w:rFonts w:eastAsia="DengXian"/>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ListParagraph"/>
              <w:numPr>
                <w:ilvl w:val="0"/>
                <w:numId w:val="70"/>
              </w:numPr>
              <w:snapToGrid w:val="0"/>
              <w:spacing w:after="0" w:line="240" w:lineRule="auto"/>
              <w:rPr>
                <w:sz w:val="18"/>
                <w:szCs w:val="18"/>
              </w:rPr>
            </w:pPr>
            <w:r w:rsidRPr="00AF1E56">
              <w:rPr>
                <w:sz w:val="18"/>
                <w:szCs w:val="18"/>
              </w:rPr>
              <w:t xml:space="preserve">For the highlighted part, suggest to remove the highlighted part at least for the SSB. </w:t>
            </w:r>
          </w:p>
          <w:p w14:paraId="0C775773" w14:textId="77777777" w:rsidR="0078373D" w:rsidRPr="00AF1E56" w:rsidRDefault="00AF1E56" w:rsidP="00084B28">
            <w:pPr>
              <w:pStyle w:val="ListParagraph"/>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lastRenderedPageBreak/>
              <w:t>[Mod: We can try this compromise]</w:t>
            </w:r>
          </w:p>
          <w:p w14:paraId="34DA573A" w14:textId="77777777" w:rsidR="00AF1E56" w:rsidRPr="00310489" w:rsidRDefault="00AF1E56" w:rsidP="00084B28">
            <w:pPr>
              <w:pStyle w:val="ListParagraph"/>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capability</w:t>
            </w:r>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ListParagraph"/>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ListParagraph"/>
              <w:numPr>
                <w:ilvl w:val="1"/>
                <w:numId w:val="70"/>
              </w:numPr>
              <w:snapToGrid w:val="0"/>
              <w:spacing w:after="0" w:line="240" w:lineRule="auto"/>
              <w:rPr>
                <w:sz w:val="18"/>
                <w:szCs w:val="18"/>
              </w:rPr>
            </w:pPr>
            <w:r w:rsidRPr="00B5716B">
              <w:rPr>
                <w:sz w:val="18"/>
                <w:szCs w:val="18"/>
              </w:rPr>
              <w:t>For the CSI-RS for CSI, we are also not clear the issue for applying unified TCI to P/SP CSI-RS. Slightly prefer no any restriction unless the issue is clarified</w:t>
            </w:r>
          </w:p>
          <w:p w14:paraId="2DF5F898" w14:textId="77777777" w:rsidR="00ED47DC" w:rsidRPr="00ED47DC" w:rsidRDefault="00ED47DC" w:rsidP="00ED47DC">
            <w:pPr>
              <w:snapToGrid w:val="0"/>
              <w:rPr>
                <w:sz w:val="18"/>
                <w:szCs w:val="18"/>
              </w:rPr>
            </w:pPr>
            <w:r>
              <w:rPr>
                <w:sz w:val="18"/>
                <w:szCs w:val="18"/>
              </w:rPr>
              <w:t>[Mod: Some comments from Ericsson and Huawei, in addition to ZTE, touch upon this issue ]</w:t>
            </w:r>
          </w:p>
          <w:p w14:paraId="504EB862" w14:textId="77777777" w:rsidR="00310489" w:rsidRDefault="00B5716B" w:rsidP="00084B28">
            <w:pPr>
              <w:pStyle w:val="ListParagraph"/>
              <w:numPr>
                <w:ilvl w:val="1"/>
                <w:numId w:val="70"/>
              </w:numPr>
              <w:snapToGrid w:val="0"/>
              <w:spacing w:after="0" w:line="240" w:lineRule="auto"/>
              <w:rPr>
                <w:sz w:val="18"/>
                <w:szCs w:val="18"/>
              </w:rPr>
            </w:pPr>
            <w:r w:rsidRPr="00B5716B">
              <w:rPr>
                <w:sz w:val="18"/>
                <w:szCs w:val="18"/>
              </w:rPr>
              <w:t>For the CSI-RS for BM, we may slightly prefer to not support it, because they may or may not have the same beam as PDCCH/PDSCH. So a simple rule could be not to apply unified TCI to CSI-RS for BM</w:t>
            </w:r>
          </w:p>
          <w:p w14:paraId="77046748" w14:textId="77777777" w:rsidR="00B5716B" w:rsidRDefault="00B5716B" w:rsidP="00084B28">
            <w:pPr>
              <w:pStyle w:val="ListParagraph"/>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ListParagraph"/>
              <w:numPr>
                <w:ilvl w:val="1"/>
                <w:numId w:val="70"/>
              </w:numPr>
              <w:snapToGrid w:val="0"/>
              <w:spacing w:after="0" w:line="240" w:lineRule="auto"/>
              <w:rPr>
                <w:sz w:val="18"/>
                <w:szCs w:val="18"/>
              </w:rPr>
            </w:pPr>
            <w:r>
              <w:rPr>
                <w:sz w:val="18"/>
                <w:szCs w:val="18"/>
              </w:rPr>
              <w:t>For the SRS for BM, we may also slightly prefer not to apply unified TCI to SRS for BM in general to simplify the rule</w:t>
            </w:r>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ListParagraph"/>
              <w:numPr>
                <w:ilvl w:val="0"/>
                <w:numId w:val="70"/>
              </w:numPr>
              <w:snapToGrid w:val="0"/>
              <w:spacing w:after="0" w:line="240" w:lineRule="auto"/>
              <w:rPr>
                <w:sz w:val="18"/>
                <w:szCs w:val="18"/>
              </w:rPr>
            </w:pPr>
            <w:r>
              <w:rPr>
                <w:sz w:val="18"/>
                <w:szCs w:val="18"/>
              </w:rPr>
              <w:t>The PC parameters for PUSCH should also be associated with TCI state, since they are associated with SRI in R15</w:t>
            </w:r>
          </w:p>
          <w:p w14:paraId="09C03889" w14:textId="77777777" w:rsidR="00637464" w:rsidRDefault="00154F6E" w:rsidP="00637464">
            <w:pPr>
              <w:snapToGrid w:val="0"/>
              <w:rPr>
                <w:sz w:val="18"/>
                <w:szCs w:val="18"/>
              </w:rPr>
            </w:pPr>
            <w:r>
              <w:rPr>
                <w:sz w:val="18"/>
                <w:szCs w:val="18"/>
              </w:rPr>
              <w:t>[Mod: Some companies such as vivo still prefer Alt3/4 for PUSCH and SRS. It’s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ListParagraph"/>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SimSun"/>
                <w:sz w:val="18"/>
                <w:szCs w:val="18"/>
                <w:lang w:eastAsia="zh-CN"/>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TypeD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r>
              <w:rPr>
                <w:sz w:val="18"/>
                <w:szCs w:val="18"/>
                <w:lang w:eastAsia="zh-CN"/>
              </w:rPr>
              <w:t xml:space="preserve">Propoal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ListParagraph"/>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ListParagraph"/>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1.1</w:t>
            </w:r>
          </w:p>
          <w:p w14:paraId="2932A643" w14:textId="77777777" w:rsidR="00A91094" w:rsidRDefault="00A91094" w:rsidP="00A91094">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supportive of QC’s understanding.</w:t>
            </w:r>
          </w:p>
          <w:p w14:paraId="172126A5" w14:textId="77777777" w:rsidR="00A91094" w:rsidRPr="00B33DF1" w:rsidRDefault="00A91094" w:rsidP="00A91094">
            <w:pPr>
              <w:snapToGrid w:val="0"/>
              <w:rPr>
                <w:rFonts w:eastAsia="SimSun"/>
                <w:b/>
                <w:bCs/>
                <w:sz w:val="18"/>
                <w:szCs w:val="18"/>
                <w:lang w:eastAsia="zh-CN"/>
              </w:rPr>
            </w:pPr>
          </w:p>
          <w:p w14:paraId="6DD4344C" w14:textId="77777777" w:rsidR="00A91094" w:rsidRPr="00B33DF1" w:rsidRDefault="00A91094" w:rsidP="00A91094">
            <w:pPr>
              <w:snapToGrid w:val="0"/>
              <w:rPr>
                <w:rFonts w:eastAsia="SimSun"/>
                <w:b/>
                <w:bCs/>
                <w:sz w:val="18"/>
                <w:szCs w:val="18"/>
                <w:lang w:eastAsia="zh-CN"/>
              </w:rPr>
            </w:pPr>
            <w:r w:rsidRPr="00B33DF1">
              <w:rPr>
                <w:rFonts w:eastAsia="SimSun" w:hint="eastAsia"/>
                <w:b/>
                <w:bCs/>
                <w:sz w:val="18"/>
                <w:szCs w:val="18"/>
                <w:lang w:eastAsia="zh-CN"/>
              </w:rPr>
              <w:t>P</w:t>
            </w:r>
            <w:r w:rsidRPr="00B33DF1">
              <w:rPr>
                <w:rFonts w:eastAsia="SimSun"/>
                <w:b/>
                <w:bCs/>
                <w:sz w:val="18"/>
                <w:szCs w:val="18"/>
                <w:lang w:eastAsia="zh-CN"/>
              </w:rPr>
              <w:t>roposal 1.5</w:t>
            </w:r>
          </w:p>
          <w:p w14:paraId="00E735D5" w14:textId="77777777" w:rsidR="00A91094" w:rsidRDefault="00A91094" w:rsidP="00A91094">
            <w:pPr>
              <w:snapToGrid w:val="0"/>
              <w:rPr>
                <w:rFonts w:eastAsia="SimSun"/>
                <w:sz w:val="18"/>
                <w:szCs w:val="18"/>
                <w:lang w:eastAsia="zh-CN"/>
              </w:rPr>
            </w:pPr>
            <w:r>
              <w:rPr>
                <w:rFonts w:eastAsia="SimSun" w:hint="eastAsia"/>
                <w:sz w:val="18"/>
                <w:szCs w:val="18"/>
                <w:lang w:eastAsia="zh-CN"/>
              </w:rPr>
              <w:lastRenderedPageBreak/>
              <w:t>T</w:t>
            </w:r>
            <w:r>
              <w:rPr>
                <w:rFonts w:eastAsia="SimSun"/>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support </w:t>
            </w:r>
          </w:p>
          <w:p w14:paraId="51F7675A" w14:textId="77777777" w:rsidR="00A91094" w:rsidRDefault="00A91094" w:rsidP="00A91094">
            <w:pPr>
              <w:snapToGrid w:val="0"/>
              <w:rPr>
                <w:rFonts w:eastAsia="SimSun"/>
                <w:sz w:val="18"/>
                <w:szCs w:val="18"/>
                <w:lang w:eastAsia="zh-CN"/>
              </w:rPr>
            </w:pPr>
          </w:p>
          <w:p w14:paraId="1B44D35F" w14:textId="77777777" w:rsidR="00A91094" w:rsidRDefault="00A91094" w:rsidP="00A91094">
            <w:pPr>
              <w:snapToGrid w:val="0"/>
              <w:rPr>
                <w:rFonts w:eastAsia="SimSun"/>
                <w:sz w:val="18"/>
                <w:szCs w:val="18"/>
                <w:lang w:eastAsia="zh-CN"/>
              </w:rPr>
            </w:pPr>
            <w:r>
              <w:rPr>
                <w:rFonts w:eastAsia="SimSun"/>
                <w:sz w:val="18"/>
                <w:szCs w:val="18"/>
                <w:lang w:eastAsia="zh-CN"/>
              </w:rPr>
              <w:t xml:space="preserve">[Mod: It is not moved out. It is captured </w:t>
            </w:r>
            <w:r w:rsidR="000272BE">
              <w:rPr>
                <w:rFonts w:eastAsia="SimSun"/>
                <w:sz w:val="18"/>
                <w:szCs w:val="18"/>
                <w:lang w:eastAsia="zh-CN"/>
              </w:rPr>
              <w:t>only in the last part</w:t>
            </w:r>
            <w:r>
              <w:rPr>
                <w:rFonts w:eastAsia="SimSun"/>
                <w:sz w:val="18"/>
                <w:szCs w:val="18"/>
                <w:lang w:eastAsia="zh-CN"/>
              </w:rPr>
              <w:t xml:space="preserve"> to avoid </w:t>
            </w:r>
            <w:r w:rsidR="000272BE">
              <w:rPr>
                <w:rFonts w:eastAsia="SimSun"/>
                <w:sz w:val="18"/>
                <w:szCs w:val="18"/>
                <w:lang w:eastAsia="zh-CN"/>
              </w:rPr>
              <w:t xml:space="preserve">3x </w:t>
            </w:r>
            <w:r>
              <w:rPr>
                <w:rFonts w:eastAsia="SimSun"/>
                <w:sz w:val="18"/>
                <w:szCs w:val="18"/>
                <w:lang w:eastAsia="zh-CN"/>
              </w:rPr>
              <w:t>repetition/replication and confusion</w:t>
            </w:r>
            <w:r w:rsidR="004A40D3">
              <w:rPr>
                <w:rFonts w:eastAsia="SimSun"/>
                <w:sz w:val="18"/>
                <w:szCs w:val="18"/>
                <w:lang w:eastAsia="zh-CN"/>
              </w:rPr>
              <w:t>. Please double check again.</w:t>
            </w:r>
            <w:r>
              <w:rPr>
                <w:rFonts w:eastAsia="SimSun"/>
                <w:sz w:val="18"/>
                <w:szCs w:val="18"/>
                <w:lang w:eastAsia="zh-CN"/>
              </w:rPr>
              <w:t>]</w:t>
            </w:r>
          </w:p>
          <w:p w14:paraId="3A6D97AA" w14:textId="77777777" w:rsidR="00A91094" w:rsidRDefault="00A91094" w:rsidP="00A91094">
            <w:pPr>
              <w:snapToGrid w:val="0"/>
              <w:rPr>
                <w:rFonts w:eastAsia="SimSun"/>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in UL or (if applicable) joint TCI state</w:t>
            </w:r>
          </w:p>
          <w:p w14:paraId="3D53F092"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840E362" w14:textId="77777777" w:rsidR="00A91094" w:rsidRPr="00B33DF1" w:rsidRDefault="00A91094" w:rsidP="00084B2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ListParagraph"/>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ListParagraph"/>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the default operation is that path-loss measurement is based on the periodic DL-RS used as a source RS for determining spatial TX filter or the PL RS used for the UL RS in UL or (if applicable) joint TCI state</w:t>
            </w:r>
          </w:p>
          <w:p w14:paraId="3BEE80A9" w14:textId="77777777" w:rsidR="00A91094" w:rsidRPr="00B33DF1" w:rsidRDefault="00A91094" w:rsidP="00084B28">
            <w:pPr>
              <w:pStyle w:val="ListParagraph"/>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ListParagraph"/>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[Mod: If I understand correctly, the purpose of the default operation is that it is a conditional mandatory feature. Perhap the proponents of the default scheme can comment on vivo’s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SimSun"/>
                <w:sz w:val="18"/>
                <w:szCs w:val="18"/>
                <w:lang w:eastAsia="zh-CN"/>
              </w:rPr>
            </w:pPr>
            <w:r>
              <w:rPr>
                <w:rFonts w:eastAsia="SimSun"/>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SimSun"/>
                <w:sz w:val="18"/>
                <w:szCs w:val="18"/>
                <w:lang w:eastAsia="zh-CN"/>
              </w:rPr>
            </w:pPr>
            <w:r>
              <w:rPr>
                <w:rFonts w:eastAsia="SimSun"/>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SimSun"/>
                <w:sz w:val="18"/>
                <w:szCs w:val="18"/>
                <w:lang w:eastAsia="zh-CN"/>
              </w:rPr>
            </w:pPr>
          </w:p>
          <w:p w14:paraId="2A73ED7D" w14:textId="77777777" w:rsidR="00A91094" w:rsidRDefault="00A91094" w:rsidP="00A91094">
            <w:pPr>
              <w:snapToGrid w:val="0"/>
              <w:rPr>
                <w:rFonts w:eastAsia="SimSun"/>
                <w:sz w:val="18"/>
                <w:szCs w:val="18"/>
                <w:lang w:eastAsia="zh-CN"/>
              </w:rPr>
            </w:pPr>
            <w:r>
              <w:rPr>
                <w:rFonts w:eastAsia="SimSun"/>
                <w:sz w:val="18"/>
                <w:szCs w:val="18"/>
                <w:lang w:eastAsia="zh-CN"/>
              </w:rPr>
              <w:t>Added proposal 1.1B: please see if the compromise proposed by Qualcomm is acceptable to all</w:t>
            </w:r>
          </w:p>
          <w:p w14:paraId="3C6A9406" w14:textId="77777777" w:rsidR="00A91094" w:rsidRPr="00AA229E" w:rsidRDefault="00A91094" w:rsidP="00A91094">
            <w:pPr>
              <w:snapToGrid w:val="0"/>
              <w:rPr>
                <w:rFonts w:eastAsia="SimSun"/>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(i.e. CA). To agree the original proposal 1.1 before agreeing issue 1.8 looks unsafer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coveres the case UE does not support. However, we would like to keep option that gNB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ListParagraph"/>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728ABE5D" w14:textId="77777777" w:rsidR="003730D5" w:rsidRPr="005B0B4A" w:rsidRDefault="003730D5" w:rsidP="003730D5">
            <w:pPr>
              <w:pStyle w:val="ListParagraph"/>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xml:space="preserve">:  1.1B is not acceptable to us because there is no technical benefit and justification to support SSB and SRS as QCL-TypeD, as we dicussed in offline before the meeting.  </w:t>
            </w:r>
            <w:r w:rsidRPr="00545048">
              <w:rPr>
                <w:rFonts w:eastAsia="Yu Mincho"/>
                <w:sz w:val="20"/>
                <w:szCs w:val="20"/>
                <w:lang w:eastAsia="ja-JP"/>
              </w:rPr>
              <w:lastRenderedPageBreak/>
              <w:t xml:space="preserve">Configuring SRS as QCL-typeD does not reduce the requirement on DL CSI-RS transmission.  Instead, it would require transmission of SRS for BM, which is supposed to be unnecessary for a UE supporting beam correspondence. For a UE who can support using SRS for BM as QCL-TypeD is a UE with the capability of beamCorrespondenceWithoutUL-BeamSweeping. A UE with the capability of beamCorrespondenceWithoutUL-BeamSweeping fulfils the beam correspondence requirement without the uplink beam sweeping. That means the UE does not send SRS for uplink beam sweeping. But using SRS for BM as QCL-TypeD would enforece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would still need to configure one periodic DL RS as the spatial relation for that SRS resource. Given that, why do not we just configure the periodic DL RS as the QCL-TypeD RS. It does not reduce overhead of reference signal, but increase the overhead, In addition to the CSI-RS transmission, the UE would have to transmit SRS for BM, which is not needed for those UEs according to the current design. Regarding the SSB: we still need a TRS for TypeA. If the TRS is QCLed to different SSB, then misalignment problem would be caused and if the TRS is QCLed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to agree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to remove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a number of companies (Intel, MTK, Xiaomi, Convida,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we do not support to associate {P0, alphas,..}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We do not support the yellow highlighted part because If the UE does not support the new feature, then the UE shall follow legacy specification. The yellow highlighted part actually introduces a new Alt. So suggest to delete it. And on the note added: how many PL RS to be tracked shall be dicussed in UE capability. Furthermore, the number of PL RS shall not depend on the number of active UL TCI state.  Suggest to remove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1F61D0DF" w14:textId="77777777" w:rsidR="00545048" w:rsidRPr="00B033D1" w:rsidRDefault="00545048" w:rsidP="00545048">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ListParagraph"/>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lastRenderedPageBreak/>
              <w:t>If not supported, the default operation is that path-loss measurement is based on the periodic DL-RS used as a source RS for determining spatial TX filter or the PL RS used for the UL RS in UL or (if applicable) joint TCI state</w:t>
            </w:r>
          </w:p>
          <w:p w14:paraId="72DEB892" w14:textId="77777777" w:rsidR="00545048" w:rsidRPr="00545048" w:rsidRDefault="00545048" w:rsidP="00545048">
            <w:pPr>
              <w:pStyle w:val="ListParagraph"/>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capabibility)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SimSun"/>
                <w:sz w:val="18"/>
                <w:szCs w:val="18"/>
                <w:lang w:eastAsia="zh-CN"/>
              </w:rPr>
            </w:pPr>
            <w:r>
              <w:rPr>
                <w:rFonts w:eastAsia="SimSun"/>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SimSun" w:hint="eastAsia"/>
                <w:sz w:val="18"/>
                <w:szCs w:val="18"/>
                <w:lang w:eastAsia="zh-CN"/>
              </w:rPr>
              <w:t>as well.</w:t>
            </w:r>
            <w:r>
              <w:rPr>
                <w:rFonts w:eastAsia="SimSun"/>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SimSun"/>
                <w:sz w:val="18"/>
                <w:szCs w:val="18"/>
                <w:lang w:eastAsia="zh-CN"/>
              </w:rPr>
            </w:pPr>
          </w:p>
          <w:p w14:paraId="321F0430" w14:textId="77777777" w:rsidR="001F5349" w:rsidRDefault="001F5349" w:rsidP="001F5349">
            <w:pPr>
              <w:snapToGrid w:val="0"/>
              <w:rPr>
                <w:rFonts w:eastAsia="SimSun"/>
                <w:sz w:val="18"/>
                <w:szCs w:val="18"/>
                <w:lang w:eastAsia="zh-CN"/>
              </w:rPr>
            </w:pPr>
            <w:r>
              <w:rPr>
                <w:rFonts w:eastAsia="SimSun"/>
                <w:sz w:val="18"/>
                <w:szCs w:val="18"/>
                <w:lang w:eastAsia="zh-CN"/>
              </w:rPr>
              <w:t>Proposal 1.3: Response to some comments from Huawei.</w:t>
            </w:r>
          </w:p>
          <w:p w14:paraId="6AF06B1E" w14:textId="77777777" w:rsidR="001F5349" w:rsidRDefault="001F5349" w:rsidP="001F5349">
            <w:pPr>
              <w:pStyle w:val="ListParagraph"/>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We don't see this is an issue.</w:t>
            </w:r>
          </w:p>
          <w:p w14:paraId="244A5B41" w14:textId="77777777" w:rsidR="001F5349" w:rsidRPr="00D2120E" w:rsidRDefault="001F5349" w:rsidP="001F5349">
            <w:pPr>
              <w:pStyle w:val="ListParagraph"/>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ListParagraph"/>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scheduling smaller than beamSwitchTime. Thus, we don't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ListParagraph"/>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SimSun"/>
                <w:sz w:val="18"/>
                <w:szCs w:val="18"/>
                <w:lang w:eastAsia="zh-CN"/>
              </w:rPr>
            </w:pPr>
            <w:r w:rsidRPr="00184888">
              <w:rPr>
                <w:rFonts w:eastAsia="SimSun"/>
                <w:sz w:val="18"/>
                <w:szCs w:val="18"/>
                <w:lang w:eastAsia="zh-CN"/>
              </w:rPr>
              <w:t>Proposal 1.5:</w:t>
            </w:r>
            <w:r w:rsidRPr="00055170">
              <w:rPr>
                <w:rFonts w:eastAsia="SimSun"/>
                <w:sz w:val="18"/>
                <w:szCs w:val="18"/>
                <w:lang w:eastAsia="zh-CN"/>
              </w:rPr>
              <w:t xml:space="preserve"> </w:t>
            </w:r>
            <w:r>
              <w:rPr>
                <w:rFonts w:eastAsia="SimSun" w:hint="eastAsia"/>
                <w:sz w:val="18"/>
                <w:szCs w:val="18"/>
                <w:lang w:eastAsia="zh-CN"/>
              </w:rPr>
              <w:t xml:space="preserve">The </w:t>
            </w:r>
            <w:r>
              <w:rPr>
                <w:rFonts w:eastAsia="SimSun"/>
                <w:sz w:val="18"/>
                <w:szCs w:val="18"/>
                <w:lang w:eastAsia="zh-CN"/>
              </w:rPr>
              <w:t>original</w:t>
            </w:r>
            <w:r>
              <w:rPr>
                <w:rFonts w:eastAsia="SimSun" w:hint="eastAsia"/>
                <w:sz w:val="18"/>
                <w:szCs w:val="18"/>
                <w:lang w:eastAsia="zh-CN"/>
              </w:rPr>
              <w:t xml:space="preserve"> concern from Apple is if UE support</w:t>
            </w:r>
            <w:r>
              <w:rPr>
                <w:rFonts w:eastAsia="SimSun"/>
                <w:sz w:val="18"/>
                <w:szCs w:val="18"/>
                <w:lang w:eastAsia="zh-CN"/>
              </w:rPr>
              <w:t>s</w:t>
            </w:r>
            <w:r>
              <w:rPr>
                <w:rFonts w:eastAsia="SimSun" w:hint="eastAsia"/>
                <w:sz w:val="18"/>
                <w:szCs w:val="18"/>
                <w:lang w:eastAsia="zh-CN"/>
              </w:rPr>
              <w:t xml:space="preserve"> </w:t>
            </w:r>
            <w:r>
              <w:rPr>
                <w:rFonts w:eastAsia="SimSun"/>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SimSun"/>
                <w:sz w:val="18"/>
                <w:szCs w:val="18"/>
                <w:lang w:eastAsia="zh-CN"/>
              </w:rPr>
              <w:t xml:space="preserve">assumption not aligned with the TypeD source RS in the TCI state. Thus, for some chip-sets don't want to support </w:t>
            </w:r>
            <w:r w:rsidRPr="008B2394">
              <w:rPr>
                <w:rFonts w:eastAsia="SimSun"/>
                <w:sz w:val="18"/>
                <w:szCs w:val="18"/>
                <w:lang w:eastAsia="zh-CN"/>
              </w:rPr>
              <w:t>Alt1/Alt2</w:t>
            </w:r>
            <w:r>
              <w:rPr>
                <w:rFonts w:eastAsia="SimSun"/>
                <w:sz w:val="18"/>
                <w:szCs w:val="18"/>
                <w:lang w:eastAsia="zh-CN"/>
              </w:rPr>
              <w:t>, they can use the default operation at least for unified TCI framework. However, this also implies the default operation would be a basic UE feature of Rel-17 unified TCI framework. We don't have strong preference on it. However, we prefer to make it more clear. For example:</w:t>
            </w:r>
          </w:p>
          <w:p w14:paraId="6A6F13FF" w14:textId="77777777" w:rsidR="001F5349" w:rsidRDefault="001F5349" w:rsidP="001F5349">
            <w:pPr>
              <w:snapToGrid w:val="0"/>
              <w:rPr>
                <w:rFonts w:eastAsia="SimSun"/>
                <w:sz w:val="18"/>
                <w:szCs w:val="18"/>
                <w:lang w:eastAsia="zh-CN"/>
              </w:rPr>
            </w:pPr>
          </w:p>
          <w:p w14:paraId="425F15E6" w14:textId="77777777" w:rsidR="001F5349" w:rsidRPr="005B0B4A" w:rsidRDefault="001F5349" w:rsidP="001F5349">
            <w:pPr>
              <w:pStyle w:val="ListParagraph"/>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Rel-17 unified TCI framework</w:t>
            </w:r>
          </w:p>
          <w:p w14:paraId="54D7E07C" w14:textId="77777777" w:rsidR="001F5349" w:rsidRDefault="00492801" w:rsidP="001F5349">
            <w:pPr>
              <w:snapToGrid w:val="0"/>
              <w:rPr>
                <w:rFonts w:eastAsia="SimSun"/>
                <w:sz w:val="18"/>
                <w:szCs w:val="18"/>
                <w:lang w:eastAsia="zh-CN"/>
              </w:rPr>
            </w:pPr>
            <w:r>
              <w:rPr>
                <w:rFonts w:eastAsia="SimSun"/>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SimSun"/>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SimSun"/>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lastRenderedPageBreak/>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SimSun"/>
                <w:sz w:val="18"/>
                <w:szCs w:val="18"/>
                <w:lang w:eastAsia="zh-CN"/>
              </w:rPr>
            </w:pPr>
            <w:r>
              <w:rPr>
                <w:sz w:val="18"/>
                <w:szCs w:val="18"/>
                <w:lang w:eastAsia="zh-CN"/>
              </w:rPr>
              <w:t>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Both of them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DengXian"/>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Proposal 1.2: We propose to postone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Alt2A/2B  and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all of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vivo’s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SimSun"/>
                <w:sz w:val="18"/>
                <w:szCs w:val="18"/>
                <w:lang w:eastAsia="zh-CN"/>
              </w:rPr>
            </w:pPr>
            <w:r>
              <w:rPr>
                <w:rFonts w:eastAsia="SimSun"/>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SimSun"/>
                <w:sz w:val="18"/>
                <w:szCs w:val="18"/>
                <w:lang w:eastAsia="zh-CN"/>
              </w:rPr>
            </w:pPr>
            <w:r>
              <w:rPr>
                <w:rFonts w:eastAsia="SimSun"/>
                <w:sz w:val="18"/>
                <w:szCs w:val="18"/>
                <w:lang w:eastAsia="zh-CN"/>
              </w:rPr>
              <w:t>1.1: Split DL and UL in 1.1 to 1.1A (UL which is stable) and 1.1B (two candidates)</w:t>
            </w:r>
            <w:r w:rsidR="004B2799">
              <w:rPr>
                <w:rFonts w:eastAsia="SimSun"/>
                <w:sz w:val="18"/>
                <w:szCs w:val="18"/>
                <w:lang w:eastAsia="zh-CN"/>
              </w:rPr>
              <w:t>.</w:t>
            </w:r>
          </w:p>
          <w:p w14:paraId="0D8D0F98" w14:textId="77777777" w:rsidR="004B2799" w:rsidRDefault="004B2799" w:rsidP="009C5334">
            <w:pPr>
              <w:snapToGrid w:val="0"/>
              <w:rPr>
                <w:rFonts w:eastAsia="SimSun"/>
                <w:sz w:val="18"/>
                <w:szCs w:val="18"/>
                <w:lang w:eastAsia="zh-CN"/>
              </w:rPr>
            </w:pPr>
          </w:p>
          <w:p w14:paraId="779BE5F9" w14:textId="77777777" w:rsidR="009C5334" w:rsidRDefault="004B2799" w:rsidP="009C5334">
            <w:pPr>
              <w:snapToGrid w:val="0"/>
              <w:rPr>
                <w:rFonts w:eastAsia="SimSun"/>
                <w:sz w:val="18"/>
                <w:szCs w:val="18"/>
                <w:lang w:eastAsia="zh-CN"/>
              </w:rPr>
            </w:pPr>
            <w:r>
              <w:rPr>
                <w:rFonts w:eastAsia="SimSun"/>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SimSun"/>
                <w:sz w:val="18"/>
                <w:szCs w:val="18"/>
                <w:lang w:eastAsia="zh-CN"/>
              </w:rPr>
            </w:pPr>
          </w:p>
          <w:p w14:paraId="5137FCF8" w14:textId="77777777" w:rsidR="009C5334" w:rsidRDefault="009C5334" w:rsidP="009C5334">
            <w:pPr>
              <w:snapToGrid w:val="0"/>
              <w:rPr>
                <w:rFonts w:eastAsia="SimSun"/>
                <w:sz w:val="18"/>
                <w:szCs w:val="18"/>
                <w:lang w:eastAsia="zh-CN"/>
              </w:rPr>
            </w:pPr>
            <w:r>
              <w:rPr>
                <w:rFonts w:eastAsia="SimSun"/>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SimSun"/>
                <w:sz w:val="18"/>
                <w:szCs w:val="18"/>
                <w:lang w:eastAsia="zh-CN"/>
              </w:rPr>
            </w:pPr>
          </w:p>
          <w:p w14:paraId="0613BDE8" w14:textId="77777777" w:rsidR="00136085" w:rsidRDefault="009C5334" w:rsidP="009C5334">
            <w:pPr>
              <w:snapToGrid w:val="0"/>
              <w:rPr>
                <w:rFonts w:eastAsia="SimSun"/>
                <w:sz w:val="18"/>
                <w:szCs w:val="18"/>
                <w:lang w:eastAsia="zh-CN"/>
              </w:rPr>
            </w:pPr>
            <w:r>
              <w:rPr>
                <w:rFonts w:eastAsia="SimSun"/>
                <w:sz w:val="18"/>
                <w:szCs w:val="18"/>
                <w:lang w:eastAsia="zh-CN"/>
              </w:rPr>
              <w:t>1.3: No change in text. Please check if the non-bracketed parts are agreeable.</w:t>
            </w:r>
            <w:r w:rsidR="00136085">
              <w:rPr>
                <w:rFonts w:eastAsia="SimSun"/>
                <w:sz w:val="18"/>
                <w:szCs w:val="18"/>
                <w:lang w:eastAsia="zh-CN"/>
              </w:rPr>
              <w:t xml:space="preserve"> </w:t>
            </w:r>
          </w:p>
          <w:p w14:paraId="3E691FB5" w14:textId="77777777" w:rsidR="00136085" w:rsidRDefault="00136085" w:rsidP="009C5334">
            <w:pPr>
              <w:snapToGrid w:val="0"/>
              <w:rPr>
                <w:rFonts w:eastAsia="SimSun"/>
                <w:sz w:val="18"/>
                <w:szCs w:val="18"/>
                <w:lang w:eastAsia="zh-CN"/>
              </w:rPr>
            </w:pPr>
          </w:p>
          <w:p w14:paraId="61F245F5" w14:textId="77777777" w:rsidR="009C5334" w:rsidRDefault="00136085" w:rsidP="009C5334">
            <w:pPr>
              <w:snapToGrid w:val="0"/>
              <w:rPr>
                <w:rFonts w:eastAsia="SimSun"/>
                <w:sz w:val="18"/>
                <w:szCs w:val="18"/>
                <w:lang w:eastAsia="zh-CN"/>
              </w:rPr>
            </w:pPr>
            <w:r>
              <w:rPr>
                <w:rFonts w:eastAsia="SimSun"/>
                <w:sz w:val="18"/>
                <w:szCs w:val="18"/>
                <w:lang w:eastAsia="zh-CN"/>
              </w:rPr>
              <w:t>Note that if the proponents of 1.3 cannot even converge to the agreeable settings (AP vs all etc), we will conclude that there is no consensus on supporting those 3 signals as target.</w:t>
            </w:r>
          </w:p>
          <w:p w14:paraId="2672B4BA" w14:textId="77777777" w:rsidR="009C5334" w:rsidRDefault="009C5334" w:rsidP="009C5334">
            <w:pPr>
              <w:snapToGrid w:val="0"/>
              <w:rPr>
                <w:rFonts w:eastAsia="SimSun"/>
                <w:sz w:val="18"/>
                <w:szCs w:val="18"/>
                <w:lang w:eastAsia="zh-CN"/>
              </w:rPr>
            </w:pPr>
          </w:p>
          <w:p w14:paraId="198C0C8E" w14:textId="77777777" w:rsidR="009C5334" w:rsidRDefault="009C5334" w:rsidP="009C5334">
            <w:pPr>
              <w:snapToGrid w:val="0"/>
              <w:rPr>
                <w:rFonts w:eastAsia="SimSun"/>
                <w:sz w:val="18"/>
                <w:szCs w:val="18"/>
                <w:lang w:eastAsia="zh-CN"/>
              </w:rPr>
            </w:pPr>
            <w:r>
              <w:rPr>
                <w:rFonts w:eastAsia="SimSun"/>
                <w:sz w:val="18"/>
                <w:szCs w:val="18"/>
                <w:lang w:eastAsia="zh-CN"/>
              </w:rPr>
              <w:t>1.4: Basically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SimSun"/>
                <w:i/>
                <w:sz w:val="16"/>
                <w:szCs w:val="18"/>
                <w:lang w:eastAsia="zh-CN"/>
              </w:rPr>
            </w:pPr>
            <w:r w:rsidRPr="00277DBA">
              <w:rPr>
                <w:i/>
                <w:sz w:val="18"/>
                <w:szCs w:val="20"/>
              </w:rPr>
              <w:t>The setting of (P0, alpha, closed loop index) is at least associated with UL channel or UL RS</w:t>
            </w:r>
          </w:p>
          <w:p w14:paraId="690217EA" w14:textId="77777777" w:rsidR="009C5334" w:rsidRDefault="009C5334" w:rsidP="009C5334">
            <w:pPr>
              <w:snapToGrid w:val="0"/>
              <w:rPr>
                <w:rFonts w:eastAsia="SimSun"/>
                <w:sz w:val="18"/>
                <w:szCs w:val="18"/>
                <w:lang w:eastAsia="zh-CN"/>
              </w:rPr>
            </w:pPr>
          </w:p>
          <w:p w14:paraId="105C5908" w14:textId="77777777" w:rsidR="009C5334" w:rsidRDefault="009C5334" w:rsidP="009C5334">
            <w:pPr>
              <w:snapToGrid w:val="0"/>
              <w:rPr>
                <w:rFonts w:eastAsia="SimSun"/>
                <w:sz w:val="18"/>
                <w:szCs w:val="18"/>
                <w:lang w:eastAsia="zh-CN"/>
              </w:rPr>
            </w:pPr>
            <w:r>
              <w:rPr>
                <w:rFonts w:eastAsia="SimSun"/>
                <w:sz w:val="18"/>
                <w:szCs w:val="18"/>
                <w:lang w:eastAsia="zh-CN"/>
              </w:rPr>
              <w:t>If the group cannot converge on any of the 4 alternatives (or the TCI-state-specific setting proponents Alt1/2/4 cannot converge), no spec-based association/linkage with TCI state is agreed, i.e.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The setting of (P0, alpha, closed loop index) is neither associated with nor included in UL or (if applicable) joint TCI state</w:t>
            </w:r>
          </w:p>
          <w:p w14:paraId="6E297D43" w14:textId="77777777" w:rsidR="009C5334" w:rsidRDefault="009C5334" w:rsidP="009C5334">
            <w:pPr>
              <w:snapToGrid w:val="0"/>
              <w:rPr>
                <w:rFonts w:eastAsia="SimSun"/>
                <w:sz w:val="18"/>
                <w:szCs w:val="18"/>
                <w:lang w:eastAsia="zh-CN"/>
              </w:rPr>
            </w:pPr>
          </w:p>
          <w:p w14:paraId="48B754BF" w14:textId="77777777" w:rsidR="009C5334" w:rsidRDefault="009C5334" w:rsidP="009C5334">
            <w:pPr>
              <w:snapToGrid w:val="0"/>
              <w:rPr>
                <w:rFonts w:eastAsia="SimSun"/>
                <w:sz w:val="18"/>
                <w:szCs w:val="18"/>
                <w:lang w:eastAsia="zh-CN"/>
              </w:rPr>
            </w:pPr>
            <w:r>
              <w:rPr>
                <w:rFonts w:eastAsia="SimSun"/>
                <w:sz w:val="18"/>
                <w:szCs w:val="18"/>
                <w:lang w:eastAsia="zh-CN"/>
              </w:rPr>
              <w:t>1.5: Revised text. The added Note and “PL RS in UL RS” are in brackets for further discussion. Otherwise the text seems stable. Please check</w:t>
            </w:r>
            <w:r w:rsidR="002E3EC8">
              <w:rPr>
                <w:rFonts w:eastAsia="SimSun"/>
                <w:sz w:val="18"/>
                <w:szCs w:val="18"/>
                <w:lang w:eastAsia="zh-CN"/>
              </w:rPr>
              <w:t>.</w:t>
            </w:r>
          </w:p>
          <w:p w14:paraId="3C3B0252" w14:textId="77777777" w:rsidR="002E3EC8" w:rsidRPr="00353073" w:rsidRDefault="002E3EC8" w:rsidP="002E3EC8">
            <w:pPr>
              <w:snapToGrid w:val="0"/>
              <w:rPr>
                <w:rFonts w:eastAsia="SimSun"/>
                <w:sz w:val="18"/>
                <w:szCs w:val="18"/>
                <w:lang w:eastAsia="zh-CN"/>
              </w:rPr>
            </w:pPr>
            <w:r>
              <w:rPr>
                <w:rFonts w:eastAsia="SimSun"/>
                <w:sz w:val="18"/>
                <w:szCs w:val="18"/>
                <w:lang w:eastAsia="zh-CN"/>
              </w:rPr>
              <w:t>Regarding vivo’s addition, I’d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SimSun"/>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SimSun"/>
                <w:sz w:val="18"/>
                <w:szCs w:val="18"/>
                <w:lang w:eastAsia="zh-CN"/>
              </w:rPr>
            </w:pPr>
            <w:r>
              <w:rPr>
                <w:rFonts w:eastAsia="SimSun"/>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SimSun"/>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SimSun"/>
                <w:sz w:val="18"/>
                <w:szCs w:val="18"/>
                <w:lang w:eastAsia="zh-CN"/>
              </w:rPr>
            </w:pPr>
            <w:r>
              <w:rPr>
                <w:rFonts w:eastAsia="SimSun"/>
                <w:sz w:val="18"/>
                <w:szCs w:val="18"/>
                <w:lang w:eastAsia="zh-CN"/>
              </w:rPr>
              <w:t>F</w:t>
            </w:r>
            <w:r>
              <w:rPr>
                <w:rFonts w:eastAsia="SimSun" w:hint="eastAsia"/>
                <w:sz w:val="18"/>
                <w:szCs w:val="18"/>
                <w:lang w:eastAsia="zh-CN"/>
              </w:rPr>
              <w:t xml:space="preserve">or </w:t>
            </w:r>
            <w:r>
              <w:rPr>
                <w:rFonts w:eastAsia="SimSun"/>
                <w:sz w:val="18"/>
                <w:szCs w:val="18"/>
                <w:lang w:eastAsia="zh-CN"/>
              </w:rPr>
              <w:t>Proposal 1.1B, we support SSB and SRS for BM as source RS types for DL QCL Type D.</w:t>
            </w:r>
          </w:p>
          <w:p w14:paraId="55929A44" w14:textId="77777777" w:rsidR="004E3E68" w:rsidRDefault="004E3E68" w:rsidP="004E3E68">
            <w:pPr>
              <w:snapToGrid w:val="0"/>
              <w:rPr>
                <w:rFonts w:eastAsia="SimSun"/>
                <w:sz w:val="18"/>
                <w:szCs w:val="18"/>
                <w:lang w:eastAsia="zh-CN"/>
              </w:rPr>
            </w:pPr>
            <w:r>
              <w:rPr>
                <w:rFonts w:eastAsia="SimSun"/>
                <w:sz w:val="18"/>
                <w:szCs w:val="18"/>
                <w:lang w:eastAsia="zh-CN"/>
              </w:rPr>
              <w:t>For proposal 1.3, considering the comments from Huawei and MediaTek, could we update the main bullet into “</w:t>
            </w:r>
            <w:r w:rsidRPr="00AF1CF7">
              <w:rPr>
                <w:rFonts w:eastAsia="SimSun"/>
                <w:sz w:val="18"/>
                <w:szCs w:val="18"/>
                <w:lang w:eastAsia="zh-CN"/>
              </w:rPr>
              <w:t>DL or, if applicable, joint TCI can also apply to the following signals in some predefined condition</w:t>
            </w:r>
            <w:r>
              <w:rPr>
                <w:rFonts w:eastAsia="SimSun" w:hint="eastAsia"/>
                <w:sz w:val="18"/>
                <w:szCs w:val="18"/>
                <w:lang w:eastAsia="zh-CN"/>
              </w:rPr>
              <w:t>(</w:t>
            </w:r>
            <w:r>
              <w:rPr>
                <w:rFonts w:eastAsia="SimSun"/>
                <w:sz w:val="18"/>
                <w:szCs w:val="18"/>
                <w:lang w:eastAsia="zh-CN"/>
              </w:rPr>
              <w:t>s)</w:t>
            </w:r>
            <w:r w:rsidRPr="00AF1CF7">
              <w:rPr>
                <w:rFonts w:eastAsia="SimSun"/>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SimSun"/>
                <w:sz w:val="18"/>
                <w:szCs w:val="18"/>
                <w:lang w:eastAsia="zh-CN"/>
              </w:rPr>
            </w:pPr>
            <w:r>
              <w:rPr>
                <w:rFonts w:eastAsia="SimSun"/>
                <w:sz w:val="18"/>
                <w:szCs w:val="18"/>
                <w:lang w:eastAsia="zh-CN"/>
              </w:rPr>
              <w:t xml:space="preserve">[Mod: Thanks, the FFS covers this possible setting limitation] </w:t>
            </w:r>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SimSun"/>
                <w:sz w:val="18"/>
                <w:szCs w:val="18"/>
                <w:lang w:eastAsia="zh-CN"/>
              </w:rPr>
            </w:pPr>
            <w:r>
              <w:rPr>
                <w:rFonts w:eastAsia="SimSun"/>
                <w:sz w:val="18"/>
                <w:szCs w:val="18"/>
                <w:lang w:eastAsia="zh-CN"/>
              </w:rPr>
              <w:t>1.1</w:t>
            </w:r>
            <w:r>
              <w:rPr>
                <w:rFonts w:eastAsia="SimSun" w:hint="eastAsia"/>
                <w:sz w:val="18"/>
                <w:szCs w:val="18"/>
                <w:lang w:eastAsia="zh-CN"/>
              </w:rPr>
              <w:t>:</w:t>
            </w:r>
            <w:r>
              <w:rPr>
                <w:rFonts w:eastAsia="SimSun"/>
                <w:sz w:val="18"/>
                <w:szCs w:val="18"/>
                <w:lang w:eastAsia="zh-CN"/>
              </w:rPr>
              <w:t xml:space="preserve"> We support 1.1A and the second 1.1.B, i.e., up to UE capability</w:t>
            </w:r>
          </w:p>
          <w:p w14:paraId="0EA15DF4" w14:textId="77777777" w:rsidR="00482304" w:rsidRDefault="00482304" w:rsidP="00482304">
            <w:pPr>
              <w:snapToGrid w:val="0"/>
              <w:rPr>
                <w:rFonts w:eastAsia="SimSun"/>
                <w:sz w:val="18"/>
                <w:szCs w:val="18"/>
                <w:lang w:eastAsia="zh-CN"/>
              </w:rPr>
            </w:pPr>
            <w:r>
              <w:rPr>
                <w:rFonts w:eastAsia="SimSun"/>
                <w:sz w:val="18"/>
                <w:szCs w:val="18"/>
                <w:lang w:eastAsia="zh-CN"/>
              </w:rPr>
              <w:t xml:space="preserve">1.2: Support. </w:t>
            </w:r>
          </w:p>
          <w:p w14:paraId="5F9E20AC" w14:textId="77777777" w:rsidR="00482304" w:rsidRDefault="00482304" w:rsidP="00482304">
            <w:pPr>
              <w:snapToGrid w:val="0"/>
              <w:rPr>
                <w:rFonts w:eastAsia="SimSun"/>
                <w:sz w:val="18"/>
                <w:szCs w:val="18"/>
                <w:lang w:eastAsia="zh-CN"/>
              </w:rPr>
            </w:pPr>
            <w:r>
              <w:rPr>
                <w:rFonts w:eastAsia="SimSun"/>
                <w:sz w:val="18"/>
                <w:szCs w:val="18"/>
                <w:lang w:eastAsia="zh-CN"/>
              </w:rPr>
              <w:t xml:space="preserve">1.3: Support. In technical, we identify two issues for periodic CSI-RS to be applied: #1 a possible odd QCL chain (source and target RSs are the same); #2, RS overhead for UE specific periodic CSI-RS (as usual, the periodic RS </w:t>
            </w:r>
            <w:r>
              <w:rPr>
                <w:rFonts w:eastAsia="SimSun"/>
                <w:sz w:val="18"/>
                <w:szCs w:val="18"/>
                <w:lang w:eastAsia="zh-CN"/>
              </w:rPr>
              <w:lastRenderedPageBreak/>
              <w:t>should cell-specific, but, if agreed to support dynamical TCI update, it means that we need to support UE-specific periodic RS).</w:t>
            </w:r>
          </w:p>
          <w:p w14:paraId="505847D1" w14:textId="77777777" w:rsidR="00482304" w:rsidRDefault="00482304" w:rsidP="00482304">
            <w:pPr>
              <w:snapToGrid w:val="0"/>
              <w:rPr>
                <w:rFonts w:eastAsia="SimSun"/>
                <w:sz w:val="18"/>
                <w:szCs w:val="18"/>
                <w:lang w:eastAsia="zh-CN"/>
              </w:rPr>
            </w:pPr>
            <w:r>
              <w:rPr>
                <w:rFonts w:eastAsia="SimSun"/>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SimSun"/>
                <w:sz w:val="18"/>
                <w:szCs w:val="18"/>
                <w:lang w:eastAsia="zh-CN"/>
              </w:rPr>
            </w:pPr>
          </w:p>
          <w:p w14:paraId="430AB21C" w14:textId="77777777" w:rsidR="00482304" w:rsidRPr="00B55DCB" w:rsidRDefault="00482304" w:rsidP="00482304">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SimSun"/>
                <w:sz w:val="18"/>
                <w:szCs w:val="18"/>
                <w:lang w:eastAsia="zh-CN"/>
              </w:rPr>
            </w:pPr>
            <w:r>
              <w:rPr>
                <w:rFonts w:eastAsia="SimSun"/>
                <w:sz w:val="18"/>
                <w:szCs w:val="18"/>
                <w:lang w:eastAsia="zh-CN"/>
              </w:rPr>
              <w:t>[Mod: Some companies have concern on this unfortunately]</w:t>
            </w:r>
          </w:p>
          <w:p w14:paraId="4CF6585C" w14:textId="77777777" w:rsidR="00482304" w:rsidRDefault="00482304" w:rsidP="00482304">
            <w:pPr>
              <w:snapToGrid w:val="0"/>
              <w:rPr>
                <w:rFonts w:eastAsia="SimSun"/>
                <w:sz w:val="18"/>
                <w:szCs w:val="18"/>
                <w:lang w:eastAsia="zh-CN"/>
              </w:rPr>
            </w:pPr>
            <w:r>
              <w:rPr>
                <w:rFonts w:eastAsia="SimSun"/>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SimSun"/>
                <w:sz w:val="18"/>
                <w:szCs w:val="18"/>
                <w:lang w:eastAsia="zh-CN"/>
              </w:rPr>
            </w:pPr>
          </w:p>
          <w:p w14:paraId="5BEECFCC" w14:textId="77777777" w:rsidR="00482304" w:rsidRPr="003A427D" w:rsidRDefault="00482304" w:rsidP="00482304">
            <w:pPr>
              <w:pStyle w:val="NormalWe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SimSun"/>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SimSun"/>
                <w:sz w:val="18"/>
                <w:szCs w:val="18"/>
                <w:lang w:eastAsia="zh-CN"/>
              </w:rPr>
            </w:pPr>
            <w:r w:rsidRPr="00F66247">
              <w:rPr>
                <w:sz w:val="18"/>
                <w:szCs w:val="18"/>
                <w:lang w:eastAsia="zh-CN"/>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Proposal 1.1B: Support the proposal based on current situation. We don’t think the previous agreement implies CSI-RS for CSI has been supported. In our views, the previous agreement only means the QCL relations for the agreed source RS types are supported. For CSI-RS for CSI, we don’t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sz w:val="18"/>
                <w:szCs w:val="18"/>
                <w:lang w:eastAsia="zh-CN"/>
              </w:rPr>
            </w:pPr>
            <w:r>
              <w:rPr>
                <w:sz w:val="18"/>
                <w:szCs w:val="18"/>
                <w:lang w:eastAsia="zh-CN"/>
              </w:rPr>
              <w:t xml:space="preserve">For CSI-RS/SRS for BM, we still prefer not support.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r>
              <w:rPr>
                <w:sz w:val="18"/>
                <w:szCs w:val="18"/>
                <w:lang w:eastAsia="zh-CN"/>
              </w:rPr>
              <w:t>[Mod: Understood.]</w:t>
            </w:r>
          </w:p>
          <w:p w14:paraId="5CCDBFE1" w14:textId="77777777" w:rsidR="00F66247" w:rsidRDefault="00F66247" w:rsidP="00F66247">
            <w:pPr>
              <w:snapToGrid w:val="0"/>
              <w:rPr>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SimSun"/>
                <w:sz w:val="18"/>
                <w:szCs w:val="18"/>
                <w:lang w:eastAsia="zh-CN"/>
              </w:rPr>
            </w:pPr>
            <w:r>
              <w:rPr>
                <w:sz w:val="18"/>
                <w:szCs w:val="18"/>
                <w:lang w:eastAsia="zh-CN"/>
              </w:rPr>
              <w:t>[Mod: Yes, the current version doesn’t violate this.]</w:t>
            </w:r>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r>
              <w:rPr>
                <w:bCs/>
                <w:sz w:val="20"/>
                <w:szCs w:val="20"/>
              </w:rPr>
              <w:t xml:space="preserve">[Mod: Thanks, it seems to be the only way </w:t>
            </w:r>
            <w:r w:rsidRPr="005412C1">
              <w:rPr>
                <w:bCs/>
                <w:sz w:val="20"/>
                <w:szCs w:val="20"/>
              </w:rPr>
              <w:sym w:font="Wingdings" w:char="F04A"/>
            </w:r>
            <w:r>
              <w:rPr>
                <w:bCs/>
                <w:sz w:val="20"/>
                <w:szCs w:val="20"/>
              </w:rPr>
              <w:t>]</w:t>
            </w:r>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ListParagraph"/>
              <w:numPr>
                <w:ilvl w:val="0"/>
                <w:numId w:val="72"/>
              </w:numPr>
              <w:snapToGrid w:val="0"/>
              <w:spacing w:after="0" w:line="240" w:lineRule="auto"/>
              <w:jc w:val="both"/>
              <w:rPr>
                <w:sz w:val="20"/>
                <w:szCs w:val="20"/>
              </w:rPr>
            </w:pPr>
            <w:r w:rsidRPr="00797E55">
              <w:rPr>
                <w:sz w:val="20"/>
                <w:szCs w:val="20"/>
              </w:rPr>
              <w:t>SRS for BM, optionally with TRS as QCL Type-A source RS ]</w:t>
            </w:r>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ListParagraph"/>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Supported settings, e.g. some vs all CSI-RS resources for CSI</w:t>
            </w:r>
          </w:p>
          <w:p w14:paraId="2588579E" w14:textId="77777777" w:rsidR="00B323E2" w:rsidRPr="00797E55" w:rsidRDefault="00B323E2" w:rsidP="00B323E2">
            <w:pPr>
              <w:pStyle w:val="ListParagraph"/>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ListParagraph"/>
              <w:numPr>
                <w:ilvl w:val="2"/>
                <w:numId w:val="12"/>
              </w:numPr>
              <w:autoSpaceDN w:val="0"/>
              <w:snapToGrid w:val="0"/>
              <w:spacing w:after="0" w:line="240" w:lineRule="auto"/>
              <w:jc w:val="both"/>
              <w:rPr>
                <w:sz w:val="20"/>
                <w:szCs w:val="20"/>
              </w:rPr>
            </w:pPr>
            <w:r w:rsidRPr="00797E55">
              <w:rPr>
                <w:sz w:val="20"/>
                <w:szCs w:val="20"/>
              </w:rPr>
              <w:t xml:space="preserve">FFS: Supported settings, e.g. one CSI-RS resource set with repetition ‘ON’, or repetition of both ‘ON’ and ’OFF’] </w:t>
            </w:r>
          </w:p>
          <w:p w14:paraId="3F642D7A"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ListParagraph"/>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ListParagraph"/>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bCs/>
                <w:sz w:val="20"/>
                <w:szCs w:val="20"/>
                <w:lang w:eastAsia="zh-CN"/>
              </w:rPr>
            </w:pPr>
            <w:r>
              <w:rPr>
                <w:bCs/>
                <w:sz w:val="20"/>
                <w:szCs w:val="20"/>
                <w:lang w:eastAsia="zh-CN"/>
              </w:rPr>
              <w:t>[Mod: Done]</w:t>
            </w:r>
          </w:p>
          <w:p w14:paraId="01EC9EF7" w14:textId="77777777" w:rsidR="004D43FB" w:rsidRDefault="004D43FB" w:rsidP="00B323E2">
            <w:pPr>
              <w:snapToGrid w:val="0"/>
              <w:jc w:val="both"/>
              <w:rPr>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36534E3C" w14:textId="77777777" w:rsidR="00B323E2" w:rsidRPr="00B033D1" w:rsidRDefault="00B323E2" w:rsidP="00B323E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ListParagraph"/>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ListParagraph"/>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in UL or (if applicable) joint TCI state</w:t>
            </w:r>
          </w:p>
          <w:p w14:paraId="2B7014DF" w14:textId="77777777" w:rsidR="00B323E2" w:rsidRPr="00797E55" w:rsidRDefault="00B323E2" w:rsidP="00B323E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SimSun"/>
                <w:color w:val="FF0000"/>
                <w:sz w:val="18"/>
                <w:szCs w:val="18"/>
                <w:lang w:eastAsia="zh-CN"/>
              </w:rPr>
            </w:pPr>
            <w:r w:rsidRPr="0050361F">
              <w:rPr>
                <w:rFonts w:eastAsia="SimSun" w:hint="eastAsia"/>
                <w:color w:val="FF0000"/>
                <w:sz w:val="18"/>
                <w:szCs w:val="18"/>
                <w:highlight w:val="yellow"/>
                <w:lang w:eastAsia="zh-CN"/>
              </w:rPr>
              <w:t>A</w:t>
            </w:r>
            <w:r w:rsidRPr="0050361F">
              <w:rPr>
                <w:rFonts w:eastAsia="SimSun"/>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SimSun"/>
                <w:sz w:val="18"/>
                <w:szCs w:val="18"/>
                <w:lang w:eastAsia="zh-CN"/>
              </w:rPr>
            </w:pPr>
            <w:r>
              <w:rPr>
                <w:rFonts w:eastAsia="SimSun"/>
                <w:sz w:val="18"/>
                <w:szCs w:val="18"/>
                <w:lang w:eastAsia="zh-CN"/>
              </w:rPr>
              <w:t>[Mod: Re removing “combine" some companies have strong view about keeping it for now. But I’ll add the last sentence</w:t>
            </w:r>
            <w:r w:rsidR="002451FA">
              <w:rPr>
                <w:rFonts w:eastAsia="SimSun"/>
                <w:sz w:val="18"/>
                <w:szCs w:val="18"/>
                <w:lang w:eastAsia="zh-CN"/>
              </w:rPr>
              <w:t xml:space="preserve"> </w:t>
            </w:r>
            <w:r w:rsidR="00601784">
              <w:rPr>
                <w:rFonts w:eastAsia="SimSun"/>
                <w:sz w:val="18"/>
                <w:szCs w:val="18"/>
                <w:lang w:eastAsia="zh-CN"/>
              </w:rPr>
              <w:t xml:space="preserve">(see Docomo’s comment below) </w:t>
            </w:r>
            <w:r w:rsidR="002451FA">
              <w:rPr>
                <w:rFonts w:eastAsia="SimSun"/>
                <w:sz w:val="18"/>
                <w:szCs w:val="18"/>
                <w:lang w:eastAsia="zh-CN"/>
              </w:rPr>
              <w:t>in brackets for further discussion</w:t>
            </w:r>
            <w:r>
              <w:rPr>
                <w:rFonts w:eastAsia="SimSun"/>
                <w:sz w:val="18"/>
                <w:szCs w:val="18"/>
                <w:lang w:eastAsia="zh-CN"/>
              </w:rPr>
              <w:t>]</w:t>
            </w:r>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SimSun"/>
                <w:sz w:val="18"/>
                <w:szCs w:val="18"/>
                <w:lang w:eastAsia="zh-CN"/>
              </w:rPr>
            </w:pPr>
            <w:r>
              <w:rPr>
                <w:rFonts w:eastAsia="SimSun"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 are confusing vivo</w:t>
            </w:r>
            <w:r w:rsidRPr="00F04C65">
              <w:rPr>
                <w:rFonts w:eastAsia="Malgun Gothic"/>
                <w:sz w:val="18"/>
                <w:szCs w:val="18"/>
              </w:rPr>
              <w:t>’s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But,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r>
              <w:rPr>
                <w:rFonts w:eastAsia="Malgun Gothic"/>
                <w:sz w:val="18"/>
                <w:szCs w:val="18"/>
              </w:rPr>
              <w:t>[Mod: PC removed]</w:t>
            </w:r>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SimSun"/>
                <w:sz w:val="18"/>
                <w:szCs w:val="18"/>
                <w:lang w:eastAsia="zh-CN"/>
              </w:rPr>
            </w:pPr>
            <w:r>
              <w:rPr>
                <w:rFonts w:eastAsia="SimSu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1.1: We don’t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Both of them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ListParagraph"/>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state</w:t>
            </w:r>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r>
              <w:rPr>
                <w:rFonts w:eastAsia="Malgun Gothic"/>
                <w:sz w:val="18"/>
                <w:szCs w:val="18"/>
              </w:rPr>
              <w:t>[Mod: I captured the suggested change for UL RS. ]</w:t>
            </w:r>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SimSun"/>
                <w:sz w:val="18"/>
                <w:szCs w:val="18"/>
                <w:lang w:eastAsia="zh-CN"/>
              </w:rPr>
            </w:pPr>
            <w:r>
              <w:rPr>
                <w:rFonts w:eastAsia="SimSu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companies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 xml:space="preserve">egarding SSB as a source RS, our assumption is that we </w:t>
            </w:r>
            <w:r w:rsidRPr="00CC3ACF">
              <w:rPr>
                <w:rFonts w:eastAsia="Malgun Gothic"/>
                <w:sz w:val="18"/>
                <w:szCs w:val="18"/>
              </w:rPr>
              <w:lastRenderedPageBreak/>
              <w:t>have a mixture of Rel15/Re116 and Rel17 DL/joint TCI states where Rel15/Rel16 TCI states can be used for instance to build QCL chain for the Rel17 DL/joint TCI state(s). Thus, we don’t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e.g. follow-ing Rel16 principles by defining a TCI codepoint that may have own entries for both DL and UL TCI. In each TCI codepoint there can be either DL TCI, UL TCI or both. MAC activation command would then be used to map up to L (e.g. 8) combinations of one or two TCI states to the codepoints and DCI based indication would select one of the activated codepoints. To support multiple indicated DL and UL TCI states, i.e. M &gt; 1 and N &gt; 1, the activation of the TCI state combinations could be per coresetPoolIndex and if configured there could be up to two coresetPoolIndices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i.e.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SimSun"/>
                <w:b/>
                <w:bCs/>
                <w:sz w:val="18"/>
                <w:szCs w:val="18"/>
                <w:lang w:eastAsia="zh-CN"/>
              </w:rPr>
            </w:pPr>
            <w:r>
              <w:rPr>
                <w:rFonts w:eastAsia="SimSun" w:hint="eastAsia"/>
                <w:b/>
                <w:bCs/>
                <w:sz w:val="18"/>
                <w:szCs w:val="18"/>
                <w:lang w:eastAsia="zh-CN"/>
              </w:rPr>
              <w:t>P</w:t>
            </w:r>
            <w:r>
              <w:rPr>
                <w:rFonts w:eastAsia="SimSun"/>
                <w:b/>
                <w:bCs/>
                <w:sz w:val="18"/>
                <w:szCs w:val="18"/>
                <w:lang w:eastAsia="zh-CN"/>
              </w:rPr>
              <w:t>roposed conclusion 1.1B</w:t>
            </w:r>
          </w:p>
          <w:p w14:paraId="3372BE66" w14:textId="77777777" w:rsidR="00AA24CE" w:rsidRDefault="00AA24CE" w:rsidP="00AA24CE">
            <w:pPr>
              <w:snapToGrid w:val="0"/>
              <w:rPr>
                <w:rFonts w:eastAsia="SimSun"/>
                <w:sz w:val="18"/>
                <w:szCs w:val="18"/>
                <w:lang w:eastAsia="zh-CN"/>
              </w:rPr>
            </w:pPr>
            <w:r w:rsidRPr="004E1F45">
              <w:rPr>
                <w:rFonts w:eastAsia="SimSun" w:hint="eastAsia"/>
                <w:sz w:val="18"/>
                <w:szCs w:val="18"/>
                <w:lang w:eastAsia="zh-CN"/>
              </w:rPr>
              <w:t>A</w:t>
            </w:r>
            <w:r w:rsidRPr="004E1F45">
              <w:rPr>
                <w:rFonts w:eastAsia="SimSun"/>
                <w:sz w:val="18"/>
                <w:szCs w:val="18"/>
                <w:lang w:eastAsia="zh-CN"/>
              </w:rPr>
              <w:t>s</w:t>
            </w:r>
            <w:r>
              <w:rPr>
                <w:rFonts w:eastAsia="SimSun"/>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SimSun"/>
                <w:sz w:val="18"/>
                <w:szCs w:val="18"/>
                <w:lang w:eastAsia="zh-CN"/>
              </w:rPr>
            </w:pPr>
          </w:p>
          <w:p w14:paraId="7E2CD23B" w14:textId="77777777" w:rsidR="00AA24CE" w:rsidRDefault="00AA24CE" w:rsidP="00AA24CE">
            <w:pPr>
              <w:snapToGrid w:val="0"/>
              <w:rPr>
                <w:rFonts w:eastAsia="SimSun"/>
                <w:sz w:val="18"/>
                <w:szCs w:val="18"/>
                <w:lang w:eastAsia="zh-CN"/>
              </w:rPr>
            </w:pPr>
            <w:r w:rsidRPr="004E1F45">
              <w:rPr>
                <w:rFonts w:eastAsia="SimSun"/>
                <w:sz w:val="18"/>
                <w:szCs w:val="18"/>
                <w:lang w:eastAsia="zh-CN"/>
              </w:rPr>
              <w:t xml:space="preserve">On Rel.17 unified TCI framework, at least for DL UE-dedicated reception on PDSCH and all/subset of CORESETs in a CC, there is no consensus in supporting SSB, </w:t>
            </w:r>
            <w:r w:rsidRPr="004E1F45">
              <w:rPr>
                <w:rFonts w:eastAsia="SimSun"/>
                <w:strike/>
                <w:color w:val="FF0066"/>
                <w:sz w:val="18"/>
                <w:szCs w:val="18"/>
                <w:lang w:eastAsia="zh-CN"/>
              </w:rPr>
              <w:t>CSI-RS for CSI,</w:t>
            </w:r>
            <w:r w:rsidRPr="004E1F45">
              <w:rPr>
                <w:rFonts w:eastAsia="SimSun"/>
                <w:sz w:val="18"/>
                <w:szCs w:val="18"/>
                <w:lang w:eastAsia="zh-CN"/>
              </w:rPr>
              <w:t xml:space="preserve"> and/or SRS for BM as source RS types for DL QCL Type D</w:t>
            </w:r>
          </w:p>
          <w:p w14:paraId="188A25E9" w14:textId="77777777" w:rsidR="00AA24CE" w:rsidRDefault="00AA24CE" w:rsidP="00AA24CE">
            <w:pPr>
              <w:snapToGrid w:val="0"/>
              <w:rPr>
                <w:rFonts w:eastAsia="SimSun"/>
                <w:sz w:val="18"/>
                <w:szCs w:val="18"/>
                <w:lang w:eastAsia="zh-CN"/>
              </w:rPr>
            </w:pPr>
          </w:p>
          <w:p w14:paraId="06DD1485" w14:textId="77777777" w:rsidR="00AA24CE" w:rsidRDefault="00AA24CE" w:rsidP="00AA24C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think the reasons for not supporting additional QCL source RS mentioned by OPPO are still valid. Even though UE capabilities are added in </w:t>
            </w:r>
            <w:r w:rsidRPr="00D74050">
              <w:rPr>
                <w:rFonts w:eastAsia="SimSun"/>
                <w:b/>
                <w:bCs/>
                <w:sz w:val="18"/>
                <w:szCs w:val="18"/>
                <w:lang w:eastAsia="zh-CN"/>
              </w:rPr>
              <w:t>Proposal 1.1B</w:t>
            </w:r>
            <w:r>
              <w:rPr>
                <w:rFonts w:eastAsia="SimSun"/>
                <w:sz w:val="18"/>
                <w:szCs w:val="18"/>
                <w:lang w:eastAsia="zh-CN"/>
              </w:rPr>
              <w:t xml:space="preserve"> as compromise, we are not supportive.</w:t>
            </w:r>
          </w:p>
          <w:p w14:paraId="6A68E09F" w14:textId="77777777" w:rsidR="00AA24CE" w:rsidRDefault="00AA24CE" w:rsidP="00AA24CE">
            <w:pPr>
              <w:snapToGrid w:val="0"/>
              <w:rPr>
                <w:rFonts w:eastAsia="SimSun"/>
                <w:sz w:val="18"/>
                <w:szCs w:val="18"/>
                <w:lang w:eastAsia="zh-CN"/>
              </w:rPr>
            </w:pPr>
          </w:p>
          <w:p w14:paraId="547E1757"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1.2</w:t>
            </w:r>
          </w:p>
          <w:p w14:paraId="04524DCF" w14:textId="77777777" w:rsidR="00AA24CE" w:rsidRDefault="00AA24CE" w:rsidP="00AA24C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 for combination of Alt.1 (TCI dynamically indicated) and Alt.3 (TCI configured by MAC CE), in our imagination, it feels like a bit strange and very rarely seen in Spec. So we are also interested to see the proponent(s) to illustrate some meaningful and educational combination. </w:t>
            </w:r>
          </w:p>
          <w:p w14:paraId="647FB292" w14:textId="77777777" w:rsidR="00AA24CE" w:rsidRDefault="00AA24CE" w:rsidP="00AA24CE">
            <w:pPr>
              <w:snapToGrid w:val="0"/>
              <w:rPr>
                <w:rFonts w:eastAsia="SimSun"/>
                <w:sz w:val="18"/>
                <w:szCs w:val="18"/>
                <w:lang w:eastAsia="zh-CN"/>
              </w:rPr>
            </w:pPr>
          </w:p>
          <w:p w14:paraId="11F289F9" w14:textId="77777777" w:rsidR="00AA24CE" w:rsidRPr="00D74050" w:rsidRDefault="00AA24CE" w:rsidP="00AA24CE">
            <w:pPr>
              <w:snapToGrid w:val="0"/>
              <w:rPr>
                <w:rFonts w:eastAsia="SimSun"/>
                <w:b/>
                <w:bCs/>
                <w:sz w:val="18"/>
                <w:szCs w:val="18"/>
                <w:lang w:eastAsia="zh-CN"/>
              </w:rPr>
            </w:pPr>
            <w:r w:rsidRPr="00D74050">
              <w:rPr>
                <w:rFonts w:eastAsia="SimSun" w:hint="eastAsia"/>
                <w:b/>
                <w:bCs/>
                <w:sz w:val="18"/>
                <w:szCs w:val="18"/>
                <w:lang w:eastAsia="zh-CN"/>
              </w:rPr>
              <w:t>P</w:t>
            </w:r>
            <w:r w:rsidRPr="00D74050">
              <w:rPr>
                <w:rFonts w:eastAsia="SimSun"/>
                <w:b/>
                <w:bCs/>
                <w:sz w:val="18"/>
                <w:szCs w:val="18"/>
                <w:lang w:eastAsia="zh-CN"/>
              </w:rPr>
              <w:t>roposal 1.</w:t>
            </w:r>
            <w:r>
              <w:rPr>
                <w:rFonts w:eastAsia="SimSun"/>
                <w:b/>
                <w:bCs/>
                <w:sz w:val="18"/>
                <w:szCs w:val="18"/>
                <w:lang w:eastAsia="zh-CN"/>
              </w:rPr>
              <w:t>3</w:t>
            </w:r>
          </w:p>
          <w:p w14:paraId="20A3BD65" w14:textId="4000D616" w:rsidR="00AA24CE" w:rsidRDefault="00AA24CE" w:rsidP="00AA2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n principle, we are supportive. For the following two FFS, it might be not necessary. Since legacy TCI state or spatial relation in Rel.15/16 follows legacy rules, even in Rel.17, we see no strong reason to change it or have it impacted by the QCL rule we are now defining for UL or joint TCI state. If we insist to do so, legacy UE is inevitably impacted. </w:t>
            </w:r>
          </w:p>
          <w:p w14:paraId="7B21E5C7" w14:textId="5E78F0B0" w:rsidR="00AF2841" w:rsidRDefault="00AF2841" w:rsidP="00AA24CE">
            <w:pPr>
              <w:snapToGrid w:val="0"/>
              <w:rPr>
                <w:rFonts w:eastAsia="SimSun"/>
                <w:sz w:val="18"/>
                <w:szCs w:val="18"/>
                <w:lang w:eastAsia="zh-CN"/>
              </w:rPr>
            </w:pPr>
          </w:p>
          <w:p w14:paraId="60B67145" w14:textId="2FA67D86" w:rsidR="00AF2841" w:rsidRDefault="00AF2841" w:rsidP="00AA24CE">
            <w:pPr>
              <w:snapToGrid w:val="0"/>
              <w:rPr>
                <w:rFonts w:eastAsia="SimSun"/>
                <w:sz w:val="18"/>
                <w:szCs w:val="18"/>
                <w:lang w:eastAsia="zh-CN"/>
              </w:rPr>
            </w:pPr>
            <w:r>
              <w:rPr>
                <w:rFonts w:eastAsia="SimSun"/>
                <w:sz w:val="18"/>
                <w:szCs w:val="18"/>
                <w:lang w:eastAsia="zh-CN"/>
              </w:rPr>
              <w:t xml:space="preserve">[Mod: The two </w:t>
            </w:r>
            <w:r w:rsidR="00AC3792">
              <w:rPr>
                <w:rFonts w:eastAsia="SimSun"/>
                <w:sz w:val="18"/>
                <w:szCs w:val="18"/>
                <w:lang w:eastAsia="zh-CN"/>
              </w:rPr>
              <w:t>FFSs are not in brackets</w:t>
            </w:r>
            <w:r>
              <w:rPr>
                <w:rFonts w:eastAsia="SimSun"/>
                <w:sz w:val="18"/>
                <w:szCs w:val="18"/>
                <w:lang w:eastAsia="zh-CN"/>
              </w:rPr>
              <w:t>]</w:t>
            </w:r>
          </w:p>
          <w:p w14:paraId="44A59E6A" w14:textId="77777777" w:rsidR="00AA24CE" w:rsidRDefault="00AA24CE" w:rsidP="00AA24CE">
            <w:pPr>
              <w:snapToGrid w:val="0"/>
              <w:rPr>
                <w:rFonts w:eastAsia="SimSun"/>
                <w:sz w:val="18"/>
                <w:szCs w:val="18"/>
                <w:lang w:eastAsia="zh-CN"/>
              </w:rPr>
            </w:pPr>
          </w:p>
          <w:p w14:paraId="20BB105E" w14:textId="77777777" w:rsidR="00AA24CE" w:rsidRPr="00846BE2" w:rsidRDefault="00AA24CE" w:rsidP="00AA24CE">
            <w:pPr>
              <w:snapToGrid w:val="0"/>
              <w:rPr>
                <w:rFonts w:eastAsia="SimSun"/>
                <w:strike/>
                <w:color w:val="FF0000"/>
                <w:sz w:val="18"/>
                <w:szCs w:val="18"/>
                <w:lang w:eastAsia="zh-CN"/>
              </w:rPr>
            </w:pPr>
            <w:r w:rsidRPr="00846BE2">
              <w:rPr>
                <w:rFonts w:eastAsia="SimSun"/>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SimSun"/>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SimSun"/>
                <w:b/>
                <w:bCs/>
                <w:sz w:val="18"/>
                <w:szCs w:val="18"/>
                <w:u w:val="single"/>
                <w:lang w:eastAsia="zh-CN"/>
              </w:rPr>
            </w:pPr>
            <w:r>
              <w:rPr>
                <w:rFonts w:eastAsia="SimSun"/>
                <w:b/>
                <w:bCs/>
                <w:sz w:val="18"/>
                <w:szCs w:val="18"/>
                <w:lang w:eastAsia="zh-CN"/>
              </w:rPr>
              <w:t xml:space="preserve">Support </w:t>
            </w:r>
            <w:r w:rsidRPr="000F008C">
              <w:rPr>
                <w:rFonts w:eastAsia="SimSun"/>
                <w:b/>
                <w:bCs/>
                <w:sz w:val="18"/>
                <w:szCs w:val="18"/>
                <w:u w:val="single"/>
                <w:lang w:eastAsia="zh-CN"/>
              </w:rPr>
              <w:t>Proposed conclusion 1.1B</w:t>
            </w:r>
          </w:p>
          <w:p w14:paraId="0D03FAD0" w14:textId="77777777" w:rsidR="000F008C" w:rsidRDefault="000F008C" w:rsidP="001850CA">
            <w:pPr>
              <w:snapToGrid w:val="0"/>
              <w:rPr>
                <w:rFonts w:eastAsia="SimSun"/>
                <w:b/>
                <w:bCs/>
                <w:sz w:val="18"/>
                <w:szCs w:val="18"/>
                <w:u w:val="single"/>
                <w:lang w:eastAsia="zh-CN"/>
              </w:rPr>
            </w:pPr>
          </w:p>
          <w:p w14:paraId="193EFBA5" w14:textId="692763CB" w:rsidR="000F008C" w:rsidRDefault="000F008C" w:rsidP="001850CA">
            <w:pPr>
              <w:snapToGrid w:val="0"/>
              <w:rPr>
                <w:rFonts w:eastAsia="SimSun"/>
                <w:sz w:val="18"/>
                <w:szCs w:val="18"/>
                <w:lang w:eastAsia="zh-CN"/>
              </w:rPr>
            </w:pPr>
            <w:r w:rsidRPr="000F008C">
              <w:rPr>
                <w:rFonts w:eastAsia="SimSun"/>
                <w:sz w:val="18"/>
                <w:szCs w:val="18"/>
                <w:lang w:eastAsia="zh-CN"/>
              </w:rPr>
              <w:t>We think it is fine to preclude CSI-RS for CSI although it is supported in R15</w:t>
            </w:r>
            <w:r>
              <w:rPr>
                <w:rFonts w:eastAsia="SimSun"/>
                <w:sz w:val="18"/>
                <w:szCs w:val="18"/>
                <w:lang w:eastAsia="zh-CN"/>
              </w:rPr>
              <w:t xml:space="preserve"> for two reasons:</w:t>
            </w:r>
          </w:p>
          <w:p w14:paraId="272C5803" w14:textId="77CB10EA" w:rsidR="000F008C" w:rsidRDefault="000F008C" w:rsidP="001850CA">
            <w:pPr>
              <w:pStyle w:val="ListParagraph"/>
              <w:numPr>
                <w:ilvl w:val="0"/>
                <w:numId w:val="78"/>
              </w:numPr>
              <w:snapToGrid w:val="0"/>
              <w:spacing w:after="0"/>
              <w:rPr>
                <w:sz w:val="18"/>
                <w:szCs w:val="18"/>
                <w:lang w:eastAsia="zh-CN"/>
              </w:rPr>
            </w:pPr>
            <w:r>
              <w:rPr>
                <w:sz w:val="18"/>
                <w:szCs w:val="18"/>
                <w:lang w:eastAsia="zh-CN"/>
              </w:rPr>
              <w:t>If CSI-RS for CSI is included in TCI, it cannot be target</w:t>
            </w:r>
          </w:p>
          <w:p w14:paraId="4454E029" w14:textId="1F983CA4" w:rsidR="000F008C" w:rsidRPr="000F008C" w:rsidRDefault="000F008C" w:rsidP="001850CA">
            <w:pPr>
              <w:pStyle w:val="ListParagraph"/>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SimSun"/>
                <w:bCs/>
                <w:sz w:val="18"/>
                <w:szCs w:val="18"/>
                <w:lang w:eastAsia="zh-CN"/>
              </w:rPr>
            </w:pPr>
            <w:r w:rsidRPr="001850CA">
              <w:rPr>
                <w:rFonts w:eastAsia="SimSun"/>
                <w:bCs/>
                <w:sz w:val="18"/>
                <w:szCs w:val="18"/>
                <w:lang w:eastAsia="zh-CN"/>
              </w:rPr>
              <w:t>[Mod: Understood]</w:t>
            </w:r>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SimSun"/>
                <w:sz w:val="18"/>
                <w:szCs w:val="18"/>
                <w:lang w:eastAsia="zh-CN"/>
              </w:rPr>
            </w:pPr>
            <w:r>
              <w:rPr>
                <w:rFonts w:eastAsia="SimSun"/>
                <w:sz w:val="18"/>
                <w:szCs w:val="18"/>
                <w:lang w:eastAsia="zh-CN"/>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SimSun"/>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Proposed conclusion 1.1: </w:t>
            </w:r>
            <w:r w:rsidRPr="00AD72D6">
              <w:rPr>
                <w:rFonts w:eastAsia="SimSun"/>
                <w:sz w:val="18"/>
                <w:szCs w:val="18"/>
                <w:lang w:eastAsia="zh-CN"/>
              </w:rPr>
              <w:t>s</w:t>
            </w:r>
            <w:r>
              <w:rPr>
                <w:rFonts w:eastAsia="SimSun"/>
                <w:sz w:val="18"/>
                <w:szCs w:val="18"/>
                <w:lang w:eastAsia="zh-CN"/>
              </w:rPr>
              <w:t>upport. S</w:t>
            </w:r>
            <w:r w:rsidRPr="00AD72D6">
              <w:rPr>
                <w:rFonts w:eastAsia="SimSun"/>
                <w:sz w:val="18"/>
                <w:szCs w:val="18"/>
                <w:lang w:eastAsia="zh-CN"/>
              </w:rPr>
              <w:t>eems to just state the facts.</w:t>
            </w:r>
            <w:r>
              <w:rPr>
                <w:rFonts w:eastAsia="SimSun"/>
                <w:b/>
                <w:bCs/>
                <w:sz w:val="18"/>
                <w:szCs w:val="18"/>
                <w:lang w:eastAsia="zh-CN"/>
              </w:rPr>
              <w:t xml:space="preserve"> </w:t>
            </w:r>
            <w:r>
              <w:rPr>
                <w:rFonts w:eastAsia="SimSun"/>
                <w:b/>
                <w:bCs/>
                <w:sz w:val="18"/>
                <w:szCs w:val="18"/>
                <w:lang w:eastAsia="zh-CN"/>
              </w:rPr>
              <w:br/>
              <w:t xml:space="preserve">Proposed conclusion 1.1B: </w:t>
            </w:r>
            <w:r w:rsidRPr="00AD72D6">
              <w:rPr>
                <w:rFonts w:eastAsia="SimSun"/>
                <w:sz w:val="18"/>
                <w:szCs w:val="18"/>
                <w:lang w:eastAsia="zh-CN"/>
              </w:rPr>
              <w:t>support</w:t>
            </w:r>
            <w:r>
              <w:rPr>
                <w:rFonts w:eastAsia="SimSun"/>
                <w:sz w:val="18"/>
                <w:szCs w:val="18"/>
                <w:lang w:eastAsia="zh-CN"/>
              </w:rPr>
              <w:t xml:space="preserve"> – although it is still in brackets. And it is an understatement – RAN1 is far from consensus. We could change our mind if there is any technical motivation is presented.</w:t>
            </w:r>
            <w:r>
              <w:rPr>
                <w:rFonts w:eastAsia="SimSun"/>
                <w:sz w:val="18"/>
                <w:szCs w:val="18"/>
                <w:lang w:eastAsia="zh-CN"/>
              </w:rPr>
              <w:br/>
            </w:r>
            <w:r>
              <w:rPr>
                <w:rFonts w:eastAsia="SimSun"/>
                <w:b/>
                <w:bCs/>
                <w:sz w:val="18"/>
                <w:szCs w:val="18"/>
                <w:lang w:eastAsia="zh-CN"/>
              </w:rPr>
              <w:t xml:space="preserve">Proposal 1.1B: </w:t>
            </w:r>
            <w:r>
              <w:rPr>
                <w:rFonts w:eastAsia="SimSun"/>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SimSun"/>
                <w:sz w:val="18"/>
                <w:szCs w:val="18"/>
                <w:lang w:eastAsia="zh-CN"/>
              </w:rPr>
            </w:pPr>
            <w:r>
              <w:rPr>
                <w:rFonts w:eastAsia="SimSun"/>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SimSun"/>
                <w:sz w:val="18"/>
                <w:szCs w:val="18"/>
                <w:lang w:eastAsia="zh-CN"/>
              </w:rPr>
            </w:pPr>
            <w:r w:rsidRPr="00A26398">
              <w:rPr>
                <w:rFonts w:eastAsia="SimSun"/>
                <w:b/>
                <w:bCs/>
                <w:sz w:val="18"/>
                <w:szCs w:val="18"/>
                <w:lang w:eastAsia="zh-CN"/>
              </w:rPr>
              <w:lastRenderedPageBreak/>
              <w:t>Proposal 1.2:</w:t>
            </w:r>
            <w:r>
              <w:rPr>
                <w:rFonts w:eastAsia="SimSun"/>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signalled, so we don’t see how we can discuss switching between them. Suggest that we first agree on how to signal separate DL/UL TCI.</w:t>
            </w:r>
          </w:p>
          <w:p w14:paraId="6E690624" w14:textId="77777777" w:rsidR="000F6074" w:rsidRDefault="000F6074" w:rsidP="000F6074">
            <w:pPr>
              <w:snapToGrid w:val="0"/>
              <w:rPr>
                <w:rFonts w:eastAsia="SimSun"/>
                <w:sz w:val="18"/>
                <w:szCs w:val="18"/>
                <w:lang w:eastAsia="zh-CN"/>
              </w:rPr>
            </w:pPr>
            <w:r>
              <w:rPr>
                <w:rFonts w:eastAsia="SimSun"/>
                <w:b/>
                <w:bCs/>
                <w:sz w:val="18"/>
                <w:szCs w:val="18"/>
                <w:lang w:eastAsia="zh-CN"/>
              </w:rPr>
              <w:t xml:space="preserve">Proposal 1.3: </w:t>
            </w:r>
            <w:r>
              <w:rPr>
                <w:rFonts w:eastAsia="SimSun"/>
                <w:sz w:val="18"/>
                <w:szCs w:val="18"/>
                <w:lang w:eastAsia="zh-CN"/>
              </w:rPr>
              <w:t>We feel that there is still some confusion here. There are two interpretations of what unified TCI is:</w:t>
            </w:r>
          </w:p>
          <w:p w14:paraId="4E1D89EA"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ListParagraph"/>
              <w:numPr>
                <w:ilvl w:val="0"/>
                <w:numId w:val="66"/>
              </w:numPr>
              <w:snapToGrid w:val="0"/>
              <w:rPr>
                <w:sz w:val="18"/>
                <w:szCs w:val="18"/>
                <w:lang w:eastAsia="zh-CN"/>
              </w:rPr>
            </w:pPr>
            <w:r w:rsidRPr="002070D0">
              <w:rPr>
                <w:sz w:val="18"/>
                <w:szCs w:val="18"/>
                <w:lang w:eastAsia="zh-CN"/>
              </w:rPr>
              <w:t xml:space="preserve">In the other interpretation, unified TCI states are similar to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sz w:val="18"/>
                <w:szCs w:val="18"/>
                <w:lang w:eastAsia="zh-CN"/>
              </w:rPr>
            </w:pPr>
            <w:r>
              <w:rPr>
                <w:sz w:val="18"/>
                <w:szCs w:val="18"/>
                <w:lang w:eastAsia="zh-CN"/>
              </w:rPr>
              <w:t>[Mod: Good point although from FL perspective, my understanding is that the group holds to the FIRST interpretation.]</w:t>
            </w:r>
          </w:p>
          <w:p w14:paraId="732563D0" w14:textId="19A92F42" w:rsidR="000F6074" w:rsidRDefault="000F6074" w:rsidP="000F6074">
            <w:pPr>
              <w:snapToGrid w:val="0"/>
              <w:rPr>
                <w:sz w:val="18"/>
                <w:szCs w:val="18"/>
                <w:lang w:eastAsia="zh-CN"/>
              </w:rPr>
            </w:pPr>
            <w:r>
              <w:rPr>
                <w:sz w:val="18"/>
                <w:szCs w:val="18"/>
                <w:lang w:eastAsia="zh-CN"/>
              </w:rPr>
              <w:t>Before this confusion is resolved, there seems to be little point in discussing if unified TCI can apply to any particular RS. Trying to provoke a decision will just lead to bigger confusion in future meetings.</w:t>
            </w:r>
          </w:p>
          <w:p w14:paraId="4B01A87A" w14:textId="77777777" w:rsidR="00C101EB" w:rsidRDefault="00C101EB" w:rsidP="000F6074">
            <w:pPr>
              <w:snapToGrid w:val="0"/>
              <w:rPr>
                <w:sz w:val="18"/>
                <w:szCs w:val="18"/>
                <w:lang w:eastAsia="zh-CN"/>
              </w:rPr>
            </w:pPr>
            <w:r>
              <w:rPr>
                <w:sz w:val="18"/>
                <w:szCs w:val="18"/>
                <w:lang w:eastAsia="zh-CN"/>
              </w:rPr>
              <w:t xml:space="preserve">[Mod: Point taken, this is a part of the discussion. </w:t>
            </w:r>
          </w:p>
          <w:p w14:paraId="1B5A4A5F" w14:textId="01EF0E3B" w:rsidR="00C101EB" w:rsidRDefault="00C101EB" w:rsidP="000F6074">
            <w:pPr>
              <w:snapToGrid w:val="0"/>
              <w:rPr>
                <w:sz w:val="18"/>
                <w:szCs w:val="18"/>
                <w:lang w:eastAsia="zh-CN"/>
              </w:rPr>
            </w:pPr>
            <w:r>
              <w:rPr>
                <w:sz w:val="18"/>
                <w:szCs w:val="18"/>
                <w:lang w:eastAsia="zh-CN"/>
              </w:rPr>
              <w:t>We did agree in RAN1#104-e to close this issue however. But I understand this is understood in a best-effort sense].</w:t>
            </w:r>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SimSun"/>
                <w:sz w:val="18"/>
                <w:szCs w:val="18"/>
                <w:lang w:eastAsia="zh-CN"/>
              </w:rPr>
            </w:pPr>
          </w:p>
          <w:p w14:paraId="1EBCE68C" w14:textId="77777777" w:rsidR="000F6074" w:rsidRPr="00A8128B" w:rsidRDefault="000F6074" w:rsidP="000F6074">
            <w:pPr>
              <w:snapToGrid w:val="0"/>
              <w:rPr>
                <w:rFonts w:eastAsia="SimSun"/>
                <w:b/>
                <w:bCs/>
                <w:sz w:val="18"/>
                <w:szCs w:val="18"/>
                <w:lang w:eastAsia="zh-CN"/>
              </w:rPr>
            </w:pPr>
            <w:r>
              <w:rPr>
                <w:rFonts w:eastAsia="SimSun"/>
                <w:sz w:val="18"/>
                <w:szCs w:val="18"/>
                <w:lang w:eastAsia="zh-CN"/>
              </w:rPr>
              <w:t xml:space="preserve">We noted that Nokia expressed the view that R17 and R15/16 TCI states can be mixed – we do not think that would be a good idea. But this is a fundamental question, which should be resolved  </w:t>
            </w:r>
          </w:p>
          <w:p w14:paraId="4FE54553" w14:textId="77777777" w:rsidR="000F6074" w:rsidRPr="00A8128B" w:rsidRDefault="000F6074" w:rsidP="000F6074">
            <w:pPr>
              <w:snapToGrid w:val="0"/>
              <w:rPr>
                <w:rFonts w:eastAsia="SimSun"/>
                <w:b/>
                <w:bCs/>
                <w:sz w:val="18"/>
                <w:szCs w:val="18"/>
                <w:lang w:eastAsia="zh-CN"/>
              </w:rPr>
            </w:pPr>
            <w:r w:rsidRPr="00A8128B">
              <w:rPr>
                <w:rFonts w:eastAsia="SimSun"/>
                <w:b/>
                <w:bCs/>
                <w:sz w:val="18"/>
                <w:szCs w:val="18"/>
                <w:lang w:eastAsia="zh-CN"/>
              </w:rPr>
              <w:t>Proposal 1.4:</w:t>
            </w:r>
            <w:r>
              <w:rPr>
                <w:rFonts w:eastAsia="SimSun"/>
                <w:b/>
                <w:bCs/>
                <w:sz w:val="18"/>
                <w:szCs w:val="18"/>
                <w:lang w:eastAsia="zh-CN"/>
              </w:rPr>
              <w:t xml:space="preserve"> </w:t>
            </w:r>
            <w:r>
              <w:rPr>
                <w:rFonts w:eastAsia="SimSun"/>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SimSun"/>
                <w:sz w:val="18"/>
                <w:szCs w:val="18"/>
                <w:lang w:eastAsia="zh-CN"/>
              </w:rPr>
            </w:pPr>
            <w:r w:rsidRPr="00A8128B">
              <w:rPr>
                <w:rFonts w:eastAsia="SimSun"/>
                <w:b/>
                <w:bCs/>
                <w:sz w:val="18"/>
                <w:szCs w:val="18"/>
                <w:lang w:eastAsia="zh-CN"/>
              </w:rPr>
              <w:t>Proposal 1.5:</w:t>
            </w:r>
            <w:r>
              <w:rPr>
                <w:rFonts w:eastAsia="SimSun"/>
                <w:b/>
                <w:bCs/>
                <w:sz w:val="18"/>
                <w:szCs w:val="18"/>
                <w:lang w:eastAsia="zh-CN"/>
              </w:rPr>
              <w:t xml:space="preserve"> </w:t>
            </w:r>
            <w:r>
              <w:rPr>
                <w:rFonts w:eastAsia="SimSun"/>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SimSun"/>
                <w:sz w:val="18"/>
                <w:szCs w:val="18"/>
                <w:lang w:eastAsia="zh-CN"/>
              </w:rPr>
            </w:pPr>
          </w:p>
          <w:p w14:paraId="4B72319D" w14:textId="77777777" w:rsidR="000F6074" w:rsidRDefault="000F6074" w:rsidP="000F6074">
            <w:pPr>
              <w:snapToGrid w:val="0"/>
              <w:rPr>
                <w:rFonts w:eastAsia="SimSun"/>
                <w:sz w:val="18"/>
                <w:szCs w:val="18"/>
                <w:lang w:eastAsia="zh-CN"/>
              </w:rPr>
            </w:pPr>
            <w:r>
              <w:rPr>
                <w:rFonts w:eastAsia="SimSun"/>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in UL or (if applicable) joint TCI state</w:t>
            </w:r>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r>
              <w:rPr>
                <w:sz w:val="18"/>
                <w:szCs w:val="18"/>
                <w:lang w:eastAsia="zh-CN"/>
              </w:rPr>
              <w:t xml:space="preserve">[Mod: Since the current text has been worked on and stable, we should stick with this. In addition, </w:t>
            </w:r>
            <w:r w:rsidR="00050445">
              <w:rPr>
                <w:sz w:val="18"/>
                <w:szCs w:val="18"/>
                <w:lang w:eastAsia="zh-CN"/>
              </w:rPr>
              <w:t>a number fo companies see the need for agreeing to both Alt1/2 and Alt-4-like default together</w:t>
            </w:r>
            <w:r>
              <w:rPr>
                <w:sz w:val="18"/>
                <w:szCs w:val="18"/>
                <w:lang w:eastAsia="zh-CN"/>
              </w:rPr>
              <w:t>]</w:t>
            </w:r>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SimSun"/>
                <w:sz w:val="18"/>
                <w:szCs w:val="18"/>
                <w:lang w:eastAsia="zh-CN"/>
              </w:rPr>
            </w:pPr>
            <w:r>
              <w:rPr>
                <w:rFonts w:eastAsia="SimSun"/>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SimSun"/>
                <w:sz w:val="18"/>
                <w:szCs w:val="18"/>
                <w:lang w:eastAsia="zh-CN"/>
              </w:rPr>
            </w:pPr>
            <w:r w:rsidRPr="00D557CD">
              <w:rPr>
                <w:rFonts w:eastAsia="SimSun"/>
                <w:sz w:val="18"/>
                <w:szCs w:val="18"/>
                <w:lang w:eastAsia="zh-CN"/>
              </w:rPr>
              <w:t>We supp</w:t>
            </w:r>
            <w:r>
              <w:rPr>
                <w:rFonts w:eastAsia="SimSun"/>
                <w:sz w:val="18"/>
                <w:szCs w:val="18"/>
                <w:lang w:eastAsia="zh-CN"/>
              </w:rPr>
              <w:t>ort Proposal 1.1 on the UL TCI state.</w:t>
            </w:r>
          </w:p>
          <w:p w14:paraId="14673817"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SimSun"/>
                <w:b/>
                <w:bCs/>
                <w:sz w:val="18"/>
                <w:szCs w:val="18"/>
                <w:lang w:eastAsia="zh-CN"/>
              </w:rPr>
            </w:pPr>
            <w:r>
              <w:rPr>
                <w:rFonts w:eastAsia="SimSun"/>
                <w:sz w:val="18"/>
                <w:szCs w:val="18"/>
                <w:lang w:eastAsia="zh-CN"/>
              </w:rPr>
              <w:t>[Mod: Understood]</w:t>
            </w:r>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SimSun"/>
                <w:sz w:val="18"/>
                <w:szCs w:val="18"/>
                <w:lang w:eastAsia="zh-CN"/>
              </w:rPr>
            </w:pPr>
            <w:r>
              <w:rPr>
                <w:rFonts w:eastAsia="SimSu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SimSun"/>
                <w:sz w:val="18"/>
                <w:szCs w:val="18"/>
                <w:lang w:eastAsia="zh-CN"/>
              </w:rPr>
            </w:pPr>
            <w:r>
              <w:rPr>
                <w:rFonts w:eastAsia="SimSun"/>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SimSun"/>
                <w:sz w:val="18"/>
                <w:szCs w:val="18"/>
                <w:lang w:eastAsia="zh-CN"/>
              </w:rPr>
            </w:pPr>
            <w:r>
              <w:rPr>
                <w:rFonts w:eastAsia="SimSun"/>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SimSun"/>
                <w:sz w:val="18"/>
                <w:szCs w:val="18"/>
                <w:lang w:eastAsia="zh-CN"/>
              </w:rPr>
            </w:pPr>
            <w:r>
              <w:rPr>
                <w:rFonts w:eastAsia="SimSun"/>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SimSun"/>
                <w:sz w:val="18"/>
                <w:szCs w:val="18"/>
                <w:lang w:eastAsia="zh-CN"/>
              </w:rPr>
            </w:pPr>
            <w:r>
              <w:rPr>
                <w:rFonts w:eastAsia="SimSun"/>
                <w:sz w:val="18"/>
                <w:szCs w:val="18"/>
                <w:lang w:eastAsia="zh-CN"/>
              </w:rPr>
              <w:t xml:space="preserve">Proposed conclusion 1.1 has been stable. </w:t>
            </w:r>
          </w:p>
          <w:p w14:paraId="01C6A7F8" w14:textId="77777777" w:rsidR="004372CF" w:rsidRDefault="004372CF" w:rsidP="004372CF">
            <w:pPr>
              <w:snapToGrid w:val="0"/>
              <w:rPr>
                <w:rFonts w:eastAsia="SimSun"/>
                <w:sz w:val="18"/>
                <w:szCs w:val="18"/>
                <w:lang w:eastAsia="zh-CN"/>
              </w:rPr>
            </w:pPr>
          </w:p>
          <w:p w14:paraId="42F4964F" w14:textId="25C30285" w:rsidR="004372CF" w:rsidRDefault="004372CF" w:rsidP="004372CF">
            <w:pPr>
              <w:snapToGrid w:val="0"/>
              <w:rPr>
                <w:rFonts w:eastAsia="SimSun"/>
                <w:sz w:val="18"/>
                <w:szCs w:val="18"/>
                <w:lang w:eastAsia="zh-CN"/>
              </w:rPr>
            </w:pPr>
            <w:r>
              <w:rPr>
                <w:rFonts w:eastAsia="SimSun"/>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SimSun"/>
                <w:sz w:val="18"/>
                <w:szCs w:val="18"/>
                <w:lang w:eastAsia="zh-CN"/>
              </w:rPr>
            </w:pPr>
          </w:p>
          <w:p w14:paraId="54A68628" w14:textId="77777777" w:rsidR="004372CF" w:rsidRDefault="004372CF" w:rsidP="004372CF">
            <w:pPr>
              <w:snapToGrid w:val="0"/>
              <w:rPr>
                <w:rFonts w:eastAsia="SimSun"/>
                <w:sz w:val="18"/>
                <w:szCs w:val="18"/>
                <w:lang w:eastAsia="zh-CN"/>
              </w:rPr>
            </w:pPr>
            <w:r>
              <w:rPr>
                <w:rFonts w:eastAsia="SimSun"/>
                <w:sz w:val="18"/>
                <w:szCs w:val="18"/>
                <w:lang w:eastAsia="zh-CN"/>
              </w:rPr>
              <w:t>P1.2: Stable (some opposition from Ericsson)</w:t>
            </w:r>
          </w:p>
          <w:p w14:paraId="1D82E9C4" w14:textId="77777777" w:rsidR="004372CF" w:rsidRDefault="004372CF" w:rsidP="004372CF">
            <w:pPr>
              <w:snapToGrid w:val="0"/>
              <w:rPr>
                <w:rFonts w:eastAsia="SimSun"/>
                <w:sz w:val="18"/>
                <w:szCs w:val="18"/>
                <w:lang w:eastAsia="zh-CN"/>
              </w:rPr>
            </w:pPr>
          </w:p>
          <w:p w14:paraId="670A353C" w14:textId="12B46903" w:rsidR="004372CF" w:rsidRDefault="004372CF" w:rsidP="004372CF">
            <w:pPr>
              <w:snapToGrid w:val="0"/>
              <w:rPr>
                <w:rFonts w:eastAsia="SimSun"/>
                <w:sz w:val="18"/>
                <w:szCs w:val="18"/>
                <w:lang w:eastAsia="zh-CN"/>
              </w:rPr>
            </w:pPr>
            <w:r>
              <w:rPr>
                <w:rFonts w:eastAsia="SimSun"/>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SimSun"/>
                <w:i/>
                <w:sz w:val="18"/>
                <w:szCs w:val="18"/>
                <w:lang w:eastAsia="zh-CN"/>
              </w:rPr>
            </w:pPr>
            <w:r w:rsidRPr="00C711F1">
              <w:rPr>
                <w:i/>
                <w:sz w:val="18"/>
                <w:szCs w:val="18"/>
                <w:lang w:eastAsia="zh-CN"/>
              </w:rPr>
              <w:lastRenderedPageBreak/>
              <w:t>In one interpretation, unified TCI is the same as common beam: all signals that are applicable for unified TCI must use the same beam as PDCCH/PDSCH. With this interpretation, we agree that it is somewhat awkward to apply unified TCI to periodic CSI-RS</w:t>
            </w:r>
          </w:p>
          <w:p w14:paraId="3041BBEA" w14:textId="77777777" w:rsidR="004372CF" w:rsidRDefault="004372CF" w:rsidP="004372CF">
            <w:pPr>
              <w:snapToGrid w:val="0"/>
              <w:rPr>
                <w:rFonts w:eastAsia="SimSun"/>
                <w:sz w:val="18"/>
                <w:szCs w:val="18"/>
                <w:lang w:eastAsia="zh-CN"/>
              </w:rPr>
            </w:pPr>
          </w:p>
          <w:p w14:paraId="65511EBE" w14:textId="458B6F95" w:rsidR="004372CF" w:rsidRDefault="004372CF" w:rsidP="004372CF">
            <w:pPr>
              <w:snapToGrid w:val="0"/>
              <w:rPr>
                <w:rFonts w:eastAsia="SimSun"/>
                <w:sz w:val="18"/>
                <w:szCs w:val="18"/>
                <w:lang w:eastAsia="zh-CN"/>
              </w:rPr>
            </w:pPr>
            <w:r>
              <w:rPr>
                <w:rFonts w:eastAsia="SimSun"/>
                <w:sz w:val="18"/>
                <w:szCs w:val="18"/>
                <w:lang w:eastAsia="zh-CN"/>
              </w:rPr>
              <w:t xml:space="preserve">P1.4: Trying to decide per channel/signal doesn’t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SimSun"/>
                <w:sz w:val="18"/>
                <w:szCs w:val="18"/>
                <w:lang w:eastAsia="zh-CN"/>
              </w:rPr>
            </w:pPr>
          </w:p>
          <w:p w14:paraId="7D4A13F9" w14:textId="005FAC92" w:rsidR="004372CF" w:rsidRPr="00D557CD" w:rsidRDefault="004372CF" w:rsidP="004372CF">
            <w:pPr>
              <w:snapToGrid w:val="0"/>
              <w:rPr>
                <w:rFonts w:eastAsia="SimSun"/>
                <w:sz w:val="18"/>
                <w:szCs w:val="18"/>
                <w:lang w:eastAsia="zh-CN"/>
              </w:rPr>
            </w:pPr>
            <w:r>
              <w:rPr>
                <w:rFonts w:eastAsia="SimSun"/>
                <w:sz w:val="18"/>
                <w:szCs w:val="18"/>
                <w:lang w:eastAsia="zh-CN"/>
              </w:rPr>
              <w:t xml:space="preserve">P1.5: Stable, but the text on UL RS needs to be resolved since several companies propose to removed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SimSun"/>
                <w:sz w:val="18"/>
                <w:szCs w:val="18"/>
                <w:lang w:eastAsia="zh-CN"/>
              </w:rPr>
            </w:pPr>
            <w:r>
              <w:rPr>
                <w:rFonts w:eastAsia="SimSun"/>
                <w:sz w:val="18"/>
                <w:szCs w:val="18"/>
                <w:lang w:eastAsia="zh-CN"/>
              </w:rPr>
              <w:lastRenderedPageBreak/>
              <w:t>Huawei, HiSilicon (2</w:t>
            </w:r>
            <w:r w:rsidRPr="00E82809">
              <w:rPr>
                <w:rFonts w:eastAsia="SimSun"/>
                <w:sz w:val="18"/>
                <w:szCs w:val="18"/>
                <w:vertAlign w:val="superscript"/>
                <w:lang w:eastAsia="zh-CN"/>
              </w:rPr>
              <w:t>nd</w:t>
            </w:r>
            <w:r>
              <w:rPr>
                <w:rFonts w:eastAsia="SimSun"/>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SimSun"/>
                <w:sz w:val="18"/>
                <w:szCs w:val="18"/>
                <w:lang w:eastAsia="zh-CN"/>
              </w:rPr>
            </w:pPr>
            <w:r w:rsidRPr="00950845">
              <w:rPr>
                <w:rFonts w:eastAsia="SimSun" w:hint="eastAsia"/>
                <w:b/>
                <w:sz w:val="18"/>
                <w:szCs w:val="18"/>
                <w:u w:val="single"/>
                <w:lang w:eastAsia="zh-CN"/>
              </w:rPr>
              <w:t>P</w:t>
            </w:r>
            <w:r w:rsidRPr="00950845">
              <w:rPr>
                <w:rFonts w:eastAsia="SimSun"/>
                <w:b/>
                <w:sz w:val="18"/>
                <w:szCs w:val="18"/>
                <w:u w:val="single"/>
                <w:lang w:eastAsia="zh-CN"/>
              </w:rPr>
              <w:t>roposed conclusion 1.1B:</w:t>
            </w:r>
            <w:r>
              <w:rPr>
                <w:rFonts w:eastAsia="SimSun"/>
                <w:sz w:val="18"/>
                <w:szCs w:val="18"/>
                <w:lang w:eastAsia="zh-CN"/>
              </w:rPr>
              <w:t xml:space="preserve"> Somehow the already agreed support of using CSI-RS for CSI for TypeD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rFonts w:eastAsia="SimSun"/>
                <w:sz w:val="18"/>
                <w:szCs w:val="18"/>
                <w:lang w:eastAsia="zh-CN"/>
              </w:rPr>
            </w:pPr>
            <w:r>
              <w:rPr>
                <w:rFonts w:eastAsia="SimSun"/>
                <w:sz w:val="18"/>
                <w:szCs w:val="18"/>
                <w:lang w:eastAsia="zh-CN"/>
              </w:rPr>
              <w:t xml:space="preserve">[Mod: Done. Separated into proposed conclusion 1.1C VS proposal 1.1C] </w:t>
            </w:r>
          </w:p>
          <w:p w14:paraId="61841886" w14:textId="2650D766" w:rsidR="000026EB" w:rsidRDefault="000026EB" w:rsidP="000026EB">
            <w:pPr>
              <w:snapToGrid w:val="0"/>
              <w:rPr>
                <w:rFonts w:eastAsia="SimSun"/>
                <w:sz w:val="18"/>
                <w:szCs w:val="18"/>
                <w:lang w:eastAsia="zh-CN"/>
              </w:rPr>
            </w:pPr>
            <w:r>
              <w:rPr>
                <w:rFonts w:eastAsia="SimSun"/>
                <w:sz w:val="18"/>
                <w:szCs w:val="18"/>
                <w:lang w:eastAsia="zh-CN"/>
              </w:rPr>
              <w:t xml:space="preserve">  </w:t>
            </w:r>
          </w:p>
          <w:p w14:paraId="23ADAEB0"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1.1B:</w:t>
            </w:r>
            <w:r>
              <w:rPr>
                <w:rFonts w:eastAsia="SimSun"/>
                <w:sz w:val="18"/>
                <w:szCs w:val="18"/>
                <w:lang w:eastAsia="zh-CN"/>
              </w:rPr>
              <w:t xml:space="preserve"> Response to QC/SS: Maintaining QCL chain is complicated not only to UE but also to gNB. We are not sure whether using CSI-RS for TypeA QCL and SSB for TypeD QCL for PDCCH/PDSCH can really help simplifying QCL chain maintenance. In our view, the already agreed QCL chain that provides the same CSI-RS resource for both TypeA and TypeD QCL indication would be simpler for both gNB and UE (for example, UE does not need to consider TypeA and TypeD QCL mismatch, gNB does not need to verify correspondence between SSB and CSI-RS for tracking). It would be even worse to gNB if there are different types of UEs supporting different types of QCL chains. </w:t>
            </w:r>
          </w:p>
          <w:p w14:paraId="59135FE4" w14:textId="77777777" w:rsidR="000026EB" w:rsidRPr="00E82809" w:rsidRDefault="000026EB" w:rsidP="000026EB">
            <w:pPr>
              <w:snapToGrid w:val="0"/>
              <w:rPr>
                <w:rFonts w:eastAsia="SimSun"/>
                <w:sz w:val="18"/>
                <w:szCs w:val="18"/>
                <w:lang w:eastAsia="zh-CN"/>
              </w:rPr>
            </w:pPr>
          </w:p>
          <w:p w14:paraId="57529261" w14:textId="77777777" w:rsidR="000026EB" w:rsidRDefault="000026EB" w:rsidP="000026EB">
            <w:pPr>
              <w:snapToGrid w:val="0"/>
              <w:rPr>
                <w:rFonts w:eastAsia="SimSun"/>
                <w:sz w:val="18"/>
                <w:szCs w:val="18"/>
                <w:lang w:eastAsia="zh-CN"/>
              </w:rPr>
            </w:pPr>
            <w:r w:rsidRPr="00950845">
              <w:rPr>
                <w:rFonts w:eastAsia="SimSun"/>
                <w:b/>
                <w:sz w:val="18"/>
                <w:szCs w:val="18"/>
                <w:u w:val="single"/>
                <w:lang w:eastAsia="zh-CN"/>
              </w:rPr>
              <w:t>Proposal 1.3:</w:t>
            </w:r>
            <w:r>
              <w:rPr>
                <w:rFonts w:eastAsia="SimSun"/>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SimSun"/>
                <w:sz w:val="18"/>
                <w:szCs w:val="18"/>
                <w:lang w:eastAsia="zh-CN"/>
              </w:rPr>
            </w:pPr>
          </w:p>
          <w:p w14:paraId="325946F0" w14:textId="77777777" w:rsidR="000026EB" w:rsidRDefault="000026EB" w:rsidP="000026EB">
            <w:pPr>
              <w:snapToGrid w:val="0"/>
              <w:rPr>
                <w:rFonts w:eastAsia="SimSun"/>
                <w:sz w:val="18"/>
                <w:szCs w:val="18"/>
                <w:lang w:eastAsia="zh-CN"/>
              </w:rPr>
            </w:pPr>
            <w:r w:rsidRPr="009F124C">
              <w:rPr>
                <w:rFonts w:eastAsia="SimSun"/>
                <w:b/>
                <w:sz w:val="18"/>
                <w:szCs w:val="18"/>
                <w:u w:val="single"/>
                <w:lang w:eastAsia="zh-CN"/>
              </w:rPr>
              <w:t>Proposal 1.5:</w:t>
            </w:r>
            <w:r w:rsidRPr="009F124C">
              <w:rPr>
                <w:rFonts w:eastAsia="SimSun"/>
                <w:sz w:val="18"/>
                <w:szCs w:val="18"/>
                <w:lang w:eastAsia="zh-CN"/>
              </w:rPr>
              <w:t xml:space="preserve"> Response to Fraunhofer: </w:t>
            </w:r>
            <w:r>
              <w:rPr>
                <w:rFonts w:eastAsia="SimSun"/>
                <w:sz w:val="18"/>
                <w:szCs w:val="18"/>
                <w:lang w:eastAsia="zh-CN"/>
              </w:rPr>
              <w:t xml:space="preserve">Thanks for the clarifications! If the proposal is to enable UE to select one based on availability, we suggest clearly capturing it in the proposal, including which one to pick when both are available – gNB wants to have a clear understanding on what UE is assuming. </w:t>
            </w:r>
          </w:p>
          <w:p w14:paraId="7A276D45" w14:textId="299FED15" w:rsidR="000026EB" w:rsidRDefault="003F5143" w:rsidP="000026EB">
            <w:pPr>
              <w:snapToGrid w:val="0"/>
              <w:rPr>
                <w:rFonts w:eastAsia="SimSun"/>
                <w:sz w:val="18"/>
                <w:szCs w:val="18"/>
                <w:lang w:eastAsia="zh-CN"/>
              </w:rPr>
            </w:pPr>
            <w:r>
              <w:rPr>
                <w:rFonts w:eastAsia="SimSun"/>
                <w:sz w:val="18"/>
                <w:szCs w:val="18"/>
                <w:lang w:eastAsia="zh-CN"/>
              </w:rPr>
              <w:t>[Mod: Done]</w:t>
            </w:r>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SimSun"/>
                <w:sz w:val="18"/>
                <w:szCs w:val="18"/>
                <w:lang w:eastAsia="zh-CN"/>
              </w:rPr>
            </w:pPr>
            <w:r>
              <w:rPr>
                <w:rFonts w:eastAsia="SimSun"/>
                <w:sz w:val="18"/>
                <w:szCs w:val="18"/>
                <w:lang w:eastAsia="zh-CN"/>
              </w:rPr>
              <w:t>Proposed conclusion 1.1: Support.</w:t>
            </w:r>
          </w:p>
          <w:p w14:paraId="19FF8A8E" w14:textId="77777777" w:rsidR="00DC1102" w:rsidRDefault="00DC1102" w:rsidP="00DC1102">
            <w:pPr>
              <w:snapToGrid w:val="0"/>
              <w:rPr>
                <w:rFonts w:eastAsia="SimSun"/>
                <w:sz w:val="18"/>
                <w:szCs w:val="18"/>
                <w:lang w:eastAsia="zh-CN"/>
              </w:rPr>
            </w:pPr>
          </w:p>
          <w:p w14:paraId="7B732334" w14:textId="77777777" w:rsidR="00DC1102" w:rsidRDefault="00DC1102" w:rsidP="00DC1102">
            <w:pPr>
              <w:snapToGrid w:val="0"/>
              <w:rPr>
                <w:rFonts w:eastAsia="SimSun"/>
                <w:sz w:val="18"/>
                <w:szCs w:val="18"/>
                <w:lang w:eastAsia="zh-CN"/>
              </w:rPr>
            </w:pPr>
            <w:r>
              <w:rPr>
                <w:rFonts w:eastAsia="SimSun"/>
                <w:sz w:val="18"/>
                <w:szCs w:val="18"/>
                <w:lang w:eastAsia="zh-CN"/>
              </w:rPr>
              <w:t xml:space="preserve">Proposed conclusion 1.1B: Support in principle.  As commented by several companies, R15/16 already support CSI-RS for CSI as source RS types for QCL-TypeD, so it should be supported in R17 as well.  </w:t>
            </w:r>
          </w:p>
          <w:p w14:paraId="0B1A75E2" w14:textId="77777777" w:rsidR="00DC1102" w:rsidRDefault="00DC1102" w:rsidP="00DC1102">
            <w:pPr>
              <w:snapToGrid w:val="0"/>
              <w:rPr>
                <w:rFonts w:eastAsia="SimSun"/>
                <w:sz w:val="18"/>
                <w:szCs w:val="18"/>
                <w:lang w:eastAsia="zh-CN"/>
              </w:rPr>
            </w:pPr>
          </w:p>
          <w:p w14:paraId="11291979" w14:textId="77777777" w:rsidR="00DC1102" w:rsidRDefault="00DC1102" w:rsidP="00DC1102">
            <w:pPr>
              <w:snapToGrid w:val="0"/>
              <w:rPr>
                <w:rFonts w:eastAsia="SimSun"/>
                <w:sz w:val="18"/>
                <w:szCs w:val="18"/>
                <w:lang w:eastAsia="zh-CN"/>
              </w:rPr>
            </w:pPr>
            <w:r>
              <w:rPr>
                <w:rFonts w:eastAsia="SimSun"/>
                <w:sz w:val="18"/>
                <w:szCs w:val="18"/>
                <w:lang w:eastAsia="zh-CN"/>
              </w:rPr>
              <w:t>Proposal 1.1B: Not support.</w:t>
            </w:r>
          </w:p>
          <w:p w14:paraId="70C2FD89" w14:textId="77777777" w:rsidR="00DC1102" w:rsidRDefault="00DC1102" w:rsidP="00DC1102">
            <w:pPr>
              <w:snapToGrid w:val="0"/>
              <w:rPr>
                <w:rFonts w:eastAsia="SimSun"/>
                <w:sz w:val="18"/>
                <w:szCs w:val="18"/>
                <w:lang w:eastAsia="zh-CN"/>
              </w:rPr>
            </w:pPr>
            <w:r>
              <w:rPr>
                <w:rFonts w:eastAsia="SimSun"/>
                <w:sz w:val="18"/>
                <w:szCs w:val="18"/>
                <w:lang w:eastAsia="zh-CN"/>
              </w:rPr>
              <w:t>Proposal 1.2: Support</w:t>
            </w:r>
          </w:p>
          <w:p w14:paraId="03857506" w14:textId="77777777" w:rsidR="00DC1102" w:rsidRDefault="00DC1102" w:rsidP="00DC1102">
            <w:pPr>
              <w:snapToGrid w:val="0"/>
              <w:rPr>
                <w:rFonts w:eastAsia="SimSun"/>
                <w:sz w:val="18"/>
                <w:szCs w:val="18"/>
                <w:lang w:eastAsia="zh-CN"/>
              </w:rPr>
            </w:pPr>
          </w:p>
          <w:p w14:paraId="31E70B39" w14:textId="77777777" w:rsidR="00DC1102" w:rsidRDefault="00DC1102" w:rsidP="00DC1102">
            <w:pPr>
              <w:snapToGrid w:val="0"/>
              <w:rPr>
                <w:rFonts w:eastAsia="SimSun"/>
                <w:sz w:val="18"/>
                <w:szCs w:val="18"/>
                <w:lang w:eastAsia="zh-CN"/>
              </w:rPr>
            </w:pPr>
            <w:r>
              <w:rPr>
                <w:rFonts w:eastAsia="SimSun"/>
                <w:sz w:val="18"/>
                <w:szCs w:val="18"/>
                <w:lang w:eastAsia="zh-CN"/>
              </w:rPr>
              <w:t>Proposal 1.3: As a compromise, we can support “</w:t>
            </w:r>
            <w:r w:rsidRPr="00D91D19">
              <w:rPr>
                <w:rFonts w:eastAsia="SimSun"/>
                <w:sz w:val="18"/>
                <w:szCs w:val="18"/>
                <w:lang w:eastAsia="zh-CN"/>
              </w:rPr>
              <w:t xml:space="preserve">DL or, if applicable, joint TCI can also apply to </w:t>
            </w:r>
            <w:r>
              <w:rPr>
                <w:rFonts w:eastAsia="SimSun"/>
                <w:sz w:val="18"/>
                <w:szCs w:val="18"/>
                <w:lang w:eastAsia="zh-CN"/>
              </w:rPr>
              <w:t>a</w:t>
            </w:r>
            <w:r w:rsidRPr="00D91D19">
              <w:rPr>
                <w:rFonts w:eastAsia="SimSun"/>
                <w:sz w:val="18"/>
                <w:szCs w:val="18"/>
                <w:lang w:eastAsia="zh-CN"/>
              </w:rPr>
              <w:t>periodic CSI-RS resources for CSI</w:t>
            </w:r>
            <w:r>
              <w:rPr>
                <w:rFonts w:eastAsia="SimSun"/>
                <w:sz w:val="18"/>
                <w:szCs w:val="18"/>
                <w:lang w:eastAsia="zh-CN"/>
              </w:rPr>
              <w:t>”.  But we still have concern on the other parts of the proposal.</w:t>
            </w:r>
          </w:p>
          <w:p w14:paraId="07A64B59" w14:textId="77777777" w:rsidR="00DC1102" w:rsidRDefault="00DC1102" w:rsidP="00DC1102">
            <w:pPr>
              <w:snapToGrid w:val="0"/>
              <w:rPr>
                <w:rFonts w:eastAsia="SimSun"/>
                <w:sz w:val="18"/>
                <w:szCs w:val="18"/>
                <w:lang w:eastAsia="zh-CN"/>
              </w:rPr>
            </w:pPr>
          </w:p>
          <w:p w14:paraId="11A54D4E" w14:textId="77777777" w:rsidR="00DC1102" w:rsidRDefault="00DC1102" w:rsidP="00DC1102">
            <w:pPr>
              <w:snapToGrid w:val="0"/>
              <w:rPr>
                <w:rFonts w:eastAsia="SimSun"/>
                <w:sz w:val="18"/>
                <w:szCs w:val="18"/>
                <w:lang w:eastAsia="zh-CN"/>
              </w:rPr>
            </w:pPr>
            <w:r>
              <w:rPr>
                <w:rFonts w:eastAsia="SimSun"/>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SimSun"/>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875DE1" w14:textId="77777777" w:rsidR="00DC1102" w:rsidRPr="00B033D1" w:rsidRDefault="00DC1102" w:rsidP="00DC1102">
            <w:pPr>
              <w:pStyle w:val="ListParagraph"/>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ListParagraph"/>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6EC00FCA" w14:textId="336ED338" w:rsidR="00DC1102" w:rsidRPr="00797E55" w:rsidRDefault="00DC1102" w:rsidP="00DC1102">
            <w:pPr>
              <w:pStyle w:val="ListParagraph"/>
              <w:numPr>
                <w:ilvl w:val="0"/>
                <w:numId w:val="46"/>
              </w:numPr>
              <w:snapToGrid w:val="0"/>
              <w:spacing w:after="0" w:line="240" w:lineRule="auto"/>
              <w:jc w:val="both"/>
              <w:rPr>
                <w:rFonts w:eastAsiaTheme="minorEastAsia"/>
                <w:sz w:val="18"/>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p>
          <w:p w14:paraId="5404262D" w14:textId="330D5359"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SimSun"/>
                <w:sz w:val="18"/>
                <w:szCs w:val="18"/>
                <w:lang w:eastAsia="zh-CN"/>
              </w:rPr>
            </w:pPr>
            <w:r>
              <w:rPr>
                <w:rFonts w:eastAsia="SimSun"/>
                <w:sz w:val="18"/>
                <w:szCs w:val="18"/>
                <w:lang w:eastAsia="zh-CN"/>
              </w:rPr>
              <w:t>[Mod: Rel-16 behavior is by default available if the above procedure is not supported. This is captured (implicitly) in the last sentence]</w:t>
            </w:r>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SimSun"/>
                <w:sz w:val="18"/>
                <w:szCs w:val="18"/>
                <w:lang w:eastAsia="zh-CN"/>
              </w:rPr>
            </w:pPr>
            <w:r>
              <w:rPr>
                <w:rFonts w:eastAsia="SimSu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SimSun"/>
                <w:bCs/>
                <w:sz w:val="18"/>
                <w:szCs w:val="18"/>
                <w:lang w:eastAsia="zh-CN"/>
              </w:rPr>
            </w:pPr>
            <w:r>
              <w:rPr>
                <w:rFonts w:eastAsia="SimSun"/>
                <w:b/>
                <w:sz w:val="18"/>
                <w:szCs w:val="18"/>
                <w:u w:val="single"/>
                <w:lang w:eastAsia="zh-CN"/>
              </w:rPr>
              <w:t>Proposed conclusion 1.1:</w:t>
            </w:r>
            <w:r>
              <w:rPr>
                <w:rFonts w:eastAsia="SimSun"/>
                <w:b/>
                <w:sz w:val="18"/>
                <w:szCs w:val="18"/>
                <w:lang w:eastAsia="zh-CN"/>
              </w:rPr>
              <w:t xml:space="preserve"> </w:t>
            </w:r>
            <w:r>
              <w:rPr>
                <w:rFonts w:eastAsia="SimSun"/>
                <w:bCs/>
                <w:sz w:val="18"/>
                <w:szCs w:val="18"/>
                <w:lang w:eastAsia="zh-CN"/>
              </w:rPr>
              <w:t>Support</w:t>
            </w:r>
          </w:p>
          <w:p w14:paraId="050FBBE3" w14:textId="77777777" w:rsidR="00A713C0" w:rsidRDefault="00A713C0" w:rsidP="00A713C0">
            <w:pPr>
              <w:snapToGrid w:val="0"/>
              <w:rPr>
                <w:rFonts w:eastAsia="SimSun"/>
                <w:bCs/>
                <w:sz w:val="18"/>
                <w:szCs w:val="18"/>
                <w:lang w:eastAsia="zh-CN"/>
              </w:rPr>
            </w:pPr>
          </w:p>
          <w:p w14:paraId="47A7A0CC"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Proposed conclusion 1.1B:</w:t>
            </w:r>
            <w:r>
              <w:rPr>
                <w:rFonts w:eastAsia="SimSun"/>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SimSun"/>
                <w:bCs/>
                <w:sz w:val="18"/>
                <w:szCs w:val="18"/>
                <w:lang w:eastAsia="zh-CN"/>
              </w:rPr>
            </w:pPr>
          </w:p>
          <w:p w14:paraId="4EF7A210"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1.1B:</w:t>
            </w:r>
            <w:r>
              <w:rPr>
                <w:rFonts w:eastAsia="SimSun"/>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rFonts w:eastAsia="SimSun"/>
                <w:bCs/>
                <w:sz w:val="18"/>
                <w:szCs w:val="18"/>
                <w:lang w:eastAsia="zh-CN"/>
              </w:rPr>
            </w:pPr>
            <w:r>
              <w:rPr>
                <w:rFonts w:eastAsia="SimSun"/>
                <w:bCs/>
                <w:sz w:val="18"/>
                <w:szCs w:val="18"/>
                <w:lang w:eastAsia="zh-CN"/>
              </w:rPr>
              <w:t>[Mod: CSI-RS for CSI is now split into 1.1C]</w:t>
            </w:r>
          </w:p>
          <w:p w14:paraId="2FF1A2FE" w14:textId="77777777" w:rsidR="00D74548" w:rsidRDefault="00D74548" w:rsidP="00A713C0">
            <w:pPr>
              <w:snapToGrid w:val="0"/>
              <w:rPr>
                <w:rFonts w:eastAsia="SimSun"/>
                <w:bCs/>
                <w:sz w:val="18"/>
                <w:szCs w:val="18"/>
                <w:lang w:eastAsia="zh-CN"/>
              </w:rPr>
            </w:pPr>
          </w:p>
          <w:p w14:paraId="63799431" w14:textId="77777777" w:rsidR="00A713C0" w:rsidRDefault="00A713C0" w:rsidP="00A713C0">
            <w:pPr>
              <w:snapToGrid w:val="0"/>
              <w:rPr>
                <w:rFonts w:eastAsia="SimSun"/>
                <w:bCs/>
                <w:sz w:val="18"/>
                <w:szCs w:val="18"/>
                <w:lang w:eastAsia="zh-CN"/>
              </w:rPr>
            </w:pPr>
            <w:r w:rsidRPr="00B84A60">
              <w:rPr>
                <w:rFonts w:eastAsia="SimSun"/>
                <w:b/>
                <w:sz w:val="18"/>
                <w:szCs w:val="18"/>
                <w:u w:val="single"/>
                <w:lang w:eastAsia="zh-CN"/>
              </w:rPr>
              <w:t>Proposal 1.2:</w:t>
            </w:r>
            <w:r>
              <w:rPr>
                <w:rFonts w:eastAsia="SimSun"/>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SimSun"/>
                <w:bCs/>
                <w:sz w:val="18"/>
                <w:szCs w:val="18"/>
                <w:lang w:eastAsia="zh-CN"/>
              </w:rPr>
            </w:pPr>
          </w:p>
          <w:p w14:paraId="3D65991E" w14:textId="77777777" w:rsidR="00A713C0" w:rsidRPr="00B84A60" w:rsidRDefault="00A713C0" w:rsidP="00A713C0">
            <w:pPr>
              <w:snapToGrid w:val="0"/>
              <w:rPr>
                <w:rFonts w:eastAsia="SimSun"/>
                <w:bCs/>
                <w:sz w:val="18"/>
                <w:szCs w:val="18"/>
                <w:lang w:eastAsia="zh-CN"/>
              </w:rPr>
            </w:pPr>
            <w:r w:rsidRPr="00B84A60">
              <w:rPr>
                <w:rFonts w:eastAsia="SimSun"/>
                <w:b/>
                <w:sz w:val="18"/>
                <w:szCs w:val="18"/>
                <w:u w:val="single"/>
                <w:lang w:eastAsia="zh-CN"/>
              </w:rPr>
              <w:t>Proposal 1.3</w:t>
            </w:r>
            <w:r w:rsidRPr="00B84A60">
              <w:rPr>
                <w:rFonts w:eastAsia="SimSun"/>
                <w:b/>
                <w:sz w:val="18"/>
                <w:szCs w:val="18"/>
                <w:lang w:eastAsia="zh-CN"/>
              </w:rPr>
              <w:t>:</w:t>
            </w:r>
            <w:r>
              <w:rPr>
                <w:rFonts w:eastAsia="SimSun"/>
                <w:b/>
                <w:sz w:val="18"/>
                <w:szCs w:val="18"/>
                <w:lang w:eastAsia="zh-CN"/>
              </w:rPr>
              <w:t xml:space="preserve"> </w:t>
            </w:r>
            <w:r>
              <w:rPr>
                <w:rFonts w:eastAsia="SimSun"/>
                <w:bCs/>
                <w:sz w:val="18"/>
                <w:szCs w:val="18"/>
                <w:lang w:eastAsia="zh-CN"/>
              </w:rPr>
              <w:t xml:space="preserve">In our view, CSI-RS resources for BM and SRS for BM should not be included considering the purpose. In addition, we also don’t see to apply joint TCI only for aperiodic CSI-RS for CSI and prefer to keep the existing behavior. </w:t>
            </w:r>
          </w:p>
          <w:p w14:paraId="7DAFDA7A" w14:textId="77777777" w:rsidR="00A713C0" w:rsidRDefault="00A713C0" w:rsidP="00A713C0">
            <w:pPr>
              <w:snapToGrid w:val="0"/>
              <w:rPr>
                <w:rFonts w:eastAsia="SimSun"/>
                <w:bCs/>
                <w:sz w:val="18"/>
                <w:szCs w:val="18"/>
                <w:lang w:eastAsia="zh-CN"/>
              </w:rPr>
            </w:pPr>
          </w:p>
          <w:p w14:paraId="5E5D7E91" w14:textId="77777777" w:rsidR="00A713C0" w:rsidRDefault="00A713C0" w:rsidP="00A713C0">
            <w:pPr>
              <w:snapToGrid w:val="0"/>
              <w:rPr>
                <w:rFonts w:eastAsia="SimSun"/>
                <w:sz w:val="18"/>
                <w:szCs w:val="18"/>
                <w:lang w:eastAsia="zh-CN"/>
              </w:rPr>
            </w:pPr>
            <w:r w:rsidRPr="004378A0">
              <w:rPr>
                <w:rFonts w:eastAsia="SimSun"/>
                <w:b/>
                <w:bCs/>
                <w:sz w:val="18"/>
                <w:szCs w:val="18"/>
                <w:u w:val="single"/>
                <w:lang w:eastAsia="zh-CN"/>
              </w:rPr>
              <w:t>Proposal 1.4:</w:t>
            </w:r>
            <w:r>
              <w:rPr>
                <w:rFonts w:eastAsia="SimSun"/>
                <w:b/>
                <w:bCs/>
                <w:sz w:val="18"/>
                <w:szCs w:val="18"/>
                <w:lang w:eastAsia="zh-CN"/>
              </w:rPr>
              <w:t xml:space="preserve"> </w:t>
            </w:r>
            <w:r>
              <w:rPr>
                <w:rFonts w:eastAsia="SimSun"/>
                <w:sz w:val="18"/>
                <w:szCs w:val="18"/>
                <w:lang w:eastAsia="zh-CN"/>
              </w:rPr>
              <w:t>We still believe that explicitly configuring the setting in UL TCI state is a simpler solution and better for future usage as well. Given that, we don’t support proposal 1.4.</w:t>
            </w:r>
          </w:p>
          <w:p w14:paraId="43CD7171" w14:textId="77777777" w:rsidR="00A713C0" w:rsidRDefault="00A713C0" w:rsidP="00A713C0">
            <w:pPr>
              <w:snapToGrid w:val="0"/>
              <w:rPr>
                <w:rFonts w:eastAsia="SimSun"/>
                <w:sz w:val="18"/>
                <w:szCs w:val="18"/>
                <w:lang w:eastAsia="zh-CN"/>
              </w:rPr>
            </w:pPr>
          </w:p>
          <w:p w14:paraId="095875E4" w14:textId="77777777" w:rsidR="00A713C0" w:rsidRDefault="00A713C0" w:rsidP="00A713C0">
            <w:pPr>
              <w:snapToGrid w:val="0"/>
              <w:rPr>
                <w:rFonts w:eastAsia="SimSun"/>
                <w:sz w:val="18"/>
                <w:szCs w:val="18"/>
                <w:lang w:eastAsia="zh-CN"/>
              </w:rPr>
            </w:pPr>
          </w:p>
        </w:tc>
      </w:tr>
      <w:tr w:rsidR="00637D7D" w:rsidRPr="00AA229E" w14:paraId="36C02484"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601FB" w14:textId="2AE5959C" w:rsidR="00637D7D" w:rsidRDefault="00637D7D" w:rsidP="00A713C0">
            <w:pPr>
              <w:snapToGrid w:val="0"/>
              <w:rPr>
                <w:rFonts w:eastAsia="SimSun"/>
                <w:sz w:val="18"/>
                <w:szCs w:val="18"/>
                <w:lang w:eastAsia="zh-CN"/>
              </w:rPr>
            </w:pPr>
            <w:r>
              <w:rPr>
                <w:rFonts w:eastAsia="SimSun"/>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6CF02" w14:textId="2D229E1E" w:rsidR="00637D7D" w:rsidRPr="00637D7D" w:rsidRDefault="00637D7D" w:rsidP="00A713C0">
            <w:pPr>
              <w:snapToGrid w:val="0"/>
              <w:rPr>
                <w:rFonts w:eastAsia="SimSun"/>
                <w:sz w:val="18"/>
                <w:szCs w:val="18"/>
                <w:u w:val="single"/>
                <w:lang w:eastAsia="zh-CN"/>
              </w:rPr>
            </w:pPr>
            <w:r w:rsidRPr="00637D7D">
              <w:rPr>
                <w:rFonts w:eastAsia="SimSun"/>
                <w:sz w:val="18"/>
                <w:szCs w:val="18"/>
                <w:u w:val="single"/>
                <w:lang w:eastAsia="zh-CN"/>
              </w:rPr>
              <w:t>Split 1.1B from 1.1C</w:t>
            </w:r>
            <w:r>
              <w:rPr>
                <w:rFonts w:eastAsia="SimSun"/>
                <w:sz w:val="18"/>
                <w:szCs w:val="18"/>
                <w:u w:val="single"/>
                <w:lang w:eastAsia="zh-CN"/>
              </w:rPr>
              <w:t>. Otherwise no substantial change for the rest</w:t>
            </w:r>
          </w:p>
        </w:tc>
      </w:tr>
      <w:tr w:rsidR="00597C13" w:rsidRPr="00AA229E" w14:paraId="2558B3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935C" w14:textId="48FA9AB9" w:rsidR="00597C13" w:rsidRDefault="00597C13" w:rsidP="00A713C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533"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1.1B: Support but suggest to remove “optionally with TRS as QCL Type-A source RS”. We don’t think it can work without TypeA. Or we can put it as FFS for more clarification/study</w:t>
            </w:r>
          </w:p>
          <w:p w14:paraId="60CC602F" w14:textId="77777777" w:rsidR="00597C13" w:rsidRPr="00597C13" w:rsidRDefault="00597C13" w:rsidP="00597C13">
            <w:pPr>
              <w:snapToGrid w:val="0"/>
              <w:rPr>
                <w:rFonts w:eastAsia="SimSun"/>
                <w:bCs/>
                <w:sz w:val="18"/>
                <w:szCs w:val="18"/>
                <w:lang w:eastAsia="zh-CN"/>
              </w:rPr>
            </w:pPr>
          </w:p>
          <w:p w14:paraId="1B92D241"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1.1C: Support</w:t>
            </w:r>
          </w:p>
          <w:p w14:paraId="6A98BFA8" w14:textId="77777777" w:rsidR="00597C13" w:rsidRPr="00597C13" w:rsidRDefault="00597C13" w:rsidP="00597C13">
            <w:pPr>
              <w:snapToGrid w:val="0"/>
              <w:rPr>
                <w:rFonts w:eastAsia="SimSun"/>
                <w:bCs/>
                <w:sz w:val="18"/>
                <w:szCs w:val="18"/>
                <w:lang w:eastAsia="zh-CN"/>
              </w:rPr>
            </w:pPr>
          </w:p>
          <w:p w14:paraId="00FD8B25" w14:textId="77777777"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For Proposal 1.3: We are ok to delete the part with bracket from the proposal, i.e. not support them</w:t>
            </w:r>
          </w:p>
          <w:p w14:paraId="19CFA844" w14:textId="77777777" w:rsidR="00597C13" w:rsidRPr="00597C13" w:rsidRDefault="00597C13" w:rsidP="00597C13">
            <w:pPr>
              <w:snapToGrid w:val="0"/>
              <w:rPr>
                <w:rFonts w:eastAsia="SimSun"/>
                <w:bCs/>
                <w:sz w:val="18"/>
                <w:szCs w:val="18"/>
                <w:lang w:eastAsia="zh-CN"/>
              </w:rPr>
            </w:pPr>
          </w:p>
          <w:p w14:paraId="44FEAA7C" w14:textId="3F01428B" w:rsidR="00597C13" w:rsidRPr="00597C13" w:rsidRDefault="00597C13" w:rsidP="00597C13">
            <w:pPr>
              <w:snapToGrid w:val="0"/>
              <w:rPr>
                <w:rFonts w:eastAsia="SimSun"/>
                <w:bCs/>
                <w:sz w:val="18"/>
                <w:szCs w:val="18"/>
                <w:lang w:eastAsia="zh-CN"/>
              </w:rPr>
            </w:pPr>
            <w:r w:rsidRPr="00597C13">
              <w:rPr>
                <w:rFonts w:eastAsia="SimSun"/>
                <w:bCs/>
                <w:sz w:val="18"/>
                <w:szCs w:val="18"/>
                <w:lang w:eastAsia="zh-CN"/>
              </w:rPr>
              <w:t xml:space="preserve">For Proposal 1.5: We do not support [or the PL-RS used for the UL RS provided as a source RS for determining spatial TX filter] and the FFS below. This complicates implementations. What about the UL RS also has no PL RS? Do we need more rules to handle all configuration possibilities? </w:t>
            </w:r>
          </w:p>
          <w:p w14:paraId="254A101B" w14:textId="024A268E" w:rsidR="00597C13" w:rsidRPr="00637D7D" w:rsidRDefault="00597C13" w:rsidP="00A713C0">
            <w:pPr>
              <w:snapToGrid w:val="0"/>
              <w:rPr>
                <w:rFonts w:eastAsia="SimSun"/>
                <w:sz w:val="18"/>
                <w:szCs w:val="18"/>
                <w:lang w:eastAsia="zh-CN"/>
              </w:rPr>
            </w:pPr>
          </w:p>
        </w:tc>
      </w:tr>
      <w:tr w:rsidR="00A12D0C" w:rsidRPr="00AA229E" w14:paraId="7DDF4DF4"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21B1C" w14:textId="41071EC4" w:rsidR="00A12D0C" w:rsidRDefault="00A12D0C" w:rsidP="00A12D0C">
            <w:pPr>
              <w:snapToGrid w:val="0"/>
              <w:rPr>
                <w:rFonts w:eastAsia="SimSun"/>
                <w:sz w:val="18"/>
                <w:szCs w:val="18"/>
                <w:lang w:eastAsia="zh-CN"/>
              </w:rPr>
            </w:pPr>
            <w:r w:rsidRPr="00216E80">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41946" w14:textId="77777777" w:rsidR="00A12D0C" w:rsidRPr="00A07196" w:rsidRDefault="00A12D0C" w:rsidP="00A12D0C">
            <w:pPr>
              <w:snapToGrid w:val="0"/>
              <w:rPr>
                <w:rFonts w:eastAsia="SimSun"/>
                <w:b/>
                <w:bCs/>
                <w:sz w:val="18"/>
                <w:szCs w:val="18"/>
                <w:lang w:eastAsia="zh-CN"/>
              </w:rPr>
            </w:pPr>
            <w:r w:rsidRPr="00A07196">
              <w:rPr>
                <w:rFonts w:eastAsia="SimSun"/>
                <w:b/>
                <w:bCs/>
                <w:sz w:val="18"/>
                <w:szCs w:val="18"/>
                <w:lang w:eastAsia="zh-CN"/>
              </w:rPr>
              <w:t>Proposal 1.2</w:t>
            </w:r>
          </w:p>
          <w:p w14:paraId="6EBA64A0" w14:textId="77777777" w:rsidR="00A12D0C" w:rsidRDefault="00A12D0C" w:rsidP="00A12D0C">
            <w:pPr>
              <w:snapToGrid w:val="0"/>
              <w:rPr>
                <w:rFonts w:eastAsia="SimSun"/>
                <w:bCs/>
                <w:sz w:val="18"/>
                <w:szCs w:val="18"/>
                <w:lang w:eastAsia="zh-CN"/>
              </w:rPr>
            </w:pPr>
          </w:p>
          <w:p w14:paraId="7FB331ED" w14:textId="77777777" w:rsidR="00A12D0C" w:rsidRDefault="00A12D0C" w:rsidP="00A12D0C">
            <w:pPr>
              <w:snapToGrid w:val="0"/>
              <w:rPr>
                <w:rFonts w:ascii="PMingLiU" w:eastAsia="PMingLiU" w:hAnsi="PMingLiU"/>
                <w:bCs/>
                <w:sz w:val="18"/>
                <w:szCs w:val="18"/>
                <w:lang w:eastAsia="zh-TW"/>
              </w:rPr>
            </w:pPr>
            <w:r>
              <w:rPr>
                <w:rFonts w:eastAsia="SimSun"/>
                <w:bCs/>
                <w:sz w:val="18"/>
                <w:szCs w:val="18"/>
                <w:lang w:eastAsia="zh-CN"/>
              </w:rPr>
              <w:t>Response to Ericsson: To our understanding, this proposal is just a down-selection</w:t>
            </w:r>
            <w:r w:rsidRPr="00216E80">
              <w:rPr>
                <w:rFonts w:eastAsia="SimSun" w:hint="eastAsia"/>
                <w:bCs/>
                <w:sz w:val="18"/>
                <w:szCs w:val="18"/>
                <w:lang w:eastAsia="zh-CN"/>
              </w:rPr>
              <w:t xml:space="preserve"> </w:t>
            </w:r>
            <w:r>
              <w:rPr>
                <w:rFonts w:eastAsia="SimSun" w:hint="eastAsia"/>
                <w:bCs/>
                <w:sz w:val="18"/>
                <w:szCs w:val="18"/>
                <w:lang w:eastAsia="zh-CN"/>
              </w:rPr>
              <w:t xml:space="preserve">from a previous agreement. </w:t>
            </w:r>
            <w:r>
              <w:rPr>
                <w:rFonts w:eastAsia="SimSun"/>
                <w:bCs/>
                <w:sz w:val="18"/>
                <w:szCs w:val="18"/>
                <w:lang w:eastAsia="zh-CN"/>
              </w:rPr>
              <w:t>In the previous agreement, some alternatives</w:t>
            </w:r>
            <w:r w:rsidRPr="004E1252">
              <w:rPr>
                <w:rFonts w:eastAsia="SimSun" w:hint="eastAsia"/>
                <w:bCs/>
                <w:sz w:val="18"/>
                <w:szCs w:val="18"/>
                <w:lang w:eastAsia="zh-CN"/>
              </w:rPr>
              <w:t xml:space="preserve"> support a </w:t>
            </w:r>
            <w:r>
              <w:rPr>
                <w:rFonts w:eastAsia="SimSun"/>
                <w:bCs/>
                <w:sz w:val="18"/>
                <w:szCs w:val="18"/>
                <w:lang w:eastAsia="zh-CN"/>
              </w:rPr>
              <w:t>semi-sta</w:t>
            </w:r>
            <w:r w:rsidRPr="004E1252">
              <w:rPr>
                <w:rFonts w:eastAsia="SimSun"/>
                <w:bCs/>
                <w:sz w:val="18"/>
                <w:szCs w:val="18"/>
                <w:lang w:eastAsia="zh-CN"/>
              </w:rPr>
              <w:t>tically</w:t>
            </w:r>
            <w:r>
              <w:rPr>
                <w:rFonts w:eastAsia="SimSun"/>
                <w:bCs/>
                <w:sz w:val="18"/>
                <w:szCs w:val="18"/>
                <w:lang w:eastAsia="zh-CN"/>
              </w:rPr>
              <w:t xml:space="preserve"> </w:t>
            </w:r>
            <w:r>
              <w:rPr>
                <w:rFonts w:eastAsia="SimSun" w:hint="eastAsia"/>
                <w:bCs/>
                <w:sz w:val="18"/>
                <w:szCs w:val="18"/>
                <w:lang w:eastAsia="zh-CN"/>
              </w:rPr>
              <w:t>configuration</w:t>
            </w:r>
            <w:r>
              <w:rPr>
                <w:rFonts w:eastAsia="SimSun"/>
                <w:bCs/>
                <w:sz w:val="18"/>
                <w:szCs w:val="18"/>
                <w:lang w:eastAsia="zh-CN"/>
              </w:rPr>
              <w:t xml:space="preserve"> between joint DL/UL TCI and</w:t>
            </w:r>
            <w:r w:rsidRPr="004E1252">
              <w:rPr>
                <w:rFonts w:eastAsia="SimSun"/>
                <w:bCs/>
                <w:sz w:val="18"/>
                <w:szCs w:val="18"/>
                <w:lang w:eastAsia="zh-CN"/>
              </w:rPr>
              <w:t xml:space="preserve"> separate DL/UL TCI</w:t>
            </w:r>
            <w:r>
              <w:rPr>
                <w:rFonts w:eastAsia="SimSun"/>
                <w:bCs/>
                <w:sz w:val="18"/>
                <w:szCs w:val="18"/>
                <w:lang w:eastAsia="zh-CN"/>
              </w:rPr>
              <w:t>. In this proposal, the semi-static mechanism is ruled out</w:t>
            </w:r>
            <w:r>
              <w:rPr>
                <w:rFonts w:eastAsia="PMingLiU" w:hint="eastAsia"/>
                <w:bCs/>
                <w:sz w:val="18"/>
                <w:szCs w:val="18"/>
                <w:lang w:eastAsia="zh-TW"/>
              </w:rPr>
              <w:t>, and</w:t>
            </w:r>
            <w:r>
              <w:rPr>
                <w:rFonts w:eastAsia="PMingLiU"/>
                <w:bCs/>
                <w:sz w:val="18"/>
                <w:szCs w:val="18"/>
                <w:lang w:eastAsia="zh-TW"/>
              </w:rPr>
              <w:t xml:space="preserve"> dynamic switching is supported (either by DCI or MAC-CE). </w:t>
            </w:r>
            <w:r>
              <w:rPr>
                <w:rFonts w:eastAsia="PMingLiU" w:hint="eastAsia"/>
                <w:bCs/>
                <w:sz w:val="18"/>
                <w:szCs w:val="18"/>
                <w:lang w:eastAsia="zh-TW"/>
              </w:rPr>
              <w:t>We think this is the intention of this proposal.</w:t>
            </w:r>
            <w:r>
              <w:rPr>
                <w:rFonts w:eastAsia="PMingLiU"/>
                <w:bCs/>
                <w:sz w:val="18"/>
                <w:szCs w:val="18"/>
                <w:lang w:eastAsia="zh-TW"/>
              </w:rPr>
              <w:t xml:space="preserve"> Regarding how to signal </w:t>
            </w:r>
            <w:r w:rsidRPr="004E1252">
              <w:rPr>
                <w:rFonts w:eastAsia="SimSun"/>
                <w:bCs/>
                <w:sz w:val="18"/>
                <w:szCs w:val="18"/>
                <w:lang w:eastAsia="zh-CN"/>
              </w:rPr>
              <w:t>separate DL/UL TCI</w:t>
            </w:r>
            <w:r>
              <w:rPr>
                <w:rFonts w:eastAsia="SimSun"/>
                <w:bCs/>
                <w:sz w:val="18"/>
                <w:szCs w:val="18"/>
                <w:lang w:eastAsia="zh-CN"/>
              </w:rPr>
              <w:t>, we agree that it is necessary to be discussed, but it would be the next level design. The two alternatives in this proposal just provid</w:t>
            </w:r>
            <w:r>
              <w:rPr>
                <w:rFonts w:eastAsia="SimSun" w:hint="eastAsia"/>
                <w:bCs/>
                <w:sz w:val="18"/>
                <w:szCs w:val="18"/>
                <w:lang w:eastAsia="zh-CN"/>
              </w:rPr>
              <w:t xml:space="preserve">e the directions how we can </w:t>
            </w:r>
            <w:r>
              <w:rPr>
                <w:rFonts w:eastAsia="SimSun"/>
                <w:bCs/>
                <w:sz w:val="18"/>
                <w:szCs w:val="18"/>
                <w:lang w:eastAsia="zh-CN"/>
              </w:rPr>
              <w:t>design</w:t>
            </w:r>
            <w:r>
              <w:rPr>
                <w:rFonts w:eastAsia="SimSun" w:hint="eastAsia"/>
                <w:bCs/>
                <w:sz w:val="18"/>
                <w:szCs w:val="18"/>
                <w:lang w:eastAsia="zh-CN"/>
              </w:rPr>
              <w:t xml:space="preserve"> </w:t>
            </w:r>
            <w:r>
              <w:rPr>
                <w:rFonts w:eastAsia="SimSun"/>
                <w:bCs/>
                <w:sz w:val="18"/>
                <w:szCs w:val="18"/>
                <w:lang w:eastAsia="zh-CN"/>
              </w:rPr>
              <w:t xml:space="preserve">the signaling.  </w:t>
            </w:r>
            <w:r>
              <w:rPr>
                <w:rFonts w:ascii="PMingLiU" w:eastAsia="PMingLiU" w:hAnsi="PMingLiU" w:hint="eastAsia"/>
                <w:bCs/>
                <w:sz w:val="18"/>
                <w:szCs w:val="18"/>
                <w:lang w:eastAsia="zh-TW"/>
              </w:rPr>
              <w:t xml:space="preserve"> </w:t>
            </w:r>
          </w:p>
          <w:p w14:paraId="188F4F34" w14:textId="77777777" w:rsidR="00A12D0C" w:rsidRDefault="00A12D0C" w:rsidP="00A12D0C">
            <w:pPr>
              <w:snapToGrid w:val="0"/>
              <w:rPr>
                <w:rFonts w:ascii="PMingLiU" w:eastAsia="PMingLiU" w:hAnsi="PMingLiU"/>
                <w:bCs/>
                <w:sz w:val="18"/>
                <w:szCs w:val="18"/>
                <w:lang w:eastAsia="zh-TW"/>
              </w:rPr>
            </w:pPr>
          </w:p>
          <w:p w14:paraId="4CDE4C57" w14:textId="77777777" w:rsidR="00A12D0C" w:rsidRPr="00D23ECE" w:rsidRDefault="00A12D0C" w:rsidP="00A12D0C">
            <w:pPr>
              <w:snapToGrid w:val="0"/>
              <w:rPr>
                <w:rFonts w:eastAsia="SimSun"/>
                <w:b/>
                <w:bCs/>
                <w:sz w:val="18"/>
                <w:szCs w:val="18"/>
                <w:lang w:eastAsia="zh-CN"/>
              </w:rPr>
            </w:pPr>
            <w:r w:rsidRPr="00D23ECE">
              <w:rPr>
                <w:rFonts w:eastAsia="SimSun"/>
                <w:b/>
                <w:bCs/>
                <w:sz w:val="18"/>
                <w:szCs w:val="18"/>
                <w:lang w:eastAsia="zh-CN"/>
              </w:rPr>
              <w:t>Proposal 1.5</w:t>
            </w:r>
          </w:p>
          <w:p w14:paraId="07238644" w14:textId="77777777" w:rsidR="00A12D0C" w:rsidRDefault="00A12D0C" w:rsidP="00A12D0C">
            <w:pPr>
              <w:snapToGrid w:val="0"/>
              <w:rPr>
                <w:rFonts w:eastAsia="SimSun"/>
                <w:bCs/>
                <w:sz w:val="18"/>
                <w:szCs w:val="18"/>
                <w:lang w:eastAsia="zh-CN"/>
              </w:rPr>
            </w:pPr>
          </w:p>
          <w:p w14:paraId="78E29E50" w14:textId="77777777" w:rsidR="00A12D0C" w:rsidRDefault="00A12D0C" w:rsidP="00A12D0C">
            <w:pPr>
              <w:snapToGrid w:val="0"/>
              <w:rPr>
                <w:rFonts w:eastAsia="SimSun"/>
                <w:bCs/>
                <w:sz w:val="18"/>
                <w:szCs w:val="18"/>
                <w:lang w:eastAsia="zh-CN"/>
              </w:rPr>
            </w:pPr>
            <w:r>
              <w:rPr>
                <w:rFonts w:eastAsia="SimSun"/>
                <w:bCs/>
                <w:sz w:val="18"/>
                <w:szCs w:val="18"/>
                <w:lang w:eastAsia="zh-CN"/>
              </w:rPr>
              <w:t xml:space="preserve">We prefer to remove </w:t>
            </w:r>
            <w:r w:rsidRPr="00D23ECE">
              <w:rPr>
                <w:rFonts w:eastAsia="SimSun"/>
                <w:bCs/>
                <w:sz w:val="18"/>
                <w:szCs w:val="18"/>
                <w:lang w:eastAsia="zh-CN"/>
              </w:rPr>
              <w:t>[or the PL-RS used for the UL RS provided as a source RS for determining spatial TX filter]</w:t>
            </w:r>
            <w:r>
              <w:rPr>
                <w:rFonts w:eastAsia="SimSun"/>
                <w:bCs/>
                <w:sz w:val="18"/>
                <w:szCs w:val="18"/>
                <w:lang w:eastAsia="zh-CN"/>
              </w:rPr>
              <w:t>. This is a new behavior we never adopted before, and we don't think it can work without other potential issues.</w:t>
            </w:r>
          </w:p>
          <w:p w14:paraId="1666B94C" w14:textId="77777777" w:rsidR="00A12D0C" w:rsidRPr="00597C13" w:rsidRDefault="00A12D0C" w:rsidP="00A12D0C">
            <w:pPr>
              <w:snapToGrid w:val="0"/>
              <w:rPr>
                <w:rFonts w:eastAsia="SimSun"/>
                <w:bCs/>
                <w:sz w:val="18"/>
                <w:szCs w:val="18"/>
                <w:lang w:eastAsia="zh-CN"/>
              </w:rPr>
            </w:pPr>
          </w:p>
        </w:tc>
      </w:tr>
      <w:tr w:rsidR="00A12D0C" w:rsidRPr="00AA229E" w14:paraId="0471688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C758" w14:textId="2A21E149" w:rsidR="00A12D0C" w:rsidRPr="00216E80" w:rsidRDefault="00637D7D" w:rsidP="00A12D0C">
            <w:pPr>
              <w:snapToGrid w:val="0"/>
              <w:rPr>
                <w:rFonts w:eastAsia="SimSun"/>
                <w:sz w:val="18"/>
                <w:szCs w:val="18"/>
                <w:lang w:eastAsia="zh-CN"/>
              </w:rPr>
            </w:pPr>
            <w:r>
              <w:rPr>
                <w:rFonts w:eastAsia="SimSun"/>
                <w:sz w:val="18"/>
                <w:szCs w:val="18"/>
                <w:lang w:eastAsia="zh-CN"/>
              </w:rPr>
              <w:t>Mod V44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E799F" w14:textId="77777777" w:rsidR="00A12D0C" w:rsidRDefault="00637D7D" w:rsidP="007E486E">
            <w:pPr>
              <w:snapToGrid w:val="0"/>
              <w:rPr>
                <w:rFonts w:eastAsia="SimSun"/>
                <w:bCs/>
                <w:sz w:val="18"/>
                <w:szCs w:val="18"/>
                <w:lang w:eastAsia="zh-CN"/>
              </w:rPr>
            </w:pPr>
            <w:r>
              <w:rPr>
                <w:rFonts w:eastAsia="SimSun"/>
                <w:bCs/>
                <w:sz w:val="18"/>
                <w:szCs w:val="18"/>
                <w:lang w:eastAsia="zh-CN"/>
              </w:rPr>
              <w:t>No textual change since V34</w:t>
            </w:r>
          </w:p>
          <w:p w14:paraId="60C8962D" w14:textId="77777777" w:rsidR="00637D7D" w:rsidRDefault="00637D7D" w:rsidP="007E486E">
            <w:pPr>
              <w:snapToGrid w:val="0"/>
              <w:rPr>
                <w:rFonts w:eastAsia="SimSun"/>
                <w:bCs/>
                <w:sz w:val="18"/>
                <w:szCs w:val="18"/>
                <w:lang w:eastAsia="zh-CN"/>
              </w:rPr>
            </w:pPr>
          </w:p>
          <w:p w14:paraId="099A034F" w14:textId="77777777" w:rsidR="00637D7D" w:rsidRDefault="00637D7D" w:rsidP="007E486E">
            <w:pPr>
              <w:snapToGrid w:val="0"/>
              <w:rPr>
                <w:rFonts w:eastAsia="SimSun"/>
                <w:bCs/>
                <w:sz w:val="18"/>
                <w:szCs w:val="18"/>
                <w:lang w:eastAsia="zh-CN"/>
              </w:rPr>
            </w:pPr>
            <w:r>
              <w:rPr>
                <w:rFonts w:eastAsia="SimSun"/>
                <w:bCs/>
                <w:sz w:val="18"/>
                <w:szCs w:val="18"/>
                <w:lang w:eastAsia="zh-CN"/>
              </w:rPr>
              <w:t>P1.5: Regarding the bracketed text on PL-RS for UL RS:</w:t>
            </w:r>
          </w:p>
          <w:p w14:paraId="16ABFEE4" w14:textId="57EE5510" w:rsidR="00637D7D" w:rsidRDefault="00637D7D" w:rsidP="007E486E">
            <w:pPr>
              <w:pStyle w:val="ListParagraph"/>
              <w:numPr>
                <w:ilvl w:val="0"/>
                <w:numId w:val="46"/>
              </w:numPr>
              <w:snapToGrid w:val="0"/>
              <w:spacing w:after="0" w:line="240" w:lineRule="auto"/>
              <w:rPr>
                <w:bCs/>
                <w:sz w:val="18"/>
                <w:szCs w:val="18"/>
                <w:lang w:eastAsia="zh-CN"/>
              </w:rPr>
            </w:pPr>
            <w:r>
              <w:rPr>
                <w:bCs/>
                <w:sz w:val="18"/>
                <w:szCs w:val="18"/>
                <w:lang w:eastAsia="zh-CN"/>
              </w:rPr>
              <w:t>Propose to keep: Fraunhofer IIS/HHI</w:t>
            </w:r>
          </w:p>
          <w:p w14:paraId="58A67207" w14:textId="18877DB4" w:rsidR="00637D7D" w:rsidRPr="00637D7D" w:rsidRDefault="00637D7D" w:rsidP="007E486E">
            <w:pPr>
              <w:pStyle w:val="ListParagraph"/>
              <w:numPr>
                <w:ilvl w:val="0"/>
                <w:numId w:val="46"/>
              </w:numPr>
              <w:snapToGrid w:val="0"/>
              <w:spacing w:after="0" w:line="240" w:lineRule="auto"/>
              <w:rPr>
                <w:bCs/>
                <w:sz w:val="18"/>
                <w:szCs w:val="18"/>
                <w:lang w:eastAsia="zh-CN"/>
              </w:rPr>
            </w:pPr>
            <w:r>
              <w:rPr>
                <w:bCs/>
                <w:sz w:val="18"/>
                <w:szCs w:val="18"/>
                <w:lang w:eastAsia="zh-CN"/>
              </w:rPr>
              <w:t>Propose to remove: ZTE, Qualcomm, MTK</w:t>
            </w:r>
            <w:r w:rsidR="00D01819">
              <w:rPr>
                <w:bCs/>
                <w:sz w:val="18"/>
                <w:szCs w:val="18"/>
                <w:lang w:eastAsia="zh-CN"/>
              </w:rPr>
              <w:t>, OPPO</w:t>
            </w: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Heading3"/>
        <w:numPr>
          <w:ilvl w:val="1"/>
          <w:numId w:val="8"/>
        </w:numPr>
      </w:pPr>
      <w:r>
        <w:lastRenderedPageBreak/>
        <w:t>Issue 2 (L1/L2-centric inter-cell mobility)</w:t>
      </w:r>
    </w:p>
    <w:p w14:paraId="1BFDA641" w14:textId="77777777" w:rsidR="00DE37B1" w:rsidRDefault="00DE37B1">
      <w:pPr>
        <w:ind w:left="360"/>
      </w:pPr>
    </w:p>
    <w:p w14:paraId="6CDFC921" w14:textId="77777777"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7F06C72F"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2DD590F9" w14:textId="77777777" w:rsidR="00BA571D" w:rsidRPr="00BA571D" w:rsidRDefault="00BA571D" w:rsidP="00084B28">
            <w:pPr>
              <w:pStyle w:val="ListParagraph"/>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ListParagraph"/>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AB90692" w14:textId="77777777" w:rsidR="009E78C2" w:rsidRPr="00CC3ACF" w:rsidRDefault="00BA571D" w:rsidP="00084B28">
            <w:pPr>
              <w:pStyle w:val="ListParagraph"/>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Alt3: Dynamically selected by NW via DCI</w:t>
            </w:r>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HiSi</w:t>
            </w:r>
            <w:r w:rsidR="00046900" w:rsidRPr="00F04C65">
              <w:rPr>
                <w:sz w:val="18"/>
                <w:szCs w:val="18"/>
              </w:rPr>
              <w:t>,</w:t>
            </w:r>
            <w:r w:rsidR="00046900">
              <w:rPr>
                <w:sz w:val="18"/>
                <w:szCs w:val="18"/>
              </w:rPr>
              <w:t xml:space="preserve"> Spreadtrum</w:t>
            </w:r>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23A751CB"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r w:rsidR="005F30C8">
              <w:rPr>
                <w:b/>
                <w:sz w:val="18"/>
                <w:szCs w:val="18"/>
              </w:rPr>
              <w:t>4</w:t>
            </w:r>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64F98C85" w:rsidR="00F771FA" w:rsidRDefault="00F771FA" w:rsidP="00E24E92">
            <w:pPr>
              <w:snapToGrid w:val="0"/>
              <w:rPr>
                <w:b/>
                <w:sz w:val="18"/>
                <w:szCs w:val="18"/>
              </w:rPr>
            </w:pPr>
            <w:r w:rsidRPr="009E78C2">
              <w:rPr>
                <w:b/>
                <w:sz w:val="18"/>
                <w:szCs w:val="18"/>
              </w:rPr>
              <w:t>No</w:t>
            </w:r>
            <w:r w:rsidR="002E6C53">
              <w:rPr>
                <w:b/>
                <w:sz w:val="18"/>
                <w:szCs w:val="18"/>
              </w:rPr>
              <w:t xml:space="preserve"> (</w:t>
            </w:r>
            <w:r w:rsidR="00605401">
              <w:rPr>
                <w:b/>
                <w:sz w:val="18"/>
                <w:szCs w:val="18"/>
              </w:rPr>
              <w:t>3</w:t>
            </w:r>
            <w:r w:rsidR="002E6C53">
              <w:rPr>
                <w:b/>
                <w:sz w:val="18"/>
                <w:szCs w:val="18"/>
              </w:rPr>
              <w:t>)</w:t>
            </w:r>
            <w:r w:rsidRPr="009E78C2">
              <w:rPr>
                <w:sz w:val="18"/>
                <w:szCs w:val="18"/>
              </w:rPr>
              <w:t>:</w:t>
            </w:r>
            <w:r w:rsidR="009F5F28">
              <w:rPr>
                <w:sz w:val="18"/>
                <w:szCs w:val="18"/>
              </w:rPr>
              <w:t xml:space="preserve"> ASUSTeK</w:t>
            </w:r>
            <w:r w:rsidR="005F30C8">
              <w:rPr>
                <w:sz w:val="18"/>
                <w:szCs w:val="18"/>
              </w:rPr>
              <w:t>, Nokia/NSB</w:t>
            </w:r>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73AE1A"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CEB0C22" w14:textId="77777777" w:rsidR="00F1736B" w:rsidRPr="008B5534" w:rsidRDefault="00F1736B" w:rsidP="00084B28">
            <w:pPr>
              <w:pStyle w:val="ListParagraph"/>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ListParagraph"/>
              <w:numPr>
                <w:ilvl w:val="0"/>
                <w:numId w:val="35"/>
              </w:numPr>
              <w:snapToGrid w:val="0"/>
              <w:spacing w:after="0" w:line="240" w:lineRule="auto"/>
              <w:rPr>
                <w:sz w:val="18"/>
                <w:szCs w:val="20"/>
              </w:rPr>
            </w:pPr>
            <w:r w:rsidRPr="008B5534">
              <w:rPr>
                <w:sz w:val="18"/>
                <w:szCs w:val="20"/>
              </w:rPr>
              <w:lastRenderedPageBreak/>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5B7E7BBD"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14C2AC42" w14:textId="77777777" w:rsidR="008B5534" w:rsidRPr="0075149D" w:rsidRDefault="008B5534" w:rsidP="008B5534">
            <w:pPr>
              <w:pStyle w:val="ListParagraph"/>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5BE827D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744CBB3E" w14:textId="77777777" w:rsidR="00623538" w:rsidRPr="0075149D" w:rsidRDefault="00623538" w:rsidP="00084B28">
            <w:pPr>
              <w:pStyle w:val="ListParagraph"/>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ListParagraph"/>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ListParagraph"/>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ListParagraph"/>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384DAC9D" w14:textId="77777777" w:rsidR="009F5F28" w:rsidRDefault="009F5F28" w:rsidP="008B5534">
            <w:pPr>
              <w:snapToGrid w:val="0"/>
              <w:rPr>
                <w:sz w:val="18"/>
                <w:szCs w:val="20"/>
              </w:rPr>
            </w:pPr>
          </w:p>
          <w:p w14:paraId="16E3C773" w14:textId="5490B7DC"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r w:rsidR="00605401">
              <w:rPr>
                <w:b/>
                <w:sz w:val="18"/>
                <w:szCs w:val="20"/>
              </w:rPr>
              <w:t>3</w:t>
            </w:r>
            <w:r w:rsidR="00974031">
              <w:rPr>
                <w:b/>
                <w:sz w:val="18"/>
                <w:szCs w:val="20"/>
              </w:rPr>
              <w:t>)</w:t>
            </w:r>
            <w:r>
              <w:rPr>
                <w:sz w:val="18"/>
                <w:szCs w:val="20"/>
              </w:rPr>
              <w:t xml:space="preserve">: </w:t>
            </w:r>
            <w:r w:rsidR="004525A2">
              <w:rPr>
                <w:sz w:val="18"/>
                <w:szCs w:val="20"/>
              </w:rPr>
              <w:t>Ericsson</w:t>
            </w:r>
            <w:r w:rsidR="00605401">
              <w:rPr>
                <w:sz w:val="18"/>
                <w:szCs w:val="20"/>
              </w:rPr>
              <w:t>, Nokia/NSB</w:t>
            </w:r>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ListParagraph"/>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0E075BDA" w14:textId="77777777" w:rsidR="00BB7D6C" w:rsidRPr="002B1163" w:rsidRDefault="00BB7D6C" w:rsidP="00084B28">
      <w:pPr>
        <w:pStyle w:val="ListParagraph"/>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ListParagraph"/>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0C8E3C8A" w14:textId="77777777" w:rsidR="00BB7D6C" w:rsidRPr="000C6D58" w:rsidRDefault="00BB7D6C" w:rsidP="00084B28">
      <w:pPr>
        <w:pStyle w:val="ListParagraph"/>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65C26B2F" w14:textId="2CAECAF2" w:rsidR="00076684" w:rsidRDefault="000F6782" w:rsidP="00084B28">
      <w:pPr>
        <w:pStyle w:val="ListParagraph"/>
        <w:numPr>
          <w:ilvl w:val="0"/>
          <w:numId w:val="50"/>
        </w:numPr>
        <w:snapToGrid w:val="0"/>
        <w:spacing w:after="0" w:line="240" w:lineRule="auto"/>
        <w:jc w:val="both"/>
        <w:rPr>
          <w:sz w:val="20"/>
          <w:szCs w:val="20"/>
        </w:rPr>
      </w:pPr>
      <w:r>
        <w:rPr>
          <w:sz w:val="20"/>
          <w:szCs w:val="20"/>
        </w:rPr>
        <w:t>[</w:t>
      </w:r>
      <w:r w:rsidR="00076684">
        <w:rPr>
          <w:sz w:val="20"/>
          <w:szCs w:val="20"/>
        </w:rPr>
        <w:t>Periodic,</w:t>
      </w:r>
      <w:r>
        <w:rPr>
          <w:sz w:val="20"/>
          <w:szCs w:val="20"/>
        </w:rPr>
        <w:t>]</w:t>
      </w:r>
      <w:r w:rsidR="00076684">
        <w:rPr>
          <w:sz w:val="20"/>
          <w:szCs w:val="20"/>
        </w:rPr>
        <w:t xml:space="preserve"> semi-persistent, and aperiodic reporting are supported.</w:t>
      </w:r>
    </w:p>
    <w:p w14:paraId="53E4CF48" w14:textId="5607011C" w:rsidR="003830FA" w:rsidRDefault="000C6D58" w:rsidP="00084B28">
      <w:pPr>
        <w:pStyle w:val="ListParagraph"/>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ListParagraph"/>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ListParagraph"/>
        <w:numPr>
          <w:ilvl w:val="0"/>
          <w:numId w:val="50"/>
        </w:numPr>
        <w:snapToGrid w:val="0"/>
        <w:spacing w:after="0" w:line="240" w:lineRule="auto"/>
        <w:jc w:val="both"/>
        <w:rPr>
          <w:sz w:val="22"/>
          <w:szCs w:val="20"/>
        </w:rPr>
      </w:pPr>
      <w:r>
        <w:rPr>
          <w:rFonts w:eastAsia="DengXian"/>
          <w:bCs/>
          <w:sz w:val="20"/>
          <w:szCs w:val="18"/>
          <w:lang w:eastAsia="zh-CN"/>
        </w:rPr>
        <w:lastRenderedPageBreak/>
        <w:t>[</w:t>
      </w:r>
      <w:r w:rsidR="00D10814">
        <w:rPr>
          <w:rFonts w:eastAsia="DengXian"/>
          <w:bCs/>
          <w:sz w:val="20"/>
          <w:szCs w:val="18"/>
          <w:lang w:eastAsia="zh-CN"/>
        </w:rPr>
        <w:t>F</w:t>
      </w:r>
      <w:r w:rsidR="00D10814" w:rsidRPr="00C00DE2">
        <w:rPr>
          <w:rFonts w:eastAsia="DengXian"/>
          <w:bCs/>
          <w:sz w:val="20"/>
          <w:szCs w:val="18"/>
          <w:lang w:eastAsia="zh-CN"/>
        </w:rPr>
        <w:t xml:space="preserve">or L1-RSRP measurement </w:t>
      </w:r>
      <w:r w:rsidR="00D10814">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sidR="00D10814">
        <w:rPr>
          <w:rFonts w:eastAsia="DengXian"/>
          <w:bCs/>
          <w:sz w:val="20"/>
          <w:szCs w:val="18"/>
          <w:lang w:eastAsia="zh-CN"/>
        </w:rPr>
        <w:t>of a subset of</w:t>
      </w:r>
      <w:r w:rsidR="00126056">
        <w:rPr>
          <w:rFonts w:eastAsia="DengXian"/>
          <w:bCs/>
          <w:sz w:val="20"/>
          <w:szCs w:val="18"/>
          <w:lang w:eastAsia="zh-CN"/>
        </w:rPr>
        <w:t xml:space="preserve"> </w:t>
      </w:r>
      <w:r w:rsidR="00D10814">
        <w:rPr>
          <w:rFonts w:eastAsia="DengXian"/>
          <w:bCs/>
          <w:sz w:val="20"/>
          <w:szCs w:val="18"/>
          <w:lang w:eastAsia="zh-CN"/>
        </w:rPr>
        <w:t xml:space="preserve">higher-layer-configured (for measurement) </w:t>
      </w:r>
      <w:r w:rsidR="00FE04F4">
        <w:rPr>
          <w:rFonts w:eastAsia="DengXian"/>
          <w:bCs/>
          <w:sz w:val="20"/>
          <w:szCs w:val="18"/>
          <w:lang w:eastAsia="zh-CN"/>
        </w:rPr>
        <w:t xml:space="preserve">measurement for non-serving cell SSBs, e.g., additionally activated non-serving cell information for SSBs to be measured, or activated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sidR="00D10814">
        <w:rPr>
          <w:rFonts w:eastAsia="DengXian"/>
          <w:bCs/>
          <w:sz w:val="20"/>
          <w:szCs w:val="18"/>
          <w:lang w:eastAsia="zh-CN"/>
        </w:rPr>
        <w:t>s</w:t>
      </w:r>
      <w:r w:rsidR="00643EC6" w:rsidRPr="00C00DE2">
        <w:rPr>
          <w:sz w:val="22"/>
          <w:szCs w:val="20"/>
        </w:rPr>
        <w:t xml:space="preserve"> </w:t>
      </w:r>
      <w:r>
        <w:rPr>
          <w:sz w:val="22"/>
          <w:szCs w:val="20"/>
        </w:rPr>
        <w:t>]</w:t>
      </w:r>
    </w:p>
    <w:p w14:paraId="5368BD4A" w14:textId="4EEA6231" w:rsidR="000C6D58" w:rsidRDefault="00864E34" w:rsidP="00084B28">
      <w:pPr>
        <w:pStyle w:val="ListParagraph"/>
        <w:numPr>
          <w:ilvl w:val="0"/>
          <w:numId w:val="50"/>
        </w:numPr>
        <w:snapToGrid w:val="0"/>
        <w:spacing w:after="0" w:line="240" w:lineRule="auto"/>
        <w:jc w:val="both"/>
        <w:rPr>
          <w:sz w:val="20"/>
          <w:szCs w:val="20"/>
        </w:rPr>
      </w:pPr>
      <w:r>
        <w:rPr>
          <w:sz w:val="20"/>
          <w:szCs w:val="20"/>
        </w:rPr>
        <w:t>For aperiodic reporting, i</w:t>
      </w:r>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 xml:space="preserve">serving-cell </w:t>
      </w:r>
    </w:p>
    <w:p w14:paraId="7432A735" w14:textId="68CAA9DF" w:rsidR="00B76099" w:rsidRPr="002D6727" w:rsidRDefault="00B76099" w:rsidP="00084B28">
      <w:pPr>
        <w:pStyle w:val="ListParagraph"/>
        <w:numPr>
          <w:ilvl w:val="1"/>
          <w:numId w:val="5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 and with serving-cell is not the same</w:t>
      </w:r>
    </w:p>
    <w:p w14:paraId="41E3BCBC" w14:textId="2D92B4B4" w:rsidR="002D6727" w:rsidRPr="00B76099" w:rsidRDefault="002D6727" w:rsidP="00084B28">
      <w:pPr>
        <w:pStyle w:val="ListParagraph"/>
        <w:numPr>
          <w:ilvl w:val="1"/>
          <w:numId w:val="50"/>
        </w:numPr>
        <w:snapToGrid w:val="0"/>
        <w:spacing w:after="0" w:line="240" w:lineRule="auto"/>
        <w:jc w:val="both"/>
        <w:rPr>
          <w:sz w:val="22"/>
          <w:szCs w:val="20"/>
        </w:rPr>
      </w:pPr>
      <w:r>
        <w:rPr>
          <w:rFonts w:eastAsia="DengXian"/>
          <w:bCs/>
          <w:sz w:val="20"/>
          <w:szCs w:val="18"/>
          <w:lang w:eastAsia="ko-KR"/>
        </w:rPr>
        <w:t>Note: The supported numbers of non-serving cells (in terms of measurement/reporting) have</w:t>
      </w:r>
      <w:r w:rsidR="009B6948">
        <w:rPr>
          <w:rFonts w:eastAsia="DengXian"/>
          <w:bCs/>
          <w:sz w:val="20"/>
          <w:szCs w:val="18"/>
          <w:lang w:eastAsia="ko-KR"/>
        </w:rPr>
        <w:t xml:space="preserve"> not yet been decided.</w:t>
      </w:r>
      <w:r w:rsidR="00534572">
        <w:rPr>
          <w:rFonts w:eastAsia="DengXian"/>
          <w:bCs/>
          <w:sz w:val="20"/>
          <w:szCs w:val="18"/>
          <w:lang w:eastAsia="ko-KR"/>
        </w:rPr>
        <w:t xml:space="preserve"> The above description doesn’t imply only one non-serving cell is allowed in one reporting instance.</w:t>
      </w:r>
    </w:p>
    <w:p w14:paraId="56458899" w14:textId="4D45B2F2" w:rsidR="000C6D58" w:rsidRDefault="00605401" w:rsidP="00084B28">
      <w:pPr>
        <w:pStyle w:val="ListParagraph"/>
        <w:numPr>
          <w:ilvl w:val="0"/>
          <w:numId w:val="50"/>
        </w:numPr>
        <w:snapToGrid w:val="0"/>
        <w:spacing w:after="0" w:line="240" w:lineRule="auto"/>
        <w:jc w:val="both"/>
        <w:rPr>
          <w:sz w:val="20"/>
          <w:szCs w:val="20"/>
        </w:rPr>
      </w:pPr>
      <w:r>
        <w:rPr>
          <w:sz w:val="20"/>
          <w:szCs w:val="20"/>
        </w:rPr>
        <w:t>[</w:t>
      </w:r>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44964899" w14:textId="77777777" w:rsidR="000C6D58" w:rsidRDefault="000C6D58" w:rsidP="00084B28">
      <w:pPr>
        <w:pStyle w:val="ListParagraph"/>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ListParagraph"/>
        <w:numPr>
          <w:ilvl w:val="1"/>
          <w:numId w:val="50"/>
        </w:numPr>
        <w:snapToGrid w:val="0"/>
        <w:spacing w:after="0" w:line="240" w:lineRule="auto"/>
        <w:jc w:val="both"/>
        <w:rPr>
          <w:sz w:val="20"/>
          <w:szCs w:val="20"/>
        </w:rPr>
      </w:pPr>
      <w:r>
        <w:rPr>
          <w:sz w:val="20"/>
          <w:szCs w:val="20"/>
        </w:rPr>
        <w:t>Treated with lower priority</w:t>
      </w:r>
      <w:r w:rsidR="00605401">
        <w:rPr>
          <w:sz w:val="20"/>
          <w:szCs w:val="20"/>
        </w:rPr>
        <w:t>]</w:t>
      </w:r>
    </w:p>
    <w:p w14:paraId="4AC17FEF" w14:textId="77777777" w:rsidR="000C6D58" w:rsidRDefault="00126056" w:rsidP="00084B28">
      <w:pPr>
        <w:pStyle w:val="ListParagraph"/>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7C55CCD6" w14:textId="77777777" w:rsidR="00ED47DC" w:rsidRDefault="00ED47DC" w:rsidP="00084B28">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ListParagraph"/>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54D8FCA1" w14:textId="77777777" w:rsidR="00DE073B" w:rsidRPr="00E74C49" w:rsidRDefault="00DE073B" w:rsidP="00084B28">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DengXian"/>
                <w:b/>
                <w:sz w:val="18"/>
                <w:szCs w:val="18"/>
                <w:lang w:eastAsia="zh-CN"/>
              </w:rPr>
            </w:pPr>
          </w:p>
          <w:p w14:paraId="740785C9"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5FA4582B" w14:textId="77777777" w:rsidR="00F92319" w:rsidRPr="00AA229E" w:rsidRDefault="00F92319" w:rsidP="005F69AE">
            <w:pPr>
              <w:snapToGrid w:val="0"/>
              <w:jc w:val="center"/>
              <w:rPr>
                <w:rFonts w:eastAsia="DengXian"/>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1456F32" w14:textId="77777777" w:rsidR="002E6C30" w:rsidRPr="00AA229E" w:rsidRDefault="002E6C30" w:rsidP="002E6C30">
            <w:pPr>
              <w:snapToGrid w:val="0"/>
              <w:rPr>
                <w:rFonts w:eastAsia="DengXian"/>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1D8194AB" w14:textId="77777777" w:rsidR="00D7792B" w:rsidRPr="00AA229E" w:rsidRDefault="00D7792B" w:rsidP="00B66D79">
            <w:pPr>
              <w:snapToGrid w:val="0"/>
              <w:rPr>
                <w:rFonts w:eastAsia="DengXian"/>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A7CCD94"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5EE3ED75"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691993C4" w14:textId="77777777" w:rsidR="00D7792B" w:rsidRPr="00AA229E" w:rsidRDefault="00D7792B"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ListParagraph"/>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57393553" w14:textId="77777777" w:rsidR="00D7792B" w:rsidRPr="00AA229E" w:rsidRDefault="00D7792B" w:rsidP="00084B28">
            <w:pPr>
              <w:pStyle w:val="ListParagraph"/>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DengXian"/>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DengXian"/>
                <w:bCs/>
                <w:sz w:val="18"/>
                <w:szCs w:val="18"/>
              </w:rPr>
            </w:pPr>
          </w:p>
          <w:p w14:paraId="170838DD" w14:textId="77777777" w:rsidR="00CC5D13" w:rsidRPr="00AA229E" w:rsidRDefault="00CC5D13" w:rsidP="00CC5D13">
            <w:pPr>
              <w:snapToGrid w:val="0"/>
              <w:rPr>
                <w:rFonts w:eastAsia="DengXian"/>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37CEC1EF"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283649B3" w14:textId="77777777" w:rsidR="00CC5D13" w:rsidRPr="00AA229E" w:rsidRDefault="00CC5D13"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45B631A4" w14:textId="77777777" w:rsidR="00CC5D13" w:rsidRPr="00AA229E" w:rsidRDefault="00CC5D13"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ListParagraph"/>
              <w:numPr>
                <w:ilvl w:val="0"/>
                <w:numId w:val="5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54815C81" w14:textId="77777777" w:rsidR="00CC5D13" w:rsidRPr="00AA229E" w:rsidRDefault="00CC5D13" w:rsidP="00084B28">
            <w:pPr>
              <w:pStyle w:val="ListParagraph"/>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BF40310" w14:textId="77777777" w:rsidR="00740341" w:rsidRPr="00AA229E" w:rsidRDefault="00740341" w:rsidP="00201DFF">
            <w:pPr>
              <w:snapToGrid w:val="0"/>
              <w:rPr>
                <w:rFonts w:eastAsia="DengXian"/>
                <w:bCs/>
                <w:sz w:val="18"/>
                <w:szCs w:val="18"/>
                <w:lang w:eastAsia="zh-CN"/>
              </w:rPr>
            </w:pPr>
          </w:p>
          <w:p w14:paraId="3B26572D" w14:textId="77777777"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DengXian"/>
                <w:bCs/>
                <w:sz w:val="18"/>
                <w:szCs w:val="18"/>
              </w:rPr>
            </w:pPr>
          </w:p>
          <w:p w14:paraId="0ECABCF6" w14:textId="77777777" w:rsidR="001F4B4E" w:rsidRPr="00AA229E" w:rsidRDefault="001F4B4E" w:rsidP="00084B28">
            <w:pPr>
              <w:pStyle w:val="ListParagraph"/>
              <w:numPr>
                <w:ilvl w:val="0"/>
                <w:numId w:val="59"/>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12BFE7EF" w14:textId="77777777" w:rsidR="00B76099" w:rsidRPr="00AA229E" w:rsidRDefault="00B76099" w:rsidP="00E2274D">
            <w:pPr>
              <w:snapToGrid w:val="0"/>
              <w:rPr>
                <w:rFonts w:eastAsia="DengXian"/>
                <w:bCs/>
                <w:sz w:val="18"/>
                <w:szCs w:val="18"/>
              </w:rPr>
            </w:pPr>
            <w:r w:rsidRPr="00AA229E">
              <w:rPr>
                <w:rFonts w:eastAsia="DengXian"/>
                <w:bCs/>
                <w:sz w:val="18"/>
                <w:szCs w:val="18"/>
              </w:rPr>
              <w:t>[Mod: Done]</w:t>
            </w:r>
          </w:p>
          <w:p w14:paraId="67318900" w14:textId="77777777" w:rsidR="00B76099" w:rsidRPr="00AA229E" w:rsidRDefault="00B76099" w:rsidP="002A43BF">
            <w:pPr>
              <w:snapToGrid w:val="0"/>
              <w:rPr>
                <w:rFonts w:eastAsia="DengXian"/>
                <w:bCs/>
                <w:sz w:val="18"/>
                <w:szCs w:val="18"/>
              </w:rPr>
            </w:pPr>
          </w:p>
          <w:p w14:paraId="7261A248" w14:textId="77777777"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1E3EBD3" w14:textId="77777777" w:rsidR="00583505" w:rsidRPr="00AA229E" w:rsidRDefault="00583505" w:rsidP="00201DFF">
            <w:pPr>
              <w:snapToGrid w:val="0"/>
              <w:rPr>
                <w:rFonts w:eastAsia="DengXian"/>
                <w:bCs/>
                <w:sz w:val="18"/>
                <w:szCs w:val="18"/>
                <w:lang w:eastAsia="zh-CN"/>
              </w:rPr>
            </w:pPr>
          </w:p>
          <w:p w14:paraId="1FDAA238" w14:textId="77777777" w:rsidR="00583505" w:rsidRPr="00AA229E" w:rsidRDefault="00583505" w:rsidP="00084B28">
            <w:pPr>
              <w:pStyle w:val="ListParagraph"/>
              <w:numPr>
                <w:ilvl w:val="0"/>
                <w:numId w:val="5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18E0A67"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6131C38B"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032CC3A6"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SimSun"/>
                <w:sz w:val="18"/>
                <w:szCs w:val="18"/>
                <w:lang w:eastAsia="zh-CN"/>
              </w:rPr>
            </w:pPr>
            <w:r w:rsidRPr="00AA229E">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459ED302" w14:textId="77777777"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911D654" w14:textId="77777777" w:rsidR="00FD1545" w:rsidRPr="00AA229E" w:rsidRDefault="00FD1545" w:rsidP="00084B28">
            <w:pPr>
              <w:pStyle w:val="ListParagraph"/>
              <w:numPr>
                <w:ilvl w:val="0"/>
                <w:numId w:val="5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3C585638" w14:textId="77777777" w:rsidR="00FD1545" w:rsidRPr="00AA229E" w:rsidRDefault="00FD1545" w:rsidP="00084B28">
            <w:pPr>
              <w:pStyle w:val="ListParagraph"/>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2964A480"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575CED06"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7E6772E6" w14:textId="77777777" w:rsidR="00634305" w:rsidRPr="00AA229E" w:rsidRDefault="00634305" w:rsidP="00201DFF">
            <w:pPr>
              <w:snapToGrid w:val="0"/>
              <w:rPr>
                <w:rFonts w:eastAsia="DengXian"/>
                <w:bCs/>
                <w:sz w:val="18"/>
                <w:szCs w:val="18"/>
                <w:lang w:eastAsia="zh-CN"/>
              </w:rPr>
            </w:pPr>
          </w:p>
          <w:p w14:paraId="61AFED4B"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6E0E8B2E"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3EFE6470"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lastRenderedPageBreak/>
              <w:t>[Mod: Good point]</w:t>
            </w:r>
          </w:p>
          <w:p w14:paraId="405FF8ED" w14:textId="77777777" w:rsidR="00F523DD" w:rsidRPr="00AA229E" w:rsidRDefault="00F523DD" w:rsidP="00F523DD">
            <w:pPr>
              <w:snapToGrid w:val="0"/>
              <w:rPr>
                <w:rFonts w:eastAsia="DengXian"/>
                <w:bCs/>
                <w:sz w:val="18"/>
                <w:szCs w:val="18"/>
                <w:lang w:eastAsia="zh-CN"/>
              </w:rPr>
            </w:pPr>
          </w:p>
          <w:p w14:paraId="3CDD6694"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14B50460" w14:textId="77777777" w:rsidR="00E559C1" w:rsidRPr="00AA229E" w:rsidRDefault="00E559C1" w:rsidP="00084B28">
            <w:pPr>
              <w:pStyle w:val="ListParagraph"/>
              <w:numPr>
                <w:ilvl w:val="0"/>
                <w:numId w:val="5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7F758AB9" w14:textId="7777777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5B57CFB8" w14:textId="77777777" w:rsidR="00F523DD" w:rsidRPr="00AA229E" w:rsidRDefault="00F523DD" w:rsidP="00F523DD">
            <w:pPr>
              <w:snapToGrid w:val="0"/>
              <w:rPr>
                <w:rFonts w:eastAsia="DengXian"/>
                <w:bCs/>
                <w:sz w:val="18"/>
                <w:szCs w:val="18"/>
                <w:lang w:eastAsia="zh-CN"/>
              </w:rPr>
            </w:pPr>
          </w:p>
          <w:p w14:paraId="52C8B111"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ListParagraph"/>
              <w:numPr>
                <w:ilvl w:val="0"/>
                <w:numId w:val="50"/>
              </w:numPr>
              <w:snapToGrid w:val="0"/>
              <w:spacing w:after="0" w:line="240" w:lineRule="auto"/>
              <w:jc w:val="both"/>
              <w:rPr>
                <w:sz w:val="18"/>
                <w:szCs w:val="18"/>
              </w:rPr>
            </w:pPr>
            <w:r w:rsidRPr="00AA229E">
              <w:rPr>
                <w:sz w:val="18"/>
                <w:szCs w:val="18"/>
              </w:rPr>
              <w:t>Event-based (UE-initiated) measurement/reporting is supported</w:t>
            </w:r>
          </w:p>
          <w:p w14:paraId="719F16E8"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ListParagraph"/>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DengXian"/>
                <w:bCs/>
                <w:sz w:val="18"/>
                <w:szCs w:val="18"/>
                <w:lang w:eastAsia="zh-CN"/>
              </w:rPr>
            </w:pPr>
          </w:p>
          <w:p w14:paraId="18F65DDA"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2A1ED362"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7BA00F52" w14:textId="77777777"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5B22314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DengXian"/>
                <w:bCs/>
                <w:sz w:val="18"/>
                <w:szCs w:val="18"/>
                <w:lang w:eastAsia="zh-CN"/>
              </w:rPr>
            </w:pPr>
          </w:p>
          <w:p w14:paraId="5FB34382" w14:textId="77777777" w:rsidR="00B9352C" w:rsidRPr="00AA229E" w:rsidRDefault="00B9352C"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7B31CB3C" w14:textId="77777777"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SimSun"/>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B84634A" w14:textId="77777777" w:rsidR="0075546D" w:rsidRPr="00AA229E" w:rsidRDefault="0075546D" w:rsidP="00084B28">
            <w:pPr>
              <w:pStyle w:val="ListParagraph"/>
              <w:numPr>
                <w:ilvl w:val="0"/>
                <w:numId w:val="5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20E1F67C" w14:textId="77777777"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DengXian"/>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lastRenderedPageBreak/>
              <w:t>Proposal 2.1.5: The main bullet looks OK, but “same” seems to be superfluous. Also, TA/TAG has nothing to do with measurements as stated in the main bullet, those are related to UL transmission. Suggest to remove FFSs for clarity</w:t>
            </w:r>
          </w:p>
          <w:p w14:paraId="35E1D8D1" w14:textId="7777777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claify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We are not ok to support assuming different timing assumptions because the timing assumption critically depends on the applicable deployment scenarios. We just sent one LS to RAN2/RAN3/RAN4 to ask the questions on higher layer confirmation and depleoyment scenrioas. Before we can determine that, we are not ready to agree on the timing assumptions. So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08674BA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73B4F1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9553A6F" w14:textId="77777777" w:rsidR="00D053BF" w:rsidRPr="00B76099" w:rsidRDefault="00D053BF" w:rsidP="00D053BF">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w:t>
            </w:r>
            <w:r w:rsidRPr="00D053BF">
              <w:rPr>
                <w:rFonts w:eastAsia="DengXian"/>
                <w:bCs/>
                <w:strike/>
                <w:color w:val="FF0000"/>
                <w:sz w:val="20"/>
                <w:szCs w:val="18"/>
                <w:lang w:eastAsia="ko-KR"/>
              </w:rPr>
              <w:t>(s)</w:t>
            </w:r>
            <w:r w:rsidRPr="00B76099">
              <w:rPr>
                <w:rFonts w:eastAsia="DengXian"/>
                <w:bCs/>
                <w:sz w:val="20"/>
                <w:szCs w:val="18"/>
                <w:lang w:eastAsia="ko-KR"/>
              </w:rPr>
              <w:t xml:space="preserve"> and with serving-cell is not the same</w:t>
            </w:r>
          </w:p>
          <w:p w14:paraId="45AF8672" w14:textId="77777777" w:rsidR="00D053BF" w:rsidRDefault="00D053BF" w:rsidP="00D053BF">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79C5A03F"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ListParagraph"/>
              <w:numPr>
                <w:ilvl w:val="1"/>
                <w:numId w:val="50"/>
              </w:numPr>
              <w:snapToGrid w:val="0"/>
              <w:spacing w:after="0" w:line="240" w:lineRule="auto"/>
              <w:jc w:val="both"/>
              <w:rPr>
                <w:sz w:val="20"/>
                <w:szCs w:val="20"/>
              </w:rPr>
            </w:pPr>
            <w:r>
              <w:rPr>
                <w:sz w:val="20"/>
                <w:szCs w:val="20"/>
              </w:rPr>
              <w:t>Treated with lower priority</w:t>
            </w:r>
          </w:p>
          <w:p w14:paraId="2A958DB0" w14:textId="77777777" w:rsidR="00D053BF" w:rsidRPr="00D053BF" w:rsidRDefault="00D053BF" w:rsidP="00D053BF">
            <w:pPr>
              <w:pStyle w:val="ListParagraph"/>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ListParagraph"/>
              <w:numPr>
                <w:ilvl w:val="0"/>
                <w:numId w:val="50"/>
              </w:numPr>
              <w:snapToGrid w:val="0"/>
              <w:spacing w:after="0" w:line="240" w:lineRule="auto"/>
              <w:jc w:val="both"/>
              <w:rPr>
                <w:strike/>
                <w:color w:val="FF0000"/>
                <w:sz w:val="20"/>
                <w:szCs w:val="20"/>
              </w:rPr>
            </w:pPr>
            <w:r w:rsidRPr="00D053BF">
              <w:rPr>
                <w:strike/>
                <w:color w:val="FF0000"/>
                <w:sz w:val="20"/>
                <w:szCs w:val="20"/>
              </w:rPr>
              <w:t>Timing assumption for DL measurement associated with the serving cell and non-serving cell(s) can be different</w:t>
            </w:r>
          </w:p>
          <w:p w14:paraId="533D524E"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Details of TA measurement and configuration, e.g. PDCCH ordered non-serving cell PRACH for TA measurement</w:t>
            </w:r>
          </w:p>
          <w:p w14:paraId="6728E882" w14:textId="77777777" w:rsidR="00D053BF" w:rsidRPr="00D053BF" w:rsidRDefault="00D053BF" w:rsidP="00D053BF">
            <w:pPr>
              <w:pStyle w:val="ListParagraph"/>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[Mod: Incorporated some. The number of non-serving cells is still FFS but we can use singular ‘nonserving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rFonts w:eastAsia="DengXian"/>
                <w:bCs/>
                <w:sz w:val="18"/>
                <w:szCs w:val="18"/>
                <w:lang w:eastAsia="zh-CN"/>
              </w:rPr>
            </w:pPr>
            <w:r w:rsidRPr="00AA229E">
              <w:rPr>
                <w:rFonts w:eastAsia="DengXian"/>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r>
              <w:rPr>
                <w:rFonts w:eastAsia="DengXian"/>
                <w:bCs/>
                <w:sz w:val="18"/>
                <w:szCs w:val="18"/>
                <w:lang w:eastAsia="zh-CN"/>
              </w:rPr>
              <w:t>[Mod: Timing part is in brackets]</w:t>
            </w:r>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Regarding L1-RSRP measurement, we are afraid that the candidate lists for higher-layer-configured (for measurement) non serving cell may be very large. Alternatively, we may consider to provide non-serving cell information directly in MAC-CE level. Therefore, we suggest to make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ListParagraph"/>
              <w:numPr>
                <w:ilvl w:val="0"/>
                <w:numId w:val="50"/>
              </w:numPr>
              <w:snapToGrid w:val="0"/>
              <w:spacing w:after="0" w:line="240" w:lineRule="auto"/>
              <w:jc w:val="both"/>
              <w:rPr>
                <w:szCs w:val="20"/>
              </w:rPr>
            </w:pPr>
            <w:r>
              <w:rPr>
                <w:rFonts w:eastAsia="DengXian"/>
                <w:bCs/>
                <w:sz w:val="20"/>
                <w:szCs w:val="18"/>
                <w:lang w:eastAsia="zh-CN"/>
              </w:rPr>
              <w:lastRenderedPageBreak/>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measurement for non-serving cell SSBs, e.g., additionally activated non-serving cell  information for SSBs to be measured, or activated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r>
              <w:rPr>
                <w:rFonts w:eastAsia="Malgun Gothic"/>
                <w:bCs/>
                <w:sz w:val="18"/>
                <w:szCs w:val="18"/>
              </w:rPr>
              <w:t>[Mod: Done]</w:t>
            </w:r>
          </w:p>
          <w:p w14:paraId="475D67ED" w14:textId="77777777" w:rsidR="00482304" w:rsidRPr="00AA229E" w:rsidRDefault="00482304" w:rsidP="00482304">
            <w:pPr>
              <w:snapToGrid w:val="0"/>
              <w:rPr>
                <w:rFonts w:eastAsia="DengXian"/>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494E6FC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ListParagraph"/>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ListParagraph"/>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ListParagraph"/>
              <w:numPr>
                <w:ilvl w:val="0"/>
                <w:numId w:val="50"/>
              </w:numPr>
              <w:snapToGrid w:val="0"/>
              <w:spacing w:after="0" w:line="240" w:lineRule="auto"/>
              <w:jc w:val="both"/>
              <w:rPr>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w:t>
            </w:r>
            <w:r w:rsidRPr="0050361F">
              <w:rPr>
                <w:rFonts w:eastAsia="DengXian"/>
                <w:bCs/>
                <w:color w:val="FF0000"/>
                <w:sz w:val="20"/>
                <w:szCs w:val="18"/>
                <w:lang w:eastAsia="zh-CN"/>
              </w:rPr>
              <w:t>non-serving cell</w:t>
            </w:r>
            <w:r>
              <w:rPr>
                <w:rFonts w:eastAsia="DengXian"/>
                <w:bCs/>
                <w:color w:val="FF0000"/>
                <w:sz w:val="20"/>
                <w:szCs w:val="18"/>
                <w:lang w:eastAsia="zh-CN"/>
              </w:rPr>
              <w:t>s</w:t>
            </w:r>
            <w:r w:rsidRPr="0050361F">
              <w:rPr>
                <w:rFonts w:eastAsia="DengXian"/>
                <w:bCs/>
                <w:color w:val="FF0000"/>
                <w:sz w:val="20"/>
                <w:szCs w:val="18"/>
                <w:lang w:eastAsia="zh-CN"/>
              </w:rPr>
              <w:t xml:space="preserve"> for measurement on </w:t>
            </w:r>
            <w:r>
              <w:rPr>
                <w:rFonts w:eastAsia="DengXian"/>
                <w:bCs/>
                <w:sz w:val="20"/>
                <w:szCs w:val="18"/>
                <w:lang w:eastAsia="zh-CN"/>
              </w:rPr>
              <w:t xml:space="preserve">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537BF980"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561F79AB" w14:textId="77777777" w:rsidR="00B323E2" w:rsidRPr="00B76099" w:rsidRDefault="00B323E2" w:rsidP="00B323E2">
            <w:pPr>
              <w:pStyle w:val="ListParagraph"/>
              <w:numPr>
                <w:ilvl w:val="1"/>
                <w:numId w:val="50"/>
              </w:numPr>
              <w:snapToGrid w:val="0"/>
              <w:spacing w:after="0" w:line="240" w:lineRule="auto"/>
              <w:jc w:val="both"/>
              <w:rPr>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108B6A9E"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In addition to NW-initiated measurement/reporting, event-based (UE-initiated) measurement/reporting without CSI request from the NW is supported</w:t>
            </w:r>
          </w:p>
          <w:p w14:paraId="4F85EC8A"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Treated with lower priority</w:t>
            </w:r>
          </w:p>
          <w:p w14:paraId="550E6AA5" w14:textId="77777777" w:rsidR="00B323E2" w:rsidRDefault="00B323E2" w:rsidP="00B323E2">
            <w:pPr>
              <w:pStyle w:val="ListParagraph"/>
              <w:numPr>
                <w:ilvl w:val="0"/>
                <w:numId w:val="50"/>
              </w:numPr>
              <w:snapToGrid w:val="0"/>
              <w:spacing w:after="0" w:line="240" w:lineRule="auto"/>
              <w:jc w:val="both"/>
              <w:rPr>
                <w:sz w:val="20"/>
                <w:szCs w:val="20"/>
              </w:rPr>
            </w:pPr>
            <w:r>
              <w:rPr>
                <w:sz w:val="20"/>
                <w:szCs w:val="20"/>
              </w:rPr>
              <w:t>Timing assumption for DL measurement associated with the serving cell and non-serving cell(s) can be different</w:t>
            </w:r>
          </w:p>
          <w:p w14:paraId="251E1422" w14:textId="77777777" w:rsidR="00B323E2" w:rsidRDefault="00B323E2" w:rsidP="00B323E2">
            <w:pPr>
              <w:pStyle w:val="ListParagraph"/>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ListParagraph"/>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e.g. </w:t>
            </w:r>
            <w:r w:rsidRPr="00E74C49">
              <w:rPr>
                <w:sz w:val="20"/>
                <w:szCs w:val="20"/>
              </w:rPr>
              <w:t>PDCCH ordered non-serving cell PRACH for TA measurement</w:t>
            </w:r>
          </w:p>
          <w:p w14:paraId="5EB3354F" w14:textId="77777777" w:rsidR="00B323E2" w:rsidRPr="00E74C49" w:rsidRDefault="00B323E2" w:rsidP="00B323E2">
            <w:pPr>
              <w:pStyle w:val="ListParagraph"/>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r w:rsidRPr="00F04C65">
              <w:rPr>
                <w:bCs/>
                <w:sz w:val="18"/>
                <w:szCs w:val="18"/>
                <w:lang w:eastAsia="zh-CN"/>
              </w:rPr>
              <w:t>don’t</w:t>
            </w:r>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As moderator commented, the number of non-serving cells is separate discussion. Thus, the description of this proposal2.1 should include both possibility of one or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ListParagraph"/>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In one reporting instance, depending on NW configuration, beam(s) associated with a non-serving cell(s) can be mixed with that associated with serving-cell </w:t>
            </w:r>
          </w:p>
          <w:p w14:paraId="4D4E7E7C" w14:textId="77777777" w:rsidR="00F04C65" w:rsidRPr="00F04C65" w:rsidRDefault="00F04C65" w:rsidP="005412C1">
            <w:pPr>
              <w:pStyle w:val="ListParagraph"/>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FFS: How to report the K beams and corresponding qualities if the Tx power among the non-serving cell(s) and with serving-cell is not the same</w:t>
            </w:r>
          </w:p>
          <w:p w14:paraId="57573AF4" w14:textId="486BC0A7" w:rsidR="00F04C65" w:rsidRPr="00DB48FC" w:rsidRDefault="002D6727" w:rsidP="005412C1">
            <w:pPr>
              <w:snapToGrid w:val="0"/>
              <w:rPr>
                <w:bCs/>
                <w:sz w:val="18"/>
                <w:szCs w:val="18"/>
                <w:lang w:eastAsia="zh-CN"/>
              </w:rPr>
            </w:pPr>
            <w:r>
              <w:rPr>
                <w:bCs/>
                <w:sz w:val="18"/>
                <w:szCs w:val="18"/>
                <w:lang w:eastAsia="zh-CN"/>
              </w:rPr>
              <w:t>[Mod: The current wording “a non-serving cell” (indefinite) doesn’t imply only one cell is supported. I’ll add a note to clarify. The reason I used “a” is because OPPO interprets (s) as supporting &gt;1 already.]</w:t>
            </w:r>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r>
              <w:rPr>
                <w:rFonts w:eastAsia="Malgun Gothic"/>
                <w:bCs/>
                <w:sz w:val="18"/>
                <w:szCs w:val="18"/>
              </w:rPr>
              <w:t xml:space="preserve">[Mod: Agree, but this bullet is about MAC CE activation of trigger states. </w:t>
            </w:r>
            <w:r w:rsidR="0086218F">
              <w:rPr>
                <w:rFonts w:eastAsia="Malgun Gothic"/>
                <w:bCs/>
                <w:sz w:val="18"/>
                <w:szCs w:val="18"/>
              </w:rPr>
              <w:t>I added first bullet for this which should not be controversial.</w:t>
            </w:r>
            <w:r>
              <w:rPr>
                <w:rFonts w:eastAsia="Malgun Gothic"/>
                <w:bCs/>
                <w:sz w:val="18"/>
                <w:szCs w:val="18"/>
              </w:rPr>
              <w:t>]</w:t>
            </w:r>
          </w:p>
          <w:p w14:paraId="541AAB0D" w14:textId="1F037731" w:rsidR="001B2B08" w:rsidRDefault="001B2B08" w:rsidP="001B2B08">
            <w:pPr>
              <w:snapToGrid w:val="0"/>
              <w:rPr>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r>
              <w:rPr>
                <w:rFonts w:eastAsia="Malgun Gothic"/>
                <w:sz w:val="18"/>
                <w:szCs w:val="18"/>
              </w:rPr>
              <w:t xml:space="preserve">Hence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r>
              <w:rPr>
                <w:rFonts w:eastAsia="Malgun Gothic"/>
                <w:sz w:val="18"/>
                <w:szCs w:val="18"/>
              </w:rPr>
              <w:t>[Mod:</w:t>
            </w:r>
            <w:r w:rsidR="00864E34">
              <w:rPr>
                <w:rFonts w:eastAsia="Malgun Gothic"/>
                <w:sz w:val="18"/>
                <w:szCs w:val="18"/>
              </w:rPr>
              <w:t xml:space="preserve"> Added first bullet P/SP/AP and limit this operation for aperiodic. Please check</w:t>
            </w:r>
            <w:r>
              <w:rPr>
                <w:rFonts w:eastAsia="Malgun Gothic"/>
                <w:sz w:val="18"/>
                <w:szCs w:val="18"/>
              </w:rPr>
              <w:t>]</w:t>
            </w:r>
          </w:p>
          <w:p w14:paraId="1E21057D" w14:textId="77777777" w:rsidR="001B2B08" w:rsidRDefault="001B2B08" w:rsidP="001B2B08">
            <w:pPr>
              <w:snapToGrid w:val="0"/>
              <w:rPr>
                <w:rFonts w:eastAsia="Malgun Gothic"/>
                <w:sz w:val="18"/>
                <w:szCs w:val="18"/>
              </w:rPr>
            </w:pPr>
            <w:r w:rsidRPr="00A82FCE">
              <w:rPr>
                <w:rFonts w:eastAsia="Malgun Gothic"/>
                <w:b/>
                <w:sz w:val="18"/>
                <w:szCs w:val="18"/>
              </w:rPr>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lastRenderedPageBreak/>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DengXian"/>
                <w:bCs/>
                <w:sz w:val="18"/>
                <w:szCs w:val="18"/>
                <w:lang w:eastAsia="zh-CN"/>
              </w:rPr>
            </w:pPr>
            <w:r>
              <w:rPr>
                <w:rFonts w:eastAsia="DengXian" w:hint="eastAsia"/>
                <w:bCs/>
                <w:sz w:val="18"/>
                <w:szCs w:val="18"/>
                <w:lang w:eastAsia="zh-CN"/>
              </w:rPr>
              <w:t>R</w:t>
            </w:r>
            <w:r>
              <w:rPr>
                <w:rFonts w:eastAsia="DengXian"/>
                <w:bCs/>
                <w:sz w:val="18"/>
                <w:szCs w:val="18"/>
                <w:lang w:eastAsia="zh-CN"/>
              </w:rPr>
              <w:t xml:space="preserve">egarding the following bullet, we would like to ask whether SP CSI-RS from non-serving cell can be activated and deactivated by MAC CE in current spec or any agreement. If yes, then it’s fine to include SSB from NSC only. </w:t>
            </w:r>
            <w:r w:rsidRPr="00FA7A16">
              <w:rPr>
                <w:rFonts w:eastAsia="DengXian"/>
                <w:b/>
                <w:sz w:val="18"/>
                <w:szCs w:val="18"/>
                <w:lang w:eastAsia="zh-CN"/>
              </w:rPr>
              <w:t xml:space="preserve">If not, we would like to suggest to add CSI-RS from NSC back by replacing “SSBs” with “RS”. </w:t>
            </w:r>
          </w:p>
          <w:p w14:paraId="053DD4B1" w14:textId="77777777" w:rsidR="00AA24CE" w:rsidRPr="00FA7A16" w:rsidRDefault="00AA24CE" w:rsidP="00AA24CE">
            <w:pPr>
              <w:pStyle w:val="ListParagraph"/>
              <w:numPr>
                <w:ilvl w:val="0"/>
                <w:numId w:val="5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 higher-layer-configured (for measurement) </w:t>
            </w:r>
            <w:r w:rsidRPr="00C00DE2">
              <w:rPr>
                <w:rFonts w:eastAsia="DengXian"/>
                <w:bCs/>
                <w:sz w:val="20"/>
                <w:szCs w:val="18"/>
                <w:lang w:eastAsia="zh-CN"/>
              </w:rPr>
              <w:t xml:space="preserve">non-serving cell </w:t>
            </w:r>
            <w:r>
              <w:rPr>
                <w:rFonts w:eastAsia="DengXian"/>
                <w:bCs/>
                <w:sz w:val="20"/>
                <w:szCs w:val="18"/>
                <w:lang w:eastAsia="zh-CN"/>
              </w:rPr>
              <w:t>SSBs</w:t>
            </w:r>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rFonts w:eastAsia="DengXian"/>
                <w:bCs/>
                <w:sz w:val="18"/>
                <w:szCs w:val="18"/>
                <w:lang w:eastAsia="zh-CN"/>
              </w:rPr>
            </w:pPr>
            <w:r>
              <w:rPr>
                <w:rFonts w:eastAsia="DengXian"/>
                <w:bCs/>
                <w:sz w:val="18"/>
                <w:szCs w:val="18"/>
                <w:lang w:eastAsia="zh-CN"/>
              </w:rPr>
              <w:t>Why is this one proposal? Why not split in several?</w:t>
            </w:r>
          </w:p>
          <w:p w14:paraId="55DF7D10" w14:textId="547893BE" w:rsidR="00287675" w:rsidRDefault="00287675" w:rsidP="000F6074">
            <w:pPr>
              <w:snapToGrid w:val="0"/>
              <w:rPr>
                <w:rFonts w:eastAsia="DengXian"/>
                <w:bCs/>
                <w:sz w:val="18"/>
                <w:szCs w:val="18"/>
                <w:lang w:eastAsia="zh-CN"/>
              </w:rPr>
            </w:pPr>
            <w:r>
              <w:rPr>
                <w:rFonts w:eastAsia="DengXian"/>
                <w:bCs/>
                <w:sz w:val="18"/>
                <w:szCs w:val="18"/>
                <w:lang w:eastAsia="zh-CN"/>
              </w:rPr>
              <w:t xml:space="preserve">[Mod: I was about to do so, but there isn’t much left now anyway </w:t>
            </w:r>
            <w:r w:rsidRPr="00287675">
              <w:rPr>
                <w:rFonts w:eastAsia="DengXian"/>
                <w:bCs/>
                <w:sz w:val="18"/>
                <w:szCs w:val="18"/>
                <w:lang w:eastAsia="zh-CN"/>
              </w:rPr>
              <w:sym w:font="Wingdings" w:char="F04A"/>
            </w:r>
            <w:r>
              <w:rPr>
                <w:rFonts w:eastAsia="DengXian"/>
                <w:bCs/>
                <w:sz w:val="18"/>
                <w:szCs w:val="18"/>
                <w:lang w:eastAsia="zh-CN"/>
              </w:rPr>
              <w:t>]</w:t>
            </w:r>
          </w:p>
          <w:p w14:paraId="184D1DC6" w14:textId="77777777" w:rsidR="000F6074" w:rsidRDefault="000F6074" w:rsidP="000F6074">
            <w:pPr>
              <w:snapToGrid w:val="0"/>
              <w:rPr>
                <w:rFonts w:eastAsia="DengXian"/>
                <w:bCs/>
                <w:sz w:val="18"/>
                <w:szCs w:val="18"/>
                <w:lang w:eastAsia="zh-CN"/>
              </w:rPr>
            </w:pPr>
            <w:r>
              <w:rPr>
                <w:rFonts w:eastAsia="DengXian"/>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2.1.1: Support</w:t>
            </w:r>
          </w:p>
          <w:p w14:paraId="69C36D1F" w14:textId="77777777" w:rsidR="000F6074" w:rsidRDefault="000F6074" w:rsidP="000F6074">
            <w:pPr>
              <w:snapToGrid w:val="0"/>
              <w:rPr>
                <w:rFonts w:eastAsia="DengXian"/>
                <w:bCs/>
                <w:sz w:val="18"/>
                <w:szCs w:val="18"/>
                <w:lang w:eastAsia="zh-CN"/>
              </w:rPr>
            </w:pPr>
            <w:r>
              <w:rPr>
                <w:rFonts w:eastAsia="DengXian"/>
                <w:bCs/>
                <w:sz w:val="18"/>
                <w:szCs w:val="18"/>
                <w:lang w:eastAsia="zh-CN"/>
              </w:rPr>
              <w:t>Proposal 2.1.2: Do not support, too early</w:t>
            </w:r>
          </w:p>
          <w:p w14:paraId="4DCB4154" w14:textId="73C416B2" w:rsidR="00605978" w:rsidRDefault="000F6074" w:rsidP="000F6074">
            <w:pPr>
              <w:snapToGrid w:val="0"/>
              <w:rPr>
                <w:rFonts w:eastAsia="DengXian"/>
                <w:bCs/>
                <w:sz w:val="18"/>
                <w:szCs w:val="18"/>
                <w:lang w:eastAsia="zh-CN"/>
              </w:rPr>
            </w:pPr>
            <w:r>
              <w:rPr>
                <w:rFonts w:eastAsia="DengXian"/>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r w:rsidR="00605978">
              <w:rPr>
                <w:rFonts w:eastAsia="DengXian"/>
                <w:bCs/>
                <w:sz w:val="18"/>
                <w:szCs w:val="18"/>
                <w:lang w:eastAsia="zh-CN"/>
              </w:rPr>
              <w:t xml:space="preserve"> </w:t>
            </w:r>
          </w:p>
          <w:p w14:paraId="44A7A852" w14:textId="3246DD5F" w:rsidR="00C2358C" w:rsidRPr="00864E34" w:rsidRDefault="00C2358C" w:rsidP="000F6074">
            <w:pPr>
              <w:snapToGrid w:val="0"/>
              <w:rPr>
                <w:rFonts w:eastAsia="DengXian"/>
                <w:bCs/>
                <w:sz w:val="18"/>
                <w:szCs w:val="18"/>
                <w:lang w:eastAsia="zh-CN"/>
              </w:rPr>
            </w:pPr>
            <w:r>
              <w:rPr>
                <w:rFonts w:eastAsia="DengXian"/>
                <w:bCs/>
                <w:sz w:val="18"/>
                <w:szCs w:val="18"/>
                <w:lang w:eastAsia="zh-CN"/>
              </w:rPr>
              <w:t>[Mod: Added Note which should be good for both sides.]</w:t>
            </w:r>
          </w:p>
          <w:p w14:paraId="029F4E05" w14:textId="63BFD631" w:rsidR="000F6074" w:rsidRDefault="000F6074" w:rsidP="000F6074">
            <w:pPr>
              <w:snapToGrid w:val="0"/>
              <w:rPr>
                <w:rFonts w:eastAsia="DengXian"/>
                <w:bCs/>
                <w:sz w:val="18"/>
                <w:szCs w:val="18"/>
                <w:lang w:eastAsia="zh-CN"/>
              </w:rPr>
            </w:pPr>
            <w:r>
              <w:rPr>
                <w:rFonts w:eastAsia="DengXian"/>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DengXian"/>
                <w:bCs/>
                <w:sz w:val="18"/>
                <w:szCs w:val="18"/>
                <w:lang w:eastAsia="zh-CN"/>
              </w:rPr>
            </w:pPr>
            <w:r>
              <w:rPr>
                <w:rFonts w:eastAsia="DengXian"/>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DengXian"/>
                <w:bCs/>
                <w:sz w:val="18"/>
                <w:szCs w:val="18"/>
                <w:lang w:eastAsia="zh-CN"/>
              </w:rPr>
            </w:pPr>
            <w:r>
              <w:rPr>
                <w:rFonts w:eastAsia="DengXian"/>
                <w:bCs/>
                <w:sz w:val="18"/>
                <w:szCs w:val="18"/>
                <w:lang w:eastAsia="zh-CN"/>
              </w:rPr>
              <w:t xml:space="preserve">[Mod: Some companies oppose agreeing on UE cap </w:t>
            </w:r>
            <w:r w:rsidR="00CA54B8">
              <w:rPr>
                <w:rFonts w:eastAsia="DengXian"/>
                <w:bCs/>
                <w:sz w:val="18"/>
                <w:szCs w:val="18"/>
                <w:lang w:eastAsia="zh-CN"/>
              </w:rPr>
              <w:t xml:space="preserve">at the moment </w:t>
            </w:r>
            <w:r>
              <w:rPr>
                <w:rFonts w:eastAsia="DengXian"/>
                <w:bCs/>
                <w:sz w:val="18"/>
                <w:szCs w:val="18"/>
                <w:lang w:eastAsia="zh-CN"/>
              </w:rPr>
              <w:t>for this matter</w:t>
            </w:r>
            <w:r w:rsidR="00CA54B8">
              <w:rPr>
                <w:rFonts w:eastAsia="DengXian"/>
                <w:bCs/>
                <w:sz w:val="18"/>
                <w:szCs w:val="18"/>
                <w:lang w:eastAsia="zh-CN"/>
              </w:rPr>
              <w:t xml:space="preserve">. </w:t>
            </w:r>
            <w:r>
              <w:rPr>
                <w:rFonts w:eastAsia="DengXian"/>
                <w:bCs/>
                <w:sz w:val="18"/>
                <w:szCs w:val="18"/>
                <w:lang w:eastAsia="zh-CN"/>
              </w:rPr>
              <w:t>]</w:t>
            </w:r>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DengXian"/>
                <w:bCs/>
                <w:sz w:val="18"/>
                <w:szCs w:val="18"/>
                <w:lang w:eastAsia="zh-CN"/>
              </w:rPr>
            </w:pPr>
            <w:r>
              <w:rPr>
                <w:rFonts w:eastAsia="DengXian"/>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DengXian"/>
                <w:bCs/>
                <w:sz w:val="18"/>
                <w:szCs w:val="18"/>
                <w:lang w:eastAsia="zh-CN"/>
              </w:rPr>
            </w:pPr>
            <w:r>
              <w:rPr>
                <w:rFonts w:eastAsia="DengXian"/>
                <w:bCs/>
                <w:sz w:val="18"/>
                <w:szCs w:val="18"/>
                <w:lang w:eastAsia="zh-CN"/>
              </w:rPr>
              <w:t>Just</w:t>
            </w:r>
            <w:r w:rsidR="0060695F">
              <w:rPr>
                <w:rFonts w:eastAsia="DengXian"/>
                <w:bCs/>
                <w:sz w:val="18"/>
                <w:szCs w:val="18"/>
                <w:lang w:eastAsia="zh-CN"/>
              </w:rPr>
              <w:t xml:space="preserve"> to express our view</w:t>
            </w:r>
            <w:r w:rsidR="00333AC7">
              <w:rPr>
                <w:rFonts w:eastAsia="DengXian"/>
                <w:bCs/>
                <w:sz w:val="18"/>
                <w:szCs w:val="18"/>
                <w:lang w:eastAsia="zh-CN"/>
              </w:rPr>
              <w:t>:</w:t>
            </w:r>
            <w:r w:rsidR="005D0351">
              <w:rPr>
                <w:rFonts w:eastAsia="DengXian"/>
                <w:bCs/>
                <w:sz w:val="18"/>
                <w:szCs w:val="18"/>
                <w:lang w:eastAsia="zh-CN"/>
              </w:rPr>
              <w:t xml:space="preserve"> </w:t>
            </w:r>
            <w:r w:rsidR="00333AC7">
              <w:rPr>
                <w:rFonts w:eastAsia="DengXian"/>
                <w:bCs/>
                <w:sz w:val="18"/>
                <w:szCs w:val="18"/>
                <w:lang w:eastAsia="zh-CN"/>
              </w:rPr>
              <w:t xml:space="preserve">For now, </w:t>
            </w:r>
            <w:r w:rsidR="005D0351">
              <w:rPr>
                <w:rFonts w:eastAsia="DengXian"/>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DengXian"/>
                <w:bCs/>
                <w:sz w:val="18"/>
                <w:szCs w:val="18"/>
                <w:lang w:eastAsia="zh-CN"/>
              </w:rPr>
            </w:pPr>
            <w:r>
              <w:rPr>
                <w:rFonts w:eastAsia="DengXian"/>
                <w:bCs/>
                <w:sz w:val="18"/>
                <w:szCs w:val="18"/>
                <w:lang w:eastAsia="zh-CN"/>
              </w:rPr>
              <w:t>We support Proposal 2.1 in principle.  However, the second bullet (f</w:t>
            </w:r>
            <w:r w:rsidRPr="00A95D5B">
              <w:rPr>
                <w:rFonts w:eastAsia="DengXian"/>
                <w:bCs/>
                <w:sz w:val="18"/>
                <w:szCs w:val="18"/>
                <w:lang w:eastAsia="zh-CN"/>
              </w:rPr>
              <w:t>or L1-RSRP measurement and at least aperiodic reporting</w:t>
            </w:r>
            <w:r>
              <w:rPr>
                <w:rFonts w:eastAsia="DengXian"/>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DengXian"/>
                <w:bCs/>
                <w:sz w:val="18"/>
                <w:szCs w:val="18"/>
                <w:lang w:eastAsia="zh-CN"/>
              </w:rPr>
            </w:pPr>
            <w:r>
              <w:rPr>
                <w:rFonts w:eastAsia="DengXian"/>
                <w:bCs/>
                <w:sz w:val="18"/>
                <w:szCs w:val="18"/>
                <w:lang w:eastAsia="zh-CN"/>
              </w:rPr>
              <w:t>We don’t see the need for MAC CE based activation/deactivation.</w:t>
            </w:r>
          </w:p>
        </w:tc>
      </w:tr>
      <w:tr w:rsidR="00510FE2" w14:paraId="7E67F46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AE3" w14:textId="2F46A25D" w:rsidR="00510FE2" w:rsidRDefault="00510FE2" w:rsidP="00D939B8">
            <w:pPr>
              <w:snapToGrid w:val="0"/>
              <w:rPr>
                <w:sz w:val="18"/>
                <w:szCs w:val="18"/>
                <w:lang w:eastAsia="zh-CN"/>
              </w:rPr>
            </w:pPr>
            <w:r>
              <w:rPr>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F0177" w14:textId="3B0BB426" w:rsidR="00510FE2" w:rsidRDefault="00510FE2" w:rsidP="00D939B8">
            <w:pPr>
              <w:snapToGrid w:val="0"/>
              <w:rPr>
                <w:rFonts w:eastAsia="DengXian"/>
                <w:bCs/>
                <w:sz w:val="18"/>
                <w:szCs w:val="18"/>
                <w:lang w:eastAsia="zh-CN"/>
              </w:rPr>
            </w:pPr>
            <w:r>
              <w:rPr>
                <w:rFonts w:eastAsia="DengXian"/>
                <w:bCs/>
                <w:sz w:val="18"/>
                <w:szCs w:val="18"/>
                <w:lang w:eastAsia="zh-CN"/>
              </w:rPr>
              <w:t>No change since V30</w:t>
            </w:r>
          </w:p>
        </w:tc>
      </w:tr>
      <w:tr w:rsidR="00A12D0C" w14:paraId="46877FAE"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33ECD" w14:textId="03DED426" w:rsidR="00A12D0C" w:rsidRDefault="00A12D0C" w:rsidP="00A12D0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4186" w14:textId="167D75A6" w:rsidR="00A12D0C" w:rsidRDefault="00A12D0C" w:rsidP="00A12D0C">
            <w:pPr>
              <w:snapToGrid w:val="0"/>
              <w:rPr>
                <w:rFonts w:eastAsia="DengXian"/>
                <w:bCs/>
                <w:sz w:val="18"/>
                <w:szCs w:val="18"/>
                <w:lang w:eastAsia="zh-CN"/>
              </w:rPr>
            </w:pPr>
            <w:r>
              <w:rPr>
                <w:rFonts w:eastAsia="DengXian"/>
                <w:bCs/>
                <w:sz w:val="18"/>
                <w:szCs w:val="18"/>
                <w:lang w:eastAsia="zh-CN"/>
              </w:rPr>
              <w:t xml:space="preserve">Regarding periodic reporting, we prefer to add bracket on it for further study. This is because we don't see </w:t>
            </w:r>
            <w:r w:rsidRPr="00A07196">
              <w:rPr>
                <w:rFonts w:eastAsia="DengXian"/>
                <w:bCs/>
                <w:sz w:val="18"/>
                <w:szCs w:val="18"/>
                <w:lang w:eastAsia="zh-CN"/>
              </w:rPr>
              <w:t>multi-beam measurement/reporting</w:t>
            </w:r>
            <w:r>
              <w:rPr>
                <w:rFonts w:eastAsia="DengXian"/>
                <w:bCs/>
                <w:sz w:val="18"/>
                <w:szCs w:val="18"/>
                <w:lang w:eastAsia="zh-CN"/>
              </w:rPr>
              <w:t xml:space="preserve"> on NSC(s) is always needed. This is different from </w:t>
            </w:r>
            <w:r w:rsidRPr="00A07196">
              <w:rPr>
                <w:rFonts w:eastAsia="DengXian"/>
                <w:bCs/>
                <w:sz w:val="18"/>
                <w:szCs w:val="18"/>
                <w:lang w:eastAsia="zh-CN"/>
              </w:rPr>
              <w:t xml:space="preserve">measurement/reporting on </w:t>
            </w:r>
            <w:r>
              <w:rPr>
                <w:rFonts w:eastAsia="DengXian"/>
                <w:bCs/>
                <w:sz w:val="18"/>
                <w:szCs w:val="18"/>
                <w:lang w:eastAsia="zh-CN"/>
              </w:rPr>
              <w:t xml:space="preserve">SC. </w:t>
            </w:r>
          </w:p>
        </w:tc>
      </w:tr>
      <w:tr w:rsidR="00A12D0C" w14:paraId="1D967FEB"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5D29" w14:textId="3D1BC879" w:rsidR="00A12D0C" w:rsidRDefault="00510FE2" w:rsidP="00D939B8">
            <w:pPr>
              <w:snapToGrid w:val="0"/>
              <w:rPr>
                <w:sz w:val="18"/>
                <w:szCs w:val="18"/>
                <w:lang w:eastAsia="zh-CN"/>
              </w:rPr>
            </w:pPr>
            <w:r>
              <w:rPr>
                <w:sz w:val="18"/>
                <w:szCs w:val="18"/>
                <w:lang w:eastAsia="zh-CN"/>
              </w:rPr>
              <w:t>Mod V44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CCFA" w14:textId="6AE60193" w:rsidR="00A12D0C" w:rsidRDefault="00510FE2" w:rsidP="00D939B8">
            <w:pPr>
              <w:snapToGrid w:val="0"/>
              <w:rPr>
                <w:rFonts w:eastAsia="DengXian"/>
                <w:bCs/>
                <w:sz w:val="18"/>
                <w:szCs w:val="18"/>
                <w:lang w:eastAsia="zh-CN"/>
              </w:rPr>
            </w:pPr>
            <w:r>
              <w:rPr>
                <w:rFonts w:eastAsia="DengXian"/>
                <w:bCs/>
                <w:sz w:val="18"/>
                <w:szCs w:val="18"/>
                <w:lang w:eastAsia="zh-CN"/>
              </w:rPr>
              <w:t>Added brackets on periodic per MTK request for further discussion</w:t>
            </w: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Heading3"/>
        <w:numPr>
          <w:ilvl w:val="1"/>
          <w:numId w:val="8"/>
        </w:numPr>
      </w:pPr>
      <w:r>
        <w:t>Issue 3 (beam indication signaling medium)</w:t>
      </w:r>
    </w:p>
    <w:p w14:paraId="4193CA94" w14:textId="77777777" w:rsidR="00DE37B1" w:rsidRDefault="00DE37B1"/>
    <w:p w14:paraId="5DCF6EFF" w14:textId="77777777"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Alt0: No additional DCI format is supported</w:t>
            </w:r>
          </w:p>
          <w:p w14:paraId="16EE02D4"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4DF774D6"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ListParagraph"/>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1AC007BB"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lastRenderedPageBreak/>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ListParagraph"/>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18E5BBBC" w:rsidR="000A5740" w:rsidRPr="00F04C65" w:rsidRDefault="00232761">
            <w:pPr>
              <w:snapToGrid w:val="0"/>
              <w:rPr>
                <w:sz w:val="18"/>
                <w:szCs w:val="18"/>
              </w:rPr>
            </w:pPr>
            <w:r w:rsidRPr="00F04C65">
              <w:rPr>
                <w:b/>
                <w:sz w:val="18"/>
                <w:szCs w:val="18"/>
              </w:rPr>
              <w:lastRenderedPageBreak/>
              <w:t>Alt0</w:t>
            </w:r>
            <w:r w:rsidR="005C3B40">
              <w:rPr>
                <w:b/>
                <w:sz w:val="18"/>
                <w:szCs w:val="18"/>
              </w:rPr>
              <w:t xml:space="preserve"> (3</w:t>
            </w:r>
            <w:r w:rsidR="009B4D2F" w:rsidRPr="00F04C65">
              <w:rPr>
                <w:b/>
                <w:sz w:val="18"/>
                <w:szCs w:val="18"/>
              </w:rPr>
              <w:t>)</w:t>
            </w:r>
            <w:r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Huawei, HiSi</w:t>
            </w:r>
            <w:r w:rsidR="00046900">
              <w:rPr>
                <w:sz w:val="18"/>
                <w:szCs w:val="18"/>
              </w:rPr>
              <w:t xml:space="preserve"> </w:t>
            </w:r>
          </w:p>
          <w:p w14:paraId="421F070D" w14:textId="77777777" w:rsidR="00232761" w:rsidRPr="00F04C65" w:rsidRDefault="00232761">
            <w:pPr>
              <w:snapToGrid w:val="0"/>
              <w:rPr>
                <w:sz w:val="18"/>
                <w:szCs w:val="18"/>
              </w:rPr>
            </w:pPr>
          </w:p>
          <w:p w14:paraId="3B5E4D99" w14:textId="3A891EFE" w:rsidR="00232761" w:rsidRDefault="00232761">
            <w:pPr>
              <w:snapToGrid w:val="0"/>
              <w:rPr>
                <w:sz w:val="18"/>
                <w:szCs w:val="18"/>
              </w:rPr>
            </w:pPr>
            <w:r w:rsidRPr="00636762">
              <w:rPr>
                <w:b/>
                <w:sz w:val="18"/>
                <w:szCs w:val="18"/>
              </w:rPr>
              <w:t>Alt1</w:t>
            </w:r>
            <w:r w:rsidR="005C3B40">
              <w:rPr>
                <w:b/>
                <w:sz w:val="18"/>
                <w:szCs w:val="18"/>
              </w:rPr>
              <w:t xml:space="preserve"> (23</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C3B40">
              <w:rPr>
                <w:sz w:val="18"/>
                <w:szCs w:val="20"/>
              </w:rPr>
              <w:t xml:space="preserve">SKT, LG Uplus,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5C3B40">
              <w:rPr>
                <w:sz w:val="18"/>
                <w:szCs w:val="18"/>
              </w:rPr>
              <w:t>Samsung (2</w:t>
            </w:r>
            <w:r w:rsidR="005C3B40" w:rsidRPr="00DF6BAB">
              <w:rPr>
                <w:sz w:val="18"/>
                <w:szCs w:val="18"/>
                <w:vertAlign w:val="superscript"/>
              </w:rPr>
              <w:t>nd</w:t>
            </w:r>
            <w:r w:rsidR="005C3B40">
              <w:rPr>
                <w:sz w:val="18"/>
                <w:szCs w:val="18"/>
              </w:rPr>
              <w:t xml:space="preserve"> preference),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ListParagraph"/>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ListParagraph"/>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ListParagraph"/>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ListParagraph"/>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ListParagraph"/>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74BD31CE"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ListParagraph"/>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ListParagraph"/>
              <w:numPr>
                <w:ilvl w:val="0"/>
                <w:numId w:val="33"/>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xml:space="preserve">, Apple, Qualcomm, </w:t>
            </w:r>
            <w:r w:rsidR="00CE0221">
              <w:rPr>
                <w:sz w:val="18"/>
                <w:szCs w:val="18"/>
              </w:rPr>
              <w:lastRenderedPageBreak/>
              <w:t>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Spreadtrum</w:t>
            </w:r>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Spreadtrum</w:t>
            </w:r>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ListParagraph"/>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410FA255" w14:textId="77777777" w:rsidR="00A601CB" w:rsidRPr="004317DE" w:rsidRDefault="00A601CB" w:rsidP="00084B28">
      <w:pPr>
        <w:pStyle w:val="ListParagraph"/>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ListParagraph"/>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3CC07E37" w14:textId="77777777" w:rsidR="00A601CB" w:rsidRDefault="00A601CB" w:rsidP="00084B28">
      <w:pPr>
        <w:pStyle w:val="ListParagraph"/>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ListParagraph"/>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4BCCB6DD" w14:textId="77777777" w:rsidR="001128C7" w:rsidRPr="00DB2624" w:rsidRDefault="001128C7" w:rsidP="00084B28">
      <w:pPr>
        <w:pStyle w:val="ListParagraph"/>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3E62B326" w14:textId="77777777" w:rsidR="001128C7" w:rsidRPr="00651FB4" w:rsidRDefault="001128C7" w:rsidP="00084B28">
      <w:pPr>
        <w:pStyle w:val="ListParagraph"/>
        <w:numPr>
          <w:ilvl w:val="2"/>
          <w:numId w:val="15"/>
        </w:numPr>
        <w:snapToGrid w:val="0"/>
        <w:spacing w:after="0" w:line="240" w:lineRule="auto"/>
        <w:ind w:left="2160"/>
        <w:rPr>
          <w:sz w:val="20"/>
          <w:szCs w:val="20"/>
        </w:rPr>
      </w:pPr>
      <w:r w:rsidRPr="00FA7AF4">
        <w:rPr>
          <w:sz w:val="20"/>
          <w:szCs w:val="20"/>
        </w:rPr>
        <w:lastRenderedPageBreak/>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6B7F9B1C" w14:textId="77777777" w:rsidR="001128C7" w:rsidRPr="00DB2624" w:rsidRDefault="001128C7" w:rsidP="00084B28">
      <w:pPr>
        <w:pStyle w:val="ListParagraph"/>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196E6701" w14:textId="77777777" w:rsidR="001128C7" w:rsidRPr="006B0B7C" w:rsidRDefault="001128C7" w:rsidP="00084B28">
      <w:pPr>
        <w:pStyle w:val="ListParagraph"/>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28ED479C" w14:textId="77777777" w:rsidR="001128C7" w:rsidRPr="006B0B7C" w:rsidRDefault="001128C7" w:rsidP="00084B28">
      <w:pPr>
        <w:pStyle w:val="ListParagraph"/>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ListParagraph"/>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ListParagraph"/>
        <w:numPr>
          <w:ilvl w:val="2"/>
          <w:numId w:val="4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5F746580" w14:textId="77777777" w:rsidR="001128C7" w:rsidRDefault="001128C7" w:rsidP="00084B28">
      <w:pPr>
        <w:pStyle w:val="ListParagraph"/>
        <w:numPr>
          <w:ilvl w:val="2"/>
          <w:numId w:val="48"/>
        </w:numPr>
        <w:snapToGrid w:val="0"/>
        <w:spacing w:after="0" w:line="240" w:lineRule="auto"/>
        <w:rPr>
          <w:sz w:val="20"/>
          <w:szCs w:val="20"/>
        </w:rPr>
      </w:pPr>
      <w:r>
        <w:rPr>
          <w:sz w:val="20"/>
          <w:szCs w:val="20"/>
        </w:rPr>
        <w:t xml:space="preserve">FFS: Whether HPN is also used     </w:t>
      </w:r>
    </w:p>
    <w:p w14:paraId="0F66D5E4" w14:textId="10C5C187" w:rsidR="001128C7" w:rsidRPr="001128C7" w:rsidRDefault="001128C7" w:rsidP="00084B28">
      <w:pPr>
        <w:pStyle w:val="ListParagraph"/>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r w:rsidR="00800199">
        <w:rPr>
          <w:sz w:val="20"/>
          <w:szCs w:val="20"/>
        </w:rPr>
        <w:t>-only</w:t>
      </w:r>
      <w:r w:rsidRPr="001128C7">
        <w:rPr>
          <w:sz w:val="20"/>
          <w:szCs w:val="20"/>
        </w:rPr>
        <w:t xml:space="preserve"> TCI state</w:t>
      </w:r>
      <w:r w:rsidR="00800199">
        <w:rPr>
          <w:sz w:val="20"/>
          <w:szCs w:val="20"/>
        </w:rPr>
        <w:t xml:space="preserve"> (for separate DL/UL TCI)</w:t>
      </w:r>
      <w:r w:rsidRPr="001128C7">
        <w:rPr>
          <w:sz w:val="20"/>
          <w:szCs w:val="20"/>
        </w:rPr>
        <w:t>, 3) UL</w:t>
      </w:r>
      <w:r w:rsidR="00800199">
        <w:rPr>
          <w:sz w:val="20"/>
          <w:szCs w:val="20"/>
        </w:rPr>
        <w:t>-only</w:t>
      </w:r>
      <w:r w:rsidRPr="001128C7">
        <w:rPr>
          <w:sz w:val="20"/>
          <w:szCs w:val="20"/>
        </w:rPr>
        <w:t xml:space="preserve"> TCI state</w:t>
      </w:r>
      <w:r w:rsidR="00800199">
        <w:rPr>
          <w:sz w:val="20"/>
          <w:szCs w:val="20"/>
        </w:rPr>
        <w:t xml:space="preserve"> (for separate DL/UL TCI) </w:t>
      </w:r>
    </w:p>
    <w:p w14:paraId="77283F00" w14:textId="0516341B" w:rsidR="001128C7" w:rsidRDefault="001128C7" w:rsidP="00084B28">
      <w:pPr>
        <w:pStyle w:val="ListParagraph"/>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ListParagraph"/>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ListParagraph"/>
        <w:numPr>
          <w:ilvl w:val="1"/>
          <w:numId w:val="4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4280EAD" w14:textId="77777777" w:rsidR="001128C7" w:rsidRDefault="001128C7" w:rsidP="00084B28">
      <w:pPr>
        <w:pStyle w:val="ListParagraph"/>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ListParagraph"/>
              <w:numPr>
                <w:ilvl w:val="0"/>
                <w:numId w:val="53"/>
              </w:numPr>
              <w:snapToGrid w:val="0"/>
              <w:rPr>
                <w:rFonts w:eastAsia="DengXian"/>
                <w:sz w:val="18"/>
                <w:szCs w:val="18"/>
              </w:rPr>
            </w:pPr>
            <w:r w:rsidRPr="00AA229E">
              <w:rPr>
                <w:sz w:val="18"/>
                <w:szCs w:val="18"/>
              </w:rPr>
              <w:lastRenderedPageBreak/>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6B206884" w14:textId="77777777" w:rsidR="001F01E3" w:rsidRPr="00AA229E" w:rsidRDefault="001F01E3" w:rsidP="0036791E">
            <w:pPr>
              <w:snapToGrid w:val="0"/>
              <w:rPr>
                <w:rFonts w:eastAsia="DengXian"/>
                <w:sz w:val="18"/>
                <w:szCs w:val="18"/>
                <w:lang w:eastAsia="zh-CN"/>
              </w:rPr>
            </w:pPr>
          </w:p>
          <w:p w14:paraId="55568A9C" w14:textId="77777777"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741069D8" w14:textId="77777777"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34B9883E" w14:textId="77777777" w:rsidR="00163160" w:rsidRPr="00AA229E" w:rsidRDefault="00163160" w:rsidP="00163160">
            <w:pPr>
              <w:snapToGrid w:val="0"/>
              <w:rPr>
                <w:rFonts w:eastAsia="DengXian"/>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318642D3" w14:textId="77777777" w:rsidR="001F4B4E" w:rsidRPr="00AA229E" w:rsidRDefault="001F4B4E" w:rsidP="001F4B4E">
            <w:pPr>
              <w:snapToGrid w:val="0"/>
              <w:rPr>
                <w:rFonts w:eastAsia="DengXian"/>
                <w:sz w:val="18"/>
                <w:szCs w:val="18"/>
                <w:lang w:eastAsia="zh-CN"/>
              </w:rPr>
            </w:pPr>
          </w:p>
          <w:p w14:paraId="06BE7544" w14:textId="77777777" w:rsidR="001F4B4E" w:rsidRPr="00AA229E" w:rsidRDefault="001F4B4E" w:rsidP="00084B28">
            <w:pPr>
              <w:pStyle w:val="ListParagraph"/>
              <w:numPr>
                <w:ilvl w:val="0"/>
                <w:numId w:val="5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DengXian"/>
                <w:sz w:val="18"/>
                <w:szCs w:val="18"/>
                <w:lang w:eastAsia="zh-CN"/>
              </w:rPr>
            </w:pPr>
          </w:p>
          <w:p w14:paraId="66F43326"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415B338A"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1FF4976E"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56209D7" w14:textId="77777777"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w:t>
            </w:r>
            <w:r w:rsidRPr="00AA229E">
              <w:rPr>
                <w:sz w:val="18"/>
                <w:szCs w:val="18"/>
                <w:lang w:eastAsia="zh-CN"/>
              </w:rPr>
              <w:lastRenderedPageBreak/>
              <w:t>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[Mod: This is a good point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straight forward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it any advantage in having separate states for joint DL/UL and then for DL and UL? Why not having only states for DL and UL and when they are joint, same TCI index is used? It seems a bit of an overdesign the current approach! We suggest to remove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r>
              <w:rPr>
                <w:rFonts w:eastAsia="PMingLiU"/>
                <w:sz w:val="18"/>
                <w:szCs w:val="18"/>
                <w:lang w:eastAsia="zh-TW"/>
              </w:rPr>
              <w:t xml:space="preserve">[Mod: Added and clarified </w:t>
            </w:r>
            <w:r w:rsidR="0084424D">
              <w:rPr>
                <w:rFonts w:eastAsia="PMingLiU"/>
                <w:sz w:val="18"/>
                <w:szCs w:val="18"/>
                <w:lang w:eastAsia="zh-TW"/>
              </w:rPr>
              <w:t xml:space="preserve">that DL and UL are </w:t>
            </w:r>
            <w:r>
              <w:rPr>
                <w:rFonts w:eastAsia="PMingLiU"/>
                <w:sz w:val="18"/>
                <w:szCs w:val="18"/>
                <w:lang w:eastAsia="zh-TW"/>
              </w:rPr>
              <w:t>for separate]</w:t>
            </w:r>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r>
              <w:rPr>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r>
              <w:rPr>
                <w:sz w:val="18"/>
                <w:szCs w:val="18"/>
                <w:lang w:eastAsia="zh-CN"/>
              </w:rPr>
              <w:t>[Mod: Clarified]</w:t>
            </w:r>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Added clarification per Nokia’s and Convida’s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sz w:val="18"/>
                <w:szCs w:val="18"/>
                <w:lang w:eastAsia="zh-CN"/>
              </w:rPr>
            </w:pPr>
          </w:p>
          <w:p w14:paraId="3EDA7942" w14:textId="77777777" w:rsidR="003F5143" w:rsidRDefault="003F5143" w:rsidP="003F5143">
            <w:pPr>
              <w:snapToGrid w:val="0"/>
              <w:rPr>
                <w:sz w:val="18"/>
                <w:szCs w:val="18"/>
                <w:lang w:eastAsia="zh-CN"/>
              </w:rPr>
            </w:pPr>
            <w:r>
              <w:rPr>
                <w:sz w:val="18"/>
                <w:szCs w:val="18"/>
                <w:lang w:eastAsia="zh-CN"/>
              </w:rPr>
              <w:t xml:space="preserve">[Mod: The proponents can respond to the points raised by Huawei. </w:t>
            </w:r>
          </w:p>
          <w:p w14:paraId="72A0827C" w14:textId="77777777" w:rsidR="003F5143" w:rsidRDefault="003F5143" w:rsidP="003F5143">
            <w:pPr>
              <w:snapToGrid w:val="0"/>
              <w:rPr>
                <w:sz w:val="18"/>
                <w:szCs w:val="18"/>
                <w:lang w:eastAsia="zh-CN"/>
              </w:rPr>
            </w:pPr>
            <w:r>
              <w:rPr>
                <w:sz w:val="18"/>
                <w:szCs w:val="18"/>
                <w:lang w:eastAsia="zh-CN"/>
              </w:rPr>
              <w:t xml:space="preserve">From my understanding, below is what’s claimed by the proponents: </w:t>
            </w:r>
          </w:p>
          <w:p w14:paraId="201E6512" w14:textId="3D59F971" w:rsidR="003F5143" w:rsidRDefault="003F5143" w:rsidP="003F5143">
            <w:pPr>
              <w:pStyle w:val="ListParagraph"/>
              <w:numPr>
                <w:ilvl w:val="0"/>
                <w:numId w:val="79"/>
              </w:numPr>
              <w:snapToGrid w:val="0"/>
              <w:rPr>
                <w:sz w:val="18"/>
                <w:szCs w:val="18"/>
                <w:lang w:eastAsia="zh-CN"/>
              </w:rPr>
            </w:pPr>
            <w:r>
              <w:rPr>
                <w:sz w:val="18"/>
                <w:szCs w:val="18"/>
                <w:lang w:eastAsia="zh-CN"/>
              </w:rPr>
              <w:t>Latency reduction is clearly there. For 11/12 with DLA, the latest beam indication is in the previous DCI 11/12 carrying DLA. Hence the latency is from the previous to current DLA which can be very large. For 11/12 without DLA, since there is no dependence on DLA, beam indication can be performed right before (or any time before) the current DLA. This is because of the drawback of 11/12 with DLA, i.e. beam indication can only be done when DLA is present.</w:t>
            </w:r>
          </w:p>
          <w:p w14:paraId="3FC32AEF" w14:textId="1EA049A0" w:rsidR="003F5143" w:rsidRDefault="003F5143" w:rsidP="003F5143">
            <w:pPr>
              <w:pStyle w:val="ListParagraph"/>
              <w:numPr>
                <w:ilvl w:val="0"/>
                <w:numId w:val="79"/>
              </w:numPr>
              <w:snapToGrid w:val="0"/>
              <w:rPr>
                <w:sz w:val="18"/>
                <w:szCs w:val="18"/>
                <w:lang w:eastAsia="zh-CN"/>
              </w:rPr>
            </w:pPr>
            <w:r>
              <w:rPr>
                <w:sz w:val="18"/>
                <w:szCs w:val="18"/>
                <w:lang w:eastAsia="zh-CN"/>
              </w:rPr>
              <w:lastRenderedPageBreak/>
              <w:t>11/12 with DLA only supports one TCI field. To support M&gt;1, DL+UL etc, the only alternative is to use up the 8 codepoints for all the possible combinations which requires much more frequency TCI state activation if, e.g. M is large. This significantly increases overhead (both PDSCH and PDCCH for overuse of MAC CE) and latency.</w:t>
            </w:r>
          </w:p>
          <w:p w14:paraId="06353F1E" w14:textId="7916018B" w:rsidR="003F5143" w:rsidRDefault="00C22EC9" w:rsidP="003F5143">
            <w:pPr>
              <w:pStyle w:val="ListParagraph"/>
              <w:numPr>
                <w:ilvl w:val="0"/>
                <w:numId w:val="79"/>
              </w:numPr>
              <w:snapToGrid w:val="0"/>
              <w:rPr>
                <w:sz w:val="18"/>
                <w:szCs w:val="18"/>
                <w:lang w:eastAsia="zh-CN"/>
              </w:rPr>
            </w:pPr>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p>
          <w:p w14:paraId="21EF2952" w14:textId="341F09B5" w:rsidR="00C22EC9" w:rsidRPr="003F5143" w:rsidRDefault="00C22EC9" w:rsidP="003F5143">
            <w:pPr>
              <w:pStyle w:val="ListParagraph"/>
              <w:numPr>
                <w:ilvl w:val="0"/>
                <w:numId w:val="79"/>
              </w:numPr>
              <w:snapToGrid w:val="0"/>
              <w:rPr>
                <w:sz w:val="18"/>
                <w:szCs w:val="18"/>
                <w:lang w:eastAsia="zh-CN"/>
              </w:rPr>
            </w:pPr>
            <w:r>
              <w:rPr>
                <w:sz w:val="18"/>
                <w:szCs w:val="18"/>
                <w:lang w:eastAsia="zh-CN"/>
              </w:rPr>
              <w:t xml:space="preserve">This is an enhancement of the “compromise” (instead of new dedicated DCI, use 11/12). Note that some of the main/initial proponents of proposal 3.1 are companies pushing for the so-called “compromise” </w:t>
            </w:r>
            <w:r w:rsidRPr="00C22EC9">
              <w:rPr>
                <w:sz w:val="18"/>
                <w:szCs w:val="18"/>
                <w:lang w:eastAsia="zh-CN"/>
              </w:rPr>
              <w:sym w:font="Wingdings" w:char="F04A"/>
            </w:r>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r>
              <w:rPr>
                <w:sz w:val="18"/>
                <w:szCs w:val="18"/>
                <w:lang w:eastAsia="zh-CN"/>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Do not support Proposal 3.1.  Our view is that Alt. 2 with a new DCI format design is cleaner and future-proof.  The current design in Proposal 3.1 is cumbersome and is very difficult for future extension.</w:t>
            </w:r>
          </w:p>
        </w:tc>
      </w:tr>
      <w:tr w:rsidR="00FD55F1" w14:paraId="4F607E20"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EB6" w14:textId="68340186" w:rsidR="00FD55F1" w:rsidRDefault="00FD55F1" w:rsidP="00B27BB5">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A5322" w14:textId="77777777" w:rsidR="00FD55F1" w:rsidRDefault="00FD55F1" w:rsidP="00B27BB5">
            <w:pPr>
              <w:snapToGrid w:val="0"/>
              <w:rPr>
                <w:sz w:val="18"/>
                <w:szCs w:val="18"/>
                <w:lang w:eastAsia="zh-CN"/>
              </w:rPr>
            </w:pPr>
            <w:r w:rsidRPr="00FD55F1">
              <w:rPr>
                <w:sz w:val="18"/>
                <w:szCs w:val="18"/>
                <w:lang w:eastAsia="zh-CN"/>
              </w:rPr>
              <w:t>Although we are not in favor of additional DCI format for beam update, we can accept proposal 3.1 for progress.</w:t>
            </w:r>
          </w:p>
          <w:p w14:paraId="4B31C507" w14:textId="4FAB4CD8" w:rsidR="00BD3576" w:rsidRDefault="00BD3576" w:rsidP="00B27BB5">
            <w:pPr>
              <w:snapToGrid w:val="0"/>
              <w:rPr>
                <w:sz w:val="18"/>
                <w:szCs w:val="18"/>
                <w:lang w:eastAsia="zh-CN"/>
              </w:rPr>
            </w:pPr>
            <w:ins w:id="2" w:author="Eko Onggosanusi" w:date="2021-04-13T20:50:00Z">
              <w:r>
                <w:rPr>
                  <w:sz w:val="18"/>
                  <w:szCs w:val="18"/>
                  <w:lang w:eastAsia="zh-CN"/>
                </w:rPr>
                <w:t>[Mod: Thank you]</w:t>
              </w:r>
            </w:ins>
          </w:p>
        </w:tc>
      </w:tr>
      <w:tr w:rsidR="00F8608C" w14:paraId="0C87F50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F708" w14:textId="6B5740F6" w:rsidR="00F8608C" w:rsidRDefault="00F8608C" w:rsidP="00F8608C">
            <w:pPr>
              <w:snapToGrid w:val="0"/>
              <w:rPr>
                <w:sz w:val="18"/>
                <w:szCs w:val="18"/>
                <w:lang w:eastAsia="zh-CN"/>
              </w:rPr>
            </w:pPr>
            <w:r w:rsidRPr="003F50E8">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1FAC" w14:textId="77777777" w:rsidR="00F8608C" w:rsidRDefault="00F8608C" w:rsidP="00F8608C">
            <w:pPr>
              <w:snapToGrid w:val="0"/>
              <w:rPr>
                <w:sz w:val="18"/>
                <w:szCs w:val="18"/>
                <w:lang w:eastAsia="zh-CN"/>
              </w:rPr>
            </w:pPr>
            <w:r>
              <w:rPr>
                <w:sz w:val="18"/>
                <w:szCs w:val="18"/>
                <w:lang w:eastAsia="zh-CN"/>
              </w:rPr>
              <w:t xml:space="preserve">Support Proposal 3.1 since current DCI 1_1/0_2 with DLA is not that flexible and reliable. </w:t>
            </w:r>
          </w:p>
          <w:p w14:paraId="551FB82A" w14:textId="77777777" w:rsidR="00F8608C" w:rsidRDefault="00F8608C" w:rsidP="00F8608C">
            <w:pPr>
              <w:snapToGrid w:val="0"/>
              <w:rPr>
                <w:sz w:val="18"/>
                <w:szCs w:val="18"/>
                <w:lang w:eastAsia="zh-CN"/>
              </w:rPr>
            </w:pPr>
          </w:p>
          <w:p w14:paraId="3CE90351" w14:textId="77777777" w:rsidR="00F8608C" w:rsidRDefault="00F8608C" w:rsidP="00F8608C">
            <w:pPr>
              <w:snapToGrid w:val="0"/>
              <w:rPr>
                <w:rFonts w:eastAsia="PMingLiU"/>
                <w:sz w:val="18"/>
                <w:szCs w:val="18"/>
                <w:lang w:eastAsia="zh-TW"/>
              </w:rPr>
            </w:pPr>
            <w:r>
              <w:rPr>
                <w:rFonts w:eastAsia="PMingLiU" w:hint="eastAsia"/>
                <w:sz w:val="18"/>
                <w:szCs w:val="18"/>
                <w:lang w:eastAsia="zh-TW"/>
              </w:rPr>
              <w:t xml:space="preserve">Response to some comments from </w:t>
            </w:r>
            <w:r>
              <w:rPr>
                <w:rFonts w:eastAsia="PMingLiU"/>
                <w:sz w:val="18"/>
                <w:szCs w:val="18"/>
                <w:lang w:eastAsia="zh-TW"/>
              </w:rPr>
              <w:t>Huawei</w:t>
            </w:r>
            <w:r>
              <w:rPr>
                <w:rFonts w:eastAsia="PMingLiU" w:hint="eastAsia"/>
                <w:sz w:val="18"/>
                <w:szCs w:val="18"/>
                <w:lang w:eastAsia="zh-TW"/>
              </w:rPr>
              <w:t>.</w:t>
            </w:r>
          </w:p>
          <w:p w14:paraId="52310F05" w14:textId="77777777" w:rsidR="00F8608C" w:rsidRDefault="00F8608C" w:rsidP="00F8608C">
            <w:pPr>
              <w:snapToGrid w:val="0"/>
              <w:rPr>
                <w:rFonts w:eastAsia="PMingLiU"/>
                <w:sz w:val="18"/>
                <w:szCs w:val="18"/>
                <w:lang w:eastAsia="zh-TW"/>
              </w:rPr>
            </w:pPr>
          </w:p>
          <w:p w14:paraId="65CEB5EB" w14:textId="15668407" w:rsidR="00F8608C" w:rsidRPr="00F8608C" w:rsidRDefault="00F8608C" w:rsidP="007F2155">
            <w:pPr>
              <w:pStyle w:val="ListParagraph"/>
              <w:numPr>
                <w:ilvl w:val="0"/>
                <w:numId w:val="53"/>
              </w:numPr>
              <w:snapToGrid w:val="0"/>
              <w:rPr>
                <w:rFonts w:eastAsia="PMingLiU"/>
                <w:sz w:val="18"/>
                <w:szCs w:val="18"/>
                <w:lang w:eastAsia="zh-TW"/>
              </w:rPr>
            </w:pPr>
            <w:r w:rsidRPr="00F8608C">
              <w:rPr>
                <w:rFonts w:eastAsia="PMingLiU"/>
                <w:sz w:val="18"/>
                <w:szCs w:val="18"/>
                <w:lang w:eastAsia="zh-TW"/>
              </w:rPr>
              <w:t xml:space="preserve">To our understanding, the latency reduces come from you can transmit beam indication DCI whenever you want, without waiting for traffic arriving. </w:t>
            </w:r>
            <w:r>
              <w:rPr>
                <w:rFonts w:eastAsia="PMingLiU"/>
                <w:sz w:val="18"/>
                <w:szCs w:val="18"/>
                <w:lang w:eastAsia="zh-TW"/>
              </w:rPr>
              <w:t>Furthermore, l</w:t>
            </w:r>
            <w:r w:rsidRPr="00F8608C">
              <w:rPr>
                <w:rFonts w:eastAsia="PMingLiU"/>
                <w:sz w:val="18"/>
                <w:szCs w:val="18"/>
                <w:lang w:eastAsia="zh-TW"/>
              </w:rPr>
              <w:t>atency is not the only benefit, but also flexibility and reliability.</w:t>
            </w:r>
          </w:p>
          <w:p w14:paraId="0323B94A" w14:textId="7BF441BB" w:rsidR="00F8608C" w:rsidRPr="00F8608C" w:rsidRDefault="00F8608C" w:rsidP="00F8608C">
            <w:pPr>
              <w:pStyle w:val="ListParagraph"/>
              <w:numPr>
                <w:ilvl w:val="0"/>
                <w:numId w:val="53"/>
              </w:numPr>
              <w:snapToGrid w:val="0"/>
              <w:rPr>
                <w:rFonts w:eastAsia="PMingLiU"/>
                <w:sz w:val="18"/>
                <w:szCs w:val="18"/>
                <w:lang w:eastAsia="zh-TW"/>
              </w:rPr>
            </w:pPr>
            <w:r>
              <w:rPr>
                <w:rFonts w:eastAsia="PMingLiU"/>
                <w:sz w:val="18"/>
                <w:szCs w:val="18"/>
                <w:lang w:eastAsia="zh-TW"/>
              </w:rPr>
              <w:t>The design of beam indication w/o DLA is not a</w:t>
            </w:r>
            <w:r w:rsidRPr="00BE48E2">
              <w:rPr>
                <w:rFonts w:eastAsia="PMingLiU"/>
                <w:sz w:val="18"/>
                <w:szCs w:val="18"/>
                <w:lang w:eastAsia="zh-TW"/>
              </w:rPr>
              <w:t xml:space="preserve"> heavy task</w:t>
            </w:r>
            <w:r>
              <w:rPr>
                <w:rFonts w:eastAsia="PMingLiU"/>
                <w:sz w:val="18"/>
                <w:szCs w:val="18"/>
                <w:lang w:eastAsia="zh-TW"/>
              </w:rPr>
              <w:t>. If you check the proposal, what we need is almost there, and design re-uses Rel-16 mechanism</w:t>
            </w:r>
            <w:r>
              <w:rPr>
                <w:rFonts w:eastAsia="PMingLiU" w:hint="eastAsia"/>
                <w:sz w:val="18"/>
                <w:szCs w:val="18"/>
                <w:lang w:eastAsia="zh-TW"/>
              </w:rPr>
              <w:t>s</w:t>
            </w:r>
            <w:r>
              <w:rPr>
                <w:rFonts w:eastAsia="PMingLiU"/>
                <w:sz w:val="18"/>
                <w:szCs w:val="18"/>
                <w:lang w:eastAsia="zh-TW"/>
              </w:rPr>
              <w:t xml:space="preserve"> as much as possible. We believe this will not </w:t>
            </w:r>
            <w:r w:rsidRPr="00BE48E2">
              <w:rPr>
                <w:rFonts w:eastAsia="PMingLiU"/>
                <w:sz w:val="18"/>
                <w:szCs w:val="18"/>
                <w:lang w:eastAsia="zh-TW"/>
              </w:rPr>
              <w:t xml:space="preserve">consume </w:t>
            </w:r>
            <w:r>
              <w:rPr>
                <w:rFonts w:eastAsia="PMingLiU"/>
                <w:sz w:val="18"/>
                <w:szCs w:val="18"/>
                <w:lang w:eastAsia="zh-TW"/>
              </w:rPr>
              <w:t xml:space="preserve">much </w:t>
            </w:r>
            <w:r w:rsidRPr="00BE48E2">
              <w:rPr>
                <w:rFonts w:eastAsia="PMingLiU"/>
                <w:sz w:val="18"/>
                <w:szCs w:val="18"/>
                <w:lang w:eastAsia="zh-TW"/>
              </w:rPr>
              <w:t>extra time/efforts</w:t>
            </w:r>
            <w:r>
              <w:rPr>
                <w:rFonts w:eastAsia="PMingLiU"/>
                <w:sz w:val="18"/>
                <w:szCs w:val="18"/>
                <w:lang w:eastAsia="zh-TW"/>
              </w:rPr>
              <w:t>.</w:t>
            </w:r>
          </w:p>
        </w:tc>
      </w:tr>
      <w:tr w:rsidR="00D2217B" w14:paraId="50CCAA3E"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5E20" w14:textId="2ACDB287" w:rsidR="00D2217B" w:rsidRPr="003F50E8" w:rsidRDefault="00D2217B" w:rsidP="00D2217B">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9DEA" w14:textId="77777777" w:rsidR="00D2217B" w:rsidRDefault="00D2217B" w:rsidP="00D2217B">
            <w:pPr>
              <w:snapToGrid w:val="0"/>
              <w:rPr>
                <w:sz w:val="18"/>
                <w:szCs w:val="18"/>
                <w:lang w:eastAsia="zh-CN"/>
              </w:rPr>
            </w:pPr>
            <w:r>
              <w:rPr>
                <w:sz w:val="18"/>
                <w:szCs w:val="18"/>
                <w:lang w:eastAsia="zh-CN"/>
              </w:rPr>
              <w:t>As we mentioned before, we can support Proposal 3.1. Regarding comments from Huawei and Futurewei, please review our following reply.</w:t>
            </w:r>
          </w:p>
          <w:p w14:paraId="2024EEAE" w14:textId="77777777" w:rsidR="00D2217B" w:rsidRDefault="00D2217B" w:rsidP="00D2217B">
            <w:pPr>
              <w:snapToGrid w:val="0"/>
              <w:rPr>
                <w:sz w:val="18"/>
                <w:szCs w:val="18"/>
                <w:lang w:eastAsia="zh-CN"/>
              </w:rPr>
            </w:pPr>
            <w:r>
              <w:rPr>
                <w:sz w:val="18"/>
                <w:szCs w:val="18"/>
                <w:lang w:eastAsia="zh-CN"/>
              </w:rPr>
              <w:t>Regarding first comment from Huawei, in our views, the DCI format 1_1/1_2 without DL assignment can well handle the case of UL beam update, but it seems that it fails to DCI format 1_1/1_2 with DL assignment.</w:t>
            </w:r>
          </w:p>
          <w:p w14:paraId="43E5466D" w14:textId="77777777" w:rsidR="00D2217B" w:rsidRDefault="00D2217B" w:rsidP="00D2217B">
            <w:pPr>
              <w:snapToGrid w:val="0"/>
              <w:rPr>
                <w:sz w:val="18"/>
                <w:szCs w:val="18"/>
                <w:lang w:eastAsia="zh-CN"/>
              </w:rPr>
            </w:pPr>
            <w:r>
              <w:rPr>
                <w:sz w:val="18"/>
                <w:szCs w:val="18"/>
                <w:lang w:eastAsia="zh-CN"/>
              </w:rPr>
              <w:t>Regarding second comment, for the case with M/N&gt;1, there is a total of 8 TCI codepoint that can be left for the DCI format 1_1/1_2, and drawback for enhancement is obvious. We may have M=1, 2 and N=1, 2 and each combination of {M,N} may have several Tx beam combination. So, the total of the combination may be much more than 8.</w:t>
            </w:r>
          </w:p>
          <w:p w14:paraId="4DCBACCC" w14:textId="77777777" w:rsidR="00D2217B" w:rsidRDefault="00D2217B" w:rsidP="00D2217B">
            <w:pPr>
              <w:snapToGrid w:val="0"/>
              <w:rPr>
                <w:sz w:val="18"/>
                <w:szCs w:val="18"/>
                <w:lang w:eastAsia="zh-CN"/>
              </w:rPr>
            </w:pPr>
            <w:r>
              <w:rPr>
                <w:sz w:val="18"/>
                <w:szCs w:val="18"/>
                <w:lang w:eastAsia="zh-CN"/>
              </w:rPr>
              <w:t>Regarding third comment, we may have the following gains as mentioned from the Moderator:</w:t>
            </w:r>
          </w:p>
          <w:p w14:paraId="19B0E8DA" w14:textId="77777777" w:rsidR="00D2217B" w:rsidRDefault="00D2217B" w:rsidP="00D2217B">
            <w:pPr>
              <w:pStyle w:val="ListParagraph"/>
              <w:numPr>
                <w:ilvl w:val="0"/>
                <w:numId w:val="80"/>
              </w:numPr>
              <w:snapToGrid w:val="0"/>
              <w:rPr>
                <w:sz w:val="18"/>
                <w:szCs w:val="18"/>
                <w:lang w:eastAsia="zh-CN"/>
              </w:rPr>
            </w:pPr>
            <w:r>
              <w:rPr>
                <w:sz w:val="18"/>
                <w:szCs w:val="18"/>
                <w:lang w:eastAsia="zh-CN"/>
              </w:rPr>
              <w:t>Latency reduction is clearly there. For 11/12 with DLA, the latest beam indication is in the previous DCI 11/12 carrying DLA. Hence the latency is from the previous to current DLA which can be very large. For 11/12 without DLA, since there is no dependence on DLA, beam indication can be performed right before (or any time before) the current DLA. This is because of the drawback of 11/12 with DLA, i.e. beam indication can only be done when DLA is present.</w:t>
            </w:r>
          </w:p>
          <w:p w14:paraId="32E1A566" w14:textId="77777777" w:rsidR="00D2217B" w:rsidRDefault="00D2217B" w:rsidP="00D2217B">
            <w:pPr>
              <w:pStyle w:val="ListParagraph"/>
              <w:numPr>
                <w:ilvl w:val="0"/>
                <w:numId w:val="80"/>
              </w:numPr>
              <w:snapToGrid w:val="0"/>
              <w:rPr>
                <w:sz w:val="18"/>
                <w:szCs w:val="18"/>
                <w:lang w:eastAsia="zh-CN"/>
              </w:rPr>
            </w:pPr>
            <w:r>
              <w:rPr>
                <w:sz w:val="18"/>
                <w:szCs w:val="18"/>
                <w:lang w:eastAsia="zh-CN"/>
              </w:rPr>
              <w:t>11/12 with DLA only supports one TCI field. To support M&gt;1, DL+UL etc, the only alternative is to use up the 8 codepoints for all the possible combinations which requires much more frequency TCI state activation if, e.g. M is large. This significantly increases overhead (both PDSCH and PDCCH for overuse of MAC CE) and latency.</w:t>
            </w:r>
          </w:p>
          <w:p w14:paraId="1593085C" w14:textId="77777777" w:rsidR="00D2217B" w:rsidRDefault="00D2217B" w:rsidP="00D2217B">
            <w:pPr>
              <w:snapToGrid w:val="0"/>
              <w:rPr>
                <w:sz w:val="18"/>
                <w:szCs w:val="18"/>
                <w:lang w:eastAsia="zh-CN"/>
              </w:rPr>
            </w:pPr>
            <w:r>
              <w:rPr>
                <w:sz w:val="18"/>
                <w:szCs w:val="18"/>
                <w:lang w:eastAsia="zh-CN"/>
              </w:rPr>
              <w:t>Regarding fourth comment, to be honest, we fail to understand why this is to over-ride the compromise achieved in November meeting, that seems not to preclude the further enhancement. If our understanding is wrong, please feel free to correct it.</w:t>
            </w:r>
          </w:p>
          <w:p w14:paraId="44B45DC8" w14:textId="77777777" w:rsidR="00D2217B" w:rsidRDefault="00D2217B" w:rsidP="00D2217B">
            <w:pPr>
              <w:snapToGrid w:val="0"/>
              <w:rPr>
                <w:sz w:val="18"/>
                <w:szCs w:val="18"/>
                <w:lang w:eastAsia="zh-CN"/>
              </w:rPr>
            </w:pPr>
          </w:p>
          <w:p w14:paraId="4972B669" w14:textId="567E8983" w:rsidR="00D2217B" w:rsidRDefault="00D2217B" w:rsidP="00D2217B">
            <w:pPr>
              <w:snapToGrid w:val="0"/>
              <w:rPr>
                <w:sz w:val="18"/>
                <w:szCs w:val="18"/>
                <w:lang w:eastAsia="zh-CN"/>
              </w:rPr>
            </w:pPr>
            <w:r>
              <w:rPr>
                <w:sz w:val="18"/>
                <w:szCs w:val="18"/>
                <w:lang w:eastAsia="zh-CN"/>
              </w:rPr>
              <w:t>Regarding Futurewei’s comment, to be honest, we can also live with a new DCI format, but it is the best what we can do. Do you have any reply to solve the comments from proponents from Alt0? It seems that their concerns are also available for Alt2. Highly appreciated.</w:t>
            </w:r>
          </w:p>
        </w:tc>
      </w:tr>
      <w:tr w:rsidR="008E1FC5" w14:paraId="603F2AA7"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5607" w14:textId="010ADB48" w:rsidR="008E1FC5" w:rsidRDefault="008E1FC5" w:rsidP="00D2217B">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5EF72" w14:textId="77777777" w:rsidR="008E1FC5" w:rsidRDefault="008E1FC5" w:rsidP="008E1FC5">
            <w:pPr>
              <w:snapToGrid w:val="0"/>
              <w:rPr>
                <w:sz w:val="18"/>
                <w:szCs w:val="18"/>
                <w:lang w:eastAsia="zh-CN"/>
              </w:rPr>
            </w:pPr>
            <w:r>
              <w:rPr>
                <w:sz w:val="18"/>
                <w:szCs w:val="18"/>
                <w:lang w:eastAsia="zh-CN"/>
              </w:rPr>
              <w:t xml:space="preserve">Support the Proposal 3.1 </w:t>
            </w:r>
          </w:p>
          <w:p w14:paraId="02144F9F" w14:textId="1996F2A0" w:rsidR="008E1FC5" w:rsidRDefault="008E1FC5" w:rsidP="008E1FC5">
            <w:pPr>
              <w:snapToGrid w:val="0"/>
              <w:rPr>
                <w:sz w:val="18"/>
                <w:szCs w:val="18"/>
                <w:lang w:eastAsia="zh-CN"/>
              </w:rPr>
            </w:pPr>
            <w:r>
              <w:rPr>
                <w:sz w:val="18"/>
                <w:szCs w:val="18"/>
                <w:lang w:eastAsia="zh-CN"/>
              </w:rPr>
              <w:t xml:space="preserve">The agreed scheme of using DCI format 1_1/1_2 with PDSCH assignment does have the drawback that the unified TCI state indication and switch has to be bundled with a PDSCH scheduling and the ACK to the beam indication has to be bundled with PDSCH HARQ-ACK. That could cause unnecessary limitation on system scheduling. Thus a control signaling dedicated for TCI indication is desired.  DCI 1_1/1_2 without PDSCH assignment can meet this purpose without </w:t>
            </w:r>
            <w:r w:rsidR="000C1EAD">
              <w:rPr>
                <w:sz w:val="18"/>
                <w:szCs w:val="18"/>
                <w:lang w:eastAsia="zh-CN"/>
              </w:rPr>
              <w:t>introducing new DCI format</w:t>
            </w:r>
            <w:r>
              <w:rPr>
                <w:sz w:val="18"/>
                <w:szCs w:val="18"/>
                <w:lang w:eastAsia="zh-CN"/>
              </w:rPr>
              <w:t xml:space="preserve">.  </w:t>
            </w:r>
          </w:p>
        </w:tc>
      </w:tr>
      <w:tr w:rsidR="00EB433A" w14:paraId="7B98FA8C"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6C3F5" w14:textId="7A363A77" w:rsidR="00EB433A" w:rsidRDefault="00EB433A" w:rsidP="00EB433A">
            <w:pPr>
              <w:snapToGrid w:val="0"/>
              <w:rPr>
                <w:sz w:val="18"/>
                <w:szCs w:val="18"/>
                <w:lang w:eastAsia="zh-CN"/>
              </w:rPr>
            </w:pPr>
            <w:r>
              <w:rPr>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E26A" w14:textId="77777777" w:rsidR="00EB433A" w:rsidRDefault="00EB433A" w:rsidP="00EB433A">
            <w:pPr>
              <w:snapToGrid w:val="0"/>
              <w:rPr>
                <w:sz w:val="18"/>
                <w:szCs w:val="18"/>
                <w:lang w:eastAsia="zh-CN"/>
              </w:rPr>
            </w:pPr>
            <w:r>
              <w:rPr>
                <w:sz w:val="18"/>
                <w:szCs w:val="18"/>
                <w:lang w:eastAsia="zh-CN"/>
              </w:rPr>
              <w:t xml:space="preserve">Response to HW’s comment, </w:t>
            </w:r>
          </w:p>
          <w:p w14:paraId="4B93C7A9" w14:textId="77777777" w:rsidR="00EB433A" w:rsidRDefault="00EB433A" w:rsidP="00EB433A">
            <w:pPr>
              <w:pStyle w:val="ListParagraph"/>
              <w:numPr>
                <w:ilvl w:val="0"/>
                <w:numId w:val="81"/>
              </w:numPr>
              <w:snapToGrid w:val="0"/>
              <w:rPr>
                <w:sz w:val="18"/>
                <w:szCs w:val="18"/>
                <w:lang w:eastAsia="zh-CN"/>
              </w:rPr>
            </w:pPr>
            <w:r w:rsidRPr="00F85371">
              <w:rPr>
                <w:sz w:val="18"/>
                <w:szCs w:val="18"/>
                <w:lang w:eastAsia="zh-CN"/>
              </w:rPr>
              <w:lastRenderedPageBreak/>
              <w:t xml:space="preserve">DCI with data could have one problem that sometimes gNB has to send a dummy data, and gNB should use conservative MCS and proper beam to make sure the data can be decoded. For a single-panel gNB, such dummy data could prevent gNB transmitting data for other UEs, due to Tx beam collision. </w:t>
            </w:r>
          </w:p>
          <w:p w14:paraId="7F5F7F59" w14:textId="77777777" w:rsidR="00EB433A" w:rsidRDefault="00EB433A" w:rsidP="00EB433A">
            <w:pPr>
              <w:pStyle w:val="ListParagraph"/>
              <w:numPr>
                <w:ilvl w:val="0"/>
                <w:numId w:val="81"/>
              </w:numPr>
              <w:snapToGrid w:val="0"/>
              <w:rPr>
                <w:sz w:val="18"/>
                <w:szCs w:val="18"/>
                <w:lang w:eastAsia="zh-CN"/>
              </w:rPr>
            </w:pPr>
            <w:r>
              <w:rPr>
                <w:sz w:val="18"/>
                <w:szCs w:val="18"/>
                <w:lang w:eastAsia="zh-CN"/>
              </w:rPr>
              <w:t>We need to think about why a beam indication signaling is transmitted. One potential reason is that current beam does not work well. Then the dummy data would increase the possibility for UE to miss the beam indication signaling, as UE needs to decode PDCCH+PDSCH so that it can report a ACK. No matter what conservative MCS is selected, the link budget of PDCCH should always be better than PDSCH. Then the dummy data would become the bottle neck for beam indication signaling performance.</w:t>
            </w:r>
          </w:p>
          <w:p w14:paraId="0DA57B30" w14:textId="77777777" w:rsidR="00EB433A" w:rsidRPr="00F85371" w:rsidRDefault="00EB433A" w:rsidP="00EB433A">
            <w:pPr>
              <w:snapToGrid w:val="0"/>
              <w:rPr>
                <w:sz w:val="18"/>
                <w:szCs w:val="18"/>
                <w:lang w:eastAsia="zh-CN"/>
              </w:rPr>
            </w:pPr>
            <w:r>
              <w:rPr>
                <w:sz w:val="18"/>
                <w:szCs w:val="18"/>
                <w:lang w:eastAsia="zh-CN"/>
              </w:rPr>
              <w:t>Response to FutureWei’s comment, UE is not able to track so many active TCI states, and 3 bits should be quite enough in DCI. Why do we need a dedicated DCI?</w:t>
            </w:r>
            <w:r w:rsidRPr="00F85371">
              <w:rPr>
                <w:sz w:val="18"/>
                <w:szCs w:val="18"/>
                <w:lang w:eastAsia="zh-CN"/>
              </w:rPr>
              <w:t xml:space="preserve"> </w:t>
            </w:r>
            <w:r>
              <w:rPr>
                <w:sz w:val="18"/>
                <w:szCs w:val="18"/>
                <w:lang w:eastAsia="zh-CN"/>
              </w:rPr>
              <w:t>Please also check HW’s comments “</w:t>
            </w:r>
            <w:r w:rsidRPr="00AA229E">
              <w:rPr>
                <w:rFonts w:eastAsia="DengXian"/>
                <w:sz w:val="18"/>
                <w:szCs w:val="18"/>
                <w:lang w:eastAsia="zh-CN"/>
              </w:rPr>
              <w:t>This is the fourth meeting that the same issue is brought up, trying to over-ride the compromise achieved in November meeting…</w:t>
            </w:r>
            <w:r>
              <w:rPr>
                <w:sz w:val="18"/>
                <w:szCs w:val="18"/>
                <w:lang w:eastAsia="zh-CN"/>
              </w:rPr>
              <w:t>”. New DCI format has already been discussed several times.</w:t>
            </w:r>
          </w:p>
          <w:p w14:paraId="54487AB9" w14:textId="77777777" w:rsidR="00EB433A" w:rsidRDefault="00EB433A" w:rsidP="00EB433A">
            <w:pPr>
              <w:snapToGrid w:val="0"/>
              <w:rPr>
                <w:sz w:val="18"/>
                <w:szCs w:val="18"/>
                <w:lang w:eastAsia="zh-CN"/>
              </w:rPr>
            </w:pPr>
          </w:p>
        </w:tc>
      </w:tr>
      <w:tr w:rsidR="005C3B40" w14:paraId="7C58289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CCE2C" w14:textId="7F3F0DDC" w:rsidR="005C3B40" w:rsidRDefault="005C3B40" w:rsidP="00EB433A">
            <w:pPr>
              <w:snapToGrid w:val="0"/>
              <w:rPr>
                <w:sz w:val="18"/>
                <w:szCs w:val="18"/>
                <w:lang w:eastAsia="zh-CN"/>
              </w:rPr>
            </w:pPr>
            <w:r>
              <w:rPr>
                <w:sz w:val="18"/>
                <w:szCs w:val="18"/>
                <w:lang w:eastAsia="zh-CN"/>
              </w:rPr>
              <w:lastRenderedPageBreak/>
              <w:t>Mod V44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E2D99" w14:textId="7F6E2AC5" w:rsidR="005C3B40" w:rsidRDefault="005C3B40" w:rsidP="00EB433A">
            <w:pPr>
              <w:snapToGrid w:val="0"/>
              <w:rPr>
                <w:sz w:val="18"/>
                <w:szCs w:val="18"/>
                <w:lang w:eastAsia="zh-CN"/>
              </w:rPr>
            </w:pPr>
            <w:r>
              <w:rPr>
                <w:sz w:val="18"/>
                <w:szCs w:val="18"/>
                <w:lang w:eastAsia="zh-CN"/>
              </w:rPr>
              <w:t xml:space="preserve">No change in proposal text </w:t>
            </w: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Heading3"/>
        <w:numPr>
          <w:ilvl w:val="1"/>
          <w:numId w:val="8"/>
        </w:numPr>
      </w:pPr>
      <w:r>
        <w:t>Issue 4 (MP-UE)</w:t>
      </w:r>
    </w:p>
    <w:p w14:paraId="2BB1CAEF" w14:textId="77777777" w:rsidR="00DE37B1" w:rsidRDefault="00DE37B1">
      <w:pPr>
        <w:ind w:left="360"/>
      </w:pPr>
    </w:p>
    <w:p w14:paraId="5EC2F3A3" w14:textId="77777777"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805E867" w14:textId="77777777" w:rsidR="004B2A3E" w:rsidRPr="004B2A3E" w:rsidRDefault="004B2A3E" w:rsidP="00084B28">
            <w:pPr>
              <w:pStyle w:val="ListParagraph"/>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ListParagraph"/>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ListParagraph"/>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ListParagraph"/>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1E3F3B39" w14:textId="77777777" w:rsidR="004B2A3E" w:rsidRPr="004B2A3E" w:rsidRDefault="004B2A3E" w:rsidP="00084B28">
            <w:pPr>
              <w:pStyle w:val="ListParagraph"/>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ACFB74B" w14:textId="77777777" w:rsidR="00041C57" w:rsidRPr="004B2A3E" w:rsidRDefault="004B2A3E" w:rsidP="00084B28">
            <w:pPr>
              <w:pStyle w:val="ListParagraph"/>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ListParagraph"/>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ListParagraph"/>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ListParagraph"/>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ListParagraph"/>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ListParagraph"/>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15318F7" w14:textId="77777777" w:rsidR="00D647D5" w:rsidRPr="00074F5D" w:rsidRDefault="00EE2B34" w:rsidP="00084B28">
            <w:pPr>
              <w:pStyle w:val="ListParagraph"/>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ListParagraph"/>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ListParagraph"/>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ListParagraph"/>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ListParagraph"/>
        <w:numPr>
          <w:ilvl w:val="0"/>
          <w:numId w:val="5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ListParagraph"/>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r w:rsidR="00C22EC9">
        <w:rPr>
          <w:sz w:val="20"/>
        </w:rPr>
        <w:t xml:space="preserve">and/or modify </w:t>
      </w:r>
      <w:r w:rsidR="00107573">
        <w:rPr>
          <w:sz w:val="20"/>
        </w:rPr>
        <w:t>from the following candidates:</w:t>
      </w:r>
    </w:p>
    <w:p w14:paraId="18E0C514" w14:textId="7C100A6D" w:rsidR="00D6499E" w:rsidRDefault="00D6499E" w:rsidP="00084B28">
      <w:pPr>
        <w:pStyle w:val="ListParagraph"/>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r w:rsidR="007D19F5">
        <w:rPr>
          <w:sz w:val="20"/>
        </w:rPr>
        <w:t xml:space="preserve">in a </w:t>
      </w:r>
      <w:r w:rsidR="00C43DBD">
        <w:rPr>
          <w:sz w:val="20"/>
        </w:rPr>
        <w:t xml:space="preserve">beam </w:t>
      </w:r>
      <w:r w:rsidR="00D57DA2">
        <w:rPr>
          <w:sz w:val="20"/>
        </w:rPr>
        <w:t xml:space="preserve">reporting </w:t>
      </w:r>
      <w:r w:rsidR="007D19F5">
        <w:rPr>
          <w:sz w:val="20"/>
        </w:rPr>
        <w:t>instance</w:t>
      </w:r>
    </w:p>
    <w:p w14:paraId="38F84469" w14:textId="77777777" w:rsidR="00D57DA2" w:rsidRPr="001F5349" w:rsidRDefault="00D57DA2" w:rsidP="00D57DA2">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2765535B" w14:textId="77777777" w:rsidR="00D57DA2" w:rsidRDefault="00D57DA2" w:rsidP="00D57DA2">
      <w:pPr>
        <w:pStyle w:val="ListParagraph"/>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18DBD66A" w:rsidR="000E0710" w:rsidRPr="009822EF" w:rsidRDefault="000E0710" w:rsidP="00D57DA2">
      <w:pPr>
        <w:pStyle w:val="ListParagraph"/>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ListParagraph"/>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625CB360" w14:textId="77777777" w:rsidR="002B60DF" w:rsidRDefault="002B60DF" w:rsidP="00084B28">
      <w:pPr>
        <w:pStyle w:val="ListParagraph"/>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ListParagraph"/>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ListParagraph"/>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2313558E" w14:textId="602BF9F0" w:rsidR="008A64C0" w:rsidRPr="00F05D56" w:rsidRDefault="00BA2FE4" w:rsidP="00F05D56">
      <w:pPr>
        <w:pStyle w:val="ListParagraph"/>
        <w:numPr>
          <w:ilvl w:val="1"/>
          <w:numId w:val="55"/>
        </w:numPr>
        <w:snapToGrid w:val="0"/>
        <w:spacing w:after="0" w:line="240" w:lineRule="auto"/>
        <w:rPr>
          <w:sz w:val="20"/>
        </w:rPr>
      </w:pPr>
      <w:r>
        <w:rPr>
          <w:sz w:val="20"/>
        </w:rPr>
        <w:t>Note: “panel entity” is only used for discussion purpose</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ListParagraph"/>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1139E3EB" w14:textId="77777777" w:rsidR="0078373D" w:rsidRPr="00AA229E" w:rsidRDefault="0078373D" w:rsidP="00084B28">
            <w:pPr>
              <w:pStyle w:val="ListParagraph"/>
              <w:numPr>
                <w:ilvl w:val="0"/>
                <w:numId w:val="44"/>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SimSun"/>
                <w:sz w:val="18"/>
                <w:szCs w:val="18"/>
                <w:lang w:eastAsia="zh-CN"/>
              </w:rPr>
            </w:pPr>
          </w:p>
          <w:p w14:paraId="2E428988"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7360FB0B"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Opt1-2: A panel entity is associated with  a new panel ID within CSI/beam reporting</w:t>
            </w:r>
          </w:p>
          <w:p w14:paraId="6A8BB98C"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ListParagraph"/>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2-1: Association between CSI-RS resource set index/SRS resource set index and TCI state</w:t>
            </w:r>
          </w:p>
          <w:p w14:paraId="5FE71394" w14:textId="77777777" w:rsidR="001F4B4E" w:rsidRPr="00AA229E" w:rsidRDefault="001F4B4E"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3EE7077B" w14:textId="77777777" w:rsidR="001F4B4E" w:rsidRPr="00AA229E" w:rsidRDefault="001F4B4E" w:rsidP="00084B28">
            <w:pPr>
              <w:pStyle w:val="ListParagraph"/>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ListParagraph"/>
              <w:numPr>
                <w:ilvl w:val="1"/>
                <w:numId w:val="55"/>
              </w:numPr>
              <w:rPr>
                <w:sz w:val="18"/>
                <w:szCs w:val="18"/>
              </w:rPr>
            </w:pPr>
            <w:r w:rsidRPr="00AA229E">
              <w:rPr>
                <w:sz w:val="18"/>
                <w:szCs w:val="18"/>
              </w:rPr>
              <w:t>Opt 2-3: No additional specification support</w:t>
            </w:r>
          </w:p>
          <w:p w14:paraId="4744A746" w14:textId="77777777" w:rsidR="001F4B4E" w:rsidRPr="00AA229E" w:rsidRDefault="001F4B4E" w:rsidP="001F4B4E">
            <w:pPr>
              <w:snapToGrid w:val="0"/>
              <w:rPr>
                <w:rFonts w:eastAsia="SimSun"/>
                <w:sz w:val="18"/>
                <w:szCs w:val="18"/>
                <w:lang w:eastAsia="zh-CN"/>
              </w:rPr>
            </w:pPr>
          </w:p>
          <w:p w14:paraId="2FD1FFF2"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SimSun"/>
                <w:sz w:val="18"/>
                <w:szCs w:val="18"/>
                <w:lang w:eastAsia="zh-CN"/>
              </w:rPr>
            </w:pPr>
            <w:r w:rsidRPr="00AA229E">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3B830C32"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64C59616" w14:textId="77777777" w:rsidR="008A64C0" w:rsidRPr="00AA229E" w:rsidRDefault="008A64C0" w:rsidP="00AB5A92">
            <w:pPr>
              <w:snapToGrid w:val="0"/>
              <w:rPr>
                <w:rFonts w:eastAsia="DengXian"/>
                <w:sz w:val="18"/>
                <w:szCs w:val="18"/>
              </w:rPr>
            </w:pPr>
          </w:p>
          <w:p w14:paraId="0B1BA5A2"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ListParagraph"/>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C0DC101" w14:textId="77777777" w:rsidR="00B835E0" w:rsidRPr="00AA229E" w:rsidRDefault="00B835E0" w:rsidP="00084B28">
            <w:pPr>
              <w:pStyle w:val="ListParagraph"/>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lastRenderedPageBreak/>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370A9ABA" w14:textId="77777777" w:rsidR="00E559C1" w:rsidRPr="00AA229E" w:rsidRDefault="00E559C1" w:rsidP="00084B28">
            <w:pPr>
              <w:pStyle w:val="ListParagraph"/>
              <w:numPr>
                <w:ilvl w:val="2"/>
                <w:numId w:val="5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2CDE9B7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ListParagraph"/>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EE24CD3" w14:textId="77777777" w:rsidR="00E559C1" w:rsidRPr="00AA229E" w:rsidRDefault="00E559C1" w:rsidP="00084B28">
            <w:pPr>
              <w:pStyle w:val="ListParagraph"/>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AAA1623" w14:textId="77777777" w:rsidR="00E559C1" w:rsidRPr="00AA229E" w:rsidRDefault="00E559C1" w:rsidP="00084B28">
            <w:pPr>
              <w:pStyle w:val="ListParagraph"/>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lastRenderedPageBreak/>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9ED9A66" w14:textId="77777777" w:rsidR="00960C0E" w:rsidRPr="00AA229E" w:rsidRDefault="00960C0E" w:rsidP="00084B28">
            <w:pPr>
              <w:pStyle w:val="ListParagraph"/>
              <w:numPr>
                <w:ilvl w:val="2"/>
                <w:numId w:val="55"/>
              </w:numPr>
              <w:snapToGrid w:val="0"/>
              <w:spacing w:after="0" w:line="240" w:lineRule="auto"/>
              <w:rPr>
                <w:sz w:val="18"/>
                <w:szCs w:val="18"/>
              </w:rPr>
            </w:pPr>
            <w:r w:rsidRPr="00AA229E">
              <w:rPr>
                <w:sz w:val="18"/>
                <w:szCs w:val="18"/>
              </w:rPr>
              <w:t>The CSI-RS resource set is only measured by the corresponding panel</w:t>
            </w:r>
          </w:p>
          <w:p w14:paraId="3B49114C" w14:textId="77777777" w:rsidR="00960C0E" w:rsidRPr="00AA229E" w:rsidRDefault="00960C0E" w:rsidP="00084B28">
            <w:pPr>
              <w:pStyle w:val="ListParagraph"/>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ListParagraph"/>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3D4FA24"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6C8CE216" w14:textId="77777777" w:rsidR="00307410" w:rsidRPr="00AA229E" w:rsidRDefault="00307410" w:rsidP="00307410">
            <w:pPr>
              <w:pStyle w:val="ListParagraph"/>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ListParagraph"/>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lastRenderedPageBreak/>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ListParagraph"/>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3152AB64"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B85E9C7" w14:textId="77777777" w:rsidR="00307410" w:rsidRPr="00AA229E" w:rsidRDefault="00307410" w:rsidP="00084B28">
            <w:pPr>
              <w:pStyle w:val="ListParagraph"/>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ListParagraph"/>
              <w:numPr>
                <w:ilvl w:val="1"/>
                <w:numId w:val="55"/>
              </w:numPr>
              <w:snapToGrid w:val="0"/>
              <w:spacing w:after="0" w:line="240" w:lineRule="auto"/>
              <w:rPr>
                <w:strike/>
                <w:color w:val="FF0000"/>
                <w:sz w:val="18"/>
                <w:szCs w:val="18"/>
              </w:rPr>
            </w:pPr>
            <w:r w:rsidRPr="00AA229E">
              <w:rPr>
                <w:strike/>
                <w:color w:val="FF0000"/>
                <w:sz w:val="18"/>
                <w:szCs w:val="18"/>
              </w:rPr>
              <w:t>Opt 2-3: No additional specification support</w:t>
            </w:r>
          </w:p>
          <w:p w14:paraId="5048EB41" w14:textId="77777777" w:rsidR="00307410" w:rsidRPr="00AA229E" w:rsidRDefault="00307410" w:rsidP="00084B28">
            <w:pPr>
              <w:pStyle w:val="ListParagraph"/>
              <w:numPr>
                <w:ilvl w:val="1"/>
                <w:numId w:val="55"/>
              </w:numPr>
              <w:snapToGrid w:val="0"/>
              <w:rPr>
                <w:sz w:val="18"/>
                <w:szCs w:val="18"/>
                <w:lang w:eastAsia="zh-CN"/>
              </w:rPr>
            </w:pPr>
            <w:r w:rsidRPr="00AA229E">
              <w:rPr>
                <w:strike/>
                <w:color w:val="FF0000"/>
                <w:sz w:val="18"/>
                <w:szCs w:val="18"/>
              </w:rPr>
              <w:t>The duration in which the above association is valid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5067D0FE"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7E8DB318"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DengXian"/>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 xml:space="preserve">Opt1-1: A panel entity is referring to reported CSI-RS resource and/or SSB index/indices for CSI/beam measurement </w:t>
            </w:r>
          </w:p>
          <w:p w14:paraId="16CB5798"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2AFA68F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78BE2DD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32F1F99C"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lastRenderedPageBreak/>
              <w:t>Support UE to report minimal switching delay for UL TCI states or joint UL/DL TCI states corresponding to different transmission processes</w:t>
            </w:r>
          </w:p>
          <w:p w14:paraId="0801A16E" w14:textId="77777777" w:rsidR="0075546D" w:rsidRPr="00AA229E" w:rsidRDefault="0075546D" w:rsidP="00084B28">
            <w:pPr>
              <w:pStyle w:val="ListParagraph"/>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30421B0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ListParagraph"/>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02697F28"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2-2: Association between a new panel ID with TCI state</w:t>
            </w:r>
          </w:p>
          <w:p w14:paraId="243FC25A" w14:textId="77777777" w:rsidR="0075546D" w:rsidRPr="00AA229E" w:rsidRDefault="0075546D" w:rsidP="00084B28">
            <w:pPr>
              <w:pStyle w:val="ListParagraph"/>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Opt 2-3: No additional specification support</w:t>
            </w:r>
          </w:p>
          <w:p w14:paraId="20365DAD" w14:textId="77777777" w:rsidR="0075546D" w:rsidRPr="00AA229E" w:rsidRDefault="0075546D" w:rsidP="00084B28">
            <w:pPr>
              <w:pStyle w:val="ListParagraph"/>
              <w:numPr>
                <w:ilvl w:val="1"/>
                <w:numId w:val="55"/>
              </w:numPr>
              <w:snapToGrid w:val="0"/>
              <w:spacing w:after="0" w:line="240" w:lineRule="auto"/>
              <w:rPr>
                <w:sz w:val="18"/>
                <w:szCs w:val="18"/>
              </w:rPr>
            </w:pPr>
            <w:r w:rsidRPr="00AA229E">
              <w:rPr>
                <w:sz w:val="18"/>
                <w:szCs w:val="18"/>
              </w:rPr>
              <w:t>The duration in which the above association is valid and the respective setting are FFS</w:t>
            </w:r>
          </w:p>
          <w:p w14:paraId="60B46A72" w14:textId="77777777" w:rsidR="0075546D" w:rsidRPr="00AA229E" w:rsidRDefault="0075546D" w:rsidP="0075546D">
            <w:pPr>
              <w:snapToGrid w:val="0"/>
              <w:rPr>
                <w:rFonts w:eastAsia="DengXian"/>
                <w:sz w:val="18"/>
                <w:szCs w:val="18"/>
                <w:lang w:eastAsia="zh-CN"/>
              </w:rPr>
            </w:pPr>
          </w:p>
          <w:p w14:paraId="046484E3" w14:textId="77777777" w:rsidR="0075546D" w:rsidRPr="00AA229E" w:rsidRDefault="0075546D" w:rsidP="0075546D">
            <w:pPr>
              <w:snapToGrid w:val="0"/>
              <w:rPr>
                <w:rFonts w:eastAsia="DengXian"/>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455B03AB"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E710556" w14:textId="77777777" w:rsidR="00CD3C76" w:rsidRPr="00AA229E" w:rsidRDefault="00CD3C76" w:rsidP="00CD3C76">
            <w:pPr>
              <w:snapToGrid w:val="0"/>
              <w:rPr>
                <w:rFonts w:eastAsia="DengXian"/>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ListParagraph"/>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1774221D" w14:textId="77777777" w:rsidR="00A706BD" w:rsidRPr="00AA229E" w:rsidRDefault="00A706BD" w:rsidP="00084B28">
            <w:pPr>
              <w:pStyle w:val="ListParagraph"/>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ListParagraph"/>
              <w:numPr>
                <w:ilvl w:val="2"/>
                <w:numId w:val="5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7CD69831" w14:textId="77777777"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to emphasize this as red text below, where panel is not selected by gNB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06EF45C5" w14:textId="77777777" w:rsidR="00502A2C" w:rsidRPr="00AD2011" w:rsidRDefault="00502A2C" w:rsidP="00084B28">
            <w:pPr>
              <w:pStyle w:val="ListParagraph"/>
              <w:numPr>
                <w:ilvl w:val="2"/>
                <w:numId w:val="5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2454421A" w14:textId="77777777" w:rsidR="00502A2C" w:rsidRPr="00502A2C" w:rsidRDefault="00502A2C" w:rsidP="00084B28">
            <w:pPr>
              <w:pStyle w:val="ListParagraph"/>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For the Option 2-1, we suggest to add the following clarification if that is the definition. Otherwise, please clarify how does this DL resource set work.</w:t>
            </w:r>
          </w:p>
          <w:p w14:paraId="43360191" w14:textId="77777777" w:rsidR="00502A2C" w:rsidRDefault="00502A2C" w:rsidP="00084B28">
            <w:pPr>
              <w:pStyle w:val="ListParagraph"/>
              <w:numPr>
                <w:ilvl w:val="1"/>
                <w:numId w:val="55"/>
              </w:numPr>
              <w:snapToGrid w:val="0"/>
              <w:spacing w:after="0" w:line="240" w:lineRule="auto"/>
              <w:rPr>
                <w:sz w:val="20"/>
              </w:rPr>
            </w:pPr>
            <w:r>
              <w:rPr>
                <w:sz w:val="20"/>
              </w:rPr>
              <w:lastRenderedPageBreak/>
              <w:t>Opt 2-1: Reference to CSI-RS and/or SSB resource index or resource set index, or SRS resource index or resource set index within a TCI state</w:t>
            </w:r>
          </w:p>
          <w:p w14:paraId="09E6E11C" w14:textId="77777777" w:rsidR="00502A2C" w:rsidRPr="00F7494A" w:rsidRDefault="00A012CC" w:rsidP="00084B28">
            <w:pPr>
              <w:pStyle w:val="ListParagraph"/>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index can only be measured by corresponding UE panel</w:t>
            </w:r>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r w:rsidRPr="000243C4">
              <w:rPr>
                <w:rFonts w:eastAsia="Malgun Gothic"/>
                <w:sz w:val="20"/>
                <w:szCs w:val="20"/>
              </w:rPr>
              <w:t>First of all, we insist to add Opt 1-3:</w:t>
            </w:r>
          </w:p>
          <w:p w14:paraId="3047F888" w14:textId="77777777" w:rsidR="00D053BF" w:rsidRPr="000243C4" w:rsidRDefault="00D053BF" w:rsidP="00D053BF">
            <w:pPr>
              <w:pStyle w:val="ListParagraph"/>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resource set index, The UE only reports CRI or SSBRI that refer to a reported CSI-RS or SSB.  Suggest to remove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ListParagraph"/>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measurement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Regarding the second bullet on beam indication. Here is our reply to Mod’s comments</w:t>
            </w:r>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 I’ll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We have agreed the mapping between RS and panel enrity is controlled by the UE, not the gNB.  When the gNB indicates one TCI state, the UE would derive the panel and Tx beam according the mapping association. Then why we need some association or configuration to make sure the UL TCI state represent the correct panel entity</w:t>
            </w:r>
            <w:r>
              <w:rPr>
                <w:rFonts w:eastAsia="Malgun Gothic"/>
                <w:sz w:val="20"/>
                <w:szCs w:val="20"/>
              </w:rPr>
              <w:t xml:space="preserve">? If we do so, the gNB would control the panel, which is not what we agreed and which is also not aligned with practical implementation.  The gNB can not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(similar to Opt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ListParagraph"/>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to change “CSI/beam measurement” to </w:t>
            </w:r>
            <w:r>
              <w:rPr>
                <w:sz w:val="20"/>
                <w:szCs w:val="20"/>
              </w:rPr>
              <w:t>“CSI/beam reporting” in Opt1-1.</w:t>
            </w:r>
          </w:p>
          <w:p w14:paraId="20C27744"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Regarding resource set (index) added by Nokia in current Opt 1-1, </w:t>
            </w:r>
            <w:r>
              <w:rPr>
                <w:sz w:val="20"/>
                <w:szCs w:val="20"/>
              </w:rPr>
              <w:t>we</w:t>
            </w:r>
            <w:r w:rsidRPr="001F5349">
              <w:rPr>
                <w:sz w:val="20"/>
                <w:szCs w:val="20"/>
              </w:rPr>
              <w:t xml:space="preserve"> fail to see why UE has to report resource set index in CSI/beam reporting since only one resource set is measured by UE for a CSI/beam report instance. Further, regarding the FFS in Opt 1-1, </w:t>
            </w:r>
            <w:r>
              <w:rPr>
                <w:sz w:val="20"/>
                <w:szCs w:val="20"/>
              </w:rPr>
              <w:t>we</w:t>
            </w:r>
            <w:r w:rsidRPr="001F5349">
              <w:rPr>
                <w:sz w:val="20"/>
                <w:szCs w:val="20"/>
              </w:rPr>
              <w:t xml:space="preserve"> also have concern since it means UE is restricted to use a certain panel for measuring a resource set if gNB can assume it. Thus, </w:t>
            </w:r>
            <w:r>
              <w:rPr>
                <w:sz w:val="20"/>
                <w:szCs w:val="20"/>
              </w:rPr>
              <w:t>we</w:t>
            </w:r>
            <w:r w:rsidRPr="001F5349">
              <w:rPr>
                <w:sz w:val="20"/>
                <w:szCs w:val="20"/>
              </w:rPr>
              <w:t xml:space="preserve"> suggest to remove them from current Opt 1-1.</w:t>
            </w:r>
          </w:p>
          <w:p w14:paraId="5F66356E" w14:textId="77777777" w:rsidR="001F5349" w:rsidRPr="001F5349" w:rsidRDefault="001F5349" w:rsidP="002A36F9">
            <w:pPr>
              <w:pStyle w:val="ListParagraph"/>
              <w:numPr>
                <w:ilvl w:val="0"/>
                <w:numId w:val="74"/>
              </w:numPr>
              <w:snapToGrid w:val="0"/>
              <w:spacing w:after="0" w:line="252" w:lineRule="auto"/>
              <w:rPr>
                <w:sz w:val="20"/>
                <w:szCs w:val="20"/>
              </w:rPr>
            </w:pPr>
            <w:r w:rsidRPr="001F5349">
              <w:rPr>
                <w:sz w:val="20"/>
                <w:szCs w:val="20"/>
              </w:rPr>
              <w:t xml:space="preserve">As mentioned in current Opt 1-1, since the correspondence between a RS resource and a panel entity is determined by the UE, a new ID can be used to indicate the correspondence to NW. Therefore, </w:t>
            </w:r>
            <w:r>
              <w:rPr>
                <w:sz w:val="20"/>
                <w:szCs w:val="20"/>
              </w:rPr>
              <w:t>we suggest to</w:t>
            </w:r>
            <w:r w:rsidRPr="001F5349">
              <w:rPr>
                <w:sz w:val="20"/>
                <w:szCs w:val="20"/>
              </w:rPr>
              <w:t xml:space="preserve"> add one sub-bullet in Opt1-1</w:t>
            </w:r>
            <w:r w:rsidR="002A36F9">
              <w:rPr>
                <w:sz w:val="20"/>
                <w:szCs w:val="20"/>
              </w:rPr>
              <w:t xml:space="preserve"> and Opt 1-2</w:t>
            </w:r>
            <w:r w:rsidRPr="001F5349">
              <w:rPr>
                <w:sz w:val="20"/>
                <w:szCs w:val="20"/>
              </w:rPr>
              <w:t xml:space="preserve"> to clarify it.</w:t>
            </w:r>
          </w:p>
          <w:p w14:paraId="6F1CB2F8" w14:textId="77777777" w:rsidR="001F5349" w:rsidRDefault="001F5349" w:rsidP="002A36F9">
            <w:pPr>
              <w:pStyle w:val="ListParagraph"/>
              <w:numPr>
                <w:ilvl w:val="0"/>
                <w:numId w:val="74"/>
              </w:numPr>
              <w:snapToGrid w:val="0"/>
              <w:spacing w:after="0" w:line="252" w:lineRule="auto"/>
              <w:rPr>
                <w:sz w:val="20"/>
                <w:szCs w:val="20"/>
              </w:rPr>
            </w:pPr>
            <w:r>
              <w:rPr>
                <w:sz w:val="20"/>
                <w:szCs w:val="20"/>
              </w:rPr>
              <w:t xml:space="preserve">We </w:t>
            </w:r>
            <w:r w:rsidRPr="001F5349">
              <w:rPr>
                <w:sz w:val="20"/>
                <w:szCs w:val="20"/>
              </w:rPr>
              <w:t xml:space="preserve">don't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w:t>
            </w:r>
            <w:r w:rsidRPr="001F5349">
              <w:rPr>
                <w:sz w:val="20"/>
                <w:szCs w:val="20"/>
              </w:rPr>
              <w:lastRenderedPageBreak/>
              <w:t xml:space="preserve">RAN1 has to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ListParagraph"/>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ListParagraph"/>
              <w:numPr>
                <w:ilvl w:val="0"/>
                <w:numId w:val="74"/>
              </w:numPr>
              <w:snapToGrid w:val="0"/>
              <w:spacing w:after="0" w:line="252" w:lineRule="auto"/>
              <w:rPr>
                <w:sz w:val="20"/>
                <w:szCs w:val="20"/>
              </w:rPr>
            </w:pPr>
            <w:r>
              <w:rPr>
                <w:sz w:val="20"/>
                <w:szCs w:val="20"/>
              </w:rPr>
              <w:t xml:space="preserve">Regarding current Opt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to remove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ListParagraph"/>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ListParagraph"/>
              <w:numPr>
                <w:ilvl w:val="1"/>
                <w:numId w:val="55"/>
              </w:numPr>
              <w:snapToGrid w:val="0"/>
              <w:spacing w:after="0" w:line="240" w:lineRule="auto"/>
              <w:rPr>
                <w:sz w:val="20"/>
              </w:rPr>
            </w:pPr>
            <w:r>
              <w:rPr>
                <w:sz w:val="20"/>
              </w:rPr>
              <w:t xml:space="preserve">Opt1-1: A panel entity is referring to a reported CSI-RS and/or SSB resource index or for CSI/beam </w:t>
            </w:r>
            <w:r w:rsidRPr="001F5349">
              <w:rPr>
                <w:color w:val="FF0000"/>
                <w:sz w:val="20"/>
                <w:szCs w:val="20"/>
              </w:rPr>
              <w:t>reporting</w:t>
            </w:r>
          </w:p>
          <w:p w14:paraId="6B5E41D2" w14:textId="77777777" w:rsidR="001F5349" w:rsidRPr="001F5349" w:rsidRDefault="001F5349" w:rsidP="001F5349">
            <w:pPr>
              <w:pStyle w:val="ListParagraph"/>
              <w:numPr>
                <w:ilvl w:val="2"/>
                <w:numId w:val="55"/>
              </w:numPr>
              <w:snapToGrid w:val="0"/>
              <w:spacing w:after="0"/>
              <w:rPr>
                <w:sz w:val="20"/>
              </w:rPr>
            </w:pPr>
            <w:r w:rsidRPr="001F5349">
              <w:rPr>
                <w:sz w:val="20"/>
              </w:rPr>
              <w:t>The correspondence between a panel entity and a reported CSI-RS resource and/or SSB index is indicated to NW though a new ID</w:t>
            </w:r>
          </w:p>
          <w:p w14:paraId="1A100E3A" w14:textId="77777777" w:rsidR="001F5349" w:rsidRPr="001F5349" w:rsidRDefault="001F5349" w:rsidP="001F5349">
            <w:pPr>
              <w:pStyle w:val="ListParagraph"/>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ListParagraph"/>
              <w:numPr>
                <w:ilvl w:val="1"/>
                <w:numId w:val="55"/>
              </w:numPr>
              <w:snapToGrid w:val="0"/>
              <w:spacing w:after="0" w:line="240" w:lineRule="auto"/>
              <w:rPr>
                <w:sz w:val="20"/>
              </w:rPr>
            </w:pPr>
            <w:r>
              <w:rPr>
                <w:sz w:val="20"/>
              </w:rPr>
              <w:t>Opt1-2: A panel entity is referring to a new panel ID within CSI/beam reporting configuration or reports</w:t>
            </w:r>
          </w:p>
          <w:p w14:paraId="24C48753" w14:textId="77777777" w:rsidR="001F5349" w:rsidRPr="001F5349" w:rsidRDefault="001F5349" w:rsidP="001F5349">
            <w:pPr>
              <w:pStyle w:val="ListParagraph"/>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ListParagraph"/>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FD9D8C9" w14:textId="77777777" w:rsidR="001F5349" w:rsidRDefault="001F5349" w:rsidP="001F5349">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ListParagraph"/>
              <w:numPr>
                <w:ilvl w:val="1"/>
                <w:numId w:val="55"/>
              </w:numPr>
              <w:snapToGrid w:val="0"/>
              <w:spacing w:after="0" w:line="240" w:lineRule="auto"/>
              <w:rPr>
                <w:sz w:val="20"/>
              </w:rPr>
            </w:pPr>
            <w:r>
              <w:rPr>
                <w:sz w:val="20"/>
              </w:rPr>
              <w:t>Opt 2-2: Reference to a new panel ID within a TCI state</w:t>
            </w:r>
          </w:p>
          <w:p w14:paraId="29DAAE76" w14:textId="77777777" w:rsidR="001F5349" w:rsidRDefault="001F5349" w:rsidP="001F5349">
            <w:pPr>
              <w:pStyle w:val="ListParagraph"/>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ListParagraph"/>
              <w:numPr>
                <w:ilvl w:val="1"/>
                <w:numId w:val="55"/>
              </w:numPr>
              <w:snapToGrid w:val="0"/>
              <w:spacing w:after="0" w:line="240" w:lineRule="auto"/>
              <w:rPr>
                <w:sz w:val="20"/>
              </w:rPr>
            </w:pPr>
            <w:r>
              <w:rPr>
                <w:sz w:val="20"/>
              </w:rPr>
              <w:t>Opt 2-3: No additional specification support</w:t>
            </w:r>
          </w:p>
          <w:p w14:paraId="1B845ADD" w14:textId="77777777" w:rsidR="00F0632C" w:rsidRDefault="001F5349" w:rsidP="002A36F9">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but the second bullet doesn’t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We want to have clarification if Opt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subbullets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ListParagraph"/>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ListParagraph"/>
              <w:numPr>
                <w:ilvl w:val="1"/>
                <w:numId w:val="55"/>
              </w:numPr>
              <w:snapToGrid w:val="0"/>
              <w:spacing w:after="0" w:line="240" w:lineRule="auto"/>
              <w:rPr>
                <w:sz w:val="20"/>
              </w:rPr>
            </w:pPr>
            <w:r>
              <w:rPr>
                <w:sz w:val="20"/>
              </w:rPr>
              <w:t xml:space="preserve">Opt1-1: A panel entity is referring to reported CSI-RS and/or SSB resource index or resource set index for CSI/beam measurement </w:t>
            </w:r>
          </w:p>
          <w:p w14:paraId="14B1637E" w14:textId="77777777" w:rsidR="00DA1B8A" w:rsidRPr="00DA1B8A" w:rsidRDefault="00DA1B8A" w:rsidP="00DA1B8A">
            <w:pPr>
              <w:pStyle w:val="ListParagraph"/>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r w:rsidRPr="00AD2011">
              <w:rPr>
                <w:rFonts w:eastAsia="Malgun Gothic"/>
                <w:sz w:val="20"/>
                <w:lang w:eastAsia="ko-KR"/>
              </w:rPr>
              <w:t>gNB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ListParagraph"/>
              <w:numPr>
                <w:ilvl w:val="2"/>
                <w:numId w:val="55"/>
              </w:numPr>
              <w:snapToGrid w:val="0"/>
              <w:spacing w:after="0" w:line="240" w:lineRule="auto"/>
              <w:rPr>
                <w:sz w:val="20"/>
              </w:rPr>
            </w:pPr>
            <w:r w:rsidRPr="00DA1B8A">
              <w:rPr>
                <w:sz w:val="20"/>
              </w:rPr>
              <w:lastRenderedPageBreak/>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revision, the difference between Option 1-1 and Option 1-2 is not very clear.</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r>
              <w:rPr>
                <w:rFonts w:eastAsia="Malgun Gothic"/>
                <w:sz w:val="20"/>
                <w:szCs w:val="20"/>
              </w:rPr>
              <w:t>[Mod: beam indication part is removed now. The current wording for 1-1 and 1-2 highlights the main difference, i.e. 1-2 is based on new panel ID, while 1-1 is not.]</w:t>
            </w:r>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We do not have strong concerns, but Option 1-1 and Option 1-2 are very similar based on the updated version. And, if possible, we suggest to remove one of them, e.g., option 1-2, directly.</w:t>
            </w:r>
          </w:p>
          <w:p w14:paraId="15B119EC" w14:textId="21141104" w:rsidR="007D19F5" w:rsidRDefault="007D19F5" w:rsidP="00482304">
            <w:pPr>
              <w:rPr>
                <w:sz w:val="20"/>
                <w:lang w:eastAsia="zh-CN"/>
              </w:rPr>
            </w:pPr>
            <w:r>
              <w:rPr>
                <w:sz w:val="20"/>
                <w:lang w:eastAsia="zh-CN"/>
              </w:rPr>
              <w:t xml:space="preserve">[Mod: We can keep them for now </w:t>
            </w:r>
            <w:r w:rsidRPr="007D19F5">
              <w:rPr>
                <w:sz w:val="20"/>
                <w:lang w:eastAsia="zh-CN"/>
              </w:rPr>
              <w:sym w:font="Wingdings" w:char="F04A"/>
            </w:r>
            <w:r>
              <w:rPr>
                <w:sz w:val="20"/>
                <w:lang w:eastAsia="zh-CN"/>
              </w:rPr>
              <w:t>]</w:t>
            </w:r>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DengXian"/>
                <w:sz w:val="20"/>
                <w:szCs w:val="20"/>
                <w:lang w:eastAsia="zh-CN"/>
              </w:rPr>
            </w:pPr>
            <w:r w:rsidRPr="79A0613D">
              <w:rPr>
                <w:sz w:val="20"/>
                <w:szCs w:val="20"/>
              </w:rPr>
              <w:t>W</w:t>
            </w:r>
            <w:r w:rsidRPr="001B220D">
              <w:rPr>
                <w:rFonts w:eastAsia="Malgun Gothic"/>
                <w:sz w:val="20"/>
                <w:szCs w:val="20"/>
              </w:rPr>
              <w:t>e do not see necessity of specification to support UE oriented panel activation. But there should be a specification impact, if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(i.e m</w:t>
            </w:r>
            <w:r w:rsidRPr="001B220D">
              <w:rPr>
                <w:sz w:val="20"/>
                <w:szCs w:val="20"/>
                <w:lang w:val="en-GB"/>
              </w:rPr>
              <w:t>aximum achievable EIRP</w:t>
            </w:r>
            <w:r w:rsidRPr="79788EBA">
              <w:rPr>
                <w:sz w:val="20"/>
                <w:szCs w:val="20"/>
                <w:lang w:val="en-GB"/>
              </w:rPr>
              <w:t xml:space="preserve"> e.g.</w:t>
            </w:r>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gNB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r w:rsidRPr="79788EBA">
              <w:rPr>
                <w:sz w:val="20"/>
                <w:szCs w:val="20"/>
              </w:rPr>
              <w:t>Opt</w:t>
            </w:r>
            <w:r>
              <w:rPr>
                <w:sz w:val="20"/>
                <w:szCs w:val="20"/>
              </w:rPr>
              <w:t xml:space="preserve"> </w:t>
            </w:r>
            <w:r w:rsidRPr="79788EBA">
              <w:rPr>
                <w:sz w:val="20"/>
                <w:szCs w:val="20"/>
              </w:rPr>
              <w:t xml:space="preserve">1-3: </w:t>
            </w:r>
            <w:r>
              <w:rPr>
                <w:sz w:val="20"/>
                <w:szCs w:val="20"/>
              </w:rPr>
              <w:t>OK</w:t>
            </w:r>
          </w:p>
          <w:p w14:paraId="6FB1FDED" w14:textId="0842BE9A" w:rsidR="00714B70" w:rsidRPr="00714B70" w:rsidRDefault="00714B70" w:rsidP="0029736E">
            <w:pPr>
              <w:rPr>
                <w:sz w:val="20"/>
                <w:szCs w:val="20"/>
              </w:rPr>
            </w:pPr>
            <w:r w:rsidRPr="79788EBA">
              <w:rPr>
                <w:sz w:val="20"/>
                <w:szCs w:val="20"/>
              </w:rPr>
              <w:t xml:space="preserve">Opt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that’s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sz w:val="20"/>
                <w:lang w:eastAsia="zh-CN"/>
              </w:rPr>
            </w:pPr>
            <w:r>
              <w:rPr>
                <w:sz w:val="20"/>
                <w:lang w:eastAsia="zh-CN"/>
              </w:rPr>
              <w:t>[Mod: Thanks for the good catch. Done]</w:t>
            </w:r>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ListParagraph"/>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ListParagraph"/>
              <w:numPr>
                <w:ilvl w:val="1"/>
                <w:numId w:val="55"/>
              </w:numPr>
              <w:snapToGrid w:val="0"/>
              <w:spacing w:after="0" w:line="240" w:lineRule="auto"/>
              <w:rPr>
                <w:sz w:val="20"/>
              </w:rPr>
            </w:pPr>
            <w:r>
              <w:rPr>
                <w:sz w:val="20"/>
              </w:rPr>
              <w:t>Opt1-1: A panel entity is referring to reported CSI-RS and/or SSB resource index in a beam reporting instance</w:t>
            </w:r>
          </w:p>
          <w:p w14:paraId="3C1E7C25" w14:textId="77777777" w:rsidR="000F008C" w:rsidRPr="001F5349" w:rsidRDefault="000F008C" w:rsidP="000F008C">
            <w:pPr>
              <w:pStyle w:val="ListParagraph"/>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NW </w:t>
            </w:r>
          </w:p>
          <w:p w14:paraId="788D59F9" w14:textId="77777777" w:rsidR="000F008C" w:rsidRDefault="000F008C" w:rsidP="000F008C">
            <w:pPr>
              <w:pStyle w:val="ListParagraph"/>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ListParagraph"/>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ListParagraph"/>
              <w:numPr>
                <w:ilvl w:val="1"/>
                <w:numId w:val="55"/>
              </w:numPr>
              <w:snapToGrid w:val="0"/>
              <w:spacing w:after="0" w:line="240" w:lineRule="auto"/>
              <w:rPr>
                <w:sz w:val="20"/>
              </w:rPr>
            </w:pPr>
            <w:r>
              <w:rPr>
                <w:sz w:val="20"/>
              </w:rPr>
              <w:t>Opt1-2: A panel entity is referring to a new ID within CSI/beam reporting configuration or reports</w:t>
            </w:r>
          </w:p>
          <w:p w14:paraId="6E1622D0" w14:textId="0974C353" w:rsidR="000F008C" w:rsidRDefault="000F008C" w:rsidP="000F008C">
            <w:pPr>
              <w:pStyle w:val="ListParagraph"/>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ListParagraph"/>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ListParagraph"/>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ListParagraph"/>
              <w:numPr>
                <w:ilvl w:val="1"/>
                <w:numId w:val="55"/>
              </w:numPr>
              <w:snapToGrid w:val="0"/>
              <w:spacing w:after="0" w:line="240" w:lineRule="auto"/>
              <w:rPr>
                <w:sz w:val="20"/>
              </w:rPr>
            </w:pPr>
            <w:r>
              <w:rPr>
                <w:sz w:val="20"/>
              </w:rPr>
              <w:t>The duration in which the above panel entity reference is valid and the respective setting are FFS</w:t>
            </w:r>
          </w:p>
          <w:p w14:paraId="4A0981FD" w14:textId="2301F8E1" w:rsidR="000F008C" w:rsidRDefault="000F008C" w:rsidP="000F008C">
            <w:pPr>
              <w:pStyle w:val="ListParagraph"/>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ListParagraph"/>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ListParagraph"/>
              <w:numPr>
                <w:ilvl w:val="1"/>
                <w:numId w:val="55"/>
              </w:numPr>
              <w:snapToGrid w:val="0"/>
              <w:spacing w:after="0" w:line="240" w:lineRule="auto"/>
              <w:rPr>
                <w:sz w:val="20"/>
              </w:rPr>
            </w:pPr>
            <w:r>
              <w:rPr>
                <w:sz w:val="20"/>
              </w:rPr>
              <w:t>Opt 2-1: Reference to CSI-RS and/or SSB resource index or resource set index, or SRS resource index or resource set index within a TCI state</w:t>
            </w:r>
          </w:p>
          <w:p w14:paraId="24348146" w14:textId="77777777" w:rsidR="000F008C" w:rsidRPr="00ED47DC" w:rsidRDefault="000F008C" w:rsidP="000F008C">
            <w:pPr>
              <w:pStyle w:val="ListParagraph"/>
              <w:numPr>
                <w:ilvl w:val="2"/>
                <w:numId w:val="55"/>
              </w:numPr>
              <w:snapToGrid w:val="0"/>
              <w:spacing w:after="0" w:line="240" w:lineRule="auto"/>
              <w:rPr>
                <w:sz w:val="20"/>
              </w:rPr>
            </w:pPr>
            <w:r w:rsidRPr="00ED47DC">
              <w:rPr>
                <w:sz w:val="20"/>
              </w:rPr>
              <w:t>The resources with the same CSI-RS and/or SSB resource set index can only be measured by corresponding UE panel</w:t>
            </w:r>
          </w:p>
          <w:p w14:paraId="0D50212A" w14:textId="77777777" w:rsidR="000F008C" w:rsidRDefault="000F008C" w:rsidP="000F008C">
            <w:pPr>
              <w:pStyle w:val="ListParagraph"/>
              <w:numPr>
                <w:ilvl w:val="1"/>
                <w:numId w:val="55"/>
              </w:numPr>
              <w:snapToGrid w:val="0"/>
              <w:spacing w:after="0" w:line="240" w:lineRule="auto"/>
              <w:rPr>
                <w:sz w:val="20"/>
              </w:rPr>
            </w:pPr>
            <w:r>
              <w:rPr>
                <w:sz w:val="20"/>
              </w:rPr>
              <w:t>Opt 2-2: Reference to a new panel ID within a TCI state</w:t>
            </w:r>
          </w:p>
          <w:p w14:paraId="56150DB7" w14:textId="77777777" w:rsidR="000F008C" w:rsidRDefault="000F008C" w:rsidP="000F008C">
            <w:pPr>
              <w:pStyle w:val="ListParagraph"/>
              <w:numPr>
                <w:ilvl w:val="2"/>
                <w:numId w:val="55"/>
              </w:numPr>
              <w:snapToGrid w:val="0"/>
              <w:spacing w:after="0" w:line="240" w:lineRule="auto"/>
              <w:rPr>
                <w:sz w:val="20"/>
              </w:rPr>
            </w:pPr>
            <w:r>
              <w:rPr>
                <w:sz w:val="20"/>
              </w:rPr>
              <w:lastRenderedPageBreak/>
              <w:t>FFS: Detailed design of the new panel ID, and whether it is the same panel ID as that in Opt1-2</w:t>
            </w:r>
          </w:p>
          <w:p w14:paraId="00BC0DEF" w14:textId="77777777" w:rsidR="000F008C" w:rsidRDefault="000F008C" w:rsidP="000F008C">
            <w:pPr>
              <w:pStyle w:val="ListParagraph"/>
              <w:numPr>
                <w:ilvl w:val="1"/>
                <w:numId w:val="55"/>
              </w:numPr>
              <w:snapToGrid w:val="0"/>
              <w:spacing w:after="0" w:line="240" w:lineRule="auto"/>
              <w:rPr>
                <w:sz w:val="20"/>
              </w:rPr>
            </w:pPr>
            <w:r>
              <w:rPr>
                <w:sz w:val="20"/>
              </w:rPr>
              <w:t>Opt 2-3: No additional specification support</w:t>
            </w:r>
          </w:p>
          <w:p w14:paraId="496F453E" w14:textId="77777777" w:rsidR="000F008C" w:rsidRPr="00D6499E" w:rsidRDefault="000F008C" w:rsidP="000F008C">
            <w:pPr>
              <w:pStyle w:val="ListParagraph"/>
              <w:numPr>
                <w:ilvl w:val="1"/>
                <w:numId w:val="55"/>
              </w:numPr>
              <w:snapToGrid w:val="0"/>
              <w:spacing w:after="0" w:line="240" w:lineRule="auto"/>
              <w:rPr>
                <w:sz w:val="20"/>
              </w:rPr>
            </w:pPr>
            <w:r>
              <w:rPr>
                <w:sz w:val="20"/>
              </w:rPr>
              <w:t>The duration in which the above association is valid and the respective setting are FFS]</w:t>
            </w:r>
          </w:p>
          <w:p w14:paraId="10DBD613" w14:textId="66F84B08" w:rsidR="000F008C" w:rsidRDefault="00BA2FE4" w:rsidP="00AA24CE">
            <w:pPr>
              <w:rPr>
                <w:sz w:val="20"/>
                <w:lang w:eastAsia="zh-CN"/>
              </w:rPr>
            </w:pPr>
            <w:r>
              <w:rPr>
                <w:sz w:val="20"/>
                <w:lang w:eastAsia="zh-CN"/>
              </w:rPr>
              <w:t>[Mod: Done]</w:t>
            </w:r>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(and also during Rel-16), the panel ID has been discussed several times. In some simulations, the benefits of using different panels for UL and DL have been demonstrated, but the simulations can always rely on an implicit scheme, by pointing to another DL RS. The reason is that the gNB does not care which panel the UE uses, as long as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sz w:val="20"/>
                <w:lang w:eastAsia="zh-CN"/>
              </w:rPr>
            </w:pPr>
            <w:r>
              <w:rPr>
                <w:sz w:val="20"/>
                <w:lang w:eastAsia="zh-CN"/>
              </w:rPr>
              <w:t>[Mod: This discussion will take place later]</w:t>
            </w:r>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We noticed that the beam indication is now in brackets. It does not seem relevant to study measurements in isolation – these come in a package. Hence, as long as the beam indication is in brackets, we don’t think it’s relevant to compare opt1-1, opt1-2, opt1-3.</w:t>
            </w:r>
          </w:p>
          <w:p w14:paraId="6FCF4BBA" w14:textId="04ACE156" w:rsidR="000F6074" w:rsidRDefault="00BA2FE4" w:rsidP="000F6074">
            <w:pPr>
              <w:rPr>
                <w:sz w:val="20"/>
                <w:lang w:eastAsia="zh-CN"/>
              </w:rPr>
            </w:pPr>
            <w:r>
              <w:rPr>
                <w:sz w:val="20"/>
                <w:lang w:eastAsia="zh-CN"/>
              </w:rPr>
              <w:t>[Mod: Removing the second bullet doesn’t imply beam indication is not supported (we had an agreement last meeting already). For beam indication, the question is whether additional spec is needed. The second bullet intends to outline alternatives but it seems it is not mature yet and some companies have issues wih it.]</w:t>
            </w:r>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r>
              <w:rPr>
                <w:sz w:val="20"/>
                <w:lang w:eastAsia="zh-CN"/>
              </w:rPr>
              <w:t>[Mod: Done]</w:t>
            </w:r>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r w:rsidR="00D01819" w14:paraId="20D8F5F5"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DBB8D" w14:textId="095C7EAD" w:rsidR="00D01819" w:rsidRDefault="00D01819" w:rsidP="00D939B8">
            <w:pPr>
              <w:snapToGrid w:val="0"/>
              <w:rPr>
                <w:sz w:val="18"/>
                <w:szCs w:val="18"/>
                <w:lang w:eastAsia="zh-CN"/>
              </w:rPr>
            </w:pPr>
            <w:r>
              <w:rPr>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0B47C" w14:textId="1CEF6165" w:rsidR="00D01819" w:rsidRDefault="00D01819" w:rsidP="00D939B8">
            <w:pPr>
              <w:rPr>
                <w:bCs/>
                <w:sz w:val="20"/>
                <w:lang w:eastAsia="zh-CN"/>
              </w:rPr>
            </w:pPr>
            <w:r>
              <w:rPr>
                <w:bCs/>
                <w:sz w:val="20"/>
                <w:lang w:eastAsia="zh-CN"/>
              </w:rPr>
              <w:t>Minor revision per Huawei’s input</w:t>
            </w:r>
          </w:p>
        </w:tc>
      </w:tr>
      <w:tr w:rsidR="003A34CB" w14:paraId="21698CB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DAD8" w14:textId="3B8BF18F" w:rsidR="003A34CB" w:rsidRDefault="003A34CB" w:rsidP="00D939B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895E5" w14:textId="4EEC3789" w:rsidR="003A34CB" w:rsidRPr="003A34CB" w:rsidRDefault="003A34CB" w:rsidP="003A34CB">
            <w:pPr>
              <w:snapToGrid w:val="0"/>
              <w:rPr>
                <w:bCs/>
                <w:sz w:val="20"/>
                <w:lang w:eastAsia="zh-CN"/>
              </w:rPr>
            </w:pPr>
            <w:r w:rsidRPr="003A34CB">
              <w:rPr>
                <w:rFonts w:hint="eastAsia"/>
                <w:bCs/>
                <w:sz w:val="20"/>
                <w:lang w:eastAsia="zh-CN"/>
              </w:rPr>
              <w:t>W</w:t>
            </w:r>
            <w:r w:rsidRPr="003A34CB">
              <w:rPr>
                <w:bCs/>
                <w:sz w:val="20"/>
                <w:lang w:eastAsia="zh-CN"/>
              </w:rPr>
              <w:t xml:space="preserve">ould like to update as following. The reason is that the alignment between UE and NW could be through </w:t>
            </w:r>
            <w:r>
              <w:rPr>
                <w:bCs/>
                <w:sz w:val="20"/>
                <w:lang w:eastAsia="zh-CN"/>
              </w:rPr>
              <w:t>different signaling. The panel for CSI measurement could be indicated from NW based on some UE side MPE report or active panel status report.</w:t>
            </w:r>
          </w:p>
          <w:p w14:paraId="21FFEDA4" w14:textId="62882F39" w:rsidR="003A34CB" w:rsidRDefault="003A34CB" w:rsidP="003A34CB">
            <w:pPr>
              <w:snapToGrid w:val="0"/>
              <w:rPr>
                <w:sz w:val="20"/>
              </w:rPr>
            </w:pPr>
            <w:r>
              <w:rPr>
                <w:b/>
                <w:sz w:val="20"/>
                <w:u w:val="single"/>
              </w:rPr>
              <w:t>Proposal 4.1</w:t>
            </w:r>
            <w:r>
              <w:rPr>
                <w:sz w:val="20"/>
              </w:rPr>
              <w:t xml:space="preserve">: On Rel.17 enhancements to facilitate UE-initiated panel activation and selection, </w:t>
            </w:r>
          </w:p>
          <w:p w14:paraId="724C666C" w14:textId="77777777" w:rsidR="003A34CB" w:rsidRDefault="003A34CB" w:rsidP="003A34CB">
            <w:pPr>
              <w:pStyle w:val="ListParagraph"/>
              <w:numPr>
                <w:ilvl w:val="0"/>
                <w:numId w:val="82"/>
              </w:numPr>
              <w:snapToGrid w:val="0"/>
              <w:spacing w:after="0" w:line="240" w:lineRule="auto"/>
              <w:rPr>
                <w:sz w:val="20"/>
              </w:rPr>
            </w:pPr>
            <w:r>
              <w:rPr>
                <w:sz w:val="20"/>
              </w:rPr>
              <w:t>For CSI/beam measurement/reporting, down select and/or modify from the following candidates:</w:t>
            </w:r>
          </w:p>
          <w:p w14:paraId="78021FC3" w14:textId="7E40D300" w:rsidR="003A34CB" w:rsidRDefault="003A34CB" w:rsidP="003A34CB">
            <w:pPr>
              <w:pStyle w:val="ListParagraph"/>
              <w:numPr>
                <w:ilvl w:val="1"/>
                <w:numId w:val="82"/>
              </w:numPr>
              <w:snapToGrid w:val="0"/>
              <w:spacing w:after="0" w:line="240" w:lineRule="auto"/>
              <w:rPr>
                <w:sz w:val="20"/>
              </w:rPr>
            </w:pPr>
            <w:r>
              <w:rPr>
                <w:sz w:val="20"/>
              </w:rPr>
              <w:t>Opt1-1: A panel entity is referring to reported CSI-RS and/or SSB resource index in a beam reporting instance</w:t>
            </w:r>
          </w:p>
          <w:p w14:paraId="048976A7" w14:textId="4D16109D" w:rsidR="003A34CB" w:rsidRDefault="003A34CB" w:rsidP="003A34CB">
            <w:pPr>
              <w:pStyle w:val="ListParagraph"/>
              <w:numPr>
                <w:ilvl w:val="2"/>
                <w:numId w:val="82"/>
              </w:numPr>
              <w:snapToGrid w:val="0"/>
              <w:spacing w:after="0" w:line="254" w:lineRule="auto"/>
              <w:rPr>
                <w:sz w:val="20"/>
              </w:rPr>
            </w:pPr>
            <w:r>
              <w:rPr>
                <w:sz w:val="20"/>
              </w:rPr>
              <w:t xml:space="preserve">The correspondence between a panel entity and a reported CSI-RS and/or SSB resource index is </w:t>
            </w:r>
            <w:r w:rsidRPr="003A34CB">
              <w:rPr>
                <w:strike/>
                <w:color w:val="FF0000"/>
                <w:sz w:val="20"/>
                <w:highlight w:val="yellow"/>
              </w:rPr>
              <w:t>indicated</w:t>
            </w:r>
            <w:r w:rsidRPr="003A34CB">
              <w:rPr>
                <w:color w:val="FF0000"/>
                <w:sz w:val="20"/>
                <w:highlight w:val="yellow"/>
              </w:rPr>
              <w:t xml:space="preserve"> aligned with </w:t>
            </w:r>
            <w:r w:rsidRPr="003A34CB">
              <w:rPr>
                <w:strike/>
                <w:color w:val="FF0000"/>
                <w:sz w:val="20"/>
                <w:highlight w:val="yellow"/>
              </w:rPr>
              <w:t xml:space="preserve">to </w:t>
            </w:r>
            <w:r w:rsidRPr="003A34CB">
              <w:rPr>
                <w:sz w:val="20"/>
                <w:highlight w:val="yellow"/>
              </w:rPr>
              <w:t xml:space="preserve">NW </w:t>
            </w:r>
            <w:r w:rsidRPr="003A34CB">
              <w:rPr>
                <w:color w:val="FF0000"/>
                <w:sz w:val="20"/>
                <w:highlight w:val="yellow"/>
              </w:rPr>
              <w:t>through indication</w:t>
            </w:r>
            <w:r>
              <w:rPr>
                <w:sz w:val="20"/>
              </w:rPr>
              <w:t>.</w:t>
            </w:r>
          </w:p>
          <w:p w14:paraId="28998D0E" w14:textId="77777777" w:rsidR="003A34CB" w:rsidRDefault="003A34CB" w:rsidP="003A34CB">
            <w:pPr>
              <w:pStyle w:val="ListParagraph"/>
              <w:numPr>
                <w:ilvl w:val="2"/>
                <w:numId w:val="82"/>
              </w:numPr>
              <w:snapToGrid w:val="0"/>
              <w:spacing w:after="0" w:line="240" w:lineRule="auto"/>
              <w:rPr>
                <w:sz w:val="20"/>
              </w:rPr>
            </w:pPr>
            <w:r>
              <w:rPr>
                <w:sz w:val="20"/>
              </w:rPr>
              <w:t xml:space="preserve">FFS: Detailed design of the correspondence including the conveyed information </w:t>
            </w:r>
          </w:p>
          <w:p w14:paraId="25C52841" w14:textId="17EB9273" w:rsidR="003A34CB" w:rsidRDefault="003A34CB" w:rsidP="003A34CB">
            <w:pPr>
              <w:pStyle w:val="ListParagraph"/>
              <w:numPr>
                <w:ilvl w:val="2"/>
                <w:numId w:val="82"/>
              </w:numPr>
              <w:snapToGrid w:val="0"/>
              <w:spacing w:after="0" w:line="240" w:lineRule="auto"/>
              <w:rPr>
                <w:sz w:val="20"/>
              </w:rPr>
            </w:pPr>
            <w:r>
              <w:rPr>
                <w:sz w:val="20"/>
              </w:rPr>
              <w:t>Note: the correspondence between a CSI-RS and/or SSB resource index and a panel entity is determined by the UE (analogous to Rel-15/16)</w:t>
            </w:r>
          </w:p>
          <w:p w14:paraId="17A61B1C" w14:textId="77777777" w:rsidR="003A34CB" w:rsidRDefault="003A34CB" w:rsidP="003A34CB">
            <w:pPr>
              <w:pStyle w:val="ListParagraph"/>
              <w:numPr>
                <w:ilvl w:val="1"/>
                <w:numId w:val="82"/>
              </w:numPr>
              <w:snapToGrid w:val="0"/>
              <w:spacing w:after="0" w:line="240" w:lineRule="auto"/>
              <w:rPr>
                <w:sz w:val="20"/>
              </w:rPr>
            </w:pPr>
            <w:r>
              <w:rPr>
                <w:sz w:val="20"/>
              </w:rPr>
              <w:t>Opt1-2: A panel entity is referring to a new panel ID within CSI/beam reporting configuration or reports</w:t>
            </w:r>
          </w:p>
          <w:p w14:paraId="5A6ABE50" w14:textId="77777777" w:rsidR="003A34CB" w:rsidRDefault="003A34CB" w:rsidP="003A34CB">
            <w:pPr>
              <w:pStyle w:val="ListParagraph"/>
              <w:numPr>
                <w:ilvl w:val="2"/>
                <w:numId w:val="82"/>
              </w:numPr>
              <w:snapToGrid w:val="0"/>
              <w:spacing w:after="0" w:line="240" w:lineRule="auto"/>
              <w:rPr>
                <w:sz w:val="20"/>
              </w:rPr>
            </w:pPr>
            <w:r>
              <w:rPr>
                <w:sz w:val="20"/>
              </w:rPr>
              <w:t>FFS: Detailed design of the new panel ID including the information conveyed by the new panel ID</w:t>
            </w:r>
          </w:p>
          <w:p w14:paraId="4C13E54B" w14:textId="77777777" w:rsidR="003A34CB" w:rsidRDefault="003A34CB" w:rsidP="003A34CB">
            <w:pPr>
              <w:pStyle w:val="ListParagraph"/>
              <w:numPr>
                <w:ilvl w:val="2"/>
                <w:numId w:val="82"/>
              </w:numPr>
              <w:snapToGrid w:val="0"/>
              <w:spacing w:after="0" w:line="240" w:lineRule="auto"/>
              <w:rPr>
                <w:sz w:val="20"/>
              </w:rPr>
            </w:pPr>
            <w:r>
              <w:rPr>
                <w:sz w:val="20"/>
              </w:rPr>
              <w:t>Note: The association between the new panel ID and the panel entity is determined by the UE</w:t>
            </w:r>
          </w:p>
          <w:p w14:paraId="32504D1B" w14:textId="77777777" w:rsidR="003A34CB" w:rsidRDefault="003A34CB" w:rsidP="003A34CB">
            <w:pPr>
              <w:pStyle w:val="ListParagraph"/>
              <w:numPr>
                <w:ilvl w:val="1"/>
                <w:numId w:val="82"/>
              </w:numPr>
              <w:snapToGrid w:val="0"/>
              <w:spacing w:after="0" w:line="240" w:lineRule="auto"/>
              <w:rPr>
                <w:sz w:val="20"/>
              </w:rPr>
            </w:pPr>
            <w:r>
              <w:rPr>
                <w:sz w:val="20"/>
              </w:rPr>
              <w:t>Opt1-3: No additional specification support</w:t>
            </w:r>
          </w:p>
          <w:p w14:paraId="4DAADD00" w14:textId="77777777" w:rsidR="003A34CB" w:rsidRDefault="003A34CB" w:rsidP="003A34CB">
            <w:pPr>
              <w:pStyle w:val="ListParagraph"/>
              <w:numPr>
                <w:ilvl w:val="1"/>
                <w:numId w:val="82"/>
              </w:numPr>
              <w:snapToGrid w:val="0"/>
              <w:spacing w:after="0" w:line="240" w:lineRule="auto"/>
              <w:rPr>
                <w:sz w:val="20"/>
              </w:rPr>
            </w:pPr>
            <w:r>
              <w:rPr>
                <w:sz w:val="20"/>
              </w:rPr>
              <w:t>The duration in which the above panel entity reference is valid and the respective setting are FFS</w:t>
            </w:r>
          </w:p>
          <w:p w14:paraId="27E543DF" w14:textId="6904FF4A" w:rsidR="003A34CB" w:rsidRPr="003A34CB" w:rsidRDefault="00D01819" w:rsidP="00F05D56">
            <w:pPr>
              <w:rPr>
                <w:bCs/>
                <w:sz w:val="20"/>
                <w:lang w:eastAsia="zh-CN"/>
              </w:rPr>
            </w:pPr>
            <w:ins w:id="3" w:author="Eko Onggosanusi" w:date="2021-04-13T20:54:00Z">
              <w:r>
                <w:rPr>
                  <w:bCs/>
                  <w:sz w:val="20"/>
                  <w:lang w:eastAsia="zh-CN"/>
                </w:rPr>
                <w:t xml:space="preserve">[Mod: </w:t>
              </w:r>
            </w:ins>
            <w:ins w:id="4" w:author="Eko Onggosanusi" w:date="2021-04-13T20:56:00Z">
              <w:r w:rsidR="00F05D56">
                <w:rPr>
                  <w:bCs/>
                  <w:sz w:val="20"/>
                  <w:lang w:eastAsia="zh-CN"/>
                </w:rPr>
                <w:t>If I understand correctly, the signaling is not for alignment based on the intention from the proponents. But let’s check if this is indeed the case</w:t>
              </w:r>
            </w:ins>
            <w:ins w:id="5" w:author="Eko Onggosanusi" w:date="2021-04-13T20:54:00Z">
              <w:r>
                <w:rPr>
                  <w:bCs/>
                  <w:sz w:val="20"/>
                  <w:lang w:eastAsia="zh-CN"/>
                </w:rPr>
                <w:t>]</w:t>
              </w:r>
            </w:ins>
          </w:p>
        </w:tc>
      </w:tr>
      <w:tr w:rsidR="00D01819" w14:paraId="3196DE5E"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F1B40" w14:textId="464A526D" w:rsidR="00D01819" w:rsidRDefault="00270E46" w:rsidP="00D939B8">
            <w:pPr>
              <w:snapToGrid w:val="0"/>
              <w:rPr>
                <w:sz w:val="18"/>
                <w:szCs w:val="18"/>
                <w:lang w:eastAsia="zh-CN"/>
              </w:rPr>
            </w:pPr>
            <w:r>
              <w:rPr>
                <w:sz w:val="18"/>
                <w:szCs w:val="18"/>
                <w:lang w:eastAsia="zh-CN"/>
              </w:rPr>
              <w:t>Mod V44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89998" w14:textId="77777777" w:rsidR="00D01819" w:rsidRDefault="00F05D56" w:rsidP="00F05D56">
            <w:pPr>
              <w:snapToGrid w:val="0"/>
              <w:rPr>
                <w:bCs/>
                <w:sz w:val="20"/>
                <w:lang w:eastAsia="zh-CN"/>
              </w:rPr>
            </w:pPr>
            <w:r>
              <w:rPr>
                <w:bCs/>
                <w:sz w:val="20"/>
                <w:lang w:eastAsia="zh-CN"/>
              </w:rPr>
              <w:t>Vivo proposed to reword “indicated to NW” with “aligned with NW through indication”</w:t>
            </w:r>
          </w:p>
          <w:p w14:paraId="00254A0F" w14:textId="7DBF1CAD" w:rsidR="00F05D56" w:rsidRPr="003A34CB" w:rsidRDefault="00F05D56" w:rsidP="00F05D56">
            <w:pPr>
              <w:snapToGrid w:val="0"/>
              <w:rPr>
                <w:rFonts w:hint="eastAsia"/>
                <w:bCs/>
                <w:sz w:val="20"/>
                <w:lang w:eastAsia="zh-CN"/>
              </w:rPr>
            </w:pPr>
            <w:r>
              <w:rPr>
                <w:bCs/>
                <w:sz w:val="20"/>
                <w:lang w:eastAsia="zh-CN"/>
              </w:rPr>
              <w:t xml:space="preserve">Proponents of Opt1-1, please comment. </w:t>
            </w: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Heading3"/>
        <w:numPr>
          <w:ilvl w:val="1"/>
          <w:numId w:val="8"/>
        </w:numPr>
      </w:pPr>
      <w:r>
        <w:t>Issue 5 (MPE mitigation)</w:t>
      </w:r>
    </w:p>
    <w:p w14:paraId="35C4BC3C" w14:textId="77777777" w:rsidR="00DE37B1" w:rsidRDefault="00DE37B1">
      <w:pPr>
        <w:ind w:left="360"/>
      </w:pPr>
    </w:p>
    <w:p w14:paraId="57760D9B" w14:textId="77777777"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ListParagraph"/>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ListParagraph"/>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ListParagraph"/>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ListParagraph"/>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ListParagraph"/>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ListParagraph"/>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0F5EC9C6" w14:textId="77777777" w:rsidR="008967F9" w:rsidRDefault="00186719" w:rsidP="00084B28">
            <w:pPr>
              <w:pStyle w:val="ListParagraph"/>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ListParagraph"/>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48D5BFA6" w14:textId="77777777" w:rsidR="008967F9" w:rsidRPr="008967F9" w:rsidRDefault="008967F9" w:rsidP="00084B28">
            <w:pPr>
              <w:pStyle w:val="ListParagraph"/>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ListParagraph"/>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Spreadtrum</w:t>
            </w:r>
            <w:r w:rsidR="00FA0A94" w:rsidRPr="00F04C65">
              <w:rPr>
                <w:sz w:val="18"/>
              </w:rPr>
              <w:t>, Lenovo/MoM</w:t>
            </w:r>
            <w:r w:rsidR="00C46217" w:rsidRPr="00F04C65">
              <w:rPr>
                <w:sz w:val="18"/>
              </w:rPr>
              <w:t>, NTT Docomo</w:t>
            </w:r>
            <w:r w:rsidR="00434A3C" w:rsidRPr="00F04C65">
              <w:rPr>
                <w:sz w:val="18"/>
              </w:rPr>
              <w:t>, Huawei, HiSi</w:t>
            </w:r>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2D1A313" w14:textId="77777777" w:rsidR="00093D09" w:rsidRPr="00093D09" w:rsidRDefault="00093D09" w:rsidP="00084B28">
            <w:pPr>
              <w:pStyle w:val="ListParagraph"/>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ListParagraph"/>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656A7D82" w14:textId="77777777" w:rsidR="00A361E1" w:rsidRDefault="00A361E1" w:rsidP="00084B28">
      <w:pPr>
        <w:pStyle w:val="ListParagraph"/>
        <w:numPr>
          <w:ilvl w:val="1"/>
          <w:numId w:val="57"/>
        </w:numPr>
        <w:snapToGrid w:val="0"/>
        <w:spacing w:after="0" w:line="240" w:lineRule="auto"/>
        <w:rPr>
          <w:sz w:val="20"/>
          <w:szCs w:val="20"/>
        </w:rPr>
      </w:pPr>
      <w:r>
        <w:rPr>
          <w:sz w:val="20"/>
          <w:szCs w:val="20"/>
        </w:rPr>
        <w:t>On gNB confirmation scheme (from, e.g. IDC), it seems to apply to both schemes, and can be left as FFS</w:t>
      </w:r>
    </w:p>
    <w:p w14:paraId="415DE2A1" w14:textId="77777777" w:rsidR="00F25DEA" w:rsidRPr="00A361E1" w:rsidRDefault="00F25DEA" w:rsidP="00084B28">
      <w:pPr>
        <w:pStyle w:val="ListParagraph"/>
        <w:numPr>
          <w:ilvl w:val="0"/>
          <w:numId w:val="57"/>
        </w:numPr>
        <w:snapToGrid w:val="0"/>
        <w:spacing w:after="0" w:line="240" w:lineRule="auto"/>
        <w:rPr>
          <w:sz w:val="20"/>
          <w:szCs w:val="20"/>
        </w:rPr>
      </w:pPr>
      <w:r>
        <w:rPr>
          <w:sz w:val="20"/>
          <w:szCs w:val="20"/>
        </w:rPr>
        <w:t>(5.4) There seems to be consensus on UE-initiated (event-triggered) reporting mechanism for MPE mitigation</w:t>
      </w:r>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2CBB348" w14:textId="77777777" w:rsidR="008E208F" w:rsidRPr="00CC5C5A" w:rsidRDefault="008E208F" w:rsidP="00084B28">
      <w:pPr>
        <w:pStyle w:val="ListParagraph"/>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ListParagraph"/>
        <w:numPr>
          <w:ilvl w:val="1"/>
          <w:numId w:val="62"/>
        </w:numPr>
        <w:snapToGrid w:val="0"/>
        <w:spacing w:after="0" w:line="240" w:lineRule="auto"/>
        <w:jc w:val="both"/>
        <w:rPr>
          <w:sz w:val="20"/>
          <w:szCs w:val="20"/>
          <w:lang w:eastAsia="zh-CN"/>
        </w:rPr>
      </w:pPr>
      <w:r w:rsidRPr="00B9352C">
        <w:rPr>
          <w:sz w:val="20"/>
          <w:szCs w:val="20"/>
          <w:lang w:eastAsia="zh-CN"/>
        </w:rPr>
        <w:lastRenderedPageBreak/>
        <w:t>FFS: how to determine the virtual PHR or the modified version.</w:t>
      </w:r>
    </w:p>
    <w:p w14:paraId="365CB275"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1D. {Rel.16 P-MPR based (beam/panel-level)}</w:t>
      </w:r>
    </w:p>
    <w:p w14:paraId="1D37030E" w14:textId="77777777" w:rsidR="009167B8" w:rsidRDefault="008A2E68" w:rsidP="00084B28">
      <w:pPr>
        <w:pStyle w:val="ListParagraph"/>
        <w:numPr>
          <w:ilvl w:val="0"/>
          <w:numId w:val="62"/>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ListParagraph"/>
        <w:numPr>
          <w:ilvl w:val="1"/>
          <w:numId w:val="60"/>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D76602E" w14:textId="77777777" w:rsidR="00166AB5" w:rsidRDefault="00314017" w:rsidP="00084B28">
      <w:pPr>
        <w:pStyle w:val="ListParagraph"/>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1529C22C" w:rsidR="00166AB5" w:rsidRPr="007776D2" w:rsidRDefault="00166AB5" w:rsidP="00084B28">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 xml:space="preserve">When multiple SSBRIs/CRIs </w:t>
      </w:r>
      <w:ins w:id="6" w:author="Eko Onggosanusi" w:date="2021-04-13T21:01:00Z">
        <w:r w:rsidR="008D2867">
          <w:rPr>
            <w:sz w:val="20"/>
            <w:szCs w:val="18"/>
            <w:lang w:eastAsia="zh-CN"/>
          </w:rPr>
          <w:t xml:space="preserve">and their corresponding metrics </w:t>
        </w:r>
      </w:ins>
      <w:r w:rsidR="00576A5A" w:rsidRPr="00576A5A">
        <w:rPr>
          <w:sz w:val="20"/>
          <w:szCs w:val="18"/>
          <w:lang w:eastAsia="zh-CN"/>
        </w:rPr>
        <w:t>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4870E0D8" w:rsidR="007776D2" w:rsidRPr="007776D2" w:rsidRDefault="00C5126D" w:rsidP="00084B28">
      <w:pPr>
        <w:pStyle w:val="ListParagraph"/>
        <w:numPr>
          <w:ilvl w:val="1"/>
          <w:numId w:val="62"/>
        </w:numPr>
        <w:snapToGrid w:val="0"/>
        <w:spacing w:after="0" w:line="240" w:lineRule="auto"/>
        <w:jc w:val="both"/>
        <w:rPr>
          <w:sz w:val="20"/>
          <w:szCs w:val="20"/>
          <w:lang w:eastAsia="zh-CN"/>
        </w:rPr>
      </w:pPr>
      <w:ins w:id="7" w:author="Eko Onggosanusi" w:date="2021-04-13T21:01:00Z">
        <w:r>
          <w:rPr>
            <w:sz w:val="20"/>
            <w:szCs w:val="20"/>
            <w:lang w:eastAsia="zh-CN"/>
          </w:rPr>
          <w:t>[</w:t>
        </w:r>
      </w:ins>
      <w:r w:rsidR="00036785">
        <w:rPr>
          <w:sz w:val="20"/>
          <w:szCs w:val="20"/>
          <w:lang w:eastAsia="zh-CN"/>
        </w:rPr>
        <w:t>Note: If Opt2A is selected and there i</w:t>
      </w:r>
      <w:r w:rsidR="007776D2" w:rsidRPr="007776D2">
        <w:rPr>
          <w:sz w:val="20"/>
          <w:szCs w:val="20"/>
          <w:lang w:eastAsia="zh-CN"/>
        </w:rPr>
        <w:t xml:space="preserve">s no consensus on </w:t>
      </w:r>
      <w:r w:rsidR="00036785">
        <w:rPr>
          <w:sz w:val="20"/>
          <w:szCs w:val="20"/>
          <w:lang w:eastAsia="zh-CN"/>
        </w:rPr>
        <w:t xml:space="preserve">a modified </w:t>
      </w:r>
      <w:r w:rsidR="007776D2" w:rsidRPr="007776D2">
        <w:rPr>
          <w:sz w:val="20"/>
          <w:szCs w:val="20"/>
          <w:lang w:eastAsia="zh-CN"/>
        </w:rPr>
        <w:t>L1-RSRP</w:t>
      </w:r>
      <w:r w:rsidR="00036785">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sidR="00036785">
        <w:rPr>
          <w:sz w:val="20"/>
          <w:szCs w:val="20"/>
          <w:lang w:eastAsia="zh-CN"/>
        </w:rPr>
        <w:t>the Rel-15 L1-RSRP definition is reused</w:t>
      </w:r>
      <w:r w:rsidR="00AE1226">
        <w:rPr>
          <w:sz w:val="20"/>
          <w:szCs w:val="20"/>
          <w:lang w:eastAsia="zh-CN"/>
        </w:rPr>
        <w:t xml:space="preserve"> and virtual PHR may be added</w:t>
      </w:r>
      <w:ins w:id="8" w:author="Eko Onggosanusi" w:date="2021-04-13T21:01:00Z">
        <w:r>
          <w:rPr>
            <w:sz w:val="20"/>
            <w:szCs w:val="20"/>
            <w:lang w:eastAsia="zh-CN"/>
          </w:rPr>
          <w:t>]</w:t>
        </w:r>
      </w:ins>
    </w:p>
    <w:p w14:paraId="2BE5A9B0" w14:textId="77777777" w:rsidR="008A2E68" w:rsidRDefault="008A2E68" w:rsidP="009167B8">
      <w:pPr>
        <w:snapToGrid w:val="0"/>
        <w:jc w:val="both"/>
        <w:rPr>
          <w:sz w:val="20"/>
          <w:szCs w:val="20"/>
        </w:rPr>
      </w:pPr>
      <w:r w:rsidRPr="008A2E68">
        <w:rPr>
          <w:sz w:val="20"/>
          <w:szCs w:val="20"/>
        </w:rPr>
        <w:t>FFS: If gNB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r w:rsidR="0068436F">
        <w:rPr>
          <w:sz w:val="20"/>
          <w:szCs w:val="20"/>
          <w:lang w:eastAsia="zh-CN"/>
        </w:rPr>
        <w:t xml:space="preserve">in addition to NW-initiated, </w:t>
      </w:r>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0777F745" w14:textId="77777777" w:rsidR="00EC306E" w:rsidRPr="00D145EF" w:rsidRDefault="00D145EF" w:rsidP="00084B28">
      <w:pPr>
        <w:pStyle w:val="ListParagraph"/>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Caption"/>
        <w:jc w:val="center"/>
      </w:pPr>
    </w:p>
    <w:p w14:paraId="1460247E" w14:textId="77777777"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DengXian"/>
                <w:sz w:val="18"/>
                <w:szCs w:val="18"/>
                <w:lang w:eastAsia="zh-CN"/>
              </w:rPr>
            </w:pPr>
          </w:p>
          <w:p w14:paraId="6491F2E9"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4E20B3BA" w14:textId="77777777" w:rsidR="006436E9" w:rsidRPr="00AA229E" w:rsidRDefault="006436E9">
            <w:pPr>
              <w:snapToGrid w:val="0"/>
              <w:rPr>
                <w:rFonts w:eastAsia="DengXian"/>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6A63EC95" w14:textId="77777777"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SimSun"/>
                <w:sz w:val="18"/>
                <w:szCs w:val="18"/>
                <w:lang w:eastAsia="zh-CN"/>
              </w:rPr>
            </w:pPr>
          </w:p>
          <w:p w14:paraId="5B987D9B" w14:textId="77777777" w:rsidR="00D11AD4" w:rsidRPr="00AA229E" w:rsidRDefault="00D11AD4" w:rsidP="00084B28">
            <w:pPr>
              <w:pStyle w:val="ListParagraph"/>
              <w:numPr>
                <w:ilvl w:val="0"/>
                <w:numId w:val="60"/>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7EB3626" w14:textId="77777777" w:rsidR="00D11AD4" w:rsidRPr="00AA229E" w:rsidRDefault="00D11AD4" w:rsidP="00084B28">
            <w:pPr>
              <w:pStyle w:val="ListParagraph"/>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0D2DD201"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51F9D9A"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18EDEDF2"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lastRenderedPageBreak/>
              <w:t>Opt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505FE697" w14:textId="77777777" w:rsidR="00D11AD4" w:rsidRPr="00AA229E" w:rsidRDefault="00D11AD4" w:rsidP="00084B28">
            <w:pPr>
              <w:pStyle w:val="ListParagraph"/>
              <w:numPr>
                <w:ilvl w:val="1"/>
                <w:numId w:val="57"/>
              </w:numPr>
              <w:snapToGrid w:val="0"/>
              <w:spacing w:after="0" w:line="240" w:lineRule="auto"/>
              <w:jc w:val="both"/>
              <w:rPr>
                <w:sz w:val="18"/>
                <w:szCs w:val="18"/>
                <w:lang w:eastAsia="zh-CN"/>
              </w:rPr>
            </w:pPr>
            <w:r w:rsidRPr="00AA229E">
              <w:rPr>
                <w:sz w:val="18"/>
                <w:szCs w:val="18"/>
              </w:rPr>
              <w:t>FFS: If gNB confirmation of MPE-based UE reporting is supported</w:t>
            </w:r>
          </w:p>
          <w:p w14:paraId="0A1E1DAE" w14:textId="77777777"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1461E79A"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5C27F5" w14:textId="77777777" w:rsidR="00D11AD4" w:rsidRPr="00AA229E" w:rsidRDefault="00D11AD4" w:rsidP="00D11AD4">
            <w:pPr>
              <w:snapToGrid w:val="0"/>
              <w:rPr>
                <w:rFonts w:eastAsia="SimSun"/>
                <w:sz w:val="18"/>
                <w:szCs w:val="18"/>
                <w:lang w:eastAsia="zh-CN"/>
              </w:rPr>
            </w:pPr>
          </w:p>
          <w:p w14:paraId="4F75AD4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71BF42AD"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1D. {Rel.16 P-MPR based (beam/panel-level)}</w:t>
            </w:r>
          </w:p>
          <w:p w14:paraId="516DDF8E"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ListParagraph"/>
              <w:numPr>
                <w:ilvl w:val="0"/>
                <w:numId w:val="57"/>
              </w:numPr>
              <w:snapToGrid w:val="0"/>
              <w:spacing w:after="0" w:line="240" w:lineRule="auto"/>
              <w:jc w:val="both"/>
              <w:rPr>
                <w:sz w:val="18"/>
                <w:szCs w:val="18"/>
                <w:lang w:eastAsia="zh-CN"/>
              </w:rPr>
            </w:pPr>
            <w:r w:rsidRPr="00AA229E">
              <w:rPr>
                <w:sz w:val="18"/>
                <w:szCs w:val="18"/>
                <w:lang w:eastAsia="zh-CN"/>
              </w:rPr>
              <w:t>Opt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7A02FC9D"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2720A234"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5AF006AB" w14:textId="77777777" w:rsidR="00E2110F" w:rsidRPr="00AA229E" w:rsidRDefault="00E2110F" w:rsidP="00D11AD4">
            <w:pPr>
              <w:snapToGrid w:val="0"/>
              <w:rPr>
                <w:rFonts w:eastAsia="SimSun"/>
                <w:sz w:val="18"/>
                <w:szCs w:val="18"/>
                <w:lang w:eastAsia="zh-CN"/>
              </w:rPr>
            </w:pPr>
          </w:p>
          <w:p w14:paraId="453CC7CE"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47CA0313" w14:textId="77777777"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52D52EFC" w14:textId="77777777" w:rsidR="00287F9C" w:rsidRPr="00AA229E" w:rsidRDefault="00287F9C" w:rsidP="00D11AD4">
            <w:pPr>
              <w:snapToGrid w:val="0"/>
              <w:rPr>
                <w:rFonts w:eastAsia="SimSun"/>
                <w:sz w:val="18"/>
                <w:szCs w:val="18"/>
                <w:lang w:eastAsia="zh-CN"/>
              </w:rPr>
            </w:pPr>
          </w:p>
          <w:p w14:paraId="577850EA"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47A77636"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ListParagraph"/>
              <w:numPr>
                <w:ilvl w:val="0"/>
                <w:numId w:val="58"/>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30193BE5" w14:textId="77777777" w:rsidR="00287F9C" w:rsidRPr="00AA229E" w:rsidRDefault="00287F9C" w:rsidP="00D11AD4">
            <w:pPr>
              <w:snapToGrid w:val="0"/>
              <w:rPr>
                <w:rFonts w:eastAsia="SimSun"/>
                <w:sz w:val="18"/>
                <w:szCs w:val="18"/>
                <w:lang w:eastAsia="zh-CN"/>
              </w:rPr>
            </w:pPr>
          </w:p>
          <w:p w14:paraId="531B97A2" w14:textId="77777777" w:rsidR="00287F9C" w:rsidRPr="00AA229E" w:rsidRDefault="00287F9C"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6494FAB7" w14:textId="77777777" w:rsidR="00287F9C" w:rsidRPr="00AA229E" w:rsidRDefault="00287F9C"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ListParagraph"/>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5BB5B6C"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lastRenderedPageBreak/>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34E632E7"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1D. {Rel.16 P-MPR based (beam/panel-level)}</w:t>
            </w:r>
          </w:p>
          <w:p w14:paraId="7E3BA460" w14:textId="77777777" w:rsidR="00046900" w:rsidRPr="00AA229E" w:rsidRDefault="00046900" w:rsidP="00084B28">
            <w:pPr>
              <w:pStyle w:val="ListParagraph"/>
              <w:numPr>
                <w:ilvl w:val="0"/>
                <w:numId w:val="62"/>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ListParagraph"/>
              <w:numPr>
                <w:ilvl w:val="1"/>
                <w:numId w:val="60"/>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420ECB5B" w14:textId="77777777" w:rsidR="00046900" w:rsidRPr="00AA229E" w:rsidRDefault="00046900"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ListParagraph"/>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SimSun"/>
                <w:sz w:val="18"/>
                <w:szCs w:val="18"/>
                <w:lang w:eastAsia="zh-CN"/>
              </w:rPr>
            </w:pPr>
          </w:p>
          <w:p w14:paraId="103ACF29" w14:textId="77777777" w:rsidR="00BD4DF3" w:rsidRPr="00AA229E" w:rsidRDefault="00BD4DF3"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SimSun"/>
                <w:sz w:val="18"/>
                <w:szCs w:val="18"/>
                <w:lang w:eastAsia="zh-CN"/>
              </w:rPr>
            </w:pPr>
          </w:p>
          <w:p w14:paraId="7620A0A0" w14:textId="77777777" w:rsidR="008455A8" w:rsidRPr="00AA229E" w:rsidRDefault="008455A8" w:rsidP="00084B28">
            <w:pPr>
              <w:pStyle w:val="ListParagraph"/>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09B9ABEB"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This implies that NW triggering (via, e.g. CSI request) is not utilized</w:t>
            </w:r>
          </w:p>
          <w:p w14:paraId="330516BD"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654610C2" w14:textId="77777777" w:rsidR="006109E2" w:rsidRPr="00AA229E" w:rsidRDefault="006109E2" w:rsidP="00084B28">
            <w:pPr>
              <w:pStyle w:val="ListParagraph"/>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25F6AF3F" w14:textId="77777777"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62B95FF" w14:textId="77777777" w:rsidR="00AD2011" w:rsidRPr="00AA229E" w:rsidRDefault="00AD2011" w:rsidP="0039106E">
            <w:pPr>
              <w:snapToGrid w:val="0"/>
              <w:rPr>
                <w:rFonts w:eastAsia="SimSun"/>
                <w:sz w:val="18"/>
                <w:szCs w:val="18"/>
                <w:lang w:eastAsia="zh-CN"/>
              </w:rPr>
            </w:pPr>
            <w:r w:rsidRPr="00AA229E">
              <w:rPr>
                <w:rFonts w:eastAsia="Malgun Gothic"/>
                <w:sz w:val="18"/>
                <w:szCs w:val="18"/>
              </w:rPr>
              <w:lastRenderedPageBreak/>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lastRenderedPageBreak/>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We suggest to remove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ListParagraph"/>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initiated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cause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We can only accept the original proposal 5.2</w:t>
            </w:r>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SSBRI(s)/CRI(s) indicating “gNB beam(s) that is feasible for UL transmission” (as we agreed in RAN1#104e) can be mixed with the SSBRI(s)/CRI(s) indicating gNB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SimSun"/>
                <w:sz w:val="18"/>
                <w:szCs w:val="18"/>
                <w:lang w:eastAsia="zh-CN"/>
              </w:rPr>
            </w:pPr>
          </w:p>
          <w:p w14:paraId="65C6DE32" w14:textId="77777777" w:rsidR="00C83406" w:rsidRPr="00AA229E" w:rsidRDefault="00C83406" w:rsidP="00C83406">
            <w:pPr>
              <w:pStyle w:val="ListParagraph"/>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SimSun"/>
                <w:sz w:val="18"/>
                <w:szCs w:val="18"/>
                <w:lang w:eastAsia="zh-CN"/>
              </w:rPr>
            </w:pPr>
            <w:r>
              <w:rPr>
                <w:rFonts w:eastAsia="SimSun"/>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SimSun"/>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SimSun"/>
                <w:sz w:val="18"/>
                <w:szCs w:val="18"/>
                <w:lang w:eastAsia="zh-CN"/>
              </w:rPr>
            </w:pPr>
            <w:r>
              <w:rPr>
                <w:rFonts w:eastAsia="SimSun"/>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SimSun"/>
                <w:sz w:val="18"/>
                <w:szCs w:val="18"/>
                <w:lang w:eastAsia="zh-CN"/>
              </w:rPr>
              <w:t xml:space="preserve"> For proposal 5.2, </w:t>
            </w:r>
            <w:r w:rsidR="00FD2E73">
              <w:rPr>
                <w:rFonts w:eastAsia="SimSun"/>
                <w:sz w:val="18"/>
                <w:szCs w:val="18"/>
                <w:lang w:eastAsia="zh-CN"/>
              </w:rPr>
              <w:t xml:space="preserve">support the revision that </w:t>
            </w:r>
            <w:r>
              <w:rPr>
                <w:rFonts w:eastAsia="SimSun"/>
                <w:sz w:val="18"/>
                <w:szCs w:val="18"/>
                <w:lang w:eastAsia="zh-CN"/>
              </w:rPr>
              <w:t>move</w:t>
            </w:r>
            <w:r w:rsidR="00FD2E73">
              <w:rPr>
                <w:rFonts w:eastAsia="SimSun"/>
                <w:sz w:val="18"/>
                <w:szCs w:val="18"/>
                <w:lang w:eastAsia="zh-CN"/>
              </w:rPr>
              <w:t xml:space="preserve"> NW-initiated into FFS</w:t>
            </w:r>
            <w:r>
              <w:rPr>
                <w:rFonts w:eastAsia="SimSun"/>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Support proposal 5.1.</w:t>
            </w:r>
          </w:p>
          <w:p w14:paraId="55CB1FE9"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 xml:space="preserve">For proposal 5.2, in our understanding whether UE initiated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SimSun"/>
                <w:sz w:val="18"/>
                <w:szCs w:val="18"/>
                <w:lang w:eastAsia="zh-CN"/>
              </w:rPr>
            </w:pPr>
            <w:r w:rsidRPr="00F04C65">
              <w:rPr>
                <w:rFonts w:eastAsia="SimSun" w:hint="eastAsia"/>
                <w:sz w:val="18"/>
                <w:szCs w:val="18"/>
                <w:lang w:eastAsia="zh-CN"/>
              </w:rPr>
              <w:t>We suggest following revision of proposal 5.2.</w:t>
            </w:r>
          </w:p>
          <w:p w14:paraId="08401715" w14:textId="77777777" w:rsidR="00F04C65" w:rsidRPr="00F04C65" w:rsidRDefault="00F04C65" w:rsidP="005412C1">
            <w:pPr>
              <w:snapToGrid w:val="0"/>
              <w:rPr>
                <w:rFonts w:eastAsia="SimSun"/>
                <w:sz w:val="18"/>
                <w:szCs w:val="18"/>
                <w:lang w:eastAsia="zh-CN"/>
              </w:rPr>
            </w:pPr>
            <w:r w:rsidRPr="00F04C65">
              <w:rPr>
                <w:rFonts w:eastAsia="SimSun"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SimSun"/>
                <w:sz w:val="18"/>
                <w:szCs w:val="18"/>
                <w:lang w:eastAsia="zh-CN"/>
              </w:rPr>
            </w:pPr>
            <w:r w:rsidRPr="00F04C65">
              <w:rPr>
                <w:rFonts w:eastAsia="SimSun"/>
                <w:sz w:val="18"/>
                <w:szCs w:val="18"/>
                <w:lang w:eastAsia="zh-CN"/>
              </w:rPr>
              <w:t>FFS: Definition of triggering event for option1A and 1D (is supported)]</w:t>
            </w:r>
          </w:p>
          <w:p w14:paraId="771E9CF1" w14:textId="34BAE3B1" w:rsidR="00F04C65" w:rsidRDefault="00F04C65" w:rsidP="00AE1226">
            <w:pPr>
              <w:snapToGrid w:val="0"/>
              <w:rPr>
                <w:rFonts w:eastAsia="SimSun"/>
                <w:sz w:val="18"/>
                <w:szCs w:val="18"/>
                <w:lang w:eastAsia="zh-CN"/>
              </w:rPr>
            </w:pPr>
            <w:r>
              <w:rPr>
                <w:rFonts w:eastAsia="SimSun"/>
                <w:sz w:val="18"/>
                <w:szCs w:val="18"/>
                <w:lang w:eastAsia="zh-CN"/>
              </w:rPr>
              <w:t xml:space="preserve"> </w:t>
            </w:r>
            <w:r w:rsidR="007F7293">
              <w:rPr>
                <w:rFonts w:eastAsia="SimSun"/>
                <w:sz w:val="18"/>
                <w:szCs w:val="18"/>
                <w:lang w:eastAsia="zh-CN"/>
              </w:rPr>
              <w:t xml:space="preserve">[Mod: </w:t>
            </w:r>
            <w:r w:rsidR="00AE1226">
              <w:rPr>
                <w:rFonts w:eastAsia="SimSun"/>
                <w:sz w:val="18"/>
                <w:szCs w:val="18"/>
                <w:lang w:eastAsia="zh-CN"/>
              </w:rPr>
              <w:t>Actually some companies also propose event-based for Option 2A and its variants</w:t>
            </w:r>
            <w:r w:rsidR="007F7293">
              <w:rPr>
                <w:rFonts w:eastAsia="SimSun"/>
                <w:sz w:val="18"/>
                <w:szCs w:val="18"/>
                <w:lang w:eastAsia="zh-CN"/>
              </w:rPr>
              <w:t>]</w:t>
            </w:r>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We support:</w:t>
            </w:r>
          </w:p>
          <w:p w14:paraId="280F564F"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1A</w:t>
            </w:r>
          </w:p>
          <w:p w14:paraId="6F6ECC98"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Opt 2A</w:t>
            </w:r>
          </w:p>
          <w:p w14:paraId="08ABD065" w14:textId="77777777" w:rsidR="000253BF" w:rsidRPr="000253BF" w:rsidRDefault="000253BF" w:rsidP="000253BF">
            <w:pPr>
              <w:snapToGrid w:val="0"/>
              <w:rPr>
                <w:rFonts w:eastAsia="SimSun"/>
                <w:sz w:val="18"/>
                <w:szCs w:val="18"/>
                <w:lang w:eastAsia="zh-CN"/>
              </w:rPr>
            </w:pPr>
          </w:p>
          <w:p w14:paraId="426658D5"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Note: If Opt2A is selected and there is no consensus on a modified L1-RSRP definition, the Rel-15 L1-RSRP definition is reused</w:t>
            </w:r>
          </w:p>
          <w:p w14:paraId="75C7E318" w14:textId="77777777" w:rsidR="000253BF" w:rsidRPr="000253BF" w:rsidRDefault="000253BF" w:rsidP="000253BF">
            <w:pPr>
              <w:snapToGrid w:val="0"/>
              <w:rPr>
                <w:rFonts w:eastAsia="SimSun"/>
                <w:sz w:val="18"/>
                <w:szCs w:val="18"/>
                <w:lang w:eastAsia="zh-CN"/>
              </w:rPr>
            </w:pPr>
          </w:p>
          <w:p w14:paraId="10600E6D" w14:textId="7AB316BF" w:rsidR="000253BF" w:rsidRPr="000253BF" w:rsidRDefault="000253BF" w:rsidP="000253BF">
            <w:pPr>
              <w:snapToGrid w:val="0"/>
              <w:rPr>
                <w:rFonts w:eastAsia="SimSun"/>
                <w:sz w:val="18"/>
                <w:szCs w:val="18"/>
                <w:lang w:eastAsia="zh-CN"/>
              </w:rPr>
            </w:pPr>
            <w:r>
              <w:rPr>
                <w:rFonts w:eastAsia="SimSun"/>
                <w:sz w:val="18"/>
                <w:szCs w:val="18"/>
                <w:lang w:eastAsia="zh-CN"/>
              </w:rPr>
              <w:lastRenderedPageBreak/>
              <w:t>We suggest the following update</w:t>
            </w:r>
            <w:r w:rsidRPr="000253BF">
              <w:rPr>
                <w:rFonts w:eastAsia="SimSun"/>
                <w:sz w:val="18"/>
                <w:szCs w:val="18"/>
                <w:lang w:eastAsia="zh-CN"/>
              </w:rPr>
              <w:t xml:space="preserve">: </w:t>
            </w:r>
          </w:p>
          <w:p w14:paraId="50162511" w14:textId="3388312E" w:rsidR="000253BF" w:rsidRPr="000253BF" w:rsidRDefault="000253BF" w:rsidP="000253BF">
            <w:pPr>
              <w:snapToGrid w:val="0"/>
              <w:rPr>
                <w:rFonts w:eastAsia="SimSun"/>
                <w:sz w:val="18"/>
                <w:szCs w:val="18"/>
                <w:lang w:eastAsia="zh-CN"/>
              </w:rPr>
            </w:pPr>
            <w:r>
              <w:rPr>
                <w:rFonts w:eastAsia="SimSun"/>
                <w:sz w:val="18"/>
                <w:szCs w:val="18"/>
                <w:lang w:eastAsia="zh-CN"/>
              </w:rPr>
              <w:t xml:space="preserve">* </w:t>
            </w:r>
            <w:r w:rsidRPr="000253BF">
              <w:rPr>
                <w:rFonts w:eastAsia="SimSun"/>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SimSun"/>
                <w:sz w:val="18"/>
                <w:szCs w:val="18"/>
                <w:lang w:eastAsia="zh-CN"/>
              </w:rPr>
            </w:pPr>
            <w:r w:rsidRPr="000253BF">
              <w:rPr>
                <w:rFonts w:eastAsia="SimSun"/>
                <w:sz w:val="18"/>
                <w:szCs w:val="18"/>
                <w:lang w:eastAsia="zh-CN"/>
              </w:rPr>
              <w:t>This reflects Opt 2A+2B in the RAN1#104-e agreement.</w:t>
            </w:r>
          </w:p>
          <w:p w14:paraId="1052110C" w14:textId="0669DEDD" w:rsidR="000253BF" w:rsidRPr="000253BF" w:rsidRDefault="007F7293" w:rsidP="000253BF">
            <w:pPr>
              <w:snapToGrid w:val="0"/>
              <w:rPr>
                <w:rFonts w:eastAsia="SimSun"/>
                <w:sz w:val="18"/>
                <w:szCs w:val="18"/>
                <w:lang w:eastAsia="zh-CN"/>
              </w:rPr>
            </w:pPr>
            <w:r>
              <w:rPr>
                <w:rFonts w:eastAsia="SimSun"/>
                <w:sz w:val="18"/>
                <w:szCs w:val="18"/>
                <w:lang w:eastAsia="zh-CN"/>
              </w:rPr>
              <w:t>[Mod: Done]</w:t>
            </w:r>
          </w:p>
          <w:p w14:paraId="1B058F16" w14:textId="77777777" w:rsidR="000253BF" w:rsidRDefault="000253BF" w:rsidP="000253BF">
            <w:pPr>
              <w:snapToGrid w:val="0"/>
              <w:rPr>
                <w:rFonts w:eastAsia="SimSun"/>
                <w:sz w:val="18"/>
                <w:szCs w:val="18"/>
                <w:lang w:eastAsia="zh-CN"/>
              </w:rPr>
            </w:pPr>
            <w:r w:rsidRPr="000253BF">
              <w:rPr>
                <w:rFonts w:eastAsia="SimSun"/>
                <w:sz w:val="18"/>
                <w:szCs w:val="18"/>
                <w:lang w:eastAsia="zh-CN"/>
              </w:rPr>
              <w:t>Proposal 5.2: Both UE initiated and NW initiated reporting have use cases. The operation (new reporting) should be network controlled and also network should be able to request report because it would be used for UL beam selection similarly to current L1-RSRP is used for DL and UL beam selection in Rel15 and Rel16. Thus, we are not fine to make network initiated reporting as FFS.</w:t>
            </w:r>
          </w:p>
          <w:p w14:paraId="0F99A190" w14:textId="6E88439F" w:rsidR="007F7293" w:rsidRPr="00F04C65" w:rsidRDefault="007F7293" w:rsidP="000253BF">
            <w:pPr>
              <w:snapToGrid w:val="0"/>
              <w:rPr>
                <w:rFonts w:eastAsia="SimSun"/>
                <w:sz w:val="18"/>
                <w:szCs w:val="18"/>
                <w:lang w:eastAsia="zh-CN"/>
              </w:rPr>
            </w:pPr>
            <w:r>
              <w:rPr>
                <w:rFonts w:eastAsia="SimSun"/>
                <w:sz w:val="18"/>
                <w:szCs w:val="18"/>
                <w:lang w:eastAsia="zh-CN"/>
              </w:rPr>
              <w:t>[Mod: Done, I tend to agree]</w:t>
            </w:r>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r>
              <w:rPr>
                <w:sz w:val="18"/>
                <w:szCs w:val="18"/>
                <w:lang w:eastAsia="zh-CN"/>
              </w:rPr>
              <w:lastRenderedPageBreak/>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SimSun"/>
                <w:sz w:val="18"/>
                <w:szCs w:val="18"/>
                <w:lang w:eastAsia="zh-CN"/>
              </w:rPr>
            </w:pPr>
            <w:r>
              <w:rPr>
                <w:rFonts w:eastAsia="SimSun"/>
                <w:sz w:val="18"/>
                <w:szCs w:val="18"/>
                <w:lang w:eastAsia="zh-CN"/>
              </w:rPr>
              <w:t>Support proposal 5.1, with a preference for Option 1A.</w:t>
            </w:r>
          </w:p>
          <w:p w14:paraId="5BDDEF66" w14:textId="4B498A01" w:rsidR="00ED3FAB" w:rsidRPr="000253BF" w:rsidRDefault="00ED3FAB" w:rsidP="00ED3FAB">
            <w:pPr>
              <w:snapToGrid w:val="0"/>
              <w:rPr>
                <w:rFonts w:eastAsia="SimSun"/>
                <w:sz w:val="18"/>
                <w:szCs w:val="18"/>
                <w:lang w:eastAsia="zh-CN"/>
              </w:rPr>
            </w:pPr>
            <w:r>
              <w:rPr>
                <w:rFonts w:eastAsia="SimSun"/>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SimSun"/>
                <w:sz w:val="18"/>
                <w:szCs w:val="18"/>
                <w:lang w:eastAsia="zh-CN"/>
              </w:rPr>
            </w:pPr>
            <w:r>
              <w:rPr>
                <w:rFonts w:eastAsia="SimSun"/>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SimSun"/>
                <w:sz w:val="18"/>
                <w:szCs w:val="18"/>
                <w:lang w:eastAsia="zh-CN"/>
              </w:rPr>
            </w:pPr>
            <w:r>
              <w:rPr>
                <w:rFonts w:eastAsia="SimSun"/>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SimSun"/>
                <w:sz w:val="18"/>
                <w:szCs w:val="18"/>
                <w:lang w:eastAsia="zh-CN"/>
              </w:rPr>
              <w:t xml:space="preserve"> Opt1A has to be complened by another scheme.</w:t>
            </w:r>
          </w:p>
          <w:p w14:paraId="5A1D0FB4" w14:textId="77777777" w:rsidR="000F6074" w:rsidRDefault="000F6074" w:rsidP="000F6074">
            <w:pPr>
              <w:snapToGrid w:val="0"/>
              <w:rPr>
                <w:rFonts w:eastAsia="SimSun"/>
                <w:sz w:val="18"/>
                <w:szCs w:val="18"/>
                <w:lang w:eastAsia="zh-CN"/>
              </w:rPr>
            </w:pPr>
          </w:p>
          <w:p w14:paraId="27F05644" w14:textId="77777777" w:rsidR="000F6074" w:rsidRDefault="000F6074" w:rsidP="000F6074">
            <w:pPr>
              <w:snapToGrid w:val="0"/>
              <w:rPr>
                <w:rFonts w:eastAsia="SimSun"/>
                <w:sz w:val="18"/>
                <w:szCs w:val="18"/>
                <w:lang w:eastAsia="zh-CN"/>
              </w:rPr>
            </w:pPr>
            <w:r>
              <w:rPr>
                <w:rFonts w:eastAsia="SimSun"/>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SimSun"/>
                <w:sz w:val="18"/>
                <w:szCs w:val="18"/>
                <w:lang w:eastAsia="zh-CN"/>
              </w:rPr>
            </w:pPr>
          </w:p>
          <w:p w14:paraId="1B3A015B" w14:textId="5136C4CD" w:rsidR="000F6074" w:rsidRDefault="000F6074" w:rsidP="000F6074">
            <w:pPr>
              <w:snapToGrid w:val="0"/>
              <w:rPr>
                <w:rFonts w:eastAsia="SimSun"/>
                <w:sz w:val="18"/>
                <w:szCs w:val="18"/>
                <w:lang w:eastAsia="zh-CN"/>
              </w:rPr>
            </w:pPr>
            <w:r>
              <w:rPr>
                <w:rFonts w:eastAsia="SimSun"/>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SimSun"/>
                <w:sz w:val="18"/>
                <w:szCs w:val="18"/>
                <w:lang w:eastAsia="zh-CN"/>
              </w:rPr>
            </w:pPr>
            <w:r>
              <w:rPr>
                <w:rFonts w:eastAsia="SimSun"/>
                <w:sz w:val="18"/>
                <w:szCs w:val="18"/>
                <w:lang w:eastAsia="zh-CN"/>
              </w:rPr>
              <w:t>Proposal 5.1: We support Opt 1A.</w:t>
            </w:r>
          </w:p>
          <w:p w14:paraId="6F21179C" w14:textId="77777777" w:rsidR="002B3127" w:rsidRDefault="002B3127" w:rsidP="002B3127">
            <w:pPr>
              <w:snapToGrid w:val="0"/>
              <w:rPr>
                <w:rFonts w:eastAsia="SimSun"/>
                <w:sz w:val="18"/>
                <w:szCs w:val="18"/>
                <w:lang w:eastAsia="zh-CN"/>
              </w:rPr>
            </w:pPr>
            <w:r>
              <w:rPr>
                <w:rFonts w:eastAsia="SimSun"/>
                <w:sz w:val="18"/>
                <w:szCs w:val="18"/>
                <w:lang w:eastAsia="zh-CN"/>
              </w:rPr>
              <w:t xml:space="preserve">Proposal 5.2: When MPE event is detected by the UE, UE sends report to gNB. There is no mechanism for gNB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SimSun"/>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SimSun"/>
                <w:sz w:val="18"/>
                <w:szCs w:val="18"/>
                <w:lang w:eastAsia="zh-CN"/>
              </w:rPr>
            </w:pPr>
            <w:r>
              <w:rPr>
                <w:rFonts w:eastAsia="SimSun"/>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uawei, HiSilicon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SimSun"/>
                <w:sz w:val="18"/>
                <w:szCs w:val="18"/>
                <w:lang w:eastAsia="zh-CN"/>
              </w:rPr>
            </w:pPr>
            <w:r>
              <w:rPr>
                <w:rFonts w:eastAsia="SimSun" w:hint="eastAsia"/>
                <w:sz w:val="18"/>
                <w:szCs w:val="18"/>
                <w:lang w:eastAsia="zh-CN"/>
              </w:rPr>
              <w:t>P</w:t>
            </w:r>
            <w:r>
              <w:rPr>
                <w:rFonts w:eastAsia="SimSun"/>
                <w:sz w:val="18"/>
                <w:szCs w:val="18"/>
                <w:lang w:eastAsia="zh-CN"/>
              </w:rPr>
              <w:t>roposal 5.1: Support Opt 1D.</w:t>
            </w:r>
          </w:p>
          <w:p w14:paraId="1DD1043B" w14:textId="77777777" w:rsidR="006019C3" w:rsidRDefault="006019C3" w:rsidP="003F5143">
            <w:pPr>
              <w:snapToGrid w:val="0"/>
              <w:rPr>
                <w:rFonts w:eastAsia="SimSun"/>
                <w:sz w:val="18"/>
                <w:szCs w:val="18"/>
                <w:lang w:eastAsia="zh-CN"/>
              </w:rPr>
            </w:pPr>
            <w:r>
              <w:rPr>
                <w:rFonts w:eastAsia="SimSun"/>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SimSun"/>
                <w:sz w:val="18"/>
                <w:szCs w:val="18"/>
                <w:lang w:eastAsia="zh-CN"/>
              </w:rPr>
            </w:pPr>
            <w:r>
              <w:rPr>
                <w:rFonts w:eastAsia="SimSun"/>
                <w:sz w:val="18"/>
                <w:szCs w:val="18"/>
                <w:lang w:eastAsia="zh-CN"/>
              </w:rPr>
              <w:t xml:space="preserve">For proposal 5.1, we support Opt 2A. </w:t>
            </w:r>
          </w:p>
        </w:tc>
      </w:tr>
      <w:tr w:rsidR="00C018EA" w14:paraId="4CDDEB7B"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86006" w14:textId="2CCBDBBB" w:rsidR="00C018EA" w:rsidRDefault="00C018EA" w:rsidP="00D939B8">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5946" w14:textId="77777777" w:rsidR="00C018EA" w:rsidRDefault="00C018EA" w:rsidP="00C018EA">
            <w:pPr>
              <w:snapToGrid w:val="0"/>
              <w:rPr>
                <w:rFonts w:eastAsia="SimSun"/>
                <w:sz w:val="18"/>
                <w:szCs w:val="18"/>
                <w:lang w:eastAsia="zh-CN"/>
              </w:rPr>
            </w:pPr>
            <w:r>
              <w:rPr>
                <w:rFonts w:eastAsia="SimSun"/>
                <w:sz w:val="18"/>
                <w:szCs w:val="18"/>
                <w:lang w:eastAsia="zh-CN"/>
              </w:rPr>
              <w:t>For proposal 5.1: We would like to keep open the possibility of including a beam metrics with the SSBRI/CRI in the beam report. We suggest the following update:</w:t>
            </w:r>
          </w:p>
          <w:p w14:paraId="18A28FB9" w14:textId="77777777" w:rsidR="00C018EA" w:rsidRPr="007776D2" w:rsidRDefault="00C018EA" w:rsidP="00C018EA">
            <w:pPr>
              <w:pStyle w:val="ListParagraph"/>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sidRPr="008A6572">
              <w:rPr>
                <w:color w:val="FF0000"/>
                <w:sz w:val="20"/>
                <w:szCs w:val="18"/>
                <w:lang w:eastAsia="zh-CN"/>
              </w:rPr>
              <w:t>and corresponding metrics</w:t>
            </w:r>
            <w:r w:rsidRPr="00576A5A">
              <w:rPr>
                <w:sz w:val="20"/>
                <w:szCs w:val="18"/>
                <w:lang w:eastAsia="zh-CN"/>
              </w:rPr>
              <w:t xml:space="preserve"> 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2F707603" w14:textId="234A642A" w:rsidR="00C018EA" w:rsidRDefault="00F05D56" w:rsidP="00C018EA">
            <w:pPr>
              <w:snapToGrid w:val="0"/>
              <w:rPr>
                <w:ins w:id="9" w:author="Eko Onggosanusi" w:date="2021-04-13T20:59:00Z"/>
                <w:rFonts w:eastAsia="SimSun"/>
                <w:sz w:val="18"/>
                <w:szCs w:val="18"/>
                <w:lang w:eastAsia="zh-CN"/>
              </w:rPr>
            </w:pPr>
            <w:ins w:id="10" w:author="Eko Onggosanusi" w:date="2021-04-13T20:59:00Z">
              <w:r>
                <w:rPr>
                  <w:rFonts w:eastAsia="SimSun"/>
                  <w:sz w:val="18"/>
                  <w:szCs w:val="18"/>
                  <w:lang w:eastAsia="zh-CN"/>
                </w:rPr>
                <w:t>[Mod: Done</w:t>
              </w:r>
              <w:r>
                <w:rPr>
                  <w:rFonts w:eastAsia="SimSun"/>
                  <w:sz w:val="18"/>
                  <w:szCs w:val="18"/>
                  <w:lang w:eastAsia="zh-CN"/>
                </w:rPr>
                <w:t>}</w:t>
              </w:r>
            </w:ins>
          </w:p>
          <w:p w14:paraId="3976430A" w14:textId="77777777" w:rsidR="00F05D56" w:rsidRDefault="00F05D56" w:rsidP="00C018EA">
            <w:pPr>
              <w:snapToGrid w:val="0"/>
              <w:rPr>
                <w:rFonts w:eastAsia="SimSun"/>
                <w:sz w:val="18"/>
                <w:szCs w:val="18"/>
                <w:lang w:eastAsia="zh-CN"/>
              </w:rPr>
            </w:pPr>
          </w:p>
          <w:p w14:paraId="086C27B6" w14:textId="77777777" w:rsidR="00C018EA" w:rsidRDefault="00C018EA" w:rsidP="00C018EA">
            <w:pPr>
              <w:snapToGrid w:val="0"/>
              <w:rPr>
                <w:sz w:val="18"/>
                <w:szCs w:val="18"/>
                <w:lang w:eastAsia="zh-CN"/>
              </w:rPr>
            </w:pPr>
            <w:r w:rsidRPr="008A6572">
              <w:rPr>
                <w:sz w:val="18"/>
                <w:szCs w:val="18"/>
                <w:lang w:eastAsia="zh-CN"/>
              </w:rPr>
              <w:t xml:space="preserve">We see no benefit in having the note </w:t>
            </w:r>
            <w:r>
              <w:rPr>
                <w:sz w:val="18"/>
                <w:szCs w:val="18"/>
                <w:lang w:eastAsia="zh-CN"/>
              </w:rPr>
              <w:t>under</w:t>
            </w:r>
            <w:r w:rsidRPr="008A6572">
              <w:rPr>
                <w:sz w:val="18"/>
                <w:szCs w:val="18"/>
                <w:lang w:eastAsia="zh-CN"/>
              </w:rPr>
              <w:t xml:space="preserve"> Opt2A, it is premature to discuss the design details of Opt2A (or any other option) at this stage. If Opt2A is selected</w:t>
            </w:r>
            <w:r>
              <w:rPr>
                <w:sz w:val="18"/>
                <w:szCs w:val="18"/>
                <w:lang w:eastAsia="zh-CN"/>
              </w:rPr>
              <w:t>, this</w:t>
            </w:r>
            <w:r w:rsidRPr="008A6572">
              <w:rPr>
                <w:sz w:val="18"/>
                <w:szCs w:val="18"/>
                <w:lang w:eastAsia="zh-CN"/>
              </w:rPr>
              <w:t xml:space="preserve"> point along with another other design details will be discussed.</w:t>
            </w:r>
          </w:p>
          <w:p w14:paraId="383C23B2" w14:textId="727BF044" w:rsidR="00C018EA" w:rsidRDefault="00F05D56" w:rsidP="00C018EA">
            <w:pPr>
              <w:snapToGrid w:val="0"/>
              <w:rPr>
                <w:ins w:id="11" w:author="Eko Onggosanusi" w:date="2021-04-13T20:59:00Z"/>
                <w:sz w:val="18"/>
                <w:szCs w:val="18"/>
                <w:lang w:eastAsia="zh-CN"/>
              </w:rPr>
            </w:pPr>
            <w:ins w:id="12" w:author="Eko Onggosanusi" w:date="2021-04-13T20:59:00Z">
              <w:r>
                <w:rPr>
                  <w:sz w:val="18"/>
                  <w:szCs w:val="18"/>
                  <w:lang w:eastAsia="zh-CN"/>
                </w:rPr>
                <w:t>[Mod: The Note can be removed if other companies are fine.]</w:t>
              </w:r>
            </w:ins>
          </w:p>
          <w:p w14:paraId="021C2FA9" w14:textId="77777777" w:rsidR="00F05D56" w:rsidRDefault="00F05D56" w:rsidP="00C018EA">
            <w:pPr>
              <w:snapToGrid w:val="0"/>
              <w:rPr>
                <w:sz w:val="18"/>
                <w:szCs w:val="18"/>
                <w:lang w:eastAsia="zh-CN"/>
              </w:rPr>
            </w:pPr>
          </w:p>
          <w:p w14:paraId="76322E71" w14:textId="77777777" w:rsidR="00C018EA" w:rsidRDefault="00C018EA" w:rsidP="00C018EA">
            <w:pPr>
              <w:snapToGrid w:val="0"/>
              <w:rPr>
                <w:rFonts w:eastAsia="SimSun"/>
                <w:sz w:val="18"/>
                <w:szCs w:val="18"/>
                <w:lang w:eastAsia="zh-CN"/>
              </w:rPr>
            </w:pPr>
            <w:r>
              <w:rPr>
                <w:rFonts w:eastAsia="SimSun"/>
                <w:sz w:val="18"/>
                <w:szCs w:val="18"/>
                <w:lang w:eastAsia="zh-CN"/>
              </w:rPr>
              <w:t xml:space="preserve">For proposal 5.2, as commented earlier: </w:t>
            </w:r>
          </w:p>
          <w:p w14:paraId="76DD50AC" w14:textId="77777777" w:rsidR="00C018EA" w:rsidRDefault="00C018EA" w:rsidP="00C018EA">
            <w:pPr>
              <w:snapToGrid w:val="0"/>
              <w:rPr>
                <w:rFonts w:eastAsia="Malgun Gothic"/>
                <w:sz w:val="18"/>
                <w:szCs w:val="18"/>
              </w:rPr>
            </w:pPr>
            <w:r>
              <w:rPr>
                <w:rFonts w:eastAsia="Malgun Gothic"/>
                <w:sz w:val="18"/>
                <w:szCs w:val="18"/>
              </w:rPr>
              <w:t>Re NW-initiated approach, we don’t think this is a majority view, so we prefer to either remove it, or make it FFS.</w:t>
            </w:r>
          </w:p>
          <w:p w14:paraId="1AF890F6" w14:textId="7B3B4994" w:rsidR="00F05D56" w:rsidRDefault="00F05D56" w:rsidP="00F05D56">
            <w:pPr>
              <w:snapToGrid w:val="0"/>
              <w:rPr>
                <w:rFonts w:eastAsia="SimSun"/>
                <w:sz w:val="18"/>
                <w:szCs w:val="18"/>
                <w:lang w:eastAsia="zh-CN"/>
              </w:rPr>
            </w:pPr>
            <w:ins w:id="13" w:author="Eko Onggosanusi" w:date="2021-04-13T20:58:00Z">
              <w:r>
                <w:rPr>
                  <w:rFonts w:eastAsia="SimSun"/>
                  <w:sz w:val="18"/>
                  <w:szCs w:val="18"/>
                  <w:lang w:eastAsia="zh-CN"/>
                </w:rPr>
                <w:t>[Mod: Based on the input so far, adding both NW and UE initiated is a good compromise for 5.2 to go through at all]</w:t>
              </w:r>
            </w:ins>
          </w:p>
        </w:tc>
      </w:tr>
      <w:tr w:rsidR="00C74E2F" w14:paraId="62B2BD81"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F9BBA" w14:textId="2B9D2221" w:rsidR="00C74E2F" w:rsidRDefault="00C74E2F" w:rsidP="00D939B8">
            <w:pPr>
              <w:snapToGrid w:val="0"/>
              <w:rPr>
                <w:sz w:val="18"/>
                <w:szCs w:val="18"/>
                <w:lang w:eastAsia="zh-CN"/>
              </w:rPr>
            </w:pPr>
            <w:r>
              <w:rPr>
                <w:sz w:val="18"/>
                <w:szCs w:val="18"/>
                <w:lang w:eastAsia="zh-CN"/>
              </w:rPr>
              <w:t>Mod V44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599A9" w14:textId="77777777" w:rsidR="00C74E2F" w:rsidRDefault="00C74E2F" w:rsidP="00C018EA">
            <w:pPr>
              <w:snapToGrid w:val="0"/>
              <w:rPr>
                <w:rFonts w:eastAsia="SimSun"/>
                <w:sz w:val="18"/>
                <w:szCs w:val="18"/>
                <w:lang w:eastAsia="zh-CN"/>
              </w:rPr>
            </w:pPr>
            <w:r>
              <w:rPr>
                <w:rFonts w:eastAsia="SimSun"/>
                <w:sz w:val="18"/>
                <w:szCs w:val="18"/>
                <w:lang w:eastAsia="zh-CN"/>
              </w:rPr>
              <w:t>Minor revision per Samsung’s input on 5.1.</w:t>
            </w:r>
          </w:p>
          <w:p w14:paraId="43AF21B5" w14:textId="77777777" w:rsidR="00C74E2F" w:rsidRDefault="00C74E2F" w:rsidP="00C018EA">
            <w:pPr>
              <w:snapToGrid w:val="0"/>
              <w:rPr>
                <w:rFonts w:eastAsia="SimSun"/>
                <w:sz w:val="18"/>
                <w:szCs w:val="18"/>
                <w:lang w:eastAsia="zh-CN"/>
              </w:rPr>
            </w:pPr>
          </w:p>
          <w:p w14:paraId="73962913" w14:textId="29AA3245" w:rsidR="00C74E2F" w:rsidRDefault="00C74E2F" w:rsidP="00C74E2F">
            <w:pPr>
              <w:snapToGrid w:val="0"/>
              <w:rPr>
                <w:rFonts w:eastAsia="SimSun"/>
                <w:sz w:val="18"/>
                <w:szCs w:val="18"/>
                <w:lang w:eastAsia="zh-CN"/>
              </w:rPr>
            </w:pPr>
            <w:r>
              <w:rPr>
                <w:rFonts w:eastAsia="SimSun"/>
                <w:sz w:val="18"/>
                <w:szCs w:val="18"/>
                <w:lang w:eastAsia="zh-CN"/>
              </w:rPr>
              <w:t>Question: Are companies fine if the Note under Opt2A is removed? It may cause some premature design restriction (based on comments from several companies)</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Heading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lastRenderedPageBreak/>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ListParagraph"/>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00EE1D35">
              <w:rPr>
                <w:sz w:val="18"/>
                <w:szCs w:val="18"/>
              </w:rPr>
              <w:t>, Futurewei (with gNB confirmation)</w:t>
            </w:r>
            <w:r w:rsidRPr="000E39B5">
              <w:rPr>
                <w:sz w:val="18"/>
                <w:szCs w:val="18"/>
              </w:rPr>
              <w:t xml:space="preserve"> </w:t>
            </w:r>
          </w:p>
          <w:p w14:paraId="0F046903" w14:textId="77777777" w:rsidR="009F0258" w:rsidRDefault="009F0258" w:rsidP="00084B28">
            <w:pPr>
              <w:pStyle w:val="ListParagraph"/>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ListParagraph"/>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ListParagraph"/>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319CEEEF" w14:textId="10DBB075" w:rsidR="009F0258" w:rsidRDefault="009F0258" w:rsidP="00084B28">
            <w:pPr>
              <w:pStyle w:val="ListParagraph"/>
              <w:numPr>
                <w:ilvl w:val="0"/>
                <w:numId w:val="43"/>
              </w:numPr>
              <w:snapToGrid w:val="0"/>
              <w:spacing w:after="0" w:line="240" w:lineRule="auto"/>
              <w:rPr>
                <w:sz w:val="18"/>
                <w:szCs w:val="18"/>
              </w:rPr>
            </w:pPr>
            <w:r>
              <w:rPr>
                <w:sz w:val="18"/>
                <w:szCs w:val="18"/>
              </w:rPr>
              <w:t>SCell TCI state activation: direct (Qualcomm)</w:t>
            </w:r>
          </w:p>
          <w:p w14:paraId="570D441B" w14:textId="0C3232F9" w:rsidR="00B208D2" w:rsidRDefault="00B208D2" w:rsidP="00084B28">
            <w:pPr>
              <w:pStyle w:val="ListParagraph"/>
              <w:numPr>
                <w:ilvl w:val="0"/>
                <w:numId w:val="43"/>
              </w:numPr>
              <w:snapToGrid w:val="0"/>
              <w:spacing w:after="0" w:line="240" w:lineRule="auto"/>
              <w:rPr>
                <w:sz w:val="18"/>
                <w:szCs w:val="18"/>
              </w:rPr>
            </w:pPr>
            <w:r>
              <w:rPr>
                <w:sz w:val="18"/>
                <w:szCs w:val="18"/>
              </w:rPr>
              <w:t>PUCCH resource/PUCCH resource group (vivo)</w:t>
            </w:r>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ListParagraph"/>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ListParagraph"/>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ListParagraph"/>
        <w:numPr>
          <w:ilvl w:val="0"/>
          <w:numId w:val="68"/>
        </w:numPr>
        <w:snapToGrid w:val="0"/>
        <w:spacing w:after="0" w:line="240" w:lineRule="auto"/>
        <w:jc w:val="both"/>
        <w:rPr>
          <w:sz w:val="20"/>
          <w:szCs w:val="20"/>
        </w:rPr>
      </w:pPr>
      <w:r>
        <w:rPr>
          <w:sz w:val="20"/>
          <w:szCs w:val="20"/>
        </w:rPr>
        <w:t>Opt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E8FAEE0" w14:textId="77777777" w:rsidR="006436E9" w:rsidRDefault="006436E9" w:rsidP="00084B28">
      <w:pPr>
        <w:pStyle w:val="ListParagraph"/>
        <w:numPr>
          <w:ilvl w:val="0"/>
          <w:numId w:val="68"/>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934C089" w14:textId="5794F8D4" w:rsidR="00DA3279" w:rsidRPr="005A6607" w:rsidRDefault="006870CB" w:rsidP="00084B28">
      <w:pPr>
        <w:pStyle w:val="ListParagraph"/>
        <w:numPr>
          <w:ilvl w:val="0"/>
          <w:numId w:val="68"/>
        </w:numPr>
        <w:snapToGrid w:val="0"/>
        <w:spacing w:after="0" w:line="240" w:lineRule="auto"/>
        <w:jc w:val="both"/>
        <w:rPr>
          <w:sz w:val="20"/>
          <w:szCs w:val="20"/>
        </w:rPr>
      </w:pPr>
      <w:r>
        <w:rPr>
          <w:sz w:val="20"/>
          <w:szCs w:val="20"/>
        </w:rPr>
        <w:t xml:space="preserve">Opt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r w:rsidR="000527AF">
        <w:rPr>
          <w:sz w:val="20"/>
          <w:szCs w:val="18"/>
        </w:rPr>
        <w:t>latency</w:t>
      </w:r>
    </w:p>
    <w:p w14:paraId="07CB1699" w14:textId="77777777" w:rsidR="005A6607" w:rsidRPr="00C93888"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733E2B3A" w:rsidR="00C93888" w:rsidRDefault="00C93888" w:rsidP="00084B28">
      <w:pPr>
        <w:pStyle w:val="ListParagraph"/>
        <w:numPr>
          <w:ilvl w:val="0"/>
          <w:numId w:val="69"/>
        </w:numPr>
        <w:snapToGrid w:val="0"/>
        <w:spacing w:after="0" w:line="240" w:lineRule="auto"/>
        <w:jc w:val="both"/>
        <w:rPr>
          <w:sz w:val="20"/>
          <w:szCs w:val="20"/>
        </w:rPr>
      </w:pPr>
      <w:r>
        <w:rPr>
          <w:sz w:val="20"/>
          <w:szCs w:val="20"/>
        </w:rPr>
        <w:t>Opt 2-1A: Latency reduction for MAC CE based TCI state activation</w:t>
      </w:r>
      <w:r w:rsidR="00C22EC9">
        <w:rPr>
          <w:sz w:val="20"/>
          <w:szCs w:val="20"/>
        </w:rPr>
        <w:t>,</w:t>
      </w:r>
      <w:r>
        <w:rPr>
          <w:sz w:val="20"/>
          <w:szCs w:val="20"/>
        </w:rPr>
        <w:t xml:space="preserve"> or </w:t>
      </w:r>
      <w:r w:rsidR="00C22EC9">
        <w:rPr>
          <w:sz w:val="20"/>
          <w:szCs w:val="20"/>
        </w:rPr>
        <w:t>freqyency/time/</w:t>
      </w:r>
      <w:r>
        <w:rPr>
          <w:sz w:val="20"/>
          <w:szCs w:val="20"/>
        </w:rPr>
        <w:t>beam tracking</w:t>
      </w:r>
    </w:p>
    <w:p w14:paraId="0AD4D7D2" w14:textId="7CDA3785" w:rsidR="00C93888" w:rsidRDefault="00C93888" w:rsidP="00084B28">
      <w:pPr>
        <w:pStyle w:val="ListParagraph"/>
        <w:numPr>
          <w:ilvl w:val="0"/>
          <w:numId w:val="69"/>
        </w:numPr>
        <w:snapToGrid w:val="0"/>
        <w:spacing w:after="0" w:line="240" w:lineRule="auto"/>
        <w:jc w:val="both"/>
        <w:rPr>
          <w:sz w:val="20"/>
          <w:szCs w:val="20"/>
        </w:rPr>
      </w:pPr>
      <w:r>
        <w:rPr>
          <w:sz w:val="20"/>
          <w:szCs w:val="20"/>
        </w:rPr>
        <w:t>Opt 2-1B: Latency reduction for MAC CE based PL-RS activation</w:t>
      </w:r>
    </w:p>
    <w:p w14:paraId="5A90EAF1" w14:textId="47578BDF" w:rsidR="00B208D2" w:rsidRDefault="00B208D2" w:rsidP="00084B28">
      <w:pPr>
        <w:pStyle w:val="ListParagraph"/>
        <w:numPr>
          <w:ilvl w:val="0"/>
          <w:numId w:val="69"/>
        </w:numPr>
        <w:snapToGrid w:val="0"/>
        <w:spacing w:after="0" w:line="240" w:lineRule="auto"/>
        <w:jc w:val="both"/>
        <w:rPr>
          <w:sz w:val="20"/>
          <w:szCs w:val="20"/>
        </w:rPr>
      </w:pPr>
      <w:r>
        <w:rPr>
          <w:sz w:val="20"/>
          <w:szCs w:val="20"/>
        </w:rPr>
        <w:t xml:space="preserve">Opt 2-1C: Latency reduction for MAC CE based PUCCH resource/resource group </w:t>
      </w:r>
      <w:r w:rsidR="00405346">
        <w:rPr>
          <w:sz w:val="20"/>
          <w:szCs w:val="20"/>
        </w:rPr>
        <w:t>activation</w:t>
      </w:r>
    </w:p>
    <w:p w14:paraId="2268372F"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lastRenderedPageBreak/>
        <w:t>Opt 2-2: Direct SCell TCI state activation</w:t>
      </w:r>
    </w:p>
    <w:p w14:paraId="1319B9C7"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5CF8C781" w14:textId="77777777" w:rsidR="00C93888" w:rsidRDefault="00C93888" w:rsidP="00084B28">
      <w:pPr>
        <w:pStyle w:val="ListParagraph"/>
        <w:numPr>
          <w:ilvl w:val="0"/>
          <w:numId w:val="69"/>
        </w:numPr>
        <w:snapToGrid w:val="0"/>
        <w:spacing w:after="0" w:line="240" w:lineRule="auto"/>
        <w:jc w:val="both"/>
        <w:rPr>
          <w:sz w:val="20"/>
          <w:szCs w:val="20"/>
        </w:rPr>
      </w:pPr>
      <w:r>
        <w:rPr>
          <w:sz w:val="20"/>
          <w:szCs w:val="20"/>
        </w:rPr>
        <w:t>Opt 2-4: One-shot timing update for TCI state update</w:t>
      </w:r>
    </w:p>
    <w:p w14:paraId="4F0A9341" w14:textId="77777777" w:rsidR="005A6607" w:rsidRPr="006D09E3" w:rsidRDefault="005A6607" w:rsidP="00084B28">
      <w:pPr>
        <w:pStyle w:val="ListParagraph"/>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ListParagraph"/>
        <w:numPr>
          <w:ilvl w:val="0"/>
          <w:numId w:val="68"/>
        </w:numPr>
        <w:snapToGrid w:val="0"/>
        <w:spacing w:after="0" w:line="240" w:lineRule="auto"/>
        <w:jc w:val="both"/>
        <w:rPr>
          <w:sz w:val="20"/>
          <w:szCs w:val="20"/>
        </w:rPr>
      </w:pPr>
      <w:r>
        <w:rPr>
          <w:sz w:val="20"/>
          <w:szCs w:val="18"/>
          <w:lang w:eastAsia="zh-CN"/>
        </w:rPr>
        <w:t xml:space="preserve">Note: At least for Opt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SimSun"/>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SimSun"/>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SimSun"/>
                <w:sz w:val="18"/>
                <w:szCs w:val="18"/>
                <w:lang w:eastAsia="zh-CN"/>
              </w:rPr>
            </w:pPr>
            <w:r>
              <w:rPr>
                <w:rFonts w:eastAsia="SimSun"/>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SimSun"/>
                <w:sz w:val="18"/>
                <w:szCs w:val="18"/>
                <w:lang w:eastAsia="zh-CN"/>
              </w:rPr>
            </w:pPr>
            <w:r>
              <w:rPr>
                <w:rFonts w:eastAsia="SimSun"/>
                <w:sz w:val="18"/>
                <w:szCs w:val="18"/>
                <w:lang w:eastAsia="zh-CN"/>
              </w:rPr>
              <w:t>[Mod:</w:t>
            </w:r>
            <w:r w:rsidR="006D09E3">
              <w:rPr>
                <w:rFonts w:eastAsia="SimSun"/>
                <w:sz w:val="18"/>
                <w:szCs w:val="18"/>
                <w:lang w:eastAsia="zh-CN"/>
              </w:rPr>
              <w:t xml:space="preserve"> Note added –prioritization can be done when down selection starts.</w:t>
            </w:r>
            <w:r>
              <w:rPr>
                <w:rFonts w:eastAsia="SimSun"/>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SimSun"/>
                <w:sz w:val="18"/>
                <w:szCs w:val="18"/>
                <w:lang w:eastAsia="zh-CN"/>
              </w:rPr>
            </w:pPr>
            <w:r>
              <w:rPr>
                <w:rFonts w:eastAsia="SimSun"/>
                <w:sz w:val="18"/>
                <w:szCs w:val="18"/>
                <w:lang w:eastAsia="zh-CN"/>
              </w:rPr>
              <w:t xml:space="preserve">Overall, we are a bit concerned on the workload of study, and we suggest the group to be more cautious. </w:t>
            </w:r>
            <w:r w:rsidR="001B3DFD">
              <w:rPr>
                <w:rFonts w:eastAsia="SimSun"/>
                <w:sz w:val="18"/>
                <w:szCs w:val="18"/>
                <w:lang w:eastAsia="zh-CN"/>
              </w:rPr>
              <w:t>At the very least, w</w:t>
            </w:r>
            <w:r>
              <w:rPr>
                <w:rFonts w:eastAsia="SimSun"/>
                <w:sz w:val="18"/>
                <w:szCs w:val="18"/>
                <w:lang w:eastAsia="zh-CN"/>
              </w:rPr>
              <w:t>e suggest adding the note agreed in previous meeting to both proposals above “</w:t>
            </w:r>
            <w:r w:rsidRPr="001C7CEE">
              <w:rPr>
                <w:rFonts w:eastAsia="SimSun"/>
                <w:sz w:val="18"/>
                <w:szCs w:val="18"/>
                <w:lang w:eastAsia="zh-CN"/>
              </w:rPr>
              <w:t>Aim for at most one solution for each of the group in Rel-17 to address issue 6</w:t>
            </w:r>
            <w:r>
              <w:rPr>
                <w:rFonts w:eastAsia="SimSun"/>
                <w:sz w:val="18"/>
                <w:szCs w:val="18"/>
                <w:lang w:eastAsia="zh-CN"/>
              </w:rPr>
              <w:t>”.</w:t>
            </w:r>
          </w:p>
          <w:p w14:paraId="7A30AA98" w14:textId="77777777" w:rsidR="00944EC9" w:rsidRDefault="006D09E3" w:rsidP="00944EC9">
            <w:pPr>
              <w:snapToGrid w:val="0"/>
              <w:rPr>
                <w:rFonts w:eastAsia="SimSun"/>
                <w:sz w:val="18"/>
                <w:szCs w:val="18"/>
                <w:lang w:eastAsia="zh-CN"/>
              </w:rPr>
            </w:pPr>
            <w:r>
              <w:rPr>
                <w:rFonts w:eastAsia="SimSun"/>
                <w:sz w:val="18"/>
                <w:szCs w:val="18"/>
                <w:lang w:eastAsia="zh-CN"/>
              </w:rPr>
              <w:t>[Mod: Done]</w:t>
            </w:r>
          </w:p>
          <w:p w14:paraId="380D7305" w14:textId="77777777" w:rsidR="006D09E3" w:rsidRDefault="006D09E3" w:rsidP="00944EC9">
            <w:pPr>
              <w:snapToGrid w:val="0"/>
              <w:rPr>
                <w:rFonts w:eastAsia="SimSun"/>
                <w:sz w:val="18"/>
                <w:szCs w:val="18"/>
                <w:lang w:eastAsia="zh-CN"/>
              </w:rPr>
            </w:pPr>
          </w:p>
          <w:p w14:paraId="77024C92" w14:textId="77777777" w:rsidR="00944EC9" w:rsidRDefault="00944EC9" w:rsidP="00944EC9">
            <w:pPr>
              <w:snapToGrid w:val="0"/>
              <w:rPr>
                <w:rFonts w:eastAsia="SimSun"/>
                <w:sz w:val="18"/>
                <w:szCs w:val="18"/>
                <w:lang w:eastAsia="zh-CN"/>
              </w:rPr>
            </w:pPr>
            <w:r>
              <w:rPr>
                <w:rFonts w:eastAsia="SimSun"/>
                <w:sz w:val="18"/>
                <w:szCs w:val="18"/>
                <w:lang w:eastAsia="zh-CN"/>
              </w:rPr>
              <w:t xml:space="preserve">Proposal 6.1: The proposals are quite related to various aspcts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Opt 1-4 belongs to Group 2 of the categoriziation in </w:t>
            </w:r>
            <w:r w:rsidRPr="00B05676">
              <w:rPr>
                <w:rFonts w:eastAsia="SimSun"/>
                <w:sz w:val="18"/>
                <w:szCs w:val="18"/>
                <w:lang w:eastAsia="zh-CN"/>
              </w:rPr>
              <w:t>R1-2101185</w:t>
            </w:r>
            <w:r>
              <w:rPr>
                <w:rFonts w:eastAsia="SimSun"/>
                <w:sz w:val="18"/>
                <w:szCs w:val="18"/>
                <w:lang w:eastAsia="zh-CN"/>
              </w:rPr>
              <w:t xml:space="preserve">, and has been down-scoped by previous discussions. </w:t>
            </w:r>
          </w:p>
          <w:p w14:paraId="2E40815D" w14:textId="77777777" w:rsidR="006D09E3" w:rsidRDefault="006D09E3" w:rsidP="00944EC9">
            <w:pPr>
              <w:snapToGrid w:val="0"/>
              <w:rPr>
                <w:rFonts w:eastAsia="SimSun"/>
                <w:sz w:val="18"/>
                <w:szCs w:val="18"/>
                <w:lang w:eastAsia="zh-CN"/>
              </w:rPr>
            </w:pPr>
            <w:r>
              <w:rPr>
                <w:rFonts w:eastAsia="SimSun"/>
                <w:sz w:val="18"/>
                <w:szCs w:val="18"/>
                <w:lang w:eastAsia="zh-CN"/>
              </w:rPr>
              <w:t xml:space="preserve">[Mod: UE-initiated is removed from 1-1A. </w:t>
            </w:r>
          </w:p>
          <w:p w14:paraId="7BAF9E3B" w14:textId="77777777" w:rsidR="00DD1372" w:rsidRDefault="006D09E3" w:rsidP="00944EC9">
            <w:pPr>
              <w:snapToGrid w:val="0"/>
              <w:rPr>
                <w:rFonts w:eastAsia="SimSun"/>
                <w:sz w:val="18"/>
                <w:szCs w:val="18"/>
                <w:lang w:eastAsia="zh-CN"/>
              </w:rPr>
            </w:pPr>
            <w:r>
              <w:rPr>
                <w:rFonts w:eastAsia="SimSun"/>
                <w:sz w:val="18"/>
                <w:szCs w:val="18"/>
                <w:lang w:eastAsia="zh-CN"/>
              </w:rPr>
              <w:t>Re removing Opt 1-4, I’d like to check if other companies have the same view. In my understanding, ZTE proposal is targeted to reduce latency since without multiple sets, the procedure would have to last for &gt;1 slots. So it is a valud scheme under Group 1. I do understand your point that this could be misconstrued as the old Group 2. So I reworded it.]</w:t>
            </w:r>
          </w:p>
          <w:p w14:paraId="1B562849" w14:textId="77777777" w:rsidR="006D09E3" w:rsidRDefault="006D09E3" w:rsidP="00944EC9">
            <w:pPr>
              <w:snapToGrid w:val="0"/>
              <w:rPr>
                <w:rFonts w:eastAsia="SimSun"/>
                <w:sz w:val="18"/>
                <w:szCs w:val="18"/>
                <w:lang w:eastAsia="zh-CN"/>
              </w:rPr>
            </w:pPr>
          </w:p>
          <w:p w14:paraId="53542CE5" w14:textId="77777777" w:rsidR="00944EC9" w:rsidRDefault="00DD1372" w:rsidP="00944EC9">
            <w:pPr>
              <w:snapToGrid w:val="0"/>
              <w:rPr>
                <w:rFonts w:eastAsia="SimSun"/>
                <w:sz w:val="18"/>
                <w:szCs w:val="18"/>
                <w:lang w:eastAsia="zh-CN"/>
              </w:rPr>
            </w:pPr>
            <w:r>
              <w:rPr>
                <w:rFonts w:eastAsia="SimSun"/>
                <w:sz w:val="18"/>
                <w:szCs w:val="18"/>
                <w:lang w:eastAsia="zh-CN"/>
              </w:rPr>
              <w:t>Proposal 6.2</w:t>
            </w:r>
            <w:r w:rsidR="00944EC9">
              <w:rPr>
                <w:rFonts w:eastAsia="SimSun"/>
                <w:sz w:val="18"/>
                <w:szCs w:val="18"/>
                <w:lang w:eastAsia="zh-CN"/>
              </w:rPr>
              <w:t xml:space="preserve">: All these proposals are heavily related to other WGs. We are ok to discuss candidate solutions in RAN1, but prefer to consult RAN2/RAN4 before formal decisions (e.g., Opt 2-1A, 2-1B, and 2-4 need to check with RAN4, while Option 2-2 needs to check with RAN2).  </w:t>
            </w:r>
          </w:p>
          <w:p w14:paraId="5F4B25C1" w14:textId="77777777" w:rsidR="006D09E3" w:rsidRDefault="006D09E3" w:rsidP="00944EC9">
            <w:pPr>
              <w:snapToGrid w:val="0"/>
              <w:rPr>
                <w:rFonts w:eastAsia="SimSun"/>
                <w:sz w:val="18"/>
                <w:szCs w:val="18"/>
                <w:lang w:eastAsia="zh-CN"/>
              </w:rPr>
            </w:pPr>
            <w:r>
              <w:rPr>
                <w:rFonts w:eastAsia="SimSun"/>
                <w:sz w:val="18"/>
                <w:szCs w:val="18"/>
                <w:lang w:eastAsia="zh-CN"/>
              </w:rPr>
              <w:t>[Mod: Note added]</w:t>
            </w:r>
          </w:p>
          <w:p w14:paraId="60F451C6" w14:textId="77777777" w:rsidR="00944EC9" w:rsidRDefault="00944EC9" w:rsidP="00944EC9">
            <w:pPr>
              <w:snapToGrid w:val="0"/>
              <w:rPr>
                <w:rFonts w:eastAsia="SimSun"/>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SimSun"/>
                <w:sz w:val="18"/>
                <w:szCs w:val="18"/>
                <w:lang w:eastAsia="zh-CN"/>
              </w:rPr>
            </w:pPr>
            <w:r>
              <w:rPr>
                <w:rFonts w:eastAsia="SimSun"/>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SimSun"/>
                <w:sz w:val="18"/>
                <w:szCs w:val="18"/>
                <w:lang w:eastAsia="zh-CN"/>
              </w:rPr>
            </w:pPr>
            <w:r>
              <w:rPr>
                <w:rFonts w:eastAsia="SimSun"/>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SimSun"/>
                <w:sz w:val="18"/>
                <w:szCs w:val="18"/>
                <w:lang w:eastAsia="zh-CN"/>
              </w:rPr>
            </w:pPr>
            <w:r>
              <w:rPr>
                <w:rFonts w:eastAsia="SimSun"/>
                <w:sz w:val="18"/>
                <w:szCs w:val="18"/>
                <w:lang w:eastAsia="zh-CN"/>
              </w:rPr>
              <w:t>We are fine with the direction of the two proposals. For proposal 6.1, we suggest modfing Alt1-1A to:</w:t>
            </w:r>
          </w:p>
          <w:p w14:paraId="30D9CDE5" w14:textId="77777777" w:rsidR="00F0632C" w:rsidRDefault="00F0632C" w:rsidP="00F0632C">
            <w:pPr>
              <w:pStyle w:val="ListParagraph"/>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SimSun"/>
                <w:sz w:val="18"/>
                <w:szCs w:val="18"/>
                <w:lang w:eastAsia="zh-CN"/>
              </w:rPr>
            </w:pPr>
          </w:p>
          <w:p w14:paraId="12D9FC04" w14:textId="77777777" w:rsidR="00F0632C" w:rsidRDefault="00F0632C" w:rsidP="00F0632C">
            <w:pPr>
              <w:snapToGrid w:val="0"/>
              <w:rPr>
                <w:rFonts w:eastAsia="SimSun"/>
                <w:sz w:val="18"/>
                <w:szCs w:val="18"/>
                <w:lang w:eastAsia="zh-CN"/>
              </w:rPr>
            </w:pPr>
            <w:r>
              <w:rPr>
                <w:rFonts w:eastAsia="SimSun"/>
                <w:sz w:val="18"/>
                <w:szCs w:val="18"/>
                <w:lang w:eastAsia="zh-CN"/>
              </w:rPr>
              <w:t>Rationale for change:</w:t>
            </w:r>
          </w:p>
          <w:p w14:paraId="4FA5E91D"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ListParagraph"/>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SimSun"/>
                <w:sz w:val="18"/>
                <w:szCs w:val="18"/>
                <w:lang w:eastAsia="zh-CN"/>
              </w:rPr>
            </w:pPr>
            <w:r>
              <w:rPr>
                <w:rFonts w:eastAsia="SimSun"/>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SimSun"/>
                <w:sz w:val="18"/>
                <w:szCs w:val="18"/>
                <w:lang w:eastAsia="zh-CN"/>
              </w:rPr>
            </w:pPr>
            <w:r>
              <w:rPr>
                <w:rFonts w:eastAsia="SimSun"/>
                <w:sz w:val="18"/>
                <w:szCs w:val="18"/>
                <w:lang w:eastAsia="zh-CN"/>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SimSun"/>
                <w:sz w:val="18"/>
                <w:szCs w:val="18"/>
                <w:lang w:eastAsia="zh-CN"/>
              </w:rPr>
            </w:pPr>
            <w:r>
              <w:rPr>
                <w:rFonts w:eastAsia="SimSun"/>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SimSun"/>
                <w:sz w:val="18"/>
                <w:szCs w:val="18"/>
                <w:lang w:eastAsia="zh-CN"/>
              </w:rPr>
            </w:pPr>
            <w:r>
              <w:rPr>
                <w:rFonts w:eastAsia="SimSun"/>
                <w:sz w:val="18"/>
                <w:szCs w:val="18"/>
                <w:lang w:eastAsia="zh-CN"/>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SimSun"/>
                <w:sz w:val="18"/>
                <w:szCs w:val="18"/>
                <w:lang w:eastAsia="zh-CN"/>
              </w:rPr>
            </w:pPr>
            <w:r>
              <w:rPr>
                <w:rFonts w:eastAsia="SimSun"/>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SimSun"/>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SimSun"/>
                <w:sz w:val="18"/>
                <w:szCs w:val="18"/>
                <w:lang w:eastAsia="zh-CN"/>
              </w:rPr>
            </w:pPr>
            <w:r>
              <w:rPr>
                <w:rFonts w:eastAsia="SimSun"/>
                <w:sz w:val="18"/>
                <w:szCs w:val="18"/>
                <w:lang w:eastAsia="zh-CN"/>
              </w:rPr>
              <w:t xml:space="preserve">We support FL proposal. </w:t>
            </w:r>
          </w:p>
          <w:p w14:paraId="4AD8925A" w14:textId="77777777" w:rsidR="00482304" w:rsidRDefault="00482304" w:rsidP="00482304">
            <w:pPr>
              <w:snapToGrid w:val="0"/>
              <w:rPr>
                <w:rFonts w:eastAsia="SimSun"/>
                <w:sz w:val="18"/>
                <w:szCs w:val="18"/>
                <w:lang w:eastAsia="zh-CN"/>
              </w:rPr>
            </w:pPr>
          </w:p>
          <w:p w14:paraId="71736687" w14:textId="77777777" w:rsidR="00482304" w:rsidRDefault="00482304" w:rsidP="00482304">
            <w:pPr>
              <w:snapToGrid w:val="0"/>
              <w:rPr>
                <w:rFonts w:eastAsia="Malgun Gothic"/>
                <w:sz w:val="18"/>
                <w:szCs w:val="18"/>
              </w:rPr>
            </w:pPr>
            <w:r>
              <w:rPr>
                <w:rFonts w:eastAsia="SimSun"/>
                <w:sz w:val="18"/>
                <w:szCs w:val="18"/>
                <w:lang w:eastAsia="zh-CN"/>
              </w:rPr>
              <w:t>To answer the question from Huawei, we do not think that Option 1-4 is relevant to Group-2. Herein, we prefer to reduce the latency of beam measurement, and also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have the following proposal for reduced signaling and reduced latency, which we believe is also within Group 1. Hope this can also be included</w:t>
            </w:r>
          </w:p>
          <w:p w14:paraId="4A3B299A" w14:textId="77777777" w:rsidR="00E25ACA" w:rsidRDefault="00E25ACA" w:rsidP="00B323E2">
            <w:pPr>
              <w:snapToGrid w:val="0"/>
              <w:rPr>
                <w:rFonts w:eastAsia="SimSun"/>
                <w:sz w:val="18"/>
                <w:szCs w:val="18"/>
                <w:lang w:eastAsia="zh-CN"/>
              </w:rPr>
            </w:pPr>
          </w:p>
          <w:p w14:paraId="35A2F651" w14:textId="7B86B4CE" w:rsidR="00B323E2" w:rsidRDefault="00E25ACA" w:rsidP="00B323E2">
            <w:pPr>
              <w:snapToGrid w:val="0"/>
              <w:rPr>
                <w:rFonts w:eastAsia="SimSun"/>
                <w:sz w:val="18"/>
                <w:szCs w:val="18"/>
                <w:lang w:eastAsia="zh-CN"/>
              </w:rPr>
            </w:pPr>
            <w:r>
              <w:rPr>
                <w:rFonts w:eastAsia="SimSun"/>
                <w:sz w:val="18"/>
                <w:szCs w:val="18"/>
                <w:lang w:eastAsia="zh-CN"/>
              </w:rPr>
              <w:t>[Mod: This scheme is a part of</w:t>
            </w:r>
            <w:r w:rsidR="0032156D">
              <w:rPr>
                <w:rFonts w:eastAsia="SimSun"/>
                <w:sz w:val="18"/>
                <w:szCs w:val="18"/>
                <w:lang w:eastAsia="zh-CN"/>
              </w:rPr>
              <w:t xml:space="preserve"> Opt2-1 (in group 2, not group 1)</w:t>
            </w:r>
            <w:r w:rsidR="008A66FF">
              <w:rPr>
                <w:rFonts w:eastAsia="SimSun"/>
                <w:sz w:val="18"/>
                <w:szCs w:val="18"/>
                <w:lang w:eastAsia="zh-CN"/>
              </w:rPr>
              <w:t xml:space="preserve"> Updated Table 11 and added Opt 2-1C</w:t>
            </w:r>
            <w:r>
              <w:rPr>
                <w:rFonts w:eastAsia="SimSun"/>
                <w:sz w:val="18"/>
                <w:szCs w:val="18"/>
                <w:lang w:eastAsia="zh-CN"/>
              </w:rPr>
              <w:t>]</w:t>
            </w:r>
            <w:r w:rsidR="00B323E2">
              <w:rPr>
                <w:rFonts w:eastAsia="SimSun"/>
                <w:sz w:val="18"/>
                <w:szCs w:val="18"/>
                <w:lang w:eastAsia="zh-CN"/>
              </w:rPr>
              <w:t>.</w:t>
            </w:r>
          </w:p>
          <w:p w14:paraId="47D03EB8" w14:textId="77777777" w:rsidR="00B323E2" w:rsidRDefault="00B323E2" w:rsidP="00B323E2">
            <w:pPr>
              <w:snapToGrid w:val="0"/>
              <w:rPr>
                <w:rFonts w:eastAsia="SimSun"/>
                <w:sz w:val="18"/>
                <w:szCs w:val="18"/>
                <w:lang w:eastAsia="zh-CN"/>
              </w:rPr>
            </w:pPr>
          </w:p>
          <w:p w14:paraId="1B02E2A7" w14:textId="77777777" w:rsidR="00B323E2" w:rsidRDefault="00B323E2" w:rsidP="00B323E2">
            <w:pPr>
              <w:snapToGrid w:val="0"/>
              <w:rPr>
                <w:rFonts w:eastAsia="SimSun"/>
                <w:sz w:val="18"/>
                <w:szCs w:val="18"/>
                <w:lang w:eastAsia="zh-CN"/>
              </w:rPr>
            </w:pPr>
            <w:r>
              <w:rPr>
                <w:rFonts w:ascii="Microsoft YaHei" w:eastAsia="Microsoft YaHei" w:hAnsi="Microsoft YaHei"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SimSun"/>
                <w:sz w:val="18"/>
                <w:szCs w:val="18"/>
                <w:lang w:eastAsia="zh-CN"/>
              </w:rPr>
            </w:pPr>
            <w:r>
              <w:rPr>
                <w:rFonts w:eastAsia="SimSun"/>
                <w:sz w:val="18"/>
                <w:szCs w:val="18"/>
                <w:lang w:eastAsia="zh-CN"/>
              </w:rPr>
              <w:t xml:space="preserve">Support. </w:t>
            </w:r>
          </w:p>
          <w:p w14:paraId="3CC8DE1B" w14:textId="3AC6BD9E" w:rsidR="00F31675" w:rsidRDefault="00F31675" w:rsidP="00F31675">
            <w:pPr>
              <w:snapToGrid w:val="0"/>
              <w:rPr>
                <w:rFonts w:eastAsia="SimSun"/>
                <w:sz w:val="18"/>
                <w:szCs w:val="18"/>
                <w:lang w:eastAsia="zh-CN"/>
              </w:rPr>
            </w:pPr>
            <w:r>
              <w:rPr>
                <w:rFonts w:eastAsia="SimSun"/>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SimSun"/>
                <w:sz w:val="18"/>
                <w:szCs w:val="18"/>
                <w:lang w:eastAsia="zh-CN"/>
              </w:rPr>
            </w:pPr>
            <w:r>
              <w:rPr>
                <w:rFonts w:eastAsia="SimSun"/>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SimSun"/>
                <w:sz w:val="18"/>
                <w:szCs w:val="18"/>
                <w:lang w:eastAsia="zh-CN"/>
              </w:rPr>
            </w:pPr>
            <w:r>
              <w:rPr>
                <w:rFonts w:eastAsia="SimSun"/>
                <w:sz w:val="18"/>
                <w:szCs w:val="18"/>
                <w:lang w:eastAsia="zh-CN"/>
              </w:rPr>
              <w:t>Added Opt 2-1C per vivo</w:t>
            </w:r>
            <w:r w:rsidR="003A0A27">
              <w:rPr>
                <w:rFonts w:eastAsia="SimSun"/>
                <w:sz w:val="18"/>
                <w:szCs w:val="18"/>
                <w:lang w:eastAsia="zh-CN"/>
              </w:rPr>
              <w:t>’</w:t>
            </w:r>
            <w:r>
              <w:rPr>
                <w:rFonts w:eastAsia="SimSun"/>
                <w:sz w:val="18"/>
                <w:szCs w:val="18"/>
                <w:lang w:eastAsia="zh-CN"/>
              </w:rPr>
              <w:t>s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 (2</w:t>
            </w:r>
            <w:r w:rsidRPr="00190E36">
              <w:rPr>
                <w:rFonts w:eastAsia="SimSun"/>
                <w:sz w:val="18"/>
                <w:szCs w:val="18"/>
                <w:vertAlign w:val="superscript"/>
                <w:lang w:eastAsia="zh-CN"/>
              </w:rPr>
              <w:t>nd</w:t>
            </w:r>
            <w:r>
              <w:rPr>
                <w:rFonts w:eastAsia="SimSun"/>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he workload in this agenda is too high…</w:t>
            </w:r>
          </w:p>
          <w:p w14:paraId="70D1E1E0" w14:textId="77777777" w:rsidR="00190E36" w:rsidRDefault="00190E36" w:rsidP="003F5143">
            <w:pPr>
              <w:snapToGrid w:val="0"/>
              <w:rPr>
                <w:rFonts w:eastAsia="SimSun"/>
                <w:sz w:val="18"/>
                <w:szCs w:val="18"/>
                <w:lang w:eastAsia="zh-CN"/>
              </w:rPr>
            </w:pPr>
          </w:p>
          <w:p w14:paraId="3ED33FE4" w14:textId="7615FFFB" w:rsidR="00190E36" w:rsidRDefault="00190E36" w:rsidP="003F5143">
            <w:pPr>
              <w:snapToGrid w:val="0"/>
              <w:rPr>
                <w:rFonts w:eastAsia="SimSun"/>
                <w:sz w:val="18"/>
                <w:szCs w:val="18"/>
                <w:lang w:eastAsia="zh-CN"/>
              </w:rPr>
            </w:pPr>
            <w:r w:rsidRPr="00190E36">
              <w:rPr>
                <w:rFonts w:eastAsia="SimSun"/>
                <w:sz w:val="18"/>
                <w:szCs w:val="18"/>
                <w:lang w:eastAsia="zh-CN"/>
              </w:rPr>
              <w:t>Proposal 6.1:</w:t>
            </w:r>
            <w:r>
              <w:rPr>
                <w:rFonts w:eastAsia="SimSun"/>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Opt 1-1B. We suggest postponing the discussions to start after the first five issues become more stable (e.g., starting from RAN1#106-e).</w:t>
            </w:r>
          </w:p>
          <w:p w14:paraId="450A2E2E" w14:textId="39616097" w:rsidR="00C22EC9" w:rsidRDefault="00C22EC9" w:rsidP="003F5143">
            <w:pPr>
              <w:snapToGrid w:val="0"/>
              <w:rPr>
                <w:rFonts w:eastAsia="SimSun"/>
                <w:sz w:val="18"/>
                <w:szCs w:val="18"/>
                <w:lang w:eastAsia="zh-CN"/>
              </w:rPr>
            </w:pPr>
            <w:r>
              <w:rPr>
                <w:rFonts w:eastAsia="SimSun"/>
                <w:sz w:val="18"/>
                <w:szCs w:val="18"/>
                <w:lang w:eastAsia="zh-CN"/>
              </w:rPr>
              <w:t>[Mod: proposal 6.1 is just to list options for study. This is all we are doing in this meeting – no more discussion until other issues are mature as you said]</w:t>
            </w:r>
          </w:p>
          <w:p w14:paraId="4946EEDC" w14:textId="77777777" w:rsidR="00190E36" w:rsidRDefault="00190E36" w:rsidP="003F5143">
            <w:pPr>
              <w:snapToGrid w:val="0"/>
              <w:rPr>
                <w:rFonts w:eastAsia="SimSun"/>
                <w:sz w:val="18"/>
                <w:szCs w:val="18"/>
                <w:lang w:eastAsia="zh-CN"/>
              </w:rPr>
            </w:pPr>
          </w:p>
          <w:p w14:paraId="4DCE6113" w14:textId="77777777" w:rsidR="00190E36" w:rsidRDefault="00190E36" w:rsidP="004E5817">
            <w:pPr>
              <w:snapToGrid w:val="0"/>
              <w:rPr>
                <w:rFonts w:eastAsia="SimSun"/>
                <w:sz w:val="18"/>
                <w:szCs w:val="18"/>
                <w:lang w:eastAsia="zh-CN"/>
              </w:rPr>
            </w:pPr>
            <w:r w:rsidRPr="00190E36">
              <w:rPr>
                <w:rFonts w:eastAsia="SimSun"/>
                <w:sz w:val="18"/>
                <w:szCs w:val="18"/>
                <w:lang w:eastAsia="zh-CN"/>
              </w:rPr>
              <w:t>Proposal 6.2:</w:t>
            </w:r>
            <w:r>
              <w:rPr>
                <w:rFonts w:eastAsia="SimSun"/>
                <w:sz w:val="18"/>
                <w:szCs w:val="18"/>
                <w:lang w:eastAsia="zh-CN"/>
              </w:rPr>
              <w:t xml:space="preserve"> We are not sure about the meaning of </w:t>
            </w:r>
            <w:r w:rsidR="004E5817">
              <w:rPr>
                <w:rFonts w:eastAsia="SimSun"/>
                <w:sz w:val="18"/>
                <w:szCs w:val="18"/>
                <w:lang w:eastAsia="zh-CN"/>
              </w:rPr>
              <w:t>“</w:t>
            </w:r>
            <w:r>
              <w:rPr>
                <w:rFonts w:eastAsia="SimSun"/>
                <w:sz w:val="18"/>
                <w:szCs w:val="18"/>
                <w:lang w:eastAsia="zh-CN"/>
              </w:rPr>
              <w:t>F/T beam tracking</w:t>
            </w:r>
            <w:r w:rsidR="004E5817">
              <w:rPr>
                <w:rFonts w:eastAsia="SimSun"/>
                <w:sz w:val="18"/>
                <w:szCs w:val="18"/>
                <w:lang w:eastAsia="zh-CN"/>
              </w:rPr>
              <w:t>” in Opt 2-1A</w:t>
            </w:r>
            <w:r>
              <w:rPr>
                <w:rFonts w:eastAsia="SimSun"/>
                <w:sz w:val="18"/>
                <w:szCs w:val="18"/>
                <w:lang w:eastAsia="zh-CN"/>
              </w:rPr>
              <w:t xml:space="preserve">, and prefer to have some </w:t>
            </w:r>
            <w:r w:rsidR="004E5817">
              <w:rPr>
                <w:rFonts w:eastAsia="SimSun"/>
                <w:sz w:val="18"/>
                <w:szCs w:val="18"/>
                <w:lang w:eastAsia="zh-CN"/>
              </w:rPr>
              <w:t xml:space="preserve">revision/clarification to make it </w:t>
            </w:r>
            <w:r>
              <w:rPr>
                <w:rFonts w:eastAsia="SimSun"/>
                <w:sz w:val="18"/>
                <w:szCs w:val="18"/>
                <w:lang w:eastAsia="zh-CN"/>
              </w:rPr>
              <w:t xml:space="preserve">more sensible. </w:t>
            </w:r>
          </w:p>
          <w:p w14:paraId="41465061" w14:textId="6FF86A5E" w:rsidR="00C22EC9" w:rsidRDefault="00C22EC9" w:rsidP="004E5817">
            <w:pPr>
              <w:snapToGrid w:val="0"/>
              <w:rPr>
                <w:rFonts w:eastAsia="SimSun"/>
                <w:sz w:val="18"/>
                <w:szCs w:val="18"/>
                <w:lang w:eastAsia="zh-CN"/>
              </w:rPr>
            </w:pPr>
            <w:r>
              <w:rPr>
                <w:rFonts w:eastAsia="SimSun"/>
                <w:sz w:val="18"/>
                <w:szCs w:val="18"/>
                <w:lang w:eastAsia="zh-CN"/>
              </w:rPr>
              <w:t>[Mod: Done]</w:t>
            </w:r>
          </w:p>
        </w:tc>
      </w:tr>
      <w:tr w:rsidR="00CD0430" w14:paraId="420FD4AD"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844E" w14:textId="469815C8" w:rsidR="00CD0430" w:rsidRDefault="00CD0430" w:rsidP="003F5143">
            <w:pPr>
              <w:snapToGrid w:val="0"/>
              <w:rPr>
                <w:rFonts w:eastAsia="SimSun" w:hint="eastAsia"/>
                <w:sz w:val="18"/>
                <w:szCs w:val="18"/>
                <w:lang w:eastAsia="zh-CN"/>
              </w:rPr>
            </w:pPr>
            <w:r>
              <w:rPr>
                <w:rFonts w:eastAsia="SimSun"/>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A9195" w14:textId="74044573" w:rsidR="00CD0430" w:rsidRDefault="00CD0430" w:rsidP="003F5143">
            <w:pPr>
              <w:snapToGrid w:val="0"/>
              <w:rPr>
                <w:rFonts w:eastAsia="SimSun" w:hint="eastAsia"/>
                <w:sz w:val="18"/>
                <w:szCs w:val="18"/>
                <w:lang w:eastAsia="zh-CN"/>
              </w:rPr>
            </w:pPr>
            <w:r>
              <w:rPr>
                <w:rFonts w:eastAsia="SimSun"/>
                <w:sz w:val="18"/>
                <w:szCs w:val="18"/>
                <w:lang w:eastAsia="zh-CN"/>
              </w:rPr>
              <w:t>Minor revision to cla</w:t>
            </w:r>
            <w:bookmarkStart w:id="14" w:name="_GoBack"/>
            <w:bookmarkEnd w:id="14"/>
            <w:r>
              <w:rPr>
                <w:rFonts w:eastAsia="SimSun"/>
                <w:sz w:val="18"/>
                <w:szCs w:val="18"/>
                <w:lang w:eastAsia="zh-CN"/>
              </w:rPr>
              <w:t>rify Opr 2-1A</w:t>
            </w:r>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SimSun"/>
                <w:sz w:val="18"/>
                <w:szCs w:val="18"/>
                <w:lang w:eastAsia="zh-CN"/>
              </w:rPr>
            </w:pPr>
            <w:r>
              <w:rPr>
                <w:rFonts w:eastAsia="SimSun"/>
                <w:sz w:val="18"/>
                <w:szCs w:val="18"/>
                <w:lang w:eastAsia="zh-CN"/>
              </w:rPr>
              <w:t xml:space="preserve">We updated our views in the table and we support Proposal 6.1.  On Proposal 6.2, our view is that </w:t>
            </w:r>
            <w:r>
              <w:rPr>
                <w:rFonts w:eastAsia="DengXian"/>
                <w:sz w:val="18"/>
                <w:szCs w:val="18"/>
              </w:rPr>
              <w:t>most of the schemes in Group 2</w:t>
            </w:r>
            <w:r>
              <w:rPr>
                <w:sz w:val="18"/>
                <w:szCs w:val="20"/>
              </w:rPr>
              <w:t xml:space="preserve"> can be handled exclusively in RAN4.</w:t>
            </w:r>
          </w:p>
        </w:tc>
      </w:tr>
      <w:tr w:rsidR="00CD0430" w14:paraId="747D0420"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FD13E" w14:textId="7E77C7AC" w:rsidR="00CD0430" w:rsidRDefault="00CD0430" w:rsidP="00B27BB5">
            <w:pPr>
              <w:snapToGrid w:val="0"/>
              <w:rPr>
                <w:rFonts w:eastAsia="SimSun"/>
                <w:sz w:val="18"/>
                <w:szCs w:val="18"/>
                <w:lang w:eastAsia="zh-CN"/>
              </w:rPr>
            </w:pPr>
            <w:r>
              <w:rPr>
                <w:rFonts w:eastAsia="SimSun"/>
                <w:sz w:val="18"/>
                <w:szCs w:val="18"/>
                <w:lang w:eastAsia="zh-CN"/>
              </w:rPr>
              <w:t>Mod V44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AF245" w14:textId="5E5DDA1D" w:rsidR="00CD0430" w:rsidRDefault="00CD0430" w:rsidP="00B27BB5">
            <w:pPr>
              <w:snapToGrid w:val="0"/>
              <w:rPr>
                <w:rFonts w:eastAsia="SimSun"/>
                <w:sz w:val="18"/>
                <w:szCs w:val="18"/>
                <w:lang w:eastAsia="zh-CN"/>
              </w:rPr>
            </w:pPr>
            <w:r>
              <w:rPr>
                <w:rFonts w:eastAsia="SimSun"/>
                <w:sz w:val="18"/>
                <w:szCs w:val="18"/>
                <w:lang w:eastAsia="zh-CN"/>
              </w:rPr>
              <w:t>No change since V34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Heading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Heading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DengXian"/>
                <w:sz w:val="18"/>
                <w:szCs w:val="18"/>
                <w:lang w:eastAsia="zh-CN"/>
              </w:rPr>
            </w:pPr>
            <w:r>
              <w:rPr>
                <w:rFonts w:eastAsia="SimSu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12C9EEA8"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ListParagraph"/>
              <w:numPr>
                <w:ilvl w:val="1"/>
                <w:numId w:val="12"/>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7FCA6ACB" w14:textId="77777777" w:rsidR="0047480D" w:rsidRPr="00E50412"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8D89988"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5D5368F8" w14:textId="77777777" w:rsidR="0047480D" w:rsidRPr="00F5241B" w:rsidRDefault="0047480D" w:rsidP="00084B28">
            <w:pPr>
              <w:pStyle w:val="ListParagraph"/>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dynamic indication are FFS</w:t>
            </w:r>
          </w:p>
          <w:p w14:paraId="49EBD296" w14:textId="77777777" w:rsidR="0047480D" w:rsidRPr="009A426F" w:rsidRDefault="0047480D" w:rsidP="00084B28">
            <w:pPr>
              <w:pStyle w:val="ListParagraph"/>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ListParagraph"/>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ListParagraph"/>
              <w:numPr>
                <w:ilvl w:val="1"/>
                <w:numId w:val="9"/>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7A9B7991" w14:textId="77777777" w:rsidR="0047480D" w:rsidRDefault="0047480D" w:rsidP="002F6589">
            <w:pPr>
              <w:snapToGrid w:val="0"/>
              <w:rPr>
                <w:sz w:val="18"/>
                <w:szCs w:val="18"/>
              </w:rPr>
            </w:pPr>
            <w:r>
              <w:rPr>
                <w:sz w:val="18"/>
                <w:szCs w:val="18"/>
              </w:rPr>
              <w:t>[Mod: Some companies may disagree with this, but let’s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ListParagraph"/>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ListParagraph"/>
              <w:numPr>
                <w:ilvl w:val="0"/>
                <w:numId w:val="12"/>
              </w:numPr>
              <w:autoSpaceDN w:val="0"/>
              <w:snapToGrid w:val="0"/>
              <w:spacing w:after="0" w:line="240" w:lineRule="auto"/>
              <w:jc w:val="both"/>
              <w:rPr>
                <w:sz w:val="18"/>
                <w:szCs w:val="18"/>
              </w:rPr>
            </w:pPr>
            <w:r w:rsidRPr="009A426F">
              <w:rPr>
                <w:sz w:val="18"/>
                <w:szCs w:val="18"/>
              </w:rPr>
              <w:lastRenderedPageBreak/>
              <w:t>UL or, if applicable, joint TCI can also apply to some SRS resources or resource sets for BM</w:t>
            </w:r>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ListParagraph"/>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For Proposal 1.2, we share same view as MTK</w:t>
            </w:r>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17F3B81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 xml:space="preserve">Response to Fraunhofer: usually gNB should not provide a standalone UL RS for beam indication. It should provide a DL RS for beam indication for the UL RS for further UE beam tracking. The gNB should try its best to </w:t>
            </w:r>
            <w:r>
              <w:rPr>
                <w:sz w:val="18"/>
                <w:szCs w:val="18"/>
                <w:lang w:eastAsia="zh-CN"/>
              </w:rPr>
              <w:lastRenderedPageBreak/>
              <w:t>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56375234"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630F472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66F031FA"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EDEF6B7" w14:textId="77777777" w:rsidR="0047480D" w:rsidRPr="00155EE2" w:rsidRDefault="0047480D" w:rsidP="00084B28">
            <w:pPr>
              <w:pStyle w:val="ListParagraph"/>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lastRenderedPageBreak/>
              <w:t xml:space="preserve">For Proposal 1.5, suggest to modify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ListParagraph"/>
              <w:numPr>
                <w:ilvl w:val="0"/>
                <w:numId w:val="4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15CD0177" w14:textId="77777777" w:rsidR="0047480D" w:rsidRPr="00A54B16" w:rsidRDefault="0047480D" w:rsidP="00084B28">
            <w:pPr>
              <w:pStyle w:val="ListParagraph"/>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ListParagraph"/>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12048CF"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ListParagraph"/>
              <w:numPr>
                <w:ilvl w:val="1"/>
                <w:numId w:val="4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62025E0B" w14:textId="77777777" w:rsidR="0047480D" w:rsidRPr="009A426F" w:rsidRDefault="0047480D" w:rsidP="00084B28">
            <w:pPr>
              <w:pStyle w:val="ListParagraph"/>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lastRenderedPageBreak/>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types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eastAsia="en-US"/>
              </w:rPr>
              <w:t xml:space="preserve"> '</w:t>
            </w:r>
            <w:r w:rsidRPr="00B9770A">
              <w:rPr>
                <w:rFonts w:eastAsia="SimSun"/>
                <w:sz w:val="20"/>
                <w:szCs w:val="20"/>
                <w:lang w:val="en-GB" w:eastAsia="en-US"/>
              </w:rPr>
              <w:t>t</w:t>
            </w:r>
            <w:r w:rsidRPr="00B9770A">
              <w:rPr>
                <w:rFonts w:eastAsia="SimSun"/>
                <w:sz w:val="20"/>
                <w:szCs w:val="20"/>
                <w:lang w:eastAsia="en-US"/>
              </w:rPr>
              <w:t>ypeD' with the same CSI-RS resource,</w:t>
            </w:r>
            <w:r w:rsidRPr="00B9770A">
              <w:rPr>
                <w:rFonts w:eastAsia="SimSun"/>
                <w:sz w:val="20"/>
                <w:szCs w:val="20"/>
                <w:lang w:val="en-GB" w:eastAsia="en-US"/>
              </w:rPr>
              <w:t xml:space="preserve"> </w:t>
            </w:r>
            <w:r w:rsidRPr="00B9770A">
              <w:rPr>
                <w:rFonts w:eastAsia="SimSun"/>
                <w:sz w:val="20"/>
                <w:szCs w:val="20"/>
                <w:lang w:eastAsia="en-US"/>
              </w:rPr>
              <w:t>or</w:t>
            </w:r>
          </w:p>
          <w:p w14:paraId="7390E11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color w:val="000000"/>
                <w:sz w:val="20"/>
                <w:szCs w:val="20"/>
                <w:lang w:eastAsia="en-US"/>
              </w:rPr>
              <w:t>trs-Info</w:t>
            </w:r>
            <w:r w:rsidRPr="00B9770A">
              <w:rPr>
                <w:rFonts w:eastAsia="SimSun"/>
                <w:color w:val="000000"/>
                <w:sz w:val="20"/>
                <w:szCs w:val="20"/>
                <w:lang w:eastAsia="en-US"/>
              </w:rPr>
              <w:t xml:space="preserve"> 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818DD2B"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color w:val="000000"/>
                <w:sz w:val="20"/>
                <w:szCs w:val="20"/>
                <w:lang w:eastAsia="en-US"/>
              </w:rPr>
              <w:t>'</w:t>
            </w:r>
            <w:r w:rsidRPr="00B9770A">
              <w:rPr>
                <w:rFonts w:eastAsia="SimSun"/>
                <w:sz w:val="20"/>
                <w:szCs w:val="20"/>
                <w:lang w:val="en-GB" w:eastAsia="en-US"/>
              </w:rPr>
              <w:t>t</w:t>
            </w:r>
            <w:r w:rsidRPr="00B9770A">
              <w:rPr>
                <w:rFonts w:eastAsia="SimSun"/>
                <w:sz w:val="20"/>
                <w:szCs w:val="20"/>
                <w:lang w:eastAsia="en-US"/>
              </w:rPr>
              <w:t>ype</w:t>
            </w:r>
            <w:r w:rsidRPr="00B9770A">
              <w:rPr>
                <w:rFonts w:eastAsia="SimSun"/>
                <w:sz w:val="20"/>
                <w:szCs w:val="20"/>
                <w:lang w:val="en-GB" w:eastAsia="en-US"/>
              </w:rPr>
              <w:t>A</w:t>
            </w:r>
            <w:r w:rsidRPr="00B9770A">
              <w:rPr>
                <w:rFonts w:eastAsia="SimSun"/>
                <w:sz w:val="20"/>
                <w:szCs w:val="20"/>
                <w:lang w:eastAsia="en-US"/>
              </w:rPr>
              <w:t xml:space="preserve">'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eastAsia="en-US"/>
              </w:rPr>
              <w:t xml:space="preserve"> higher layer parameter trs-Info and without higher layer parameter</w:t>
            </w:r>
            <w:r w:rsidRPr="00B9770A" w:rsidDel="00187D98">
              <w:rPr>
                <w:rFonts w:eastAsia="SimSun"/>
                <w:sz w:val="20"/>
                <w:szCs w:val="20"/>
                <w:highlight w:val="cyan"/>
                <w:lang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eastAsia="en-US"/>
              </w:rPr>
              <w:t xml:space="preserve">when applicable, </w:t>
            </w:r>
            <w:r w:rsidRPr="00B9770A">
              <w:rPr>
                <w:rFonts w:eastAsia="SimSun"/>
                <w:color w:val="000000"/>
                <w:sz w:val="20"/>
                <w:szCs w:val="20"/>
                <w:highlight w:val="cyan"/>
                <w:lang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eastAsia="en-US"/>
              </w:rPr>
              <w:t>.</w:t>
            </w:r>
          </w:p>
          <w:p w14:paraId="0CE986FA"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eastAsia="en-US"/>
              </w:rPr>
              <w:t xml:space="preserve"> or</w:t>
            </w:r>
          </w:p>
          <w:p w14:paraId="745CC733"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lang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eastAsia="en-US"/>
              </w:rPr>
              <w:t>-Info</w:t>
            </w:r>
            <w:r w:rsidRPr="00B9770A">
              <w:rPr>
                <w:rFonts w:eastAsia="SimSun"/>
                <w:sz w:val="20"/>
                <w:szCs w:val="20"/>
                <w:lang w:eastAsia="en-US"/>
              </w:rPr>
              <w:t xml:space="preserve"> </w:t>
            </w:r>
            <w:r w:rsidRPr="00B9770A">
              <w:rPr>
                <w:rFonts w:eastAsia="SimSun"/>
                <w:sz w:val="20"/>
                <w:szCs w:val="20"/>
                <w:lang w:val="en-GB" w:eastAsia="en-US"/>
              </w:rPr>
              <w:t xml:space="preserve">and, when applicable, </w:t>
            </w:r>
            <w:r w:rsidRPr="00B9770A">
              <w:rPr>
                <w:rFonts w:eastAsia="SimSun"/>
                <w:sz w:val="20"/>
                <w:szCs w:val="20"/>
                <w:lang w:eastAsia="en-US"/>
              </w:rPr>
              <w:t>'</w:t>
            </w:r>
            <w:r w:rsidRPr="00B9770A">
              <w:rPr>
                <w:rFonts w:eastAsia="SimSun"/>
                <w:sz w:val="20"/>
                <w:szCs w:val="20"/>
                <w:lang w:val="en-GB" w:eastAsia="en-US"/>
              </w:rPr>
              <w:t>t</w:t>
            </w:r>
            <w:r w:rsidRPr="00B9770A">
              <w:rPr>
                <w:rFonts w:eastAsia="SimSun"/>
                <w:sz w:val="20"/>
                <w:szCs w:val="20"/>
                <w:lang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eastAsia="en-US"/>
              </w:rPr>
              <w:t>or</w:t>
            </w:r>
          </w:p>
          <w:p w14:paraId="2652ED7C" w14:textId="77777777" w:rsidR="0047480D" w:rsidRPr="00B9770A" w:rsidRDefault="0047480D" w:rsidP="002F6589">
            <w:pPr>
              <w:ind w:left="568" w:hanging="284"/>
              <w:rPr>
                <w:rFonts w:eastAsia="SimSun"/>
                <w:sz w:val="20"/>
                <w:szCs w:val="20"/>
                <w:lang w:eastAsia="en-US"/>
              </w:rPr>
            </w:pPr>
            <w:r w:rsidRPr="00B9770A">
              <w:rPr>
                <w:rFonts w:eastAsia="SimSun"/>
                <w:sz w:val="20"/>
                <w:szCs w:val="20"/>
                <w:lang w:eastAsia="en-US"/>
              </w:rPr>
              <w:t>-</w:t>
            </w:r>
            <w:r w:rsidRPr="00B9770A">
              <w:rPr>
                <w:rFonts w:eastAsia="SimSun"/>
                <w:sz w:val="20"/>
                <w:szCs w:val="20"/>
                <w:lang w:eastAsia="en-US"/>
              </w:rPr>
              <w:tab/>
            </w:r>
            <w:r w:rsidRPr="00B9770A">
              <w:rPr>
                <w:rFonts w:eastAsia="SimSun"/>
                <w:sz w:val="20"/>
                <w:szCs w:val="20"/>
                <w:lang w:val="en-GB" w:eastAsia="en-US"/>
              </w:rPr>
              <w:t>t</w:t>
            </w:r>
            <w:r w:rsidRPr="00B9770A">
              <w:rPr>
                <w:rFonts w:eastAsia="SimSun"/>
                <w:sz w:val="20"/>
                <w:szCs w:val="20"/>
                <w:lang w:eastAsia="en-US"/>
              </w:rPr>
              <w:t xml:space="preserve">ypeA' with a CSI-RS resource in a </w:t>
            </w:r>
            <w:r w:rsidRPr="00B9770A">
              <w:rPr>
                <w:rFonts w:eastAsia="SimSun"/>
                <w:i/>
                <w:color w:val="000000"/>
                <w:sz w:val="20"/>
                <w:szCs w:val="20"/>
                <w:highlight w:val="cyan"/>
                <w:lang w:eastAsia="en-US"/>
              </w:rPr>
              <w:t>NZP-CSI-RS-ResourceSet</w:t>
            </w:r>
            <w:r w:rsidRPr="00B9770A">
              <w:rPr>
                <w:rFonts w:eastAsia="SimSun"/>
                <w:sz w:val="20"/>
                <w:szCs w:val="20"/>
                <w:highlight w:val="cyan"/>
                <w:lang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eastAsia="en-US"/>
              </w:rPr>
              <w:t>-Info</w:t>
            </w:r>
            <w:r w:rsidRPr="00B9770A">
              <w:rPr>
                <w:rFonts w:eastAsia="SimSun"/>
                <w:sz w:val="20"/>
                <w:szCs w:val="20"/>
                <w:highlight w:val="cyan"/>
                <w:lang w:eastAsia="en-US"/>
              </w:rPr>
              <w:t xml:space="preserve"> and without higher layer parameter</w:t>
            </w:r>
            <w:r w:rsidRPr="00B9770A">
              <w:rPr>
                <w:rFonts w:eastAsia="SimSun"/>
                <w:color w:val="000000"/>
                <w:sz w:val="20"/>
                <w:szCs w:val="20"/>
                <w:highlight w:val="cyan"/>
                <w:lang w:eastAsia="en-US"/>
              </w:rPr>
              <w:t xml:space="preserve"> </w:t>
            </w:r>
            <w:r w:rsidRPr="00B9770A">
              <w:rPr>
                <w:rFonts w:eastAsia="SimSun"/>
                <w:i/>
                <w:color w:val="000000"/>
                <w:sz w:val="20"/>
                <w:szCs w:val="20"/>
                <w:highlight w:val="cyan"/>
                <w:lang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SimSun"/>
                <w:sz w:val="18"/>
                <w:szCs w:val="18"/>
                <w:lang w:eastAsia="zh-CN"/>
              </w:rPr>
            </w:pPr>
            <w:r w:rsidRPr="00B9770A">
              <w:rPr>
                <w:rFonts w:eastAsia="SimSun"/>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lastRenderedPageBreak/>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[Mod: Yes, that’s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ListParagraph"/>
              <w:numPr>
                <w:ilvl w:val="0"/>
                <w:numId w:val="66"/>
              </w:numPr>
              <w:snapToGrid w:val="0"/>
              <w:rPr>
                <w:sz w:val="18"/>
                <w:szCs w:val="18"/>
                <w:lang w:eastAsia="zh-CN"/>
              </w:rPr>
            </w:pPr>
            <w:r>
              <w:rPr>
                <w:sz w:val="18"/>
                <w:szCs w:val="18"/>
                <w:lang w:eastAsia="zh-CN"/>
              </w:rPr>
              <w:t>UE doesn’t support PL-RS measurements? This is not possible.</w:t>
            </w:r>
          </w:p>
          <w:p w14:paraId="0634E2DF" w14:textId="77777777" w:rsidR="0047480D" w:rsidRDefault="0047480D" w:rsidP="00084B28">
            <w:pPr>
              <w:pStyle w:val="ListParagraph"/>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he two alternatives listed in this proposal. In this case, wouldn’t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1039810"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41ED8524" w14:textId="77777777" w:rsidR="0047480D" w:rsidRDefault="0047480D" w:rsidP="00084B28">
            <w:pPr>
              <w:pStyle w:val="ListParagraph"/>
              <w:numPr>
                <w:ilvl w:val="0"/>
                <w:numId w:val="66"/>
              </w:numPr>
              <w:snapToGrid w:val="0"/>
              <w:rPr>
                <w:sz w:val="18"/>
                <w:szCs w:val="18"/>
                <w:lang w:eastAsia="zh-CN"/>
              </w:rPr>
            </w:pPr>
            <w:r>
              <w:rPr>
                <w:sz w:val="18"/>
                <w:szCs w:val="18"/>
                <w:lang w:eastAsia="zh-CN"/>
              </w:rPr>
              <w:lastRenderedPageBreak/>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ListParagraph"/>
              <w:numPr>
                <w:ilvl w:val="0"/>
                <w:numId w:val="66"/>
              </w:numPr>
              <w:snapToGrid w:val="0"/>
              <w:rPr>
                <w:sz w:val="18"/>
                <w:szCs w:val="18"/>
                <w:lang w:eastAsia="zh-CN"/>
              </w:rPr>
            </w:pPr>
            <w:r w:rsidRPr="00AE2573">
              <w:rPr>
                <w:sz w:val="18"/>
                <w:szCs w:val="18"/>
                <w:lang w:eastAsia="zh-CN"/>
              </w:rPr>
              <w:t xml:space="preserve">Also, joint DL/UL TCI and/or sepetate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ListParagraph"/>
              <w:numPr>
                <w:ilvl w:val="2"/>
                <w:numId w:val="66"/>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ListParagraph"/>
              <w:numPr>
                <w:ilvl w:val="0"/>
                <w:numId w:val="66"/>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20C74D1" w14:textId="77777777" w:rsidR="0047480D" w:rsidRPr="004E32E6" w:rsidRDefault="0047480D" w:rsidP="00084B28">
            <w:pPr>
              <w:pStyle w:val="ListParagraph"/>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NormalWe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DengXian"/>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DengXian" w:hint="eastAsia"/>
                <w:sz w:val="18"/>
                <w:szCs w:val="18"/>
                <w:lang w:eastAsia="zh-CN"/>
              </w:rPr>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0D42D8DE"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SimSun"/>
                <w:sz w:val="18"/>
                <w:szCs w:val="18"/>
                <w:lang w:eastAsia="zh-CN"/>
              </w:rPr>
            </w:pPr>
          </w:p>
          <w:p w14:paraId="380F92BB"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487CD69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784143B5" w14:textId="77777777" w:rsidR="0047480D" w:rsidRDefault="0047480D" w:rsidP="002F6589">
            <w:pPr>
              <w:snapToGrid w:val="0"/>
              <w:rPr>
                <w:rFonts w:eastAsia="SimSun"/>
                <w:sz w:val="18"/>
                <w:szCs w:val="18"/>
                <w:lang w:eastAsia="zh-CN"/>
              </w:rPr>
            </w:pPr>
          </w:p>
          <w:p w14:paraId="7ACF6352"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12248A3" w14:textId="77777777" w:rsidR="0047480D" w:rsidRPr="00781EE7" w:rsidRDefault="0047480D" w:rsidP="00084B28">
            <w:pPr>
              <w:pStyle w:val="ListParagraph"/>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lastRenderedPageBreak/>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DengXia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7E29219D" w14:textId="77777777" w:rsidR="0047480D" w:rsidRDefault="0047480D" w:rsidP="002F6589">
            <w:pPr>
              <w:snapToGrid w:val="0"/>
              <w:rPr>
                <w:rFonts w:eastAsia="SimSun"/>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ListParagraph"/>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ListParagraph"/>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85A3A17" w14:textId="77777777" w:rsidR="0047480D" w:rsidRDefault="0047480D" w:rsidP="002F6589">
            <w:pPr>
              <w:snapToGrid w:val="0"/>
              <w:rPr>
                <w:rFonts w:eastAsia="SimSun"/>
                <w:sz w:val="18"/>
                <w:szCs w:val="18"/>
                <w:lang w:eastAsia="zh-CN"/>
              </w:rPr>
            </w:pPr>
          </w:p>
          <w:p w14:paraId="58733FD9"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SimSun"/>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1BCB9C51" w14:textId="77777777" w:rsidR="0047480D" w:rsidRPr="00C0417B" w:rsidRDefault="0047480D" w:rsidP="00084B28">
            <w:pPr>
              <w:pStyle w:val="ListParagraph"/>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ListParagraph"/>
              <w:numPr>
                <w:ilvl w:val="2"/>
                <w:numId w:val="12"/>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E9F19AB"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SimSun"/>
                <w:sz w:val="18"/>
                <w:szCs w:val="18"/>
                <w:lang w:eastAsia="zh-CN"/>
              </w:rPr>
            </w:pPr>
          </w:p>
          <w:p w14:paraId="12EC2B21"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ListParagraph"/>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ListParagraph"/>
              <w:numPr>
                <w:ilvl w:val="0"/>
                <w:numId w:val="5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C2F8445" w14:textId="77777777" w:rsidR="0047480D" w:rsidRPr="007D2F6E" w:rsidRDefault="0047480D" w:rsidP="00084B28">
            <w:pPr>
              <w:pStyle w:val="ListParagraph"/>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ListParagraph"/>
              <w:numPr>
                <w:ilvl w:val="0"/>
                <w:numId w:val="46"/>
              </w:numPr>
              <w:snapToGrid w:val="0"/>
              <w:spacing w:after="0" w:line="240" w:lineRule="auto"/>
              <w:jc w:val="both"/>
              <w:rPr>
                <w:sz w:val="20"/>
                <w:szCs w:val="20"/>
              </w:rPr>
            </w:pPr>
            <w:r>
              <w:rPr>
                <w:sz w:val="20"/>
                <w:szCs w:val="20"/>
              </w:rPr>
              <w:lastRenderedPageBreak/>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ListParagraph"/>
              <w:numPr>
                <w:ilvl w:val="2"/>
                <w:numId w:val="12"/>
              </w:numPr>
              <w:autoSpaceDN w:val="0"/>
              <w:snapToGrid w:val="0"/>
              <w:spacing w:after="0" w:line="240" w:lineRule="auto"/>
              <w:jc w:val="both"/>
              <w:rPr>
                <w:sz w:val="20"/>
                <w:szCs w:val="20"/>
              </w:rPr>
            </w:pPr>
            <w:r>
              <w:rPr>
                <w:sz w:val="20"/>
                <w:szCs w:val="20"/>
              </w:rPr>
              <w:t>FFS: Supported settings, e.g. aperiodic-only, some vs all CSI-RS resources for CSI</w:t>
            </w:r>
          </w:p>
          <w:p w14:paraId="2D2354FA" w14:textId="77777777" w:rsidR="0047480D" w:rsidRDefault="0047480D" w:rsidP="00084B28">
            <w:pPr>
              <w:pStyle w:val="ListParagraph"/>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ListParagraph"/>
              <w:numPr>
                <w:ilvl w:val="2"/>
                <w:numId w:val="12"/>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ListParagraph"/>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F1653A1" w14:textId="77777777" w:rsidR="0047480D" w:rsidRDefault="0047480D" w:rsidP="00084B28">
            <w:pPr>
              <w:pStyle w:val="ListParagraph"/>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ListParagraph"/>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lastRenderedPageBreak/>
        <w:t xml:space="preserve"> </w:t>
      </w:r>
    </w:p>
    <w:p w14:paraId="4D0A8DB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0F0052"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0F0052"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0F0052"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0F0052"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0F0052"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0F0052"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0F0052"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0F0052"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0F0052"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0F0052"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0F0052"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0F0052"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0F0052"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0F0052"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0F0052"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0F0052"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0F0052"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0F0052"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0F0052"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0F0052"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0F0052"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0F0052"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0F0052"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D3437" w14:textId="77777777" w:rsidR="000F0052" w:rsidRDefault="000F0052">
      <w:r>
        <w:separator/>
      </w:r>
    </w:p>
  </w:endnote>
  <w:endnote w:type="continuationSeparator" w:id="0">
    <w:p w14:paraId="6BD43DDF" w14:textId="77777777" w:rsidR="000F0052" w:rsidRDefault="000F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C7CCB" w14:textId="77777777" w:rsidR="000F0052" w:rsidRDefault="000F0052">
      <w:r>
        <w:rPr>
          <w:color w:val="000000"/>
        </w:rPr>
        <w:separator/>
      </w:r>
    </w:p>
  </w:footnote>
  <w:footnote w:type="continuationSeparator" w:id="0">
    <w:p w14:paraId="2F0B9EF7" w14:textId="77777777" w:rsidR="000F0052" w:rsidRDefault="000F0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24F0B"/>
    <w:multiLevelType w:val="hybridMultilevel"/>
    <w:tmpl w:val="E8F82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377576"/>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34351"/>
    <w:multiLevelType w:val="hybridMultilevel"/>
    <w:tmpl w:val="2A4E52DA"/>
    <w:lvl w:ilvl="0" w:tplc="A2005C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E1C4478"/>
    <w:multiLevelType w:val="hybridMultilevel"/>
    <w:tmpl w:val="12AE2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0"/>
  </w:num>
  <w:num w:numId="2">
    <w:abstractNumId w:val="10"/>
  </w:num>
  <w:num w:numId="3">
    <w:abstractNumId w:val="6"/>
  </w:num>
  <w:num w:numId="4">
    <w:abstractNumId w:val="25"/>
  </w:num>
  <w:num w:numId="5">
    <w:abstractNumId w:val="57"/>
  </w:num>
  <w:num w:numId="6">
    <w:abstractNumId w:val="74"/>
  </w:num>
  <w:num w:numId="7">
    <w:abstractNumId w:val="11"/>
  </w:num>
  <w:num w:numId="8">
    <w:abstractNumId w:val="51"/>
  </w:num>
  <w:num w:numId="9">
    <w:abstractNumId w:val="20"/>
  </w:num>
  <w:num w:numId="10">
    <w:abstractNumId w:val="47"/>
  </w:num>
  <w:num w:numId="11">
    <w:abstractNumId w:val="23"/>
  </w:num>
  <w:num w:numId="12">
    <w:abstractNumId w:val="77"/>
  </w:num>
  <w:num w:numId="13">
    <w:abstractNumId w:val="67"/>
  </w:num>
  <w:num w:numId="14">
    <w:abstractNumId w:val="14"/>
  </w:num>
  <w:num w:numId="15">
    <w:abstractNumId w:val="15"/>
  </w:num>
  <w:num w:numId="16">
    <w:abstractNumId w:val="9"/>
  </w:num>
  <w:num w:numId="17">
    <w:abstractNumId w:val="69"/>
  </w:num>
  <w:num w:numId="18">
    <w:abstractNumId w:val="24"/>
  </w:num>
  <w:num w:numId="19">
    <w:abstractNumId w:val="41"/>
  </w:num>
  <w:num w:numId="20">
    <w:abstractNumId w:val="16"/>
  </w:num>
  <w:num w:numId="21">
    <w:abstractNumId w:val="35"/>
  </w:num>
  <w:num w:numId="22">
    <w:abstractNumId w:val="61"/>
  </w:num>
  <w:num w:numId="23">
    <w:abstractNumId w:val="48"/>
  </w:num>
  <w:num w:numId="24">
    <w:abstractNumId w:val="4"/>
  </w:num>
  <w:num w:numId="25">
    <w:abstractNumId w:val="33"/>
  </w:num>
  <w:num w:numId="26">
    <w:abstractNumId w:val="76"/>
  </w:num>
  <w:num w:numId="27">
    <w:abstractNumId w:val="59"/>
  </w:num>
  <w:num w:numId="28">
    <w:abstractNumId w:val="68"/>
  </w:num>
  <w:num w:numId="29">
    <w:abstractNumId w:val="42"/>
  </w:num>
  <w:num w:numId="30">
    <w:abstractNumId w:val="22"/>
  </w:num>
  <w:num w:numId="31">
    <w:abstractNumId w:val="66"/>
  </w:num>
  <w:num w:numId="32">
    <w:abstractNumId w:val="34"/>
  </w:num>
  <w:num w:numId="33">
    <w:abstractNumId w:val="7"/>
  </w:num>
  <w:num w:numId="34">
    <w:abstractNumId w:val="3"/>
  </w:num>
  <w:num w:numId="35">
    <w:abstractNumId w:val="21"/>
  </w:num>
  <w:num w:numId="36">
    <w:abstractNumId w:val="0"/>
  </w:num>
  <w:num w:numId="37">
    <w:abstractNumId w:val="58"/>
  </w:num>
  <w:num w:numId="38">
    <w:abstractNumId w:val="12"/>
  </w:num>
  <w:num w:numId="39">
    <w:abstractNumId w:val="31"/>
  </w:num>
  <w:num w:numId="40">
    <w:abstractNumId w:val="46"/>
  </w:num>
  <w:num w:numId="41">
    <w:abstractNumId w:val="2"/>
  </w:num>
  <w:num w:numId="42">
    <w:abstractNumId w:val="28"/>
  </w:num>
  <w:num w:numId="43">
    <w:abstractNumId w:val="27"/>
  </w:num>
  <w:num w:numId="44">
    <w:abstractNumId w:val="38"/>
  </w:num>
  <w:num w:numId="45">
    <w:abstractNumId w:val="43"/>
  </w:num>
  <w:num w:numId="46">
    <w:abstractNumId w:val="29"/>
  </w:num>
  <w:num w:numId="47">
    <w:abstractNumId w:val="39"/>
  </w:num>
  <w:num w:numId="48">
    <w:abstractNumId w:val="8"/>
  </w:num>
  <w:num w:numId="49">
    <w:abstractNumId w:val="36"/>
  </w:num>
  <w:num w:numId="50">
    <w:abstractNumId w:val="62"/>
  </w:num>
  <w:num w:numId="51">
    <w:abstractNumId w:val="13"/>
  </w:num>
  <w:num w:numId="52">
    <w:abstractNumId w:val="26"/>
  </w:num>
  <w:num w:numId="53">
    <w:abstractNumId w:val="50"/>
  </w:num>
  <w:num w:numId="54">
    <w:abstractNumId w:val="1"/>
  </w:num>
  <w:num w:numId="55">
    <w:abstractNumId w:val="32"/>
  </w:num>
  <w:num w:numId="56">
    <w:abstractNumId w:val="30"/>
  </w:num>
  <w:num w:numId="57">
    <w:abstractNumId w:val="53"/>
  </w:num>
  <w:num w:numId="58">
    <w:abstractNumId w:val="65"/>
  </w:num>
  <w:num w:numId="59">
    <w:abstractNumId w:val="54"/>
  </w:num>
  <w:num w:numId="60">
    <w:abstractNumId w:val="63"/>
  </w:num>
  <w:num w:numId="61">
    <w:abstractNumId w:val="45"/>
  </w:num>
  <w:num w:numId="62">
    <w:abstractNumId w:val="60"/>
  </w:num>
  <w:num w:numId="63">
    <w:abstractNumId w:val="44"/>
  </w:num>
  <w:num w:numId="64">
    <w:abstractNumId w:val="71"/>
  </w:num>
  <w:num w:numId="65">
    <w:abstractNumId w:val="5"/>
  </w:num>
  <w:num w:numId="66">
    <w:abstractNumId w:val="17"/>
  </w:num>
  <w:num w:numId="67">
    <w:abstractNumId w:val="55"/>
  </w:num>
  <w:num w:numId="68">
    <w:abstractNumId w:val="72"/>
  </w:num>
  <w:num w:numId="69">
    <w:abstractNumId w:val="75"/>
  </w:num>
  <w:num w:numId="70">
    <w:abstractNumId w:val="49"/>
  </w:num>
  <w:num w:numId="71">
    <w:abstractNumId w:val="56"/>
  </w:num>
  <w:num w:numId="72">
    <w:abstractNumId w:val="18"/>
  </w:num>
  <w:num w:numId="73">
    <w:abstractNumId w:val="73"/>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40"/>
  </w:num>
  <w:num w:numId="77">
    <w:abstractNumId w:val="64"/>
  </w:num>
  <w:num w:numId="78">
    <w:abstractNumId w:val="52"/>
  </w:num>
  <w:num w:numId="79">
    <w:abstractNumId w:val="19"/>
  </w:num>
  <w:num w:numId="80">
    <w:abstractNumId w:val="37"/>
  </w:num>
  <w:num w:numId="81">
    <w:abstractNumId w:val="78"/>
  </w:num>
  <w:num w:numId="82">
    <w:abstractNumId w:val="32"/>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3"/>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52"/>
    <w:rsid w:val="000F008C"/>
    <w:rsid w:val="000F2081"/>
    <w:rsid w:val="000F224D"/>
    <w:rsid w:val="000F2D6E"/>
    <w:rsid w:val="000F4B3A"/>
    <w:rsid w:val="000F54BD"/>
    <w:rsid w:val="000F6074"/>
    <w:rsid w:val="000F6782"/>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5CF3"/>
    <w:rsid w:val="00247F35"/>
    <w:rsid w:val="002500A9"/>
    <w:rsid w:val="00252629"/>
    <w:rsid w:val="00256E27"/>
    <w:rsid w:val="0026139B"/>
    <w:rsid w:val="00261E49"/>
    <w:rsid w:val="002622A5"/>
    <w:rsid w:val="0026304A"/>
    <w:rsid w:val="00264376"/>
    <w:rsid w:val="0026443B"/>
    <w:rsid w:val="00267261"/>
    <w:rsid w:val="00267D73"/>
    <w:rsid w:val="00270E46"/>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0FE2"/>
    <w:rsid w:val="005117D2"/>
    <w:rsid w:val="0051304B"/>
    <w:rsid w:val="0051585E"/>
    <w:rsid w:val="0051731F"/>
    <w:rsid w:val="00521A4B"/>
    <w:rsid w:val="00522540"/>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01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3B40"/>
    <w:rsid w:val="005C46A0"/>
    <w:rsid w:val="005C4742"/>
    <w:rsid w:val="005C710A"/>
    <w:rsid w:val="005D00AA"/>
    <w:rsid w:val="005D0351"/>
    <w:rsid w:val="005D04AA"/>
    <w:rsid w:val="005D1106"/>
    <w:rsid w:val="005D2173"/>
    <w:rsid w:val="005D2809"/>
    <w:rsid w:val="005D382D"/>
    <w:rsid w:val="005D7058"/>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11B6"/>
    <w:rsid w:val="007A5683"/>
    <w:rsid w:val="007A62EA"/>
    <w:rsid w:val="007A6D2E"/>
    <w:rsid w:val="007B2B36"/>
    <w:rsid w:val="007B511A"/>
    <w:rsid w:val="007C336C"/>
    <w:rsid w:val="007C6EDA"/>
    <w:rsid w:val="007D19F5"/>
    <w:rsid w:val="007D2F6E"/>
    <w:rsid w:val="007D4389"/>
    <w:rsid w:val="007D79F2"/>
    <w:rsid w:val="007D7F5B"/>
    <w:rsid w:val="007E486E"/>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867"/>
    <w:rsid w:val="008D2EB6"/>
    <w:rsid w:val="008D6779"/>
    <w:rsid w:val="008D6C8E"/>
    <w:rsid w:val="008D7A40"/>
    <w:rsid w:val="008E1FC5"/>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4AA"/>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18EA"/>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70802"/>
    <w:rsid w:val="00C711F1"/>
    <w:rsid w:val="00C74AEB"/>
    <w:rsid w:val="00C74E2F"/>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430"/>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62D1"/>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D56"/>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08C"/>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95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C905C-0689-4AFC-8BF6-5B903FEB5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60</Pages>
  <Words>33916</Words>
  <Characters>193327</Characters>
  <Application>Microsoft Office Word</Application>
  <DocSecurity>0</DocSecurity>
  <Lines>1611</Lines>
  <Paragraphs>453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17</cp:revision>
  <dcterms:created xsi:type="dcterms:W3CDTF">2021-04-14T01:41:00Z</dcterms:created>
  <dcterms:modified xsi:type="dcterms:W3CDTF">2021-04-14T02:02:00Z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