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70A8E" w14:textId="1D1780C4" w:rsidR="003254AB" w:rsidRPr="00C014D0" w:rsidRDefault="003254AB" w:rsidP="003254AB">
      <w:pPr>
        <w:pStyle w:val="af3"/>
        <w:tabs>
          <w:tab w:val="left" w:pos="1800"/>
        </w:tabs>
        <w:ind w:left="1800" w:hanging="1800"/>
        <w:rPr>
          <w:rFonts w:eastAsia="宋体" w:cs="Arial"/>
          <w:sz w:val="22"/>
          <w:szCs w:val="22"/>
          <w:lang w:eastAsia="zh-CN"/>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4b</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A462B9">
        <w:rPr>
          <w:rFonts w:cs="Arial"/>
          <w:sz w:val="22"/>
          <w:szCs w:val="22"/>
        </w:rPr>
        <w:t>R1-21</w:t>
      </w:r>
      <w:r>
        <w:rPr>
          <w:rFonts w:cs="Arial"/>
          <w:sz w:val="22"/>
          <w:szCs w:val="22"/>
        </w:rPr>
        <w:t>xxxxx</w:t>
      </w:r>
    </w:p>
    <w:p w14:paraId="163CB198" w14:textId="77777777" w:rsidR="003254AB" w:rsidRPr="00D75C88" w:rsidRDefault="003254AB" w:rsidP="003254AB">
      <w:pPr>
        <w:pStyle w:val="af3"/>
        <w:tabs>
          <w:tab w:val="left" w:pos="1800"/>
        </w:tabs>
        <w:ind w:left="1800" w:hanging="1800"/>
        <w:rPr>
          <w:rFonts w:cs="Arial"/>
          <w:sz w:val="22"/>
          <w:szCs w:val="22"/>
        </w:rPr>
      </w:pPr>
      <w:r w:rsidRPr="00900612">
        <w:rPr>
          <w:rFonts w:cs="Arial"/>
          <w:bCs/>
          <w:sz w:val="22"/>
        </w:rPr>
        <w:t xml:space="preserve">e-Meeting, </w:t>
      </w:r>
      <w:r>
        <w:rPr>
          <w:rFonts w:cs="Arial"/>
          <w:bCs/>
          <w:sz w:val="22"/>
        </w:rPr>
        <w:t>April</w:t>
      </w:r>
      <w:r w:rsidRPr="00876885">
        <w:rPr>
          <w:rFonts w:cs="Arial"/>
          <w:bCs/>
          <w:sz w:val="22"/>
        </w:rPr>
        <w:t xml:space="preserve"> </w:t>
      </w:r>
      <w:r>
        <w:rPr>
          <w:rFonts w:cs="Arial"/>
          <w:bCs/>
          <w:sz w:val="22"/>
        </w:rPr>
        <w:t>1</w:t>
      </w:r>
      <w:r w:rsidRPr="00876885">
        <w:rPr>
          <w:rFonts w:cs="Arial"/>
          <w:bCs/>
          <w:sz w:val="22"/>
        </w:rPr>
        <w:t>2</w:t>
      </w:r>
      <w:r w:rsidRPr="00876885">
        <w:rPr>
          <w:rFonts w:cs="Arial"/>
          <w:bCs/>
          <w:sz w:val="22"/>
          <w:vertAlign w:val="superscript"/>
        </w:rPr>
        <w:t>th</w:t>
      </w:r>
      <w:r w:rsidRPr="00876885">
        <w:rPr>
          <w:rFonts w:cs="Arial"/>
          <w:bCs/>
          <w:sz w:val="22"/>
        </w:rPr>
        <w:t xml:space="preserve"> –</w:t>
      </w:r>
      <w:r>
        <w:rPr>
          <w:rFonts w:cs="Arial"/>
          <w:bCs/>
          <w:sz w:val="22"/>
        </w:rPr>
        <w:t xml:space="preserve"> 20</w:t>
      </w:r>
      <w:r w:rsidRPr="00876885">
        <w:rPr>
          <w:rFonts w:cs="Arial"/>
          <w:bCs/>
          <w:sz w:val="22"/>
          <w:vertAlign w:val="superscript"/>
        </w:rPr>
        <w:t>th</w:t>
      </w:r>
      <w:r w:rsidRPr="004E2AE8">
        <w:rPr>
          <w:rFonts w:cs="Arial"/>
          <w:bCs/>
          <w:sz w:val="22"/>
        </w:rPr>
        <w:t>, 202</w:t>
      </w:r>
      <w:r>
        <w:rPr>
          <w:rFonts w:cs="Arial"/>
          <w:bCs/>
          <w:sz w:val="22"/>
        </w:rPr>
        <w:t>1</w:t>
      </w:r>
    </w:p>
    <w:p w14:paraId="0ABDEDD7" w14:textId="77777777" w:rsidR="002F6413" w:rsidRDefault="003D291E">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335A087B" w14:textId="1B896891" w:rsidR="002F6413" w:rsidRPr="00114BFF" w:rsidRDefault="003D291E">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3445B5" w:rsidRPr="003445B5">
        <w:rPr>
          <w:rFonts w:eastAsia="宋体"/>
          <w:sz w:val="22"/>
          <w:szCs w:val="22"/>
          <w:lang w:val="en-US" w:eastAsia="zh-CN"/>
        </w:rPr>
        <w:t>Summary of [104b-e-NR-7.1CRs-05] discussion on PUSCH skipping with UCI overlapping (Rel16)</w:t>
      </w:r>
    </w:p>
    <w:p w14:paraId="20041314" w14:textId="77777777" w:rsidR="002F6413" w:rsidRPr="00114BFF" w:rsidRDefault="003D291E">
      <w:pPr>
        <w:pStyle w:val="af3"/>
        <w:tabs>
          <w:tab w:val="left" w:pos="1800"/>
        </w:tabs>
        <w:snapToGrid w:val="0"/>
        <w:ind w:left="1800" w:hanging="1800"/>
        <w:rPr>
          <w:rFonts w:eastAsiaTheme="minorEastAsia"/>
          <w:sz w:val="22"/>
          <w:szCs w:val="22"/>
          <w:lang w:val="en-US" w:eastAsia="zh-CN"/>
        </w:rPr>
      </w:pPr>
      <w:r w:rsidRPr="00114BFF">
        <w:rPr>
          <w:rFonts w:eastAsia="MS Gothic"/>
          <w:sz w:val="22"/>
          <w:szCs w:val="22"/>
        </w:rPr>
        <w:t>Agenda Item:</w:t>
      </w:r>
      <w:bookmarkStart w:id="2" w:name="Source"/>
      <w:bookmarkEnd w:id="2"/>
      <w:r w:rsidRPr="00114BFF">
        <w:rPr>
          <w:rFonts w:eastAsia="MS Gothic"/>
          <w:sz w:val="22"/>
          <w:szCs w:val="22"/>
        </w:rPr>
        <w:tab/>
      </w:r>
      <w:r w:rsidRPr="00114BFF">
        <w:rPr>
          <w:rFonts w:eastAsiaTheme="minorEastAsia"/>
          <w:sz w:val="22"/>
          <w:szCs w:val="22"/>
          <w:lang w:eastAsia="zh-CN"/>
        </w:rPr>
        <w:t>7.1</w:t>
      </w:r>
    </w:p>
    <w:p w14:paraId="575CA92D" w14:textId="77777777" w:rsidR="002F6413" w:rsidRPr="00114BFF" w:rsidRDefault="003D291E">
      <w:pPr>
        <w:pStyle w:val="af3"/>
        <w:tabs>
          <w:tab w:val="left" w:pos="1800"/>
        </w:tabs>
        <w:rPr>
          <w:rFonts w:eastAsia="宋体" w:cs="Arial"/>
          <w:sz w:val="22"/>
          <w:szCs w:val="22"/>
          <w:lang w:val="en-US" w:eastAsia="zh-CN"/>
        </w:rPr>
      </w:pPr>
      <w:r w:rsidRPr="00114BFF">
        <w:rPr>
          <w:rFonts w:cs="Arial"/>
          <w:sz w:val="22"/>
          <w:szCs w:val="22"/>
        </w:rPr>
        <w:t>Document for:</w:t>
      </w:r>
      <w:r w:rsidRPr="00114BFF">
        <w:rPr>
          <w:rFonts w:cs="Arial"/>
          <w:sz w:val="22"/>
          <w:szCs w:val="22"/>
        </w:rPr>
        <w:tab/>
      </w:r>
      <w:bookmarkStart w:id="3" w:name="DocumentFor"/>
      <w:bookmarkEnd w:id="3"/>
      <w:r w:rsidRPr="00114BFF">
        <w:rPr>
          <w:rFonts w:cs="Arial"/>
          <w:sz w:val="22"/>
          <w:szCs w:val="22"/>
        </w:rPr>
        <w:t>Discussion</w:t>
      </w:r>
      <w:r w:rsidRPr="00114BFF">
        <w:rPr>
          <w:rFonts w:eastAsia="宋体" w:cs="Arial"/>
          <w:sz w:val="22"/>
          <w:szCs w:val="22"/>
          <w:lang w:val="en-US" w:eastAsia="zh-CN"/>
        </w:rPr>
        <w:t xml:space="preserve"> and Decision</w:t>
      </w:r>
    </w:p>
    <w:p w14:paraId="18D3050F" w14:textId="77777777" w:rsidR="002F6413" w:rsidRPr="00114BFF" w:rsidRDefault="003D291E" w:rsidP="003D5465">
      <w:pPr>
        <w:pStyle w:val="1"/>
        <w:rPr>
          <w:lang w:eastAsia="zh-CN"/>
        </w:rPr>
      </w:pPr>
      <w:r w:rsidRPr="00114BFF">
        <w:rPr>
          <w:lang w:eastAsia="zh-CN"/>
        </w:rPr>
        <w:t>Introduction</w:t>
      </w:r>
    </w:p>
    <w:p w14:paraId="7275BE87" w14:textId="214C5159" w:rsidR="002F6413" w:rsidRPr="003445B5" w:rsidRDefault="003D291E" w:rsidP="00330236">
      <w:pPr>
        <w:rPr>
          <w:b/>
          <w:color w:val="FF0000"/>
          <w:u w:val="single"/>
          <w:lang w:eastAsia="ko-KR"/>
        </w:rPr>
      </w:pPr>
      <w:r w:rsidRPr="003445B5">
        <w:rPr>
          <w:rFonts w:eastAsia="宋体"/>
          <w:lang w:eastAsia="zh-CN"/>
        </w:rPr>
        <w:t xml:space="preserve">The document provides a summary for the email discussion thread </w:t>
      </w:r>
      <w:r w:rsidR="003445B5" w:rsidRPr="003445B5">
        <w:rPr>
          <w:lang w:eastAsia="x-none"/>
        </w:rPr>
        <w:t>[104b-e-NR-7.1CRs-05]</w:t>
      </w:r>
      <w:r w:rsidRPr="003445B5">
        <w:rPr>
          <w:lang w:eastAsia="ko-KR"/>
        </w:rPr>
        <w:t xml:space="preserve"> </w:t>
      </w:r>
      <w:r w:rsidR="003445B5" w:rsidRPr="003445B5">
        <w:rPr>
          <w:lang w:eastAsia="x-none"/>
        </w:rPr>
        <w:t>Discussion on PUSCH skipping with UCI overlapping</w:t>
      </w:r>
      <w:r w:rsidR="00330236" w:rsidRPr="003445B5">
        <w:rPr>
          <w:lang w:val="en-US" w:eastAsia="x-none"/>
        </w:rPr>
        <w:t xml:space="preserve"> f</w:t>
      </w:r>
      <w:r w:rsidR="00330236" w:rsidRPr="003445B5">
        <w:rPr>
          <w:lang w:eastAsia="ko-KR"/>
        </w:rPr>
        <w:t>or Rel-16 only</w:t>
      </w:r>
      <w:r w:rsidRPr="003445B5">
        <w:rPr>
          <w:lang w:eastAsia="ko-KR"/>
        </w:rPr>
        <w:t xml:space="preserve">. </w:t>
      </w:r>
      <w:bookmarkStart w:id="4" w:name="_Hlk54788766"/>
      <w:r w:rsidRPr="003445B5">
        <w:rPr>
          <w:b/>
          <w:lang w:eastAsia="ko-KR"/>
        </w:rPr>
        <w:t xml:space="preserve">Note that the deadline for the discussion for the email thread and the corresponding TP is set to be </w:t>
      </w:r>
      <w:r w:rsidR="003445B5" w:rsidRPr="003445B5">
        <w:rPr>
          <w:b/>
          <w:lang w:eastAsia="ko-KR"/>
        </w:rPr>
        <w:t>April 20</w:t>
      </w:r>
      <w:r w:rsidRPr="003445B5">
        <w:rPr>
          <w:b/>
          <w:lang w:eastAsia="ko-KR"/>
        </w:rPr>
        <w:t xml:space="preserve">. </w:t>
      </w:r>
      <w:bookmarkEnd w:id="4"/>
    </w:p>
    <w:p w14:paraId="466DB7F2" w14:textId="77777777" w:rsidR="003445B5" w:rsidRPr="004739FC" w:rsidRDefault="003445B5" w:rsidP="003445B5">
      <w:pPr>
        <w:rPr>
          <w:highlight w:val="cyan"/>
          <w:lang w:eastAsia="x-none"/>
        </w:rPr>
      </w:pPr>
      <w:r w:rsidRPr="004739FC">
        <w:rPr>
          <w:highlight w:val="cyan"/>
          <w:lang w:eastAsia="x-none"/>
        </w:rPr>
        <w:t>[104b-e-NR-7.1CRs-05] Issue#25: Discussion on PUSCH skipping with UCI overlapping – Xiaohang (vivo) by April 20</w:t>
      </w:r>
    </w:p>
    <w:p w14:paraId="7A369C0C" w14:textId="77777777" w:rsidR="003445B5" w:rsidRPr="004739FC" w:rsidRDefault="003445B5" w:rsidP="003445B5">
      <w:pPr>
        <w:numPr>
          <w:ilvl w:val="0"/>
          <w:numId w:val="46"/>
        </w:numPr>
        <w:spacing w:after="0" w:line="240" w:lineRule="auto"/>
        <w:rPr>
          <w:highlight w:val="cyan"/>
          <w:lang w:eastAsia="x-none"/>
        </w:rPr>
      </w:pPr>
      <w:r w:rsidRPr="004739FC">
        <w:rPr>
          <w:highlight w:val="cyan"/>
          <w:lang w:eastAsia="x-none"/>
        </w:rPr>
        <w:t>For Rel-16 only</w:t>
      </w:r>
    </w:p>
    <w:p w14:paraId="2D7EE920" w14:textId="1CE4D50E" w:rsidR="00330236" w:rsidRPr="004A05C4" w:rsidRDefault="00330236">
      <w:pPr>
        <w:rPr>
          <w:b/>
          <w:color w:val="FF0000"/>
          <w:highlight w:val="yellow"/>
          <w:u w:val="single"/>
          <w:lang w:eastAsia="ko-KR"/>
        </w:rPr>
      </w:pPr>
    </w:p>
    <w:p w14:paraId="436303F3" w14:textId="407F1787" w:rsidR="00330236" w:rsidRPr="003445B5" w:rsidRDefault="00330236">
      <w:pPr>
        <w:rPr>
          <w:rFonts w:eastAsia="宋体"/>
          <w:lang w:eastAsia="zh-CN"/>
        </w:rPr>
      </w:pPr>
      <w:r w:rsidRPr="003445B5">
        <w:rPr>
          <w:rFonts w:eastAsia="宋体"/>
          <w:lang w:eastAsia="zh-CN"/>
        </w:rPr>
        <w:t>In order to make use of the email thread for discussion efficiently, two check points are planned as follows.</w:t>
      </w:r>
    </w:p>
    <w:p w14:paraId="2CC2E6C3" w14:textId="0C2154AF" w:rsidR="00114BFF" w:rsidRPr="003445B5" w:rsidRDefault="007E0F88" w:rsidP="00A15D69">
      <w:pPr>
        <w:pStyle w:val="affb"/>
        <w:numPr>
          <w:ilvl w:val="0"/>
          <w:numId w:val="22"/>
        </w:numPr>
        <w:rPr>
          <w:rFonts w:eastAsiaTheme="minorEastAsia"/>
          <w:b/>
          <w:color w:val="FF0000"/>
          <w:u w:val="single"/>
          <w:lang w:eastAsia="zh-CN"/>
        </w:rPr>
      </w:pPr>
      <w:r w:rsidRPr="003445B5">
        <w:rPr>
          <w:rFonts w:eastAsia="宋体"/>
          <w:lang w:eastAsia="zh-CN"/>
        </w:rPr>
        <w:t>1</w:t>
      </w:r>
      <w:r w:rsidRPr="003445B5">
        <w:rPr>
          <w:rFonts w:eastAsia="宋体"/>
          <w:vertAlign w:val="superscript"/>
          <w:lang w:eastAsia="zh-CN"/>
        </w:rPr>
        <w:t>st</w:t>
      </w:r>
      <w:r w:rsidRPr="003445B5">
        <w:rPr>
          <w:rFonts w:eastAsia="宋体"/>
          <w:lang w:eastAsia="zh-CN"/>
        </w:rPr>
        <w:t xml:space="preserve"> </w:t>
      </w:r>
      <w:r w:rsidR="00330236" w:rsidRPr="003445B5">
        <w:rPr>
          <w:rFonts w:eastAsia="宋体"/>
          <w:lang w:eastAsia="zh-CN"/>
        </w:rPr>
        <w:t>check point</w:t>
      </w:r>
      <w:r w:rsidRPr="003445B5">
        <w:rPr>
          <w:rFonts w:eastAsia="宋体"/>
          <w:lang w:eastAsia="zh-CN"/>
        </w:rPr>
        <w:t xml:space="preserve">: </w:t>
      </w:r>
      <w:r w:rsidR="003445B5" w:rsidRPr="003445B5">
        <w:rPr>
          <w:rFonts w:eastAsia="宋体"/>
          <w:lang w:eastAsia="zh-CN"/>
        </w:rPr>
        <w:t>4</w:t>
      </w:r>
      <w:r w:rsidRPr="003445B5">
        <w:rPr>
          <w:rFonts w:eastAsia="宋体"/>
          <w:lang w:eastAsia="zh-CN"/>
        </w:rPr>
        <w:t>/</w:t>
      </w:r>
      <w:r w:rsidR="003445B5" w:rsidRPr="003445B5">
        <w:rPr>
          <w:rFonts w:eastAsia="宋体"/>
          <w:lang w:eastAsia="zh-CN"/>
        </w:rPr>
        <w:t>15</w:t>
      </w:r>
      <w:r w:rsidRPr="003445B5">
        <w:rPr>
          <w:rFonts w:eastAsia="宋体"/>
          <w:lang w:eastAsia="zh-CN"/>
        </w:rPr>
        <w:t xml:space="preserve"> (UTC)</w:t>
      </w:r>
      <w:r w:rsidR="00330236" w:rsidRPr="003445B5">
        <w:rPr>
          <w:rFonts w:eastAsia="宋体"/>
          <w:lang w:eastAsia="zh-CN"/>
        </w:rPr>
        <w:t>.</w:t>
      </w:r>
      <w:r w:rsidRPr="003445B5">
        <w:rPr>
          <w:rFonts w:eastAsia="宋体"/>
          <w:lang w:eastAsia="zh-CN"/>
        </w:rPr>
        <w:t xml:space="preserve"> </w:t>
      </w:r>
      <w:r w:rsidR="00114BFF" w:rsidRPr="003445B5">
        <w:rPr>
          <w:b/>
          <w:color w:val="FF0000"/>
          <w:lang w:eastAsia="ko-KR"/>
        </w:rPr>
        <w:t xml:space="preserve">Please provide the comments by </w:t>
      </w:r>
      <w:r w:rsidR="003445B5" w:rsidRPr="003445B5">
        <w:rPr>
          <w:b/>
          <w:color w:val="FF0000"/>
          <w:u w:val="single"/>
          <w:lang w:eastAsia="ko-KR"/>
        </w:rPr>
        <w:t>4</w:t>
      </w:r>
      <w:r w:rsidR="00114BFF" w:rsidRPr="003445B5">
        <w:rPr>
          <w:b/>
          <w:color w:val="FF0000"/>
          <w:u w:val="single"/>
          <w:lang w:eastAsia="ko-KR"/>
        </w:rPr>
        <w:t>/</w:t>
      </w:r>
      <w:r w:rsidR="003445B5" w:rsidRPr="003445B5">
        <w:rPr>
          <w:b/>
          <w:color w:val="FF0000"/>
          <w:u w:val="single"/>
          <w:lang w:eastAsia="ko-KR"/>
        </w:rPr>
        <w:t>1</w:t>
      </w:r>
      <w:r w:rsidR="00A762E6">
        <w:rPr>
          <w:b/>
          <w:color w:val="FF0000"/>
          <w:u w:val="single"/>
          <w:lang w:eastAsia="ko-KR"/>
        </w:rPr>
        <w:t>3</w:t>
      </w:r>
      <w:r w:rsidR="00114BFF" w:rsidRPr="003445B5">
        <w:rPr>
          <w:b/>
          <w:color w:val="FF0000"/>
          <w:u w:val="single"/>
          <w:lang w:eastAsia="ko-KR"/>
        </w:rPr>
        <w:t xml:space="preserve"> UTC </w:t>
      </w:r>
      <w:r w:rsidR="003445B5" w:rsidRPr="003445B5">
        <w:rPr>
          <w:b/>
          <w:color w:val="FF0000"/>
          <w:u w:val="single"/>
          <w:lang w:eastAsia="ko-KR"/>
        </w:rPr>
        <w:t>23</w:t>
      </w:r>
      <w:r w:rsidR="00114BFF" w:rsidRPr="003445B5">
        <w:rPr>
          <w:b/>
          <w:color w:val="FF0000"/>
          <w:u w:val="single"/>
          <w:lang w:eastAsia="ko-KR"/>
        </w:rPr>
        <w:t xml:space="preserve">:59 </w:t>
      </w:r>
      <w:r w:rsidR="003445B5" w:rsidRPr="003445B5">
        <w:rPr>
          <w:b/>
          <w:color w:val="FF0000"/>
          <w:u w:val="single"/>
          <w:lang w:eastAsia="ko-KR"/>
        </w:rPr>
        <w:t>p</w:t>
      </w:r>
      <w:r w:rsidR="00114BFF" w:rsidRPr="003445B5">
        <w:rPr>
          <w:b/>
          <w:color w:val="FF0000"/>
          <w:u w:val="single"/>
          <w:lang w:eastAsia="ko-KR"/>
        </w:rPr>
        <w:t>m.</w:t>
      </w:r>
    </w:p>
    <w:p w14:paraId="34C26B34" w14:textId="6AD97E13" w:rsidR="007E0F88" w:rsidRPr="003445B5" w:rsidRDefault="007E0F88" w:rsidP="00A15D69">
      <w:pPr>
        <w:pStyle w:val="affb"/>
        <w:numPr>
          <w:ilvl w:val="0"/>
          <w:numId w:val="22"/>
        </w:numPr>
        <w:rPr>
          <w:rFonts w:eastAsia="宋体"/>
          <w:lang w:eastAsia="zh-CN"/>
        </w:rPr>
      </w:pPr>
      <w:r w:rsidRPr="003445B5">
        <w:rPr>
          <w:rFonts w:eastAsia="宋体"/>
          <w:lang w:eastAsia="zh-CN"/>
        </w:rPr>
        <w:t>2</w:t>
      </w:r>
      <w:r w:rsidRPr="003445B5">
        <w:rPr>
          <w:rFonts w:eastAsia="宋体"/>
          <w:vertAlign w:val="superscript"/>
          <w:lang w:eastAsia="zh-CN"/>
        </w:rPr>
        <w:t>nd</w:t>
      </w:r>
      <w:r w:rsidRPr="003445B5">
        <w:rPr>
          <w:rFonts w:eastAsia="宋体"/>
          <w:lang w:eastAsia="zh-CN"/>
        </w:rPr>
        <w:t xml:space="preserve"> round discussion: </w:t>
      </w:r>
      <w:r w:rsidR="003445B5" w:rsidRPr="003445B5">
        <w:rPr>
          <w:rFonts w:eastAsia="宋体"/>
          <w:lang w:eastAsia="zh-CN"/>
        </w:rPr>
        <w:t>4</w:t>
      </w:r>
      <w:r w:rsidRPr="003445B5">
        <w:rPr>
          <w:rFonts w:eastAsia="宋体"/>
          <w:lang w:eastAsia="zh-CN"/>
        </w:rPr>
        <w:t>/</w:t>
      </w:r>
      <w:r w:rsidR="003445B5" w:rsidRPr="003445B5">
        <w:rPr>
          <w:rFonts w:eastAsia="宋体"/>
          <w:lang w:eastAsia="zh-CN"/>
        </w:rPr>
        <w:t>20</w:t>
      </w:r>
      <w:r w:rsidRPr="003445B5">
        <w:rPr>
          <w:rFonts w:eastAsia="宋体"/>
          <w:lang w:eastAsia="zh-CN"/>
        </w:rPr>
        <w:t xml:space="preserve"> (UTC)</w:t>
      </w:r>
      <w:r w:rsidR="00330236" w:rsidRPr="003445B5">
        <w:rPr>
          <w:rFonts w:eastAsia="宋体"/>
          <w:lang w:eastAsia="zh-CN"/>
        </w:rPr>
        <w:t>.</w:t>
      </w:r>
      <w:r w:rsidRPr="003445B5">
        <w:rPr>
          <w:rFonts w:eastAsia="宋体"/>
          <w:lang w:eastAsia="zh-CN"/>
        </w:rPr>
        <w:t xml:space="preserve"> </w:t>
      </w:r>
    </w:p>
    <w:bookmarkEnd w:id="0"/>
    <w:bookmarkEnd w:id="1"/>
    <w:p w14:paraId="2A1B3615" w14:textId="77777777" w:rsidR="002F6413" w:rsidRDefault="002F6413">
      <w:pPr>
        <w:rPr>
          <w:rFonts w:eastAsiaTheme="minorEastAsia"/>
          <w:lang w:val="en-US" w:eastAsia="zh-CN"/>
        </w:rPr>
      </w:pPr>
    </w:p>
    <w:p w14:paraId="70F692FA" w14:textId="77777777" w:rsidR="0009366B" w:rsidRPr="003D5465" w:rsidRDefault="0009366B" w:rsidP="003D5465">
      <w:pPr>
        <w:pStyle w:val="1"/>
        <w:rPr>
          <w:rFonts w:eastAsia="宋体"/>
          <w:lang w:eastAsia="zh-CN"/>
        </w:rPr>
      </w:pPr>
      <w:r>
        <w:rPr>
          <w:rFonts w:eastAsia="宋体"/>
          <w:lang w:eastAsia="zh-CN"/>
        </w:rPr>
        <w:t>Email discussion outcomes</w:t>
      </w:r>
    </w:p>
    <w:p w14:paraId="3E71685F" w14:textId="77777777" w:rsidR="0009366B" w:rsidRDefault="0009366B">
      <w:pPr>
        <w:rPr>
          <w:rFonts w:eastAsiaTheme="minorEastAsia"/>
          <w:lang w:val="en-US" w:eastAsia="zh-CN"/>
        </w:rPr>
      </w:pPr>
    </w:p>
    <w:p w14:paraId="1FBDDF8D" w14:textId="3DBAEE07" w:rsidR="002F6413" w:rsidRDefault="003D291E">
      <w:pPr>
        <w:pStyle w:val="1"/>
        <w:rPr>
          <w:rFonts w:eastAsia="宋体"/>
          <w:lang w:eastAsia="zh-CN"/>
        </w:rPr>
      </w:pPr>
      <w:r>
        <w:rPr>
          <w:rFonts w:eastAsia="宋体" w:hint="eastAsia"/>
          <w:lang w:eastAsia="zh-CN"/>
        </w:rPr>
        <w:t>Discussions</w:t>
      </w:r>
      <w:r>
        <w:rPr>
          <w:rFonts w:eastAsia="宋体"/>
          <w:lang w:eastAsia="zh-CN"/>
        </w:rPr>
        <w:t xml:space="preserve"> </w:t>
      </w:r>
    </w:p>
    <w:p w14:paraId="0A28D464" w14:textId="15A1B7A8" w:rsidR="004A05C4" w:rsidRPr="00AE088D" w:rsidRDefault="004A05C4" w:rsidP="00AE088D">
      <w:pPr>
        <w:pStyle w:val="affb"/>
        <w:numPr>
          <w:ilvl w:val="0"/>
          <w:numId w:val="38"/>
        </w:numPr>
        <w:outlineLvl w:val="1"/>
        <w:rPr>
          <w:rFonts w:eastAsia="宋体"/>
          <w:b/>
          <w:lang w:eastAsia="zh-CN"/>
        </w:rPr>
      </w:pPr>
      <w:r w:rsidRPr="00AE088D">
        <w:rPr>
          <w:rFonts w:eastAsia="宋体"/>
          <w:b/>
          <w:lang w:eastAsia="zh-CN"/>
        </w:rPr>
        <w:t xml:space="preserve">DG </w:t>
      </w:r>
      <w:r w:rsidRPr="00AE088D">
        <w:rPr>
          <w:rFonts w:eastAsia="宋体" w:hint="eastAsia"/>
          <w:b/>
          <w:lang w:eastAsia="zh-CN"/>
        </w:rPr>
        <w:t>PUSCH</w:t>
      </w:r>
      <w:r w:rsidRPr="00AE088D">
        <w:rPr>
          <w:rFonts w:eastAsia="宋体"/>
          <w:b/>
          <w:lang w:eastAsia="zh-CN"/>
        </w:rPr>
        <w:t xml:space="preserve"> skipping with PUSCH repetitions </w:t>
      </w:r>
    </w:p>
    <w:p w14:paraId="69E110C9" w14:textId="265B0D7B" w:rsidR="00910EFF" w:rsidRDefault="00910EFF" w:rsidP="00910EFF">
      <w:pPr>
        <w:pStyle w:val="aa"/>
        <w:rPr>
          <w:rFonts w:eastAsiaTheme="minorEastAsia"/>
          <w:lang w:eastAsia="zh-CN"/>
        </w:rPr>
      </w:pPr>
      <w:r>
        <w:rPr>
          <w:rFonts w:eastAsiaTheme="minorEastAsia"/>
          <w:lang w:eastAsia="zh-CN"/>
        </w:rPr>
        <w:t>In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_Ref69024062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[2]</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_Ref69024067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[3]</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_Ref69024069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[5]</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_Ref69024073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[8]</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[9]</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_Ref69024075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[10]</w:t>
      </w:r>
      <w:r w:rsidR="004D0146">
        <w:rPr>
          <w:rFonts w:eastAsiaTheme="minorEastAsia"/>
          <w:lang w:eastAsia="zh-CN"/>
        </w:rPr>
        <w:fldChar w:fldCharType="end"/>
      </w:r>
      <w:r>
        <w:rPr>
          <w:rFonts w:eastAsiaTheme="minorEastAsia"/>
          <w:lang w:eastAsia="zh-CN"/>
        </w:rPr>
        <w:t xml:space="preserve">, DG </w:t>
      </w:r>
      <w:r>
        <w:rPr>
          <w:rFonts w:eastAsiaTheme="minorEastAsia" w:hint="eastAsia"/>
          <w:lang w:eastAsia="zh-CN"/>
        </w:rPr>
        <w:t>PUSCH</w:t>
      </w:r>
      <w:r>
        <w:rPr>
          <w:rFonts w:eastAsiaTheme="minorEastAsia"/>
          <w:lang w:eastAsia="zh-CN"/>
        </w:rPr>
        <w:t xml:space="preserve"> skipping with PUSCH repetitions is discussed.</w:t>
      </w:r>
    </w:p>
    <w:p w14:paraId="34A41AD9" w14:textId="3BB786AC" w:rsidR="00910EFF" w:rsidRDefault="00910EFF" w:rsidP="00910EFF">
      <w:pPr>
        <w:pStyle w:val="aa"/>
        <w:rPr>
          <w:rFonts w:eastAsiaTheme="minorEastAsia"/>
          <w:lang w:eastAsia="zh-CN"/>
        </w:rPr>
      </w:pPr>
      <w:r>
        <w:rPr>
          <w:rFonts w:eastAsiaTheme="minorEastAsia" w:hint="eastAsia"/>
          <w:lang w:eastAsia="zh-CN"/>
        </w:rPr>
        <w:t>F</w:t>
      </w:r>
      <w:r>
        <w:rPr>
          <w:rFonts w:eastAsiaTheme="minorEastAsia"/>
          <w:lang w:eastAsia="zh-CN"/>
        </w:rPr>
        <w:t>ollowing options are summarized based on companies’ contributions.</w:t>
      </w:r>
    </w:p>
    <w:p w14:paraId="46F751AB" w14:textId="77777777" w:rsidR="000C23A8" w:rsidRPr="000C23A8" w:rsidRDefault="000C23A8" w:rsidP="00A15D69">
      <w:pPr>
        <w:pStyle w:val="aa"/>
        <w:numPr>
          <w:ilvl w:val="0"/>
          <w:numId w:val="28"/>
        </w:numPr>
        <w:rPr>
          <w:rFonts w:eastAsiaTheme="minorEastAsia"/>
          <w:lang w:eastAsia="zh-CN"/>
        </w:rPr>
      </w:pPr>
      <w:r>
        <w:rPr>
          <w:rFonts w:eastAsiaTheme="minorEastAsia" w:hint="eastAsia"/>
          <w:lang w:eastAsia="zh-CN"/>
        </w:rPr>
        <w:t>O</w:t>
      </w:r>
      <w:r>
        <w:rPr>
          <w:rFonts w:eastAsiaTheme="minorEastAsia"/>
          <w:lang w:eastAsia="zh-CN"/>
        </w:rPr>
        <w:t xml:space="preserve">ption 1: </w:t>
      </w:r>
      <w:r w:rsidRPr="000C23A8">
        <w:rPr>
          <w:rFonts w:eastAsiaTheme="minorEastAsia"/>
          <w:lang w:eastAsia="zh-CN"/>
        </w:rPr>
        <w:t>Option 1: When there’s a UCI to be multiplexed on any of the repetitions of the DG PUSCH, MAC generates MAC PDU for the DG PUSCH and delivers the MAC PDU(s) to PHY and the UCI can be multiplexed on the DG PUSCH.</w:t>
      </w:r>
    </w:p>
    <w:p w14:paraId="1904D847" w14:textId="77777777" w:rsidR="000C23A8" w:rsidRPr="000C23A8" w:rsidRDefault="000C23A8" w:rsidP="00A15D69">
      <w:pPr>
        <w:pStyle w:val="aa"/>
        <w:numPr>
          <w:ilvl w:val="1"/>
          <w:numId w:val="28"/>
        </w:numPr>
        <w:rPr>
          <w:rFonts w:eastAsiaTheme="minorEastAsia"/>
          <w:lang w:eastAsia="zh-CN"/>
        </w:rPr>
      </w:pPr>
      <w:r w:rsidRPr="000C23A8">
        <w:rPr>
          <w:rFonts w:eastAsiaTheme="minorEastAsia"/>
          <w:lang w:eastAsia="zh-CN"/>
        </w:rPr>
        <w:t>MAC generate MAC PDU for all DG PUSCH repetitions</w:t>
      </w:r>
    </w:p>
    <w:p w14:paraId="69E9D662" w14:textId="77777777" w:rsidR="000C23A8" w:rsidRPr="000C23A8" w:rsidRDefault="000C23A8" w:rsidP="00A15D69">
      <w:pPr>
        <w:pStyle w:val="aa"/>
        <w:numPr>
          <w:ilvl w:val="1"/>
          <w:numId w:val="28"/>
        </w:numPr>
        <w:rPr>
          <w:rFonts w:eastAsiaTheme="minorEastAsia"/>
          <w:lang w:eastAsia="zh-CN"/>
        </w:rPr>
      </w:pPr>
      <w:r w:rsidRPr="000C23A8">
        <w:rPr>
          <w:rFonts w:eastAsiaTheme="minorEastAsia"/>
          <w:lang w:eastAsia="zh-CN"/>
        </w:rPr>
        <w:t>Note: the UCI multiplexing timeline condition for the first repetition of DG PUSCH should be ensured</w:t>
      </w:r>
    </w:p>
    <w:p w14:paraId="0AB64975" w14:textId="628C8321" w:rsidR="00910EFF" w:rsidRPr="001B535C" w:rsidRDefault="001B535C" w:rsidP="000C23A8">
      <w:pPr>
        <w:pStyle w:val="aa"/>
        <w:ind w:left="420"/>
        <w:rPr>
          <w:rFonts w:eastAsiaTheme="minorEastAsia"/>
          <w:i/>
          <w:color w:val="0070C0"/>
          <w:lang w:eastAsia="zh-CN"/>
        </w:rPr>
      </w:pPr>
      <w:r w:rsidRPr="001B535C">
        <w:rPr>
          <w:rFonts w:eastAsiaTheme="minorEastAsia"/>
          <w:i/>
          <w:color w:val="0070C0"/>
          <w:lang w:eastAsia="zh-CN"/>
        </w:rPr>
        <w:t xml:space="preserve">Supported by: </w:t>
      </w:r>
      <w:r w:rsidR="000C23A8" w:rsidRPr="001B535C">
        <w:rPr>
          <w:rFonts w:eastAsiaTheme="minorEastAsia"/>
          <w:i/>
          <w:color w:val="0070C0"/>
          <w:lang w:eastAsia="zh-CN"/>
        </w:rPr>
        <w:t>DCM</w:t>
      </w:r>
      <w:r w:rsidR="004759E3" w:rsidRPr="001B535C">
        <w:rPr>
          <w:rFonts w:eastAsiaTheme="minorEastAsia"/>
          <w:i/>
          <w:color w:val="0070C0"/>
          <w:lang w:eastAsia="zh-CN"/>
        </w:rPr>
        <w:t>, vivo</w:t>
      </w:r>
    </w:p>
    <w:p w14:paraId="49AA0D9C" w14:textId="77777777" w:rsidR="00853EC5" w:rsidRPr="00183F89" w:rsidRDefault="00853EC5" w:rsidP="00A15D69">
      <w:pPr>
        <w:numPr>
          <w:ilvl w:val="0"/>
          <w:numId w:val="28"/>
        </w:numPr>
        <w:spacing w:after="120" w:line="240" w:lineRule="auto"/>
        <w:jc w:val="both"/>
        <w:rPr>
          <w:rFonts w:eastAsiaTheme="minorEastAsia"/>
          <w:lang w:eastAsia="zh-CN"/>
        </w:rPr>
      </w:pPr>
      <w:r w:rsidRPr="00183F89">
        <w:rPr>
          <w:rFonts w:eastAsiaTheme="minorEastAsia"/>
          <w:lang w:eastAsia="zh-CN"/>
        </w:rPr>
        <w:t xml:space="preserve">Option 2: </w:t>
      </w:r>
    </w:p>
    <w:p w14:paraId="1BD8E341" w14:textId="77777777" w:rsidR="00853EC5" w:rsidRPr="00183F89" w:rsidRDefault="00853EC5" w:rsidP="00A15D69">
      <w:pPr>
        <w:numPr>
          <w:ilvl w:val="1"/>
          <w:numId w:val="28"/>
        </w:numPr>
        <w:spacing w:after="120" w:line="240" w:lineRule="auto"/>
        <w:jc w:val="both"/>
        <w:rPr>
          <w:rFonts w:eastAsiaTheme="minorEastAsia"/>
          <w:lang w:eastAsia="zh-CN"/>
        </w:rPr>
      </w:pPr>
      <w:r w:rsidRPr="00183F89">
        <w:rPr>
          <w:rFonts w:eastAsiaTheme="minorEastAsia"/>
          <w:lang w:eastAsia="zh-CN"/>
        </w:rPr>
        <w:t xml:space="preserve">When there’s UCI overlapping with </w:t>
      </w:r>
      <w:r w:rsidRPr="00183F89">
        <w:rPr>
          <w:rFonts w:eastAsiaTheme="minorEastAsia"/>
          <w:u w:val="single"/>
          <w:lang w:eastAsia="zh-CN"/>
        </w:rPr>
        <w:t xml:space="preserve">the first PUSCH repetition </w:t>
      </w:r>
      <w:r w:rsidRPr="00183F89">
        <w:rPr>
          <w:rFonts w:eastAsiaTheme="minorEastAsia"/>
          <w:lang w:eastAsia="zh-CN"/>
        </w:rPr>
        <w:t xml:space="preserve">of the DG PUSCH, MAC generates MAC PDU for DG PUSCH and delivers the MAC PDU(s) to PHY and the UCI is multiplexed on the DG PUSCH. </w:t>
      </w:r>
    </w:p>
    <w:p w14:paraId="6A92F653" w14:textId="438F6B5F" w:rsidR="00853EC5" w:rsidRDefault="00853EC5" w:rsidP="00A15D69">
      <w:pPr>
        <w:numPr>
          <w:ilvl w:val="1"/>
          <w:numId w:val="28"/>
        </w:numPr>
        <w:spacing w:after="120" w:line="240" w:lineRule="auto"/>
        <w:jc w:val="both"/>
        <w:rPr>
          <w:rFonts w:eastAsiaTheme="minorEastAsia"/>
          <w:lang w:eastAsia="zh-CN"/>
        </w:rPr>
      </w:pPr>
      <w:r w:rsidRPr="00183F89">
        <w:rPr>
          <w:rFonts w:eastAsiaTheme="minorEastAsia"/>
          <w:lang w:eastAsia="zh-CN"/>
        </w:rPr>
        <w:t xml:space="preserve">UE does not expect when a UCI is overlapping with the repetitions </w:t>
      </w:r>
      <w:r w:rsidRPr="00183F89">
        <w:rPr>
          <w:rFonts w:eastAsiaTheme="minorEastAsia"/>
          <w:u w:val="single"/>
          <w:lang w:eastAsia="zh-CN"/>
        </w:rPr>
        <w:t>other than the first PUSCH repetition</w:t>
      </w:r>
      <w:r w:rsidRPr="00183F89">
        <w:rPr>
          <w:rFonts w:eastAsiaTheme="minorEastAsia"/>
          <w:lang w:eastAsia="zh-CN"/>
        </w:rPr>
        <w:t>.</w:t>
      </w:r>
    </w:p>
    <w:p w14:paraId="7016E1F1" w14:textId="38E6D0DD" w:rsidR="001B535C" w:rsidRPr="001B535C" w:rsidRDefault="001B535C" w:rsidP="001B535C">
      <w:pPr>
        <w:spacing w:after="120" w:line="240" w:lineRule="auto"/>
        <w:ind w:left="200" w:firstLine="200"/>
        <w:jc w:val="both"/>
        <w:rPr>
          <w:rFonts w:eastAsiaTheme="minorEastAsia"/>
          <w:i/>
          <w:color w:val="0070C0"/>
          <w:lang w:eastAsia="zh-CN"/>
        </w:rPr>
      </w:pPr>
      <w:r w:rsidRPr="001B535C">
        <w:rPr>
          <w:rFonts w:eastAsiaTheme="minorEastAsia"/>
          <w:i/>
          <w:color w:val="0070C0"/>
          <w:lang w:eastAsia="zh-CN"/>
        </w:rPr>
        <w:t>Supported by:</w:t>
      </w:r>
    </w:p>
    <w:p w14:paraId="52A867D1" w14:textId="406574D6" w:rsidR="000C23A8" w:rsidRPr="002B2C63" w:rsidRDefault="000C23A8" w:rsidP="00A15D69">
      <w:pPr>
        <w:pStyle w:val="affb"/>
        <w:numPr>
          <w:ilvl w:val="0"/>
          <w:numId w:val="28"/>
        </w:numPr>
        <w:spacing w:afterLines="50" w:after="120" w:line="240" w:lineRule="auto"/>
      </w:pPr>
      <w:r w:rsidRPr="000C23A8">
        <w:rPr>
          <w:rFonts w:eastAsiaTheme="minorEastAsia" w:hint="eastAsia"/>
          <w:lang w:eastAsia="zh-CN"/>
        </w:rPr>
        <w:t>O</w:t>
      </w:r>
      <w:r w:rsidRPr="000C23A8">
        <w:rPr>
          <w:rFonts w:eastAsiaTheme="minorEastAsia"/>
          <w:lang w:eastAsia="zh-CN"/>
        </w:rPr>
        <w:t xml:space="preserve">ption 3: </w:t>
      </w:r>
      <w:r w:rsidRPr="002B2C63">
        <w:t>When a PUCCH is overlapped with the first PUSCH repetition, MAC generates MAC PDU for DG PUSCH and delivers the MAC PDU(s) to PHY and the UCI is multiplexed on the DG PUSCH. All of the PUSCH repetitions are not skipped.</w:t>
      </w:r>
    </w:p>
    <w:p w14:paraId="21A38FA6" w14:textId="77777777" w:rsidR="000C23A8" w:rsidRPr="00F53CFF" w:rsidRDefault="000C23A8" w:rsidP="00A15D69">
      <w:pPr>
        <w:pStyle w:val="affb"/>
        <w:numPr>
          <w:ilvl w:val="1"/>
          <w:numId w:val="28"/>
        </w:numPr>
        <w:spacing w:afterLines="50" w:after="120" w:line="240" w:lineRule="auto"/>
      </w:pPr>
      <w:r w:rsidRPr="007950C9">
        <w:lastRenderedPageBreak/>
        <w:t>When a PUCCH is overlapped with the repetitions other than the first PUSCH repetition, if there is no PDU including data delivered from MAC, the DG PUSCH can be skipped. UCI is transmitted on the PUCCH.</w:t>
      </w:r>
    </w:p>
    <w:p w14:paraId="2E015081" w14:textId="0BE4C5FF" w:rsidR="000C23A8" w:rsidRPr="004D0146" w:rsidRDefault="001B535C" w:rsidP="001B535C">
      <w:pPr>
        <w:pStyle w:val="aa"/>
        <w:ind w:left="200" w:firstLine="200"/>
        <w:rPr>
          <w:rFonts w:eastAsiaTheme="minorEastAsia"/>
          <w:i/>
          <w:color w:val="0070C0"/>
          <w:lang w:eastAsia="zh-CN"/>
        </w:rPr>
      </w:pPr>
      <w:r w:rsidRPr="004D0146">
        <w:rPr>
          <w:rFonts w:eastAsiaTheme="minorEastAsia"/>
          <w:i/>
          <w:color w:val="0070C0"/>
          <w:lang w:eastAsia="zh-CN"/>
        </w:rPr>
        <w:t xml:space="preserve">Supported by: </w:t>
      </w:r>
      <w:r w:rsidR="000C23A8" w:rsidRPr="004D0146">
        <w:rPr>
          <w:rFonts w:eastAsiaTheme="minorEastAsia" w:hint="eastAsia"/>
          <w:i/>
          <w:color w:val="0070C0"/>
          <w:lang w:eastAsia="zh-CN"/>
        </w:rPr>
        <w:t>N</w:t>
      </w:r>
      <w:r w:rsidR="000C23A8" w:rsidRPr="004D0146">
        <w:rPr>
          <w:rFonts w:eastAsiaTheme="minorEastAsia"/>
          <w:i/>
          <w:color w:val="0070C0"/>
          <w:lang w:eastAsia="zh-CN"/>
        </w:rPr>
        <w:t xml:space="preserve">okia, </w:t>
      </w:r>
      <w:proofErr w:type="spellStart"/>
      <w:r w:rsidR="000C23A8" w:rsidRPr="004D0146">
        <w:rPr>
          <w:rFonts w:eastAsiaTheme="minorEastAsia"/>
          <w:i/>
          <w:color w:val="0070C0"/>
          <w:lang w:eastAsia="zh-CN"/>
        </w:rPr>
        <w:t>Spreadtrum</w:t>
      </w:r>
      <w:proofErr w:type="spellEnd"/>
      <w:r w:rsidR="009F5C7A" w:rsidRPr="004D0146">
        <w:rPr>
          <w:rFonts w:eastAsiaTheme="minorEastAsia"/>
          <w:i/>
          <w:color w:val="0070C0"/>
          <w:lang w:eastAsia="zh-CN"/>
        </w:rPr>
        <w:t>, CATT</w:t>
      </w:r>
      <w:r w:rsidR="000F6A1F" w:rsidRPr="004D0146">
        <w:rPr>
          <w:rFonts w:eastAsiaTheme="minorEastAsia"/>
          <w:i/>
          <w:color w:val="0070C0"/>
          <w:lang w:eastAsia="zh-CN"/>
        </w:rPr>
        <w:t>, Apple</w:t>
      </w:r>
      <w:r w:rsidR="00E85487" w:rsidRPr="004D0146">
        <w:rPr>
          <w:rFonts w:eastAsiaTheme="minorEastAsia"/>
          <w:i/>
          <w:color w:val="0070C0"/>
          <w:lang w:eastAsia="zh-CN"/>
        </w:rPr>
        <w:t>, Huawei</w:t>
      </w:r>
    </w:p>
    <w:p w14:paraId="1B29EC05" w14:textId="70D36CD5" w:rsidR="00910EFF" w:rsidRDefault="000C23A8" w:rsidP="00A15D69">
      <w:pPr>
        <w:pStyle w:val="aa"/>
        <w:numPr>
          <w:ilvl w:val="0"/>
          <w:numId w:val="43"/>
        </w:numPr>
        <w:rPr>
          <w:rFonts w:eastAsiaTheme="minorEastAsia"/>
          <w:lang w:eastAsia="zh-CN"/>
        </w:rPr>
      </w:pPr>
      <w:r w:rsidRPr="000C23A8">
        <w:rPr>
          <w:rFonts w:eastAsiaTheme="minorEastAsia"/>
          <w:lang w:eastAsia="zh-CN"/>
        </w:rPr>
        <w:t>Option 4</w:t>
      </w:r>
      <w:r>
        <w:rPr>
          <w:rFonts w:eastAsiaTheme="minorEastAsia"/>
          <w:lang w:eastAsia="zh-CN"/>
        </w:rPr>
        <w:t xml:space="preserve">: </w:t>
      </w:r>
      <w:r w:rsidRPr="000C23A8">
        <w:rPr>
          <w:rFonts w:eastAsiaTheme="minorEastAsia"/>
          <w:lang w:eastAsia="zh-CN"/>
        </w:rPr>
        <w:t>Rel-16 PUSCH skipping and PUSCH repetitions are not allowed to be enabled together (error case is defined).</w:t>
      </w:r>
    </w:p>
    <w:p w14:paraId="7A031CA3" w14:textId="442CF5F6" w:rsidR="000C23A8" w:rsidRPr="001B535C" w:rsidRDefault="001B535C" w:rsidP="001B535C">
      <w:pPr>
        <w:pStyle w:val="aa"/>
        <w:ind w:left="200" w:firstLine="200"/>
        <w:rPr>
          <w:rFonts w:eastAsiaTheme="minorEastAsia"/>
          <w:i/>
          <w:color w:val="0070C0"/>
          <w:lang w:eastAsia="zh-CN"/>
        </w:rPr>
      </w:pPr>
      <w:r w:rsidRPr="001B535C">
        <w:rPr>
          <w:rFonts w:eastAsiaTheme="minorEastAsia"/>
          <w:i/>
          <w:color w:val="0070C0"/>
          <w:lang w:eastAsia="zh-CN"/>
        </w:rPr>
        <w:t xml:space="preserve">Supported by: </w:t>
      </w:r>
      <w:r w:rsidR="000C23A8" w:rsidRPr="001B535C">
        <w:rPr>
          <w:rFonts w:eastAsiaTheme="minorEastAsia" w:hint="eastAsia"/>
          <w:i/>
          <w:color w:val="0070C0"/>
          <w:lang w:eastAsia="zh-CN"/>
        </w:rPr>
        <w:t>O</w:t>
      </w:r>
      <w:r w:rsidR="000C23A8" w:rsidRPr="001B535C">
        <w:rPr>
          <w:rFonts w:eastAsiaTheme="minorEastAsia"/>
          <w:i/>
          <w:color w:val="0070C0"/>
          <w:lang w:eastAsia="zh-CN"/>
        </w:rPr>
        <w:t>PPO</w:t>
      </w:r>
    </w:p>
    <w:p w14:paraId="7DA8CE9A" w14:textId="77777777" w:rsidR="000C23A8" w:rsidRPr="000C23A8" w:rsidRDefault="000C23A8" w:rsidP="00A15D69">
      <w:pPr>
        <w:pStyle w:val="aa"/>
        <w:numPr>
          <w:ilvl w:val="0"/>
          <w:numId w:val="43"/>
        </w:numPr>
        <w:rPr>
          <w:rFonts w:eastAsiaTheme="minorEastAsia"/>
          <w:lang w:eastAsia="zh-CN"/>
        </w:rPr>
      </w:pPr>
      <w:r>
        <w:rPr>
          <w:rFonts w:eastAsiaTheme="minorEastAsia" w:hint="eastAsia"/>
          <w:lang w:eastAsia="zh-CN"/>
        </w:rPr>
        <w:t>O</w:t>
      </w:r>
      <w:r>
        <w:rPr>
          <w:rFonts w:eastAsiaTheme="minorEastAsia"/>
          <w:lang w:eastAsia="zh-CN"/>
        </w:rPr>
        <w:t xml:space="preserve">ption 5: </w:t>
      </w:r>
      <w:r w:rsidRPr="000C23A8">
        <w:rPr>
          <w:rFonts w:eastAsiaTheme="minorEastAsia"/>
          <w:lang w:eastAsia="zh-CN"/>
        </w:rPr>
        <w:t xml:space="preserve">When PUSCH repetition is configured, </w:t>
      </w:r>
    </w:p>
    <w:p w14:paraId="500AF383" w14:textId="4EE6A7B0" w:rsidR="000C23A8" w:rsidRPr="000C23A8" w:rsidRDefault="000C23A8" w:rsidP="00A15D69">
      <w:pPr>
        <w:pStyle w:val="aa"/>
        <w:numPr>
          <w:ilvl w:val="1"/>
          <w:numId w:val="43"/>
        </w:numPr>
        <w:rPr>
          <w:rFonts w:eastAsiaTheme="minorEastAsia"/>
          <w:lang w:eastAsia="zh-CN"/>
        </w:rPr>
      </w:pPr>
      <w:r w:rsidRPr="000C23A8">
        <w:rPr>
          <w:rFonts w:eastAsiaTheme="minorEastAsia"/>
          <w:lang w:eastAsia="zh-CN"/>
        </w:rPr>
        <w:t xml:space="preserve">if a PUSCH repetition overlaps with PUCCH, MAC generates PDU for the repetition, </w:t>
      </w:r>
    </w:p>
    <w:p w14:paraId="6CD86E34" w14:textId="6CF15928" w:rsidR="000C23A8" w:rsidRDefault="000C23A8" w:rsidP="00A15D69">
      <w:pPr>
        <w:pStyle w:val="aa"/>
        <w:numPr>
          <w:ilvl w:val="1"/>
          <w:numId w:val="43"/>
        </w:numPr>
        <w:rPr>
          <w:rFonts w:eastAsiaTheme="minorEastAsia"/>
          <w:lang w:eastAsia="zh-CN"/>
        </w:rPr>
      </w:pPr>
      <w:r w:rsidRPr="000C23A8">
        <w:rPr>
          <w:rFonts w:eastAsiaTheme="minorEastAsia"/>
          <w:lang w:eastAsia="zh-CN"/>
        </w:rPr>
        <w:t>otherwise, MAC does not generate PDU for the repetition if there is no data for the DG PUSCH.</w:t>
      </w:r>
    </w:p>
    <w:p w14:paraId="01F64294" w14:textId="198B990B" w:rsidR="00853EC5" w:rsidRDefault="00853EC5" w:rsidP="00A15D69">
      <w:pPr>
        <w:pStyle w:val="aa"/>
        <w:numPr>
          <w:ilvl w:val="1"/>
          <w:numId w:val="43"/>
        </w:numPr>
        <w:rPr>
          <w:rFonts w:eastAsiaTheme="minorEastAsia"/>
          <w:lang w:eastAsia="zh-CN"/>
        </w:rPr>
      </w:pPr>
      <w:r>
        <w:rPr>
          <w:rFonts w:eastAsiaTheme="minorEastAsia" w:hint="eastAsia"/>
          <w:lang w:eastAsia="zh-CN"/>
        </w:rPr>
        <w:t>N</w:t>
      </w:r>
      <w:r>
        <w:rPr>
          <w:rFonts w:eastAsiaTheme="minorEastAsia"/>
          <w:lang w:eastAsia="zh-CN"/>
        </w:rPr>
        <w:t xml:space="preserve">ote: it requires </w:t>
      </w:r>
      <w:r w:rsidRPr="00853EC5">
        <w:rPr>
          <w:rFonts w:eastAsiaTheme="minorEastAsia"/>
          <w:lang w:eastAsia="zh-CN"/>
        </w:rPr>
        <w:t>the MAC layer can decide whether to generate a MAC PDU for the repetition depending on whether it overlaps with PUCCH</w:t>
      </w:r>
      <w:r w:rsidR="003A2818">
        <w:rPr>
          <w:rFonts w:eastAsiaTheme="minorEastAsia"/>
          <w:lang w:eastAsia="zh-CN"/>
        </w:rPr>
        <w:t>, which is different from current MAC behaviour.</w:t>
      </w:r>
    </w:p>
    <w:p w14:paraId="6F4B57C8" w14:textId="0289AEFD" w:rsidR="000C23A8" w:rsidRPr="001B535C" w:rsidRDefault="001B535C" w:rsidP="001B535C">
      <w:pPr>
        <w:pStyle w:val="aa"/>
        <w:ind w:left="200" w:firstLine="200"/>
        <w:rPr>
          <w:rFonts w:eastAsiaTheme="minorEastAsia"/>
          <w:i/>
          <w:color w:val="0070C0"/>
          <w:lang w:eastAsia="zh-CN"/>
        </w:rPr>
      </w:pPr>
      <w:r w:rsidRPr="001B535C">
        <w:rPr>
          <w:rFonts w:eastAsiaTheme="minorEastAsia"/>
          <w:i/>
          <w:color w:val="0070C0"/>
          <w:lang w:eastAsia="zh-CN"/>
        </w:rPr>
        <w:t xml:space="preserve">Supported by: </w:t>
      </w:r>
      <w:r w:rsidR="000C23A8" w:rsidRPr="001B535C">
        <w:rPr>
          <w:rFonts w:eastAsiaTheme="minorEastAsia" w:hint="eastAsia"/>
          <w:i/>
          <w:color w:val="0070C0"/>
          <w:lang w:eastAsia="zh-CN"/>
        </w:rPr>
        <w:t>Z</w:t>
      </w:r>
      <w:r w:rsidR="000C23A8" w:rsidRPr="001B535C">
        <w:rPr>
          <w:rFonts w:eastAsiaTheme="minorEastAsia"/>
          <w:i/>
          <w:color w:val="0070C0"/>
          <w:lang w:eastAsia="zh-CN"/>
        </w:rPr>
        <w:t>TE</w:t>
      </w:r>
    </w:p>
    <w:p w14:paraId="124CEC90" w14:textId="6F41802B" w:rsidR="008A1E98" w:rsidRDefault="008A1E98" w:rsidP="008A1E98">
      <w:pPr>
        <w:pStyle w:val="aa"/>
        <w:rPr>
          <w:rFonts w:eastAsiaTheme="minorEastAsia"/>
          <w:lang w:eastAsia="zh-CN"/>
        </w:rPr>
      </w:pPr>
    </w:p>
    <w:p w14:paraId="3EDED700" w14:textId="28D28D1C" w:rsidR="008C0298" w:rsidRPr="00AB370F" w:rsidRDefault="00E63B36" w:rsidP="00AB370F">
      <w:pPr>
        <w:pStyle w:val="aa"/>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8C0298" w:rsidRPr="00AB370F">
        <w:rPr>
          <w:rFonts w:eastAsiaTheme="minorEastAsia"/>
          <w:b/>
          <w:bCs/>
          <w:highlight w:val="yellow"/>
          <w:lang w:eastAsia="zh-CN"/>
        </w:rPr>
        <w:t xml:space="preserve">For DG PUSCH skipping with repetitions, </w:t>
      </w:r>
      <w:r w:rsidR="007A4CB4" w:rsidRPr="00AB370F">
        <w:rPr>
          <w:rFonts w:eastAsiaTheme="minorEastAsia"/>
          <w:b/>
          <w:bCs/>
          <w:highlight w:val="yellow"/>
          <w:lang w:eastAsia="zh-CN"/>
        </w:rPr>
        <w:t>which option do you prefer? Please share your comment if any.</w:t>
      </w:r>
    </w:p>
    <w:tbl>
      <w:tblPr>
        <w:tblStyle w:val="aff"/>
        <w:tblW w:w="5000" w:type="pct"/>
        <w:tblLook w:val="04A0" w:firstRow="1" w:lastRow="0" w:firstColumn="1" w:lastColumn="0" w:noHBand="0" w:noVBand="1"/>
      </w:tblPr>
      <w:tblGrid>
        <w:gridCol w:w="1385"/>
        <w:gridCol w:w="9072"/>
      </w:tblGrid>
      <w:tr w:rsidR="007A4CB4" w14:paraId="70C32D66" w14:textId="77777777" w:rsidTr="00AE088D">
        <w:tc>
          <w:tcPr>
            <w:tcW w:w="662" w:type="pct"/>
            <w:shd w:val="clear" w:color="auto" w:fill="D9D9D9" w:themeFill="background1" w:themeFillShade="D9"/>
          </w:tcPr>
          <w:p w14:paraId="7AE16604" w14:textId="77777777" w:rsidR="007A4CB4" w:rsidRDefault="007A4CB4" w:rsidP="00AB370F">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413A58F" w14:textId="77777777" w:rsidR="007A4CB4" w:rsidRDefault="007A4CB4" w:rsidP="00AB370F">
            <w:pPr>
              <w:pStyle w:val="affb"/>
              <w:ind w:left="0"/>
              <w:rPr>
                <w:rFonts w:eastAsiaTheme="minorEastAsia"/>
                <w:b/>
                <w:lang w:eastAsia="zh-CN"/>
              </w:rPr>
            </w:pPr>
            <w:r>
              <w:rPr>
                <w:rFonts w:eastAsiaTheme="minorEastAsia"/>
                <w:b/>
                <w:lang w:eastAsia="zh-CN"/>
              </w:rPr>
              <w:t>Comment</w:t>
            </w:r>
          </w:p>
        </w:tc>
      </w:tr>
      <w:tr w:rsidR="007A4CB4" w14:paraId="5F8F4877" w14:textId="77777777" w:rsidTr="00AE088D">
        <w:tc>
          <w:tcPr>
            <w:tcW w:w="662" w:type="pct"/>
          </w:tcPr>
          <w:p w14:paraId="0AB182B7" w14:textId="77777777" w:rsidR="007A4CB4" w:rsidRDefault="007A4CB4" w:rsidP="00AB370F">
            <w:pPr>
              <w:pStyle w:val="affb"/>
              <w:ind w:left="0"/>
              <w:rPr>
                <w:rFonts w:eastAsiaTheme="minorEastAsia"/>
                <w:lang w:eastAsia="zh-CN"/>
              </w:rPr>
            </w:pPr>
          </w:p>
        </w:tc>
        <w:tc>
          <w:tcPr>
            <w:tcW w:w="4338" w:type="pct"/>
          </w:tcPr>
          <w:p w14:paraId="56F0663E" w14:textId="77777777" w:rsidR="007A4CB4" w:rsidRDefault="007A4CB4" w:rsidP="00AB370F">
            <w:pPr>
              <w:pStyle w:val="affb"/>
              <w:ind w:left="0"/>
              <w:rPr>
                <w:rFonts w:eastAsiaTheme="minorEastAsia"/>
                <w:lang w:eastAsia="zh-CN"/>
              </w:rPr>
            </w:pPr>
          </w:p>
        </w:tc>
      </w:tr>
      <w:tr w:rsidR="007A4CB4" w14:paraId="3EE94B3C" w14:textId="77777777" w:rsidTr="00AE088D">
        <w:tc>
          <w:tcPr>
            <w:tcW w:w="662" w:type="pct"/>
          </w:tcPr>
          <w:p w14:paraId="16DBE54F" w14:textId="77777777" w:rsidR="007A4CB4" w:rsidRDefault="007A4CB4" w:rsidP="00AB370F">
            <w:pPr>
              <w:pStyle w:val="affb"/>
              <w:ind w:left="0"/>
              <w:rPr>
                <w:rFonts w:eastAsia="宋体"/>
                <w:lang w:val="en-US" w:eastAsia="zh-CN"/>
              </w:rPr>
            </w:pPr>
          </w:p>
        </w:tc>
        <w:tc>
          <w:tcPr>
            <w:tcW w:w="4338" w:type="pct"/>
          </w:tcPr>
          <w:p w14:paraId="0CF8C6A4" w14:textId="77777777" w:rsidR="007A4CB4" w:rsidRDefault="007A4CB4" w:rsidP="00AB370F">
            <w:pPr>
              <w:pStyle w:val="affb"/>
              <w:ind w:left="0"/>
              <w:rPr>
                <w:rFonts w:eastAsia="宋体"/>
                <w:lang w:val="en-US" w:eastAsia="zh-CN"/>
              </w:rPr>
            </w:pPr>
          </w:p>
        </w:tc>
      </w:tr>
    </w:tbl>
    <w:p w14:paraId="47C5701D" w14:textId="7C6AEE82" w:rsidR="007A4CB4" w:rsidRDefault="007A4CB4" w:rsidP="008A1E98">
      <w:pPr>
        <w:pStyle w:val="aa"/>
        <w:rPr>
          <w:rFonts w:eastAsiaTheme="minorEastAsia"/>
          <w:lang w:eastAsia="zh-CN"/>
        </w:rPr>
      </w:pPr>
    </w:p>
    <w:p w14:paraId="2D4CF999" w14:textId="679DB917" w:rsidR="007A4CB4" w:rsidRPr="00AB370F" w:rsidRDefault="00E63B36" w:rsidP="00AB370F">
      <w:pPr>
        <w:pStyle w:val="aa"/>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7A4CB4" w:rsidRPr="00AB370F">
        <w:rPr>
          <w:rFonts w:eastAsiaTheme="minorEastAsia"/>
          <w:b/>
          <w:bCs/>
          <w:highlight w:val="yellow"/>
          <w:lang w:eastAsia="zh-CN"/>
        </w:rPr>
        <w:t>if no consensus can be achieved, would that be acceptable that Rel-16 PUSCH skipping and PUSCH repetitions are not allowed to be enabled together, i.e. option 4.</w:t>
      </w:r>
    </w:p>
    <w:tbl>
      <w:tblPr>
        <w:tblStyle w:val="aff"/>
        <w:tblW w:w="5000" w:type="pct"/>
        <w:tblLook w:val="04A0" w:firstRow="1" w:lastRow="0" w:firstColumn="1" w:lastColumn="0" w:noHBand="0" w:noVBand="1"/>
      </w:tblPr>
      <w:tblGrid>
        <w:gridCol w:w="1385"/>
        <w:gridCol w:w="9072"/>
      </w:tblGrid>
      <w:tr w:rsidR="007A4CB4" w14:paraId="74F4F0E4" w14:textId="77777777" w:rsidTr="00AE088D">
        <w:tc>
          <w:tcPr>
            <w:tcW w:w="662" w:type="pct"/>
            <w:shd w:val="clear" w:color="auto" w:fill="D9D9D9" w:themeFill="background1" w:themeFillShade="D9"/>
          </w:tcPr>
          <w:p w14:paraId="16F8057B" w14:textId="77777777" w:rsidR="007A4CB4" w:rsidRDefault="007A4CB4" w:rsidP="00AB370F">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3F6FA81" w14:textId="77777777" w:rsidR="007A4CB4" w:rsidRDefault="007A4CB4" w:rsidP="00AB370F">
            <w:pPr>
              <w:pStyle w:val="affb"/>
              <w:ind w:left="0"/>
              <w:rPr>
                <w:rFonts w:eastAsiaTheme="minorEastAsia"/>
                <w:b/>
                <w:lang w:eastAsia="zh-CN"/>
              </w:rPr>
            </w:pPr>
            <w:r>
              <w:rPr>
                <w:rFonts w:eastAsiaTheme="minorEastAsia"/>
                <w:b/>
                <w:lang w:eastAsia="zh-CN"/>
              </w:rPr>
              <w:t>Comment</w:t>
            </w:r>
          </w:p>
        </w:tc>
      </w:tr>
      <w:tr w:rsidR="007A4CB4" w14:paraId="53FBA447" w14:textId="77777777" w:rsidTr="00AE088D">
        <w:tc>
          <w:tcPr>
            <w:tcW w:w="662" w:type="pct"/>
          </w:tcPr>
          <w:p w14:paraId="73CA4659" w14:textId="77777777" w:rsidR="007A4CB4" w:rsidRDefault="007A4CB4" w:rsidP="00AB370F">
            <w:pPr>
              <w:pStyle w:val="affb"/>
              <w:ind w:left="0"/>
              <w:rPr>
                <w:rFonts w:eastAsiaTheme="minorEastAsia"/>
                <w:lang w:eastAsia="zh-CN"/>
              </w:rPr>
            </w:pPr>
          </w:p>
        </w:tc>
        <w:tc>
          <w:tcPr>
            <w:tcW w:w="4338" w:type="pct"/>
          </w:tcPr>
          <w:p w14:paraId="31F9B759" w14:textId="77777777" w:rsidR="007A4CB4" w:rsidRDefault="007A4CB4" w:rsidP="00AB370F">
            <w:pPr>
              <w:pStyle w:val="affb"/>
              <w:ind w:left="0"/>
              <w:rPr>
                <w:rFonts w:eastAsiaTheme="minorEastAsia"/>
                <w:lang w:eastAsia="zh-CN"/>
              </w:rPr>
            </w:pPr>
          </w:p>
        </w:tc>
      </w:tr>
      <w:tr w:rsidR="007A4CB4" w14:paraId="0DA920E2" w14:textId="77777777" w:rsidTr="00AE088D">
        <w:tc>
          <w:tcPr>
            <w:tcW w:w="662" w:type="pct"/>
          </w:tcPr>
          <w:p w14:paraId="77DA148D" w14:textId="77777777" w:rsidR="007A4CB4" w:rsidRDefault="007A4CB4" w:rsidP="00AB370F">
            <w:pPr>
              <w:pStyle w:val="affb"/>
              <w:ind w:left="0"/>
              <w:rPr>
                <w:rFonts w:eastAsia="宋体"/>
                <w:lang w:val="en-US" w:eastAsia="zh-CN"/>
              </w:rPr>
            </w:pPr>
          </w:p>
        </w:tc>
        <w:tc>
          <w:tcPr>
            <w:tcW w:w="4338" w:type="pct"/>
          </w:tcPr>
          <w:p w14:paraId="0453607C" w14:textId="77777777" w:rsidR="007A4CB4" w:rsidRDefault="007A4CB4" w:rsidP="00AB370F">
            <w:pPr>
              <w:pStyle w:val="affb"/>
              <w:ind w:left="0"/>
              <w:rPr>
                <w:rFonts w:eastAsia="宋体"/>
                <w:lang w:val="en-US" w:eastAsia="zh-CN"/>
              </w:rPr>
            </w:pPr>
          </w:p>
        </w:tc>
      </w:tr>
    </w:tbl>
    <w:p w14:paraId="4A2629EA" w14:textId="77777777" w:rsidR="008A1E98" w:rsidRDefault="008A1E98" w:rsidP="008A1E98">
      <w:pPr>
        <w:pStyle w:val="aa"/>
        <w:rPr>
          <w:rFonts w:eastAsiaTheme="minorEastAsia"/>
          <w:lang w:eastAsia="zh-CN"/>
        </w:rPr>
      </w:pPr>
    </w:p>
    <w:p w14:paraId="021007B9" w14:textId="6A4C75B7" w:rsidR="004A05C4" w:rsidRPr="00AE088D" w:rsidRDefault="004A05C4" w:rsidP="00AE088D">
      <w:pPr>
        <w:pStyle w:val="affb"/>
        <w:numPr>
          <w:ilvl w:val="0"/>
          <w:numId w:val="38"/>
        </w:numPr>
        <w:outlineLvl w:val="1"/>
        <w:rPr>
          <w:rFonts w:eastAsia="宋体"/>
          <w:b/>
          <w:lang w:eastAsia="zh-CN"/>
        </w:rPr>
      </w:pPr>
      <w:r w:rsidRPr="00AE088D">
        <w:rPr>
          <w:rFonts w:eastAsia="宋体" w:hint="eastAsia"/>
          <w:b/>
          <w:lang w:eastAsia="zh-CN"/>
        </w:rPr>
        <w:t>C</w:t>
      </w:r>
      <w:r w:rsidRPr="00AE088D">
        <w:rPr>
          <w:rFonts w:eastAsia="宋体"/>
          <w:b/>
          <w:lang w:eastAsia="zh-CN"/>
        </w:rPr>
        <w:t>G PUSCH skipping with PUSCH repetitions</w:t>
      </w:r>
    </w:p>
    <w:p w14:paraId="45B6F67A" w14:textId="67EFADAD" w:rsidR="00910EFF" w:rsidRDefault="00910EFF" w:rsidP="008A1E98">
      <w:pPr>
        <w:pStyle w:val="aa"/>
        <w:rPr>
          <w:rFonts w:eastAsiaTheme="minorEastAsia"/>
          <w:lang w:eastAsia="zh-CN"/>
        </w:rPr>
      </w:pPr>
      <w:r>
        <w:rPr>
          <w:rFonts w:eastAsiaTheme="minorEastAsia"/>
          <w:lang w:eastAsia="zh-CN"/>
        </w:rPr>
        <w:t>In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_Ref69024062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[2]</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_Ref69024067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[3]</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_Ref69024069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[5]</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_Ref69024073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[8]</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[9]</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_Ref69024075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[10]</w:t>
      </w:r>
      <w:r w:rsidR="004D0146">
        <w:rPr>
          <w:rFonts w:eastAsiaTheme="minorEastAsia"/>
          <w:lang w:eastAsia="zh-CN"/>
        </w:rPr>
        <w:fldChar w:fldCharType="end"/>
      </w:r>
      <w:r>
        <w:rPr>
          <w:rFonts w:eastAsiaTheme="minorEastAsia"/>
          <w:lang w:eastAsia="zh-CN"/>
        </w:rPr>
        <w:t xml:space="preserve">, </w:t>
      </w:r>
      <w:r w:rsidR="001B535C">
        <w:rPr>
          <w:rFonts w:eastAsiaTheme="minorEastAsia"/>
          <w:lang w:eastAsia="zh-CN"/>
        </w:rPr>
        <w:t>C</w:t>
      </w:r>
      <w:r>
        <w:rPr>
          <w:rFonts w:eastAsiaTheme="minorEastAsia"/>
          <w:lang w:eastAsia="zh-CN"/>
        </w:rPr>
        <w:t xml:space="preserve">G </w:t>
      </w:r>
      <w:r>
        <w:rPr>
          <w:rFonts w:eastAsiaTheme="minorEastAsia" w:hint="eastAsia"/>
          <w:lang w:eastAsia="zh-CN"/>
        </w:rPr>
        <w:t>PUSCH</w:t>
      </w:r>
      <w:r>
        <w:rPr>
          <w:rFonts w:eastAsiaTheme="minorEastAsia"/>
          <w:lang w:eastAsia="zh-CN"/>
        </w:rPr>
        <w:t xml:space="preserve"> skipping with PUSCH repetitions is discussed.</w:t>
      </w:r>
    </w:p>
    <w:p w14:paraId="3F93B3CD" w14:textId="77777777" w:rsidR="001B535C" w:rsidRDefault="001B535C" w:rsidP="008A1E98">
      <w:pPr>
        <w:pStyle w:val="aa"/>
        <w:rPr>
          <w:rFonts w:eastAsiaTheme="minorEastAsia"/>
          <w:lang w:eastAsia="zh-CN"/>
        </w:rPr>
      </w:pPr>
      <w:r>
        <w:rPr>
          <w:rFonts w:eastAsiaTheme="minorEastAsia"/>
          <w:lang w:eastAsia="zh-CN"/>
        </w:rPr>
        <w:t xml:space="preserve">It is proposed by companies that unified solution is adopted for DG PUSCH skipping with repetitions and CG PUSCH skipping with repetitions. Some companies propose that the definition of first PUSCH repetition can be different for CG PUSCH, i.e. </w:t>
      </w:r>
      <w:r w:rsidRPr="001B535C">
        <w:rPr>
          <w:rFonts w:eastAsiaTheme="minorEastAsia"/>
          <w:lang w:eastAsia="zh-CN"/>
        </w:rPr>
        <w:t>the first PUSCH repetition</w:t>
      </w:r>
      <w:r>
        <w:rPr>
          <w:rFonts w:eastAsiaTheme="minorEastAsia"/>
          <w:lang w:eastAsia="zh-CN"/>
        </w:rPr>
        <w:t xml:space="preserve"> </w:t>
      </w:r>
      <w:r w:rsidRPr="001B535C">
        <w:rPr>
          <w:rFonts w:eastAsiaTheme="minorEastAsia"/>
          <w:lang w:eastAsia="zh-CN"/>
        </w:rPr>
        <w:t>is defined as any of the transmission occasions of the (actual) repetitions that are associated with RV=0 for initial transmission.</w:t>
      </w:r>
    </w:p>
    <w:p w14:paraId="5A0F9BE4" w14:textId="1BBD0598" w:rsidR="007A4CB4" w:rsidRPr="00745B28" w:rsidRDefault="00745B28" w:rsidP="008A1E98">
      <w:pPr>
        <w:pStyle w:val="aa"/>
        <w:rPr>
          <w:rFonts w:eastAsiaTheme="minorEastAsia"/>
          <w:b/>
          <w:lang w:eastAsia="zh-CN"/>
        </w:rPr>
      </w:pPr>
      <w:r w:rsidRPr="00745B28">
        <w:rPr>
          <w:rFonts w:eastAsiaTheme="minorEastAsia"/>
          <w:b/>
          <w:lang w:eastAsia="zh-CN"/>
        </w:rPr>
        <w:t xml:space="preserve">Possible proposal: </w:t>
      </w:r>
      <w:r w:rsidR="008C0298" w:rsidRPr="00745B28">
        <w:rPr>
          <w:rFonts w:eastAsiaTheme="minorEastAsia"/>
          <w:b/>
          <w:lang w:eastAsia="zh-CN"/>
        </w:rPr>
        <w:t xml:space="preserve">For </w:t>
      </w:r>
      <w:r w:rsidR="007A4CB4" w:rsidRPr="00745B28">
        <w:rPr>
          <w:rFonts w:eastAsiaTheme="minorEastAsia"/>
          <w:b/>
          <w:lang w:eastAsia="zh-CN"/>
        </w:rPr>
        <w:t>CG PUSCH skipping with repetitions, same solution is adopted as DG PUSCH skipping with repetitions, with the following exception.</w:t>
      </w:r>
    </w:p>
    <w:p w14:paraId="6774EC21" w14:textId="38E23E41" w:rsidR="007A4CB4" w:rsidRPr="00745B28" w:rsidRDefault="007A4CB4" w:rsidP="00A15D69">
      <w:pPr>
        <w:pStyle w:val="aa"/>
        <w:numPr>
          <w:ilvl w:val="0"/>
          <w:numId w:val="44"/>
        </w:numPr>
        <w:rPr>
          <w:rFonts w:eastAsiaTheme="minorEastAsia"/>
          <w:b/>
          <w:lang w:eastAsia="zh-CN"/>
        </w:rPr>
      </w:pPr>
      <w:r w:rsidRPr="00745B28">
        <w:rPr>
          <w:rFonts w:eastAsiaTheme="minorEastAsia"/>
          <w:b/>
          <w:lang w:eastAsia="zh-CN"/>
        </w:rPr>
        <w:t>the first PUSCH repetition is defined as any of the transmission occasions of the (actual) repetitions that are associated with RV=0 for initial transmission.</w:t>
      </w:r>
    </w:p>
    <w:p w14:paraId="43E56C06" w14:textId="1E88226F" w:rsidR="007A4CB4" w:rsidRPr="00E63B36" w:rsidRDefault="00E63B36" w:rsidP="00E63B36">
      <w:pPr>
        <w:pStyle w:val="aa"/>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7A4CB4" w:rsidRPr="00E63B36">
        <w:rPr>
          <w:rFonts w:eastAsiaTheme="minorEastAsia"/>
          <w:b/>
          <w:bCs/>
          <w:highlight w:val="yellow"/>
          <w:lang w:eastAsia="zh-CN"/>
        </w:rPr>
        <w:t>For CG PUSCH skipping with repetitions, please share your comment if any.</w:t>
      </w:r>
    </w:p>
    <w:tbl>
      <w:tblPr>
        <w:tblStyle w:val="aff"/>
        <w:tblW w:w="5000" w:type="pct"/>
        <w:tblLook w:val="04A0" w:firstRow="1" w:lastRow="0" w:firstColumn="1" w:lastColumn="0" w:noHBand="0" w:noVBand="1"/>
      </w:tblPr>
      <w:tblGrid>
        <w:gridCol w:w="1385"/>
        <w:gridCol w:w="9072"/>
      </w:tblGrid>
      <w:tr w:rsidR="007A4CB4" w14:paraId="01F16280" w14:textId="77777777" w:rsidTr="00AE088D">
        <w:tc>
          <w:tcPr>
            <w:tcW w:w="662" w:type="pct"/>
            <w:shd w:val="clear" w:color="auto" w:fill="D9D9D9" w:themeFill="background1" w:themeFillShade="D9"/>
          </w:tcPr>
          <w:p w14:paraId="536DEF35" w14:textId="77777777" w:rsidR="007A4CB4" w:rsidRDefault="007A4CB4" w:rsidP="00AB370F">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B7E939B" w14:textId="77777777" w:rsidR="007A4CB4" w:rsidRDefault="007A4CB4" w:rsidP="00AB370F">
            <w:pPr>
              <w:pStyle w:val="affb"/>
              <w:ind w:left="0"/>
              <w:rPr>
                <w:rFonts w:eastAsiaTheme="minorEastAsia"/>
                <w:b/>
                <w:lang w:eastAsia="zh-CN"/>
              </w:rPr>
            </w:pPr>
            <w:r>
              <w:rPr>
                <w:rFonts w:eastAsiaTheme="minorEastAsia"/>
                <w:b/>
                <w:lang w:eastAsia="zh-CN"/>
              </w:rPr>
              <w:t>Comment</w:t>
            </w:r>
          </w:p>
        </w:tc>
      </w:tr>
      <w:tr w:rsidR="007A4CB4" w14:paraId="135957A3" w14:textId="77777777" w:rsidTr="00AE088D">
        <w:tc>
          <w:tcPr>
            <w:tcW w:w="662" w:type="pct"/>
          </w:tcPr>
          <w:p w14:paraId="245C7D07" w14:textId="77777777" w:rsidR="007A4CB4" w:rsidRDefault="007A4CB4" w:rsidP="00AB370F">
            <w:pPr>
              <w:pStyle w:val="affb"/>
              <w:ind w:left="0"/>
              <w:rPr>
                <w:rFonts w:eastAsiaTheme="minorEastAsia"/>
                <w:lang w:eastAsia="zh-CN"/>
              </w:rPr>
            </w:pPr>
          </w:p>
        </w:tc>
        <w:tc>
          <w:tcPr>
            <w:tcW w:w="4338" w:type="pct"/>
          </w:tcPr>
          <w:p w14:paraId="0B3535B0" w14:textId="77777777" w:rsidR="007A4CB4" w:rsidRDefault="007A4CB4" w:rsidP="00AB370F">
            <w:pPr>
              <w:pStyle w:val="affb"/>
              <w:ind w:left="0"/>
              <w:rPr>
                <w:rFonts w:eastAsiaTheme="minorEastAsia"/>
                <w:lang w:eastAsia="zh-CN"/>
              </w:rPr>
            </w:pPr>
          </w:p>
        </w:tc>
      </w:tr>
      <w:tr w:rsidR="007A4CB4" w14:paraId="1A0E2A64" w14:textId="77777777" w:rsidTr="00AE088D">
        <w:tc>
          <w:tcPr>
            <w:tcW w:w="662" w:type="pct"/>
          </w:tcPr>
          <w:p w14:paraId="6583D29E" w14:textId="77777777" w:rsidR="007A4CB4" w:rsidRDefault="007A4CB4" w:rsidP="00AB370F">
            <w:pPr>
              <w:pStyle w:val="affb"/>
              <w:ind w:left="0"/>
              <w:rPr>
                <w:rFonts w:eastAsia="宋体"/>
                <w:lang w:val="en-US" w:eastAsia="zh-CN"/>
              </w:rPr>
            </w:pPr>
          </w:p>
        </w:tc>
        <w:tc>
          <w:tcPr>
            <w:tcW w:w="4338" w:type="pct"/>
          </w:tcPr>
          <w:p w14:paraId="0D33DF67" w14:textId="77777777" w:rsidR="007A4CB4" w:rsidRDefault="007A4CB4" w:rsidP="00AB370F">
            <w:pPr>
              <w:pStyle w:val="affb"/>
              <w:ind w:left="0"/>
              <w:rPr>
                <w:rFonts w:eastAsia="宋体"/>
                <w:lang w:val="en-US" w:eastAsia="zh-CN"/>
              </w:rPr>
            </w:pPr>
          </w:p>
        </w:tc>
      </w:tr>
    </w:tbl>
    <w:p w14:paraId="688A4B5C" w14:textId="1C79F4B2" w:rsidR="00910EFF" w:rsidRPr="00910EFF" w:rsidRDefault="00910EFF" w:rsidP="00910EFF">
      <w:pPr>
        <w:pStyle w:val="aa"/>
        <w:rPr>
          <w:rFonts w:eastAsiaTheme="minorEastAsia"/>
          <w:lang w:eastAsia="zh-CN"/>
        </w:rPr>
      </w:pPr>
    </w:p>
    <w:p w14:paraId="0DAD1633" w14:textId="77777777" w:rsidR="00910EFF" w:rsidRDefault="00910EFF" w:rsidP="00910EFF">
      <w:pPr>
        <w:pStyle w:val="aa"/>
        <w:rPr>
          <w:rFonts w:eastAsiaTheme="minorEastAsia"/>
          <w:lang w:eastAsia="zh-CN"/>
        </w:rPr>
      </w:pPr>
    </w:p>
    <w:p w14:paraId="3D5469AE" w14:textId="77777777" w:rsidR="00F410B7" w:rsidRDefault="00F410B7" w:rsidP="00F410B7">
      <w:pPr>
        <w:pStyle w:val="aa"/>
        <w:rPr>
          <w:rFonts w:eastAsiaTheme="minorEastAsia"/>
          <w:lang w:eastAsia="zh-CN"/>
        </w:rPr>
      </w:pPr>
    </w:p>
    <w:p w14:paraId="6F7336BF" w14:textId="44A9EC69" w:rsidR="004A05C4" w:rsidRPr="00AE088D" w:rsidRDefault="00E61FBC" w:rsidP="00AE088D">
      <w:pPr>
        <w:pStyle w:val="affb"/>
        <w:numPr>
          <w:ilvl w:val="0"/>
          <w:numId w:val="38"/>
        </w:numPr>
        <w:outlineLvl w:val="1"/>
        <w:rPr>
          <w:rFonts w:eastAsia="宋体"/>
          <w:b/>
          <w:lang w:eastAsia="zh-CN"/>
        </w:rPr>
      </w:pPr>
      <w:r w:rsidRPr="00AE088D">
        <w:rPr>
          <w:rFonts w:eastAsia="宋体"/>
          <w:b/>
          <w:lang w:eastAsia="zh-CN"/>
        </w:rPr>
        <w:lastRenderedPageBreak/>
        <w:t>Potential specification modification for Case 1-6</w:t>
      </w:r>
    </w:p>
    <w:p w14:paraId="45DF441F" w14:textId="78E91F3C" w:rsidR="00D30622" w:rsidRDefault="00D30622" w:rsidP="00D30622">
      <w:pPr>
        <w:pStyle w:val="aa"/>
        <w:rPr>
          <w:rFonts w:eastAsiaTheme="minorEastAsia"/>
          <w:lang w:eastAsia="zh-CN"/>
        </w:rPr>
      </w:pPr>
      <w:r>
        <w:rPr>
          <w:rFonts w:eastAsiaTheme="minorEastAsia" w:hint="eastAsia"/>
          <w:lang w:eastAsia="zh-CN"/>
        </w:rPr>
        <w:t>I</w:t>
      </w:r>
      <w:r>
        <w:rPr>
          <w:rFonts w:eastAsiaTheme="minorEastAsia"/>
          <w:lang w:eastAsia="zh-CN"/>
        </w:rPr>
        <w:t xml:space="preserve">n </w:t>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Pr>
          <w:rFonts w:eastAsiaTheme="minorEastAsia"/>
          <w:lang w:eastAsia="zh-CN"/>
        </w:rPr>
        <w:t>, the potential specification modification for Case 1-6 for PUSCH skipping.</w:t>
      </w:r>
    </w:p>
    <w:p w14:paraId="035620A1" w14:textId="5E1E179D" w:rsidR="00D30622" w:rsidRDefault="00D30622" w:rsidP="00D30622">
      <w:pPr>
        <w:pStyle w:val="aa"/>
        <w:jc w:val="both"/>
        <w:rPr>
          <w:rFonts w:eastAsia="宋体"/>
          <w:lang w:eastAsia="zh-CN"/>
        </w:rPr>
      </w:pPr>
      <w:r>
        <w:rPr>
          <w:rFonts w:eastAsiaTheme="minorEastAsia" w:hint="eastAsia"/>
          <w:lang w:eastAsia="zh-CN"/>
        </w:rPr>
        <w:t>I</w:t>
      </w:r>
      <w:r>
        <w:rPr>
          <w:rFonts w:eastAsiaTheme="minorEastAsia"/>
          <w:lang w:eastAsia="zh-CN"/>
        </w:rPr>
        <w:t>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Pr>
          <w:rFonts w:eastAsiaTheme="minorEastAsia"/>
          <w:lang w:eastAsia="zh-CN"/>
        </w:rPr>
        <w:t xml:space="preserve">, it is mentioned that </w:t>
      </w:r>
      <w:r>
        <w:rPr>
          <w:rFonts w:eastAsia="宋体" w:hint="eastAsia"/>
          <w:lang w:eastAsia="zh-CN"/>
        </w:rPr>
        <w:t>only overlapping of multiple PUCCH transmissions or overlapping of PUCCH and PUSCH are considered in Clause 9.2.5 for timeline check, which means that in case 1-6, only overlapping of PUCCH and CG PUSCH is included in the procedure of timeline check, while overlapping of DG PUSCH and CG PUSCH is not included in</w:t>
      </w:r>
      <w:r w:rsidRPr="007333F7">
        <w:rPr>
          <w:rFonts w:eastAsia="宋体" w:hint="eastAsia"/>
          <w:lang w:eastAsia="zh-CN"/>
        </w:rPr>
        <w:t xml:space="preserve"> </w:t>
      </w:r>
      <w:r>
        <w:rPr>
          <w:rFonts w:eastAsia="宋体" w:hint="eastAsia"/>
          <w:lang w:eastAsia="zh-CN"/>
        </w:rPr>
        <w:t xml:space="preserve">the procedure of timeline check. </w:t>
      </w:r>
      <w:r>
        <w:rPr>
          <w:rFonts w:eastAsia="宋体"/>
          <w:lang w:eastAsia="zh-CN"/>
        </w:rPr>
        <w:t>Therefore</w:t>
      </w:r>
      <w:r>
        <w:rPr>
          <w:rFonts w:eastAsia="宋体" w:hint="eastAsia"/>
          <w:lang w:eastAsia="zh-CN"/>
        </w:rPr>
        <w:t>,</w:t>
      </w:r>
      <w:r>
        <w:rPr>
          <w:rFonts w:eastAsia="宋体"/>
          <w:lang w:eastAsia="zh-CN"/>
        </w:rPr>
        <w:t xml:space="preserve"> it is proposed that t</w:t>
      </w:r>
      <w:r w:rsidRPr="00D30622">
        <w:rPr>
          <w:rFonts w:eastAsia="宋体"/>
          <w:lang w:eastAsia="zh-CN"/>
        </w:rPr>
        <w:t>he specification should be modified to capture the overlapping of case 1-6 for timeline check</w:t>
      </w:r>
      <w:r>
        <w:rPr>
          <w:rFonts w:eastAsia="宋体"/>
          <w:lang w:eastAsia="zh-CN"/>
        </w:rPr>
        <w:t xml:space="preserve">, e.g. to </w:t>
      </w:r>
      <w:r>
        <w:rPr>
          <w:rFonts w:eastAsia="宋体" w:hint="eastAsia"/>
          <w:lang w:eastAsia="zh-CN"/>
        </w:rPr>
        <w:t xml:space="preserve">give a clear definition of the group of </w:t>
      </w:r>
      <w:r w:rsidRPr="00BC2931">
        <w:rPr>
          <w:rFonts w:eastAsia="宋体"/>
          <w:lang w:eastAsia="zh-CN"/>
        </w:rPr>
        <w:t>overlapping PUCCHs and PUSCHs</w:t>
      </w:r>
      <w:r>
        <w:rPr>
          <w:rFonts w:eastAsia="宋体" w:hint="eastAsia"/>
          <w:lang w:eastAsia="zh-CN"/>
        </w:rPr>
        <w:t xml:space="preserve"> by considering not only the first UL channel of overlapping PUCCHs or overlapping PUCCH and PUSCH, but also a second PUCCH/PUSCH that overlaps with either one of the first UL channel.</w:t>
      </w:r>
    </w:p>
    <w:p w14:paraId="67A61EA0" w14:textId="1C10717D" w:rsidR="00D30622" w:rsidRPr="00024151" w:rsidRDefault="00D30622" w:rsidP="00D30622">
      <w:pPr>
        <w:pStyle w:val="aa"/>
        <w:rPr>
          <w:rFonts w:eastAsiaTheme="minorEastAsia"/>
          <w:lang w:eastAsia="zh-CN"/>
        </w:rPr>
      </w:pPr>
      <w:r>
        <w:rPr>
          <w:rFonts w:eastAsiaTheme="minorEastAsia" w:hint="eastAsia"/>
          <w:lang w:eastAsia="zh-CN"/>
        </w:rPr>
        <w:t>For</w:t>
      </w:r>
      <w:r>
        <w:rPr>
          <w:rFonts w:eastAsiaTheme="minorEastAsia"/>
          <w:lang w:eastAsia="zh-CN"/>
        </w:rPr>
        <w:t xml:space="preserve"> the case of PUSCH skipping without repetitions, f</w:t>
      </w:r>
      <w:r w:rsidRPr="00024151">
        <w:rPr>
          <w:rFonts w:eastAsiaTheme="minorEastAsia"/>
          <w:lang w:eastAsia="zh-CN"/>
        </w:rPr>
        <w:t>ollowing conclusion for case 1-6 was made</w:t>
      </w:r>
      <w:r w:rsidR="00A03A77">
        <w:rPr>
          <w:rFonts w:eastAsiaTheme="minorEastAsia"/>
          <w:lang w:eastAsia="zh-CN"/>
        </w:rPr>
        <w:t xml:space="preserve">. The </w:t>
      </w:r>
      <w:r w:rsidR="00A03A77" w:rsidRPr="000F4D9A">
        <w:rPr>
          <w:rFonts w:eastAsia="Batang"/>
          <w:lang w:eastAsia="ko-KR"/>
        </w:rPr>
        <w:t>overlapping group of PUCCH/PUSCH channels</w:t>
      </w:r>
      <w:r w:rsidR="00A03A77">
        <w:rPr>
          <w:rFonts w:eastAsiaTheme="minorEastAsia"/>
          <w:lang w:eastAsia="zh-CN"/>
        </w:rPr>
        <w:t xml:space="preserve"> for Case 1-6 as well as the time condition that should be ensured by </w:t>
      </w:r>
      <w:proofErr w:type="spellStart"/>
      <w:r w:rsidR="00A03A77">
        <w:rPr>
          <w:rFonts w:eastAsiaTheme="minorEastAsia"/>
          <w:lang w:eastAsia="zh-CN"/>
        </w:rPr>
        <w:t>gNB</w:t>
      </w:r>
      <w:proofErr w:type="spellEnd"/>
      <w:r w:rsidR="00A03A77" w:rsidRPr="00A03A77">
        <w:rPr>
          <w:rFonts w:eastAsiaTheme="minorEastAsia"/>
          <w:lang w:eastAsia="zh-CN"/>
        </w:rPr>
        <w:t xml:space="preserve"> </w:t>
      </w:r>
      <w:r w:rsidR="00A03A77">
        <w:rPr>
          <w:rFonts w:eastAsiaTheme="minorEastAsia"/>
          <w:lang w:eastAsia="zh-CN"/>
        </w:rPr>
        <w:t xml:space="preserve">is clarified. Therefore, in [], it is proposed that </w:t>
      </w:r>
      <w:r w:rsidR="00A03A77" w:rsidRPr="00A03A77">
        <w:rPr>
          <w:rFonts w:eastAsiaTheme="minorEastAsia"/>
          <w:lang w:eastAsia="zh-CN"/>
        </w:rPr>
        <w:t>no additional spec change is needed for DG PUSCH skipping for Case 1-6</w:t>
      </w:r>
    </w:p>
    <w:tbl>
      <w:tblPr>
        <w:tblStyle w:val="aff"/>
        <w:tblW w:w="0" w:type="auto"/>
        <w:tblLook w:val="04A0" w:firstRow="1" w:lastRow="0" w:firstColumn="1" w:lastColumn="0" w:noHBand="0" w:noVBand="1"/>
      </w:tblPr>
      <w:tblGrid>
        <w:gridCol w:w="9060"/>
      </w:tblGrid>
      <w:tr w:rsidR="00D30622" w14:paraId="52693D71" w14:textId="77777777" w:rsidTr="00910EFF">
        <w:tc>
          <w:tcPr>
            <w:tcW w:w="9060" w:type="dxa"/>
          </w:tcPr>
          <w:p w14:paraId="6AF1C101" w14:textId="77777777" w:rsidR="00D30622" w:rsidRDefault="00D30622" w:rsidP="00910EFF">
            <w:pPr>
              <w:rPr>
                <w:b/>
                <w:bCs/>
                <w:sz w:val="16"/>
                <w:szCs w:val="16"/>
                <w:lang w:eastAsia="ko-KR"/>
              </w:rPr>
            </w:pPr>
            <w:r>
              <w:rPr>
                <w:b/>
                <w:bCs/>
                <w:sz w:val="21"/>
                <w:szCs w:val="21"/>
              </w:rPr>
              <w:t>Conclusion</w:t>
            </w:r>
          </w:p>
          <w:p w14:paraId="57863E3F" w14:textId="77777777" w:rsidR="00D30622" w:rsidRPr="000F4D9A" w:rsidRDefault="00D30622" w:rsidP="00910EFF">
            <w:pPr>
              <w:rPr>
                <w:rFonts w:eastAsia="Batang"/>
                <w:lang w:eastAsia="ko-KR"/>
              </w:rPr>
            </w:pPr>
            <w:r w:rsidRPr="000F4D9A">
              <w:rPr>
                <w:rFonts w:eastAsia="Batang"/>
                <w:lang w:eastAsia="ko-KR"/>
              </w:rPr>
              <w:t xml:space="preserve">For Case 1-6 when DG PUSCH and CG PUSCH are overlapping on a serving cell and CG PUSCH is overlapping with PUCCH, and DG PUSCH is non-overlapping with the PUCCH, </w:t>
            </w:r>
          </w:p>
          <w:p w14:paraId="540ECC87" w14:textId="77777777" w:rsidR="00D30622" w:rsidRPr="000F4D9A" w:rsidRDefault="00D30622" w:rsidP="00A15D69">
            <w:pPr>
              <w:numPr>
                <w:ilvl w:val="0"/>
                <w:numId w:val="42"/>
              </w:numPr>
              <w:spacing w:after="0" w:line="252" w:lineRule="auto"/>
              <w:jc w:val="both"/>
              <w:rPr>
                <w:rFonts w:eastAsia="Batang"/>
                <w:lang w:eastAsia="ko-KR"/>
              </w:rPr>
            </w:pPr>
            <w:r w:rsidRPr="000F4D9A">
              <w:rPr>
                <w:rFonts w:eastAsia="Batang"/>
                <w:lang w:eastAsia="ko-KR"/>
              </w:rPr>
              <w:t xml:space="preserve">The time condition is ensured by </w:t>
            </w:r>
            <w:proofErr w:type="spellStart"/>
            <w:r w:rsidRPr="000F4D9A">
              <w:rPr>
                <w:rFonts w:eastAsia="Batang"/>
                <w:lang w:eastAsia="ko-KR"/>
              </w:rPr>
              <w:t>gNB</w:t>
            </w:r>
            <w:proofErr w:type="spellEnd"/>
            <w:r w:rsidRPr="000F4D9A">
              <w:rPr>
                <w:rFonts w:eastAsia="Batang"/>
                <w:lang w:eastAsia="ko-KR"/>
              </w:rPr>
              <w:t xml:space="preserve">, i.e. the ending symbol of UL grant for the DG PUSCH should be at least </w:t>
            </w:r>
            <m:oMath>
              <m:sSubSup>
                <m:sSubSupPr>
                  <m:ctrlPr>
                    <w:rPr>
                      <w:rFonts w:ascii="Cambria Math" w:eastAsia="Calibri" w:hAnsi="Cambria Math"/>
                      <w:i/>
                      <w:iCs/>
                    </w:rPr>
                  </m:ctrlPr>
                </m:sSubSupPr>
                <m:e>
                  <m:r>
                    <w:rPr>
                      <w:rFonts w:ascii="Cambria Math" w:eastAsia="Batang" w:hAnsi="Cambria Math"/>
                      <w:lang w:eastAsia="ko-KR"/>
                    </w:rPr>
                    <m:t>T</m:t>
                  </m:r>
                </m:e>
                <m:sub>
                  <m:r>
                    <w:rPr>
                      <w:rFonts w:ascii="Cambria Math" w:eastAsia="Batang" w:hAnsi="Cambria Math"/>
                      <w:lang w:eastAsia="ko-KR"/>
                    </w:rPr>
                    <m:t>proc,2</m:t>
                  </m:r>
                </m:sub>
                <m:sup>
                  <m:r>
                    <w:rPr>
                      <w:rFonts w:ascii="Cambria Math" w:eastAsia="Batang" w:hAnsi="Cambria Math"/>
                      <w:lang w:eastAsia="ko-KR"/>
                    </w:rPr>
                    <m:t>mux</m:t>
                  </m:r>
                </m:sup>
              </m:sSubSup>
            </m:oMath>
            <w:r w:rsidRPr="000F4D9A">
              <w:rPr>
                <w:rFonts w:eastAsia="Batang"/>
                <w:lang w:eastAsia="ko-KR"/>
              </w:rPr>
              <w:t xml:space="preserve"> symbols before the first symbol of the earliest PUCCH or PUSCH among the overlapping group of PUCCH/PUSCH channels.</w:t>
            </w:r>
          </w:p>
          <w:p w14:paraId="56C9487C" w14:textId="77777777" w:rsidR="00D30622" w:rsidRPr="000F4D9A" w:rsidRDefault="00D30622" w:rsidP="00A15D69">
            <w:pPr>
              <w:numPr>
                <w:ilvl w:val="0"/>
                <w:numId w:val="42"/>
              </w:numPr>
              <w:spacing w:after="0" w:line="252" w:lineRule="auto"/>
              <w:jc w:val="both"/>
              <w:rPr>
                <w:rFonts w:eastAsia="Batang"/>
                <w:lang w:eastAsia="ko-KR"/>
              </w:rPr>
            </w:pPr>
            <w:r w:rsidRPr="000F4D9A">
              <w:rPr>
                <w:rFonts w:eastAsia="Batang"/>
                <w:lang w:eastAsia="ko-KR"/>
              </w:rPr>
              <w:t>RAN1 understands that for Case 1-6 the PUCCH, the CG PUSCH and the DG PUSCH are considered as an overlapping group of PUCCH/PUSCH channels for which the multiplexing timeline needs to be satisfied.</w:t>
            </w:r>
          </w:p>
          <w:p w14:paraId="02EE970A" w14:textId="77777777" w:rsidR="00D30622" w:rsidRPr="000F4D9A" w:rsidRDefault="00D30622" w:rsidP="00A15D69">
            <w:pPr>
              <w:numPr>
                <w:ilvl w:val="1"/>
                <w:numId w:val="42"/>
              </w:numPr>
              <w:spacing w:after="0" w:line="252" w:lineRule="atLeast"/>
              <w:jc w:val="both"/>
              <w:rPr>
                <w:rFonts w:eastAsia="宋体"/>
                <w:lang w:eastAsia="ko-KR"/>
              </w:rPr>
            </w:pPr>
            <w:r w:rsidRPr="000F4D9A">
              <w:rPr>
                <w:rFonts w:eastAsia="宋体"/>
                <w:lang w:eastAsia="ja-JP"/>
              </w:rPr>
              <w:t>The overlapping group of PUCCH/PUSCH channels for Case 1-6 is defined in the way such that a PUCCH/PUSCH would be included in a group if it overlaps with any channel in that group, regardless of whether multiplexing between these channels occurs or not.</w:t>
            </w:r>
          </w:p>
          <w:p w14:paraId="162513E2" w14:textId="77777777" w:rsidR="00D30622" w:rsidRPr="000F4D9A" w:rsidRDefault="00D30622" w:rsidP="00A15D69">
            <w:pPr>
              <w:numPr>
                <w:ilvl w:val="0"/>
                <w:numId w:val="42"/>
              </w:numPr>
              <w:spacing w:after="0" w:line="252" w:lineRule="auto"/>
              <w:jc w:val="both"/>
              <w:rPr>
                <w:rFonts w:eastAsia="Batang"/>
                <w:lang w:eastAsia="ko-KR"/>
              </w:rPr>
            </w:pPr>
            <w:r w:rsidRPr="000F4D9A">
              <w:rPr>
                <w:rFonts w:eastAsia="Batang"/>
                <w:lang w:eastAsia="ko-KR"/>
              </w:rPr>
              <w:t>FFS whether or not additional spec change is needed</w:t>
            </w:r>
          </w:p>
          <w:p w14:paraId="27786FE4" w14:textId="77777777" w:rsidR="00D30622" w:rsidRPr="000F4D9A" w:rsidRDefault="00D30622" w:rsidP="00910EFF">
            <w:pPr>
              <w:pStyle w:val="aa"/>
              <w:rPr>
                <w:rFonts w:eastAsiaTheme="minorEastAsia"/>
                <w:bCs/>
                <w:lang w:eastAsia="zh-CN"/>
              </w:rPr>
            </w:pPr>
          </w:p>
        </w:tc>
      </w:tr>
    </w:tbl>
    <w:p w14:paraId="6701F256" w14:textId="77777777" w:rsidR="00A03A77" w:rsidRDefault="00A03A77" w:rsidP="00D30622">
      <w:pPr>
        <w:pStyle w:val="aa"/>
        <w:jc w:val="both"/>
        <w:rPr>
          <w:rFonts w:eastAsia="宋体"/>
          <w:lang w:eastAsia="zh-CN"/>
        </w:rPr>
      </w:pPr>
    </w:p>
    <w:p w14:paraId="77D471F5" w14:textId="77D4A1D0" w:rsidR="00D30622" w:rsidRPr="00E63B36" w:rsidRDefault="00A03A77" w:rsidP="00E63B36">
      <w:pPr>
        <w:pStyle w:val="aa"/>
        <w:numPr>
          <w:ilvl w:val="0"/>
          <w:numId w:val="20"/>
        </w:numPr>
        <w:spacing w:after="120" w:line="240" w:lineRule="auto"/>
        <w:ind w:left="0" w:firstLine="0"/>
        <w:jc w:val="both"/>
        <w:rPr>
          <w:rFonts w:eastAsiaTheme="minorEastAsia"/>
          <w:b/>
          <w:bCs/>
          <w:highlight w:val="yellow"/>
          <w:lang w:eastAsia="zh-CN"/>
        </w:rPr>
      </w:pPr>
      <w:r w:rsidRPr="00E63B36">
        <w:rPr>
          <w:rFonts w:eastAsiaTheme="minorEastAsia"/>
          <w:b/>
          <w:bCs/>
          <w:highlight w:val="yellow"/>
          <w:lang w:eastAsia="zh-CN"/>
        </w:rPr>
        <w:t>Please share your comments on whether and how to introduce additional spec change to reflect the conclusion for PUSCH skipping for Case 1-6. If additional spec change is deemed necessary, please provide the possible TP for spec change.</w:t>
      </w:r>
    </w:p>
    <w:tbl>
      <w:tblPr>
        <w:tblStyle w:val="aff"/>
        <w:tblW w:w="5000" w:type="pct"/>
        <w:tblLook w:val="04A0" w:firstRow="1" w:lastRow="0" w:firstColumn="1" w:lastColumn="0" w:noHBand="0" w:noVBand="1"/>
      </w:tblPr>
      <w:tblGrid>
        <w:gridCol w:w="1385"/>
        <w:gridCol w:w="9072"/>
      </w:tblGrid>
      <w:tr w:rsidR="00A03A77" w14:paraId="37BE1DB8" w14:textId="77777777" w:rsidTr="00AE088D">
        <w:tc>
          <w:tcPr>
            <w:tcW w:w="662" w:type="pct"/>
            <w:shd w:val="clear" w:color="auto" w:fill="D9D9D9" w:themeFill="background1" w:themeFillShade="D9"/>
          </w:tcPr>
          <w:p w14:paraId="14866A57" w14:textId="77777777" w:rsidR="00A03A77" w:rsidRDefault="00A03A77" w:rsidP="00910EFF">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AA4FA5" w14:textId="77777777" w:rsidR="00A03A77" w:rsidRDefault="00A03A77" w:rsidP="00910EFF">
            <w:pPr>
              <w:pStyle w:val="affb"/>
              <w:ind w:left="0"/>
              <w:rPr>
                <w:rFonts w:eastAsiaTheme="minorEastAsia"/>
                <w:b/>
                <w:lang w:eastAsia="zh-CN"/>
              </w:rPr>
            </w:pPr>
            <w:r>
              <w:rPr>
                <w:rFonts w:eastAsiaTheme="minorEastAsia"/>
                <w:b/>
                <w:lang w:eastAsia="zh-CN"/>
              </w:rPr>
              <w:t>Comment</w:t>
            </w:r>
          </w:p>
        </w:tc>
      </w:tr>
      <w:tr w:rsidR="00A03A77" w14:paraId="3BAD2E64" w14:textId="77777777" w:rsidTr="00AE088D">
        <w:tc>
          <w:tcPr>
            <w:tcW w:w="662" w:type="pct"/>
          </w:tcPr>
          <w:p w14:paraId="1386FF34" w14:textId="77777777" w:rsidR="00A03A77" w:rsidRDefault="00A03A77" w:rsidP="00910EFF">
            <w:pPr>
              <w:pStyle w:val="affb"/>
              <w:ind w:left="0"/>
              <w:rPr>
                <w:rFonts w:eastAsiaTheme="minorEastAsia"/>
                <w:lang w:eastAsia="zh-CN"/>
              </w:rPr>
            </w:pPr>
          </w:p>
        </w:tc>
        <w:tc>
          <w:tcPr>
            <w:tcW w:w="4338" w:type="pct"/>
          </w:tcPr>
          <w:p w14:paraId="3CF91BD2" w14:textId="77777777" w:rsidR="00A03A77" w:rsidRDefault="00A03A77" w:rsidP="00910EFF">
            <w:pPr>
              <w:pStyle w:val="affb"/>
              <w:ind w:left="0"/>
              <w:rPr>
                <w:rFonts w:eastAsiaTheme="minorEastAsia"/>
                <w:lang w:eastAsia="zh-CN"/>
              </w:rPr>
            </w:pPr>
          </w:p>
        </w:tc>
      </w:tr>
      <w:tr w:rsidR="00A03A77" w14:paraId="64671D48" w14:textId="77777777" w:rsidTr="00AE088D">
        <w:tc>
          <w:tcPr>
            <w:tcW w:w="662" w:type="pct"/>
          </w:tcPr>
          <w:p w14:paraId="7DD989C4" w14:textId="77777777" w:rsidR="00A03A77" w:rsidRDefault="00A03A77" w:rsidP="00910EFF">
            <w:pPr>
              <w:pStyle w:val="affb"/>
              <w:ind w:left="0"/>
              <w:rPr>
                <w:rFonts w:eastAsia="宋体"/>
                <w:lang w:val="en-US" w:eastAsia="zh-CN"/>
              </w:rPr>
            </w:pPr>
          </w:p>
        </w:tc>
        <w:tc>
          <w:tcPr>
            <w:tcW w:w="4338" w:type="pct"/>
          </w:tcPr>
          <w:p w14:paraId="1D87236F" w14:textId="77777777" w:rsidR="00A03A77" w:rsidRDefault="00A03A77" w:rsidP="00910EFF">
            <w:pPr>
              <w:pStyle w:val="affb"/>
              <w:ind w:left="0"/>
              <w:rPr>
                <w:rFonts w:eastAsia="宋体"/>
                <w:lang w:val="en-US" w:eastAsia="zh-CN"/>
              </w:rPr>
            </w:pPr>
          </w:p>
        </w:tc>
      </w:tr>
    </w:tbl>
    <w:p w14:paraId="54323EED" w14:textId="77777777" w:rsidR="00A03A77" w:rsidRPr="00A03A77" w:rsidRDefault="00A03A77" w:rsidP="00D30622">
      <w:pPr>
        <w:pStyle w:val="aa"/>
        <w:rPr>
          <w:rFonts w:eastAsiaTheme="minorEastAsia"/>
          <w:lang w:eastAsia="zh-CN"/>
        </w:rPr>
      </w:pPr>
    </w:p>
    <w:p w14:paraId="1C155BB3" w14:textId="77777777" w:rsidR="00A03A77" w:rsidRDefault="00A03A77" w:rsidP="00D30622">
      <w:pPr>
        <w:pStyle w:val="aa"/>
        <w:rPr>
          <w:rFonts w:eastAsiaTheme="minorEastAsia"/>
          <w:lang w:eastAsia="zh-CN"/>
        </w:rPr>
      </w:pPr>
    </w:p>
    <w:p w14:paraId="2C70993F" w14:textId="2118C993" w:rsidR="00E61FBC" w:rsidRPr="00AE088D" w:rsidRDefault="00E61FBC" w:rsidP="00AE088D">
      <w:pPr>
        <w:pStyle w:val="affb"/>
        <w:numPr>
          <w:ilvl w:val="0"/>
          <w:numId w:val="38"/>
        </w:numPr>
        <w:outlineLvl w:val="1"/>
        <w:rPr>
          <w:rFonts w:eastAsia="宋体"/>
          <w:b/>
          <w:lang w:eastAsia="zh-CN"/>
        </w:rPr>
      </w:pPr>
      <w:r w:rsidRPr="00AE088D">
        <w:rPr>
          <w:rFonts w:eastAsia="宋体"/>
          <w:b/>
          <w:lang w:eastAsia="zh-CN"/>
        </w:rPr>
        <w:t>Multiple CG with the same starting time</w:t>
      </w:r>
    </w:p>
    <w:p w14:paraId="4EF9D502" w14:textId="369A62F0" w:rsidR="00272D90" w:rsidRDefault="00632121" w:rsidP="00272D90">
      <w:pPr>
        <w:pStyle w:val="aa"/>
        <w:rPr>
          <w:rFonts w:eastAsiaTheme="minorEastAsia"/>
          <w:lang w:eastAsia="zh-CN"/>
        </w:rPr>
      </w:pPr>
      <w:r w:rsidRPr="00632121">
        <w:rPr>
          <w:rFonts w:eastAsiaTheme="minorEastAsia"/>
          <w:lang w:eastAsia="zh-CN"/>
        </w:rPr>
        <w:t xml:space="preserve">In </w:t>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sidRPr="00632121">
        <w:rPr>
          <w:rFonts w:eastAsiaTheme="minorEastAsia"/>
          <w:lang w:eastAsia="zh-CN"/>
        </w:rPr>
        <w:t xml:space="preserve">, UL skipping for CG in case of multiple CG with same starting time for Rel-16 </w:t>
      </w:r>
      <w:r w:rsidR="002B1F2B">
        <w:rPr>
          <w:rFonts w:eastAsiaTheme="minorEastAsia"/>
          <w:lang w:eastAsia="zh-CN"/>
        </w:rPr>
        <w:t>is</w:t>
      </w:r>
      <w:r w:rsidRPr="00632121">
        <w:rPr>
          <w:rFonts w:eastAsiaTheme="minorEastAsia"/>
          <w:lang w:eastAsia="zh-CN"/>
        </w:rPr>
        <w:t xml:space="preserve"> discussed</w:t>
      </w:r>
      <w:r>
        <w:rPr>
          <w:rFonts w:eastAsiaTheme="minorEastAsia"/>
          <w:lang w:eastAsia="zh-CN"/>
        </w:rPr>
        <w:t>.</w:t>
      </w:r>
    </w:p>
    <w:p w14:paraId="7671F383" w14:textId="7A2123A9" w:rsidR="002B1F2B" w:rsidRDefault="002B1F2B" w:rsidP="00272D90">
      <w:pPr>
        <w:pStyle w:val="aa"/>
        <w:rPr>
          <w:rFonts w:eastAsiaTheme="minorEastAsia"/>
          <w:lang w:eastAsia="zh-CN"/>
        </w:rPr>
      </w:pPr>
      <w:r>
        <w:rPr>
          <w:rFonts w:eastAsiaTheme="minorEastAsia" w:hint="eastAsia"/>
          <w:lang w:eastAsia="zh-CN"/>
        </w:rPr>
        <w:t>F</w:t>
      </w:r>
      <w:r>
        <w:rPr>
          <w:rFonts w:eastAsiaTheme="minorEastAsia"/>
          <w:lang w:eastAsia="zh-CN"/>
        </w:rPr>
        <w:t xml:space="preserve">ollowing options are </w:t>
      </w:r>
      <w:r w:rsidR="00D30622">
        <w:rPr>
          <w:rFonts w:eastAsiaTheme="minorEastAsia"/>
          <w:lang w:eastAsia="zh-CN"/>
        </w:rPr>
        <w:t>proposed for this issue.</w:t>
      </w:r>
    </w:p>
    <w:p w14:paraId="646213A9" w14:textId="62472A80" w:rsidR="00D30622" w:rsidRDefault="00D30622" w:rsidP="00A15D69">
      <w:pPr>
        <w:pStyle w:val="aa"/>
        <w:numPr>
          <w:ilvl w:val="0"/>
          <w:numId w:val="41"/>
        </w:numPr>
        <w:rPr>
          <w:rFonts w:eastAsiaTheme="minorEastAsia"/>
          <w:lang w:eastAsia="zh-CN"/>
        </w:rPr>
      </w:pPr>
      <w:r>
        <w:rPr>
          <w:rFonts w:eastAsiaTheme="minorEastAsia" w:hint="eastAsia"/>
          <w:lang w:eastAsia="zh-CN"/>
        </w:rPr>
        <w:t>O</w:t>
      </w:r>
      <w:r>
        <w:rPr>
          <w:rFonts w:eastAsiaTheme="minorEastAsia"/>
          <w:lang w:eastAsia="zh-CN"/>
        </w:rPr>
        <w:t xml:space="preserve">ption 1: </w:t>
      </w:r>
      <w:r w:rsidRPr="00D30622">
        <w:rPr>
          <w:rFonts w:eastAsiaTheme="minorEastAsia"/>
          <w:lang w:eastAsia="zh-CN"/>
        </w:rPr>
        <w:t>When determining whether there would be UCI multiplexing on a PUSCH, for selecting between CG PUSCHs on the same serving cell with the same starting time, the CG PUSCH with the smaller CG configuration index is prioritized.</w:t>
      </w:r>
    </w:p>
    <w:p w14:paraId="01653E36" w14:textId="77777777" w:rsidR="00D30622" w:rsidRDefault="00D30622" w:rsidP="00A15D69">
      <w:pPr>
        <w:pStyle w:val="aa"/>
        <w:numPr>
          <w:ilvl w:val="0"/>
          <w:numId w:val="41"/>
        </w:numPr>
        <w:rPr>
          <w:rFonts w:eastAsiaTheme="minorEastAsia"/>
          <w:lang w:eastAsia="zh-CN"/>
        </w:rPr>
      </w:pPr>
      <w:r>
        <w:rPr>
          <w:rFonts w:eastAsiaTheme="minorEastAsia"/>
          <w:lang w:eastAsia="zh-CN"/>
        </w:rPr>
        <w:t xml:space="preserve">Option 2: </w:t>
      </w:r>
      <w:r w:rsidRPr="00D30622">
        <w:rPr>
          <w:rFonts w:eastAsiaTheme="minorEastAsia"/>
          <w:lang w:eastAsia="zh-CN"/>
        </w:rPr>
        <w:t>In case of UCI overlapping with multiple CG with the same/different starting time, it is up to UE implementation to determine the CG resource for UCI multiplexing from multiple CG configurations.</w:t>
      </w:r>
      <w:r>
        <w:rPr>
          <w:rFonts w:eastAsiaTheme="minorEastAsia"/>
          <w:lang w:eastAsia="zh-CN"/>
        </w:rPr>
        <w:t xml:space="preserve"> </w:t>
      </w:r>
    </w:p>
    <w:p w14:paraId="5F366C6E" w14:textId="47AA3063" w:rsidR="00D30622" w:rsidRDefault="00D30622" w:rsidP="00A15D69">
      <w:pPr>
        <w:pStyle w:val="aa"/>
        <w:numPr>
          <w:ilvl w:val="1"/>
          <w:numId w:val="41"/>
        </w:numPr>
        <w:rPr>
          <w:rFonts w:eastAsiaTheme="minorEastAsia"/>
          <w:lang w:eastAsia="zh-CN"/>
        </w:rPr>
      </w:pPr>
      <w:r>
        <w:rPr>
          <w:rFonts w:eastAsiaTheme="minorEastAsia"/>
          <w:lang w:eastAsia="zh-CN"/>
        </w:rPr>
        <w:t>no spec change is needed</w:t>
      </w:r>
    </w:p>
    <w:p w14:paraId="670F1264" w14:textId="45ADCD19" w:rsidR="00D30622" w:rsidRPr="00E63B36" w:rsidRDefault="00E63B36" w:rsidP="00E63B36">
      <w:pPr>
        <w:pStyle w:val="aa"/>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D30622" w:rsidRPr="00E63B36">
        <w:rPr>
          <w:rFonts w:eastAsiaTheme="minorEastAsia"/>
          <w:b/>
          <w:bCs/>
          <w:highlight w:val="yellow"/>
          <w:lang w:eastAsia="zh-CN"/>
        </w:rPr>
        <w:t xml:space="preserve">please share your comments on whether and how to address </w:t>
      </w:r>
      <w:r>
        <w:rPr>
          <w:rFonts w:eastAsiaTheme="minorEastAsia"/>
          <w:b/>
          <w:bCs/>
          <w:highlight w:val="yellow"/>
          <w:lang w:eastAsia="zh-CN"/>
        </w:rPr>
        <w:t>the</w:t>
      </w:r>
      <w:r w:rsidR="00D30622" w:rsidRPr="00E63B36">
        <w:rPr>
          <w:rFonts w:eastAsiaTheme="minorEastAsia"/>
          <w:b/>
          <w:bCs/>
          <w:highlight w:val="yellow"/>
          <w:lang w:eastAsia="zh-CN"/>
        </w:rPr>
        <w:t xml:space="preserve"> issue</w:t>
      </w:r>
      <w:r>
        <w:rPr>
          <w:rFonts w:eastAsiaTheme="minorEastAsia"/>
          <w:b/>
          <w:bCs/>
          <w:highlight w:val="yellow"/>
          <w:lang w:eastAsia="zh-CN"/>
        </w:rPr>
        <w:t xml:space="preserve"> for multiple CGs with the same starting time.</w:t>
      </w:r>
    </w:p>
    <w:tbl>
      <w:tblPr>
        <w:tblStyle w:val="aff"/>
        <w:tblW w:w="5000" w:type="pct"/>
        <w:tblLook w:val="04A0" w:firstRow="1" w:lastRow="0" w:firstColumn="1" w:lastColumn="0" w:noHBand="0" w:noVBand="1"/>
      </w:tblPr>
      <w:tblGrid>
        <w:gridCol w:w="1385"/>
        <w:gridCol w:w="9072"/>
      </w:tblGrid>
      <w:tr w:rsidR="00D30622" w14:paraId="1C7D9215" w14:textId="77777777" w:rsidTr="00AE088D">
        <w:tc>
          <w:tcPr>
            <w:tcW w:w="662" w:type="pct"/>
            <w:shd w:val="clear" w:color="auto" w:fill="D9D9D9" w:themeFill="background1" w:themeFillShade="D9"/>
          </w:tcPr>
          <w:p w14:paraId="68AF9F92" w14:textId="77777777" w:rsidR="00D30622" w:rsidRDefault="00D30622" w:rsidP="00910EFF">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489909C" w14:textId="77777777" w:rsidR="00D30622" w:rsidRDefault="00D30622" w:rsidP="00910EFF">
            <w:pPr>
              <w:pStyle w:val="affb"/>
              <w:ind w:left="0"/>
              <w:rPr>
                <w:rFonts w:eastAsiaTheme="minorEastAsia"/>
                <w:b/>
                <w:lang w:eastAsia="zh-CN"/>
              </w:rPr>
            </w:pPr>
            <w:r>
              <w:rPr>
                <w:rFonts w:eastAsiaTheme="minorEastAsia"/>
                <w:b/>
                <w:lang w:eastAsia="zh-CN"/>
              </w:rPr>
              <w:t>Comment</w:t>
            </w:r>
          </w:p>
        </w:tc>
      </w:tr>
      <w:tr w:rsidR="00D30622" w14:paraId="13EBECA4" w14:textId="77777777" w:rsidTr="00AE088D">
        <w:tc>
          <w:tcPr>
            <w:tcW w:w="662" w:type="pct"/>
          </w:tcPr>
          <w:p w14:paraId="1859E834" w14:textId="77777777" w:rsidR="00D30622" w:rsidRDefault="00D30622" w:rsidP="00910EFF">
            <w:pPr>
              <w:pStyle w:val="affb"/>
              <w:ind w:left="0"/>
              <w:rPr>
                <w:rFonts w:eastAsiaTheme="minorEastAsia"/>
                <w:lang w:eastAsia="zh-CN"/>
              </w:rPr>
            </w:pPr>
          </w:p>
        </w:tc>
        <w:tc>
          <w:tcPr>
            <w:tcW w:w="4338" w:type="pct"/>
          </w:tcPr>
          <w:p w14:paraId="4C2DCBB0" w14:textId="77777777" w:rsidR="00D30622" w:rsidRDefault="00D30622" w:rsidP="00910EFF">
            <w:pPr>
              <w:pStyle w:val="affb"/>
              <w:ind w:left="0"/>
              <w:rPr>
                <w:rFonts w:eastAsiaTheme="minorEastAsia"/>
                <w:lang w:eastAsia="zh-CN"/>
              </w:rPr>
            </w:pPr>
          </w:p>
        </w:tc>
      </w:tr>
      <w:tr w:rsidR="00D30622" w14:paraId="5DDECEA3" w14:textId="77777777" w:rsidTr="00AE088D">
        <w:tc>
          <w:tcPr>
            <w:tcW w:w="662" w:type="pct"/>
          </w:tcPr>
          <w:p w14:paraId="5CE210EA" w14:textId="77777777" w:rsidR="00D30622" w:rsidRDefault="00D30622" w:rsidP="00910EFF">
            <w:pPr>
              <w:pStyle w:val="affb"/>
              <w:ind w:left="0"/>
              <w:rPr>
                <w:rFonts w:eastAsia="宋体"/>
                <w:lang w:val="en-US" w:eastAsia="zh-CN"/>
              </w:rPr>
            </w:pPr>
          </w:p>
        </w:tc>
        <w:tc>
          <w:tcPr>
            <w:tcW w:w="4338" w:type="pct"/>
          </w:tcPr>
          <w:p w14:paraId="67AFC9D5" w14:textId="77777777" w:rsidR="00D30622" w:rsidRDefault="00D30622" w:rsidP="00910EFF">
            <w:pPr>
              <w:pStyle w:val="affb"/>
              <w:ind w:left="0"/>
              <w:rPr>
                <w:rFonts w:eastAsia="宋体"/>
                <w:lang w:val="en-US" w:eastAsia="zh-CN"/>
              </w:rPr>
            </w:pPr>
          </w:p>
        </w:tc>
      </w:tr>
    </w:tbl>
    <w:p w14:paraId="09180439" w14:textId="77777777" w:rsidR="00632121" w:rsidRDefault="00632121" w:rsidP="00272D90">
      <w:pPr>
        <w:pStyle w:val="aa"/>
        <w:rPr>
          <w:rFonts w:eastAsiaTheme="minorEastAsia"/>
          <w:lang w:eastAsia="zh-CN"/>
        </w:rPr>
      </w:pPr>
    </w:p>
    <w:p w14:paraId="5ABE9CA0" w14:textId="4BC692C1" w:rsidR="00E61FBC" w:rsidRPr="00AE088D" w:rsidRDefault="003844EF" w:rsidP="00AE088D">
      <w:pPr>
        <w:pStyle w:val="affb"/>
        <w:numPr>
          <w:ilvl w:val="0"/>
          <w:numId w:val="38"/>
        </w:numPr>
        <w:outlineLvl w:val="1"/>
        <w:rPr>
          <w:rFonts w:eastAsia="宋体"/>
          <w:b/>
          <w:lang w:eastAsia="zh-CN"/>
        </w:rPr>
      </w:pPr>
      <w:r w:rsidRPr="00AE088D">
        <w:rPr>
          <w:rFonts w:eastAsia="宋体"/>
          <w:b/>
          <w:lang w:eastAsia="zh-CN"/>
        </w:rPr>
        <w:t xml:space="preserve">Clarification on </w:t>
      </w:r>
      <w:r w:rsidRPr="00AE088D">
        <w:rPr>
          <w:rFonts w:eastAsia="宋体" w:hint="eastAsia"/>
          <w:b/>
          <w:lang w:eastAsia="zh-CN"/>
        </w:rPr>
        <w:t>U</w:t>
      </w:r>
      <w:r w:rsidRPr="00AE088D">
        <w:rPr>
          <w:rFonts w:eastAsia="宋体"/>
          <w:b/>
          <w:lang w:eastAsia="zh-CN"/>
        </w:rPr>
        <w:t>CI multiplexing rule</w:t>
      </w:r>
      <w:r w:rsidR="009F5C7A" w:rsidRPr="00AE088D">
        <w:rPr>
          <w:rFonts w:eastAsia="宋体"/>
          <w:b/>
          <w:lang w:eastAsia="zh-CN"/>
        </w:rPr>
        <w:t xml:space="preserve"> for SP-CSI PUSCH and SR</w:t>
      </w:r>
    </w:p>
    <w:p w14:paraId="312D853C" w14:textId="339FCEDC" w:rsidR="00E97920" w:rsidRDefault="003844EF" w:rsidP="003844EF">
      <w:pPr>
        <w:pStyle w:val="aa"/>
        <w:rPr>
          <w:rFonts w:eastAsiaTheme="minorEastAsia"/>
          <w:lang w:eastAsia="zh-CN"/>
        </w:rPr>
      </w:pPr>
      <w:r>
        <w:rPr>
          <w:rFonts w:eastAsiaTheme="minorEastAsia" w:hint="eastAsia"/>
          <w:lang w:eastAsia="zh-CN"/>
        </w:rPr>
        <w:t>I</w:t>
      </w:r>
      <w:r>
        <w:rPr>
          <w:rFonts w:eastAsiaTheme="minorEastAsia"/>
          <w:lang w:eastAsia="zh-CN"/>
        </w:rPr>
        <w:t>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Pr>
          <w:rFonts w:eastAsiaTheme="minorEastAsia"/>
          <w:lang w:eastAsia="zh-CN"/>
        </w:rPr>
        <w:t xml:space="preserve">, the UCI multiplexing rule in Rel.16 is discussed. It is mentioned that there are some unclear parts for UCI multiplexing in case of CG PUSCH vs. SP-CSI PUSCH and SR, and they need to be clarified. </w:t>
      </w:r>
    </w:p>
    <w:p w14:paraId="1E74BA5C" w14:textId="27DF07AC" w:rsidR="00E97920" w:rsidRDefault="00E97920" w:rsidP="00A15D69">
      <w:pPr>
        <w:pStyle w:val="aa"/>
        <w:numPr>
          <w:ilvl w:val="0"/>
          <w:numId w:val="40"/>
        </w:numPr>
        <w:rPr>
          <w:rFonts w:eastAsiaTheme="minorEastAsia"/>
          <w:lang w:eastAsia="zh-CN"/>
        </w:rPr>
      </w:pPr>
      <w:r>
        <w:rPr>
          <w:rFonts w:eastAsiaTheme="minorEastAsia" w:hint="eastAsia"/>
          <w:lang w:eastAsia="zh-CN"/>
        </w:rPr>
        <w:t>I</w:t>
      </w:r>
      <w:r>
        <w:rPr>
          <w:rFonts w:eastAsiaTheme="minorEastAsia"/>
          <w:lang w:eastAsia="zh-CN"/>
        </w:rPr>
        <w:t xml:space="preserve">ssue </w:t>
      </w:r>
      <w:r w:rsidR="006606C9">
        <w:rPr>
          <w:rFonts w:eastAsiaTheme="minorEastAsia"/>
          <w:lang w:eastAsia="zh-CN"/>
        </w:rPr>
        <w:t>5</w:t>
      </w:r>
      <w:r>
        <w:rPr>
          <w:rFonts w:eastAsiaTheme="minorEastAsia"/>
          <w:lang w:eastAsia="zh-CN"/>
        </w:rPr>
        <w:t>-1: How to select PUSCH for UCI multiplexing in case of</w:t>
      </w:r>
      <w:r w:rsidRPr="00E97920">
        <w:rPr>
          <w:rFonts w:eastAsiaTheme="minorEastAsia"/>
          <w:lang w:eastAsia="zh-CN"/>
        </w:rPr>
        <w:t xml:space="preserve"> overlapping CG PUSCH and SP-CSI PUSCH on the same serving cell</w:t>
      </w:r>
    </w:p>
    <w:p w14:paraId="5986FA2E" w14:textId="6342BFA9" w:rsidR="00E97920" w:rsidRDefault="00E97920" w:rsidP="00A15D69">
      <w:pPr>
        <w:pStyle w:val="aa"/>
        <w:numPr>
          <w:ilvl w:val="0"/>
          <w:numId w:val="40"/>
        </w:numPr>
        <w:rPr>
          <w:rFonts w:eastAsiaTheme="minorEastAsia"/>
          <w:lang w:eastAsia="zh-CN"/>
        </w:rPr>
      </w:pPr>
      <w:r>
        <w:rPr>
          <w:rFonts w:eastAsiaTheme="minorEastAsia" w:hint="eastAsia"/>
          <w:lang w:eastAsia="zh-CN"/>
        </w:rPr>
        <w:t>I</w:t>
      </w:r>
      <w:r>
        <w:rPr>
          <w:rFonts w:eastAsiaTheme="minorEastAsia"/>
          <w:lang w:eastAsia="zh-CN"/>
        </w:rPr>
        <w:t xml:space="preserve">ssue </w:t>
      </w:r>
      <w:r w:rsidR="006606C9">
        <w:rPr>
          <w:rFonts w:eastAsiaTheme="minorEastAsia"/>
          <w:lang w:eastAsia="zh-CN"/>
        </w:rPr>
        <w:t>5</w:t>
      </w:r>
      <w:r>
        <w:rPr>
          <w:rFonts w:eastAsiaTheme="minorEastAsia"/>
          <w:lang w:eastAsia="zh-CN"/>
        </w:rPr>
        <w:t xml:space="preserve">-2: whether SR </w:t>
      </w:r>
      <w:r w:rsidRPr="00E97920">
        <w:rPr>
          <w:rFonts w:eastAsiaTheme="minorEastAsia"/>
          <w:lang w:eastAsia="zh-CN"/>
        </w:rPr>
        <w:t>(positive SR or negative SR)</w:t>
      </w:r>
      <w:r>
        <w:rPr>
          <w:rFonts w:eastAsiaTheme="minorEastAsia"/>
          <w:lang w:eastAsia="zh-CN"/>
        </w:rPr>
        <w:t xml:space="preserve"> is considered for UCI multiplexing</w:t>
      </w:r>
    </w:p>
    <w:p w14:paraId="0A7247AA" w14:textId="3A5D0AD1" w:rsidR="003844EF" w:rsidRDefault="003844EF" w:rsidP="003844EF">
      <w:pPr>
        <w:pStyle w:val="aa"/>
        <w:rPr>
          <w:rFonts w:eastAsiaTheme="minorEastAsia"/>
          <w:lang w:eastAsia="zh-CN"/>
        </w:rPr>
      </w:pPr>
      <w:r>
        <w:rPr>
          <w:rFonts w:eastAsiaTheme="minorEastAsia"/>
          <w:lang w:eastAsia="zh-CN"/>
        </w:rPr>
        <w:t>Following solutions to further clarify the UCI multiplexing rule are provided.</w:t>
      </w:r>
    </w:p>
    <w:p w14:paraId="62CE7EA7" w14:textId="5A2CBE0B" w:rsidR="003844EF" w:rsidRPr="003844EF" w:rsidRDefault="00272D90" w:rsidP="00A15D69">
      <w:pPr>
        <w:pStyle w:val="affb"/>
        <w:numPr>
          <w:ilvl w:val="0"/>
          <w:numId w:val="39"/>
        </w:numPr>
      </w:pPr>
      <w:r>
        <w:t xml:space="preserve">Solution for issue </w:t>
      </w:r>
      <w:r w:rsidR="006606C9">
        <w:t>5</w:t>
      </w:r>
      <w:r>
        <w:t xml:space="preserve">-1: </w:t>
      </w:r>
      <w:r w:rsidR="003844EF" w:rsidRPr="003844EF">
        <w:t>When determining whether there would be UCI multiplexing on a PUSCH, for selecting between overlapping CG PUSCH and SP-CSI PUSCH on the same serving cell, CG PUSCH has higher priority than SP-CSI PUSCH.</w:t>
      </w:r>
    </w:p>
    <w:p w14:paraId="26DDC0BC" w14:textId="32555F01" w:rsidR="003844EF" w:rsidRPr="003844EF" w:rsidRDefault="00272D90" w:rsidP="00A15D69">
      <w:pPr>
        <w:pStyle w:val="affb"/>
        <w:numPr>
          <w:ilvl w:val="0"/>
          <w:numId w:val="39"/>
        </w:numPr>
      </w:pPr>
      <w:r>
        <w:t xml:space="preserve">Solution for issue </w:t>
      </w:r>
      <w:r w:rsidR="006606C9">
        <w:t>5</w:t>
      </w:r>
      <w:r>
        <w:t>-</w:t>
      </w:r>
      <w:proofErr w:type="gramStart"/>
      <w:r>
        <w:t>2:</w:t>
      </w:r>
      <w:r w:rsidR="003844EF" w:rsidRPr="003844EF">
        <w:t>When</w:t>
      </w:r>
      <w:proofErr w:type="gramEnd"/>
      <w:r w:rsidR="003844EF" w:rsidRPr="003844EF">
        <w:t xml:space="preserve"> determining whether there would be UCI multiplexing on a PUSCH, the actual SR status (positive SR or negative SR) is considered.</w:t>
      </w:r>
    </w:p>
    <w:p w14:paraId="6D36C134" w14:textId="5D995C22" w:rsidR="003844EF" w:rsidRDefault="003844EF" w:rsidP="003844EF">
      <w:pPr>
        <w:pStyle w:val="aa"/>
        <w:rPr>
          <w:rFonts w:eastAsiaTheme="minorEastAsia"/>
          <w:lang w:eastAsia="zh-CN"/>
        </w:rPr>
      </w:pPr>
      <w:r>
        <w:rPr>
          <w:rFonts w:eastAsiaTheme="minorEastAsia"/>
          <w:lang w:eastAsia="zh-CN"/>
        </w:rPr>
        <w:t xml:space="preserve">Although </w:t>
      </w:r>
      <w:r w:rsidR="00E97920">
        <w:rPr>
          <w:rFonts w:eastAsiaTheme="minorEastAsia"/>
          <w:lang w:eastAsia="zh-CN"/>
        </w:rPr>
        <w:t>these issues could have</w:t>
      </w:r>
      <w:r>
        <w:rPr>
          <w:rFonts w:eastAsiaTheme="minorEastAsia"/>
          <w:lang w:eastAsia="zh-CN"/>
        </w:rPr>
        <w:t xml:space="preserve"> impact on PUSCH skipping</w:t>
      </w:r>
      <w:r w:rsidR="00E97920">
        <w:rPr>
          <w:rFonts w:eastAsiaTheme="minorEastAsia"/>
          <w:lang w:eastAsia="zh-CN"/>
        </w:rPr>
        <w:t xml:space="preserve">, they also affect the behaviour for UCI multiplexing without PUSCH skipping. </w:t>
      </w:r>
      <w:proofErr w:type="gramStart"/>
      <w:r w:rsidR="00E97920">
        <w:rPr>
          <w:rFonts w:eastAsiaTheme="minorEastAsia"/>
          <w:lang w:eastAsia="zh-CN"/>
        </w:rPr>
        <w:t>So</w:t>
      </w:r>
      <w:proofErr w:type="gramEnd"/>
      <w:r w:rsidR="00E97920">
        <w:rPr>
          <w:rFonts w:eastAsiaTheme="minorEastAsia"/>
          <w:lang w:eastAsia="zh-CN"/>
        </w:rPr>
        <w:t xml:space="preserve"> these issues seem to be general issues for UCI multiplexing. Since there is limited input for these issues, let’s collect more views from companies on whether and how to solve these issues.</w:t>
      </w:r>
    </w:p>
    <w:p w14:paraId="699B4F35" w14:textId="3EE544CF" w:rsidR="00E97920" w:rsidRPr="00E63B36" w:rsidRDefault="00E97920" w:rsidP="00E63B36">
      <w:pPr>
        <w:pStyle w:val="aa"/>
        <w:numPr>
          <w:ilvl w:val="0"/>
          <w:numId w:val="20"/>
        </w:numPr>
        <w:spacing w:after="120" w:line="240" w:lineRule="auto"/>
        <w:ind w:left="0" w:firstLine="0"/>
        <w:jc w:val="both"/>
        <w:rPr>
          <w:rFonts w:eastAsiaTheme="minorEastAsia"/>
          <w:b/>
          <w:bCs/>
          <w:highlight w:val="yellow"/>
          <w:lang w:eastAsia="zh-CN"/>
        </w:rPr>
      </w:pPr>
      <w:r w:rsidRPr="00E63B36">
        <w:rPr>
          <w:rFonts w:eastAsiaTheme="minorEastAsia"/>
          <w:b/>
          <w:bCs/>
          <w:highlight w:val="yellow"/>
          <w:lang w:eastAsia="zh-CN"/>
        </w:rPr>
        <w:t xml:space="preserve"> For the issue</w:t>
      </w:r>
      <w:r w:rsidR="006606C9" w:rsidRPr="00E63B36">
        <w:rPr>
          <w:rFonts w:eastAsiaTheme="minorEastAsia"/>
          <w:b/>
          <w:bCs/>
          <w:highlight w:val="yellow"/>
          <w:lang w:eastAsia="zh-CN"/>
        </w:rPr>
        <w:t xml:space="preserve"> 5-1</w:t>
      </w:r>
      <w:r w:rsidRPr="00E63B36">
        <w:rPr>
          <w:rFonts w:eastAsiaTheme="minorEastAsia"/>
          <w:b/>
          <w:bCs/>
          <w:highlight w:val="yellow"/>
          <w:lang w:eastAsia="zh-CN"/>
        </w:rPr>
        <w:t xml:space="preserve"> on UCI multiplexing </w:t>
      </w:r>
      <w:r w:rsidR="006606C9" w:rsidRPr="00E63B36">
        <w:rPr>
          <w:rFonts w:eastAsiaTheme="minorEastAsia"/>
          <w:b/>
          <w:bCs/>
          <w:highlight w:val="yellow"/>
          <w:lang w:eastAsia="zh-CN"/>
        </w:rPr>
        <w:t>for SP-CSI PUSCH discuss</w:t>
      </w:r>
      <w:r w:rsidRPr="00E63B36">
        <w:rPr>
          <w:rFonts w:eastAsiaTheme="minorEastAsia"/>
          <w:b/>
          <w:bCs/>
          <w:highlight w:val="yellow"/>
          <w:lang w:eastAsia="zh-CN"/>
        </w:rPr>
        <w:t xml:space="preserve">ed in </w:t>
      </w:r>
      <w:r w:rsidR="00116CCB" w:rsidRPr="00DE5E2C">
        <w:rPr>
          <w:rFonts w:eastAsiaTheme="minorEastAsia"/>
          <w:b/>
          <w:bCs/>
          <w:highlight w:val="yellow"/>
          <w:lang w:eastAsia="zh-CN"/>
        </w:rPr>
        <w:fldChar w:fldCharType="begin"/>
      </w:r>
      <w:r w:rsidR="00116CCB" w:rsidRPr="00DE5E2C">
        <w:rPr>
          <w:rFonts w:eastAsiaTheme="minorEastAsia"/>
          <w:b/>
          <w:bCs/>
          <w:highlight w:val="yellow"/>
          <w:lang w:eastAsia="zh-CN"/>
        </w:rPr>
        <w:instrText xml:space="preserve"> REF _Ref69024072 \r \h </w:instrText>
      </w:r>
      <w:r w:rsidR="00116CCB" w:rsidRPr="00DE5E2C">
        <w:rPr>
          <w:rFonts w:eastAsiaTheme="minorEastAsia"/>
          <w:b/>
          <w:bCs/>
          <w:highlight w:val="yellow"/>
          <w:lang w:eastAsia="zh-CN"/>
        </w:rPr>
      </w:r>
      <w:r w:rsidR="00116CCB" w:rsidRPr="00DE5E2C">
        <w:rPr>
          <w:rFonts w:eastAsiaTheme="minorEastAsia"/>
          <w:b/>
          <w:bCs/>
          <w:highlight w:val="yellow"/>
          <w:lang w:eastAsia="zh-CN"/>
        </w:rPr>
        <w:fldChar w:fldCharType="separate"/>
      </w:r>
      <w:r w:rsidR="00116CCB" w:rsidRPr="00DE5E2C">
        <w:rPr>
          <w:rFonts w:eastAsiaTheme="minorEastAsia"/>
          <w:b/>
          <w:bCs/>
          <w:highlight w:val="yellow"/>
          <w:lang w:eastAsia="zh-CN"/>
        </w:rPr>
        <w:t>[7]</w:t>
      </w:r>
      <w:r w:rsidR="00116CCB" w:rsidRPr="00DE5E2C">
        <w:rPr>
          <w:rFonts w:eastAsiaTheme="minorEastAsia"/>
          <w:b/>
          <w:bCs/>
          <w:highlight w:val="yellow"/>
          <w:lang w:eastAsia="zh-CN"/>
        </w:rPr>
        <w:fldChar w:fldCharType="end"/>
      </w:r>
      <w:bookmarkStart w:id="5" w:name="_GoBack"/>
      <w:bookmarkEnd w:id="5"/>
      <w:r w:rsidRPr="00E63B36">
        <w:rPr>
          <w:rFonts w:eastAsiaTheme="minorEastAsia"/>
          <w:b/>
          <w:bCs/>
          <w:highlight w:val="yellow"/>
          <w:lang w:eastAsia="zh-CN"/>
        </w:rPr>
        <w:t xml:space="preserve">, do you think further clarification is needed? If yes, would the clarification from </w:t>
      </w:r>
      <w:r w:rsidR="00DE5E2C" w:rsidRPr="00DE5E2C">
        <w:rPr>
          <w:rFonts w:eastAsiaTheme="minorEastAsia"/>
          <w:b/>
          <w:bCs/>
          <w:highlight w:val="yellow"/>
          <w:lang w:eastAsia="zh-CN"/>
        </w:rPr>
        <w:fldChar w:fldCharType="begin"/>
      </w:r>
      <w:r w:rsidR="00DE5E2C" w:rsidRPr="00DE5E2C">
        <w:rPr>
          <w:rFonts w:eastAsiaTheme="minorEastAsia"/>
          <w:b/>
          <w:bCs/>
          <w:highlight w:val="yellow"/>
          <w:lang w:eastAsia="zh-CN"/>
        </w:rPr>
        <w:instrText xml:space="preserve"> REF _Ref69024072 \r \h </w:instrText>
      </w:r>
      <w:r w:rsidR="00DE5E2C" w:rsidRPr="00DE5E2C">
        <w:rPr>
          <w:rFonts w:eastAsiaTheme="minorEastAsia"/>
          <w:b/>
          <w:bCs/>
          <w:highlight w:val="yellow"/>
          <w:lang w:eastAsia="zh-CN"/>
        </w:rPr>
      </w:r>
      <w:r w:rsidR="00DE5E2C" w:rsidRPr="00DE5E2C">
        <w:rPr>
          <w:rFonts w:eastAsiaTheme="minorEastAsia"/>
          <w:b/>
          <w:bCs/>
          <w:highlight w:val="yellow"/>
          <w:lang w:eastAsia="zh-CN"/>
        </w:rPr>
        <w:fldChar w:fldCharType="separate"/>
      </w:r>
      <w:r w:rsidR="00DE5E2C" w:rsidRPr="00DE5E2C">
        <w:rPr>
          <w:rFonts w:eastAsiaTheme="minorEastAsia"/>
          <w:b/>
          <w:bCs/>
          <w:highlight w:val="yellow"/>
          <w:lang w:eastAsia="zh-CN"/>
        </w:rPr>
        <w:t>[7]</w:t>
      </w:r>
      <w:r w:rsidR="00DE5E2C" w:rsidRPr="00DE5E2C">
        <w:rPr>
          <w:rFonts w:eastAsiaTheme="minorEastAsia"/>
          <w:b/>
          <w:bCs/>
          <w:highlight w:val="yellow"/>
          <w:lang w:eastAsia="zh-CN"/>
        </w:rPr>
        <w:fldChar w:fldCharType="end"/>
      </w:r>
      <w:r w:rsidRPr="00E63B36">
        <w:rPr>
          <w:rFonts w:eastAsiaTheme="minorEastAsia"/>
          <w:b/>
          <w:bCs/>
          <w:highlight w:val="yellow"/>
          <w:lang w:eastAsia="zh-CN"/>
        </w:rPr>
        <w:t xml:space="preserve"> are acceptable? Please share your comments.</w:t>
      </w:r>
    </w:p>
    <w:tbl>
      <w:tblPr>
        <w:tblStyle w:val="aff"/>
        <w:tblW w:w="5000" w:type="pct"/>
        <w:tblLook w:val="04A0" w:firstRow="1" w:lastRow="0" w:firstColumn="1" w:lastColumn="0" w:noHBand="0" w:noVBand="1"/>
      </w:tblPr>
      <w:tblGrid>
        <w:gridCol w:w="1385"/>
        <w:gridCol w:w="9072"/>
      </w:tblGrid>
      <w:tr w:rsidR="00E63B36" w14:paraId="70143F16" w14:textId="77777777" w:rsidTr="00AE088D">
        <w:tc>
          <w:tcPr>
            <w:tcW w:w="662" w:type="pct"/>
            <w:shd w:val="clear" w:color="auto" w:fill="D9D9D9" w:themeFill="background1" w:themeFillShade="D9"/>
          </w:tcPr>
          <w:p w14:paraId="45D0A35F" w14:textId="77777777" w:rsidR="00E63B36" w:rsidRDefault="00E63B36" w:rsidP="004A2AEA">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0185225" w14:textId="77777777" w:rsidR="00E63B36" w:rsidRDefault="00E63B36" w:rsidP="004A2AEA">
            <w:pPr>
              <w:pStyle w:val="affb"/>
              <w:ind w:left="0"/>
              <w:rPr>
                <w:rFonts w:eastAsiaTheme="minorEastAsia"/>
                <w:b/>
                <w:lang w:eastAsia="zh-CN"/>
              </w:rPr>
            </w:pPr>
            <w:r>
              <w:rPr>
                <w:rFonts w:eastAsiaTheme="minorEastAsia"/>
                <w:b/>
                <w:lang w:eastAsia="zh-CN"/>
              </w:rPr>
              <w:t>Comment</w:t>
            </w:r>
          </w:p>
        </w:tc>
      </w:tr>
      <w:tr w:rsidR="00E63B36" w14:paraId="38503671" w14:textId="77777777" w:rsidTr="00AE088D">
        <w:tc>
          <w:tcPr>
            <w:tcW w:w="662" w:type="pct"/>
          </w:tcPr>
          <w:p w14:paraId="53C533B0" w14:textId="77777777" w:rsidR="00E63B36" w:rsidRDefault="00E63B36" w:rsidP="004A2AEA">
            <w:pPr>
              <w:pStyle w:val="affb"/>
              <w:ind w:left="0"/>
              <w:rPr>
                <w:rFonts w:eastAsiaTheme="minorEastAsia"/>
                <w:lang w:eastAsia="zh-CN"/>
              </w:rPr>
            </w:pPr>
          </w:p>
        </w:tc>
        <w:tc>
          <w:tcPr>
            <w:tcW w:w="4338" w:type="pct"/>
          </w:tcPr>
          <w:p w14:paraId="4F5CDB27" w14:textId="77777777" w:rsidR="00E63B36" w:rsidRDefault="00E63B36" w:rsidP="004A2AEA">
            <w:pPr>
              <w:pStyle w:val="affb"/>
              <w:ind w:left="0"/>
              <w:rPr>
                <w:rFonts w:eastAsiaTheme="minorEastAsia"/>
                <w:lang w:eastAsia="zh-CN"/>
              </w:rPr>
            </w:pPr>
          </w:p>
        </w:tc>
      </w:tr>
      <w:tr w:rsidR="00E63B36" w14:paraId="7E25E40C" w14:textId="77777777" w:rsidTr="00AE088D">
        <w:tc>
          <w:tcPr>
            <w:tcW w:w="662" w:type="pct"/>
          </w:tcPr>
          <w:p w14:paraId="78456DA1" w14:textId="77777777" w:rsidR="00E63B36" w:rsidRDefault="00E63B36" w:rsidP="004A2AEA">
            <w:pPr>
              <w:pStyle w:val="affb"/>
              <w:ind w:left="0"/>
              <w:rPr>
                <w:rFonts w:eastAsia="宋体"/>
                <w:lang w:val="en-US" w:eastAsia="zh-CN"/>
              </w:rPr>
            </w:pPr>
          </w:p>
        </w:tc>
        <w:tc>
          <w:tcPr>
            <w:tcW w:w="4338" w:type="pct"/>
          </w:tcPr>
          <w:p w14:paraId="1A8BBEDD" w14:textId="77777777" w:rsidR="00E63B36" w:rsidRDefault="00E63B36" w:rsidP="004A2AEA">
            <w:pPr>
              <w:pStyle w:val="affb"/>
              <w:ind w:left="0"/>
              <w:rPr>
                <w:rFonts w:eastAsia="宋体"/>
                <w:lang w:val="en-US" w:eastAsia="zh-CN"/>
              </w:rPr>
            </w:pPr>
          </w:p>
        </w:tc>
      </w:tr>
    </w:tbl>
    <w:p w14:paraId="008440CC" w14:textId="419E308D" w:rsidR="003844EF" w:rsidRDefault="003844EF" w:rsidP="003844EF">
      <w:pPr>
        <w:pStyle w:val="aa"/>
        <w:rPr>
          <w:rFonts w:eastAsiaTheme="minorEastAsia"/>
          <w:lang w:eastAsia="zh-CN"/>
        </w:rPr>
      </w:pPr>
    </w:p>
    <w:p w14:paraId="2038F764" w14:textId="36BCCF19" w:rsidR="006606C9" w:rsidRPr="00E63B36" w:rsidRDefault="006606C9" w:rsidP="00E63B36">
      <w:pPr>
        <w:pStyle w:val="aa"/>
        <w:numPr>
          <w:ilvl w:val="0"/>
          <w:numId w:val="20"/>
        </w:numPr>
        <w:spacing w:after="120" w:line="240" w:lineRule="auto"/>
        <w:ind w:left="0" w:firstLine="0"/>
        <w:jc w:val="both"/>
        <w:rPr>
          <w:rFonts w:eastAsiaTheme="minorEastAsia"/>
          <w:b/>
          <w:bCs/>
          <w:highlight w:val="yellow"/>
          <w:lang w:eastAsia="zh-CN"/>
        </w:rPr>
      </w:pPr>
      <w:r w:rsidRPr="00E63B36">
        <w:rPr>
          <w:rFonts w:eastAsiaTheme="minorEastAsia"/>
          <w:b/>
          <w:bCs/>
          <w:highlight w:val="yellow"/>
          <w:lang w:eastAsia="zh-CN"/>
        </w:rPr>
        <w:t xml:space="preserve">For the issue 5-2 on UCI multiplexing for SR discussed in </w:t>
      </w:r>
      <w:r w:rsidR="00DE5E2C" w:rsidRPr="00DE5E2C">
        <w:rPr>
          <w:rFonts w:eastAsiaTheme="minorEastAsia"/>
          <w:b/>
          <w:bCs/>
          <w:highlight w:val="yellow"/>
          <w:lang w:eastAsia="zh-CN"/>
        </w:rPr>
        <w:fldChar w:fldCharType="begin"/>
      </w:r>
      <w:r w:rsidR="00DE5E2C" w:rsidRPr="00DE5E2C">
        <w:rPr>
          <w:rFonts w:eastAsiaTheme="minorEastAsia"/>
          <w:b/>
          <w:bCs/>
          <w:highlight w:val="yellow"/>
          <w:lang w:eastAsia="zh-CN"/>
        </w:rPr>
        <w:instrText xml:space="preserve"> REF _Ref69024072 \r \h </w:instrText>
      </w:r>
      <w:r w:rsidR="00DE5E2C" w:rsidRPr="00DE5E2C">
        <w:rPr>
          <w:rFonts w:eastAsiaTheme="minorEastAsia"/>
          <w:b/>
          <w:bCs/>
          <w:highlight w:val="yellow"/>
          <w:lang w:eastAsia="zh-CN"/>
        </w:rPr>
      </w:r>
      <w:r w:rsidR="00DE5E2C" w:rsidRPr="00DE5E2C">
        <w:rPr>
          <w:rFonts w:eastAsiaTheme="minorEastAsia"/>
          <w:b/>
          <w:bCs/>
          <w:highlight w:val="yellow"/>
          <w:lang w:eastAsia="zh-CN"/>
        </w:rPr>
        <w:fldChar w:fldCharType="separate"/>
      </w:r>
      <w:r w:rsidR="00DE5E2C" w:rsidRPr="00DE5E2C">
        <w:rPr>
          <w:rFonts w:eastAsiaTheme="minorEastAsia"/>
          <w:b/>
          <w:bCs/>
          <w:highlight w:val="yellow"/>
          <w:lang w:eastAsia="zh-CN"/>
        </w:rPr>
        <w:t>[7]</w:t>
      </w:r>
      <w:r w:rsidR="00DE5E2C" w:rsidRPr="00DE5E2C">
        <w:rPr>
          <w:rFonts w:eastAsiaTheme="minorEastAsia"/>
          <w:b/>
          <w:bCs/>
          <w:highlight w:val="yellow"/>
          <w:lang w:eastAsia="zh-CN"/>
        </w:rPr>
        <w:fldChar w:fldCharType="end"/>
      </w:r>
      <w:r w:rsidRPr="00E63B36">
        <w:rPr>
          <w:rFonts w:eastAsiaTheme="minorEastAsia"/>
          <w:b/>
          <w:bCs/>
          <w:highlight w:val="yellow"/>
          <w:lang w:eastAsia="zh-CN"/>
        </w:rPr>
        <w:t xml:space="preserve">, do you think further clarification is needed? If yes, would the clarification from </w:t>
      </w:r>
      <w:r w:rsidR="00DE5E2C" w:rsidRPr="00DE5E2C">
        <w:rPr>
          <w:rFonts w:eastAsiaTheme="minorEastAsia"/>
          <w:b/>
          <w:bCs/>
          <w:highlight w:val="yellow"/>
          <w:lang w:eastAsia="zh-CN"/>
        </w:rPr>
        <w:fldChar w:fldCharType="begin"/>
      </w:r>
      <w:r w:rsidR="00DE5E2C" w:rsidRPr="00DE5E2C">
        <w:rPr>
          <w:rFonts w:eastAsiaTheme="minorEastAsia"/>
          <w:b/>
          <w:bCs/>
          <w:highlight w:val="yellow"/>
          <w:lang w:eastAsia="zh-CN"/>
        </w:rPr>
        <w:instrText xml:space="preserve"> REF _Ref69024072 \r \h </w:instrText>
      </w:r>
      <w:r w:rsidR="00DE5E2C" w:rsidRPr="00DE5E2C">
        <w:rPr>
          <w:rFonts w:eastAsiaTheme="minorEastAsia"/>
          <w:b/>
          <w:bCs/>
          <w:highlight w:val="yellow"/>
          <w:lang w:eastAsia="zh-CN"/>
        </w:rPr>
      </w:r>
      <w:r w:rsidR="00DE5E2C" w:rsidRPr="00DE5E2C">
        <w:rPr>
          <w:rFonts w:eastAsiaTheme="minorEastAsia"/>
          <w:b/>
          <w:bCs/>
          <w:highlight w:val="yellow"/>
          <w:lang w:eastAsia="zh-CN"/>
        </w:rPr>
        <w:fldChar w:fldCharType="separate"/>
      </w:r>
      <w:r w:rsidR="00DE5E2C" w:rsidRPr="00DE5E2C">
        <w:rPr>
          <w:rFonts w:eastAsiaTheme="minorEastAsia"/>
          <w:b/>
          <w:bCs/>
          <w:highlight w:val="yellow"/>
          <w:lang w:eastAsia="zh-CN"/>
        </w:rPr>
        <w:t>[7]</w:t>
      </w:r>
      <w:r w:rsidR="00DE5E2C" w:rsidRPr="00DE5E2C">
        <w:rPr>
          <w:rFonts w:eastAsiaTheme="minorEastAsia"/>
          <w:b/>
          <w:bCs/>
          <w:highlight w:val="yellow"/>
          <w:lang w:eastAsia="zh-CN"/>
        </w:rPr>
        <w:fldChar w:fldCharType="end"/>
      </w:r>
      <w:r w:rsidRPr="00E63B36">
        <w:rPr>
          <w:rFonts w:eastAsiaTheme="minorEastAsia"/>
          <w:b/>
          <w:bCs/>
          <w:highlight w:val="yellow"/>
          <w:lang w:eastAsia="zh-CN"/>
        </w:rPr>
        <w:t xml:space="preserve"> are acceptable? Please share your comments.</w:t>
      </w:r>
    </w:p>
    <w:tbl>
      <w:tblPr>
        <w:tblStyle w:val="aff"/>
        <w:tblW w:w="10683" w:type="dxa"/>
        <w:tblLayout w:type="fixed"/>
        <w:tblLook w:val="04A0" w:firstRow="1" w:lastRow="0" w:firstColumn="1" w:lastColumn="0" w:noHBand="0" w:noVBand="1"/>
      </w:tblPr>
      <w:tblGrid>
        <w:gridCol w:w="1414"/>
        <w:gridCol w:w="9269"/>
      </w:tblGrid>
      <w:tr w:rsidR="00E63B36" w14:paraId="741CEB67" w14:textId="77777777" w:rsidTr="004A2AEA">
        <w:tc>
          <w:tcPr>
            <w:tcW w:w="1414" w:type="dxa"/>
            <w:shd w:val="clear" w:color="auto" w:fill="D9D9D9" w:themeFill="background1" w:themeFillShade="D9"/>
          </w:tcPr>
          <w:p w14:paraId="0EAA904E" w14:textId="77777777" w:rsidR="00E63B36" w:rsidRDefault="00E63B36" w:rsidP="004A2AEA">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406EC233" w14:textId="77777777" w:rsidR="00E63B36" w:rsidRDefault="00E63B36" w:rsidP="004A2AEA">
            <w:pPr>
              <w:pStyle w:val="affb"/>
              <w:ind w:left="0"/>
              <w:rPr>
                <w:rFonts w:eastAsiaTheme="minorEastAsia"/>
                <w:b/>
                <w:lang w:eastAsia="zh-CN"/>
              </w:rPr>
            </w:pPr>
            <w:r>
              <w:rPr>
                <w:rFonts w:eastAsiaTheme="minorEastAsia"/>
                <w:b/>
                <w:lang w:eastAsia="zh-CN"/>
              </w:rPr>
              <w:t>Comment</w:t>
            </w:r>
          </w:p>
        </w:tc>
      </w:tr>
      <w:tr w:rsidR="00E63B36" w14:paraId="1FB2323B" w14:textId="77777777" w:rsidTr="004A2AEA">
        <w:tc>
          <w:tcPr>
            <w:tcW w:w="1414" w:type="dxa"/>
          </w:tcPr>
          <w:p w14:paraId="147FB632" w14:textId="77777777" w:rsidR="00E63B36" w:rsidRDefault="00E63B36" w:rsidP="004A2AEA">
            <w:pPr>
              <w:pStyle w:val="affb"/>
              <w:ind w:left="0"/>
              <w:rPr>
                <w:rFonts w:eastAsiaTheme="minorEastAsia"/>
                <w:lang w:eastAsia="zh-CN"/>
              </w:rPr>
            </w:pPr>
          </w:p>
        </w:tc>
        <w:tc>
          <w:tcPr>
            <w:tcW w:w="9269" w:type="dxa"/>
          </w:tcPr>
          <w:p w14:paraId="027D65AC" w14:textId="77777777" w:rsidR="00E63B36" w:rsidRDefault="00E63B36" w:rsidP="004A2AEA">
            <w:pPr>
              <w:pStyle w:val="affb"/>
              <w:ind w:left="0"/>
              <w:rPr>
                <w:rFonts w:eastAsiaTheme="minorEastAsia"/>
                <w:lang w:eastAsia="zh-CN"/>
              </w:rPr>
            </w:pPr>
          </w:p>
        </w:tc>
      </w:tr>
      <w:tr w:rsidR="00E63B36" w14:paraId="5A571E5E" w14:textId="77777777" w:rsidTr="004A2AEA">
        <w:tc>
          <w:tcPr>
            <w:tcW w:w="1414" w:type="dxa"/>
          </w:tcPr>
          <w:p w14:paraId="123DC480" w14:textId="77777777" w:rsidR="00E63B36" w:rsidRDefault="00E63B36" w:rsidP="004A2AEA">
            <w:pPr>
              <w:pStyle w:val="affb"/>
              <w:ind w:left="0"/>
              <w:rPr>
                <w:rFonts w:eastAsia="宋体"/>
                <w:lang w:val="en-US" w:eastAsia="zh-CN"/>
              </w:rPr>
            </w:pPr>
          </w:p>
        </w:tc>
        <w:tc>
          <w:tcPr>
            <w:tcW w:w="9269" w:type="dxa"/>
          </w:tcPr>
          <w:p w14:paraId="66A81C6B" w14:textId="77777777" w:rsidR="00E63B36" w:rsidRDefault="00E63B36" w:rsidP="004A2AEA">
            <w:pPr>
              <w:pStyle w:val="affb"/>
              <w:ind w:left="0"/>
              <w:rPr>
                <w:rFonts w:eastAsia="宋体"/>
                <w:lang w:val="en-US" w:eastAsia="zh-CN"/>
              </w:rPr>
            </w:pPr>
          </w:p>
        </w:tc>
      </w:tr>
    </w:tbl>
    <w:p w14:paraId="6CB96A89" w14:textId="77777777" w:rsidR="006606C9" w:rsidRPr="003844EF" w:rsidRDefault="006606C9" w:rsidP="003844EF">
      <w:pPr>
        <w:pStyle w:val="aa"/>
        <w:rPr>
          <w:rFonts w:eastAsiaTheme="minorEastAsia"/>
          <w:lang w:eastAsia="zh-CN"/>
        </w:rPr>
      </w:pPr>
    </w:p>
    <w:p w14:paraId="385621DF" w14:textId="77777777" w:rsidR="00D03C9A" w:rsidRPr="00AE088D" w:rsidRDefault="00D03C9A" w:rsidP="00AE088D">
      <w:pPr>
        <w:pStyle w:val="affb"/>
        <w:numPr>
          <w:ilvl w:val="0"/>
          <w:numId w:val="38"/>
        </w:numPr>
        <w:outlineLvl w:val="1"/>
        <w:rPr>
          <w:rFonts w:eastAsia="宋体"/>
          <w:b/>
          <w:lang w:eastAsia="zh-CN"/>
        </w:rPr>
      </w:pPr>
      <w:r w:rsidRPr="00AE088D">
        <w:rPr>
          <w:rFonts w:eastAsia="宋体"/>
          <w:b/>
          <w:lang w:eastAsia="zh-CN"/>
        </w:rPr>
        <w:t>PUSCH skipping with different PHY priorities when LCH based prioritization is not configured</w:t>
      </w:r>
    </w:p>
    <w:p w14:paraId="5B5E32F0" w14:textId="4FDB3140" w:rsidR="00D03C9A" w:rsidRDefault="00D03C9A" w:rsidP="00D03C9A">
      <w:pPr>
        <w:pStyle w:val="aa"/>
        <w:rPr>
          <w:rFonts w:eastAsiaTheme="minorEastAsia"/>
          <w:lang w:eastAsia="zh-CN"/>
        </w:rPr>
      </w:pPr>
      <w:r>
        <w:rPr>
          <w:rFonts w:eastAsiaTheme="minorEastAsia" w:hint="eastAsia"/>
          <w:lang w:eastAsia="zh-CN"/>
        </w:rPr>
        <w:t>I</w:t>
      </w:r>
      <w:r>
        <w:rPr>
          <w:rFonts w:eastAsiaTheme="minorEastAsia"/>
          <w:lang w:eastAsia="zh-CN"/>
        </w:rPr>
        <w:t xml:space="preserve">n </w:t>
      </w:r>
      <w:r w:rsidR="004D0146">
        <w:rPr>
          <w:rFonts w:eastAsiaTheme="minorEastAsia"/>
          <w:lang w:eastAsia="zh-CN"/>
        </w:rPr>
        <w:fldChar w:fldCharType="begin"/>
      </w:r>
      <w:r w:rsidR="004D0146">
        <w:rPr>
          <w:rFonts w:eastAsiaTheme="minorEastAsia"/>
          <w:lang w:eastAsia="zh-CN"/>
        </w:rPr>
        <w:instrText xml:space="preserve"> REF _Ref69024062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_Ref69024067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[3]</w:t>
      </w:r>
      <w:r w:rsidR="004D0146">
        <w:rPr>
          <w:rFonts w:eastAsiaTheme="minorEastAsia"/>
          <w:lang w:eastAsia="zh-CN"/>
        </w:rPr>
        <w:fldChar w:fldCharType="end"/>
      </w:r>
      <w:r>
        <w:rPr>
          <w:rFonts w:eastAsiaTheme="minorEastAsia"/>
          <w:lang w:eastAsia="zh-CN"/>
        </w:rPr>
        <w:t xml:space="preserve">, the UE behaviour for </w:t>
      </w:r>
      <w:r w:rsidRPr="00003CE9">
        <w:rPr>
          <w:rFonts w:eastAsiaTheme="minorEastAsia"/>
          <w:lang w:eastAsia="zh-CN"/>
        </w:rPr>
        <w:t xml:space="preserve">PUSCH skipping with </w:t>
      </w:r>
      <w:r>
        <w:rPr>
          <w:rFonts w:eastAsiaTheme="minorEastAsia"/>
          <w:lang w:eastAsia="zh-CN"/>
        </w:rPr>
        <w:t>two</w:t>
      </w:r>
      <w:r w:rsidRPr="00003CE9">
        <w:rPr>
          <w:rFonts w:eastAsiaTheme="minorEastAsia"/>
          <w:lang w:eastAsia="zh-CN"/>
        </w:rPr>
        <w:t xml:space="preserve"> PHY priorities when LCH based prioritization is not configured</w:t>
      </w:r>
      <w:r>
        <w:rPr>
          <w:rFonts w:eastAsiaTheme="minorEastAsia"/>
          <w:lang w:eastAsia="zh-CN"/>
        </w:rPr>
        <w:t xml:space="preserve"> is discussed. </w:t>
      </w:r>
    </w:p>
    <w:p w14:paraId="47D5139A" w14:textId="77777777" w:rsidR="00D03C9A" w:rsidRDefault="00D03C9A" w:rsidP="00D03C9A">
      <w:pPr>
        <w:pStyle w:val="aa"/>
        <w:rPr>
          <w:rFonts w:eastAsiaTheme="minorEastAsia"/>
          <w:lang w:eastAsia="zh-CN"/>
        </w:rPr>
      </w:pPr>
      <w:r>
        <w:rPr>
          <w:rFonts w:eastAsiaTheme="minorEastAsia"/>
          <w:lang w:eastAsia="zh-CN"/>
        </w:rPr>
        <w:t xml:space="preserve">Since </w:t>
      </w:r>
      <w:r w:rsidRPr="00003CE9">
        <w:rPr>
          <w:rFonts w:eastAsiaTheme="minorEastAsia"/>
          <w:lang w:eastAsia="zh-CN"/>
        </w:rPr>
        <w:t xml:space="preserve">PUSCH skipping with </w:t>
      </w:r>
      <w:r>
        <w:rPr>
          <w:rFonts w:eastAsiaTheme="minorEastAsia"/>
          <w:lang w:eastAsia="zh-CN"/>
        </w:rPr>
        <w:t>two</w:t>
      </w:r>
      <w:r w:rsidRPr="00003CE9">
        <w:rPr>
          <w:rFonts w:eastAsiaTheme="minorEastAsia"/>
          <w:lang w:eastAsia="zh-CN"/>
        </w:rPr>
        <w:t xml:space="preserve"> PHY priorities </w:t>
      </w:r>
      <w:r>
        <w:rPr>
          <w:rFonts w:eastAsiaTheme="minorEastAsia"/>
          <w:lang w:eastAsia="zh-CN"/>
        </w:rPr>
        <w:t>with or without</w:t>
      </w:r>
      <w:r w:rsidRPr="00003CE9">
        <w:rPr>
          <w:rFonts w:eastAsiaTheme="minorEastAsia"/>
          <w:lang w:eastAsia="zh-CN"/>
        </w:rPr>
        <w:t xml:space="preserve"> LCH based prioritization </w:t>
      </w:r>
      <w:r>
        <w:rPr>
          <w:rFonts w:eastAsiaTheme="minorEastAsia"/>
          <w:lang w:eastAsia="zh-CN"/>
        </w:rPr>
        <w:t>is under discussion in URLLC session, so this issue can be discussed in the URLLC session.</w:t>
      </w:r>
    </w:p>
    <w:p w14:paraId="296D78F6" w14:textId="545DE2CC" w:rsidR="00E61FBC" w:rsidRDefault="00E61FBC">
      <w:pPr>
        <w:pStyle w:val="aa"/>
        <w:rPr>
          <w:rFonts w:eastAsiaTheme="minorEastAsia"/>
          <w:lang w:eastAsia="zh-CN"/>
        </w:rPr>
      </w:pPr>
    </w:p>
    <w:p w14:paraId="30D27C82" w14:textId="1DEE0BEF" w:rsidR="00D03C9A" w:rsidRPr="00AE088D" w:rsidRDefault="002A14DD" w:rsidP="00AE088D">
      <w:pPr>
        <w:pStyle w:val="affb"/>
        <w:numPr>
          <w:ilvl w:val="0"/>
          <w:numId w:val="38"/>
        </w:numPr>
        <w:outlineLvl w:val="1"/>
        <w:rPr>
          <w:rFonts w:eastAsia="宋体"/>
          <w:b/>
          <w:lang w:eastAsia="zh-CN"/>
        </w:rPr>
      </w:pPr>
      <w:r w:rsidRPr="00AE088D">
        <w:rPr>
          <w:rFonts w:eastAsia="宋体" w:hint="eastAsia"/>
          <w:b/>
          <w:lang w:eastAsia="zh-CN"/>
        </w:rPr>
        <w:t>O</w:t>
      </w:r>
      <w:r w:rsidRPr="00AE088D">
        <w:rPr>
          <w:rFonts w:eastAsia="宋体"/>
          <w:b/>
          <w:lang w:eastAsia="zh-CN"/>
        </w:rPr>
        <w:t>thers</w:t>
      </w:r>
    </w:p>
    <w:p w14:paraId="43D5785C" w14:textId="124AE6E4" w:rsidR="00212EB6" w:rsidRPr="00212EB6" w:rsidRDefault="00212EB6" w:rsidP="00A15D69">
      <w:pPr>
        <w:pStyle w:val="aa"/>
        <w:numPr>
          <w:ilvl w:val="0"/>
          <w:numId w:val="20"/>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t>P</w:t>
      </w:r>
      <w:r w:rsidRPr="00E73887">
        <w:rPr>
          <w:rFonts w:eastAsiaTheme="minorEastAsia"/>
          <w:b/>
          <w:bCs/>
          <w:highlight w:val="yellow"/>
          <w:lang w:eastAsia="zh-CN"/>
        </w:rPr>
        <w:t xml:space="preserve">lease </w:t>
      </w:r>
      <w:r w:rsidR="00E73887" w:rsidRPr="00561B66">
        <w:rPr>
          <w:rFonts w:eastAsiaTheme="minorEastAsia"/>
          <w:b/>
          <w:bCs/>
          <w:highlight w:val="yellow"/>
          <w:lang w:eastAsia="zh-CN"/>
        </w:rPr>
        <w:t>share any other comments if any</w:t>
      </w:r>
      <w:r w:rsidRPr="00E73887">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385"/>
        <w:gridCol w:w="9072"/>
      </w:tblGrid>
      <w:tr w:rsidR="00212EB6" w14:paraId="346621B8" w14:textId="77777777" w:rsidTr="00AE088D">
        <w:tc>
          <w:tcPr>
            <w:tcW w:w="662" w:type="pct"/>
            <w:shd w:val="clear" w:color="auto" w:fill="D9D9D9" w:themeFill="background1" w:themeFillShade="D9"/>
          </w:tcPr>
          <w:p w14:paraId="6F772AB3" w14:textId="77777777" w:rsidR="00212EB6" w:rsidRDefault="00212EB6" w:rsidP="0066162B">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9AE0798" w14:textId="77777777" w:rsidR="00212EB6" w:rsidRDefault="00212EB6" w:rsidP="0066162B">
            <w:pPr>
              <w:pStyle w:val="affb"/>
              <w:ind w:left="0"/>
              <w:rPr>
                <w:rFonts w:eastAsiaTheme="minorEastAsia"/>
                <w:b/>
                <w:lang w:eastAsia="zh-CN"/>
              </w:rPr>
            </w:pPr>
            <w:r>
              <w:rPr>
                <w:rFonts w:eastAsiaTheme="minorEastAsia"/>
                <w:b/>
                <w:lang w:eastAsia="zh-CN"/>
              </w:rPr>
              <w:t>Comment</w:t>
            </w:r>
          </w:p>
        </w:tc>
      </w:tr>
      <w:tr w:rsidR="00212EB6" w14:paraId="6BD193E9" w14:textId="77777777" w:rsidTr="00AE088D">
        <w:tc>
          <w:tcPr>
            <w:tcW w:w="662" w:type="pct"/>
          </w:tcPr>
          <w:p w14:paraId="4D285EF8" w14:textId="77777777" w:rsidR="00212EB6" w:rsidRDefault="00212EB6" w:rsidP="0066162B">
            <w:pPr>
              <w:pStyle w:val="affb"/>
              <w:ind w:left="0"/>
              <w:rPr>
                <w:rFonts w:eastAsiaTheme="minorEastAsia"/>
                <w:lang w:eastAsia="zh-CN"/>
              </w:rPr>
            </w:pPr>
          </w:p>
        </w:tc>
        <w:tc>
          <w:tcPr>
            <w:tcW w:w="4338" w:type="pct"/>
          </w:tcPr>
          <w:p w14:paraId="20D022BE" w14:textId="77777777" w:rsidR="00212EB6" w:rsidRDefault="00212EB6" w:rsidP="0066162B">
            <w:pPr>
              <w:pStyle w:val="affb"/>
              <w:ind w:left="0"/>
              <w:rPr>
                <w:rFonts w:eastAsiaTheme="minorEastAsia"/>
                <w:lang w:eastAsia="zh-CN"/>
              </w:rPr>
            </w:pPr>
          </w:p>
        </w:tc>
      </w:tr>
      <w:tr w:rsidR="00212EB6" w14:paraId="4C37D044" w14:textId="77777777" w:rsidTr="00AE088D">
        <w:tc>
          <w:tcPr>
            <w:tcW w:w="662" w:type="pct"/>
          </w:tcPr>
          <w:p w14:paraId="62243705" w14:textId="77777777" w:rsidR="00212EB6" w:rsidRDefault="00212EB6" w:rsidP="0066162B">
            <w:pPr>
              <w:pStyle w:val="affb"/>
              <w:ind w:left="0"/>
              <w:rPr>
                <w:rFonts w:eastAsia="宋体"/>
                <w:lang w:val="en-US" w:eastAsia="zh-CN"/>
              </w:rPr>
            </w:pPr>
          </w:p>
        </w:tc>
        <w:tc>
          <w:tcPr>
            <w:tcW w:w="4338" w:type="pct"/>
          </w:tcPr>
          <w:p w14:paraId="225FB1E1" w14:textId="77777777" w:rsidR="00212EB6" w:rsidRDefault="00212EB6" w:rsidP="0066162B">
            <w:pPr>
              <w:pStyle w:val="affb"/>
              <w:ind w:left="0"/>
              <w:rPr>
                <w:rFonts w:eastAsia="宋体"/>
                <w:lang w:val="en-US" w:eastAsia="zh-CN"/>
              </w:rPr>
            </w:pPr>
          </w:p>
        </w:tc>
      </w:tr>
    </w:tbl>
    <w:p w14:paraId="143D9E24" w14:textId="77777777" w:rsidR="009E70A7" w:rsidRPr="009E70A7" w:rsidRDefault="009E70A7" w:rsidP="00FD4A14">
      <w:pPr>
        <w:spacing w:after="120"/>
        <w:jc w:val="both"/>
        <w:rPr>
          <w:rFonts w:eastAsiaTheme="minorEastAsia"/>
          <w:lang w:val="en-US" w:eastAsia="zh-CN"/>
        </w:rPr>
      </w:pPr>
    </w:p>
    <w:p w14:paraId="60BA74E5" w14:textId="77777777" w:rsidR="00785777" w:rsidRPr="00785777" w:rsidRDefault="00785777">
      <w:pPr>
        <w:rPr>
          <w:rFonts w:eastAsiaTheme="minorEastAsia"/>
          <w:lang w:eastAsia="zh-CN"/>
        </w:rPr>
      </w:pPr>
    </w:p>
    <w:p w14:paraId="6C23527A" w14:textId="77777777" w:rsidR="002F6413" w:rsidRDefault="003D291E">
      <w:pPr>
        <w:pStyle w:val="1"/>
        <w:rPr>
          <w:rFonts w:eastAsia="宋体"/>
          <w:lang w:eastAsia="zh-CN"/>
        </w:rPr>
      </w:pPr>
      <w:r>
        <w:rPr>
          <w:rFonts w:eastAsia="宋体"/>
          <w:lang w:eastAsia="zh-CN"/>
        </w:rPr>
        <w:t>List of contributions</w:t>
      </w:r>
    </w:p>
    <w:p w14:paraId="4BA57BBE" w14:textId="77777777" w:rsidR="00F74000" w:rsidRDefault="00F74000" w:rsidP="00F74000">
      <w:pPr>
        <w:pStyle w:val="affb"/>
        <w:numPr>
          <w:ilvl w:val="0"/>
          <w:numId w:val="14"/>
        </w:numPr>
        <w:spacing w:after="0" w:line="240" w:lineRule="auto"/>
        <w:rPr>
          <w:lang w:eastAsia="zh-CN"/>
        </w:rPr>
      </w:pPr>
      <w:bookmarkStart w:id="6" w:name="_Ref69024062"/>
      <w:r>
        <w:rPr>
          <w:lang w:eastAsia="zh-CN"/>
        </w:rPr>
        <w:t>R1-2102366</w:t>
      </w:r>
      <w:r>
        <w:rPr>
          <w:lang w:eastAsia="zh-CN"/>
        </w:rPr>
        <w:tab/>
        <w:t>Discussion on PUSCH skipping with UCI overlapping</w:t>
      </w:r>
      <w:r>
        <w:rPr>
          <w:lang w:eastAsia="zh-CN"/>
        </w:rPr>
        <w:tab/>
        <w:t>OPPO</w:t>
      </w:r>
      <w:bookmarkEnd w:id="6"/>
    </w:p>
    <w:p w14:paraId="2688F2CE" w14:textId="77777777" w:rsidR="00F74000" w:rsidRDefault="00F74000" w:rsidP="00F74000">
      <w:pPr>
        <w:pStyle w:val="affb"/>
        <w:numPr>
          <w:ilvl w:val="0"/>
          <w:numId w:val="14"/>
        </w:numPr>
        <w:spacing w:after="0" w:line="240" w:lineRule="auto"/>
        <w:rPr>
          <w:lang w:eastAsia="zh-CN"/>
        </w:rPr>
      </w:pPr>
      <w:bookmarkStart w:id="7" w:name="_Ref69024064"/>
      <w:r>
        <w:rPr>
          <w:lang w:eastAsia="zh-CN"/>
        </w:rPr>
        <w:t>R1-2102440</w:t>
      </w:r>
      <w:r>
        <w:rPr>
          <w:lang w:eastAsia="zh-CN"/>
        </w:rPr>
        <w:tab/>
        <w:t>Discussion on UL skipping for CG PUSCH</w:t>
      </w:r>
      <w:r>
        <w:rPr>
          <w:lang w:eastAsia="zh-CN"/>
        </w:rPr>
        <w:tab/>
      </w:r>
      <w:proofErr w:type="spellStart"/>
      <w:r>
        <w:rPr>
          <w:lang w:eastAsia="zh-CN"/>
        </w:rPr>
        <w:t>Spreadtrum</w:t>
      </w:r>
      <w:proofErr w:type="spellEnd"/>
      <w:r>
        <w:rPr>
          <w:lang w:eastAsia="zh-CN"/>
        </w:rPr>
        <w:t xml:space="preserve"> Communications</w:t>
      </w:r>
      <w:bookmarkEnd w:id="7"/>
    </w:p>
    <w:p w14:paraId="6ED786F3" w14:textId="77777777" w:rsidR="00F74000" w:rsidRDefault="00F74000" w:rsidP="00F74000">
      <w:pPr>
        <w:pStyle w:val="affb"/>
        <w:numPr>
          <w:ilvl w:val="0"/>
          <w:numId w:val="14"/>
        </w:numPr>
        <w:spacing w:after="0" w:line="240" w:lineRule="auto"/>
        <w:rPr>
          <w:lang w:eastAsia="zh-CN"/>
        </w:rPr>
      </w:pPr>
      <w:bookmarkStart w:id="8" w:name="_Ref69024067"/>
      <w:r>
        <w:rPr>
          <w:lang w:eastAsia="zh-CN"/>
        </w:rPr>
        <w:t>R1-2102480</w:t>
      </w:r>
      <w:r>
        <w:rPr>
          <w:lang w:eastAsia="zh-CN"/>
        </w:rPr>
        <w:tab/>
        <w:t>Discussion on UL skipping for PUSCH</w:t>
      </w:r>
      <w:r>
        <w:rPr>
          <w:lang w:eastAsia="zh-CN"/>
        </w:rPr>
        <w:tab/>
        <w:t>ZTE</w:t>
      </w:r>
      <w:bookmarkEnd w:id="8"/>
    </w:p>
    <w:p w14:paraId="5D61085E" w14:textId="77777777" w:rsidR="00F74000" w:rsidRDefault="00F74000" w:rsidP="00F74000">
      <w:pPr>
        <w:pStyle w:val="affb"/>
        <w:numPr>
          <w:ilvl w:val="0"/>
          <w:numId w:val="14"/>
        </w:numPr>
        <w:spacing w:after="0" w:line="240" w:lineRule="auto"/>
        <w:rPr>
          <w:lang w:eastAsia="zh-CN"/>
        </w:rPr>
      </w:pPr>
      <w:bookmarkStart w:id="9" w:name="_Ref69024068"/>
      <w:r>
        <w:rPr>
          <w:lang w:eastAsia="zh-CN"/>
        </w:rPr>
        <w:t>R1-2102582</w:t>
      </w:r>
      <w:r>
        <w:rPr>
          <w:lang w:eastAsia="zh-CN"/>
        </w:rPr>
        <w:tab/>
        <w:t>Discussion on PUSCH skipping</w:t>
      </w:r>
      <w:r>
        <w:rPr>
          <w:lang w:eastAsia="zh-CN"/>
        </w:rPr>
        <w:tab/>
        <w:t>CATT</w:t>
      </w:r>
      <w:bookmarkEnd w:id="9"/>
    </w:p>
    <w:p w14:paraId="6E8AF428" w14:textId="77777777" w:rsidR="00F74000" w:rsidRDefault="00F74000" w:rsidP="00F74000">
      <w:pPr>
        <w:pStyle w:val="affb"/>
        <w:numPr>
          <w:ilvl w:val="0"/>
          <w:numId w:val="14"/>
        </w:numPr>
        <w:spacing w:after="0" w:line="240" w:lineRule="auto"/>
        <w:rPr>
          <w:lang w:eastAsia="zh-CN"/>
        </w:rPr>
      </w:pPr>
      <w:bookmarkStart w:id="10" w:name="_Ref69024069"/>
      <w:r>
        <w:rPr>
          <w:lang w:eastAsia="zh-CN"/>
        </w:rPr>
        <w:t>R1-2102816</w:t>
      </w:r>
      <w:r>
        <w:rPr>
          <w:lang w:eastAsia="zh-CN"/>
        </w:rPr>
        <w:tab/>
        <w:t>Remaining issues with PUSCH skipping (without LCH and PHY prioritization) (Rel-16)</w:t>
      </w:r>
      <w:r>
        <w:rPr>
          <w:lang w:eastAsia="zh-CN"/>
        </w:rPr>
        <w:tab/>
        <w:t>Nokia, Nokia Shanghai Bell</w:t>
      </w:r>
      <w:bookmarkEnd w:id="10"/>
    </w:p>
    <w:p w14:paraId="63C5A5F4" w14:textId="77777777" w:rsidR="00F74000" w:rsidRDefault="00F74000" w:rsidP="00F74000">
      <w:pPr>
        <w:pStyle w:val="affb"/>
        <w:numPr>
          <w:ilvl w:val="0"/>
          <w:numId w:val="14"/>
        </w:numPr>
        <w:spacing w:after="0" w:line="240" w:lineRule="auto"/>
        <w:rPr>
          <w:lang w:eastAsia="zh-CN"/>
        </w:rPr>
      </w:pPr>
      <w:bookmarkStart w:id="11" w:name="_Ref69024070"/>
      <w:r>
        <w:rPr>
          <w:lang w:eastAsia="zh-CN"/>
        </w:rPr>
        <w:t>R1-2102934</w:t>
      </w:r>
      <w:r>
        <w:rPr>
          <w:lang w:eastAsia="zh-CN"/>
        </w:rPr>
        <w:tab/>
        <w:t>Discussion on PUSCH skipping with overlapping UCI on PUCCH in Rel-16</w:t>
      </w:r>
      <w:r>
        <w:rPr>
          <w:lang w:eastAsia="zh-CN"/>
        </w:rPr>
        <w:tab/>
        <w:t>vivo</w:t>
      </w:r>
      <w:bookmarkEnd w:id="11"/>
    </w:p>
    <w:p w14:paraId="307C728F" w14:textId="77777777" w:rsidR="00F74000" w:rsidRDefault="00F74000" w:rsidP="00F74000">
      <w:pPr>
        <w:pStyle w:val="affb"/>
        <w:numPr>
          <w:ilvl w:val="0"/>
          <w:numId w:val="14"/>
        </w:numPr>
        <w:spacing w:after="0" w:line="240" w:lineRule="auto"/>
        <w:rPr>
          <w:lang w:eastAsia="zh-CN"/>
        </w:rPr>
      </w:pPr>
      <w:bookmarkStart w:id="12" w:name="_Ref69024072"/>
      <w:r>
        <w:rPr>
          <w:lang w:eastAsia="zh-CN"/>
        </w:rPr>
        <w:t>R1-2103078</w:t>
      </w:r>
      <w:r>
        <w:rPr>
          <w:lang w:eastAsia="zh-CN"/>
        </w:rPr>
        <w:tab/>
        <w:t>Discussions on PUSCH skipping in Rel-16</w:t>
      </w:r>
      <w:r>
        <w:rPr>
          <w:lang w:eastAsia="zh-CN"/>
        </w:rPr>
        <w:tab/>
        <w:t>Apple</w:t>
      </w:r>
      <w:bookmarkEnd w:id="12"/>
    </w:p>
    <w:p w14:paraId="3143A786" w14:textId="77777777" w:rsidR="00F74000" w:rsidRDefault="00F74000" w:rsidP="00F74000">
      <w:pPr>
        <w:pStyle w:val="affb"/>
        <w:numPr>
          <w:ilvl w:val="0"/>
          <w:numId w:val="14"/>
        </w:numPr>
        <w:spacing w:after="0" w:line="240" w:lineRule="auto"/>
        <w:rPr>
          <w:lang w:eastAsia="zh-CN"/>
        </w:rPr>
      </w:pPr>
      <w:bookmarkStart w:id="13" w:name="_Ref69024073"/>
      <w:r>
        <w:rPr>
          <w:lang w:eastAsia="zh-CN"/>
        </w:rPr>
        <w:t>R1-2103199</w:t>
      </w:r>
      <w:r>
        <w:rPr>
          <w:lang w:eastAsia="zh-CN"/>
        </w:rPr>
        <w:tab/>
        <w:t xml:space="preserve">Discussion on PUSCH with </w:t>
      </w:r>
      <w:proofErr w:type="spellStart"/>
      <w:r>
        <w:rPr>
          <w:lang w:eastAsia="zh-CN"/>
        </w:rPr>
        <w:t>ULSkipping</w:t>
      </w:r>
      <w:proofErr w:type="spellEnd"/>
      <w:r>
        <w:rPr>
          <w:lang w:eastAsia="zh-CN"/>
        </w:rPr>
        <w:t xml:space="preserve"> and repetition</w:t>
      </w:r>
      <w:r>
        <w:rPr>
          <w:lang w:eastAsia="zh-CN"/>
        </w:rPr>
        <w:tab/>
        <w:t>Ericsson</w:t>
      </w:r>
      <w:bookmarkEnd w:id="13"/>
    </w:p>
    <w:p w14:paraId="0B7E95C7" w14:textId="77777777" w:rsidR="00F74000" w:rsidRDefault="00F74000" w:rsidP="00F74000">
      <w:pPr>
        <w:pStyle w:val="affb"/>
        <w:numPr>
          <w:ilvl w:val="0"/>
          <w:numId w:val="14"/>
        </w:numPr>
        <w:spacing w:after="0" w:line="240" w:lineRule="auto"/>
        <w:rPr>
          <w:lang w:eastAsia="zh-CN"/>
        </w:rPr>
      </w:pPr>
      <w:bookmarkStart w:id="14" w:name="_Ref69024074"/>
      <w:r>
        <w:rPr>
          <w:lang w:eastAsia="zh-CN"/>
        </w:rPr>
        <w:t>R1-2103386</w:t>
      </w:r>
      <w:r>
        <w:rPr>
          <w:lang w:eastAsia="zh-CN"/>
        </w:rPr>
        <w:tab/>
        <w:t>Discussion on UL skipping</w:t>
      </w:r>
      <w:r>
        <w:rPr>
          <w:lang w:eastAsia="zh-CN"/>
        </w:rPr>
        <w:tab/>
        <w:t xml:space="preserve">Huawei, </w:t>
      </w:r>
      <w:proofErr w:type="spellStart"/>
      <w:r>
        <w:rPr>
          <w:lang w:eastAsia="zh-CN"/>
        </w:rPr>
        <w:t>HiSilicon</w:t>
      </w:r>
      <w:bookmarkEnd w:id="14"/>
      <w:proofErr w:type="spellEnd"/>
    </w:p>
    <w:p w14:paraId="12449B75" w14:textId="77777777" w:rsidR="00F74000" w:rsidRDefault="00F74000" w:rsidP="00F74000">
      <w:pPr>
        <w:pStyle w:val="affb"/>
        <w:numPr>
          <w:ilvl w:val="0"/>
          <w:numId w:val="14"/>
        </w:numPr>
        <w:spacing w:after="0" w:line="240" w:lineRule="auto"/>
        <w:rPr>
          <w:lang w:eastAsia="zh-CN"/>
        </w:rPr>
      </w:pPr>
      <w:bookmarkStart w:id="15" w:name="_Ref69024075"/>
      <w:r>
        <w:rPr>
          <w:lang w:eastAsia="zh-CN"/>
        </w:rPr>
        <w:t>R1-2103553</w:t>
      </w:r>
      <w:r>
        <w:rPr>
          <w:lang w:eastAsia="zh-CN"/>
        </w:rPr>
        <w:tab/>
        <w:t>Discussion on UL skipping for PUSCH repetition</w:t>
      </w:r>
      <w:r>
        <w:rPr>
          <w:lang w:eastAsia="zh-CN"/>
        </w:rPr>
        <w:tab/>
        <w:t>NTT DOCOMO, INC.</w:t>
      </w:r>
      <w:bookmarkEnd w:id="15"/>
    </w:p>
    <w:p w14:paraId="47AA1F2E" w14:textId="77777777" w:rsidR="002F6413" w:rsidRDefault="002F6413">
      <w:pPr>
        <w:rPr>
          <w:rFonts w:eastAsiaTheme="minorEastAsia"/>
          <w:lang w:eastAsia="zh-CN"/>
        </w:rPr>
      </w:pPr>
    </w:p>
    <w:p w14:paraId="647B1481" w14:textId="77777777" w:rsidR="00205B0E" w:rsidRDefault="00205B0E">
      <w:pPr>
        <w:pStyle w:val="1"/>
        <w:rPr>
          <w:rFonts w:eastAsia="宋体"/>
          <w:lang w:eastAsia="zh-CN"/>
        </w:rPr>
      </w:pPr>
      <w:r>
        <w:rPr>
          <w:rFonts w:eastAsia="宋体"/>
          <w:lang w:eastAsia="zh-CN"/>
        </w:rPr>
        <w:t xml:space="preserve">Previous </w:t>
      </w:r>
      <w:r w:rsidR="003D291E">
        <w:rPr>
          <w:rFonts w:eastAsia="宋体" w:hint="eastAsia"/>
          <w:lang w:eastAsia="zh-CN"/>
        </w:rPr>
        <w:t>A</w:t>
      </w:r>
      <w:r w:rsidR="003D291E">
        <w:rPr>
          <w:rFonts w:eastAsia="宋体"/>
          <w:lang w:eastAsia="zh-CN"/>
        </w:rPr>
        <w:t xml:space="preserve">greements </w:t>
      </w:r>
    </w:p>
    <w:p w14:paraId="60CE8F2C" w14:textId="77777777" w:rsidR="002F6413" w:rsidRDefault="003D291E" w:rsidP="00205B0E">
      <w:pPr>
        <w:pStyle w:val="2"/>
        <w:numPr>
          <w:ilvl w:val="0"/>
          <w:numId w:val="0"/>
        </w:numPr>
        <w:ind w:left="576" w:hanging="576"/>
        <w:rPr>
          <w:lang w:eastAsia="zh-CN"/>
        </w:rPr>
      </w:pPr>
      <w:r>
        <w:rPr>
          <w:lang w:eastAsia="zh-CN"/>
        </w:rPr>
        <w:t>RAN1 #102-e</w:t>
      </w:r>
    </w:p>
    <w:p w14:paraId="6F5783EB" w14:textId="77777777" w:rsidR="002F6413" w:rsidRDefault="003D291E">
      <w:pPr>
        <w:spacing w:after="0" w:line="240" w:lineRule="auto"/>
        <w:rPr>
          <w:rFonts w:ascii="Times" w:eastAsia="Batang" w:hAnsi="Times"/>
          <w:szCs w:val="24"/>
          <w:lang w:eastAsia="zh-CN"/>
        </w:rPr>
      </w:pPr>
      <w:r>
        <w:rPr>
          <w:rFonts w:ascii="Times" w:eastAsia="Batang" w:hAnsi="Times"/>
          <w:szCs w:val="24"/>
          <w:highlight w:val="green"/>
          <w:lang w:eastAsia="zh-CN"/>
        </w:rPr>
        <w:t>Agreement</w:t>
      </w:r>
    </w:p>
    <w:p w14:paraId="0B6CAEA8" w14:textId="77777777" w:rsidR="002F6413" w:rsidRDefault="003D291E" w:rsidP="00A15D69">
      <w:pPr>
        <w:numPr>
          <w:ilvl w:val="0"/>
          <w:numId w:val="13"/>
        </w:numPr>
        <w:overflowPunct w:val="0"/>
        <w:autoSpaceDE w:val="0"/>
        <w:autoSpaceDN w:val="0"/>
        <w:adjustRightInd w:val="0"/>
        <w:spacing w:after="0" w:line="240" w:lineRule="auto"/>
        <w:contextualSpacing/>
        <w:textAlignment w:val="baseline"/>
        <w:rPr>
          <w:rFonts w:eastAsia="宋体"/>
          <w:lang w:eastAsia="zh-CN"/>
        </w:rPr>
      </w:pPr>
      <w:r>
        <w:rPr>
          <w:rFonts w:eastAsia="宋体"/>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6375263D" w14:textId="77777777" w:rsidR="002F6413" w:rsidRDefault="002F6413"/>
    <w:p w14:paraId="2048EFBE" w14:textId="77777777" w:rsidR="002F6413" w:rsidRDefault="003D291E">
      <w:pPr>
        <w:spacing w:after="0" w:line="240" w:lineRule="auto"/>
        <w:rPr>
          <w:rFonts w:ascii="Times" w:eastAsia="Batang" w:hAnsi="Times"/>
          <w:szCs w:val="24"/>
          <w:lang w:val="en-US" w:eastAsia="ko-KR"/>
        </w:rPr>
      </w:pPr>
      <w:r>
        <w:rPr>
          <w:rFonts w:ascii="Times" w:eastAsia="Batang" w:hAnsi="Times"/>
          <w:szCs w:val="24"/>
          <w:highlight w:val="green"/>
          <w:lang w:val="en-US" w:eastAsia="ko-KR"/>
        </w:rPr>
        <w:t>Agreement</w:t>
      </w:r>
    </w:p>
    <w:p w14:paraId="29220FFC" w14:textId="26FD3CD1" w:rsidR="002F6413" w:rsidRDefault="003D291E">
      <w:pPr>
        <w:spacing w:after="0" w:line="240" w:lineRule="auto"/>
        <w:rPr>
          <w:rFonts w:ascii="Times" w:eastAsia="Batang" w:hAnsi="Times"/>
          <w:szCs w:val="24"/>
          <w:lang w:val="en-US" w:eastAsia="ko-KR"/>
        </w:rPr>
      </w:pPr>
      <w:r>
        <w:rPr>
          <w:rFonts w:ascii="Times" w:eastAsia="Batang" w:hAnsi="Times"/>
          <w:szCs w:val="24"/>
          <w:lang w:val="en-US" w:eastAsia="ko-KR"/>
        </w:rPr>
        <w:t xml:space="preserve">The following text proposal for TS38.214 is endorsed. Final CR is </w:t>
      </w:r>
      <w:r>
        <w:rPr>
          <w:rFonts w:ascii="Times" w:eastAsia="Batang" w:hAnsi="Times"/>
          <w:szCs w:val="24"/>
          <w:highlight w:val="green"/>
          <w:lang w:val="en-US" w:eastAsia="ko-KR"/>
        </w:rPr>
        <w:t xml:space="preserve">agreed in </w:t>
      </w:r>
      <w:hyperlink r:id="rId10" w:history="1">
        <w:r>
          <w:rPr>
            <w:rFonts w:ascii="Times" w:eastAsia="Batang" w:hAnsi="Times"/>
            <w:color w:val="0000FF"/>
            <w:szCs w:val="24"/>
            <w:highlight w:val="green"/>
            <w:u w:val="single"/>
            <w:lang w:val="en-US" w:eastAsia="ko-KR"/>
          </w:rPr>
          <w:t>R1-2007337</w:t>
        </w:r>
      </w:hyperlink>
      <w:r>
        <w:rPr>
          <w:rFonts w:ascii="Times" w:eastAsia="Batang" w:hAnsi="Times"/>
          <w:szCs w:val="24"/>
          <w:highlight w:val="green"/>
          <w:lang w:val="en-US" w:eastAsia="ko-KR"/>
        </w:rPr>
        <w:t xml:space="preserve"> (TS 38.214, Rel-16, CR#0123, Cat F).</w:t>
      </w:r>
    </w:p>
    <w:tbl>
      <w:tblPr>
        <w:tblW w:w="0" w:type="auto"/>
        <w:tblCellMar>
          <w:left w:w="0" w:type="dxa"/>
          <w:right w:w="0" w:type="dxa"/>
        </w:tblCellMar>
        <w:tblLook w:val="04A0" w:firstRow="1" w:lastRow="0" w:firstColumn="1" w:lastColumn="0" w:noHBand="0" w:noVBand="1"/>
      </w:tblPr>
      <w:tblGrid>
        <w:gridCol w:w="10196"/>
      </w:tblGrid>
      <w:tr w:rsidR="002F6413" w14:paraId="4A58FDEC" w14:textId="7777777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C06B9" w14:textId="77777777" w:rsidR="002F6413" w:rsidRDefault="003D291E">
            <w:pPr>
              <w:spacing w:after="0" w:line="240" w:lineRule="auto"/>
              <w:rPr>
                <w:rFonts w:ascii="Times" w:eastAsia="Batang" w:hAnsi="Times"/>
                <w:b/>
                <w:bCs/>
                <w:sz w:val="18"/>
                <w:szCs w:val="18"/>
                <w:lang w:val="en-US" w:eastAsia="ko-KR"/>
              </w:rPr>
            </w:pPr>
            <w:r>
              <w:rPr>
                <w:rFonts w:ascii="Times" w:eastAsia="Batang" w:hAnsi="Times"/>
                <w:b/>
                <w:bCs/>
                <w:sz w:val="18"/>
                <w:szCs w:val="18"/>
              </w:rPr>
              <w:t>6.1</w:t>
            </w:r>
            <w:r>
              <w:rPr>
                <w:rFonts w:ascii="Times" w:eastAsia="Batang" w:hAnsi="Times"/>
                <w:b/>
                <w:bCs/>
                <w:sz w:val="18"/>
                <w:szCs w:val="18"/>
                <w:lang w:val="en-US" w:eastAsia="ko-KR"/>
              </w:rPr>
              <w:tab/>
            </w:r>
            <w:r>
              <w:rPr>
                <w:rFonts w:ascii="Times" w:eastAsia="Batang" w:hAnsi="Times"/>
                <w:b/>
                <w:bCs/>
                <w:sz w:val="18"/>
                <w:szCs w:val="18"/>
              </w:rPr>
              <w:t>UE procedure for transmitting the physical uplink shared channel</w:t>
            </w:r>
          </w:p>
          <w:p w14:paraId="202AA852" w14:textId="77777777" w:rsidR="002F6413" w:rsidRDefault="003D291E">
            <w:pPr>
              <w:spacing w:after="0" w:line="240" w:lineRule="auto"/>
              <w:jc w:val="center"/>
              <w:rPr>
                <w:rFonts w:ascii="Times" w:eastAsia="Batang" w:hAnsi="Times"/>
                <w:color w:val="FF0000"/>
                <w:sz w:val="18"/>
                <w:szCs w:val="18"/>
                <w:lang w:eastAsia="zh-CN"/>
              </w:rPr>
            </w:pPr>
            <w:r>
              <w:rPr>
                <w:rFonts w:ascii="Times" w:eastAsia="Batang" w:hAnsi="Times"/>
                <w:color w:val="FF0000"/>
                <w:sz w:val="18"/>
                <w:szCs w:val="18"/>
                <w:lang w:val="en-US" w:eastAsia="zh-CN"/>
              </w:rPr>
              <w:t>&lt;unchanged part omitted&gt;</w:t>
            </w:r>
          </w:p>
          <w:p w14:paraId="1F8825B6"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rPr>
              <w:t xml:space="preserve">A UE shall upon detection of a DCI format scheduling a PUSCH transmit the corresponding PUSCH </w:t>
            </w:r>
            <w:r>
              <w:rPr>
                <w:rFonts w:ascii="Times" w:eastAsia="Batang" w:hAnsi="Times"/>
                <w:color w:val="FF0000"/>
                <w:sz w:val="18"/>
                <w:szCs w:val="18"/>
                <w:u w:val="single"/>
                <w:lang w:val="en-US"/>
              </w:rPr>
              <w:t>unless the UE does not generate a transport block as described in [10, TS38.321]</w:t>
            </w:r>
            <w:r>
              <w:rPr>
                <w:rFonts w:ascii="Times" w:eastAsia="Batang" w:hAnsi="Times"/>
                <w:sz w:val="18"/>
                <w:szCs w:val="18"/>
                <w:lang w:val="en-US"/>
              </w:rPr>
              <w:t>. Upon detection of a DCI format 0_1 or 0_2  with "UL-SCH indicator" set to "0" and with a non-zero "CSI request" where the associated "</w:t>
            </w:r>
            <w:proofErr w:type="spellStart"/>
            <w:r>
              <w:rPr>
                <w:rFonts w:ascii="Times" w:eastAsia="Batang" w:hAnsi="Times"/>
                <w:sz w:val="18"/>
                <w:szCs w:val="18"/>
                <w:lang w:val="en-US"/>
              </w:rPr>
              <w:t>reportQuantity</w:t>
            </w:r>
            <w:proofErr w:type="spellEnd"/>
            <w:r>
              <w:rPr>
                <w:rFonts w:ascii="Times" w:eastAsia="Batang" w:hAnsi="Times"/>
                <w:sz w:val="18"/>
                <w:szCs w:val="18"/>
                <w:lang w:val="en-US"/>
              </w:rPr>
              <w:t xml:space="preserve">" in </w:t>
            </w:r>
            <w:r>
              <w:rPr>
                <w:rFonts w:ascii="Times" w:eastAsia="Batang" w:hAnsi="Times"/>
                <w:i/>
                <w:iCs/>
                <w:sz w:val="18"/>
                <w:szCs w:val="18"/>
                <w:lang w:val="en-US"/>
              </w:rPr>
              <w:t>CSI-</w:t>
            </w:r>
            <w:proofErr w:type="spellStart"/>
            <w:r>
              <w:rPr>
                <w:rFonts w:ascii="Times" w:eastAsia="Batang" w:hAnsi="Times"/>
                <w:i/>
                <w:iCs/>
                <w:sz w:val="18"/>
                <w:szCs w:val="18"/>
                <w:lang w:val="en-US"/>
              </w:rPr>
              <w:t>ReportConfig</w:t>
            </w:r>
            <w:proofErr w:type="spellEnd"/>
            <w:r>
              <w:rPr>
                <w:rFonts w:ascii="Times" w:eastAsia="Batang" w:hAnsi="Times"/>
                <w:sz w:val="18"/>
                <w:szCs w:val="18"/>
                <w:lang w:val="en-US"/>
              </w:rPr>
              <w:t xml:space="preserve"> set to "none" for all CSI report(s) triggered by "CSI request" in this DCI format 0_1 or 0_2, the UE ignores all fields in this DCI except the "CSI request" and the UE shall not transmit the corresponding PUSCH as indicated by this DCI format 0_1 or 0_2. When the UE is scheduled with multiple PUSCHs by a DCI, HARQ process ID indicated by this DCI applies to the first PUSCH, as described in clause 6.1.2.1, HARQ process ID is then incremented by 1 for each subsequent PUSCH(s) in the scheduled order, with modulo 16 operation applied. For any HARQ process ID(s) in a given scheduled cell, the UE is not expected to transmit a PUSCH that overlaps in time with another PUSCH. For any two HARQ process IDs in a given scheduled cell, if the UE is scheduled to start a first PUSCH transmission starting in symbol </w:t>
            </w:r>
            <w:r>
              <w:rPr>
                <w:rFonts w:ascii="Times" w:eastAsia="Batang" w:hAnsi="Times"/>
                <w:i/>
                <w:iCs/>
                <w:sz w:val="18"/>
                <w:szCs w:val="18"/>
                <w:lang w:val="en-US"/>
              </w:rPr>
              <w:t>j</w:t>
            </w:r>
            <w:r>
              <w:rPr>
                <w:rFonts w:ascii="Times" w:eastAsia="Batang" w:hAnsi="Times"/>
                <w:sz w:val="18"/>
                <w:szCs w:val="18"/>
                <w:lang w:val="en-US"/>
              </w:rPr>
              <w:t xml:space="preserve"> by a PDCCH ending in symbol </w:t>
            </w:r>
            <w:r>
              <w:rPr>
                <w:rFonts w:ascii="Times" w:eastAsia="Batang" w:hAnsi="Times"/>
                <w:i/>
                <w:iCs/>
                <w:sz w:val="18"/>
                <w:szCs w:val="18"/>
                <w:lang w:val="en-US"/>
              </w:rPr>
              <w:t>i</w:t>
            </w:r>
            <w:r>
              <w:rPr>
                <w:rFonts w:ascii="Times" w:eastAsia="Batang" w:hAnsi="Times"/>
                <w:sz w:val="18"/>
                <w:szCs w:val="18"/>
                <w:lang w:val="en-US"/>
              </w:rPr>
              <w:t xml:space="preserve">, the UE is not expected to be scheduled to transmit a PUSCH starting earlier than the end of the first PUSCH by a PDCCH that ends later than symbol </w:t>
            </w:r>
            <w:r>
              <w:rPr>
                <w:rFonts w:ascii="Times" w:eastAsia="Batang" w:hAnsi="Times"/>
                <w:i/>
                <w:iCs/>
                <w:sz w:val="18"/>
                <w:szCs w:val="18"/>
                <w:lang w:val="en-US"/>
              </w:rPr>
              <w:t>i</w:t>
            </w:r>
            <w:r>
              <w:rPr>
                <w:rFonts w:ascii="Times" w:eastAsia="Batang" w:hAnsi="Times"/>
                <w:sz w:val="18"/>
                <w:szCs w:val="18"/>
                <w:lang w:val="en-US"/>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451B7B60" w14:textId="77777777" w:rsidR="002F6413" w:rsidRDefault="003D291E">
            <w:pPr>
              <w:spacing w:after="0" w:line="240" w:lineRule="auto"/>
              <w:jc w:val="center"/>
              <w:rPr>
                <w:rFonts w:ascii="Times" w:eastAsia="Batang" w:hAnsi="Times"/>
                <w:color w:val="FF0000"/>
                <w:sz w:val="18"/>
                <w:szCs w:val="18"/>
                <w:lang w:eastAsia="zh-CN"/>
              </w:rPr>
            </w:pPr>
            <w:r>
              <w:rPr>
                <w:rFonts w:ascii="Times" w:eastAsia="Batang" w:hAnsi="Times"/>
                <w:color w:val="FF0000"/>
                <w:sz w:val="18"/>
                <w:szCs w:val="18"/>
                <w:lang w:val="en-US" w:eastAsia="zh-CN"/>
              </w:rPr>
              <w:t>&lt;unchanged part omitted&gt;</w:t>
            </w:r>
          </w:p>
        </w:tc>
      </w:tr>
    </w:tbl>
    <w:p w14:paraId="53121DBA" w14:textId="77777777" w:rsidR="002F6413" w:rsidRDefault="002F6413">
      <w:pPr>
        <w:spacing w:after="0" w:line="240" w:lineRule="auto"/>
        <w:rPr>
          <w:rFonts w:ascii="Times" w:eastAsia="Batang" w:hAnsi="Times"/>
          <w:szCs w:val="24"/>
          <w:lang w:val="en-US" w:eastAsia="ko-KR"/>
        </w:rPr>
      </w:pPr>
    </w:p>
    <w:p w14:paraId="790B3DFC" w14:textId="77777777" w:rsidR="002F6413" w:rsidRDefault="003D291E">
      <w:pPr>
        <w:spacing w:after="0" w:line="240" w:lineRule="auto"/>
        <w:rPr>
          <w:rFonts w:ascii="Times" w:eastAsia="Batang" w:hAnsi="Times"/>
          <w:szCs w:val="24"/>
          <w:lang w:val="en-US" w:eastAsia="ko-KR"/>
        </w:rPr>
      </w:pPr>
      <w:r>
        <w:rPr>
          <w:rFonts w:ascii="Times" w:eastAsia="Batang" w:hAnsi="Times"/>
          <w:szCs w:val="24"/>
          <w:highlight w:val="green"/>
          <w:lang w:val="en-US" w:eastAsia="ko-KR"/>
        </w:rPr>
        <w:t>Agreement</w:t>
      </w:r>
    </w:p>
    <w:p w14:paraId="3F55EF72" w14:textId="77777777" w:rsidR="002F6413" w:rsidRDefault="003D291E">
      <w:pPr>
        <w:spacing w:after="0" w:line="240" w:lineRule="auto"/>
        <w:rPr>
          <w:rFonts w:ascii="Times" w:eastAsia="Batang" w:hAnsi="Times"/>
          <w:szCs w:val="24"/>
          <w:lang w:val="en-US" w:eastAsia="ko-KR"/>
        </w:rPr>
      </w:pPr>
      <w:r>
        <w:rPr>
          <w:rFonts w:ascii="Times" w:eastAsia="Batang" w:hAnsi="Times"/>
          <w:szCs w:val="24"/>
          <w:lang w:val="en-US" w:eastAsia="ko-KR"/>
        </w:rPr>
        <w:t xml:space="preserve">Send </w:t>
      </w:r>
      <w:proofErr w:type="gramStart"/>
      <w:r>
        <w:rPr>
          <w:rFonts w:ascii="Times" w:eastAsia="Batang" w:hAnsi="Times"/>
          <w:szCs w:val="24"/>
          <w:lang w:val="en-US" w:eastAsia="ko-KR"/>
        </w:rPr>
        <w:t>an</w:t>
      </w:r>
      <w:proofErr w:type="gramEnd"/>
      <w:r>
        <w:rPr>
          <w:rFonts w:ascii="Times" w:eastAsia="Batang" w:hAnsi="Times"/>
          <w:szCs w:val="24"/>
          <w:lang w:val="en-US" w:eastAsia="ko-KR"/>
        </w:rPr>
        <w:t xml:space="preserve"> LS to RAN2 to inform them of the latest RAN1 agreement on uplink skipping.</w:t>
      </w:r>
    </w:p>
    <w:tbl>
      <w:tblPr>
        <w:tblW w:w="0" w:type="auto"/>
        <w:tblCellMar>
          <w:left w:w="0" w:type="dxa"/>
          <w:right w:w="0" w:type="dxa"/>
        </w:tblCellMar>
        <w:tblLook w:val="04A0" w:firstRow="1" w:lastRow="0" w:firstColumn="1" w:lastColumn="0" w:noHBand="0" w:noVBand="1"/>
      </w:tblPr>
      <w:tblGrid>
        <w:gridCol w:w="10196"/>
      </w:tblGrid>
      <w:tr w:rsidR="002F6413" w14:paraId="09C9C245" w14:textId="7777777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CFCED7" w14:textId="5CFD3FCA"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rPr>
              <w:t xml:space="preserve">In Rel-15, for dynamic UL skipping, RAN1 discussed the LS </w:t>
            </w:r>
            <w:hyperlink r:id="rId11" w:history="1">
              <w:r>
                <w:rPr>
                  <w:rFonts w:ascii="Times" w:eastAsia="Batang" w:hAnsi="Times"/>
                  <w:color w:val="0000FF"/>
                  <w:sz w:val="18"/>
                  <w:szCs w:val="18"/>
                  <w:u w:val="single"/>
                  <w:lang w:val="en-US"/>
                </w:rPr>
                <w:t>R1-2000015</w:t>
              </w:r>
            </w:hyperlink>
            <w:r>
              <w:rPr>
                <w:rFonts w:ascii="Times" w:eastAsia="Batang" w:hAnsi="Times"/>
                <w:sz w:val="18"/>
                <w:szCs w:val="18"/>
                <w:lang w:val="en-US"/>
              </w:rPr>
              <w:t xml:space="preserve"> from RAN2 and provided replies in </w:t>
            </w:r>
            <w:hyperlink r:id="rId12" w:history="1">
              <w:r>
                <w:rPr>
                  <w:rFonts w:ascii="Times" w:eastAsia="Batang" w:hAnsi="Times"/>
                  <w:color w:val="0000FF"/>
                  <w:sz w:val="18"/>
                  <w:szCs w:val="18"/>
                  <w:u w:val="single"/>
                  <w:lang w:val="en-US"/>
                </w:rPr>
                <w:t>R1-2001376</w:t>
              </w:r>
            </w:hyperlink>
            <w:r>
              <w:rPr>
                <w:rFonts w:ascii="Times" w:eastAsia="Batang" w:hAnsi="Times"/>
                <w:sz w:val="18"/>
                <w:szCs w:val="18"/>
                <w:lang w:val="en-US"/>
              </w:rPr>
              <w:t xml:space="preserve"> for Case 1 of dynamic PUSCH skipping without overlapping CSI/HARQ-ACK on PUCCH</w:t>
            </w:r>
            <w:r>
              <w:rPr>
                <w:rFonts w:ascii="Times" w:eastAsia="Batang" w:hAnsi="Times"/>
                <w:sz w:val="18"/>
                <w:szCs w:val="18"/>
                <w:lang w:val="en-US" w:eastAsia="zh-CN"/>
              </w:rPr>
              <w:t>.</w:t>
            </w:r>
          </w:p>
          <w:p w14:paraId="653EF38E" w14:textId="7A851699"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Case 2 of dynamic PUSCH skipping with overlapping CSI/HARQ-ACK on PUCCH was further discussed in RAN1.</w:t>
            </w:r>
            <w:r>
              <w:rPr>
                <w:rFonts w:ascii="Times" w:eastAsia="Batang" w:hAnsi="Times"/>
                <w:sz w:val="18"/>
                <w:szCs w:val="18"/>
                <w:lang w:val="en-US"/>
              </w:rPr>
              <w:t xml:space="preserve"> I</w:t>
            </w:r>
            <w:r>
              <w:rPr>
                <w:rFonts w:ascii="Times" w:eastAsia="Batang" w:hAnsi="Times"/>
                <w:sz w:val="18"/>
                <w:szCs w:val="18"/>
                <w:lang w:val="en-US" w:eastAsia="zh-CN"/>
              </w:rPr>
              <w:t xml:space="preserve">n RAN1#101-e meeting, it was concluded that in Rel-15, the UE behavior is undefined for case 2 and case 2 can be addressed for Rel-16. Endorsed CR </w:t>
            </w:r>
            <w:hyperlink r:id="rId13" w:history="1">
              <w:r>
                <w:rPr>
                  <w:rFonts w:ascii="Times" w:eastAsia="Batang" w:hAnsi="Times"/>
                  <w:color w:val="0000FF"/>
                  <w:sz w:val="18"/>
                  <w:szCs w:val="18"/>
                  <w:u w:val="single"/>
                  <w:lang w:val="en-US" w:eastAsia="zh-CN"/>
                </w:rPr>
                <w:t>R1-2005044</w:t>
              </w:r>
            </w:hyperlink>
            <w:r>
              <w:rPr>
                <w:rFonts w:ascii="Arial" w:eastAsia="Batang" w:hAnsi="Arial" w:cs="Arial"/>
                <w:sz w:val="18"/>
                <w:szCs w:val="18"/>
                <w:lang w:val="en-US"/>
              </w:rPr>
              <w:t> </w:t>
            </w:r>
            <w:r>
              <w:rPr>
                <w:rFonts w:ascii="Times" w:eastAsia="Batang" w:hAnsi="Times"/>
                <w:sz w:val="18"/>
                <w:szCs w:val="18"/>
                <w:lang w:val="en-US"/>
              </w:rPr>
              <w:t xml:space="preserve">(TS38.214, Rel-15, CR#0105, Cat. F) for Case 1 and Case 2 can be found in the attachment. </w:t>
            </w:r>
          </w:p>
          <w:p w14:paraId="3B128C8B"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In Rel-16,</w:t>
            </w:r>
            <w:r>
              <w:rPr>
                <w:rFonts w:ascii="Times" w:eastAsia="Batang" w:hAnsi="Times"/>
                <w:sz w:val="18"/>
                <w:szCs w:val="18"/>
                <w:lang w:val="en-US"/>
              </w:rPr>
              <w:t xml:space="preserve"> </w:t>
            </w:r>
            <w:r>
              <w:rPr>
                <w:rFonts w:ascii="Times" w:eastAsia="Batang" w:hAnsi="Times"/>
                <w:sz w:val="18"/>
                <w:szCs w:val="18"/>
                <w:lang w:val="en-US" w:eastAsia="zh-CN"/>
              </w:rPr>
              <w:t>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9960"/>
            </w:tblGrid>
            <w:tr w:rsidR="002F6413" w14:paraId="42A46F76"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670EF"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highlight w:val="green"/>
                      <w:lang w:val="en-US" w:eastAsia="zh-CN"/>
                    </w:rPr>
                    <w:t>Agreement</w:t>
                  </w:r>
                </w:p>
                <w:p w14:paraId="794762C1" w14:textId="77777777" w:rsidR="002F6413" w:rsidRDefault="003D291E">
                  <w:pPr>
                    <w:spacing w:after="0" w:line="240" w:lineRule="auto"/>
                    <w:rPr>
                      <w:rFonts w:ascii="Times" w:eastAsia="Batang" w:hAnsi="Times"/>
                      <w:sz w:val="18"/>
                      <w:szCs w:val="18"/>
                      <w:highlight w:val="green"/>
                      <w:lang w:val="en-US" w:eastAsia="zh-CN"/>
                    </w:rPr>
                  </w:pPr>
                  <w:r w:rsidRPr="00EE7E72">
                    <w:rPr>
                      <w:rFonts w:ascii="Times" w:eastAsia="Batang" w:hAnsi="Times"/>
                      <w:sz w:val="18"/>
                      <w:szCs w:val="18"/>
                      <w:lang w:eastAsia="zh-CN"/>
                    </w:rPr>
                    <w:t>For UL skipping of dynamic UL grant</w:t>
                  </w:r>
                  <w:r w:rsidRPr="00EE7E72">
                    <w:rPr>
                      <w:rFonts w:ascii="Arial" w:eastAsia="Batang" w:hAnsi="Arial" w:cs="Arial"/>
                      <w:sz w:val="18"/>
                      <w:szCs w:val="18"/>
                      <w:lang w:eastAsia="zh-CN"/>
                    </w:rPr>
                    <w:t> </w:t>
                  </w:r>
                  <w:r w:rsidRPr="00EE7E72">
                    <w:rPr>
                      <w:rFonts w:ascii="Times" w:eastAsia="Batang" w:hAnsi="Times"/>
                      <w:sz w:val="18"/>
                      <w:szCs w:val="18"/>
                      <w:lang w:eastAsia="zh-CN"/>
                    </w:rPr>
                    <w:t>in non-CA and CA case, when there is PUCCH carrying UCI overlapping with a set of PUSCHs, the PUSCH with UCI multiplexing from the set cannot be skipped. MAC generates MAC PDU for the PUSCH and the UCI is multiplexed on the PUSCH.</w:t>
                  </w:r>
                </w:p>
              </w:tc>
            </w:tr>
          </w:tbl>
          <w:p w14:paraId="3954EAB1" w14:textId="77777777" w:rsidR="002F6413" w:rsidRDefault="003D291E">
            <w:pPr>
              <w:spacing w:after="0" w:line="240" w:lineRule="auto"/>
              <w:rPr>
                <w:rFonts w:ascii="Times" w:eastAsia="Gulim" w:hAnsi="Times"/>
                <w:sz w:val="18"/>
                <w:szCs w:val="18"/>
                <w:lang w:val="en-US" w:eastAsia="zh-CN"/>
              </w:rPr>
            </w:pPr>
            <w:r>
              <w:rPr>
                <w:rFonts w:ascii="Times" w:eastAsia="Batang" w:hAnsi="Times"/>
                <w:sz w:val="18"/>
                <w:szCs w:val="18"/>
                <w:lang w:val="en-US" w:eastAsia="zh-CN"/>
              </w:rPr>
              <w:t xml:space="preserve">Based on above agreements, RAN1 in principle agreed the corrections for Rel-16 TS 38.214 (R1-200xxxx), assuming that RAN2 will update the Rel-16 </w:t>
            </w:r>
            <w:proofErr w:type="spellStart"/>
            <w:r>
              <w:rPr>
                <w:rFonts w:ascii="Times" w:eastAsia="Batang" w:hAnsi="Times"/>
                <w:sz w:val="18"/>
                <w:szCs w:val="18"/>
                <w:lang w:val="en-US" w:eastAsia="zh-CN"/>
              </w:rPr>
              <w:t>sepcification</w:t>
            </w:r>
            <w:proofErr w:type="spellEnd"/>
            <w:r>
              <w:rPr>
                <w:rFonts w:ascii="Times" w:eastAsia="Batang" w:hAnsi="Times"/>
                <w:sz w:val="18"/>
                <w:szCs w:val="18"/>
                <w:lang w:val="en-US" w:eastAsia="zh-CN"/>
              </w:rPr>
              <w:t xml:space="preserve"> TS 38.321 corresponding to the above agreement so that UE generates the MAC PDU for the PUSCH with UCI multiplexing. </w:t>
            </w:r>
          </w:p>
          <w:p w14:paraId="09BC6690"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In addition, RAN1 noticed that in Rel-15, dynamic UL skipping is an optional feature with capability signaling (</w:t>
            </w:r>
            <w:proofErr w:type="spellStart"/>
            <w:r>
              <w:rPr>
                <w:rFonts w:ascii="Times" w:eastAsia="Batang" w:hAnsi="Times"/>
                <w:i/>
                <w:iCs/>
                <w:sz w:val="18"/>
                <w:szCs w:val="18"/>
                <w:lang w:val="en-US" w:eastAsia="zh-CN"/>
              </w:rPr>
              <w:t>skipUplinkTxDynamic</w:t>
            </w:r>
            <w:proofErr w:type="spellEnd"/>
            <w:r>
              <w:rPr>
                <w:rFonts w:ascii="Times" w:eastAsia="Batang" w:hAnsi="Times"/>
                <w:sz w:val="18"/>
                <w:szCs w:val="18"/>
                <w:lang w:val="en-US" w:eastAsia="zh-CN"/>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1BB7691F" w14:textId="77777777" w:rsidR="002F6413" w:rsidRDefault="003D291E" w:rsidP="00A15D69">
            <w:pPr>
              <w:numPr>
                <w:ilvl w:val="0"/>
                <w:numId w:val="13"/>
              </w:numPr>
              <w:overflowPunct w:val="0"/>
              <w:autoSpaceDE w:val="0"/>
              <w:autoSpaceDN w:val="0"/>
              <w:adjustRightInd w:val="0"/>
              <w:spacing w:after="0" w:line="240" w:lineRule="auto"/>
              <w:contextualSpacing/>
              <w:textAlignment w:val="baseline"/>
              <w:rPr>
                <w:rFonts w:eastAsia="宋体"/>
                <w:sz w:val="18"/>
                <w:szCs w:val="18"/>
                <w:lang w:val="en-US" w:eastAsia="zh-CN"/>
              </w:rPr>
            </w:pPr>
            <w:r>
              <w:rPr>
                <w:rFonts w:eastAsia="宋体"/>
                <w:sz w:val="18"/>
                <w:szCs w:val="18"/>
                <w:lang w:val="en-US" w:eastAsia="zh-CN"/>
              </w:rPr>
              <w:t xml:space="preserve">Option 1: introduce a new UE capability for Rel-16 dynamic UL skipping </w:t>
            </w:r>
          </w:p>
          <w:p w14:paraId="664896B0" w14:textId="77777777" w:rsidR="002F6413" w:rsidRDefault="003D291E" w:rsidP="00A15D69">
            <w:pPr>
              <w:numPr>
                <w:ilvl w:val="0"/>
                <w:numId w:val="13"/>
              </w:numPr>
              <w:overflowPunct w:val="0"/>
              <w:autoSpaceDE w:val="0"/>
              <w:autoSpaceDN w:val="0"/>
              <w:adjustRightInd w:val="0"/>
              <w:spacing w:after="0" w:line="240" w:lineRule="auto"/>
              <w:contextualSpacing/>
              <w:textAlignment w:val="baseline"/>
              <w:rPr>
                <w:rFonts w:ascii="Gulim" w:eastAsia="宋体" w:hAnsi="Calibri" w:cs="Calibri"/>
                <w:sz w:val="18"/>
                <w:szCs w:val="18"/>
                <w:lang w:val="en-US" w:eastAsia="zh-CN"/>
              </w:rPr>
            </w:pPr>
            <w:r>
              <w:rPr>
                <w:rFonts w:eastAsia="宋体"/>
                <w:sz w:val="18"/>
                <w:szCs w:val="18"/>
                <w:lang w:val="en-US" w:eastAsia="zh-CN"/>
              </w:rPr>
              <w:lastRenderedPageBreak/>
              <w:t>Option 2: Reuse Rel-15 UE capability with the understanding that Rel-15 dynamic UL skipping is not implementable therefore UEs indicating this capability should implement Rel-16 behavior. </w:t>
            </w:r>
            <w:r>
              <w:rPr>
                <w:rFonts w:eastAsia="宋体" w:hint="eastAsia"/>
                <w:sz w:val="18"/>
                <w:szCs w:val="18"/>
                <w:lang w:val="en-US" w:eastAsia="zh-CN"/>
              </w:rPr>
              <w:t xml:space="preserve"> </w:t>
            </w:r>
          </w:p>
        </w:tc>
      </w:tr>
    </w:tbl>
    <w:p w14:paraId="1C2E8CDD" w14:textId="77777777" w:rsidR="002F6413" w:rsidRDefault="003D291E">
      <w:pPr>
        <w:spacing w:after="0" w:line="240" w:lineRule="auto"/>
        <w:rPr>
          <w:rFonts w:ascii="Times" w:eastAsia="Gulim" w:hAnsi="Times"/>
          <w:szCs w:val="24"/>
          <w:lang w:val="en-US" w:eastAsia="ko-KR"/>
        </w:rPr>
      </w:pPr>
      <w:r>
        <w:rPr>
          <w:rFonts w:ascii="Times" w:eastAsia="Batang" w:hAnsi="Times"/>
          <w:szCs w:val="24"/>
          <w:lang w:val="en-US" w:eastAsia="ko-KR"/>
        </w:rPr>
        <w:lastRenderedPageBreak/>
        <w:t>LS is approved in:</w:t>
      </w:r>
    </w:p>
    <w:p w14:paraId="40DEABD0" w14:textId="5EC0F333" w:rsidR="002F6413" w:rsidRDefault="009E1814">
      <w:pPr>
        <w:spacing w:after="0" w:line="240" w:lineRule="auto"/>
        <w:rPr>
          <w:rFonts w:ascii="Times" w:eastAsia="Batang" w:hAnsi="Times"/>
          <w:b/>
          <w:bCs/>
          <w:szCs w:val="24"/>
          <w:lang w:eastAsia="zh-CN"/>
        </w:rPr>
      </w:pPr>
      <w:hyperlink r:id="rId14" w:history="1">
        <w:r w:rsidR="003D291E">
          <w:rPr>
            <w:rFonts w:ascii="Times" w:eastAsia="Batang" w:hAnsi="Times"/>
            <w:b/>
            <w:bCs/>
            <w:color w:val="0000FF"/>
            <w:szCs w:val="24"/>
            <w:highlight w:val="green"/>
            <w:u w:val="single"/>
            <w:lang w:eastAsia="zh-CN"/>
          </w:rPr>
          <w:t>R1-2007338</w:t>
        </w:r>
      </w:hyperlink>
      <w:r w:rsidR="003D291E">
        <w:rPr>
          <w:rFonts w:ascii="Times" w:eastAsia="Batang" w:hAnsi="Times"/>
          <w:b/>
          <w:bCs/>
          <w:szCs w:val="24"/>
          <w:lang w:eastAsia="zh-CN"/>
        </w:rPr>
        <w:tab/>
        <w:t>LS on PUSCH with UL skipping</w:t>
      </w:r>
      <w:r w:rsidR="003D291E">
        <w:rPr>
          <w:rFonts w:ascii="Times" w:eastAsia="Batang" w:hAnsi="Times"/>
          <w:b/>
          <w:bCs/>
          <w:szCs w:val="24"/>
          <w:lang w:eastAsia="zh-CN"/>
        </w:rPr>
        <w:tab/>
        <w:t>RAN1, vivo</w:t>
      </w:r>
    </w:p>
    <w:p w14:paraId="397226E0" w14:textId="77777777" w:rsidR="002F6413" w:rsidRDefault="002F6413">
      <w:pPr>
        <w:rPr>
          <w:rFonts w:eastAsiaTheme="minorEastAsia"/>
          <w:lang w:eastAsia="zh-CN"/>
        </w:rPr>
      </w:pPr>
    </w:p>
    <w:p w14:paraId="6B4A30D2" w14:textId="77777777" w:rsidR="00205B0E" w:rsidRDefault="00205B0E">
      <w:pPr>
        <w:rPr>
          <w:rFonts w:eastAsiaTheme="minorEastAsia"/>
          <w:lang w:eastAsia="zh-CN"/>
        </w:rPr>
      </w:pPr>
    </w:p>
    <w:p w14:paraId="183FD324" w14:textId="77777777" w:rsidR="00205B0E" w:rsidRDefault="00205B0E" w:rsidP="00205B0E">
      <w:pPr>
        <w:pStyle w:val="2"/>
        <w:numPr>
          <w:ilvl w:val="0"/>
          <w:numId w:val="0"/>
        </w:numPr>
        <w:ind w:left="576" w:hanging="576"/>
        <w:rPr>
          <w:lang w:eastAsia="zh-CN"/>
        </w:rPr>
      </w:pPr>
      <w:r>
        <w:rPr>
          <w:lang w:eastAsia="zh-CN"/>
        </w:rPr>
        <w:t>RAN1 #103-e</w:t>
      </w:r>
    </w:p>
    <w:p w14:paraId="6393C073" w14:textId="77777777" w:rsidR="00205B0E" w:rsidRDefault="00205B0E" w:rsidP="00205B0E">
      <w:pPr>
        <w:spacing w:after="120"/>
        <w:rPr>
          <w:rFonts w:ascii="Arial" w:eastAsia="宋体" w:hAnsi="Arial" w:cs="Arial"/>
          <w:b/>
          <w:bCs/>
          <w:lang w:val="en-US" w:eastAsia="zh-CN"/>
        </w:rPr>
      </w:pPr>
      <w:r>
        <w:rPr>
          <w:rFonts w:ascii="Arial" w:hAnsi="Arial" w:cs="Arial"/>
          <w:b/>
          <w:bCs/>
          <w:highlight w:val="green"/>
        </w:rPr>
        <w:t>Agreement</w:t>
      </w:r>
    </w:p>
    <w:p w14:paraId="364AFAB5" w14:textId="77777777" w:rsidR="00205B0E" w:rsidRDefault="00205B0E" w:rsidP="00205B0E">
      <w:pPr>
        <w:spacing w:after="120"/>
        <w:rPr>
          <w:rFonts w:ascii="Arial" w:hAnsi="Arial" w:cs="Arial"/>
          <w:sz w:val="24"/>
          <w:szCs w:val="24"/>
          <w:lang w:val="sv-SE"/>
        </w:rPr>
      </w:pPr>
      <w:r>
        <w:rPr>
          <w:rFonts w:ascii="Arial" w:hAnsi="Arial" w:cs="Arial"/>
          <w:b/>
          <w:bCs/>
          <w:lang w:eastAsia="ko-KR"/>
        </w:rPr>
        <w:t xml:space="preserve">The text proposal in R1-2008655 is endorsed for TS38.214 as revision of R1-2007337. Endorsed in R1-2009687 (TS38.214, Rel-16, CR#0123, Cat. F). </w:t>
      </w:r>
      <w:r>
        <w:rPr>
          <w:rFonts w:ascii="Arial" w:hAnsi="Arial" w:cs="Arial"/>
          <w:b/>
          <w:bCs/>
        </w:rPr>
        <w:t>Add the following in the CR cover sheet.</w:t>
      </w:r>
    </w:p>
    <w:p w14:paraId="7580C00D" w14:textId="77777777" w:rsidR="00205B0E" w:rsidRDefault="00205B0E" w:rsidP="00A15D69">
      <w:pPr>
        <w:pStyle w:val="a00"/>
        <w:numPr>
          <w:ilvl w:val="0"/>
          <w:numId w:val="15"/>
        </w:numPr>
        <w:spacing w:before="0" w:beforeAutospacing="0" w:after="120" w:afterAutospacing="0"/>
        <w:rPr>
          <w:rFonts w:ascii="Arial" w:hAnsi="Arial" w:cs="Arial"/>
          <w:color w:val="000000"/>
          <w:sz w:val="20"/>
          <w:szCs w:val="20"/>
          <w:lang w:val="sv-SE"/>
        </w:rPr>
      </w:pPr>
      <w:r>
        <w:rPr>
          <w:rFonts w:ascii="Arial" w:hAnsi="Arial" w:cs="Arial"/>
          <w:b/>
          <w:bCs/>
          <w:color w:val="000000"/>
          <w:sz w:val="20"/>
          <w:szCs w:val="20"/>
          <w:lang w:val="en-GB"/>
        </w:rPr>
        <w:t>This CR is expected to submit to RAN plenary for approval together with the corresponding endorsed RAN2 CR.</w:t>
      </w:r>
    </w:p>
    <w:p w14:paraId="6754ABCE" w14:textId="77777777" w:rsidR="00205B0E" w:rsidRDefault="00205B0E" w:rsidP="00A15D69">
      <w:pPr>
        <w:pStyle w:val="a00"/>
        <w:numPr>
          <w:ilvl w:val="0"/>
          <w:numId w:val="15"/>
        </w:numPr>
        <w:spacing w:before="0" w:beforeAutospacing="0" w:after="120" w:afterAutospacing="0"/>
        <w:rPr>
          <w:rFonts w:ascii="Arial" w:hAnsi="Arial" w:cs="Arial"/>
          <w:color w:val="000000"/>
          <w:sz w:val="20"/>
          <w:szCs w:val="20"/>
          <w:lang w:val="sv-SE"/>
        </w:rPr>
      </w:pPr>
      <w:r>
        <w:rPr>
          <w:rFonts w:ascii="Arial" w:hAnsi="Arial" w:cs="Arial"/>
          <w:b/>
          <w:bCs/>
          <w:color w:val="000000"/>
          <w:sz w:val="20"/>
          <w:szCs w:val="20"/>
          <w:lang w:val="en-GB"/>
        </w:rPr>
        <w:t>Other specs affected: TS 38.321</w:t>
      </w:r>
    </w:p>
    <w:p w14:paraId="364FEC0E" w14:textId="77777777" w:rsidR="00205B0E" w:rsidRDefault="00205B0E" w:rsidP="00205B0E">
      <w:pPr>
        <w:rPr>
          <w:rFonts w:eastAsiaTheme="minorEastAsia"/>
          <w:lang w:val="en-US" w:eastAsia="zh-CN"/>
        </w:rPr>
      </w:pPr>
    </w:p>
    <w:p w14:paraId="331FB658" w14:textId="77777777" w:rsidR="00205B0E" w:rsidRDefault="00205B0E" w:rsidP="00205B0E">
      <w:pPr>
        <w:rPr>
          <w:rFonts w:ascii="Arial" w:eastAsia="宋体" w:hAnsi="Arial" w:cs="Arial"/>
          <w:lang w:val="en-US" w:eastAsia="ko-KR"/>
        </w:rPr>
      </w:pPr>
      <w:r>
        <w:rPr>
          <w:rFonts w:ascii="Arial" w:hAnsi="Arial" w:cs="Arial"/>
          <w:b/>
          <w:bCs/>
          <w:color w:val="000000"/>
          <w:highlight w:val="green"/>
          <w:lang w:eastAsia="ko-KR"/>
        </w:rPr>
        <w:t>Agreement:</w:t>
      </w:r>
    </w:p>
    <w:p w14:paraId="62A31EF7" w14:textId="77777777" w:rsidR="00205B0E" w:rsidRDefault="00205B0E" w:rsidP="00205B0E">
      <w:pPr>
        <w:rPr>
          <w:rFonts w:ascii="Arial" w:hAnsi="Arial" w:cs="Arial"/>
          <w:lang w:eastAsia="ko-KR"/>
        </w:rPr>
      </w:pPr>
      <w:r>
        <w:rPr>
          <w:rFonts w:ascii="Arial" w:hAnsi="Arial" w:cs="Arial"/>
          <w:lang w:eastAsia="ko-KR"/>
        </w:rPr>
        <w:t>For the case (Case 1-2) where only one or more CG PUSCHs overlapping with PUCCH</w:t>
      </w:r>
    </w:p>
    <w:p w14:paraId="26E7D122" w14:textId="77777777" w:rsidR="00205B0E" w:rsidRDefault="00205B0E" w:rsidP="00A15D69">
      <w:pPr>
        <w:pStyle w:val="affb"/>
        <w:numPr>
          <w:ilvl w:val="0"/>
          <w:numId w:val="16"/>
        </w:numPr>
        <w:spacing w:after="0" w:line="240" w:lineRule="auto"/>
        <w:rPr>
          <w:rFonts w:ascii="Arial" w:hAnsi="Arial" w:cs="Arial"/>
          <w:lang w:eastAsia="ko-KR"/>
        </w:rPr>
      </w:pPr>
      <w:r>
        <w:rPr>
          <w:rFonts w:ascii="Arial" w:hAnsi="Arial" w:cs="Arial"/>
          <w:lang w:eastAsia="ko-KR"/>
        </w:rPr>
        <w:t>In Rel.16, for CA and non-CA case,</w:t>
      </w:r>
      <w:r>
        <w:rPr>
          <w:rStyle w:val="apple-converted-space"/>
          <w:rFonts w:ascii="Arial" w:hAnsi="Arial" w:cs="Arial"/>
          <w:lang w:eastAsia="ko-KR"/>
        </w:rPr>
        <w:t> </w:t>
      </w:r>
      <w:r>
        <w:rPr>
          <w:rFonts w:ascii="Arial" w:hAnsi="Arial" w:cs="Arial"/>
          <w:lang w:eastAsia="ko-KR"/>
        </w:rPr>
        <w:t>when</w:t>
      </w:r>
      <w:r>
        <w:rPr>
          <w:rStyle w:val="apple-converted-space"/>
          <w:rFonts w:ascii="Arial" w:hAnsi="Arial" w:cs="Arial"/>
          <w:lang w:eastAsia="ko-KR"/>
        </w:rPr>
        <w:t> </w:t>
      </w:r>
      <w:r>
        <w:rPr>
          <w:rFonts w:ascii="Arial" w:hAnsi="Arial" w:cs="Arial"/>
          <w:lang w:eastAsia="ko-KR"/>
        </w:rPr>
        <w:t>Rel-16</w:t>
      </w:r>
      <w:r>
        <w:rPr>
          <w:rStyle w:val="apple-converted-space"/>
          <w:rFonts w:ascii="Arial" w:hAnsi="Arial" w:cs="Arial"/>
          <w:lang w:eastAsia="ko-KR"/>
        </w:rPr>
        <w:t> </w:t>
      </w:r>
      <w:r>
        <w:rPr>
          <w:rFonts w:ascii="Arial" w:hAnsi="Arial" w:cs="Arial"/>
          <w:lang w:eastAsia="ko-KR"/>
        </w:rPr>
        <w:t>LCH based prioritization is not configured and there is a single PHY priority for</w:t>
      </w:r>
      <w:r>
        <w:rPr>
          <w:rStyle w:val="apple-converted-space"/>
          <w:rFonts w:ascii="Arial" w:hAnsi="Arial" w:cs="Arial"/>
          <w:lang w:eastAsia="ko-KR"/>
        </w:rPr>
        <w:t>  </w:t>
      </w:r>
      <w:r>
        <w:rPr>
          <w:rFonts w:ascii="Arial" w:hAnsi="Arial" w:cs="Arial"/>
          <w:lang w:eastAsia="ko-KR"/>
        </w:rPr>
        <w:t>UL transmissions, and when PUSCH repetition is not applied,</w:t>
      </w:r>
      <w:r>
        <w:rPr>
          <w:rStyle w:val="apple-converted-space"/>
          <w:rFonts w:ascii="Arial" w:hAnsi="Arial" w:cs="Arial"/>
          <w:lang w:eastAsia="ko-KR"/>
        </w:rPr>
        <w:t> </w:t>
      </w:r>
      <w:r>
        <w:rPr>
          <w:rFonts w:ascii="Arial" w:hAnsi="Arial" w:cs="Arial"/>
          <w:lang w:eastAsia="ko-KR"/>
        </w:rPr>
        <w:t>in case of one or more CG PUSCHs overlapping with UCI</w:t>
      </w:r>
      <w:r>
        <w:rPr>
          <w:rStyle w:val="apple-converted-space"/>
          <w:rFonts w:ascii="Arial" w:hAnsi="Arial" w:cs="Arial"/>
          <w:lang w:eastAsia="ko-KR"/>
        </w:rPr>
        <w:t> </w:t>
      </w:r>
      <w:r>
        <w:rPr>
          <w:rFonts w:ascii="Arial" w:hAnsi="Arial" w:cs="Arial"/>
          <w:lang w:eastAsia="ko-KR"/>
        </w:rPr>
        <w:t>and there is</w:t>
      </w:r>
      <w:r>
        <w:rPr>
          <w:rStyle w:val="apple-converted-space"/>
          <w:rFonts w:ascii="Arial" w:hAnsi="Arial" w:cs="Arial"/>
          <w:lang w:eastAsia="ko-KR"/>
        </w:rPr>
        <w:t> </w:t>
      </w:r>
      <w:r>
        <w:rPr>
          <w:rFonts w:ascii="Arial" w:hAnsi="Arial" w:cs="Arial"/>
          <w:lang w:eastAsia="ko-KR"/>
        </w:rPr>
        <w:t>no</w:t>
      </w:r>
      <w:r>
        <w:rPr>
          <w:rStyle w:val="apple-converted-space"/>
          <w:rFonts w:ascii="Arial" w:hAnsi="Arial" w:cs="Arial"/>
          <w:lang w:eastAsia="ko-KR"/>
        </w:rPr>
        <w:t> </w:t>
      </w:r>
      <w:r>
        <w:rPr>
          <w:rFonts w:ascii="Arial" w:hAnsi="Arial" w:cs="Arial"/>
          <w:lang w:eastAsia="ko-KR"/>
        </w:rPr>
        <w:t>DG PUSCH overlapping with the UCI and there is</w:t>
      </w:r>
      <w:r>
        <w:rPr>
          <w:rStyle w:val="apple-converted-space"/>
          <w:rFonts w:ascii="Arial" w:hAnsi="Arial" w:cs="Arial"/>
          <w:lang w:eastAsia="ko-KR"/>
        </w:rPr>
        <w:t> </w:t>
      </w:r>
      <w:r>
        <w:rPr>
          <w:rFonts w:ascii="Arial" w:hAnsi="Arial" w:cs="Arial"/>
          <w:lang w:eastAsia="ko-KR"/>
        </w:rPr>
        <w:t>no</w:t>
      </w:r>
      <w:r>
        <w:rPr>
          <w:rStyle w:val="apple-converted-space"/>
          <w:rFonts w:ascii="Arial" w:hAnsi="Arial" w:cs="Arial"/>
          <w:lang w:eastAsia="ko-KR"/>
        </w:rPr>
        <w:t> </w:t>
      </w:r>
      <w:r>
        <w:rPr>
          <w:rFonts w:ascii="Arial" w:hAnsi="Arial" w:cs="Arial"/>
          <w:lang w:eastAsia="ko-KR"/>
        </w:rPr>
        <w:t>DG PUSCH overlapping with</w:t>
      </w:r>
      <w:r>
        <w:rPr>
          <w:rStyle w:val="apple-converted-space"/>
          <w:rFonts w:ascii="Arial" w:hAnsi="Arial" w:cs="Arial"/>
          <w:lang w:eastAsia="ko-KR"/>
        </w:rPr>
        <w:t> </w:t>
      </w:r>
      <w:r>
        <w:rPr>
          <w:rFonts w:ascii="Arial" w:hAnsi="Arial" w:cs="Arial"/>
          <w:lang w:eastAsia="ko-KR"/>
        </w:rPr>
        <w:t>the</w:t>
      </w:r>
      <w:r>
        <w:rPr>
          <w:rStyle w:val="apple-converted-space"/>
          <w:rFonts w:ascii="Arial" w:hAnsi="Arial" w:cs="Arial"/>
          <w:lang w:eastAsia="ko-KR"/>
        </w:rPr>
        <w:t> </w:t>
      </w:r>
      <w:r>
        <w:rPr>
          <w:rFonts w:ascii="Arial" w:hAnsi="Arial" w:cs="Arial"/>
          <w:lang w:eastAsia="ko-KR"/>
        </w:rPr>
        <w:t>one or more CG PUSCHs, the CG PUSCH with UCI multiplexing from the one or more CG PUSCHs cannot be skipped.  MAC generates MAC PDU for the CG PUSCH</w:t>
      </w:r>
      <w:r>
        <w:rPr>
          <w:rStyle w:val="apple-converted-space"/>
          <w:rFonts w:ascii="Arial" w:hAnsi="Arial" w:cs="Arial"/>
          <w:lang w:eastAsia="ko-KR"/>
        </w:rPr>
        <w:t> </w:t>
      </w:r>
      <w:r>
        <w:rPr>
          <w:rFonts w:ascii="Arial" w:hAnsi="Arial" w:cs="Arial"/>
          <w:lang w:eastAsia="ko-KR"/>
        </w:rPr>
        <w:t>and delivers the MAC PDU to PHY</w:t>
      </w:r>
      <w:r>
        <w:rPr>
          <w:rStyle w:val="apple-converted-space"/>
          <w:rFonts w:ascii="Arial" w:hAnsi="Arial" w:cs="Arial"/>
          <w:lang w:eastAsia="ko-KR"/>
        </w:rPr>
        <w:t> </w:t>
      </w:r>
      <w:r>
        <w:rPr>
          <w:rFonts w:ascii="Arial" w:hAnsi="Arial" w:cs="Arial"/>
          <w:lang w:eastAsia="ko-KR"/>
        </w:rPr>
        <w:t>and the UCI is multiplexed on the CG PUSCH.</w:t>
      </w:r>
      <w:r>
        <w:rPr>
          <w:rStyle w:val="apple-converted-space"/>
          <w:rFonts w:ascii="Arial" w:hAnsi="Arial" w:cs="Arial"/>
          <w:lang w:eastAsia="ko-KR"/>
        </w:rPr>
        <w:t> </w:t>
      </w:r>
    </w:p>
    <w:p w14:paraId="264ED24E" w14:textId="77777777" w:rsidR="00205B0E" w:rsidRDefault="00205B0E" w:rsidP="00205B0E">
      <w:pPr>
        <w:rPr>
          <w:rFonts w:ascii="Arial" w:hAnsi="Arial" w:cs="Arial"/>
          <w:lang w:eastAsia="ko-KR"/>
        </w:rPr>
      </w:pPr>
      <w:r>
        <w:rPr>
          <w:rFonts w:ascii="Arial" w:hAnsi="Arial" w:cs="Arial"/>
          <w:b/>
          <w:bCs/>
          <w:lang w:eastAsia="ko-KR"/>
        </w:rPr>
        <w:t> </w:t>
      </w:r>
    </w:p>
    <w:p w14:paraId="38E6C2B8" w14:textId="77777777" w:rsidR="00205B0E" w:rsidRDefault="00205B0E" w:rsidP="00205B0E">
      <w:pPr>
        <w:rPr>
          <w:rFonts w:ascii="Arial" w:hAnsi="Arial" w:cs="Arial"/>
          <w:b/>
          <w:bCs/>
          <w:lang w:eastAsia="ko-KR"/>
        </w:rPr>
      </w:pPr>
      <w:r>
        <w:rPr>
          <w:rFonts w:ascii="Arial" w:hAnsi="Arial" w:cs="Arial"/>
          <w:b/>
          <w:bCs/>
          <w:lang w:eastAsia="ko-KR"/>
        </w:rPr>
        <w:t>Conclusion</w:t>
      </w:r>
    </w:p>
    <w:p w14:paraId="07C8D228" w14:textId="77777777" w:rsidR="00205B0E" w:rsidRDefault="00205B0E" w:rsidP="00205B0E">
      <w:pPr>
        <w:rPr>
          <w:rFonts w:ascii="Arial" w:hAnsi="Arial" w:cs="Arial"/>
          <w:lang w:eastAsia="ko-KR"/>
        </w:rPr>
      </w:pPr>
      <w:r>
        <w:rPr>
          <w:rFonts w:ascii="Arial" w:hAnsi="Arial" w:cs="Arial"/>
          <w:lang w:eastAsia="ko-KR"/>
        </w:rPr>
        <w:t>For the following cases, for CA and non-CA, when DG PUSCH skipping is configured and Rel-16 LCH based prioritization is not configured and there is a single PHY priority for UL transmissions, MAC generates MAC PDU for the DG PUSCH and the UCI is multiplexed on the DG PUSCH.</w:t>
      </w:r>
      <w:r>
        <w:rPr>
          <w:rStyle w:val="apple-converted-space"/>
          <w:rFonts w:ascii="Arial" w:hAnsi="Arial" w:cs="Arial"/>
          <w:lang w:eastAsia="ko-KR"/>
        </w:rPr>
        <w:t> For the case 1-3 and 1-4, </w:t>
      </w:r>
      <w:r>
        <w:rPr>
          <w:rFonts w:ascii="Arial" w:hAnsi="Arial" w:cs="Arial"/>
          <w:lang w:eastAsia="ko-KR"/>
        </w:rPr>
        <w:t>MAC does not generate a TB for the CG PUSCH(s) overlapping with the DG PUSCH on the same serving cell.  The GG PUSCH(s) is discarded and does not participate in subsequent physical layer procedure.</w:t>
      </w:r>
    </w:p>
    <w:p w14:paraId="3E32FCAF" w14:textId="77777777" w:rsidR="00205B0E" w:rsidRDefault="00205B0E" w:rsidP="00A15D69">
      <w:pPr>
        <w:pStyle w:val="affb"/>
        <w:numPr>
          <w:ilvl w:val="0"/>
          <w:numId w:val="16"/>
        </w:numPr>
        <w:spacing w:after="0" w:line="240" w:lineRule="auto"/>
        <w:rPr>
          <w:rFonts w:ascii="Arial" w:hAnsi="Arial" w:cs="Arial"/>
          <w:lang w:eastAsia="ko-KR"/>
        </w:rPr>
      </w:pPr>
      <w:r>
        <w:rPr>
          <w:rFonts w:ascii="Arial" w:hAnsi="Arial" w:cs="Arial"/>
          <w:lang w:eastAsia="ko-KR"/>
        </w:rPr>
        <w:t>(Case 1-3) DG PUSCH and CG PUSCH are overlapping and both DG/CG PUSCH are overlapping with PUCCH</w:t>
      </w:r>
    </w:p>
    <w:p w14:paraId="4514893C" w14:textId="77777777" w:rsidR="00205B0E" w:rsidRDefault="00205B0E" w:rsidP="00A15D69">
      <w:pPr>
        <w:pStyle w:val="affb"/>
        <w:numPr>
          <w:ilvl w:val="0"/>
          <w:numId w:val="16"/>
        </w:numPr>
        <w:spacing w:after="0" w:line="240" w:lineRule="auto"/>
        <w:rPr>
          <w:rFonts w:ascii="Arial" w:hAnsi="Arial" w:cs="Arial"/>
          <w:lang w:eastAsia="ko-KR"/>
        </w:rPr>
      </w:pPr>
      <w:r>
        <w:rPr>
          <w:rFonts w:ascii="Arial" w:hAnsi="Arial" w:cs="Arial"/>
          <w:lang w:eastAsia="ko-KR"/>
        </w:rPr>
        <w:t>(Case 1-4) DG PUSCH and CG PUSCH are overlapping and DG PUSCH is overlapping with PUCCH, and CG PUSCH is non-overlapping with the PUCCH</w:t>
      </w:r>
    </w:p>
    <w:p w14:paraId="3FE19D76" w14:textId="77777777" w:rsidR="00205B0E" w:rsidRDefault="00205B0E" w:rsidP="00A15D69">
      <w:pPr>
        <w:pStyle w:val="affb"/>
        <w:numPr>
          <w:ilvl w:val="0"/>
          <w:numId w:val="16"/>
        </w:numPr>
        <w:spacing w:after="0" w:line="240" w:lineRule="auto"/>
        <w:rPr>
          <w:rFonts w:ascii="Arial" w:hAnsi="Arial" w:cs="Arial"/>
          <w:lang w:eastAsia="ko-KR"/>
        </w:rPr>
      </w:pPr>
      <w:r>
        <w:rPr>
          <w:rFonts w:ascii="Arial" w:hAnsi="Arial" w:cs="Arial"/>
          <w:lang w:eastAsia="ko-KR"/>
        </w:rPr>
        <w:t>(Case 1-5) DG PUSCH and CG PUSCH are non-overlapping and both DG/CG PUSCH are overlapping with PUCCH</w:t>
      </w:r>
    </w:p>
    <w:p w14:paraId="4D628977" w14:textId="77777777" w:rsidR="00205B0E" w:rsidRDefault="00205B0E" w:rsidP="00205B0E">
      <w:pPr>
        <w:rPr>
          <w:rFonts w:ascii="Arial" w:hAnsi="Arial" w:cs="Arial"/>
          <w:lang w:eastAsia="ko-KR"/>
        </w:rPr>
      </w:pPr>
    </w:p>
    <w:p w14:paraId="58406CA7" w14:textId="77777777" w:rsidR="00205B0E" w:rsidRDefault="00205B0E" w:rsidP="00205B0E">
      <w:pPr>
        <w:rPr>
          <w:rFonts w:ascii="Arial" w:hAnsi="Arial" w:cs="Arial"/>
          <w:lang w:eastAsia="ko-KR"/>
        </w:rPr>
      </w:pPr>
      <w:r>
        <w:rPr>
          <w:rFonts w:ascii="Arial" w:hAnsi="Arial" w:cs="Arial"/>
          <w:b/>
          <w:bCs/>
          <w:color w:val="000000"/>
          <w:highlight w:val="darkYellow"/>
          <w:lang w:eastAsia="ko-KR"/>
        </w:rPr>
        <w:t>Working Assumption:</w:t>
      </w:r>
    </w:p>
    <w:p w14:paraId="3A951504" w14:textId="77777777" w:rsidR="00205B0E" w:rsidRDefault="00205B0E" w:rsidP="00205B0E">
      <w:pPr>
        <w:rPr>
          <w:rFonts w:ascii="Arial" w:hAnsi="Arial" w:cs="Arial"/>
          <w:lang w:eastAsia="ko-KR"/>
        </w:rPr>
      </w:pPr>
      <w:r>
        <w:rPr>
          <w:rFonts w:ascii="Arial" w:hAnsi="Arial" w:cs="Arial"/>
          <w:lang w:eastAsia="ko-KR"/>
        </w:rPr>
        <w:t>For the case (Case 1-6) when DG PUSCH and CG PUSCH are overlapping</w:t>
      </w:r>
      <w:r>
        <w:rPr>
          <w:rStyle w:val="apple-converted-space"/>
          <w:rFonts w:ascii="Arial" w:hAnsi="Arial" w:cs="Arial"/>
          <w:lang w:eastAsia="ko-KR"/>
        </w:rPr>
        <w:t> </w:t>
      </w:r>
      <w:r>
        <w:rPr>
          <w:rFonts w:ascii="Arial" w:hAnsi="Arial" w:cs="Arial"/>
          <w:lang w:eastAsia="ko-KR"/>
        </w:rPr>
        <w:t>on a serving cell</w:t>
      </w:r>
      <w:r>
        <w:rPr>
          <w:rStyle w:val="apple-converted-space"/>
          <w:rFonts w:ascii="Arial" w:hAnsi="Arial" w:cs="Arial"/>
          <w:lang w:eastAsia="ko-KR"/>
        </w:rPr>
        <w:t> </w:t>
      </w:r>
      <w:r>
        <w:rPr>
          <w:rFonts w:ascii="Arial" w:hAnsi="Arial" w:cs="Arial"/>
          <w:lang w:eastAsia="ko-KR"/>
        </w:rPr>
        <w:t>and CG PUSCH is overlapping with PUCCH, and DG PUSCH is non-overlapping with the PUCCH</w:t>
      </w:r>
    </w:p>
    <w:p w14:paraId="045405D6" w14:textId="77777777" w:rsidR="00205B0E" w:rsidRDefault="00205B0E" w:rsidP="00A15D69">
      <w:pPr>
        <w:pStyle w:val="affb"/>
        <w:numPr>
          <w:ilvl w:val="0"/>
          <w:numId w:val="16"/>
        </w:numPr>
        <w:spacing w:after="0" w:line="240" w:lineRule="auto"/>
        <w:rPr>
          <w:rFonts w:ascii="Arial" w:hAnsi="Arial" w:cs="Arial"/>
          <w:lang w:eastAsia="ko-KR"/>
        </w:rPr>
      </w:pPr>
      <w:r>
        <w:rPr>
          <w:rFonts w:ascii="Arial" w:hAnsi="Arial" w:cs="Arial"/>
          <w:lang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6708BE1" w14:textId="77777777" w:rsidR="00205B0E" w:rsidRDefault="00205B0E" w:rsidP="00A15D69">
      <w:pPr>
        <w:pStyle w:val="affb"/>
        <w:numPr>
          <w:ilvl w:val="1"/>
          <w:numId w:val="16"/>
        </w:numPr>
        <w:spacing w:after="0" w:line="240" w:lineRule="auto"/>
        <w:rPr>
          <w:rFonts w:ascii="Arial" w:hAnsi="Arial" w:cs="Arial"/>
          <w:lang w:eastAsia="ko-KR"/>
        </w:rPr>
      </w:pPr>
      <w:r>
        <w:rPr>
          <w:rFonts w:ascii="Arial" w:hAnsi="Arial" w:cs="Arial"/>
          <w:lang w:eastAsia="ko-KR"/>
        </w:rPr>
        <w:t>Opt-3:</w:t>
      </w:r>
    </w:p>
    <w:p w14:paraId="46B305DD" w14:textId="77777777" w:rsidR="00205B0E" w:rsidRDefault="00205B0E" w:rsidP="00A15D69">
      <w:pPr>
        <w:pStyle w:val="affb"/>
        <w:numPr>
          <w:ilvl w:val="2"/>
          <w:numId w:val="16"/>
        </w:numPr>
        <w:spacing w:after="0" w:line="240" w:lineRule="auto"/>
        <w:rPr>
          <w:rFonts w:ascii="Arial" w:hAnsi="Arial" w:cs="Arial"/>
          <w:lang w:eastAsia="ko-KR"/>
        </w:rPr>
      </w:pPr>
      <w:r>
        <w:rPr>
          <w:rFonts w:ascii="Arial" w:hAnsi="Arial" w:cs="Arial"/>
          <w:lang w:eastAsia="ko-KR"/>
        </w:rPr>
        <w:t>If there is data for DG, MAC generates PDU for DG PUSCH</w:t>
      </w:r>
    </w:p>
    <w:p w14:paraId="5CF4C1EE" w14:textId="77777777" w:rsidR="00205B0E" w:rsidRDefault="00205B0E" w:rsidP="00A15D69">
      <w:pPr>
        <w:pStyle w:val="affb"/>
        <w:numPr>
          <w:ilvl w:val="3"/>
          <w:numId w:val="16"/>
        </w:numPr>
        <w:spacing w:after="0" w:line="240" w:lineRule="auto"/>
        <w:rPr>
          <w:rFonts w:ascii="Arial" w:hAnsi="Arial" w:cs="Arial"/>
          <w:lang w:eastAsia="ko-KR"/>
        </w:rPr>
      </w:pPr>
      <w:r>
        <w:rPr>
          <w:rFonts w:ascii="Arial" w:hAnsi="Arial" w:cs="Arial"/>
          <w:lang w:eastAsia="ko-KR"/>
        </w:rPr>
        <w:t>UCI is transmitted on PUCCH.</w:t>
      </w:r>
    </w:p>
    <w:p w14:paraId="34C0AEB7" w14:textId="77777777" w:rsidR="00205B0E" w:rsidRDefault="00205B0E" w:rsidP="00A15D69">
      <w:pPr>
        <w:pStyle w:val="affb"/>
        <w:numPr>
          <w:ilvl w:val="2"/>
          <w:numId w:val="16"/>
        </w:numPr>
        <w:spacing w:after="0" w:line="240" w:lineRule="auto"/>
        <w:rPr>
          <w:rFonts w:ascii="Arial" w:hAnsi="Arial" w:cs="Arial"/>
          <w:lang w:eastAsia="ko-KR"/>
        </w:rPr>
      </w:pPr>
      <w:r>
        <w:rPr>
          <w:rFonts w:ascii="Arial" w:hAnsi="Arial" w:cs="Arial"/>
          <w:lang w:eastAsia="ko-KR"/>
        </w:rPr>
        <w:t>If there is no data for DG, MAC does not generate PDU for DG or CG PUSCH</w:t>
      </w:r>
    </w:p>
    <w:p w14:paraId="5EFB617E" w14:textId="77777777" w:rsidR="00205B0E" w:rsidRDefault="00205B0E" w:rsidP="00A15D69">
      <w:pPr>
        <w:pStyle w:val="affb"/>
        <w:numPr>
          <w:ilvl w:val="3"/>
          <w:numId w:val="16"/>
        </w:numPr>
        <w:spacing w:after="0" w:line="240" w:lineRule="auto"/>
        <w:rPr>
          <w:rFonts w:ascii="Arial" w:hAnsi="Arial" w:cs="Arial"/>
          <w:lang w:eastAsia="ko-KR"/>
        </w:rPr>
      </w:pPr>
      <w:r>
        <w:rPr>
          <w:rFonts w:ascii="Arial" w:hAnsi="Arial" w:cs="Arial"/>
          <w:lang w:eastAsia="ko-KR"/>
        </w:rPr>
        <w:t>UCI is transmitted on PUCCH.</w:t>
      </w:r>
    </w:p>
    <w:p w14:paraId="6CD815C2" w14:textId="77777777" w:rsidR="00205B0E" w:rsidRDefault="00205B0E" w:rsidP="00A15D69">
      <w:pPr>
        <w:pStyle w:val="affb"/>
        <w:numPr>
          <w:ilvl w:val="1"/>
          <w:numId w:val="16"/>
        </w:numPr>
        <w:spacing w:after="0" w:line="240" w:lineRule="auto"/>
        <w:rPr>
          <w:rFonts w:ascii="Arial" w:hAnsi="Arial" w:cs="Arial"/>
          <w:lang w:eastAsia="ko-KR"/>
        </w:rPr>
      </w:pPr>
      <w:r>
        <w:rPr>
          <w:rFonts w:ascii="Arial" w:hAnsi="Arial" w:cs="Arial"/>
          <w:lang w:eastAsia="ko-KR"/>
        </w:rPr>
        <w:t>Opt-4: </w:t>
      </w:r>
    </w:p>
    <w:p w14:paraId="38C79E66" w14:textId="77777777" w:rsidR="00205B0E" w:rsidRDefault="00205B0E" w:rsidP="00A15D69">
      <w:pPr>
        <w:pStyle w:val="affb"/>
        <w:numPr>
          <w:ilvl w:val="2"/>
          <w:numId w:val="16"/>
        </w:numPr>
        <w:spacing w:after="0" w:line="240" w:lineRule="auto"/>
        <w:rPr>
          <w:rFonts w:ascii="Arial" w:hAnsi="Arial" w:cs="Arial"/>
          <w:lang w:eastAsia="ko-KR"/>
        </w:rPr>
      </w:pPr>
      <w:r>
        <w:rPr>
          <w:rFonts w:ascii="Arial" w:hAnsi="Arial" w:cs="Arial"/>
          <w:lang w:eastAsia="ko-KR"/>
        </w:rPr>
        <w:t>If there is data for DG, MAC generates PDU for DG PUSCH</w:t>
      </w:r>
    </w:p>
    <w:p w14:paraId="5D1490AF" w14:textId="77777777" w:rsidR="00205B0E" w:rsidRDefault="00205B0E" w:rsidP="00A15D69">
      <w:pPr>
        <w:pStyle w:val="affb"/>
        <w:numPr>
          <w:ilvl w:val="3"/>
          <w:numId w:val="16"/>
        </w:numPr>
        <w:spacing w:after="0" w:line="240" w:lineRule="auto"/>
        <w:rPr>
          <w:rFonts w:ascii="Arial" w:hAnsi="Arial" w:cs="Arial"/>
          <w:lang w:eastAsia="ko-KR"/>
        </w:rPr>
      </w:pPr>
      <w:r>
        <w:rPr>
          <w:rFonts w:ascii="Arial" w:hAnsi="Arial" w:cs="Arial"/>
          <w:lang w:eastAsia="ko-KR"/>
        </w:rPr>
        <w:t>UCI is dropped together with CG PUSCH.</w:t>
      </w:r>
    </w:p>
    <w:p w14:paraId="78FF7D69" w14:textId="77777777" w:rsidR="00205B0E" w:rsidRDefault="00205B0E" w:rsidP="00A15D69">
      <w:pPr>
        <w:pStyle w:val="affb"/>
        <w:numPr>
          <w:ilvl w:val="2"/>
          <w:numId w:val="16"/>
        </w:numPr>
        <w:spacing w:after="0" w:line="240" w:lineRule="auto"/>
        <w:rPr>
          <w:rFonts w:ascii="Arial" w:hAnsi="Arial" w:cs="Arial"/>
          <w:lang w:eastAsia="ko-KR"/>
        </w:rPr>
      </w:pPr>
      <w:r>
        <w:rPr>
          <w:rFonts w:ascii="Arial" w:hAnsi="Arial" w:cs="Arial"/>
          <w:lang w:eastAsia="ko-KR"/>
        </w:rPr>
        <w:t>If there is no data for DG, MAC does not generate PDU for DG or CG PUSCH.</w:t>
      </w:r>
    </w:p>
    <w:p w14:paraId="7C7B1E4D" w14:textId="77777777" w:rsidR="00205B0E" w:rsidRDefault="00205B0E" w:rsidP="00A15D69">
      <w:pPr>
        <w:pStyle w:val="affb"/>
        <w:numPr>
          <w:ilvl w:val="3"/>
          <w:numId w:val="16"/>
        </w:numPr>
        <w:spacing w:after="0" w:line="240" w:lineRule="auto"/>
        <w:rPr>
          <w:rFonts w:ascii="Arial" w:hAnsi="Arial" w:cs="Arial"/>
          <w:lang w:eastAsia="ko-KR"/>
        </w:rPr>
      </w:pPr>
      <w:r>
        <w:rPr>
          <w:rFonts w:ascii="Arial" w:hAnsi="Arial" w:cs="Arial"/>
          <w:lang w:eastAsia="ko-KR"/>
        </w:rPr>
        <w:t>UCI is dropped together with CG PUSCH.</w:t>
      </w:r>
    </w:p>
    <w:p w14:paraId="1A46653D" w14:textId="77777777" w:rsidR="00205B0E" w:rsidRDefault="00205B0E" w:rsidP="00205B0E">
      <w:pPr>
        <w:rPr>
          <w:rFonts w:ascii="Arial" w:hAnsi="Arial" w:cs="Arial"/>
          <w:lang w:eastAsia="ko-KR"/>
        </w:rPr>
      </w:pPr>
      <w:r>
        <w:rPr>
          <w:rFonts w:ascii="Arial" w:hAnsi="Arial" w:cs="Arial"/>
          <w:lang w:eastAsia="ko-KR"/>
        </w:rPr>
        <w:lastRenderedPageBreak/>
        <w:t>Note: In RAN1#104-e, aim to resolve case 1-6 using above options as a starting point, other options are not precluded.</w:t>
      </w:r>
    </w:p>
    <w:p w14:paraId="19A692FB" w14:textId="77777777" w:rsidR="00205B0E" w:rsidRDefault="00205B0E" w:rsidP="00205B0E">
      <w:pPr>
        <w:rPr>
          <w:rFonts w:ascii="Arial" w:hAnsi="Arial" w:cs="Arial"/>
          <w:b/>
          <w:bCs/>
          <w:lang w:eastAsia="ko-KR"/>
        </w:rPr>
      </w:pPr>
      <w:r>
        <w:rPr>
          <w:rFonts w:ascii="Arial" w:hAnsi="Arial" w:cs="Arial"/>
          <w:b/>
          <w:bCs/>
          <w:highlight w:val="green"/>
          <w:lang w:eastAsia="ko-KR"/>
        </w:rPr>
        <w:t>Agreement</w:t>
      </w:r>
    </w:p>
    <w:p w14:paraId="2661550B" w14:textId="77777777" w:rsidR="00205B0E" w:rsidRDefault="00205B0E" w:rsidP="00205B0E">
      <w:pPr>
        <w:rPr>
          <w:rFonts w:ascii="Arial" w:hAnsi="Arial" w:cs="Arial"/>
          <w:lang w:eastAsia="ko-KR"/>
        </w:rPr>
      </w:pPr>
      <w:r>
        <w:rPr>
          <w:rFonts w:ascii="Arial" w:hAnsi="Arial" w:cs="Arial"/>
          <w:lang w:eastAsia="ko-KR"/>
        </w:rPr>
        <w:t xml:space="preserve">Send </w:t>
      </w:r>
      <w:proofErr w:type="gramStart"/>
      <w:r>
        <w:rPr>
          <w:rFonts w:ascii="Arial" w:hAnsi="Arial" w:cs="Arial"/>
          <w:lang w:eastAsia="ko-KR"/>
        </w:rPr>
        <w:t>an</w:t>
      </w:r>
      <w:proofErr w:type="gramEnd"/>
      <w:r>
        <w:rPr>
          <w:rFonts w:ascii="Arial" w:hAnsi="Arial" w:cs="Arial"/>
          <w:lang w:eastAsia="ko-KR"/>
        </w:rPr>
        <w:t xml:space="preserve"> LS to RAN2 to convey the above RAN1 agreement, conclusion, and working assumption on PUSCH skipping (Rel-16). The LS is endorsed in </w:t>
      </w:r>
      <w:r w:rsidRPr="00842239">
        <w:rPr>
          <w:rFonts w:ascii="Arial" w:hAnsi="Arial" w:cs="Arial"/>
          <w:lang w:eastAsia="ko-KR"/>
        </w:rPr>
        <w:t>R1-2009772</w:t>
      </w:r>
      <w:r>
        <w:rPr>
          <w:rFonts w:ascii="Arial" w:hAnsi="Arial" w:cs="Arial"/>
          <w:lang w:eastAsia="ko-KR"/>
        </w:rPr>
        <w:t>.</w:t>
      </w:r>
    </w:p>
    <w:p w14:paraId="7F0840C3" w14:textId="0274EEE9" w:rsidR="00205B0E" w:rsidRDefault="00205B0E">
      <w:pPr>
        <w:rPr>
          <w:rFonts w:eastAsiaTheme="minorEastAsia"/>
          <w:lang w:eastAsia="zh-CN"/>
        </w:rPr>
      </w:pPr>
    </w:p>
    <w:p w14:paraId="026DB819" w14:textId="148904A8" w:rsidR="00FF3F78" w:rsidRDefault="00FF3F78" w:rsidP="00FF3F78">
      <w:pPr>
        <w:pStyle w:val="2"/>
        <w:numPr>
          <w:ilvl w:val="0"/>
          <w:numId w:val="0"/>
        </w:numPr>
        <w:ind w:left="576" w:hanging="576"/>
        <w:rPr>
          <w:lang w:eastAsia="zh-CN"/>
        </w:rPr>
      </w:pPr>
      <w:r>
        <w:rPr>
          <w:lang w:eastAsia="zh-CN"/>
        </w:rPr>
        <w:t>RAN1 #104-e</w:t>
      </w:r>
    </w:p>
    <w:p w14:paraId="3F85D971" w14:textId="77777777" w:rsidR="00FF3F78" w:rsidRDefault="00FF3F78" w:rsidP="00FF3F78">
      <w:pPr>
        <w:spacing w:line="252" w:lineRule="auto"/>
        <w:jc w:val="both"/>
        <w:rPr>
          <w:rFonts w:eastAsia="宋体"/>
          <w:b/>
          <w:bCs/>
          <w:sz w:val="16"/>
          <w:szCs w:val="16"/>
          <w:lang w:val="en-US" w:eastAsia="ko-KR"/>
        </w:rPr>
      </w:pPr>
      <w:r>
        <w:rPr>
          <w:b/>
          <w:bCs/>
          <w:sz w:val="21"/>
          <w:szCs w:val="21"/>
          <w:highlight w:val="green"/>
        </w:rPr>
        <w:t>Agreement</w:t>
      </w:r>
    </w:p>
    <w:p w14:paraId="0CF3ABFB" w14:textId="77777777" w:rsidR="00FF3F78" w:rsidRDefault="00FF3F78" w:rsidP="00FF3F78">
      <w:pPr>
        <w:wordWrap w:val="0"/>
        <w:rPr>
          <w:sz w:val="21"/>
          <w:szCs w:val="21"/>
        </w:rPr>
      </w:pPr>
      <w:r>
        <w:rPr>
          <w:sz w:val="21"/>
          <w:szCs w:val="21"/>
        </w:rPr>
        <w:t xml:space="preserve">Send </w:t>
      </w:r>
      <w:proofErr w:type="gramStart"/>
      <w:r>
        <w:rPr>
          <w:sz w:val="21"/>
          <w:szCs w:val="21"/>
        </w:rPr>
        <w:t>an</w:t>
      </w:r>
      <w:proofErr w:type="gramEnd"/>
      <w:r>
        <w:rPr>
          <w:sz w:val="21"/>
          <w:szCs w:val="21"/>
        </w:rPr>
        <w:t xml:space="preserve"> LS to RAN2 to convey the latest RAN1 agreement on PUSCH skipping (Rel-16). LS is endorsed in </w:t>
      </w:r>
      <w:r w:rsidRPr="00895071">
        <w:rPr>
          <w:sz w:val="21"/>
          <w:szCs w:val="21"/>
        </w:rPr>
        <w:t>R1-2102249</w:t>
      </w:r>
      <w:r>
        <w:rPr>
          <w:sz w:val="21"/>
          <w:szCs w:val="21"/>
        </w:rPr>
        <w:t>.</w:t>
      </w:r>
    </w:p>
    <w:p w14:paraId="7B196D2F" w14:textId="77777777" w:rsidR="00FF3F78" w:rsidRDefault="00FF3F78" w:rsidP="00FF3F78">
      <w:pPr>
        <w:rPr>
          <w:sz w:val="21"/>
          <w:szCs w:val="21"/>
          <w:lang w:eastAsia="x-none"/>
        </w:rPr>
      </w:pPr>
    </w:p>
    <w:p w14:paraId="197E9C56" w14:textId="77777777" w:rsidR="00FF3F78" w:rsidRDefault="00FF3F78" w:rsidP="00FF3F78">
      <w:pPr>
        <w:spacing w:line="252" w:lineRule="auto"/>
        <w:jc w:val="both"/>
        <w:rPr>
          <w:b/>
          <w:bCs/>
          <w:sz w:val="21"/>
          <w:szCs w:val="21"/>
          <w:lang w:val="en-US" w:eastAsia="ko-KR"/>
        </w:rPr>
      </w:pPr>
      <w:r>
        <w:rPr>
          <w:b/>
          <w:bCs/>
          <w:sz w:val="21"/>
          <w:szCs w:val="21"/>
          <w:highlight w:val="green"/>
        </w:rPr>
        <w:t>Agreement</w:t>
      </w:r>
    </w:p>
    <w:p w14:paraId="29405740" w14:textId="77777777" w:rsidR="00FF3F78" w:rsidRDefault="00FF3F78" w:rsidP="00FF3F78">
      <w:pPr>
        <w:jc w:val="both"/>
        <w:rPr>
          <w:sz w:val="21"/>
          <w:szCs w:val="21"/>
        </w:rPr>
      </w:pPr>
      <w:r>
        <w:rPr>
          <w:sz w:val="21"/>
          <w:szCs w:val="21"/>
        </w:rPr>
        <w:t xml:space="preserve">For the case (Case 1-6) when DG PUSCH and CG PUSCH are overlapping on a serving cell and CG PUSCH is overlapping with PUCCH, and DG PUSCH is non-overlapping with the PUCCH </w:t>
      </w:r>
    </w:p>
    <w:p w14:paraId="245FFB15" w14:textId="77777777" w:rsidR="00FF3F78" w:rsidRDefault="00FF3F78" w:rsidP="00FF3F78">
      <w:pPr>
        <w:numPr>
          <w:ilvl w:val="0"/>
          <w:numId w:val="21"/>
        </w:numPr>
        <w:spacing w:after="0" w:line="240" w:lineRule="auto"/>
        <w:rPr>
          <w:sz w:val="21"/>
          <w:szCs w:val="21"/>
          <w:lang w:eastAsia="ko-KR"/>
        </w:rPr>
      </w:pPr>
      <w:r>
        <w:rPr>
          <w:sz w:val="21"/>
          <w:szCs w:val="21"/>
          <w:lang w:eastAsia="ko-KR"/>
        </w:rPr>
        <w:t xml:space="preserve">In Rel-16, when timeline condition is met, for Case 1-6 in non-CA and CA cases, when DG PUSCH skipping is configured and Rel-16 LCH based prioritization is not configured and there is a single PHY priority for UL transmissions, and when PUSCH repetition is not applied, </w:t>
      </w:r>
    </w:p>
    <w:p w14:paraId="11301D63" w14:textId="77777777" w:rsidR="00FF3F78" w:rsidRDefault="00FF3F78" w:rsidP="00FF3F78">
      <w:pPr>
        <w:numPr>
          <w:ilvl w:val="1"/>
          <w:numId w:val="45"/>
        </w:numPr>
        <w:spacing w:after="0" w:line="240" w:lineRule="auto"/>
        <w:rPr>
          <w:sz w:val="21"/>
          <w:szCs w:val="21"/>
          <w:lang w:eastAsia="ko-KR"/>
        </w:rPr>
      </w:pPr>
      <w:r>
        <w:rPr>
          <w:sz w:val="21"/>
          <w:szCs w:val="21"/>
          <w:lang w:eastAsia="ko-KR"/>
        </w:rPr>
        <w:t>When one or more CG PUSCH(s) overlap with a PUCCH on a same or different serving cell, a DG PUSCH overlaps with the one or more CG PUSCH(s) on one serving cell and the DG PUSCH does not overlap with the PUCCH, and there is no remaining PUSCH(s) on any serving cell(s) overlapping with the PUCCH, the UCI is transmitted on the PUCCH.</w:t>
      </w:r>
    </w:p>
    <w:p w14:paraId="7DE420C0" w14:textId="77777777" w:rsidR="00FF3F78" w:rsidRDefault="00FF3F78" w:rsidP="00FF3F78">
      <w:pPr>
        <w:numPr>
          <w:ilvl w:val="2"/>
          <w:numId w:val="21"/>
        </w:numPr>
        <w:spacing w:after="0" w:line="240" w:lineRule="auto"/>
        <w:rPr>
          <w:sz w:val="21"/>
          <w:szCs w:val="21"/>
          <w:lang w:eastAsia="ko-KR"/>
        </w:rPr>
      </w:pPr>
      <w:r>
        <w:rPr>
          <w:sz w:val="21"/>
          <w:szCs w:val="21"/>
          <w:lang w:eastAsia="ko-KR"/>
        </w:rPr>
        <w:t>This is for case 1-6a and 1-6b in Figure 1.</w:t>
      </w:r>
    </w:p>
    <w:p w14:paraId="33C95206" w14:textId="77777777" w:rsidR="00FF3F78" w:rsidRDefault="00FF3F78" w:rsidP="00FF3F78">
      <w:pPr>
        <w:numPr>
          <w:ilvl w:val="2"/>
          <w:numId w:val="21"/>
        </w:numPr>
        <w:spacing w:after="0" w:line="240" w:lineRule="auto"/>
        <w:rPr>
          <w:sz w:val="21"/>
          <w:szCs w:val="21"/>
          <w:lang w:eastAsia="ko-KR"/>
        </w:rPr>
      </w:pPr>
      <w:r>
        <w:rPr>
          <w:sz w:val="21"/>
          <w:szCs w:val="21"/>
          <w:lang w:eastAsia="ko-KR"/>
        </w:rPr>
        <w:t xml:space="preserve">MAC does not generate PDU for the one or more CG PUSCH(s) </w:t>
      </w:r>
    </w:p>
    <w:p w14:paraId="4D5C75CA" w14:textId="77777777" w:rsidR="00FF3F78" w:rsidRDefault="00FF3F78" w:rsidP="00FF3F78">
      <w:pPr>
        <w:numPr>
          <w:ilvl w:val="2"/>
          <w:numId w:val="21"/>
        </w:numPr>
        <w:spacing w:after="0" w:line="240" w:lineRule="auto"/>
        <w:rPr>
          <w:sz w:val="21"/>
          <w:szCs w:val="21"/>
          <w:lang w:eastAsia="ko-KR"/>
        </w:rPr>
      </w:pPr>
      <w:r>
        <w:rPr>
          <w:sz w:val="21"/>
          <w:szCs w:val="21"/>
          <w:lang w:eastAsia="ko-KR"/>
        </w:rPr>
        <w:t xml:space="preserve">If there is data for the DG PUSCH, MAC generates PDU for the DG PUSCH. If there is no data for the DG PUSCH, MAC does not generate PDU for the DG PUSCH </w:t>
      </w:r>
    </w:p>
    <w:p w14:paraId="6F1F9667" w14:textId="77777777" w:rsidR="00FF3F78" w:rsidRDefault="00FF3F78" w:rsidP="00FF3F78">
      <w:pPr>
        <w:numPr>
          <w:ilvl w:val="1"/>
          <w:numId w:val="45"/>
        </w:numPr>
        <w:spacing w:after="0" w:line="240" w:lineRule="auto"/>
        <w:rPr>
          <w:sz w:val="21"/>
          <w:szCs w:val="21"/>
          <w:lang w:eastAsia="ko-KR"/>
        </w:rPr>
      </w:pPr>
      <w:r>
        <w:rPr>
          <w:sz w:val="21"/>
          <w:szCs w:val="21"/>
          <w:lang w:eastAsia="ko-KR"/>
        </w:rPr>
        <w:t>When one or more CG PUSCH(s) overlap with a PUCCH on a same or different serving cell, a DG PUSCH overlaps with the one or more CG PUSCH(s) on one serving cell and the DG PUSCH does not overlap with the PUCCH, and there is remaining PUSCH(s) on any serving cell(s) overlapping with the PUCCH, the PUSCH from the remaining PUSCH(s) for UCI multiplexing is determined following the existing UCI multiplexing rules, MAC generates MAC PDU for the PUSCH and delivers the MAC PDU to PHY and the UCI is multiplexed on the PUSCH.</w:t>
      </w:r>
    </w:p>
    <w:p w14:paraId="29D9ED52" w14:textId="77777777" w:rsidR="00FF3F78" w:rsidRDefault="00FF3F78" w:rsidP="00FF3F78">
      <w:pPr>
        <w:numPr>
          <w:ilvl w:val="2"/>
          <w:numId w:val="45"/>
        </w:numPr>
        <w:spacing w:after="0" w:line="240" w:lineRule="auto"/>
        <w:rPr>
          <w:sz w:val="21"/>
          <w:szCs w:val="21"/>
          <w:lang w:eastAsia="ko-KR"/>
        </w:rPr>
      </w:pPr>
      <w:r>
        <w:rPr>
          <w:sz w:val="21"/>
          <w:szCs w:val="21"/>
          <w:lang w:eastAsia="ko-KR"/>
        </w:rPr>
        <w:t>Note the remaining CG PUSCH(s) are not overlapping with any DG PUSCH on the same serving cell</w:t>
      </w:r>
    </w:p>
    <w:p w14:paraId="28723F07" w14:textId="77777777" w:rsidR="00FF3F78" w:rsidRDefault="00FF3F78" w:rsidP="00FF3F78">
      <w:pPr>
        <w:numPr>
          <w:ilvl w:val="2"/>
          <w:numId w:val="45"/>
        </w:numPr>
        <w:spacing w:after="0" w:line="240" w:lineRule="auto"/>
        <w:rPr>
          <w:sz w:val="21"/>
          <w:szCs w:val="21"/>
          <w:lang w:eastAsia="ko-KR"/>
        </w:rPr>
      </w:pPr>
      <w:r>
        <w:rPr>
          <w:sz w:val="21"/>
          <w:szCs w:val="21"/>
          <w:lang w:eastAsia="ko-KR"/>
        </w:rPr>
        <w:t>This is for case 1-6c in Figure 1.</w:t>
      </w:r>
    </w:p>
    <w:p w14:paraId="41E8BA06" w14:textId="77777777" w:rsidR="00FF3F78" w:rsidRDefault="00FF3F78" w:rsidP="00FF3F78">
      <w:pPr>
        <w:numPr>
          <w:ilvl w:val="2"/>
          <w:numId w:val="45"/>
        </w:numPr>
        <w:spacing w:after="0" w:line="240" w:lineRule="auto"/>
        <w:rPr>
          <w:sz w:val="21"/>
          <w:szCs w:val="21"/>
          <w:lang w:eastAsia="ko-KR"/>
        </w:rPr>
      </w:pPr>
      <w:r>
        <w:rPr>
          <w:sz w:val="21"/>
          <w:szCs w:val="21"/>
          <w:lang w:eastAsia="ko-KR"/>
        </w:rPr>
        <w:t xml:space="preserve">MAC does not generate PDU for the one or more CG PUSCH(s) </w:t>
      </w:r>
    </w:p>
    <w:p w14:paraId="183540CA" w14:textId="77777777" w:rsidR="00FF3F78" w:rsidRDefault="00FF3F78" w:rsidP="00FF3F78">
      <w:pPr>
        <w:numPr>
          <w:ilvl w:val="2"/>
          <w:numId w:val="45"/>
        </w:numPr>
        <w:spacing w:after="0" w:line="240" w:lineRule="auto"/>
        <w:rPr>
          <w:sz w:val="21"/>
          <w:szCs w:val="21"/>
          <w:lang w:eastAsia="ko-KR"/>
        </w:rPr>
      </w:pPr>
      <w:r>
        <w:rPr>
          <w:sz w:val="21"/>
          <w:szCs w:val="21"/>
          <w:lang w:eastAsia="ko-KR"/>
        </w:rPr>
        <w:t>If there is data for the DG PUSCH, MAC generates PDU for the DG PUSCH. If there is no data for the DG PUSCH, MAC does not generate PDU for the DG PUSCH</w:t>
      </w:r>
    </w:p>
    <w:p w14:paraId="4E03393C" w14:textId="77777777" w:rsidR="00FF3F78" w:rsidRDefault="00FF3F78" w:rsidP="00FF3F78">
      <w:pPr>
        <w:rPr>
          <w:color w:val="1F497D"/>
          <w:sz w:val="18"/>
          <w:szCs w:val="18"/>
          <w:lang w:eastAsia="zh-CN"/>
        </w:rPr>
      </w:pPr>
    </w:p>
    <w:p w14:paraId="6CB780F2" w14:textId="77777777" w:rsidR="00FF3F78" w:rsidRDefault="00FF3F78" w:rsidP="00FF3F78">
      <w:pPr>
        <w:rPr>
          <w:b/>
          <w:bCs/>
          <w:sz w:val="16"/>
          <w:szCs w:val="16"/>
          <w:lang w:eastAsia="ko-KR"/>
        </w:rPr>
      </w:pPr>
      <w:r>
        <w:rPr>
          <w:b/>
          <w:bCs/>
          <w:sz w:val="21"/>
          <w:szCs w:val="21"/>
        </w:rPr>
        <w:t>Conclusion</w:t>
      </w:r>
    </w:p>
    <w:p w14:paraId="56DAAF0F" w14:textId="77777777" w:rsidR="00FF3F78" w:rsidRDefault="00FF3F78" w:rsidP="00FF3F78">
      <w:pPr>
        <w:rPr>
          <w:sz w:val="21"/>
          <w:szCs w:val="21"/>
        </w:rPr>
      </w:pPr>
      <w:r>
        <w:rPr>
          <w:sz w:val="21"/>
          <w:szCs w:val="21"/>
        </w:rPr>
        <w:t xml:space="preserve">For Case 1-6 when DG PUSCH and CG PUSCH are overlapping on a serving cell and CG PUSCH is overlapping with PUCCH, and DG PUSCH is non-overlapping with the PUCCH, </w:t>
      </w:r>
    </w:p>
    <w:p w14:paraId="1E7AC910" w14:textId="77777777" w:rsidR="00FF3F78" w:rsidRDefault="00FF3F78" w:rsidP="00FF3F78">
      <w:pPr>
        <w:numPr>
          <w:ilvl w:val="0"/>
          <w:numId w:val="21"/>
        </w:numPr>
        <w:spacing w:after="0" w:line="240" w:lineRule="auto"/>
        <w:rPr>
          <w:sz w:val="21"/>
          <w:szCs w:val="21"/>
          <w:lang w:eastAsia="ko-KR"/>
        </w:rPr>
      </w:pPr>
      <w:r>
        <w:rPr>
          <w:sz w:val="21"/>
          <w:szCs w:val="21"/>
          <w:lang w:eastAsia="ko-KR"/>
        </w:rPr>
        <w:t xml:space="preserve">The time condition is ensured by </w:t>
      </w:r>
      <w:proofErr w:type="spellStart"/>
      <w:r>
        <w:rPr>
          <w:sz w:val="21"/>
          <w:szCs w:val="21"/>
          <w:lang w:eastAsia="ko-KR"/>
        </w:rPr>
        <w:t>gNB</w:t>
      </w:r>
      <w:proofErr w:type="spellEnd"/>
      <w:r>
        <w:rPr>
          <w:sz w:val="21"/>
          <w:szCs w:val="21"/>
          <w:lang w:eastAsia="ko-KR"/>
        </w:rPr>
        <w:t xml:space="preserve">, i.e. the ending symbol of UL grant for the DG PUSCH should be at least </w:t>
      </w:r>
      <w:r>
        <w:rPr>
          <w:noProof/>
          <w:sz w:val="21"/>
          <w:szCs w:val="21"/>
          <w:lang w:eastAsia="ko-KR"/>
        </w:rPr>
        <w:drawing>
          <wp:inline distT="0" distB="0" distL="0" distR="0" wp14:anchorId="5E2F1542" wp14:editId="72D4C633">
            <wp:extent cx="333375" cy="191135"/>
            <wp:effectExtent l="0" t="0" r="9525" b="0"/>
            <wp:docPr id="3" name="图片 3" descr="cid:image002.png@01D6FD6C.9AC0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2.png@01D6FD6C.9AC0A4E0"/>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33375" cy="191135"/>
                    </a:xfrm>
                    <a:prstGeom prst="rect">
                      <a:avLst/>
                    </a:prstGeom>
                    <a:noFill/>
                    <a:ln>
                      <a:noFill/>
                    </a:ln>
                  </pic:spPr>
                </pic:pic>
              </a:graphicData>
            </a:graphic>
          </wp:inline>
        </w:drawing>
      </w:r>
      <w:r>
        <w:rPr>
          <w:sz w:val="21"/>
          <w:szCs w:val="21"/>
          <w:lang w:eastAsia="ko-KR"/>
        </w:rPr>
        <w:t> symbols before the first symbol of the earliest PUCCH or PUSCH among the overlapping group of PUCCH/PUSCH channels.</w:t>
      </w:r>
    </w:p>
    <w:p w14:paraId="678032E4" w14:textId="77777777" w:rsidR="00FF3F78" w:rsidRDefault="00FF3F78" w:rsidP="00FF3F78">
      <w:pPr>
        <w:numPr>
          <w:ilvl w:val="0"/>
          <w:numId w:val="21"/>
        </w:numPr>
        <w:spacing w:after="0" w:line="240" w:lineRule="auto"/>
        <w:rPr>
          <w:sz w:val="21"/>
          <w:szCs w:val="21"/>
          <w:lang w:eastAsia="ko-KR"/>
        </w:rPr>
      </w:pPr>
      <w:r>
        <w:rPr>
          <w:sz w:val="21"/>
          <w:szCs w:val="21"/>
          <w:lang w:eastAsia="ko-KR"/>
        </w:rPr>
        <w:t>RAN1 understands that for Case 1-6 the PUCCH, the CG PUSCH and the DG PUSCH are considered as an overlapping group of PUCCH/PUSCH channels for which the multiplexing timeline needs to be satisfied.</w:t>
      </w:r>
    </w:p>
    <w:p w14:paraId="3C2D4AFE" w14:textId="77777777" w:rsidR="00FF3F78" w:rsidRDefault="00FF3F78" w:rsidP="00FF3F78">
      <w:pPr>
        <w:numPr>
          <w:ilvl w:val="1"/>
          <w:numId w:val="21"/>
        </w:numPr>
        <w:spacing w:after="0" w:line="240" w:lineRule="auto"/>
        <w:rPr>
          <w:sz w:val="21"/>
          <w:szCs w:val="21"/>
          <w:lang w:eastAsia="ko-KR"/>
        </w:rPr>
      </w:pPr>
      <w:r>
        <w:rPr>
          <w:sz w:val="21"/>
          <w:szCs w:val="21"/>
          <w:lang w:eastAsia="ko-KR"/>
        </w:rPr>
        <w:t>The overlapping group of PUCCH/PUSCH channels for Case 1-6 is defined in the way such that a PUCCH/PUSCH would be included in a group if it overlaps with any channel in that group, regardless of whether multiplexing between these channels occurs or not.</w:t>
      </w:r>
    </w:p>
    <w:p w14:paraId="30A2B6E9" w14:textId="77777777" w:rsidR="00FF3F78" w:rsidRDefault="00FF3F78" w:rsidP="00FF3F78">
      <w:pPr>
        <w:numPr>
          <w:ilvl w:val="0"/>
          <w:numId w:val="21"/>
        </w:numPr>
        <w:spacing w:after="0" w:line="240" w:lineRule="auto"/>
        <w:rPr>
          <w:sz w:val="21"/>
          <w:szCs w:val="21"/>
          <w:lang w:eastAsia="ko-KR"/>
        </w:rPr>
      </w:pPr>
      <w:r>
        <w:rPr>
          <w:sz w:val="21"/>
          <w:szCs w:val="21"/>
          <w:lang w:eastAsia="ko-KR"/>
        </w:rPr>
        <w:t>FFS whether or not additional spec change is needed</w:t>
      </w:r>
    </w:p>
    <w:p w14:paraId="6D4FCACE" w14:textId="77777777" w:rsidR="00FF3F78" w:rsidRDefault="00FF3F78" w:rsidP="00FF3F78"/>
    <w:p w14:paraId="29242996" w14:textId="77777777" w:rsidR="00FF3F78" w:rsidRDefault="00FF3F78" w:rsidP="00FF3F78">
      <w:pPr>
        <w:rPr>
          <w:b/>
          <w:bCs/>
          <w:sz w:val="16"/>
          <w:szCs w:val="16"/>
          <w:lang w:eastAsia="zh-CN"/>
        </w:rPr>
      </w:pPr>
      <w:r>
        <w:rPr>
          <w:b/>
          <w:bCs/>
          <w:sz w:val="21"/>
          <w:szCs w:val="21"/>
        </w:rPr>
        <w:t>Conclusion</w:t>
      </w:r>
    </w:p>
    <w:p w14:paraId="6B5C36EE" w14:textId="77777777" w:rsidR="00FF3F78" w:rsidRDefault="00FF3F78" w:rsidP="00FF3F78">
      <w:pPr>
        <w:spacing w:line="252" w:lineRule="auto"/>
        <w:rPr>
          <w:sz w:val="21"/>
          <w:szCs w:val="21"/>
        </w:rPr>
      </w:pPr>
      <w:r>
        <w:rPr>
          <w:sz w:val="21"/>
          <w:szCs w:val="21"/>
        </w:rPr>
        <w:lastRenderedPageBreak/>
        <w:t>For</w:t>
      </w:r>
      <w:r>
        <w:rPr>
          <w:rStyle w:val="apple-converted-space"/>
          <w:sz w:val="21"/>
          <w:szCs w:val="21"/>
        </w:rPr>
        <w:t> </w:t>
      </w:r>
      <w:r>
        <w:rPr>
          <w:sz w:val="21"/>
          <w:szCs w:val="21"/>
        </w:rPr>
        <w:t>Case 1-5, i.e. when DG PUSCH and CG PUSCH are non-overlapping and both DG/CG PUSCH are overlapping with PUCCH,</w:t>
      </w:r>
      <w:r>
        <w:rPr>
          <w:rStyle w:val="apple-converted-space"/>
          <w:sz w:val="21"/>
          <w:szCs w:val="21"/>
        </w:rPr>
        <w:t> </w:t>
      </w:r>
      <w:r>
        <w:rPr>
          <w:sz w:val="21"/>
          <w:szCs w:val="21"/>
        </w:rPr>
        <w:t>PUCCH, CG PUSCH and DG PUSCH are considered as an overlapping</w:t>
      </w:r>
      <w:r>
        <w:rPr>
          <w:rStyle w:val="apple-converted-space"/>
          <w:sz w:val="21"/>
          <w:szCs w:val="21"/>
        </w:rPr>
        <w:t> </w:t>
      </w:r>
      <w:r>
        <w:rPr>
          <w:sz w:val="21"/>
          <w:szCs w:val="21"/>
        </w:rPr>
        <w:t>group of PUCCH/PUSCH channels.</w:t>
      </w:r>
    </w:p>
    <w:p w14:paraId="4BB447B0" w14:textId="77777777" w:rsidR="00FF3F78" w:rsidRDefault="00FF3F78" w:rsidP="00FF3F78">
      <w:pPr>
        <w:numPr>
          <w:ilvl w:val="0"/>
          <w:numId w:val="21"/>
        </w:numPr>
        <w:spacing w:after="0" w:line="240" w:lineRule="auto"/>
        <w:rPr>
          <w:sz w:val="21"/>
          <w:szCs w:val="21"/>
          <w:lang w:val="en-US" w:eastAsia="ko-KR"/>
        </w:rPr>
      </w:pPr>
      <w:r>
        <w:rPr>
          <w:sz w:val="21"/>
          <w:szCs w:val="21"/>
          <w:lang w:eastAsia="ko-KR"/>
        </w:rPr>
        <w:t>No spec change is needed</w:t>
      </w:r>
    </w:p>
    <w:p w14:paraId="762333C4" w14:textId="77777777" w:rsidR="00FF3F78" w:rsidRDefault="00FF3F78">
      <w:pPr>
        <w:rPr>
          <w:rFonts w:eastAsiaTheme="minorEastAsia"/>
          <w:lang w:eastAsia="zh-CN"/>
        </w:rPr>
      </w:pPr>
    </w:p>
    <w:sectPr w:rsidR="00FF3F78">
      <w:footerReference w:type="default" r:id="rId16"/>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91D18" w14:textId="77777777" w:rsidR="009E1814" w:rsidRDefault="009E1814">
      <w:pPr>
        <w:spacing w:after="0" w:line="240" w:lineRule="auto"/>
      </w:pPr>
      <w:r>
        <w:separator/>
      </w:r>
    </w:p>
  </w:endnote>
  <w:endnote w:type="continuationSeparator" w:id="0">
    <w:p w14:paraId="445E4511" w14:textId="77777777" w:rsidR="009E1814" w:rsidRDefault="009E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4B70" w14:textId="77777777" w:rsidR="00AB370F" w:rsidRDefault="00AB370F">
    <w:pPr>
      <w:pStyle w:val="af2"/>
      <w:rPr>
        <w:rFonts w:eastAsia="宋体"/>
        <w:lang w:val="en-US" w:eastAsia="zh-CN"/>
      </w:rPr>
    </w:pPr>
    <w:r>
      <w:fldChar w:fldCharType="begin"/>
    </w:r>
    <w:r>
      <w:instrText>PAGE   \* MERGEFORMAT</w:instrText>
    </w:r>
    <w:r>
      <w:fldChar w:fldCharType="separate"/>
    </w:r>
    <w:r w:rsidRPr="00E96721">
      <w:rPr>
        <w:noProof/>
        <w:lang w:val="zh-CN" w:eastAsia="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0EEE8" w14:textId="77777777" w:rsidR="009E1814" w:rsidRDefault="009E1814">
      <w:pPr>
        <w:spacing w:after="0" w:line="240" w:lineRule="auto"/>
      </w:pPr>
      <w:r>
        <w:separator/>
      </w:r>
    </w:p>
  </w:footnote>
  <w:footnote w:type="continuationSeparator" w:id="0">
    <w:p w14:paraId="698ACD9C" w14:textId="77777777" w:rsidR="009E1814" w:rsidRDefault="009E1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7189E"/>
    <w:multiLevelType w:val="hybridMultilevel"/>
    <w:tmpl w:val="77C662E6"/>
    <w:lvl w:ilvl="0" w:tplc="6E5071D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2B48FA"/>
    <w:multiLevelType w:val="hybridMultilevel"/>
    <w:tmpl w:val="BB321FF0"/>
    <w:lvl w:ilvl="0" w:tplc="7DC2F8D0">
      <w:start w:val="1"/>
      <w:numFmt w:val="bullet"/>
      <w:lvlText w:val="•"/>
      <w:lvlJc w:val="left"/>
      <w:pPr>
        <w:ind w:left="620" w:hanging="420"/>
      </w:pPr>
      <w:rPr>
        <w:rFonts w:ascii="Arial" w:hAnsi="Aria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BC00585"/>
    <w:multiLevelType w:val="hybridMultilevel"/>
    <w:tmpl w:val="B928D7E0"/>
    <w:lvl w:ilvl="0" w:tplc="6E5071D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0BCD9B"/>
    <w:multiLevelType w:val="singleLevel"/>
    <w:tmpl w:val="0F0BCD9B"/>
    <w:lvl w:ilvl="0">
      <w:start w:val="1"/>
      <w:numFmt w:val="bullet"/>
      <w:lvlText w:val=""/>
      <w:lvlJc w:val="left"/>
      <w:pPr>
        <w:ind w:left="420" w:hanging="420"/>
      </w:pPr>
      <w:rPr>
        <w:rFonts w:ascii="Wingdings" w:hAnsi="Wingdings" w:hint="default"/>
      </w:rPr>
    </w:lvl>
  </w:abstractNum>
  <w:abstractNum w:abstractNumId="5" w15:restartNumberingAfterBreak="0">
    <w:nsid w:val="10745425"/>
    <w:multiLevelType w:val="hybridMultilevel"/>
    <w:tmpl w:val="F838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B934FE8"/>
    <w:multiLevelType w:val="multilevel"/>
    <w:tmpl w:val="2B934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9354FF"/>
    <w:multiLevelType w:val="hybridMultilevel"/>
    <w:tmpl w:val="0C5204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E73C38"/>
    <w:multiLevelType w:val="hybridMultilevel"/>
    <w:tmpl w:val="EC260A2E"/>
    <w:lvl w:ilvl="0" w:tplc="7DC2F8D0">
      <w:start w:val="1"/>
      <w:numFmt w:val="bullet"/>
      <w:lvlText w:val="•"/>
      <w:lvlJc w:val="left"/>
      <w:pPr>
        <w:ind w:left="420" w:hanging="420"/>
      </w:pPr>
      <w:rPr>
        <w:rFonts w:ascii="Arial" w:hAnsi="Arial" w:hint="default"/>
      </w:rPr>
    </w:lvl>
    <w:lvl w:ilvl="1" w:tplc="2BC0DF16">
      <w:start w:val="1"/>
      <w:numFmt w:val="bullet"/>
      <w:lvlText w:val="-"/>
      <w:lvlJc w:val="left"/>
      <w:pPr>
        <w:ind w:left="840" w:hanging="420"/>
      </w:pPr>
      <w:rPr>
        <w:rFonts w:ascii="Times New Roman" w:hAnsi="Times New Roman" w:cs="Times New Roman" w:hint="default"/>
        <w:lang w:val="en-US"/>
      </w:rPr>
    </w:lvl>
    <w:lvl w:ilvl="2" w:tplc="7DC2F8D0">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5E600C"/>
    <w:multiLevelType w:val="hybridMultilevel"/>
    <w:tmpl w:val="F64A3F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A464F3"/>
    <w:multiLevelType w:val="hybridMultilevel"/>
    <w:tmpl w:val="F07423FE"/>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85E629DC">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1D13BA3"/>
    <w:multiLevelType w:val="hybridMultilevel"/>
    <w:tmpl w:val="3216E6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D4222C"/>
    <w:multiLevelType w:val="hybridMultilevel"/>
    <w:tmpl w:val="C93215A6"/>
    <w:lvl w:ilvl="0" w:tplc="C97888C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1DD03C4"/>
    <w:multiLevelType w:val="hybridMultilevel"/>
    <w:tmpl w:val="57F601B2"/>
    <w:lvl w:ilvl="0" w:tplc="5E565E80">
      <w:start w:val="1"/>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267240D"/>
    <w:multiLevelType w:val="hybridMultilevel"/>
    <w:tmpl w:val="8E24A1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6A1BC7"/>
    <w:multiLevelType w:val="multilevel"/>
    <w:tmpl w:val="B27A8DD2"/>
    <w:lvl w:ilvl="0">
      <w:start w:val="1"/>
      <w:numFmt w:val="decimal"/>
      <w:pStyle w:val="1"/>
      <w:lvlText w:val="%1"/>
      <w:lvlJc w:val="left"/>
      <w:pPr>
        <w:tabs>
          <w:tab w:val="num" w:pos="432"/>
        </w:tabs>
        <w:ind w:left="432" w:hanging="432"/>
      </w:pPr>
      <w:rPr>
        <w:rFonts w:hint="eastAsia"/>
        <w:lang w:val="en-GB"/>
      </w:rPr>
    </w:lvl>
    <w:lvl w:ilvl="1">
      <w:start w:val="1"/>
      <w:numFmt w:val="decimal"/>
      <w:pStyle w:val="2"/>
      <w:lvlText w:val="%1.%2"/>
      <w:lvlJc w:val="left"/>
      <w:pPr>
        <w:tabs>
          <w:tab w:val="num" w:pos="576"/>
        </w:tabs>
        <w:ind w:left="576" w:hanging="576"/>
      </w:pPr>
      <w:rPr>
        <w:rFonts w:hint="eastAsia"/>
        <w:lang w:val="en-GB"/>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2268"/>
        </w:tabs>
        <w:ind w:left="2268" w:hanging="1008"/>
      </w:pPr>
      <w:rPr>
        <w:rFonts w:hint="eastAsia"/>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2" w15:restartNumberingAfterBreak="0">
    <w:nsid w:val="46F90468"/>
    <w:multiLevelType w:val="hybridMultilevel"/>
    <w:tmpl w:val="63D4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6280F2E"/>
    <w:multiLevelType w:val="hybridMultilevel"/>
    <w:tmpl w:val="F364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163C1"/>
    <w:multiLevelType w:val="hybridMultilevel"/>
    <w:tmpl w:val="803282F6"/>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887958"/>
    <w:multiLevelType w:val="hybridMultilevel"/>
    <w:tmpl w:val="DA185CCA"/>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A7A3D95"/>
    <w:multiLevelType w:val="multilevel"/>
    <w:tmpl w:val="6AE05E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宋体" w:eastAsia="宋体" w:hAnsi="宋体"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DD156D4"/>
    <w:multiLevelType w:val="multilevel"/>
    <w:tmpl w:val="6AE05E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宋体" w:eastAsia="宋体" w:hAnsi="宋体"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5A6F01"/>
    <w:multiLevelType w:val="hybridMultilevel"/>
    <w:tmpl w:val="8822100E"/>
    <w:lvl w:ilvl="0" w:tplc="106AF6C2">
      <w:numFmt w:val="bullet"/>
      <w:lvlText w:val="-"/>
      <w:lvlJc w:val="left"/>
      <w:pPr>
        <w:ind w:left="760" w:hanging="360"/>
      </w:pPr>
      <w:rPr>
        <w:rFonts w:ascii="Times" w:eastAsia="Batang" w:hAnsi="Times" w:cs="Times" w:hint="default"/>
      </w:rPr>
    </w:lvl>
    <w:lvl w:ilvl="1" w:tplc="08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5EC2090F"/>
    <w:multiLevelType w:val="hybridMultilevel"/>
    <w:tmpl w:val="6CAED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B3F99"/>
    <w:multiLevelType w:val="hybridMultilevel"/>
    <w:tmpl w:val="5CCC53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865FA8"/>
    <w:multiLevelType w:val="hybridMultilevel"/>
    <w:tmpl w:val="EF507BD0"/>
    <w:lvl w:ilvl="0" w:tplc="548E64A2">
      <w:start w:val="1"/>
      <w:numFmt w:val="bullet"/>
      <w:lvlText w:val="•"/>
      <w:lvlJc w:val="left"/>
      <w:pPr>
        <w:tabs>
          <w:tab w:val="num" w:pos="720"/>
        </w:tabs>
        <w:ind w:left="720" w:hanging="360"/>
      </w:pPr>
      <w:rPr>
        <w:rFonts w:ascii="Arial" w:hAnsi="Arial" w:hint="default"/>
      </w:rPr>
    </w:lvl>
    <w:lvl w:ilvl="1" w:tplc="0CB0381C">
      <w:start w:val="178"/>
      <w:numFmt w:val="bullet"/>
      <w:lvlText w:val="•"/>
      <w:lvlJc w:val="left"/>
      <w:pPr>
        <w:tabs>
          <w:tab w:val="num" w:pos="1440"/>
        </w:tabs>
        <w:ind w:left="1440" w:hanging="360"/>
      </w:pPr>
      <w:rPr>
        <w:rFonts w:ascii="Arial" w:hAnsi="Arial" w:hint="default"/>
      </w:rPr>
    </w:lvl>
    <w:lvl w:ilvl="2" w:tplc="EC7CEA34">
      <w:start w:val="1"/>
      <w:numFmt w:val="bullet"/>
      <w:lvlText w:val="•"/>
      <w:lvlJc w:val="left"/>
      <w:pPr>
        <w:tabs>
          <w:tab w:val="num" w:pos="2160"/>
        </w:tabs>
        <w:ind w:left="2160" w:hanging="360"/>
      </w:pPr>
      <w:rPr>
        <w:rFonts w:ascii="Arial" w:hAnsi="Arial" w:hint="default"/>
      </w:rPr>
    </w:lvl>
    <w:lvl w:ilvl="3" w:tplc="61206336">
      <w:start w:val="1"/>
      <w:numFmt w:val="bullet"/>
      <w:lvlText w:val="•"/>
      <w:lvlJc w:val="left"/>
      <w:pPr>
        <w:tabs>
          <w:tab w:val="num" w:pos="2880"/>
        </w:tabs>
        <w:ind w:left="2880" w:hanging="360"/>
      </w:pPr>
      <w:rPr>
        <w:rFonts w:ascii="Arial" w:hAnsi="Arial" w:hint="default"/>
      </w:rPr>
    </w:lvl>
    <w:lvl w:ilvl="4" w:tplc="A682738A" w:tentative="1">
      <w:start w:val="1"/>
      <w:numFmt w:val="bullet"/>
      <w:lvlText w:val="•"/>
      <w:lvlJc w:val="left"/>
      <w:pPr>
        <w:tabs>
          <w:tab w:val="num" w:pos="3600"/>
        </w:tabs>
        <w:ind w:left="3600" w:hanging="360"/>
      </w:pPr>
      <w:rPr>
        <w:rFonts w:ascii="Arial" w:hAnsi="Arial" w:hint="default"/>
      </w:rPr>
    </w:lvl>
    <w:lvl w:ilvl="5" w:tplc="EBB05398" w:tentative="1">
      <w:start w:val="1"/>
      <w:numFmt w:val="bullet"/>
      <w:lvlText w:val="•"/>
      <w:lvlJc w:val="left"/>
      <w:pPr>
        <w:tabs>
          <w:tab w:val="num" w:pos="4320"/>
        </w:tabs>
        <w:ind w:left="4320" w:hanging="360"/>
      </w:pPr>
      <w:rPr>
        <w:rFonts w:ascii="Arial" w:hAnsi="Arial" w:hint="default"/>
      </w:rPr>
    </w:lvl>
    <w:lvl w:ilvl="6" w:tplc="6950BEF0" w:tentative="1">
      <w:start w:val="1"/>
      <w:numFmt w:val="bullet"/>
      <w:lvlText w:val="•"/>
      <w:lvlJc w:val="left"/>
      <w:pPr>
        <w:tabs>
          <w:tab w:val="num" w:pos="5040"/>
        </w:tabs>
        <w:ind w:left="5040" w:hanging="360"/>
      </w:pPr>
      <w:rPr>
        <w:rFonts w:ascii="Arial" w:hAnsi="Arial" w:hint="default"/>
      </w:rPr>
    </w:lvl>
    <w:lvl w:ilvl="7" w:tplc="A9222F9C" w:tentative="1">
      <w:start w:val="1"/>
      <w:numFmt w:val="bullet"/>
      <w:lvlText w:val="•"/>
      <w:lvlJc w:val="left"/>
      <w:pPr>
        <w:tabs>
          <w:tab w:val="num" w:pos="5760"/>
        </w:tabs>
        <w:ind w:left="5760" w:hanging="360"/>
      </w:pPr>
      <w:rPr>
        <w:rFonts w:ascii="Arial" w:hAnsi="Arial" w:hint="default"/>
      </w:rPr>
    </w:lvl>
    <w:lvl w:ilvl="8" w:tplc="027E1CA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E05E7E"/>
    <w:multiLevelType w:val="multilevel"/>
    <w:tmpl w:val="6AE05E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宋体" w:eastAsia="宋体" w:hAnsi="宋体"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CADD551"/>
    <w:multiLevelType w:val="singleLevel"/>
    <w:tmpl w:val="6CADD551"/>
    <w:lvl w:ilvl="0">
      <w:start w:val="1"/>
      <w:numFmt w:val="bullet"/>
      <w:lvlText w:val=""/>
      <w:lvlJc w:val="left"/>
      <w:pPr>
        <w:ind w:left="42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CC5129"/>
    <w:multiLevelType w:val="hybridMultilevel"/>
    <w:tmpl w:val="962CA680"/>
    <w:lvl w:ilvl="0" w:tplc="EFE4C6DA">
      <w:start w:val="1"/>
      <w:numFmt w:val="bullet"/>
      <w:lvlText w:val="•"/>
      <w:lvlJc w:val="left"/>
      <w:pPr>
        <w:tabs>
          <w:tab w:val="num" w:pos="720"/>
        </w:tabs>
        <w:ind w:left="720" w:hanging="360"/>
      </w:pPr>
      <w:rPr>
        <w:rFonts w:ascii="Arial" w:hAnsi="Arial" w:hint="default"/>
      </w:rPr>
    </w:lvl>
    <w:lvl w:ilvl="1" w:tplc="4BEADBC2">
      <w:start w:val="1"/>
      <w:numFmt w:val="bullet"/>
      <w:lvlText w:val="•"/>
      <w:lvlJc w:val="left"/>
      <w:pPr>
        <w:tabs>
          <w:tab w:val="num" w:pos="1440"/>
        </w:tabs>
        <w:ind w:left="1440" w:hanging="360"/>
      </w:pPr>
      <w:rPr>
        <w:rFonts w:ascii="Arial" w:hAnsi="Arial" w:hint="default"/>
      </w:rPr>
    </w:lvl>
    <w:lvl w:ilvl="2" w:tplc="64569288" w:tentative="1">
      <w:start w:val="1"/>
      <w:numFmt w:val="bullet"/>
      <w:lvlText w:val="•"/>
      <w:lvlJc w:val="left"/>
      <w:pPr>
        <w:tabs>
          <w:tab w:val="num" w:pos="2160"/>
        </w:tabs>
        <w:ind w:left="2160" w:hanging="360"/>
      </w:pPr>
      <w:rPr>
        <w:rFonts w:ascii="Arial" w:hAnsi="Arial" w:hint="default"/>
      </w:rPr>
    </w:lvl>
    <w:lvl w:ilvl="3" w:tplc="DC7E6778" w:tentative="1">
      <w:start w:val="1"/>
      <w:numFmt w:val="bullet"/>
      <w:lvlText w:val="•"/>
      <w:lvlJc w:val="left"/>
      <w:pPr>
        <w:tabs>
          <w:tab w:val="num" w:pos="2880"/>
        </w:tabs>
        <w:ind w:left="2880" w:hanging="360"/>
      </w:pPr>
      <w:rPr>
        <w:rFonts w:ascii="Arial" w:hAnsi="Arial" w:hint="default"/>
      </w:rPr>
    </w:lvl>
    <w:lvl w:ilvl="4" w:tplc="C1BA95C4" w:tentative="1">
      <w:start w:val="1"/>
      <w:numFmt w:val="bullet"/>
      <w:lvlText w:val="•"/>
      <w:lvlJc w:val="left"/>
      <w:pPr>
        <w:tabs>
          <w:tab w:val="num" w:pos="3600"/>
        </w:tabs>
        <w:ind w:left="3600" w:hanging="360"/>
      </w:pPr>
      <w:rPr>
        <w:rFonts w:ascii="Arial" w:hAnsi="Arial" w:hint="default"/>
      </w:rPr>
    </w:lvl>
    <w:lvl w:ilvl="5" w:tplc="0FBE57EC" w:tentative="1">
      <w:start w:val="1"/>
      <w:numFmt w:val="bullet"/>
      <w:lvlText w:val="•"/>
      <w:lvlJc w:val="left"/>
      <w:pPr>
        <w:tabs>
          <w:tab w:val="num" w:pos="4320"/>
        </w:tabs>
        <w:ind w:left="4320" w:hanging="360"/>
      </w:pPr>
      <w:rPr>
        <w:rFonts w:ascii="Arial" w:hAnsi="Arial" w:hint="default"/>
      </w:rPr>
    </w:lvl>
    <w:lvl w:ilvl="6" w:tplc="785854CA" w:tentative="1">
      <w:start w:val="1"/>
      <w:numFmt w:val="bullet"/>
      <w:lvlText w:val="•"/>
      <w:lvlJc w:val="left"/>
      <w:pPr>
        <w:tabs>
          <w:tab w:val="num" w:pos="5040"/>
        </w:tabs>
        <w:ind w:left="5040" w:hanging="360"/>
      </w:pPr>
      <w:rPr>
        <w:rFonts w:ascii="Arial" w:hAnsi="Arial" w:hint="default"/>
      </w:rPr>
    </w:lvl>
    <w:lvl w:ilvl="7" w:tplc="611271F0" w:tentative="1">
      <w:start w:val="1"/>
      <w:numFmt w:val="bullet"/>
      <w:lvlText w:val="•"/>
      <w:lvlJc w:val="left"/>
      <w:pPr>
        <w:tabs>
          <w:tab w:val="num" w:pos="5760"/>
        </w:tabs>
        <w:ind w:left="5760" w:hanging="360"/>
      </w:pPr>
      <w:rPr>
        <w:rFonts w:ascii="Arial" w:hAnsi="Arial" w:hint="default"/>
      </w:rPr>
    </w:lvl>
    <w:lvl w:ilvl="8" w:tplc="72FA6E8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9341E0D"/>
    <w:multiLevelType w:val="hybridMultilevel"/>
    <w:tmpl w:val="05A627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9AC138E"/>
    <w:multiLevelType w:val="hybridMultilevel"/>
    <w:tmpl w:val="2CFE9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B440B1"/>
    <w:multiLevelType w:val="hybridMultilevel"/>
    <w:tmpl w:val="80581A02"/>
    <w:lvl w:ilvl="0" w:tplc="94BA342A">
      <w:start w:val="1"/>
      <w:numFmt w:val="lowerLetter"/>
      <w:lvlText w:val="(%1)"/>
      <w:lvlJc w:val="left"/>
      <w:pPr>
        <w:ind w:left="2460" w:hanging="360"/>
      </w:pPr>
      <w:rPr>
        <w:rFonts w:hint="default"/>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4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40"/>
  </w:num>
  <w:num w:numId="4">
    <w:abstractNumId w:val="46"/>
  </w:num>
  <w:num w:numId="5">
    <w:abstractNumId w:val="14"/>
  </w:num>
  <w:num w:numId="6">
    <w:abstractNumId w:val="13"/>
  </w:num>
  <w:num w:numId="7">
    <w:abstractNumId w:val="38"/>
  </w:num>
  <w:num w:numId="8">
    <w:abstractNumId w:val="9"/>
  </w:num>
  <w:num w:numId="9">
    <w:abstractNumId w:val="25"/>
  </w:num>
  <w:num w:numId="10">
    <w:abstractNumId w:val="23"/>
  </w:num>
  <w:num w:numId="11">
    <w:abstractNumId w:val="26"/>
  </w:num>
  <w:num w:numId="12">
    <w:abstractNumId w:val="24"/>
  </w:num>
  <w:num w:numId="13">
    <w:abstractNumId w:val="7"/>
  </w:num>
  <w:num w:numId="14">
    <w:abstractNumId w:val="6"/>
  </w:num>
  <w:num w:numId="15">
    <w:abstractNumId w:val="18"/>
  </w:num>
  <w:num w:numId="16">
    <w:abstractNumId w:val="29"/>
  </w:num>
  <w:num w:numId="17">
    <w:abstractNumId w:val="34"/>
  </w:num>
  <w:num w:numId="18">
    <w:abstractNumId w:val="39"/>
  </w:num>
  <w:num w:numId="19">
    <w:abstractNumId w:val="45"/>
  </w:num>
  <w:num w:numId="20">
    <w:abstractNumId w:val="11"/>
  </w:num>
  <w:num w:numId="21">
    <w:abstractNumId w:val="42"/>
  </w:num>
  <w:num w:numId="22">
    <w:abstractNumId w:val="3"/>
  </w:num>
  <w:num w:numId="23">
    <w:abstractNumId w:val="1"/>
  </w:num>
  <w:num w:numId="24">
    <w:abstractNumId w:val="44"/>
  </w:num>
  <w:num w:numId="25">
    <w:abstractNumId w:val="35"/>
  </w:num>
  <w:num w:numId="26">
    <w:abstractNumId w:val="0"/>
    <w:lvlOverride w:ilvl="0">
      <w:lvl w:ilvl="0">
        <w:numFmt w:val="bullet"/>
        <w:lvlText w:val=""/>
        <w:legacy w:legacy="1" w:legacySpace="0" w:legacyIndent="0"/>
        <w:lvlJc w:val="left"/>
        <w:rPr>
          <w:rFonts w:ascii="Symbol" w:hAnsi="Symbol" w:hint="default"/>
          <w:sz w:val="32"/>
        </w:rPr>
      </w:lvl>
    </w:lvlOverride>
  </w:num>
  <w:num w:numId="27">
    <w:abstractNumId w:val="2"/>
  </w:num>
  <w:num w:numId="28">
    <w:abstractNumId w:val="36"/>
  </w:num>
  <w:num w:numId="29">
    <w:abstractNumId w:val="20"/>
  </w:num>
  <w:num w:numId="30">
    <w:abstractNumId w:val="10"/>
  </w:num>
  <w:num w:numId="31">
    <w:abstractNumId w:val="28"/>
  </w:num>
  <w:num w:numId="32">
    <w:abstractNumId w:val="16"/>
  </w:num>
  <w:num w:numId="33">
    <w:abstractNumId w:val="4"/>
  </w:num>
  <w:num w:numId="34">
    <w:abstractNumId w:val="37"/>
  </w:num>
  <w:num w:numId="35">
    <w:abstractNumId w:val="17"/>
  </w:num>
  <w:num w:numId="36">
    <w:abstractNumId w:val="33"/>
  </w:num>
  <w:num w:numId="37">
    <w:abstractNumId w:val="22"/>
  </w:num>
  <w:num w:numId="38">
    <w:abstractNumId w:val="19"/>
  </w:num>
  <w:num w:numId="39">
    <w:abstractNumId w:val="8"/>
  </w:num>
  <w:num w:numId="40">
    <w:abstractNumId w:val="12"/>
  </w:num>
  <w:num w:numId="41">
    <w:abstractNumId w:val="43"/>
  </w:num>
  <w:num w:numId="42">
    <w:abstractNumId w:val="27"/>
  </w:num>
  <w:num w:numId="43">
    <w:abstractNumId w:val="31"/>
  </w:num>
  <w:num w:numId="44">
    <w:abstractNumId w:val="30"/>
  </w:num>
  <w:num w:numId="45">
    <w:abstractNumId w:val="32"/>
  </w:num>
  <w:num w:numId="46">
    <w:abstractNumId w:val="5"/>
  </w:num>
  <w:num w:numId="47">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A02"/>
    <w:rsid w:val="00001B4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BBA"/>
    <w:rsid w:val="00003CE9"/>
    <w:rsid w:val="00003FC4"/>
    <w:rsid w:val="000042B0"/>
    <w:rsid w:val="000044ED"/>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1D64"/>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0C6"/>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64D"/>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46A"/>
    <w:rsid w:val="00042B3C"/>
    <w:rsid w:val="00042E78"/>
    <w:rsid w:val="0004314F"/>
    <w:rsid w:val="000432A6"/>
    <w:rsid w:val="0004332E"/>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06"/>
    <w:rsid w:val="00046A1C"/>
    <w:rsid w:val="00046DC4"/>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54"/>
    <w:rsid w:val="00057170"/>
    <w:rsid w:val="0005734F"/>
    <w:rsid w:val="00057642"/>
    <w:rsid w:val="0006024A"/>
    <w:rsid w:val="0006055A"/>
    <w:rsid w:val="000605B1"/>
    <w:rsid w:val="000605C8"/>
    <w:rsid w:val="000609B5"/>
    <w:rsid w:val="00060AF5"/>
    <w:rsid w:val="000613F3"/>
    <w:rsid w:val="00061E30"/>
    <w:rsid w:val="00061EC9"/>
    <w:rsid w:val="00061F18"/>
    <w:rsid w:val="0006224A"/>
    <w:rsid w:val="00062289"/>
    <w:rsid w:val="000627E3"/>
    <w:rsid w:val="000628D9"/>
    <w:rsid w:val="00062AEE"/>
    <w:rsid w:val="00062DC8"/>
    <w:rsid w:val="00063036"/>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3A7"/>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A53"/>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C6D"/>
    <w:rsid w:val="00080DBD"/>
    <w:rsid w:val="000811FB"/>
    <w:rsid w:val="00081564"/>
    <w:rsid w:val="00081781"/>
    <w:rsid w:val="000818AF"/>
    <w:rsid w:val="00081C13"/>
    <w:rsid w:val="00082710"/>
    <w:rsid w:val="00082A8A"/>
    <w:rsid w:val="00082AA4"/>
    <w:rsid w:val="00082ABC"/>
    <w:rsid w:val="00082E81"/>
    <w:rsid w:val="00083185"/>
    <w:rsid w:val="000837A9"/>
    <w:rsid w:val="000839CD"/>
    <w:rsid w:val="00083CA4"/>
    <w:rsid w:val="0008418A"/>
    <w:rsid w:val="00084A37"/>
    <w:rsid w:val="00084ED0"/>
    <w:rsid w:val="000858CD"/>
    <w:rsid w:val="00085B68"/>
    <w:rsid w:val="00085F62"/>
    <w:rsid w:val="00085FE4"/>
    <w:rsid w:val="000862C0"/>
    <w:rsid w:val="00086686"/>
    <w:rsid w:val="0008693B"/>
    <w:rsid w:val="0008697B"/>
    <w:rsid w:val="00086BB9"/>
    <w:rsid w:val="00087048"/>
    <w:rsid w:val="00087287"/>
    <w:rsid w:val="0008738E"/>
    <w:rsid w:val="00087623"/>
    <w:rsid w:val="00087AB9"/>
    <w:rsid w:val="00087B64"/>
    <w:rsid w:val="00087D2B"/>
    <w:rsid w:val="00087E93"/>
    <w:rsid w:val="00090023"/>
    <w:rsid w:val="00090986"/>
    <w:rsid w:val="000909CC"/>
    <w:rsid w:val="00090D8D"/>
    <w:rsid w:val="0009149C"/>
    <w:rsid w:val="00091729"/>
    <w:rsid w:val="00091C0D"/>
    <w:rsid w:val="00091D59"/>
    <w:rsid w:val="00091E37"/>
    <w:rsid w:val="00092408"/>
    <w:rsid w:val="000927ED"/>
    <w:rsid w:val="000928F9"/>
    <w:rsid w:val="00092ECE"/>
    <w:rsid w:val="00092F51"/>
    <w:rsid w:val="0009304F"/>
    <w:rsid w:val="000934D3"/>
    <w:rsid w:val="000934F4"/>
    <w:rsid w:val="00093548"/>
    <w:rsid w:val="000935C6"/>
    <w:rsid w:val="0009366B"/>
    <w:rsid w:val="00093D45"/>
    <w:rsid w:val="00093E7E"/>
    <w:rsid w:val="00094474"/>
    <w:rsid w:val="00094985"/>
    <w:rsid w:val="00094BA2"/>
    <w:rsid w:val="00094DBF"/>
    <w:rsid w:val="00094EB9"/>
    <w:rsid w:val="00094EEC"/>
    <w:rsid w:val="0009534E"/>
    <w:rsid w:val="0009573E"/>
    <w:rsid w:val="00095765"/>
    <w:rsid w:val="000958ED"/>
    <w:rsid w:val="000959F7"/>
    <w:rsid w:val="00095B7B"/>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0E4B"/>
    <w:rsid w:val="000A1061"/>
    <w:rsid w:val="000A1E2D"/>
    <w:rsid w:val="000A208B"/>
    <w:rsid w:val="000A2386"/>
    <w:rsid w:val="000A26FC"/>
    <w:rsid w:val="000A28EE"/>
    <w:rsid w:val="000A2A03"/>
    <w:rsid w:val="000A2A05"/>
    <w:rsid w:val="000A2B02"/>
    <w:rsid w:val="000A2B41"/>
    <w:rsid w:val="000A2E10"/>
    <w:rsid w:val="000A3132"/>
    <w:rsid w:val="000A31F2"/>
    <w:rsid w:val="000A3293"/>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69"/>
    <w:rsid w:val="000B14CA"/>
    <w:rsid w:val="000B1546"/>
    <w:rsid w:val="000B17AE"/>
    <w:rsid w:val="000B1DD6"/>
    <w:rsid w:val="000B1E35"/>
    <w:rsid w:val="000B1EF8"/>
    <w:rsid w:val="000B1F1F"/>
    <w:rsid w:val="000B2752"/>
    <w:rsid w:val="000B285E"/>
    <w:rsid w:val="000B2B98"/>
    <w:rsid w:val="000B2C39"/>
    <w:rsid w:val="000B2CCD"/>
    <w:rsid w:val="000B2EF7"/>
    <w:rsid w:val="000B2FC4"/>
    <w:rsid w:val="000B30AA"/>
    <w:rsid w:val="000B3239"/>
    <w:rsid w:val="000B3473"/>
    <w:rsid w:val="000B35CD"/>
    <w:rsid w:val="000B3A12"/>
    <w:rsid w:val="000B450A"/>
    <w:rsid w:val="000B47FC"/>
    <w:rsid w:val="000B4A4F"/>
    <w:rsid w:val="000B5075"/>
    <w:rsid w:val="000B656A"/>
    <w:rsid w:val="000B65A6"/>
    <w:rsid w:val="000B6677"/>
    <w:rsid w:val="000B668F"/>
    <w:rsid w:val="000B69C4"/>
    <w:rsid w:val="000B6AD6"/>
    <w:rsid w:val="000B6DF1"/>
    <w:rsid w:val="000B71B5"/>
    <w:rsid w:val="000B7B5D"/>
    <w:rsid w:val="000B7CD3"/>
    <w:rsid w:val="000B7E30"/>
    <w:rsid w:val="000B7E8C"/>
    <w:rsid w:val="000C006F"/>
    <w:rsid w:val="000C007C"/>
    <w:rsid w:val="000C0320"/>
    <w:rsid w:val="000C06E2"/>
    <w:rsid w:val="000C1612"/>
    <w:rsid w:val="000C1693"/>
    <w:rsid w:val="000C174B"/>
    <w:rsid w:val="000C19B7"/>
    <w:rsid w:val="000C1D20"/>
    <w:rsid w:val="000C1EE9"/>
    <w:rsid w:val="000C2124"/>
    <w:rsid w:val="000C23A8"/>
    <w:rsid w:val="000C2633"/>
    <w:rsid w:val="000C281D"/>
    <w:rsid w:val="000C309D"/>
    <w:rsid w:val="000C3564"/>
    <w:rsid w:val="000C362C"/>
    <w:rsid w:val="000C3904"/>
    <w:rsid w:val="000C3A37"/>
    <w:rsid w:val="000C3EEE"/>
    <w:rsid w:val="000C3F33"/>
    <w:rsid w:val="000C3F44"/>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C7CF1"/>
    <w:rsid w:val="000D0101"/>
    <w:rsid w:val="000D0410"/>
    <w:rsid w:val="000D04FE"/>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1BE"/>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0D8"/>
    <w:rsid w:val="000E281B"/>
    <w:rsid w:val="000E284C"/>
    <w:rsid w:val="000E28B1"/>
    <w:rsid w:val="000E2BF5"/>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0D86"/>
    <w:rsid w:val="000F133D"/>
    <w:rsid w:val="000F141C"/>
    <w:rsid w:val="000F164E"/>
    <w:rsid w:val="000F1ABE"/>
    <w:rsid w:val="000F1FC9"/>
    <w:rsid w:val="000F2017"/>
    <w:rsid w:val="000F2632"/>
    <w:rsid w:val="000F274C"/>
    <w:rsid w:val="000F2946"/>
    <w:rsid w:val="000F2CE2"/>
    <w:rsid w:val="000F2FBA"/>
    <w:rsid w:val="000F2FCF"/>
    <w:rsid w:val="000F3325"/>
    <w:rsid w:val="000F34AC"/>
    <w:rsid w:val="000F38AC"/>
    <w:rsid w:val="000F3AB2"/>
    <w:rsid w:val="000F5653"/>
    <w:rsid w:val="000F5BD2"/>
    <w:rsid w:val="000F5BD6"/>
    <w:rsid w:val="000F6257"/>
    <w:rsid w:val="000F6A1F"/>
    <w:rsid w:val="000F6C82"/>
    <w:rsid w:val="000F6DB3"/>
    <w:rsid w:val="000F6EBE"/>
    <w:rsid w:val="000F6EF4"/>
    <w:rsid w:val="000F742A"/>
    <w:rsid w:val="000F74D7"/>
    <w:rsid w:val="000F7730"/>
    <w:rsid w:val="000F7941"/>
    <w:rsid w:val="000F7A63"/>
    <w:rsid w:val="000F7EFE"/>
    <w:rsid w:val="0010007C"/>
    <w:rsid w:val="001000DE"/>
    <w:rsid w:val="00100215"/>
    <w:rsid w:val="001002F6"/>
    <w:rsid w:val="001004BF"/>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1AF"/>
    <w:rsid w:val="00105310"/>
    <w:rsid w:val="001053A9"/>
    <w:rsid w:val="00105F83"/>
    <w:rsid w:val="00105FB2"/>
    <w:rsid w:val="00106034"/>
    <w:rsid w:val="0010616B"/>
    <w:rsid w:val="001062DC"/>
    <w:rsid w:val="0010664E"/>
    <w:rsid w:val="00106908"/>
    <w:rsid w:val="00106AE9"/>
    <w:rsid w:val="00106B92"/>
    <w:rsid w:val="001074A5"/>
    <w:rsid w:val="0010757C"/>
    <w:rsid w:val="00107722"/>
    <w:rsid w:val="001077F4"/>
    <w:rsid w:val="001078E3"/>
    <w:rsid w:val="00107ABE"/>
    <w:rsid w:val="00107C34"/>
    <w:rsid w:val="00107D55"/>
    <w:rsid w:val="00107FB3"/>
    <w:rsid w:val="001100DA"/>
    <w:rsid w:val="0011060D"/>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BFF"/>
    <w:rsid w:val="00114E93"/>
    <w:rsid w:val="00114F96"/>
    <w:rsid w:val="00115249"/>
    <w:rsid w:val="00115443"/>
    <w:rsid w:val="00115612"/>
    <w:rsid w:val="001156CC"/>
    <w:rsid w:val="001157AC"/>
    <w:rsid w:val="00116311"/>
    <w:rsid w:val="0011668D"/>
    <w:rsid w:val="00116977"/>
    <w:rsid w:val="00116A64"/>
    <w:rsid w:val="00116C76"/>
    <w:rsid w:val="00116CCB"/>
    <w:rsid w:val="00116D46"/>
    <w:rsid w:val="0011744A"/>
    <w:rsid w:val="00117A58"/>
    <w:rsid w:val="00117EE3"/>
    <w:rsid w:val="00117F10"/>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5433"/>
    <w:rsid w:val="00125472"/>
    <w:rsid w:val="001255B4"/>
    <w:rsid w:val="001258DA"/>
    <w:rsid w:val="00125D12"/>
    <w:rsid w:val="00125D24"/>
    <w:rsid w:val="00125D3B"/>
    <w:rsid w:val="00125E08"/>
    <w:rsid w:val="0012637B"/>
    <w:rsid w:val="001266AE"/>
    <w:rsid w:val="001266B5"/>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7C4"/>
    <w:rsid w:val="00134A38"/>
    <w:rsid w:val="00134A5C"/>
    <w:rsid w:val="00134A66"/>
    <w:rsid w:val="00134E20"/>
    <w:rsid w:val="00134FE0"/>
    <w:rsid w:val="0013508A"/>
    <w:rsid w:val="001354B3"/>
    <w:rsid w:val="001355D2"/>
    <w:rsid w:val="00135703"/>
    <w:rsid w:val="001357B7"/>
    <w:rsid w:val="00135897"/>
    <w:rsid w:val="00135BA0"/>
    <w:rsid w:val="00135D1E"/>
    <w:rsid w:val="00135F0C"/>
    <w:rsid w:val="00135F65"/>
    <w:rsid w:val="0013622B"/>
    <w:rsid w:val="001365F6"/>
    <w:rsid w:val="0013696A"/>
    <w:rsid w:val="00136A04"/>
    <w:rsid w:val="00136BF0"/>
    <w:rsid w:val="00136C71"/>
    <w:rsid w:val="00137663"/>
    <w:rsid w:val="0013771E"/>
    <w:rsid w:val="00137B0F"/>
    <w:rsid w:val="00137B6A"/>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47B"/>
    <w:rsid w:val="00160885"/>
    <w:rsid w:val="00160C1F"/>
    <w:rsid w:val="001611D9"/>
    <w:rsid w:val="00161258"/>
    <w:rsid w:val="00161329"/>
    <w:rsid w:val="001614DE"/>
    <w:rsid w:val="001617B6"/>
    <w:rsid w:val="001617F9"/>
    <w:rsid w:val="0016196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D6D"/>
    <w:rsid w:val="00166F1E"/>
    <w:rsid w:val="00167255"/>
    <w:rsid w:val="0016761B"/>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812"/>
    <w:rsid w:val="0018292B"/>
    <w:rsid w:val="00182B95"/>
    <w:rsid w:val="00182C5D"/>
    <w:rsid w:val="00182D5A"/>
    <w:rsid w:val="00182F8F"/>
    <w:rsid w:val="00183242"/>
    <w:rsid w:val="001832B6"/>
    <w:rsid w:val="00183416"/>
    <w:rsid w:val="001839C3"/>
    <w:rsid w:val="00183C39"/>
    <w:rsid w:val="001842CE"/>
    <w:rsid w:val="001843B0"/>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78A"/>
    <w:rsid w:val="001909A1"/>
    <w:rsid w:val="00190C31"/>
    <w:rsid w:val="001911A9"/>
    <w:rsid w:val="00191777"/>
    <w:rsid w:val="001917AC"/>
    <w:rsid w:val="001919E7"/>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892"/>
    <w:rsid w:val="001A2FDD"/>
    <w:rsid w:val="001A3077"/>
    <w:rsid w:val="001A31FE"/>
    <w:rsid w:val="001A3EC8"/>
    <w:rsid w:val="001A465D"/>
    <w:rsid w:val="001A46BE"/>
    <w:rsid w:val="001A47A4"/>
    <w:rsid w:val="001A4CDC"/>
    <w:rsid w:val="001A4D83"/>
    <w:rsid w:val="001A4E19"/>
    <w:rsid w:val="001A53D8"/>
    <w:rsid w:val="001A5820"/>
    <w:rsid w:val="001A5826"/>
    <w:rsid w:val="001A58D1"/>
    <w:rsid w:val="001A5C16"/>
    <w:rsid w:val="001A6018"/>
    <w:rsid w:val="001A6187"/>
    <w:rsid w:val="001A621E"/>
    <w:rsid w:val="001A65D5"/>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35C"/>
    <w:rsid w:val="001B551A"/>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167"/>
    <w:rsid w:val="001C4311"/>
    <w:rsid w:val="001C48B3"/>
    <w:rsid w:val="001C4CFE"/>
    <w:rsid w:val="001C4E33"/>
    <w:rsid w:val="001C4EB9"/>
    <w:rsid w:val="001C5028"/>
    <w:rsid w:val="001C543B"/>
    <w:rsid w:val="001C5443"/>
    <w:rsid w:val="001C5480"/>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186"/>
    <w:rsid w:val="001D028C"/>
    <w:rsid w:val="001D0457"/>
    <w:rsid w:val="001D04AC"/>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A55"/>
    <w:rsid w:val="001D3C92"/>
    <w:rsid w:val="001D3D72"/>
    <w:rsid w:val="001D3DAD"/>
    <w:rsid w:val="001D3F2A"/>
    <w:rsid w:val="001D40C8"/>
    <w:rsid w:val="001D423F"/>
    <w:rsid w:val="001D4641"/>
    <w:rsid w:val="001D482C"/>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799"/>
    <w:rsid w:val="001D6AB0"/>
    <w:rsid w:val="001D7162"/>
    <w:rsid w:val="001D72E5"/>
    <w:rsid w:val="001D76A8"/>
    <w:rsid w:val="001D7BD6"/>
    <w:rsid w:val="001D7C19"/>
    <w:rsid w:val="001D7E82"/>
    <w:rsid w:val="001D7E96"/>
    <w:rsid w:val="001D7ED2"/>
    <w:rsid w:val="001E01C9"/>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591"/>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5CB"/>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3F33"/>
    <w:rsid w:val="001F499F"/>
    <w:rsid w:val="001F5862"/>
    <w:rsid w:val="001F5BDF"/>
    <w:rsid w:val="001F5F2C"/>
    <w:rsid w:val="001F6689"/>
    <w:rsid w:val="001F6840"/>
    <w:rsid w:val="001F6F62"/>
    <w:rsid w:val="001F715D"/>
    <w:rsid w:val="001F72AA"/>
    <w:rsid w:val="001F7606"/>
    <w:rsid w:val="001F7B66"/>
    <w:rsid w:val="001F7F36"/>
    <w:rsid w:val="001F7F4B"/>
    <w:rsid w:val="002000B1"/>
    <w:rsid w:val="0020029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5B0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EB6"/>
    <w:rsid w:val="00212F7F"/>
    <w:rsid w:val="0021347E"/>
    <w:rsid w:val="002136AB"/>
    <w:rsid w:val="002138EA"/>
    <w:rsid w:val="00213E04"/>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3AB"/>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C9B"/>
    <w:rsid w:val="00227F08"/>
    <w:rsid w:val="00227FC1"/>
    <w:rsid w:val="00227FF9"/>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62E"/>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41E"/>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5FA"/>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790"/>
    <w:rsid w:val="00246B1A"/>
    <w:rsid w:val="00246CB5"/>
    <w:rsid w:val="00246D16"/>
    <w:rsid w:val="00246D63"/>
    <w:rsid w:val="00246D98"/>
    <w:rsid w:val="00247068"/>
    <w:rsid w:val="002470E1"/>
    <w:rsid w:val="002473EF"/>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88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8F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C1"/>
    <w:rsid w:val="00264BD1"/>
    <w:rsid w:val="00264E79"/>
    <w:rsid w:val="00265737"/>
    <w:rsid w:val="00265C1D"/>
    <w:rsid w:val="00265D21"/>
    <w:rsid w:val="00265E6D"/>
    <w:rsid w:val="0026602A"/>
    <w:rsid w:val="002663B7"/>
    <w:rsid w:val="00266458"/>
    <w:rsid w:val="00266484"/>
    <w:rsid w:val="00266817"/>
    <w:rsid w:val="0026686E"/>
    <w:rsid w:val="00266C97"/>
    <w:rsid w:val="00266DF9"/>
    <w:rsid w:val="002670E8"/>
    <w:rsid w:val="002672F0"/>
    <w:rsid w:val="00267AE9"/>
    <w:rsid w:val="00267BD3"/>
    <w:rsid w:val="00267D78"/>
    <w:rsid w:val="002700DF"/>
    <w:rsid w:val="00270160"/>
    <w:rsid w:val="00270245"/>
    <w:rsid w:val="0027058A"/>
    <w:rsid w:val="00270714"/>
    <w:rsid w:val="002707DE"/>
    <w:rsid w:val="00270966"/>
    <w:rsid w:val="002709DC"/>
    <w:rsid w:val="00270E0A"/>
    <w:rsid w:val="0027100B"/>
    <w:rsid w:val="00271140"/>
    <w:rsid w:val="002712F9"/>
    <w:rsid w:val="0027136A"/>
    <w:rsid w:val="002717E0"/>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2D90"/>
    <w:rsid w:val="0027305F"/>
    <w:rsid w:val="002731BA"/>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A2D"/>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A02"/>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89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4DD"/>
    <w:rsid w:val="002A15AD"/>
    <w:rsid w:val="002A184A"/>
    <w:rsid w:val="002A1BE1"/>
    <w:rsid w:val="002A2123"/>
    <w:rsid w:val="002A25E8"/>
    <w:rsid w:val="002A29CC"/>
    <w:rsid w:val="002A2B14"/>
    <w:rsid w:val="002A2D13"/>
    <w:rsid w:val="002A2DA6"/>
    <w:rsid w:val="002A2DC8"/>
    <w:rsid w:val="002A32EB"/>
    <w:rsid w:val="002A38B8"/>
    <w:rsid w:val="002A3BE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1F2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30"/>
    <w:rsid w:val="002B6F42"/>
    <w:rsid w:val="002B6FEE"/>
    <w:rsid w:val="002B7299"/>
    <w:rsid w:val="002B7B9E"/>
    <w:rsid w:val="002B7BC4"/>
    <w:rsid w:val="002B7D3B"/>
    <w:rsid w:val="002B7D86"/>
    <w:rsid w:val="002C0A8C"/>
    <w:rsid w:val="002C0F63"/>
    <w:rsid w:val="002C1093"/>
    <w:rsid w:val="002C19F7"/>
    <w:rsid w:val="002C1B44"/>
    <w:rsid w:val="002C1BDC"/>
    <w:rsid w:val="002C1CE3"/>
    <w:rsid w:val="002C1F83"/>
    <w:rsid w:val="002C2048"/>
    <w:rsid w:val="002C22C8"/>
    <w:rsid w:val="002C236F"/>
    <w:rsid w:val="002C23C4"/>
    <w:rsid w:val="002C2532"/>
    <w:rsid w:val="002C2AF9"/>
    <w:rsid w:val="002C2B75"/>
    <w:rsid w:val="002C2E62"/>
    <w:rsid w:val="002C2E63"/>
    <w:rsid w:val="002C3138"/>
    <w:rsid w:val="002C3334"/>
    <w:rsid w:val="002C3722"/>
    <w:rsid w:val="002C38BB"/>
    <w:rsid w:val="002C3BAD"/>
    <w:rsid w:val="002C3F4C"/>
    <w:rsid w:val="002C431D"/>
    <w:rsid w:val="002C4400"/>
    <w:rsid w:val="002C44E3"/>
    <w:rsid w:val="002C44FA"/>
    <w:rsid w:val="002C4639"/>
    <w:rsid w:val="002C4668"/>
    <w:rsid w:val="002C46AC"/>
    <w:rsid w:val="002C4C43"/>
    <w:rsid w:val="002C4DD5"/>
    <w:rsid w:val="002C5123"/>
    <w:rsid w:val="002C5265"/>
    <w:rsid w:val="002C5799"/>
    <w:rsid w:val="002C587C"/>
    <w:rsid w:val="002C5D93"/>
    <w:rsid w:val="002C656E"/>
    <w:rsid w:val="002C6771"/>
    <w:rsid w:val="002C6955"/>
    <w:rsid w:val="002C6BE6"/>
    <w:rsid w:val="002C6F3C"/>
    <w:rsid w:val="002C706B"/>
    <w:rsid w:val="002C709B"/>
    <w:rsid w:val="002C7133"/>
    <w:rsid w:val="002C72FA"/>
    <w:rsid w:val="002C7411"/>
    <w:rsid w:val="002C79AA"/>
    <w:rsid w:val="002C79D8"/>
    <w:rsid w:val="002C7DF0"/>
    <w:rsid w:val="002D0236"/>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55"/>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38"/>
    <w:rsid w:val="002E1384"/>
    <w:rsid w:val="002E1751"/>
    <w:rsid w:val="002E1DCD"/>
    <w:rsid w:val="002E1EEF"/>
    <w:rsid w:val="002E260B"/>
    <w:rsid w:val="002E260E"/>
    <w:rsid w:val="002E2613"/>
    <w:rsid w:val="002E2A66"/>
    <w:rsid w:val="002E2A67"/>
    <w:rsid w:val="002E332A"/>
    <w:rsid w:val="002E3378"/>
    <w:rsid w:val="002E350E"/>
    <w:rsid w:val="002E358B"/>
    <w:rsid w:val="002E3867"/>
    <w:rsid w:val="002E3932"/>
    <w:rsid w:val="002E3978"/>
    <w:rsid w:val="002E3B89"/>
    <w:rsid w:val="002E3BBF"/>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2E"/>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413"/>
    <w:rsid w:val="002F66C7"/>
    <w:rsid w:val="002F6844"/>
    <w:rsid w:val="002F6A66"/>
    <w:rsid w:val="002F7327"/>
    <w:rsid w:val="002F7428"/>
    <w:rsid w:val="002F787E"/>
    <w:rsid w:val="002F7D50"/>
    <w:rsid w:val="002F7F93"/>
    <w:rsid w:val="003006F9"/>
    <w:rsid w:val="00300771"/>
    <w:rsid w:val="003007F4"/>
    <w:rsid w:val="00300865"/>
    <w:rsid w:val="00300D19"/>
    <w:rsid w:val="00300E3E"/>
    <w:rsid w:val="00300E42"/>
    <w:rsid w:val="003010D3"/>
    <w:rsid w:val="003019E2"/>
    <w:rsid w:val="00301AD7"/>
    <w:rsid w:val="00301D2C"/>
    <w:rsid w:val="00301D35"/>
    <w:rsid w:val="00301D3D"/>
    <w:rsid w:val="0030228C"/>
    <w:rsid w:val="00302531"/>
    <w:rsid w:val="003025D3"/>
    <w:rsid w:val="003028CD"/>
    <w:rsid w:val="00302B73"/>
    <w:rsid w:val="00302C96"/>
    <w:rsid w:val="003030D5"/>
    <w:rsid w:val="0030312D"/>
    <w:rsid w:val="003033AC"/>
    <w:rsid w:val="003033C0"/>
    <w:rsid w:val="003035F5"/>
    <w:rsid w:val="00303E07"/>
    <w:rsid w:val="00303EFB"/>
    <w:rsid w:val="00304135"/>
    <w:rsid w:val="00304151"/>
    <w:rsid w:val="00304199"/>
    <w:rsid w:val="0030420A"/>
    <w:rsid w:val="00304594"/>
    <w:rsid w:val="00304696"/>
    <w:rsid w:val="00304AF4"/>
    <w:rsid w:val="00304D4A"/>
    <w:rsid w:val="00304DF8"/>
    <w:rsid w:val="00304E7A"/>
    <w:rsid w:val="0030529F"/>
    <w:rsid w:val="003052DA"/>
    <w:rsid w:val="00305457"/>
    <w:rsid w:val="003055DD"/>
    <w:rsid w:val="00305E26"/>
    <w:rsid w:val="00305F10"/>
    <w:rsid w:val="00306184"/>
    <w:rsid w:val="003063EF"/>
    <w:rsid w:val="003064C7"/>
    <w:rsid w:val="003069E6"/>
    <w:rsid w:val="00306AD6"/>
    <w:rsid w:val="00306B29"/>
    <w:rsid w:val="00306B6D"/>
    <w:rsid w:val="00306B74"/>
    <w:rsid w:val="00306BE1"/>
    <w:rsid w:val="003072A9"/>
    <w:rsid w:val="00307903"/>
    <w:rsid w:val="00307DB0"/>
    <w:rsid w:val="00310614"/>
    <w:rsid w:val="00310ADF"/>
    <w:rsid w:val="00310BED"/>
    <w:rsid w:val="00310D8B"/>
    <w:rsid w:val="00310E89"/>
    <w:rsid w:val="00310FBD"/>
    <w:rsid w:val="003112D5"/>
    <w:rsid w:val="00311516"/>
    <w:rsid w:val="003117CF"/>
    <w:rsid w:val="0031184D"/>
    <w:rsid w:val="00311CCF"/>
    <w:rsid w:val="00311D13"/>
    <w:rsid w:val="00311DE7"/>
    <w:rsid w:val="00311FE4"/>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869"/>
    <w:rsid w:val="00315993"/>
    <w:rsid w:val="003159CA"/>
    <w:rsid w:val="00315D0B"/>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55D"/>
    <w:rsid w:val="00320707"/>
    <w:rsid w:val="003207C6"/>
    <w:rsid w:val="00320A1B"/>
    <w:rsid w:val="00320D29"/>
    <w:rsid w:val="00320DC3"/>
    <w:rsid w:val="003210CC"/>
    <w:rsid w:val="003211E2"/>
    <w:rsid w:val="003217D2"/>
    <w:rsid w:val="0032183E"/>
    <w:rsid w:val="00321DFB"/>
    <w:rsid w:val="00321E58"/>
    <w:rsid w:val="003226F2"/>
    <w:rsid w:val="00322BD6"/>
    <w:rsid w:val="00322DA6"/>
    <w:rsid w:val="003230B0"/>
    <w:rsid w:val="00323202"/>
    <w:rsid w:val="003237AE"/>
    <w:rsid w:val="00323842"/>
    <w:rsid w:val="00323FC1"/>
    <w:rsid w:val="0032402C"/>
    <w:rsid w:val="00324474"/>
    <w:rsid w:val="00324621"/>
    <w:rsid w:val="003248E3"/>
    <w:rsid w:val="00324EEC"/>
    <w:rsid w:val="003254AB"/>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236"/>
    <w:rsid w:val="00330341"/>
    <w:rsid w:val="00330436"/>
    <w:rsid w:val="00330486"/>
    <w:rsid w:val="00330669"/>
    <w:rsid w:val="00330967"/>
    <w:rsid w:val="00330BF7"/>
    <w:rsid w:val="00330D24"/>
    <w:rsid w:val="00330DD0"/>
    <w:rsid w:val="003311DC"/>
    <w:rsid w:val="003314D1"/>
    <w:rsid w:val="00331F8D"/>
    <w:rsid w:val="00332280"/>
    <w:rsid w:val="00332442"/>
    <w:rsid w:val="00332610"/>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C4B"/>
    <w:rsid w:val="00340EEB"/>
    <w:rsid w:val="00341124"/>
    <w:rsid w:val="003411C2"/>
    <w:rsid w:val="00341375"/>
    <w:rsid w:val="00341436"/>
    <w:rsid w:val="003418BD"/>
    <w:rsid w:val="00341948"/>
    <w:rsid w:val="00341B1D"/>
    <w:rsid w:val="00341D9C"/>
    <w:rsid w:val="00341DDC"/>
    <w:rsid w:val="00341F87"/>
    <w:rsid w:val="00342018"/>
    <w:rsid w:val="003425DE"/>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5B5"/>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E0E"/>
    <w:rsid w:val="00351F3D"/>
    <w:rsid w:val="003520DB"/>
    <w:rsid w:val="0035215C"/>
    <w:rsid w:val="003522D5"/>
    <w:rsid w:val="00352889"/>
    <w:rsid w:val="00352934"/>
    <w:rsid w:val="00352D4D"/>
    <w:rsid w:val="00352F7C"/>
    <w:rsid w:val="003530FE"/>
    <w:rsid w:val="0035335C"/>
    <w:rsid w:val="00353C8B"/>
    <w:rsid w:val="00353EED"/>
    <w:rsid w:val="003540D1"/>
    <w:rsid w:val="003544C3"/>
    <w:rsid w:val="0035457C"/>
    <w:rsid w:val="003547D4"/>
    <w:rsid w:val="003548FD"/>
    <w:rsid w:val="00354A31"/>
    <w:rsid w:val="00354A59"/>
    <w:rsid w:val="00354BE0"/>
    <w:rsid w:val="0035546E"/>
    <w:rsid w:val="00355637"/>
    <w:rsid w:val="00355F34"/>
    <w:rsid w:val="0035615A"/>
    <w:rsid w:val="003565CF"/>
    <w:rsid w:val="0035673A"/>
    <w:rsid w:val="00356802"/>
    <w:rsid w:val="0035690B"/>
    <w:rsid w:val="0035690C"/>
    <w:rsid w:val="00356A50"/>
    <w:rsid w:val="00356B0D"/>
    <w:rsid w:val="0035735E"/>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BF0"/>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532"/>
    <w:rsid w:val="00374605"/>
    <w:rsid w:val="0037465F"/>
    <w:rsid w:val="003746EF"/>
    <w:rsid w:val="00374BAE"/>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207"/>
    <w:rsid w:val="00381601"/>
    <w:rsid w:val="00381D9E"/>
    <w:rsid w:val="003821D9"/>
    <w:rsid w:val="003822A0"/>
    <w:rsid w:val="003822A1"/>
    <w:rsid w:val="00382C40"/>
    <w:rsid w:val="00382EA5"/>
    <w:rsid w:val="00383644"/>
    <w:rsid w:val="00383890"/>
    <w:rsid w:val="00383A25"/>
    <w:rsid w:val="003840F2"/>
    <w:rsid w:val="00384145"/>
    <w:rsid w:val="003844EF"/>
    <w:rsid w:val="00384502"/>
    <w:rsid w:val="003846D2"/>
    <w:rsid w:val="00384738"/>
    <w:rsid w:val="00384B9D"/>
    <w:rsid w:val="00385058"/>
    <w:rsid w:val="003851A3"/>
    <w:rsid w:val="003856C1"/>
    <w:rsid w:val="00385768"/>
    <w:rsid w:val="0038583C"/>
    <w:rsid w:val="00385FC1"/>
    <w:rsid w:val="0038612B"/>
    <w:rsid w:val="00386358"/>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003"/>
    <w:rsid w:val="0039722A"/>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18"/>
    <w:rsid w:val="003A28D5"/>
    <w:rsid w:val="003A2C15"/>
    <w:rsid w:val="003A32B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41"/>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510"/>
    <w:rsid w:val="003B162B"/>
    <w:rsid w:val="003B1658"/>
    <w:rsid w:val="003B16F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59D0"/>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B7F9D"/>
    <w:rsid w:val="003C0318"/>
    <w:rsid w:val="003C0AB2"/>
    <w:rsid w:val="003C1015"/>
    <w:rsid w:val="003C11C9"/>
    <w:rsid w:val="003C125E"/>
    <w:rsid w:val="003C12D9"/>
    <w:rsid w:val="003C1407"/>
    <w:rsid w:val="003C1477"/>
    <w:rsid w:val="003C1A6E"/>
    <w:rsid w:val="003C1EF8"/>
    <w:rsid w:val="003C20E2"/>
    <w:rsid w:val="003C243F"/>
    <w:rsid w:val="003C245B"/>
    <w:rsid w:val="003C2476"/>
    <w:rsid w:val="003C2562"/>
    <w:rsid w:val="003C2643"/>
    <w:rsid w:val="003C26EC"/>
    <w:rsid w:val="003C2AC9"/>
    <w:rsid w:val="003C2C20"/>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58A"/>
    <w:rsid w:val="003C78FB"/>
    <w:rsid w:val="003C7C79"/>
    <w:rsid w:val="003C7E63"/>
    <w:rsid w:val="003D0233"/>
    <w:rsid w:val="003D04AC"/>
    <w:rsid w:val="003D06FA"/>
    <w:rsid w:val="003D0803"/>
    <w:rsid w:val="003D0C7F"/>
    <w:rsid w:val="003D0D6C"/>
    <w:rsid w:val="003D1286"/>
    <w:rsid w:val="003D14F6"/>
    <w:rsid w:val="003D1CBF"/>
    <w:rsid w:val="003D1DB6"/>
    <w:rsid w:val="003D1F33"/>
    <w:rsid w:val="003D1FCF"/>
    <w:rsid w:val="003D20F5"/>
    <w:rsid w:val="003D2359"/>
    <w:rsid w:val="003D23A1"/>
    <w:rsid w:val="003D26D6"/>
    <w:rsid w:val="003D291E"/>
    <w:rsid w:val="003D297D"/>
    <w:rsid w:val="003D2F3A"/>
    <w:rsid w:val="003D30DD"/>
    <w:rsid w:val="003D3659"/>
    <w:rsid w:val="003D36C6"/>
    <w:rsid w:val="003D37D7"/>
    <w:rsid w:val="003D38B8"/>
    <w:rsid w:val="003D3ACC"/>
    <w:rsid w:val="003D3EC5"/>
    <w:rsid w:val="003D4239"/>
    <w:rsid w:val="003D4262"/>
    <w:rsid w:val="003D4940"/>
    <w:rsid w:val="003D50AF"/>
    <w:rsid w:val="003D5356"/>
    <w:rsid w:val="003D53A0"/>
    <w:rsid w:val="003D5465"/>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1B1"/>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B95"/>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D6A"/>
    <w:rsid w:val="003F1E03"/>
    <w:rsid w:val="003F2286"/>
    <w:rsid w:val="003F22BA"/>
    <w:rsid w:val="003F2425"/>
    <w:rsid w:val="003F2597"/>
    <w:rsid w:val="003F25D4"/>
    <w:rsid w:val="003F2ADF"/>
    <w:rsid w:val="003F2C53"/>
    <w:rsid w:val="003F3485"/>
    <w:rsid w:val="003F3B9D"/>
    <w:rsid w:val="003F3D49"/>
    <w:rsid w:val="003F4190"/>
    <w:rsid w:val="003F4344"/>
    <w:rsid w:val="003F46A6"/>
    <w:rsid w:val="003F4984"/>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753"/>
    <w:rsid w:val="0040485B"/>
    <w:rsid w:val="004048A8"/>
    <w:rsid w:val="00404C97"/>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8DC"/>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6FE6"/>
    <w:rsid w:val="00417000"/>
    <w:rsid w:val="0041711E"/>
    <w:rsid w:val="004171B8"/>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67A"/>
    <w:rsid w:val="00423785"/>
    <w:rsid w:val="00423924"/>
    <w:rsid w:val="004239C5"/>
    <w:rsid w:val="00423B80"/>
    <w:rsid w:val="00423C4F"/>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894"/>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798"/>
    <w:rsid w:val="00434FFD"/>
    <w:rsid w:val="00435109"/>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95C"/>
    <w:rsid w:val="00443CE3"/>
    <w:rsid w:val="00443FF5"/>
    <w:rsid w:val="00444092"/>
    <w:rsid w:val="00444225"/>
    <w:rsid w:val="0044434D"/>
    <w:rsid w:val="00444865"/>
    <w:rsid w:val="00444D0A"/>
    <w:rsid w:val="00444D8F"/>
    <w:rsid w:val="00444EB8"/>
    <w:rsid w:val="00445336"/>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0DA4"/>
    <w:rsid w:val="00451226"/>
    <w:rsid w:val="00451CC8"/>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CE2"/>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BFF"/>
    <w:rsid w:val="00465EA4"/>
    <w:rsid w:val="00466141"/>
    <w:rsid w:val="0046625C"/>
    <w:rsid w:val="00466267"/>
    <w:rsid w:val="0046634A"/>
    <w:rsid w:val="0046646D"/>
    <w:rsid w:val="004669C9"/>
    <w:rsid w:val="00466AE5"/>
    <w:rsid w:val="004671A5"/>
    <w:rsid w:val="0046735D"/>
    <w:rsid w:val="0046796E"/>
    <w:rsid w:val="004700BE"/>
    <w:rsid w:val="0047033D"/>
    <w:rsid w:val="004707C7"/>
    <w:rsid w:val="004707EC"/>
    <w:rsid w:val="004709EC"/>
    <w:rsid w:val="004711BC"/>
    <w:rsid w:val="004713C3"/>
    <w:rsid w:val="004714C0"/>
    <w:rsid w:val="00471678"/>
    <w:rsid w:val="004716F3"/>
    <w:rsid w:val="00471727"/>
    <w:rsid w:val="00471C75"/>
    <w:rsid w:val="00472056"/>
    <w:rsid w:val="0047259B"/>
    <w:rsid w:val="00472786"/>
    <w:rsid w:val="004728FF"/>
    <w:rsid w:val="00473113"/>
    <w:rsid w:val="004732B3"/>
    <w:rsid w:val="00473583"/>
    <w:rsid w:val="004736B4"/>
    <w:rsid w:val="00473A25"/>
    <w:rsid w:val="00473F01"/>
    <w:rsid w:val="00474223"/>
    <w:rsid w:val="004742FA"/>
    <w:rsid w:val="00474610"/>
    <w:rsid w:val="00474667"/>
    <w:rsid w:val="00474712"/>
    <w:rsid w:val="00474DC5"/>
    <w:rsid w:val="004750B1"/>
    <w:rsid w:val="004759E3"/>
    <w:rsid w:val="00475B05"/>
    <w:rsid w:val="00475EB6"/>
    <w:rsid w:val="004761C6"/>
    <w:rsid w:val="004762B3"/>
    <w:rsid w:val="00476660"/>
    <w:rsid w:val="00476707"/>
    <w:rsid w:val="00476CBB"/>
    <w:rsid w:val="00476F18"/>
    <w:rsid w:val="00476FAD"/>
    <w:rsid w:val="00476FC9"/>
    <w:rsid w:val="0047722F"/>
    <w:rsid w:val="00477321"/>
    <w:rsid w:val="004775D7"/>
    <w:rsid w:val="00477782"/>
    <w:rsid w:val="004778C1"/>
    <w:rsid w:val="00477962"/>
    <w:rsid w:val="00477A57"/>
    <w:rsid w:val="00477B12"/>
    <w:rsid w:val="00477BB2"/>
    <w:rsid w:val="00477DCA"/>
    <w:rsid w:val="00477EA2"/>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1FDA"/>
    <w:rsid w:val="004926DF"/>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2F6"/>
    <w:rsid w:val="004975A1"/>
    <w:rsid w:val="00497A16"/>
    <w:rsid w:val="00497BAD"/>
    <w:rsid w:val="00497D93"/>
    <w:rsid w:val="004A0218"/>
    <w:rsid w:val="004A0488"/>
    <w:rsid w:val="004A05C4"/>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C1E"/>
    <w:rsid w:val="004A3FBF"/>
    <w:rsid w:val="004A46A1"/>
    <w:rsid w:val="004A47C5"/>
    <w:rsid w:val="004A4C0A"/>
    <w:rsid w:val="004A53CE"/>
    <w:rsid w:val="004A5D02"/>
    <w:rsid w:val="004A5DAE"/>
    <w:rsid w:val="004A5E01"/>
    <w:rsid w:val="004A60B5"/>
    <w:rsid w:val="004A6147"/>
    <w:rsid w:val="004A63C3"/>
    <w:rsid w:val="004A64DC"/>
    <w:rsid w:val="004A6878"/>
    <w:rsid w:val="004A69BC"/>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A30"/>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68C6"/>
    <w:rsid w:val="004B70B0"/>
    <w:rsid w:val="004B71CC"/>
    <w:rsid w:val="004B74CB"/>
    <w:rsid w:val="004B7672"/>
    <w:rsid w:val="004B7913"/>
    <w:rsid w:val="004B7D4A"/>
    <w:rsid w:val="004C0084"/>
    <w:rsid w:val="004C0650"/>
    <w:rsid w:val="004C0864"/>
    <w:rsid w:val="004C0BB2"/>
    <w:rsid w:val="004C0D3E"/>
    <w:rsid w:val="004C0E54"/>
    <w:rsid w:val="004C12DC"/>
    <w:rsid w:val="004C12FF"/>
    <w:rsid w:val="004C14CB"/>
    <w:rsid w:val="004C151B"/>
    <w:rsid w:val="004C1A81"/>
    <w:rsid w:val="004C1E13"/>
    <w:rsid w:val="004C1E5C"/>
    <w:rsid w:val="004C2388"/>
    <w:rsid w:val="004C2502"/>
    <w:rsid w:val="004C271E"/>
    <w:rsid w:val="004C2822"/>
    <w:rsid w:val="004C28C5"/>
    <w:rsid w:val="004C2E0B"/>
    <w:rsid w:val="004C2E65"/>
    <w:rsid w:val="004C3137"/>
    <w:rsid w:val="004C37D6"/>
    <w:rsid w:val="004C3C1C"/>
    <w:rsid w:val="004C3DB4"/>
    <w:rsid w:val="004C43F9"/>
    <w:rsid w:val="004C445F"/>
    <w:rsid w:val="004C4632"/>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46"/>
    <w:rsid w:val="004D0157"/>
    <w:rsid w:val="004D0196"/>
    <w:rsid w:val="004D0373"/>
    <w:rsid w:val="004D05C3"/>
    <w:rsid w:val="004D06A3"/>
    <w:rsid w:val="004D0730"/>
    <w:rsid w:val="004D088B"/>
    <w:rsid w:val="004D0984"/>
    <w:rsid w:val="004D15CC"/>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874"/>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413"/>
    <w:rsid w:val="004E561A"/>
    <w:rsid w:val="004E5D4A"/>
    <w:rsid w:val="004E62F9"/>
    <w:rsid w:val="004E6593"/>
    <w:rsid w:val="004E65CB"/>
    <w:rsid w:val="004E6CAA"/>
    <w:rsid w:val="004E6F05"/>
    <w:rsid w:val="004E717F"/>
    <w:rsid w:val="004E7478"/>
    <w:rsid w:val="004E747A"/>
    <w:rsid w:val="004E785F"/>
    <w:rsid w:val="004E7B79"/>
    <w:rsid w:val="004F03DF"/>
    <w:rsid w:val="004F0736"/>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E1"/>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11"/>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6F5D"/>
    <w:rsid w:val="0052707F"/>
    <w:rsid w:val="00527082"/>
    <w:rsid w:val="0052731E"/>
    <w:rsid w:val="0052788F"/>
    <w:rsid w:val="005279BB"/>
    <w:rsid w:val="00530603"/>
    <w:rsid w:val="005307A0"/>
    <w:rsid w:val="005307F3"/>
    <w:rsid w:val="00530AC1"/>
    <w:rsid w:val="0053140F"/>
    <w:rsid w:val="005314D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098"/>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2B5E"/>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049"/>
    <w:rsid w:val="00557226"/>
    <w:rsid w:val="0055724D"/>
    <w:rsid w:val="00557B5A"/>
    <w:rsid w:val="00557CA1"/>
    <w:rsid w:val="00557E2B"/>
    <w:rsid w:val="00557F9D"/>
    <w:rsid w:val="0056038E"/>
    <w:rsid w:val="00560757"/>
    <w:rsid w:val="00561077"/>
    <w:rsid w:val="0056164F"/>
    <w:rsid w:val="00561966"/>
    <w:rsid w:val="00561AAE"/>
    <w:rsid w:val="00561B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4EF0"/>
    <w:rsid w:val="00564EFB"/>
    <w:rsid w:val="00565329"/>
    <w:rsid w:val="005654CB"/>
    <w:rsid w:val="005655D7"/>
    <w:rsid w:val="005657FB"/>
    <w:rsid w:val="0056592F"/>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0B6"/>
    <w:rsid w:val="00567301"/>
    <w:rsid w:val="00567447"/>
    <w:rsid w:val="0056747A"/>
    <w:rsid w:val="00567581"/>
    <w:rsid w:val="00567AEB"/>
    <w:rsid w:val="00567DAC"/>
    <w:rsid w:val="00567FAE"/>
    <w:rsid w:val="00570012"/>
    <w:rsid w:val="005700FB"/>
    <w:rsid w:val="005707B4"/>
    <w:rsid w:val="00570D72"/>
    <w:rsid w:val="005715E6"/>
    <w:rsid w:val="005715F6"/>
    <w:rsid w:val="005718C9"/>
    <w:rsid w:val="00571DD0"/>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5E2C"/>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87B76"/>
    <w:rsid w:val="005904B4"/>
    <w:rsid w:val="00590BBA"/>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5D1"/>
    <w:rsid w:val="0059461C"/>
    <w:rsid w:val="00594834"/>
    <w:rsid w:val="0059498C"/>
    <w:rsid w:val="00595369"/>
    <w:rsid w:val="00595499"/>
    <w:rsid w:val="00595511"/>
    <w:rsid w:val="00595614"/>
    <w:rsid w:val="005956EB"/>
    <w:rsid w:val="00595808"/>
    <w:rsid w:val="00595B59"/>
    <w:rsid w:val="00595CDA"/>
    <w:rsid w:val="00595D0F"/>
    <w:rsid w:val="00595D60"/>
    <w:rsid w:val="00595E5E"/>
    <w:rsid w:val="00595E6E"/>
    <w:rsid w:val="0059609C"/>
    <w:rsid w:val="0059662D"/>
    <w:rsid w:val="00596C0D"/>
    <w:rsid w:val="00596CD0"/>
    <w:rsid w:val="00597057"/>
    <w:rsid w:val="0059733C"/>
    <w:rsid w:val="005973AF"/>
    <w:rsid w:val="0059774E"/>
    <w:rsid w:val="005978D0"/>
    <w:rsid w:val="005A022B"/>
    <w:rsid w:val="005A094F"/>
    <w:rsid w:val="005A0A82"/>
    <w:rsid w:val="005A0CAE"/>
    <w:rsid w:val="005A0DCD"/>
    <w:rsid w:val="005A11F3"/>
    <w:rsid w:val="005A1240"/>
    <w:rsid w:val="005A12E6"/>
    <w:rsid w:val="005A146D"/>
    <w:rsid w:val="005A14A7"/>
    <w:rsid w:val="005A1A7F"/>
    <w:rsid w:val="005A1AF4"/>
    <w:rsid w:val="005A1E8E"/>
    <w:rsid w:val="005A257F"/>
    <w:rsid w:val="005A25C7"/>
    <w:rsid w:val="005A2733"/>
    <w:rsid w:val="005A2B56"/>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923"/>
    <w:rsid w:val="005A5A22"/>
    <w:rsid w:val="005A5E3F"/>
    <w:rsid w:val="005A6131"/>
    <w:rsid w:val="005A6683"/>
    <w:rsid w:val="005A67A8"/>
    <w:rsid w:val="005A6985"/>
    <w:rsid w:val="005A71B4"/>
    <w:rsid w:val="005A7249"/>
    <w:rsid w:val="005A7415"/>
    <w:rsid w:val="005A75D6"/>
    <w:rsid w:val="005A77A8"/>
    <w:rsid w:val="005A7A1D"/>
    <w:rsid w:val="005A7C67"/>
    <w:rsid w:val="005A7E63"/>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21"/>
    <w:rsid w:val="005B6244"/>
    <w:rsid w:val="005B64AE"/>
    <w:rsid w:val="005B64BE"/>
    <w:rsid w:val="005B6501"/>
    <w:rsid w:val="005B6545"/>
    <w:rsid w:val="005B7290"/>
    <w:rsid w:val="005B737F"/>
    <w:rsid w:val="005B76BB"/>
    <w:rsid w:val="005B78D6"/>
    <w:rsid w:val="005B7A29"/>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986"/>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C6D"/>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08"/>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A8E"/>
    <w:rsid w:val="005F7AFC"/>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7D8"/>
    <w:rsid w:val="00604C5C"/>
    <w:rsid w:val="0060509D"/>
    <w:rsid w:val="006050AC"/>
    <w:rsid w:val="00605157"/>
    <w:rsid w:val="006054B8"/>
    <w:rsid w:val="006056A1"/>
    <w:rsid w:val="00605903"/>
    <w:rsid w:val="006059BE"/>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47F"/>
    <w:rsid w:val="006107A4"/>
    <w:rsid w:val="006109CA"/>
    <w:rsid w:val="00610A0E"/>
    <w:rsid w:val="00610DC8"/>
    <w:rsid w:val="00611224"/>
    <w:rsid w:val="006112B2"/>
    <w:rsid w:val="0061154D"/>
    <w:rsid w:val="006115B1"/>
    <w:rsid w:val="006116D6"/>
    <w:rsid w:val="00611B63"/>
    <w:rsid w:val="00611D17"/>
    <w:rsid w:val="00611E74"/>
    <w:rsid w:val="00611ECA"/>
    <w:rsid w:val="00612154"/>
    <w:rsid w:val="00612227"/>
    <w:rsid w:val="0061230B"/>
    <w:rsid w:val="006126E8"/>
    <w:rsid w:val="00612742"/>
    <w:rsid w:val="00612A72"/>
    <w:rsid w:val="00612AF0"/>
    <w:rsid w:val="00612BAF"/>
    <w:rsid w:val="00612BE1"/>
    <w:rsid w:val="0061356F"/>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516"/>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1D"/>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121"/>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245"/>
    <w:rsid w:val="006352D3"/>
    <w:rsid w:val="0063581E"/>
    <w:rsid w:val="00635B55"/>
    <w:rsid w:val="00635D1D"/>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6B"/>
    <w:rsid w:val="00642AE7"/>
    <w:rsid w:val="00642C75"/>
    <w:rsid w:val="00642DFE"/>
    <w:rsid w:val="00643132"/>
    <w:rsid w:val="006434E1"/>
    <w:rsid w:val="00643905"/>
    <w:rsid w:val="00643AC6"/>
    <w:rsid w:val="00643C23"/>
    <w:rsid w:val="006440B8"/>
    <w:rsid w:val="006443C0"/>
    <w:rsid w:val="00644903"/>
    <w:rsid w:val="00644DBB"/>
    <w:rsid w:val="006456BF"/>
    <w:rsid w:val="00645AEC"/>
    <w:rsid w:val="00645B43"/>
    <w:rsid w:val="00645E62"/>
    <w:rsid w:val="00646275"/>
    <w:rsid w:val="0064663E"/>
    <w:rsid w:val="00646856"/>
    <w:rsid w:val="00646FC8"/>
    <w:rsid w:val="00647347"/>
    <w:rsid w:val="0064759D"/>
    <w:rsid w:val="006475BB"/>
    <w:rsid w:val="006479FA"/>
    <w:rsid w:val="00647A22"/>
    <w:rsid w:val="00647BF4"/>
    <w:rsid w:val="00647E18"/>
    <w:rsid w:val="00647FD1"/>
    <w:rsid w:val="00650427"/>
    <w:rsid w:val="00650707"/>
    <w:rsid w:val="00650E40"/>
    <w:rsid w:val="00651515"/>
    <w:rsid w:val="00651776"/>
    <w:rsid w:val="006517CD"/>
    <w:rsid w:val="006517D0"/>
    <w:rsid w:val="00651E4C"/>
    <w:rsid w:val="006521EE"/>
    <w:rsid w:val="006525CF"/>
    <w:rsid w:val="00652B5E"/>
    <w:rsid w:val="00652C43"/>
    <w:rsid w:val="00652C4F"/>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2FE"/>
    <w:rsid w:val="00657459"/>
    <w:rsid w:val="00657508"/>
    <w:rsid w:val="00657718"/>
    <w:rsid w:val="00657C40"/>
    <w:rsid w:val="00657D34"/>
    <w:rsid w:val="00657F92"/>
    <w:rsid w:val="00660021"/>
    <w:rsid w:val="00660448"/>
    <w:rsid w:val="006606C9"/>
    <w:rsid w:val="006607F4"/>
    <w:rsid w:val="0066085D"/>
    <w:rsid w:val="006610F5"/>
    <w:rsid w:val="006613DF"/>
    <w:rsid w:val="0066162B"/>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A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99"/>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77CBE"/>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2EE7"/>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6"/>
    <w:rsid w:val="006B2C10"/>
    <w:rsid w:val="006B2DB2"/>
    <w:rsid w:val="006B2DEB"/>
    <w:rsid w:val="006B2F94"/>
    <w:rsid w:val="006B2FF1"/>
    <w:rsid w:val="006B31D1"/>
    <w:rsid w:val="006B3667"/>
    <w:rsid w:val="006B3796"/>
    <w:rsid w:val="006B3997"/>
    <w:rsid w:val="006B3B9F"/>
    <w:rsid w:val="006B3C08"/>
    <w:rsid w:val="006B3F3A"/>
    <w:rsid w:val="006B3F7B"/>
    <w:rsid w:val="006B3FCC"/>
    <w:rsid w:val="006B4268"/>
    <w:rsid w:val="006B4304"/>
    <w:rsid w:val="006B431C"/>
    <w:rsid w:val="006B4440"/>
    <w:rsid w:val="006B4865"/>
    <w:rsid w:val="006B4897"/>
    <w:rsid w:val="006B4C1E"/>
    <w:rsid w:val="006B4C62"/>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2B5"/>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1D"/>
    <w:rsid w:val="006C47A7"/>
    <w:rsid w:val="006C4B22"/>
    <w:rsid w:val="006C52C2"/>
    <w:rsid w:val="006C5369"/>
    <w:rsid w:val="006C55BA"/>
    <w:rsid w:val="006C589F"/>
    <w:rsid w:val="006C5991"/>
    <w:rsid w:val="006C5C67"/>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8D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1F"/>
    <w:rsid w:val="006E5897"/>
    <w:rsid w:val="006E59E1"/>
    <w:rsid w:val="006E5ABA"/>
    <w:rsid w:val="006E5D06"/>
    <w:rsid w:val="006E6088"/>
    <w:rsid w:val="006E6B3E"/>
    <w:rsid w:val="006E7314"/>
    <w:rsid w:val="006E733C"/>
    <w:rsid w:val="006E755F"/>
    <w:rsid w:val="006E7988"/>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4"/>
    <w:rsid w:val="006F1F6B"/>
    <w:rsid w:val="006F208B"/>
    <w:rsid w:val="006F21AF"/>
    <w:rsid w:val="006F2630"/>
    <w:rsid w:val="006F27CF"/>
    <w:rsid w:val="006F28AE"/>
    <w:rsid w:val="006F2ABA"/>
    <w:rsid w:val="006F303D"/>
    <w:rsid w:val="006F32B2"/>
    <w:rsid w:val="006F35DF"/>
    <w:rsid w:val="006F36A4"/>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CAA"/>
    <w:rsid w:val="00702D49"/>
    <w:rsid w:val="00702DCE"/>
    <w:rsid w:val="007033C1"/>
    <w:rsid w:val="00703C3D"/>
    <w:rsid w:val="00703F66"/>
    <w:rsid w:val="00703F75"/>
    <w:rsid w:val="00704109"/>
    <w:rsid w:val="007047EC"/>
    <w:rsid w:val="0070485D"/>
    <w:rsid w:val="007048D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C89"/>
    <w:rsid w:val="00712E2D"/>
    <w:rsid w:val="00712E42"/>
    <w:rsid w:val="0071391F"/>
    <w:rsid w:val="007139FF"/>
    <w:rsid w:val="00713B22"/>
    <w:rsid w:val="00713B5B"/>
    <w:rsid w:val="00713CE2"/>
    <w:rsid w:val="00713DAA"/>
    <w:rsid w:val="0071407A"/>
    <w:rsid w:val="007140A4"/>
    <w:rsid w:val="00714267"/>
    <w:rsid w:val="007142E0"/>
    <w:rsid w:val="00714D4B"/>
    <w:rsid w:val="00715135"/>
    <w:rsid w:val="007151D9"/>
    <w:rsid w:val="007152F2"/>
    <w:rsid w:val="00715CE4"/>
    <w:rsid w:val="007163A1"/>
    <w:rsid w:val="007163EC"/>
    <w:rsid w:val="00716474"/>
    <w:rsid w:val="00716964"/>
    <w:rsid w:val="00716CF2"/>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2AE2"/>
    <w:rsid w:val="00723177"/>
    <w:rsid w:val="007234AF"/>
    <w:rsid w:val="00723917"/>
    <w:rsid w:val="007239E1"/>
    <w:rsid w:val="007240A6"/>
    <w:rsid w:val="007241C3"/>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9"/>
    <w:rsid w:val="0073128A"/>
    <w:rsid w:val="007312A0"/>
    <w:rsid w:val="007314A7"/>
    <w:rsid w:val="007319C0"/>
    <w:rsid w:val="00731CAE"/>
    <w:rsid w:val="00731DF1"/>
    <w:rsid w:val="00731E18"/>
    <w:rsid w:val="00731E23"/>
    <w:rsid w:val="00731E6C"/>
    <w:rsid w:val="00731EBF"/>
    <w:rsid w:val="00731F90"/>
    <w:rsid w:val="00731FE6"/>
    <w:rsid w:val="00731FEC"/>
    <w:rsid w:val="00732349"/>
    <w:rsid w:val="007323B4"/>
    <w:rsid w:val="007324EE"/>
    <w:rsid w:val="007324FE"/>
    <w:rsid w:val="0073258B"/>
    <w:rsid w:val="00732679"/>
    <w:rsid w:val="007329B5"/>
    <w:rsid w:val="00732C74"/>
    <w:rsid w:val="00732E62"/>
    <w:rsid w:val="007331BD"/>
    <w:rsid w:val="00733664"/>
    <w:rsid w:val="007336DF"/>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5DAF"/>
    <w:rsid w:val="0073609F"/>
    <w:rsid w:val="00736146"/>
    <w:rsid w:val="00736526"/>
    <w:rsid w:val="007366B2"/>
    <w:rsid w:val="00736808"/>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C10"/>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B28"/>
    <w:rsid w:val="00745D24"/>
    <w:rsid w:val="007466B6"/>
    <w:rsid w:val="00746C67"/>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561"/>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3F5C"/>
    <w:rsid w:val="007643FE"/>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A21"/>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569"/>
    <w:rsid w:val="0078266A"/>
    <w:rsid w:val="007828FB"/>
    <w:rsid w:val="00782977"/>
    <w:rsid w:val="00782BCA"/>
    <w:rsid w:val="00783A28"/>
    <w:rsid w:val="00784081"/>
    <w:rsid w:val="00784117"/>
    <w:rsid w:val="007843B4"/>
    <w:rsid w:val="0078464E"/>
    <w:rsid w:val="00784867"/>
    <w:rsid w:val="00784ADD"/>
    <w:rsid w:val="00784BE4"/>
    <w:rsid w:val="00784F48"/>
    <w:rsid w:val="0078516D"/>
    <w:rsid w:val="0078522A"/>
    <w:rsid w:val="007855E2"/>
    <w:rsid w:val="00785777"/>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6AB0"/>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575"/>
    <w:rsid w:val="007A48A1"/>
    <w:rsid w:val="007A4A1C"/>
    <w:rsid w:val="007A4AEE"/>
    <w:rsid w:val="007A4B8D"/>
    <w:rsid w:val="007A4CB4"/>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3763"/>
    <w:rsid w:val="007B40A9"/>
    <w:rsid w:val="007B429E"/>
    <w:rsid w:val="007B4331"/>
    <w:rsid w:val="007B495B"/>
    <w:rsid w:val="007B4A88"/>
    <w:rsid w:val="007B4C14"/>
    <w:rsid w:val="007B4CEC"/>
    <w:rsid w:val="007B508E"/>
    <w:rsid w:val="007B54D9"/>
    <w:rsid w:val="007B55E9"/>
    <w:rsid w:val="007B5675"/>
    <w:rsid w:val="007B582C"/>
    <w:rsid w:val="007B5855"/>
    <w:rsid w:val="007B5B82"/>
    <w:rsid w:val="007B5C33"/>
    <w:rsid w:val="007B5C94"/>
    <w:rsid w:val="007B610F"/>
    <w:rsid w:val="007B621E"/>
    <w:rsid w:val="007B6418"/>
    <w:rsid w:val="007B656D"/>
    <w:rsid w:val="007B68EF"/>
    <w:rsid w:val="007B6AF7"/>
    <w:rsid w:val="007B6B88"/>
    <w:rsid w:val="007B7301"/>
    <w:rsid w:val="007B7320"/>
    <w:rsid w:val="007B737D"/>
    <w:rsid w:val="007B7800"/>
    <w:rsid w:val="007C06B4"/>
    <w:rsid w:val="007C072D"/>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65"/>
    <w:rsid w:val="007D0E95"/>
    <w:rsid w:val="007D0EEA"/>
    <w:rsid w:val="007D0F0A"/>
    <w:rsid w:val="007D0F9C"/>
    <w:rsid w:val="007D10C4"/>
    <w:rsid w:val="007D12E6"/>
    <w:rsid w:val="007D1506"/>
    <w:rsid w:val="007D18C8"/>
    <w:rsid w:val="007D229B"/>
    <w:rsid w:val="007D233F"/>
    <w:rsid w:val="007D2505"/>
    <w:rsid w:val="007D2EF6"/>
    <w:rsid w:val="007D3051"/>
    <w:rsid w:val="007D33A0"/>
    <w:rsid w:val="007D3461"/>
    <w:rsid w:val="007D3997"/>
    <w:rsid w:val="007D39E8"/>
    <w:rsid w:val="007D3B55"/>
    <w:rsid w:val="007D3BC1"/>
    <w:rsid w:val="007D3CDC"/>
    <w:rsid w:val="007D3D40"/>
    <w:rsid w:val="007D4291"/>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275"/>
    <w:rsid w:val="007D6648"/>
    <w:rsid w:val="007D6831"/>
    <w:rsid w:val="007D6B07"/>
    <w:rsid w:val="007D6DBA"/>
    <w:rsid w:val="007D6EA8"/>
    <w:rsid w:val="007D759F"/>
    <w:rsid w:val="007D7D63"/>
    <w:rsid w:val="007D7F14"/>
    <w:rsid w:val="007E02BE"/>
    <w:rsid w:val="007E0399"/>
    <w:rsid w:val="007E05BB"/>
    <w:rsid w:val="007E0843"/>
    <w:rsid w:val="007E0CEA"/>
    <w:rsid w:val="007E0D8D"/>
    <w:rsid w:val="007E0F88"/>
    <w:rsid w:val="007E10AE"/>
    <w:rsid w:val="007E119D"/>
    <w:rsid w:val="007E156C"/>
    <w:rsid w:val="007E1A37"/>
    <w:rsid w:val="007E1A5F"/>
    <w:rsid w:val="007E1B02"/>
    <w:rsid w:val="007E1BE3"/>
    <w:rsid w:val="007E1CC3"/>
    <w:rsid w:val="007E21AF"/>
    <w:rsid w:val="007E2605"/>
    <w:rsid w:val="007E2834"/>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E7D82"/>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3953"/>
    <w:rsid w:val="007F42DC"/>
    <w:rsid w:val="007F4389"/>
    <w:rsid w:val="007F488E"/>
    <w:rsid w:val="007F4912"/>
    <w:rsid w:val="007F4AEB"/>
    <w:rsid w:val="007F4DD9"/>
    <w:rsid w:val="007F4FF8"/>
    <w:rsid w:val="007F5125"/>
    <w:rsid w:val="007F5BA3"/>
    <w:rsid w:val="007F5D5C"/>
    <w:rsid w:val="007F5E10"/>
    <w:rsid w:val="007F6207"/>
    <w:rsid w:val="007F62EA"/>
    <w:rsid w:val="007F671C"/>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A7F"/>
    <w:rsid w:val="00801F03"/>
    <w:rsid w:val="008021F0"/>
    <w:rsid w:val="0080269D"/>
    <w:rsid w:val="008028AC"/>
    <w:rsid w:val="00802DDD"/>
    <w:rsid w:val="00803723"/>
    <w:rsid w:val="0080379E"/>
    <w:rsid w:val="00803DFD"/>
    <w:rsid w:val="00803FFA"/>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5E46"/>
    <w:rsid w:val="0082657F"/>
    <w:rsid w:val="00826806"/>
    <w:rsid w:val="008268D6"/>
    <w:rsid w:val="00826B5B"/>
    <w:rsid w:val="00826CD7"/>
    <w:rsid w:val="0082714D"/>
    <w:rsid w:val="00827253"/>
    <w:rsid w:val="008275FB"/>
    <w:rsid w:val="0082795C"/>
    <w:rsid w:val="00827B7D"/>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AE1"/>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BDB"/>
    <w:rsid w:val="00841C14"/>
    <w:rsid w:val="00841D3D"/>
    <w:rsid w:val="00842239"/>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6DEC"/>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EC5"/>
    <w:rsid w:val="00853FB4"/>
    <w:rsid w:val="008541F8"/>
    <w:rsid w:val="008545A9"/>
    <w:rsid w:val="008546CC"/>
    <w:rsid w:val="00854956"/>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695"/>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4B8"/>
    <w:rsid w:val="008656AB"/>
    <w:rsid w:val="00865937"/>
    <w:rsid w:val="00865ABF"/>
    <w:rsid w:val="00865CB0"/>
    <w:rsid w:val="00865F76"/>
    <w:rsid w:val="008661FB"/>
    <w:rsid w:val="0086669B"/>
    <w:rsid w:val="0086677F"/>
    <w:rsid w:val="00866799"/>
    <w:rsid w:val="00866A1F"/>
    <w:rsid w:val="00866C81"/>
    <w:rsid w:val="00866FF3"/>
    <w:rsid w:val="00867027"/>
    <w:rsid w:val="008673D7"/>
    <w:rsid w:val="008675AE"/>
    <w:rsid w:val="0086760C"/>
    <w:rsid w:val="008677AB"/>
    <w:rsid w:val="00867A0B"/>
    <w:rsid w:val="00867DC9"/>
    <w:rsid w:val="00870164"/>
    <w:rsid w:val="00870192"/>
    <w:rsid w:val="00870679"/>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C"/>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0D4"/>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43F"/>
    <w:rsid w:val="00890BF6"/>
    <w:rsid w:val="00890CB5"/>
    <w:rsid w:val="00890CC1"/>
    <w:rsid w:val="00890EB9"/>
    <w:rsid w:val="00890EF0"/>
    <w:rsid w:val="00890FCC"/>
    <w:rsid w:val="008917EC"/>
    <w:rsid w:val="00891A4E"/>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C21"/>
    <w:rsid w:val="00897DA8"/>
    <w:rsid w:val="00897E92"/>
    <w:rsid w:val="008A01C9"/>
    <w:rsid w:val="008A0232"/>
    <w:rsid w:val="008A0A56"/>
    <w:rsid w:val="008A0AD0"/>
    <w:rsid w:val="008A0AFE"/>
    <w:rsid w:val="008A0B93"/>
    <w:rsid w:val="008A0D2D"/>
    <w:rsid w:val="008A15F0"/>
    <w:rsid w:val="008A1BB9"/>
    <w:rsid w:val="008A1E98"/>
    <w:rsid w:val="008A1EA0"/>
    <w:rsid w:val="008A202E"/>
    <w:rsid w:val="008A2170"/>
    <w:rsid w:val="008A21B4"/>
    <w:rsid w:val="008A21BD"/>
    <w:rsid w:val="008A2202"/>
    <w:rsid w:val="008A224C"/>
    <w:rsid w:val="008A26FF"/>
    <w:rsid w:val="008A2836"/>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0D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99B"/>
    <w:rsid w:val="008B4B16"/>
    <w:rsid w:val="008B50DF"/>
    <w:rsid w:val="008B521D"/>
    <w:rsid w:val="008B523D"/>
    <w:rsid w:val="008B52B8"/>
    <w:rsid w:val="008B5380"/>
    <w:rsid w:val="008B5416"/>
    <w:rsid w:val="008B59B2"/>
    <w:rsid w:val="008B63E2"/>
    <w:rsid w:val="008B6C19"/>
    <w:rsid w:val="008B6C37"/>
    <w:rsid w:val="008B6DBF"/>
    <w:rsid w:val="008B6FB0"/>
    <w:rsid w:val="008B71E8"/>
    <w:rsid w:val="008B72EE"/>
    <w:rsid w:val="008B7867"/>
    <w:rsid w:val="008B7940"/>
    <w:rsid w:val="008B7D58"/>
    <w:rsid w:val="008B7E93"/>
    <w:rsid w:val="008B7ED3"/>
    <w:rsid w:val="008C0298"/>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233"/>
    <w:rsid w:val="008C434A"/>
    <w:rsid w:val="008C4682"/>
    <w:rsid w:val="008C528C"/>
    <w:rsid w:val="008C52BF"/>
    <w:rsid w:val="008C5C97"/>
    <w:rsid w:val="008C5D79"/>
    <w:rsid w:val="008C5DC5"/>
    <w:rsid w:val="008C60C4"/>
    <w:rsid w:val="008C60E9"/>
    <w:rsid w:val="008C660B"/>
    <w:rsid w:val="008C68B1"/>
    <w:rsid w:val="008C68C4"/>
    <w:rsid w:val="008C68CD"/>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23F"/>
    <w:rsid w:val="008E177D"/>
    <w:rsid w:val="008E18F1"/>
    <w:rsid w:val="008E1A8D"/>
    <w:rsid w:val="008E1BCA"/>
    <w:rsid w:val="008E1C28"/>
    <w:rsid w:val="008E1D0C"/>
    <w:rsid w:val="008E1D85"/>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C37"/>
    <w:rsid w:val="008E5ED8"/>
    <w:rsid w:val="008E610D"/>
    <w:rsid w:val="008E61E3"/>
    <w:rsid w:val="008E641A"/>
    <w:rsid w:val="008E667E"/>
    <w:rsid w:val="008E6953"/>
    <w:rsid w:val="008E6ABA"/>
    <w:rsid w:val="008E724B"/>
    <w:rsid w:val="008E73E1"/>
    <w:rsid w:val="008E747B"/>
    <w:rsid w:val="008E7A8D"/>
    <w:rsid w:val="008E7ACB"/>
    <w:rsid w:val="008E7BA7"/>
    <w:rsid w:val="008E7E4A"/>
    <w:rsid w:val="008F0607"/>
    <w:rsid w:val="008F09A0"/>
    <w:rsid w:val="008F0A4D"/>
    <w:rsid w:val="008F0BA1"/>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C5C"/>
    <w:rsid w:val="008F4EB0"/>
    <w:rsid w:val="008F516C"/>
    <w:rsid w:val="008F52E9"/>
    <w:rsid w:val="008F5378"/>
    <w:rsid w:val="008F5587"/>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21"/>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0EFF"/>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4F85"/>
    <w:rsid w:val="009151AC"/>
    <w:rsid w:val="0091550D"/>
    <w:rsid w:val="0091591E"/>
    <w:rsid w:val="00915957"/>
    <w:rsid w:val="00916561"/>
    <w:rsid w:val="009165DF"/>
    <w:rsid w:val="00916673"/>
    <w:rsid w:val="0091698A"/>
    <w:rsid w:val="00916EE5"/>
    <w:rsid w:val="00917188"/>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2BB"/>
    <w:rsid w:val="0092188E"/>
    <w:rsid w:val="009219EB"/>
    <w:rsid w:val="00921B36"/>
    <w:rsid w:val="00921C06"/>
    <w:rsid w:val="00921D92"/>
    <w:rsid w:val="0092209E"/>
    <w:rsid w:val="009226E6"/>
    <w:rsid w:val="00922883"/>
    <w:rsid w:val="0092291A"/>
    <w:rsid w:val="00922950"/>
    <w:rsid w:val="00922C55"/>
    <w:rsid w:val="00922DAA"/>
    <w:rsid w:val="00922F9A"/>
    <w:rsid w:val="00923073"/>
    <w:rsid w:val="0092317B"/>
    <w:rsid w:val="00923475"/>
    <w:rsid w:val="00923976"/>
    <w:rsid w:val="00923D41"/>
    <w:rsid w:val="0092412F"/>
    <w:rsid w:val="009241CD"/>
    <w:rsid w:val="009242C2"/>
    <w:rsid w:val="0092457C"/>
    <w:rsid w:val="009245FF"/>
    <w:rsid w:val="00924A82"/>
    <w:rsid w:val="0092510F"/>
    <w:rsid w:val="00925139"/>
    <w:rsid w:val="00925188"/>
    <w:rsid w:val="009254D7"/>
    <w:rsid w:val="00925521"/>
    <w:rsid w:val="009255E5"/>
    <w:rsid w:val="00925647"/>
    <w:rsid w:val="00925879"/>
    <w:rsid w:val="009259A0"/>
    <w:rsid w:val="00925B0B"/>
    <w:rsid w:val="0092639A"/>
    <w:rsid w:val="0092662B"/>
    <w:rsid w:val="00926A80"/>
    <w:rsid w:val="00927326"/>
    <w:rsid w:val="009273D9"/>
    <w:rsid w:val="00927519"/>
    <w:rsid w:val="00927557"/>
    <w:rsid w:val="0092780E"/>
    <w:rsid w:val="00927956"/>
    <w:rsid w:val="00927B89"/>
    <w:rsid w:val="00927C25"/>
    <w:rsid w:val="00927F89"/>
    <w:rsid w:val="009300ED"/>
    <w:rsid w:val="00930751"/>
    <w:rsid w:val="00930BA2"/>
    <w:rsid w:val="00930C1A"/>
    <w:rsid w:val="00931063"/>
    <w:rsid w:val="0093145B"/>
    <w:rsid w:val="009316C6"/>
    <w:rsid w:val="0093211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675"/>
    <w:rsid w:val="00952BFE"/>
    <w:rsid w:val="00952C1B"/>
    <w:rsid w:val="00952F3B"/>
    <w:rsid w:val="009531AA"/>
    <w:rsid w:val="0095368A"/>
    <w:rsid w:val="0095384A"/>
    <w:rsid w:val="00953A05"/>
    <w:rsid w:val="00953B86"/>
    <w:rsid w:val="00953C87"/>
    <w:rsid w:val="00953CCD"/>
    <w:rsid w:val="009541DA"/>
    <w:rsid w:val="00954406"/>
    <w:rsid w:val="009544CC"/>
    <w:rsid w:val="0095462C"/>
    <w:rsid w:val="00954630"/>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6AFC"/>
    <w:rsid w:val="0095725A"/>
    <w:rsid w:val="00957328"/>
    <w:rsid w:val="009573C4"/>
    <w:rsid w:val="009578C8"/>
    <w:rsid w:val="00957A08"/>
    <w:rsid w:val="00957A99"/>
    <w:rsid w:val="00957DBA"/>
    <w:rsid w:val="00957E46"/>
    <w:rsid w:val="00960B64"/>
    <w:rsid w:val="00960D45"/>
    <w:rsid w:val="00960F9D"/>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9AB"/>
    <w:rsid w:val="00962F3E"/>
    <w:rsid w:val="00962F4B"/>
    <w:rsid w:val="0096322E"/>
    <w:rsid w:val="009634E2"/>
    <w:rsid w:val="0096381E"/>
    <w:rsid w:val="00963978"/>
    <w:rsid w:val="009639D2"/>
    <w:rsid w:val="00963A6D"/>
    <w:rsid w:val="00963AB8"/>
    <w:rsid w:val="00963C2A"/>
    <w:rsid w:val="00963D3E"/>
    <w:rsid w:val="0096405B"/>
    <w:rsid w:val="00964090"/>
    <w:rsid w:val="009641C9"/>
    <w:rsid w:val="00964365"/>
    <w:rsid w:val="00964375"/>
    <w:rsid w:val="009645A5"/>
    <w:rsid w:val="009646C2"/>
    <w:rsid w:val="00964A8E"/>
    <w:rsid w:val="00964B59"/>
    <w:rsid w:val="00965010"/>
    <w:rsid w:val="009651BD"/>
    <w:rsid w:val="00965469"/>
    <w:rsid w:val="009654F2"/>
    <w:rsid w:val="009655F8"/>
    <w:rsid w:val="00965D07"/>
    <w:rsid w:val="00966097"/>
    <w:rsid w:val="009663B7"/>
    <w:rsid w:val="00966403"/>
    <w:rsid w:val="009665AE"/>
    <w:rsid w:val="009666BF"/>
    <w:rsid w:val="0096693A"/>
    <w:rsid w:val="00966A89"/>
    <w:rsid w:val="00966CAA"/>
    <w:rsid w:val="00966EA5"/>
    <w:rsid w:val="00967007"/>
    <w:rsid w:val="009671EF"/>
    <w:rsid w:val="00967200"/>
    <w:rsid w:val="00967874"/>
    <w:rsid w:val="009678AF"/>
    <w:rsid w:val="00967BCA"/>
    <w:rsid w:val="00967CDC"/>
    <w:rsid w:val="00967F22"/>
    <w:rsid w:val="00967F98"/>
    <w:rsid w:val="00970090"/>
    <w:rsid w:val="0097015B"/>
    <w:rsid w:val="00970718"/>
    <w:rsid w:val="00971042"/>
    <w:rsid w:val="00971298"/>
    <w:rsid w:val="00971B09"/>
    <w:rsid w:val="00971F3D"/>
    <w:rsid w:val="009720BC"/>
    <w:rsid w:val="00972222"/>
    <w:rsid w:val="0097229A"/>
    <w:rsid w:val="0097247A"/>
    <w:rsid w:val="009725D3"/>
    <w:rsid w:val="00972952"/>
    <w:rsid w:val="00972BAE"/>
    <w:rsid w:val="00972D0C"/>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0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3D4"/>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2E73"/>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382"/>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BF4"/>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09"/>
    <w:rsid w:val="009B3588"/>
    <w:rsid w:val="009B35E1"/>
    <w:rsid w:val="009B3619"/>
    <w:rsid w:val="009B36C0"/>
    <w:rsid w:val="009B3B23"/>
    <w:rsid w:val="009B3C15"/>
    <w:rsid w:val="009B3E2E"/>
    <w:rsid w:val="009B3FB9"/>
    <w:rsid w:val="009B4620"/>
    <w:rsid w:val="009B4937"/>
    <w:rsid w:val="009B4CCD"/>
    <w:rsid w:val="009B51E9"/>
    <w:rsid w:val="009B572F"/>
    <w:rsid w:val="009B5796"/>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A10"/>
    <w:rsid w:val="009C0BDC"/>
    <w:rsid w:val="009C0C6D"/>
    <w:rsid w:val="009C0E1F"/>
    <w:rsid w:val="009C1355"/>
    <w:rsid w:val="009C1383"/>
    <w:rsid w:val="009C1511"/>
    <w:rsid w:val="009C1615"/>
    <w:rsid w:val="009C165D"/>
    <w:rsid w:val="009C1729"/>
    <w:rsid w:val="009C184F"/>
    <w:rsid w:val="009C1C7F"/>
    <w:rsid w:val="009C1F70"/>
    <w:rsid w:val="009C2256"/>
    <w:rsid w:val="009C22CC"/>
    <w:rsid w:val="009C2C3D"/>
    <w:rsid w:val="009C2D03"/>
    <w:rsid w:val="009C30AF"/>
    <w:rsid w:val="009C33BE"/>
    <w:rsid w:val="009C3530"/>
    <w:rsid w:val="009C36E7"/>
    <w:rsid w:val="009C395E"/>
    <w:rsid w:val="009C39FE"/>
    <w:rsid w:val="009C3D40"/>
    <w:rsid w:val="009C3EAE"/>
    <w:rsid w:val="009C3F4C"/>
    <w:rsid w:val="009C3FCD"/>
    <w:rsid w:val="009C4242"/>
    <w:rsid w:val="009C4890"/>
    <w:rsid w:val="009C492B"/>
    <w:rsid w:val="009C4C3A"/>
    <w:rsid w:val="009C514F"/>
    <w:rsid w:val="009C547D"/>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3F1"/>
    <w:rsid w:val="009E0B85"/>
    <w:rsid w:val="009E0E11"/>
    <w:rsid w:val="009E12D8"/>
    <w:rsid w:val="009E1814"/>
    <w:rsid w:val="009E1DF3"/>
    <w:rsid w:val="009E1E8A"/>
    <w:rsid w:val="009E1E9A"/>
    <w:rsid w:val="009E21EF"/>
    <w:rsid w:val="009E2271"/>
    <w:rsid w:val="009E23DD"/>
    <w:rsid w:val="009E26A2"/>
    <w:rsid w:val="009E2C7C"/>
    <w:rsid w:val="009E2D60"/>
    <w:rsid w:val="009E2D8D"/>
    <w:rsid w:val="009E3005"/>
    <w:rsid w:val="009E304B"/>
    <w:rsid w:val="009E315B"/>
    <w:rsid w:val="009E3393"/>
    <w:rsid w:val="009E3531"/>
    <w:rsid w:val="009E372C"/>
    <w:rsid w:val="009E3B3A"/>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EB8"/>
    <w:rsid w:val="009E5FAA"/>
    <w:rsid w:val="009E61A6"/>
    <w:rsid w:val="009E63BE"/>
    <w:rsid w:val="009E6841"/>
    <w:rsid w:val="009E6E95"/>
    <w:rsid w:val="009E70A7"/>
    <w:rsid w:val="009E735F"/>
    <w:rsid w:val="009E757D"/>
    <w:rsid w:val="009E797E"/>
    <w:rsid w:val="009E7AB2"/>
    <w:rsid w:val="009E7B78"/>
    <w:rsid w:val="009E7B8E"/>
    <w:rsid w:val="009E7DBD"/>
    <w:rsid w:val="009E7E8C"/>
    <w:rsid w:val="009F01DC"/>
    <w:rsid w:val="009F02A9"/>
    <w:rsid w:val="009F0696"/>
    <w:rsid w:val="009F0D7B"/>
    <w:rsid w:val="009F0DFE"/>
    <w:rsid w:val="009F0E28"/>
    <w:rsid w:val="009F1137"/>
    <w:rsid w:val="009F1244"/>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7A"/>
    <w:rsid w:val="009F5CA6"/>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4F3"/>
    <w:rsid w:val="00A0250A"/>
    <w:rsid w:val="00A028CD"/>
    <w:rsid w:val="00A028FD"/>
    <w:rsid w:val="00A032DA"/>
    <w:rsid w:val="00A03A77"/>
    <w:rsid w:val="00A03F44"/>
    <w:rsid w:val="00A04738"/>
    <w:rsid w:val="00A04CA0"/>
    <w:rsid w:val="00A053A9"/>
    <w:rsid w:val="00A057BE"/>
    <w:rsid w:val="00A05E85"/>
    <w:rsid w:val="00A06152"/>
    <w:rsid w:val="00A06799"/>
    <w:rsid w:val="00A06BE9"/>
    <w:rsid w:val="00A06DAB"/>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C5D"/>
    <w:rsid w:val="00A13DB2"/>
    <w:rsid w:val="00A13EA2"/>
    <w:rsid w:val="00A14B83"/>
    <w:rsid w:val="00A1512C"/>
    <w:rsid w:val="00A1524A"/>
    <w:rsid w:val="00A1525D"/>
    <w:rsid w:val="00A154DE"/>
    <w:rsid w:val="00A15700"/>
    <w:rsid w:val="00A15703"/>
    <w:rsid w:val="00A15ABF"/>
    <w:rsid w:val="00A15B86"/>
    <w:rsid w:val="00A15D69"/>
    <w:rsid w:val="00A15E51"/>
    <w:rsid w:val="00A16242"/>
    <w:rsid w:val="00A1685B"/>
    <w:rsid w:val="00A16BF7"/>
    <w:rsid w:val="00A16FB6"/>
    <w:rsid w:val="00A16FE5"/>
    <w:rsid w:val="00A1716C"/>
    <w:rsid w:val="00A1741D"/>
    <w:rsid w:val="00A17978"/>
    <w:rsid w:val="00A17982"/>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C1C"/>
    <w:rsid w:val="00A22F4D"/>
    <w:rsid w:val="00A230ED"/>
    <w:rsid w:val="00A23333"/>
    <w:rsid w:val="00A233CA"/>
    <w:rsid w:val="00A2340C"/>
    <w:rsid w:val="00A23464"/>
    <w:rsid w:val="00A234DA"/>
    <w:rsid w:val="00A238BF"/>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C5D"/>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537"/>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AA8"/>
    <w:rsid w:val="00A36BB0"/>
    <w:rsid w:val="00A36DEC"/>
    <w:rsid w:val="00A36FA2"/>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14F"/>
    <w:rsid w:val="00A4148A"/>
    <w:rsid w:val="00A414D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8E9"/>
    <w:rsid w:val="00A45996"/>
    <w:rsid w:val="00A46211"/>
    <w:rsid w:val="00A467FD"/>
    <w:rsid w:val="00A4699F"/>
    <w:rsid w:val="00A46B19"/>
    <w:rsid w:val="00A4710C"/>
    <w:rsid w:val="00A47199"/>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81"/>
    <w:rsid w:val="00A555D6"/>
    <w:rsid w:val="00A55706"/>
    <w:rsid w:val="00A55BC9"/>
    <w:rsid w:val="00A55D35"/>
    <w:rsid w:val="00A5601F"/>
    <w:rsid w:val="00A560D3"/>
    <w:rsid w:val="00A561C2"/>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0F9"/>
    <w:rsid w:val="00A62225"/>
    <w:rsid w:val="00A62575"/>
    <w:rsid w:val="00A625DE"/>
    <w:rsid w:val="00A63171"/>
    <w:rsid w:val="00A63209"/>
    <w:rsid w:val="00A636BA"/>
    <w:rsid w:val="00A63DB2"/>
    <w:rsid w:val="00A64098"/>
    <w:rsid w:val="00A641F6"/>
    <w:rsid w:val="00A6450F"/>
    <w:rsid w:val="00A64645"/>
    <w:rsid w:val="00A646AC"/>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1C75"/>
    <w:rsid w:val="00A72B46"/>
    <w:rsid w:val="00A72BF4"/>
    <w:rsid w:val="00A72D15"/>
    <w:rsid w:val="00A72D18"/>
    <w:rsid w:val="00A72DC8"/>
    <w:rsid w:val="00A731D4"/>
    <w:rsid w:val="00A7320A"/>
    <w:rsid w:val="00A7323A"/>
    <w:rsid w:val="00A733CB"/>
    <w:rsid w:val="00A733F3"/>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F4C"/>
    <w:rsid w:val="00A762E6"/>
    <w:rsid w:val="00A7643C"/>
    <w:rsid w:val="00A767A5"/>
    <w:rsid w:val="00A76898"/>
    <w:rsid w:val="00A76AB2"/>
    <w:rsid w:val="00A76CC6"/>
    <w:rsid w:val="00A76D67"/>
    <w:rsid w:val="00A770EF"/>
    <w:rsid w:val="00A77981"/>
    <w:rsid w:val="00A77B63"/>
    <w:rsid w:val="00A77BEE"/>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264"/>
    <w:rsid w:val="00A85455"/>
    <w:rsid w:val="00A85A3F"/>
    <w:rsid w:val="00A85B17"/>
    <w:rsid w:val="00A85DBC"/>
    <w:rsid w:val="00A8621F"/>
    <w:rsid w:val="00A86387"/>
    <w:rsid w:val="00A8651D"/>
    <w:rsid w:val="00A869E6"/>
    <w:rsid w:val="00A86DCB"/>
    <w:rsid w:val="00A871F1"/>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2A1B"/>
    <w:rsid w:val="00A930E0"/>
    <w:rsid w:val="00A937F8"/>
    <w:rsid w:val="00A93808"/>
    <w:rsid w:val="00A9389D"/>
    <w:rsid w:val="00A93C2E"/>
    <w:rsid w:val="00A94064"/>
    <w:rsid w:val="00A94EDF"/>
    <w:rsid w:val="00A9519E"/>
    <w:rsid w:val="00A952FC"/>
    <w:rsid w:val="00A957F9"/>
    <w:rsid w:val="00A95D6F"/>
    <w:rsid w:val="00A963E3"/>
    <w:rsid w:val="00A96F5C"/>
    <w:rsid w:val="00A97125"/>
    <w:rsid w:val="00A97AC5"/>
    <w:rsid w:val="00AA00A1"/>
    <w:rsid w:val="00AA0445"/>
    <w:rsid w:val="00AA0684"/>
    <w:rsid w:val="00AA127E"/>
    <w:rsid w:val="00AA1438"/>
    <w:rsid w:val="00AA169D"/>
    <w:rsid w:val="00AA1B6E"/>
    <w:rsid w:val="00AA1C2D"/>
    <w:rsid w:val="00AA1C54"/>
    <w:rsid w:val="00AA217A"/>
    <w:rsid w:val="00AA273D"/>
    <w:rsid w:val="00AA2EBF"/>
    <w:rsid w:val="00AA3167"/>
    <w:rsid w:val="00AA35BC"/>
    <w:rsid w:val="00AA35DC"/>
    <w:rsid w:val="00AA3B02"/>
    <w:rsid w:val="00AA3BB5"/>
    <w:rsid w:val="00AA40B9"/>
    <w:rsid w:val="00AA4456"/>
    <w:rsid w:val="00AA451D"/>
    <w:rsid w:val="00AA4737"/>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A4"/>
    <w:rsid w:val="00AA77F7"/>
    <w:rsid w:val="00AA79A0"/>
    <w:rsid w:val="00AA7A65"/>
    <w:rsid w:val="00AA7BCB"/>
    <w:rsid w:val="00AA7E82"/>
    <w:rsid w:val="00AA7FC6"/>
    <w:rsid w:val="00AB0566"/>
    <w:rsid w:val="00AB0811"/>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70F"/>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41"/>
    <w:rsid w:val="00AB71FD"/>
    <w:rsid w:val="00AB7236"/>
    <w:rsid w:val="00AB7361"/>
    <w:rsid w:val="00AB73A5"/>
    <w:rsid w:val="00AB74AB"/>
    <w:rsid w:val="00AB74D5"/>
    <w:rsid w:val="00AB7ACF"/>
    <w:rsid w:val="00AB7B4F"/>
    <w:rsid w:val="00AB7E63"/>
    <w:rsid w:val="00AC01BD"/>
    <w:rsid w:val="00AC0751"/>
    <w:rsid w:val="00AC0860"/>
    <w:rsid w:val="00AC08BE"/>
    <w:rsid w:val="00AC0B0A"/>
    <w:rsid w:val="00AC0B1D"/>
    <w:rsid w:val="00AC0B3E"/>
    <w:rsid w:val="00AC0C7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17"/>
    <w:rsid w:val="00AC4FB0"/>
    <w:rsid w:val="00AC568F"/>
    <w:rsid w:val="00AC5915"/>
    <w:rsid w:val="00AC5975"/>
    <w:rsid w:val="00AC5B1B"/>
    <w:rsid w:val="00AC5EE8"/>
    <w:rsid w:val="00AC6230"/>
    <w:rsid w:val="00AC63E9"/>
    <w:rsid w:val="00AC66AC"/>
    <w:rsid w:val="00AC66F4"/>
    <w:rsid w:val="00AC68D1"/>
    <w:rsid w:val="00AC6F81"/>
    <w:rsid w:val="00AC70B9"/>
    <w:rsid w:val="00AC70C4"/>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1D"/>
    <w:rsid w:val="00AD2324"/>
    <w:rsid w:val="00AD24FE"/>
    <w:rsid w:val="00AD2B6C"/>
    <w:rsid w:val="00AD2BA9"/>
    <w:rsid w:val="00AD2BE9"/>
    <w:rsid w:val="00AD2DDC"/>
    <w:rsid w:val="00AD3086"/>
    <w:rsid w:val="00AD30D9"/>
    <w:rsid w:val="00AD3292"/>
    <w:rsid w:val="00AD37A2"/>
    <w:rsid w:val="00AD38B0"/>
    <w:rsid w:val="00AD3A49"/>
    <w:rsid w:val="00AD3BF5"/>
    <w:rsid w:val="00AD3C9A"/>
    <w:rsid w:val="00AD3DFC"/>
    <w:rsid w:val="00AD3DFD"/>
    <w:rsid w:val="00AD4038"/>
    <w:rsid w:val="00AD40A5"/>
    <w:rsid w:val="00AD43FC"/>
    <w:rsid w:val="00AD4609"/>
    <w:rsid w:val="00AD4678"/>
    <w:rsid w:val="00AD46D3"/>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88D"/>
    <w:rsid w:val="00AE0A5C"/>
    <w:rsid w:val="00AE0AF6"/>
    <w:rsid w:val="00AE0DD5"/>
    <w:rsid w:val="00AE103A"/>
    <w:rsid w:val="00AE10F7"/>
    <w:rsid w:val="00AE118C"/>
    <w:rsid w:val="00AE1242"/>
    <w:rsid w:val="00AE127B"/>
    <w:rsid w:val="00AE1312"/>
    <w:rsid w:val="00AE15D2"/>
    <w:rsid w:val="00AE1937"/>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0F9A"/>
    <w:rsid w:val="00AF1147"/>
    <w:rsid w:val="00AF1EB7"/>
    <w:rsid w:val="00AF27CF"/>
    <w:rsid w:val="00AF282E"/>
    <w:rsid w:val="00AF28BA"/>
    <w:rsid w:val="00AF292D"/>
    <w:rsid w:val="00AF295D"/>
    <w:rsid w:val="00AF2A4E"/>
    <w:rsid w:val="00AF2DA1"/>
    <w:rsid w:val="00AF2EAD"/>
    <w:rsid w:val="00AF2FF6"/>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484"/>
    <w:rsid w:val="00AF5A85"/>
    <w:rsid w:val="00AF5C0C"/>
    <w:rsid w:val="00AF6171"/>
    <w:rsid w:val="00AF6207"/>
    <w:rsid w:val="00AF6244"/>
    <w:rsid w:val="00AF6306"/>
    <w:rsid w:val="00AF6409"/>
    <w:rsid w:val="00AF65D7"/>
    <w:rsid w:val="00AF67F0"/>
    <w:rsid w:val="00AF746C"/>
    <w:rsid w:val="00AF754B"/>
    <w:rsid w:val="00AF798E"/>
    <w:rsid w:val="00B0053B"/>
    <w:rsid w:val="00B00691"/>
    <w:rsid w:val="00B00AFF"/>
    <w:rsid w:val="00B00B34"/>
    <w:rsid w:val="00B00C03"/>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3D53"/>
    <w:rsid w:val="00B03F16"/>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127"/>
    <w:rsid w:val="00B118DE"/>
    <w:rsid w:val="00B12275"/>
    <w:rsid w:val="00B12414"/>
    <w:rsid w:val="00B127D6"/>
    <w:rsid w:val="00B12818"/>
    <w:rsid w:val="00B12839"/>
    <w:rsid w:val="00B1296F"/>
    <w:rsid w:val="00B12B6B"/>
    <w:rsid w:val="00B12BDE"/>
    <w:rsid w:val="00B12D20"/>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6F7A"/>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7B5"/>
    <w:rsid w:val="00B20A9D"/>
    <w:rsid w:val="00B20E7E"/>
    <w:rsid w:val="00B2110B"/>
    <w:rsid w:val="00B211DA"/>
    <w:rsid w:val="00B21528"/>
    <w:rsid w:val="00B216CD"/>
    <w:rsid w:val="00B218BE"/>
    <w:rsid w:val="00B21F17"/>
    <w:rsid w:val="00B21F4B"/>
    <w:rsid w:val="00B21FA9"/>
    <w:rsid w:val="00B22036"/>
    <w:rsid w:val="00B22090"/>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814"/>
    <w:rsid w:val="00B26A8C"/>
    <w:rsid w:val="00B27019"/>
    <w:rsid w:val="00B27312"/>
    <w:rsid w:val="00B27482"/>
    <w:rsid w:val="00B275BF"/>
    <w:rsid w:val="00B27889"/>
    <w:rsid w:val="00B27A37"/>
    <w:rsid w:val="00B27D24"/>
    <w:rsid w:val="00B27E48"/>
    <w:rsid w:val="00B27ECF"/>
    <w:rsid w:val="00B27EF9"/>
    <w:rsid w:val="00B27F9F"/>
    <w:rsid w:val="00B30067"/>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517"/>
    <w:rsid w:val="00B47689"/>
    <w:rsid w:val="00B476A7"/>
    <w:rsid w:val="00B47929"/>
    <w:rsid w:val="00B47A71"/>
    <w:rsid w:val="00B47EC5"/>
    <w:rsid w:val="00B500CE"/>
    <w:rsid w:val="00B5037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1B"/>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BC0"/>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77ADE"/>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BD1"/>
    <w:rsid w:val="00B81CC8"/>
    <w:rsid w:val="00B81DF5"/>
    <w:rsid w:val="00B82065"/>
    <w:rsid w:val="00B82142"/>
    <w:rsid w:val="00B82759"/>
    <w:rsid w:val="00B82CE6"/>
    <w:rsid w:val="00B82DB8"/>
    <w:rsid w:val="00B8327B"/>
    <w:rsid w:val="00B83288"/>
    <w:rsid w:val="00B83ABA"/>
    <w:rsid w:val="00B83D99"/>
    <w:rsid w:val="00B83E8C"/>
    <w:rsid w:val="00B840BA"/>
    <w:rsid w:val="00B8410E"/>
    <w:rsid w:val="00B8441C"/>
    <w:rsid w:val="00B8446C"/>
    <w:rsid w:val="00B84D67"/>
    <w:rsid w:val="00B8569D"/>
    <w:rsid w:val="00B85DCC"/>
    <w:rsid w:val="00B85E50"/>
    <w:rsid w:val="00B85EF6"/>
    <w:rsid w:val="00B8627F"/>
    <w:rsid w:val="00B865F3"/>
    <w:rsid w:val="00B865F8"/>
    <w:rsid w:val="00B86E43"/>
    <w:rsid w:val="00B873A7"/>
    <w:rsid w:val="00B87719"/>
    <w:rsid w:val="00B87903"/>
    <w:rsid w:val="00B879DC"/>
    <w:rsid w:val="00B87B6C"/>
    <w:rsid w:val="00B87DB7"/>
    <w:rsid w:val="00B87EA6"/>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797"/>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AB"/>
    <w:rsid w:val="00BA6CBF"/>
    <w:rsid w:val="00BA6D15"/>
    <w:rsid w:val="00BA6F45"/>
    <w:rsid w:val="00BA72C4"/>
    <w:rsid w:val="00BA743C"/>
    <w:rsid w:val="00BA783C"/>
    <w:rsid w:val="00BA7B94"/>
    <w:rsid w:val="00BA7E38"/>
    <w:rsid w:val="00BB02C4"/>
    <w:rsid w:val="00BB02DD"/>
    <w:rsid w:val="00BB0405"/>
    <w:rsid w:val="00BB04A2"/>
    <w:rsid w:val="00BB04C5"/>
    <w:rsid w:val="00BB0597"/>
    <w:rsid w:val="00BB0708"/>
    <w:rsid w:val="00BB077F"/>
    <w:rsid w:val="00BB142C"/>
    <w:rsid w:val="00BB14F0"/>
    <w:rsid w:val="00BB1976"/>
    <w:rsid w:val="00BB200C"/>
    <w:rsid w:val="00BB207D"/>
    <w:rsid w:val="00BB2411"/>
    <w:rsid w:val="00BB2B39"/>
    <w:rsid w:val="00BB2BF8"/>
    <w:rsid w:val="00BB3489"/>
    <w:rsid w:val="00BB367E"/>
    <w:rsid w:val="00BB390D"/>
    <w:rsid w:val="00BB3A0A"/>
    <w:rsid w:val="00BB3D8D"/>
    <w:rsid w:val="00BB3DBB"/>
    <w:rsid w:val="00BB3FD6"/>
    <w:rsid w:val="00BB4882"/>
    <w:rsid w:val="00BB5041"/>
    <w:rsid w:val="00BB51C2"/>
    <w:rsid w:val="00BB51E0"/>
    <w:rsid w:val="00BB530F"/>
    <w:rsid w:val="00BB532F"/>
    <w:rsid w:val="00BB5971"/>
    <w:rsid w:val="00BB5E3C"/>
    <w:rsid w:val="00BB5EF1"/>
    <w:rsid w:val="00BB6469"/>
    <w:rsid w:val="00BB652C"/>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5F05"/>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3E1"/>
    <w:rsid w:val="00BD3A8D"/>
    <w:rsid w:val="00BD3B11"/>
    <w:rsid w:val="00BD3B86"/>
    <w:rsid w:val="00BD3B99"/>
    <w:rsid w:val="00BD3DF5"/>
    <w:rsid w:val="00BD407E"/>
    <w:rsid w:val="00BD417D"/>
    <w:rsid w:val="00BD44BF"/>
    <w:rsid w:val="00BD4778"/>
    <w:rsid w:val="00BD4971"/>
    <w:rsid w:val="00BD4A5A"/>
    <w:rsid w:val="00BD4C9A"/>
    <w:rsid w:val="00BD4CEC"/>
    <w:rsid w:val="00BD5123"/>
    <w:rsid w:val="00BD5454"/>
    <w:rsid w:val="00BD5895"/>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6FBD"/>
    <w:rsid w:val="00BD7260"/>
    <w:rsid w:val="00BD772E"/>
    <w:rsid w:val="00BD78A8"/>
    <w:rsid w:val="00BD791E"/>
    <w:rsid w:val="00BD7AA1"/>
    <w:rsid w:val="00BD7CC9"/>
    <w:rsid w:val="00BD7FD4"/>
    <w:rsid w:val="00BE0502"/>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CCD"/>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2BC"/>
    <w:rsid w:val="00BF1823"/>
    <w:rsid w:val="00BF1949"/>
    <w:rsid w:val="00BF1A9C"/>
    <w:rsid w:val="00BF1BA1"/>
    <w:rsid w:val="00BF1C5C"/>
    <w:rsid w:val="00BF1F30"/>
    <w:rsid w:val="00BF1FF7"/>
    <w:rsid w:val="00BF2299"/>
    <w:rsid w:val="00BF2329"/>
    <w:rsid w:val="00BF2C6E"/>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3EE"/>
    <w:rsid w:val="00BF640A"/>
    <w:rsid w:val="00BF6588"/>
    <w:rsid w:val="00BF6591"/>
    <w:rsid w:val="00BF6F01"/>
    <w:rsid w:val="00BF6F77"/>
    <w:rsid w:val="00BF72A3"/>
    <w:rsid w:val="00BF76C7"/>
    <w:rsid w:val="00BF78F9"/>
    <w:rsid w:val="00BF79B3"/>
    <w:rsid w:val="00BF7AAF"/>
    <w:rsid w:val="00BF7E4B"/>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556"/>
    <w:rsid w:val="00C109B8"/>
    <w:rsid w:val="00C10DA7"/>
    <w:rsid w:val="00C10E69"/>
    <w:rsid w:val="00C11446"/>
    <w:rsid w:val="00C1148E"/>
    <w:rsid w:val="00C11B2A"/>
    <w:rsid w:val="00C11DD5"/>
    <w:rsid w:val="00C11E78"/>
    <w:rsid w:val="00C12004"/>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5C5"/>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6FA0"/>
    <w:rsid w:val="00C27494"/>
    <w:rsid w:val="00C27716"/>
    <w:rsid w:val="00C277D5"/>
    <w:rsid w:val="00C27C4D"/>
    <w:rsid w:val="00C27EA1"/>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4C9"/>
    <w:rsid w:val="00C3252D"/>
    <w:rsid w:val="00C32736"/>
    <w:rsid w:val="00C32B57"/>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1FCB"/>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32"/>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6F9"/>
    <w:rsid w:val="00C47E46"/>
    <w:rsid w:val="00C47FB1"/>
    <w:rsid w:val="00C500D5"/>
    <w:rsid w:val="00C5045D"/>
    <w:rsid w:val="00C509EF"/>
    <w:rsid w:val="00C50D5A"/>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3C4E"/>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690"/>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B0A"/>
    <w:rsid w:val="00C63D10"/>
    <w:rsid w:val="00C63EE5"/>
    <w:rsid w:val="00C641B2"/>
    <w:rsid w:val="00C641E2"/>
    <w:rsid w:val="00C6422F"/>
    <w:rsid w:val="00C6475B"/>
    <w:rsid w:val="00C64957"/>
    <w:rsid w:val="00C64C47"/>
    <w:rsid w:val="00C65660"/>
    <w:rsid w:val="00C65C5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046"/>
    <w:rsid w:val="00C721C7"/>
    <w:rsid w:val="00C72205"/>
    <w:rsid w:val="00C7245B"/>
    <w:rsid w:val="00C724D4"/>
    <w:rsid w:val="00C7254C"/>
    <w:rsid w:val="00C725F8"/>
    <w:rsid w:val="00C72952"/>
    <w:rsid w:val="00C729D3"/>
    <w:rsid w:val="00C72D11"/>
    <w:rsid w:val="00C73229"/>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5D2A"/>
    <w:rsid w:val="00C767ED"/>
    <w:rsid w:val="00C76868"/>
    <w:rsid w:val="00C76BA0"/>
    <w:rsid w:val="00C773D8"/>
    <w:rsid w:val="00C7770B"/>
    <w:rsid w:val="00C7778E"/>
    <w:rsid w:val="00C779EB"/>
    <w:rsid w:val="00C77C56"/>
    <w:rsid w:val="00C8021C"/>
    <w:rsid w:val="00C80C12"/>
    <w:rsid w:val="00C80CD8"/>
    <w:rsid w:val="00C80E15"/>
    <w:rsid w:val="00C81617"/>
    <w:rsid w:val="00C8162C"/>
    <w:rsid w:val="00C817FF"/>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2E98"/>
    <w:rsid w:val="00C931A6"/>
    <w:rsid w:val="00C9333E"/>
    <w:rsid w:val="00C93B9D"/>
    <w:rsid w:val="00C93D36"/>
    <w:rsid w:val="00C93D8D"/>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7F4"/>
    <w:rsid w:val="00CA47F7"/>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386"/>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5D8"/>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5C"/>
    <w:rsid w:val="00CC21A4"/>
    <w:rsid w:val="00CC2207"/>
    <w:rsid w:val="00CC2576"/>
    <w:rsid w:val="00CC266E"/>
    <w:rsid w:val="00CC27F7"/>
    <w:rsid w:val="00CC2828"/>
    <w:rsid w:val="00CC2A01"/>
    <w:rsid w:val="00CC2A62"/>
    <w:rsid w:val="00CC2A8A"/>
    <w:rsid w:val="00CC2B22"/>
    <w:rsid w:val="00CC2C43"/>
    <w:rsid w:val="00CC2EAC"/>
    <w:rsid w:val="00CC2EB9"/>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80B"/>
    <w:rsid w:val="00CC6965"/>
    <w:rsid w:val="00CC6BF6"/>
    <w:rsid w:val="00CC6FFC"/>
    <w:rsid w:val="00CC7470"/>
    <w:rsid w:val="00CC7EB6"/>
    <w:rsid w:val="00CD0443"/>
    <w:rsid w:val="00CD0D84"/>
    <w:rsid w:val="00CD1056"/>
    <w:rsid w:val="00CD10B9"/>
    <w:rsid w:val="00CD143E"/>
    <w:rsid w:val="00CD17E6"/>
    <w:rsid w:val="00CD1A30"/>
    <w:rsid w:val="00CD1BA4"/>
    <w:rsid w:val="00CD20BA"/>
    <w:rsid w:val="00CD21F0"/>
    <w:rsid w:val="00CD230D"/>
    <w:rsid w:val="00CD247F"/>
    <w:rsid w:val="00CD26E8"/>
    <w:rsid w:val="00CD2721"/>
    <w:rsid w:val="00CD2E36"/>
    <w:rsid w:val="00CD2E9E"/>
    <w:rsid w:val="00CD2EC6"/>
    <w:rsid w:val="00CD2FED"/>
    <w:rsid w:val="00CD3133"/>
    <w:rsid w:val="00CD3255"/>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1A"/>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06"/>
    <w:rsid w:val="00CF1468"/>
    <w:rsid w:val="00CF14C3"/>
    <w:rsid w:val="00CF14DC"/>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5D0C"/>
    <w:rsid w:val="00CF605F"/>
    <w:rsid w:val="00CF6349"/>
    <w:rsid w:val="00CF65CF"/>
    <w:rsid w:val="00CF675E"/>
    <w:rsid w:val="00CF69C4"/>
    <w:rsid w:val="00CF7218"/>
    <w:rsid w:val="00CF72CB"/>
    <w:rsid w:val="00CF78A0"/>
    <w:rsid w:val="00CF7ECE"/>
    <w:rsid w:val="00D00041"/>
    <w:rsid w:val="00D0007B"/>
    <w:rsid w:val="00D000CA"/>
    <w:rsid w:val="00D001D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C9A"/>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CE5"/>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BCC"/>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DF2"/>
    <w:rsid w:val="00D15283"/>
    <w:rsid w:val="00D15336"/>
    <w:rsid w:val="00D1550E"/>
    <w:rsid w:val="00D159C4"/>
    <w:rsid w:val="00D15D40"/>
    <w:rsid w:val="00D163E7"/>
    <w:rsid w:val="00D16458"/>
    <w:rsid w:val="00D166D3"/>
    <w:rsid w:val="00D167A1"/>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622"/>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5A8"/>
    <w:rsid w:val="00D35636"/>
    <w:rsid w:val="00D357F6"/>
    <w:rsid w:val="00D35E4E"/>
    <w:rsid w:val="00D35E51"/>
    <w:rsid w:val="00D36034"/>
    <w:rsid w:val="00D3615C"/>
    <w:rsid w:val="00D36802"/>
    <w:rsid w:val="00D36B1F"/>
    <w:rsid w:val="00D36EC0"/>
    <w:rsid w:val="00D37217"/>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2DDD"/>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EA3"/>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47EC7"/>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201"/>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1E5"/>
    <w:rsid w:val="00D574B5"/>
    <w:rsid w:val="00D5784C"/>
    <w:rsid w:val="00D57C1D"/>
    <w:rsid w:val="00D57DFA"/>
    <w:rsid w:val="00D57EC9"/>
    <w:rsid w:val="00D60514"/>
    <w:rsid w:val="00D605D4"/>
    <w:rsid w:val="00D6061B"/>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321"/>
    <w:rsid w:val="00D6440F"/>
    <w:rsid w:val="00D64952"/>
    <w:rsid w:val="00D64965"/>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25"/>
    <w:rsid w:val="00D75433"/>
    <w:rsid w:val="00D757DB"/>
    <w:rsid w:val="00D759FA"/>
    <w:rsid w:val="00D762C5"/>
    <w:rsid w:val="00D7650F"/>
    <w:rsid w:val="00D765F0"/>
    <w:rsid w:val="00D76E8C"/>
    <w:rsid w:val="00D76E91"/>
    <w:rsid w:val="00D76EDE"/>
    <w:rsid w:val="00D76F7C"/>
    <w:rsid w:val="00D775DC"/>
    <w:rsid w:val="00D7771A"/>
    <w:rsid w:val="00D77A94"/>
    <w:rsid w:val="00D77B93"/>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3AE"/>
    <w:rsid w:val="00D82598"/>
    <w:rsid w:val="00D82D11"/>
    <w:rsid w:val="00D82D14"/>
    <w:rsid w:val="00D82EDC"/>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3D9"/>
    <w:rsid w:val="00D91F10"/>
    <w:rsid w:val="00D91F6D"/>
    <w:rsid w:val="00D91FB4"/>
    <w:rsid w:val="00D92623"/>
    <w:rsid w:val="00D926FE"/>
    <w:rsid w:val="00D928E5"/>
    <w:rsid w:val="00D92D1B"/>
    <w:rsid w:val="00D938B5"/>
    <w:rsid w:val="00D93D2C"/>
    <w:rsid w:val="00D940BC"/>
    <w:rsid w:val="00D9448F"/>
    <w:rsid w:val="00D9458F"/>
    <w:rsid w:val="00D9495E"/>
    <w:rsid w:val="00D94B39"/>
    <w:rsid w:val="00D95924"/>
    <w:rsid w:val="00D95B44"/>
    <w:rsid w:val="00D95D40"/>
    <w:rsid w:val="00D96267"/>
    <w:rsid w:val="00D9685B"/>
    <w:rsid w:val="00D968FC"/>
    <w:rsid w:val="00D96963"/>
    <w:rsid w:val="00D9742F"/>
    <w:rsid w:val="00D977C3"/>
    <w:rsid w:val="00D97815"/>
    <w:rsid w:val="00D97936"/>
    <w:rsid w:val="00D97986"/>
    <w:rsid w:val="00D97A63"/>
    <w:rsid w:val="00D97A76"/>
    <w:rsid w:val="00D97B5C"/>
    <w:rsid w:val="00D97DA3"/>
    <w:rsid w:val="00D97F04"/>
    <w:rsid w:val="00D97FD1"/>
    <w:rsid w:val="00DA0177"/>
    <w:rsid w:val="00DA064E"/>
    <w:rsid w:val="00DA072F"/>
    <w:rsid w:val="00DA0983"/>
    <w:rsid w:val="00DA09D7"/>
    <w:rsid w:val="00DA0C2C"/>
    <w:rsid w:val="00DA0DEA"/>
    <w:rsid w:val="00DA1850"/>
    <w:rsid w:val="00DA1A03"/>
    <w:rsid w:val="00DA1EF0"/>
    <w:rsid w:val="00DA1F62"/>
    <w:rsid w:val="00DA20C3"/>
    <w:rsid w:val="00DA25F2"/>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24"/>
    <w:rsid w:val="00DA5C8D"/>
    <w:rsid w:val="00DA5CF1"/>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7CE"/>
    <w:rsid w:val="00DB1C0F"/>
    <w:rsid w:val="00DB1DDE"/>
    <w:rsid w:val="00DB1E4B"/>
    <w:rsid w:val="00DB1F4D"/>
    <w:rsid w:val="00DB2281"/>
    <w:rsid w:val="00DB24A2"/>
    <w:rsid w:val="00DB2526"/>
    <w:rsid w:val="00DB2586"/>
    <w:rsid w:val="00DB2674"/>
    <w:rsid w:val="00DB283D"/>
    <w:rsid w:val="00DB2958"/>
    <w:rsid w:val="00DB2E3D"/>
    <w:rsid w:val="00DB32F3"/>
    <w:rsid w:val="00DB3327"/>
    <w:rsid w:val="00DB38E6"/>
    <w:rsid w:val="00DB3934"/>
    <w:rsid w:val="00DB396C"/>
    <w:rsid w:val="00DB3A1D"/>
    <w:rsid w:val="00DB3B60"/>
    <w:rsid w:val="00DB3EF7"/>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6FE"/>
    <w:rsid w:val="00DC0987"/>
    <w:rsid w:val="00DC0E65"/>
    <w:rsid w:val="00DC0FDF"/>
    <w:rsid w:val="00DC11B6"/>
    <w:rsid w:val="00DC17B4"/>
    <w:rsid w:val="00DC17C2"/>
    <w:rsid w:val="00DC17D2"/>
    <w:rsid w:val="00DC1A15"/>
    <w:rsid w:val="00DC1C8F"/>
    <w:rsid w:val="00DC1D4F"/>
    <w:rsid w:val="00DC1D7B"/>
    <w:rsid w:val="00DC1EBF"/>
    <w:rsid w:val="00DC2208"/>
    <w:rsid w:val="00DC29C1"/>
    <w:rsid w:val="00DC2BD3"/>
    <w:rsid w:val="00DC3039"/>
    <w:rsid w:val="00DC3105"/>
    <w:rsid w:val="00DC360C"/>
    <w:rsid w:val="00DC3672"/>
    <w:rsid w:val="00DC377A"/>
    <w:rsid w:val="00DC3A28"/>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01"/>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1F1D"/>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1B1"/>
    <w:rsid w:val="00DE0891"/>
    <w:rsid w:val="00DE0A83"/>
    <w:rsid w:val="00DE0CB8"/>
    <w:rsid w:val="00DE1153"/>
    <w:rsid w:val="00DE11FD"/>
    <w:rsid w:val="00DE1645"/>
    <w:rsid w:val="00DE1B93"/>
    <w:rsid w:val="00DE1C66"/>
    <w:rsid w:val="00DE1F11"/>
    <w:rsid w:val="00DE210E"/>
    <w:rsid w:val="00DE21F2"/>
    <w:rsid w:val="00DE2C7C"/>
    <w:rsid w:val="00DE2FF8"/>
    <w:rsid w:val="00DE3081"/>
    <w:rsid w:val="00DE32CF"/>
    <w:rsid w:val="00DE3568"/>
    <w:rsid w:val="00DE3DF8"/>
    <w:rsid w:val="00DE45D7"/>
    <w:rsid w:val="00DE49EC"/>
    <w:rsid w:val="00DE4A33"/>
    <w:rsid w:val="00DE4DB5"/>
    <w:rsid w:val="00DE5287"/>
    <w:rsid w:val="00DE5638"/>
    <w:rsid w:val="00DE5674"/>
    <w:rsid w:val="00DE568D"/>
    <w:rsid w:val="00DE5BBD"/>
    <w:rsid w:val="00DE5DD1"/>
    <w:rsid w:val="00DE5E2C"/>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5D"/>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B86"/>
    <w:rsid w:val="00DF7F45"/>
    <w:rsid w:val="00E000AB"/>
    <w:rsid w:val="00E00173"/>
    <w:rsid w:val="00E00185"/>
    <w:rsid w:val="00E0097A"/>
    <w:rsid w:val="00E00B6C"/>
    <w:rsid w:val="00E01B06"/>
    <w:rsid w:val="00E01CAF"/>
    <w:rsid w:val="00E01D75"/>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5C9A"/>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58C"/>
    <w:rsid w:val="00E14B15"/>
    <w:rsid w:val="00E14EF6"/>
    <w:rsid w:val="00E153E6"/>
    <w:rsid w:val="00E155B3"/>
    <w:rsid w:val="00E1563F"/>
    <w:rsid w:val="00E1578A"/>
    <w:rsid w:val="00E158D4"/>
    <w:rsid w:val="00E159F5"/>
    <w:rsid w:val="00E15B26"/>
    <w:rsid w:val="00E15F4B"/>
    <w:rsid w:val="00E15FF4"/>
    <w:rsid w:val="00E16784"/>
    <w:rsid w:val="00E169D5"/>
    <w:rsid w:val="00E177F5"/>
    <w:rsid w:val="00E17A10"/>
    <w:rsid w:val="00E17DEF"/>
    <w:rsid w:val="00E20024"/>
    <w:rsid w:val="00E205CB"/>
    <w:rsid w:val="00E20640"/>
    <w:rsid w:val="00E209FD"/>
    <w:rsid w:val="00E21398"/>
    <w:rsid w:val="00E217A4"/>
    <w:rsid w:val="00E21821"/>
    <w:rsid w:val="00E21870"/>
    <w:rsid w:val="00E218F6"/>
    <w:rsid w:val="00E21B04"/>
    <w:rsid w:val="00E21C64"/>
    <w:rsid w:val="00E22260"/>
    <w:rsid w:val="00E224C0"/>
    <w:rsid w:val="00E227CD"/>
    <w:rsid w:val="00E22AB6"/>
    <w:rsid w:val="00E22C75"/>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DC7"/>
    <w:rsid w:val="00E25EF8"/>
    <w:rsid w:val="00E26AA8"/>
    <w:rsid w:val="00E26DE8"/>
    <w:rsid w:val="00E2700C"/>
    <w:rsid w:val="00E272B0"/>
    <w:rsid w:val="00E273AF"/>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98"/>
    <w:rsid w:val="00E32BE0"/>
    <w:rsid w:val="00E32C05"/>
    <w:rsid w:val="00E32FF0"/>
    <w:rsid w:val="00E33005"/>
    <w:rsid w:val="00E33262"/>
    <w:rsid w:val="00E33F22"/>
    <w:rsid w:val="00E33FCB"/>
    <w:rsid w:val="00E34055"/>
    <w:rsid w:val="00E34297"/>
    <w:rsid w:val="00E3457B"/>
    <w:rsid w:val="00E347FC"/>
    <w:rsid w:val="00E34A1F"/>
    <w:rsid w:val="00E34A2A"/>
    <w:rsid w:val="00E34A36"/>
    <w:rsid w:val="00E34A3C"/>
    <w:rsid w:val="00E34ADE"/>
    <w:rsid w:val="00E34C45"/>
    <w:rsid w:val="00E34D20"/>
    <w:rsid w:val="00E34D60"/>
    <w:rsid w:val="00E35048"/>
    <w:rsid w:val="00E3524B"/>
    <w:rsid w:val="00E35369"/>
    <w:rsid w:val="00E35B1D"/>
    <w:rsid w:val="00E35C23"/>
    <w:rsid w:val="00E361E5"/>
    <w:rsid w:val="00E36422"/>
    <w:rsid w:val="00E36440"/>
    <w:rsid w:val="00E364E1"/>
    <w:rsid w:val="00E3658E"/>
    <w:rsid w:val="00E3691D"/>
    <w:rsid w:val="00E36969"/>
    <w:rsid w:val="00E36EE2"/>
    <w:rsid w:val="00E3727E"/>
    <w:rsid w:val="00E37492"/>
    <w:rsid w:val="00E375C3"/>
    <w:rsid w:val="00E40301"/>
    <w:rsid w:val="00E407A8"/>
    <w:rsid w:val="00E40929"/>
    <w:rsid w:val="00E40D5B"/>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43"/>
    <w:rsid w:val="00E43DF8"/>
    <w:rsid w:val="00E43F05"/>
    <w:rsid w:val="00E4400F"/>
    <w:rsid w:val="00E4421A"/>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251"/>
    <w:rsid w:val="00E50349"/>
    <w:rsid w:val="00E508E9"/>
    <w:rsid w:val="00E50B30"/>
    <w:rsid w:val="00E50B53"/>
    <w:rsid w:val="00E50BD0"/>
    <w:rsid w:val="00E50C66"/>
    <w:rsid w:val="00E50D97"/>
    <w:rsid w:val="00E50DB7"/>
    <w:rsid w:val="00E5114D"/>
    <w:rsid w:val="00E51485"/>
    <w:rsid w:val="00E516CD"/>
    <w:rsid w:val="00E517A5"/>
    <w:rsid w:val="00E51A35"/>
    <w:rsid w:val="00E51B2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1FBC"/>
    <w:rsid w:val="00E6214B"/>
    <w:rsid w:val="00E62290"/>
    <w:rsid w:val="00E623EB"/>
    <w:rsid w:val="00E62836"/>
    <w:rsid w:val="00E633F7"/>
    <w:rsid w:val="00E63451"/>
    <w:rsid w:val="00E635DF"/>
    <w:rsid w:val="00E63B36"/>
    <w:rsid w:val="00E63D36"/>
    <w:rsid w:val="00E63EFE"/>
    <w:rsid w:val="00E63FD3"/>
    <w:rsid w:val="00E63FE5"/>
    <w:rsid w:val="00E64183"/>
    <w:rsid w:val="00E642F7"/>
    <w:rsid w:val="00E64353"/>
    <w:rsid w:val="00E6447E"/>
    <w:rsid w:val="00E64674"/>
    <w:rsid w:val="00E64C75"/>
    <w:rsid w:val="00E64F57"/>
    <w:rsid w:val="00E64F6C"/>
    <w:rsid w:val="00E65144"/>
    <w:rsid w:val="00E6526F"/>
    <w:rsid w:val="00E655AC"/>
    <w:rsid w:val="00E656F0"/>
    <w:rsid w:val="00E65875"/>
    <w:rsid w:val="00E65D26"/>
    <w:rsid w:val="00E65FCD"/>
    <w:rsid w:val="00E6636E"/>
    <w:rsid w:val="00E66395"/>
    <w:rsid w:val="00E66E17"/>
    <w:rsid w:val="00E6719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6D5"/>
    <w:rsid w:val="00E73887"/>
    <w:rsid w:val="00E73D71"/>
    <w:rsid w:val="00E74458"/>
    <w:rsid w:val="00E7445F"/>
    <w:rsid w:val="00E7494D"/>
    <w:rsid w:val="00E749ED"/>
    <w:rsid w:val="00E74A2D"/>
    <w:rsid w:val="00E74BA3"/>
    <w:rsid w:val="00E74BB8"/>
    <w:rsid w:val="00E74EF0"/>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99C"/>
    <w:rsid w:val="00E84BF0"/>
    <w:rsid w:val="00E84DBE"/>
    <w:rsid w:val="00E8511E"/>
    <w:rsid w:val="00E8530D"/>
    <w:rsid w:val="00E85369"/>
    <w:rsid w:val="00E85487"/>
    <w:rsid w:val="00E855F7"/>
    <w:rsid w:val="00E856CF"/>
    <w:rsid w:val="00E858A3"/>
    <w:rsid w:val="00E85C90"/>
    <w:rsid w:val="00E85E16"/>
    <w:rsid w:val="00E85E48"/>
    <w:rsid w:val="00E8629F"/>
    <w:rsid w:val="00E86499"/>
    <w:rsid w:val="00E86634"/>
    <w:rsid w:val="00E8665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BD0"/>
    <w:rsid w:val="00E95D25"/>
    <w:rsid w:val="00E9632F"/>
    <w:rsid w:val="00E963E4"/>
    <w:rsid w:val="00E96562"/>
    <w:rsid w:val="00E96620"/>
    <w:rsid w:val="00E96651"/>
    <w:rsid w:val="00E96721"/>
    <w:rsid w:val="00E96B2C"/>
    <w:rsid w:val="00E97075"/>
    <w:rsid w:val="00E97213"/>
    <w:rsid w:val="00E97913"/>
    <w:rsid w:val="00E97920"/>
    <w:rsid w:val="00E97A43"/>
    <w:rsid w:val="00E97BDE"/>
    <w:rsid w:val="00EA057B"/>
    <w:rsid w:val="00EA0632"/>
    <w:rsid w:val="00EA0648"/>
    <w:rsid w:val="00EA0A1D"/>
    <w:rsid w:val="00EA0C19"/>
    <w:rsid w:val="00EA0CDC"/>
    <w:rsid w:val="00EA0D95"/>
    <w:rsid w:val="00EA0E43"/>
    <w:rsid w:val="00EA0EE4"/>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37F"/>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3F9"/>
    <w:rsid w:val="00EB0756"/>
    <w:rsid w:val="00EB0BD0"/>
    <w:rsid w:val="00EB0DC4"/>
    <w:rsid w:val="00EB0E34"/>
    <w:rsid w:val="00EB1103"/>
    <w:rsid w:val="00EB1119"/>
    <w:rsid w:val="00EB127D"/>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23"/>
    <w:rsid w:val="00EB57DF"/>
    <w:rsid w:val="00EB5A2A"/>
    <w:rsid w:val="00EB6189"/>
    <w:rsid w:val="00EB62B4"/>
    <w:rsid w:val="00EB68AA"/>
    <w:rsid w:val="00EB6DF3"/>
    <w:rsid w:val="00EB6E97"/>
    <w:rsid w:val="00EB7066"/>
    <w:rsid w:val="00EB70E9"/>
    <w:rsid w:val="00EB7455"/>
    <w:rsid w:val="00EB7761"/>
    <w:rsid w:val="00EB77CE"/>
    <w:rsid w:val="00EB7800"/>
    <w:rsid w:val="00EB7E57"/>
    <w:rsid w:val="00EB7F31"/>
    <w:rsid w:val="00EC0092"/>
    <w:rsid w:val="00EC016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20"/>
    <w:rsid w:val="00ED2357"/>
    <w:rsid w:val="00ED2A16"/>
    <w:rsid w:val="00ED2B35"/>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3CA"/>
    <w:rsid w:val="00ED6475"/>
    <w:rsid w:val="00ED6668"/>
    <w:rsid w:val="00ED674D"/>
    <w:rsid w:val="00ED6895"/>
    <w:rsid w:val="00ED6D9D"/>
    <w:rsid w:val="00ED6FB9"/>
    <w:rsid w:val="00ED71AF"/>
    <w:rsid w:val="00ED7466"/>
    <w:rsid w:val="00ED7559"/>
    <w:rsid w:val="00ED76D1"/>
    <w:rsid w:val="00ED7BD8"/>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97"/>
    <w:rsid w:val="00EE75EE"/>
    <w:rsid w:val="00EE7712"/>
    <w:rsid w:val="00EE78ED"/>
    <w:rsid w:val="00EE7953"/>
    <w:rsid w:val="00EE7A59"/>
    <w:rsid w:val="00EE7AD5"/>
    <w:rsid w:val="00EE7B20"/>
    <w:rsid w:val="00EE7BEB"/>
    <w:rsid w:val="00EE7E72"/>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101"/>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452"/>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BEA"/>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B6E"/>
    <w:rsid w:val="00F10DF7"/>
    <w:rsid w:val="00F10EE4"/>
    <w:rsid w:val="00F10F03"/>
    <w:rsid w:val="00F110B2"/>
    <w:rsid w:val="00F114F8"/>
    <w:rsid w:val="00F11563"/>
    <w:rsid w:val="00F116CA"/>
    <w:rsid w:val="00F117A7"/>
    <w:rsid w:val="00F11CFF"/>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5E7"/>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22E"/>
    <w:rsid w:val="00F3062A"/>
    <w:rsid w:val="00F30C58"/>
    <w:rsid w:val="00F30DEA"/>
    <w:rsid w:val="00F31240"/>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37EA3"/>
    <w:rsid w:val="00F4006E"/>
    <w:rsid w:val="00F40164"/>
    <w:rsid w:val="00F401AA"/>
    <w:rsid w:val="00F403D0"/>
    <w:rsid w:val="00F4045D"/>
    <w:rsid w:val="00F406C4"/>
    <w:rsid w:val="00F40944"/>
    <w:rsid w:val="00F40CEF"/>
    <w:rsid w:val="00F40F72"/>
    <w:rsid w:val="00F410B7"/>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3BC"/>
    <w:rsid w:val="00F53532"/>
    <w:rsid w:val="00F535A7"/>
    <w:rsid w:val="00F536B7"/>
    <w:rsid w:val="00F5382F"/>
    <w:rsid w:val="00F53833"/>
    <w:rsid w:val="00F5401C"/>
    <w:rsid w:val="00F54828"/>
    <w:rsid w:val="00F54CCA"/>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43C"/>
    <w:rsid w:val="00F6077A"/>
    <w:rsid w:val="00F609A4"/>
    <w:rsid w:val="00F60D8E"/>
    <w:rsid w:val="00F6136E"/>
    <w:rsid w:val="00F61615"/>
    <w:rsid w:val="00F617C9"/>
    <w:rsid w:val="00F6191A"/>
    <w:rsid w:val="00F61CA8"/>
    <w:rsid w:val="00F61D9C"/>
    <w:rsid w:val="00F623C8"/>
    <w:rsid w:val="00F6274F"/>
    <w:rsid w:val="00F6278F"/>
    <w:rsid w:val="00F6291B"/>
    <w:rsid w:val="00F62CE6"/>
    <w:rsid w:val="00F62F7E"/>
    <w:rsid w:val="00F63273"/>
    <w:rsid w:val="00F63291"/>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D99"/>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000"/>
    <w:rsid w:val="00F74129"/>
    <w:rsid w:val="00F741DB"/>
    <w:rsid w:val="00F746A6"/>
    <w:rsid w:val="00F74D3F"/>
    <w:rsid w:val="00F74EA8"/>
    <w:rsid w:val="00F750E3"/>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DC3"/>
    <w:rsid w:val="00FA1E72"/>
    <w:rsid w:val="00FA2877"/>
    <w:rsid w:val="00FA28FB"/>
    <w:rsid w:val="00FA2E4F"/>
    <w:rsid w:val="00FA2F63"/>
    <w:rsid w:val="00FA3024"/>
    <w:rsid w:val="00FA3174"/>
    <w:rsid w:val="00FA35F3"/>
    <w:rsid w:val="00FA3769"/>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CF3"/>
    <w:rsid w:val="00FA5D34"/>
    <w:rsid w:val="00FA6056"/>
    <w:rsid w:val="00FA66CD"/>
    <w:rsid w:val="00FA684F"/>
    <w:rsid w:val="00FA690E"/>
    <w:rsid w:val="00FA6C90"/>
    <w:rsid w:val="00FA777D"/>
    <w:rsid w:val="00FA797E"/>
    <w:rsid w:val="00FA7F73"/>
    <w:rsid w:val="00FB0020"/>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AF6"/>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4CA"/>
    <w:rsid w:val="00FC2656"/>
    <w:rsid w:val="00FC28FB"/>
    <w:rsid w:val="00FC29BA"/>
    <w:rsid w:val="00FC2D5E"/>
    <w:rsid w:val="00FC2FB5"/>
    <w:rsid w:val="00FC3173"/>
    <w:rsid w:val="00FC338B"/>
    <w:rsid w:val="00FC33B0"/>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A73"/>
    <w:rsid w:val="00FD0B0C"/>
    <w:rsid w:val="00FD0C1D"/>
    <w:rsid w:val="00FD0ED5"/>
    <w:rsid w:val="00FD12F7"/>
    <w:rsid w:val="00FD131D"/>
    <w:rsid w:val="00FD196F"/>
    <w:rsid w:val="00FD1BD3"/>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A14"/>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547"/>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0FBD"/>
    <w:rsid w:val="00FF1181"/>
    <w:rsid w:val="00FF15E1"/>
    <w:rsid w:val="00FF15EA"/>
    <w:rsid w:val="00FF26F9"/>
    <w:rsid w:val="00FF2C0F"/>
    <w:rsid w:val="00FF2DA5"/>
    <w:rsid w:val="00FF326A"/>
    <w:rsid w:val="00FF33A8"/>
    <w:rsid w:val="00FF3726"/>
    <w:rsid w:val="00FF3761"/>
    <w:rsid w:val="00FF380C"/>
    <w:rsid w:val="00FF3F78"/>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5E07457B"/>
    <w:rsid w:val="66D90ECA"/>
    <w:rsid w:val="68E31BB0"/>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09989"/>
  <w15:docId w15:val="{10870D07-9AE5-4319-BC0A-91B59480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uiPriority w:val="99"/>
    <w:qFormat/>
    <w:pPr>
      <w:ind w:left="851"/>
    </w:pPr>
  </w:style>
  <w:style w:type="paragraph" w:styleId="a5">
    <w:name w:val="List Bullet"/>
    <w:basedOn w:val="a3"/>
    <w:qFormat/>
    <w:pPr>
      <w:ind w:left="0" w:firstLine="0"/>
    </w:pPr>
  </w:style>
  <w:style w:type="paragraph" w:styleId="a6">
    <w:name w:val="caption"/>
    <w:aliases w:val="cap,cap Char,Caption Char,Caption Char1 Char,cap Char Char1,Caption Char Char1 Char,cap Char2"/>
    <w:basedOn w:val="a"/>
    <w:next w:val="a"/>
    <w:link w:val="11"/>
    <w:qFormat/>
    <w:pPr>
      <w:spacing w:before="120" w:after="120"/>
    </w:pPr>
    <w:rPr>
      <w:b/>
    </w:rPr>
  </w:style>
  <w:style w:type="paragraph" w:styleId="a7">
    <w:name w:val="Document Map"/>
    <w:basedOn w:val="a"/>
    <w:link w:val="a8"/>
    <w:semiHidden/>
    <w:qFormat/>
    <w:pPr>
      <w:shd w:val="clear" w:color="auto" w:fill="000080"/>
    </w:pPr>
    <w:rPr>
      <w:rFonts w:ascii="Tahoma" w:hAnsi="Tahoma"/>
    </w:rPr>
  </w:style>
  <w:style w:type="paragraph" w:styleId="a9">
    <w:name w:val="annotation text"/>
    <w:basedOn w:val="a"/>
    <w:link w:val="12"/>
    <w:qFormat/>
  </w:style>
  <w:style w:type="paragraph" w:styleId="aa">
    <w:name w:val="Body Text"/>
    <w:basedOn w:val="a"/>
    <w:link w:val="ab"/>
    <w:qFormat/>
  </w:style>
  <w:style w:type="paragraph" w:styleId="ac">
    <w:name w:val="Plain Text"/>
    <w:basedOn w:val="a"/>
    <w:link w:val="ad"/>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Date"/>
    <w:basedOn w:val="a"/>
    <w:next w:val="a"/>
    <w:link w:val="af"/>
    <w:qFormat/>
    <w:pPr>
      <w:widowControl w:val="0"/>
      <w:spacing w:after="0"/>
      <w:ind w:leftChars="2500" w:left="100"/>
      <w:jc w:val="both"/>
    </w:pPr>
    <w:rPr>
      <w:rFonts w:eastAsia="宋体"/>
      <w:kern w:val="2"/>
      <w:sz w:val="21"/>
    </w:rPr>
  </w:style>
  <w:style w:type="paragraph" w:styleId="af0">
    <w:name w:val="Balloon Text"/>
    <w:basedOn w:val="a"/>
    <w:link w:val="af1"/>
    <w:qFormat/>
    <w:pPr>
      <w:spacing w:after="0"/>
    </w:pPr>
    <w:rPr>
      <w:rFonts w:ascii="Tahoma" w:hAnsi="Tahoma"/>
      <w:sz w:val="16"/>
      <w:szCs w:val="16"/>
    </w:rPr>
  </w:style>
  <w:style w:type="paragraph" w:styleId="af2">
    <w:name w:val="footer"/>
    <w:basedOn w:val="af3"/>
    <w:link w:val="af4"/>
    <w:qFormat/>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uiPriority w:val="99"/>
    <w:qFormat/>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pPr>
      <w:pBdr>
        <w:top w:val="single" w:sz="12" w:space="0" w:color="auto"/>
      </w:pBdr>
      <w:spacing w:before="360" w:after="240"/>
    </w:pPr>
    <w:rPr>
      <w:b/>
      <w:i/>
      <w:sz w:val="26"/>
    </w:rPr>
  </w:style>
  <w:style w:type="paragraph" w:styleId="af7">
    <w:name w:val="Subtitle"/>
    <w:basedOn w:val="a"/>
    <w:next w:val="a"/>
    <w:link w:val="af8"/>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qFormat/>
    <w:pPr>
      <w:ind w:left="284"/>
    </w:pPr>
  </w:style>
  <w:style w:type="paragraph" w:styleId="afd">
    <w:name w:val="annotation subject"/>
    <w:basedOn w:val="a9"/>
    <w:next w:val="a9"/>
    <w:link w:val="afe"/>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Pr>
      <w:b/>
      <w:bCs/>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qFormat/>
    <w:rPr>
      <w:sz w:val="16"/>
    </w:rPr>
  </w:style>
  <w:style w:type="character" w:styleId="aff6">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Pr>
      <w:rFonts w:ascii="Arial" w:eastAsia="Malgun Gothic" w:hAnsi="Arial"/>
      <w:sz w:val="32"/>
      <w:lang w:val="en-GB"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a">
    <w:name w:val="脚注文本 字符"/>
    <w:link w:val="af9"/>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d">
    <w:name w:val="纯文本 字符"/>
    <w:link w:val="ac"/>
    <w:uiPriority w:val="99"/>
    <w:qFormat/>
    <w:rPr>
      <w:rFonts w:ascii="Courier New" w:hAnsi="Courier New"/>
      <w:lang w:val="nb-NO" w:eastAsia="en-US"/>
    </w:rPr>
  </w:style>
  <w:style w:type="character" w:customStyle="1" w:styleId="afe">
    <w:name w:val="批注主题 字符"/>
    <w:link w:val="afd"/>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8">
    <w:name w:val="副标题 字符"/>
    <w:link w:val="af7"/>
    <w:qFormat/>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qFormat/>
    <w:locked/>
    <w:rPr>
      <w:lang w:val="en-GB" w:eastAsia="en-US"/>
    </w:rPr>
  </w:style>
  <w:style w:type="paragraph" w:customStyle="1" w:styleId="B10">
    <w:name w:val="B1"/>
    <w:basedOn w:val="a3"/>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qFormat/>
    <w:rPr>
      <w:rFonts w:ascii="Arial" w:hAnsi="Arial"/>
      <w:b/>
      <w:i/>
      <w:sz w:val="18"/>
      <w:lang w:val="en-GB" w:eastAsia="en-US"/>
    </w:rPr>
  </w:style>
  <w:style w:type="character" w:customStyle="1" w:styleId="aff8">
    <w:name w:val="列出段落 字符"/>
    <w:aliases w:val="목록 단락 字符,リスト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列,목록 단락,リスト段落,P"/>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b">
    <w:name w:val="正文文本 字符"/>
    <w:link w:val="aa"/>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8">
    <w:name w:val="文档结构图 字符"/>
    <w:link w:val="a7"/>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
    <w:name w:val="日期 字符"/>
    <w:link w:val="ae"/>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
    <w:link w:val="a6"/>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1">
    <w:name w:val="批注框文本 字符"/>
    <w:link w:val="af0"/>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c">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Revision2">
    <w:name w:val="Revision2"/>
    <w:hidden/>
    <w:uiPriority w:val="99"/>
    <w:semiHidden/>
    <w:qFormat/>
    <w:rPr>
      <w:rFonts w:eastAsia="Malgun Gothic"/>
      <w:lang w:val="en-GB" w:eastAsia="en-US"/>
    </w:rPr>
  </w:style>
  <w:style w:type="table" w:customStyle="1" w:styleId="GridTable5Dark1">
    <w:name w:val="Grid Table 5 Dark1"/>
    <w:basedOn w:val="a1"/>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Pr>
      <w:rFonts w:eastAsia="Times New Roman" w:cs="Batang"/>
      <w:lang w:eastAsia="en-US"/>
    </w:rPr>
  </w:style>
  <w:style w:type="paragraph" w:customStyle="1" w:styleId="17">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a"/>
    <w:uiPriority w:val="99"/>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style>
  <w:style w:type="character" w:customStyle="1" w:styleId="spellingerror">
    <w:name w:val="spellingerror"/>
    <w:basedOn w:val="a0"/>
  </w:style>
  <w:style w:type="character" w:customStyle="1" w:styleId="eop">
    <w:name w:val="eop"/>
    <w:basedOn w:val="a0"/>
  </w:style>
  <w:style w:type="character" w:customStyle="1" w:styleId="contextualspellingandgrammarerror">
    <w:name w:val="contextualspellingandgrammarerror"/>
    <w:basedOn w:val="a0"/>
  </w:style>
  <w:style w:type="paragraph" w:customStyle="1" w:styleId="default0">
    <w:name w:val="default"/>
    <w:basedOn w:val="a"/>
    <w:uiPriority w:val="99"/>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pPr>
      <w:spacing w:after="120"/>
    </w:pPr>
    <w:rPr>
      <w:rFonts w:ascii="Arial" w:eastAsiaTheme="minorEastAsia" w:hAnsi="Arial"/>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line="240" w:lineRule="auto"/>
      <w:jc w:val="both"/>
    </w:pPr>
    <w:rPr>
      <w:rFonts w:eastAsia="宋体"/>
      <w:sz w:val="22"/>
      <w:szCs w:val="22"/>
      <w:lang w:val="en-US" w:eastAsia="ja-JP"/>
    </w:rPr>
  </w:style>
  <w:style w:type="paragraph" w:customStyle="1" w:styleId="a00">
    <w:name w:val="a0"/>
    <w:basedOn w:val="a"/>
    <w:uiPriority w:val="99"/>
    <w:rsid w:val="0009366B"/>
    <w:pPr>
      <w:spacing w:before="100" w:beforeAutospacing="1" w:after="100" w:afterAutospacing="1" w:line="240" w:lineRule="auto"/>
    </w:pPr>
    <w:rPr>
      <w:rFonts w:ascii="Calibri" w:eastAsia="宋体" w:hAnsi="Calibri" w:cs="宋体"/>
      <w:sz w:val="22"/>
      <w:szCs w:val="22"/>
      <w:lang w:val="en-US" w:eastAsia="zh-CN"/>
    </w:rPr>
  </w:style>
  <w:style w:type="paragraph" w:customStyle="1" w:styleId="xmsonormal">
    <w:name w:val="x_msonormal"/>
    <w:basedOn w:val="a"/>
    <w:uiPriority w:val="99"/>
    <w:rsid w:val="00E63FD3"/>
    <w:pPr>
      <w:spacing w:after="0" w:line="240" w:lineRule="auto"/>
    </w:pPr>
    <w:rPr>
      <w:rFonts w:eastAsia="宋体"/>
      <w:sz w:val="24"/>
      <w:szCs w:val="24"/>
      <w:lang w:val="en-US" w:eastAsia="zh-CN"/>
    </w:rPr>
  </w:style>
  <w:style w:type="paragraph" w:customStyle="1" w:styleId="19">
    <w:name w:val="ÁÐ±í¶ÎÂä1"/>
    <w:basedOn w:val="a"/>
    <w:next w:val="affb"/>
    <w:link w:val="Char0"/>
    <w:uiPriority w:val="34"/>
    <w:qFormat/>
    <w:rsid w:val="009E70A7"/>
    <w:pPr>
      <w:spacing w:after="0" w:line="240" w:lineRule="auto"/>
      <w:ind w:firstLineChars="200" w:firstLine="420"/>
    </w:pPr>
    <w:rPr>
      <w:rFonts w:ascii="宋体" w:eastAsia="宋体" w:hAnsi="宋体" w:cs="宋体"/>
      <w:sz w:val="24"/>
      <w:szCs w:val="24"/>
      <w:lang w:val="en-US" w:eastAsia="zh-CN"/>
    </w:rPr>
  </w:style>
  <w:style w:type="character" w:customStyle="1" w:styleId="Char0">
    <w:name w:val="列出段落 Char"/>
    <w:aliases w:val="- Bullets Char,목록 단락 Char,リスト段落 Char,Lista1 Char,?? ?? Char,????? Char,???? Char,列出段落1 Char,中等深浅网格 1 - 着色 21 Char,列 Char,ÁÐ³ö¶ÎÂä Char,¥ê¥¹¥È¶ÎÂä Char,ÁÐ Char"/>
    <w:link w:val="19"/>
    <w:uiPriority w:val="34"/>
    <w:qFormat/>
    <w:rsid w:val="009E70A7"/>
    <w:rPr>
      <w:rFonts w:ascii="宋体" w:hAnsi="宋体" w:cs="宋体"/>
      <w:sz w:val="24"/>
      <w:szCs w:val="24"/>
    </w:rPr>
  </w:style>
  <w:style w:type="character" w:customStyle="1" w:styleId="affd">
    <w:name w:val="³¬Á´½Ó"/>
    <w:aliases w:val="³¬¼¶Á´½Ó"/>
    <w:uiPriority w:val="99"/>
    <w:rsid w:val="00F145E7"/>
    <w:rPr>
      <w:color w:val="0000FF"/>
      <w:u w:val="single"/>
    </w:rPr>
  </w:style>
  <w:style w:type="paragraph" w:customStyle="1" w:styleId="affe">
    <w:basedOn w:val="a"/>
    <w:next w:val="affb"/>
    <w:uiPriority w:val="34"/>
    <w:qFormat/>
    <w:rsid w:val="00F145E7"/>
    <w:pPr>
      <w:spacing w:after="0" w:line="240" w:lineRule="auto"/>
      <w:ind w:leftChars="400" w:left="840" w:hanging="720"/>
    </w:pPr>
    <w:rPr>
      <w:rFonts w:ascii="Times" w:eastAsia="Batang" w:hAnsi="Times"/>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665">
      <w:bodyDiv w:val="1"/>
      <w:marLeft w:val="0"/>
      <w:marRight w:val="0"/>
      <w:marTop w:val="0"/>
      <w:marBottom w:val="0"/>
      <w:divBdr>
        <w:top w:val="none" w:sz="0" w:space="0" w:color="auto"/>
        <w:left w:val="none" w:sz="0" w:space="0" w:color="auto"/>
        <w:bottom w:val="none" w:sz="0" w:space="0" w:color="auto"/>
        <w:right w:val="none" w:sz="0" w:space="0" w:color="auto"/>
      </w:divBdr>
    </w:div>
    <w:div w:id="23290478">
      <w:bodyDiv w:val="1"/>
      <w:marLeft w:val="0"/>
      <w:marRight w:val="0"/>
      <w:marTop w:val="0"/>
      <w:marBottom w:val="0"/>
      <w:divBdr>
        <w:top w:val="none" w:sz="0" w:space="0" w:color="auto"/>
        <w:left w:val="none" w:sz="0" w:space="0" w:color="auto"/>
        <w:bottom w:val="none" w:sz="0" w:space="0" w:color="auto"/>
        <w:right w:val="none" w:sz="0" w:space="0" w:color="auto"/>
      </w:divBdr>
    </w:div>
    <w:div w:id="96602558">
      <w:bodyDiv w:val="1"/>
      <w:marLeft w:val="0"/>
      <w:marRight w:val="0"/>
      <w:marTop w:val="0"/>
      <w:marBottom w:val="0"/>
      <w:divBdr>
        <w:top w:val="none" w:sz="0" w:space="0" w:color="auto"/>
        <w:left w:val="none" w:sz="0" w:space="0" w:color="auto"/>
        <w:bottom w:val="none" w:sz="0" w:space="0" w:color="auto"/>
        <w:right w:val="none" w:sz="0" w:space="0" w:color="auto"/>
      </w:divBdr>
    </w:div>
    <w:div w:id="131139710">
      <w:bodyDiv w:val="1"/>
      <w:marLeft w:val="0"/>
      <w:marRight w:val="0"/>
      <w:marTop w:val="0"/>
      <w:marBottom w:val="0"/>
      <w:divBdr>
        <w:top w:val="none" w:sz="0" w:space="0" w:color="auto"/>
        <w:left w:val="none" w:sz="0" w:space="0" w:color="auto"/>
        <w:bottom w:val="none" w:sz="0" w:space="0" w:color="auto"/>
        <w:right w:val="none" w:sz="0" w:space="0" w:color="auto"/>
      </w:divBdr>
      <w:divsChild>
        <w:div w:id="1974409986">
          <w:marLeft w:val="1800"/>
          <w:marRight w:val="0"/>
          <w:marTop w:val="0"/>
          <w:marBottom w:val="80"/>
          <w:divBdr>
            <w:top w:val="none" w:sz="0" w:space="0" w:color="auto"/>
            <w:left w:val="none" w:sz="0" w:space="0" w:color="auto"/>
            <w:bottom w:val="none" w:sz="0" w:space="0" w:color="auto"/>
            <w:right w:val="none" w:sz="0" w:space="0" w:color="auto"/>
          </w:divBdr>
        </w:div>
        <w:div w:id="359160031">
          <w:marLeft w:val="1800"/>
          <w:marRight w:val="0"/>
          <w:marTop w:val="0"/>
          <w:marBottom w:val="80"/>
          <w:divBdr>
            <w:top w:val="none" w:sz="0" w:space="0" w:color="auto"/>
            <w:left w:val="none" w:sz="0" w:space="0" w:color="auto"/>
            <w:bottom w:val="none" w:sz="0" w:space="0" w:color="auto"/>
            <w:right w:val="none" w:sz="0" w:space="0" w:color="auto"/>
          </w:divBdr>
        </w:div>
      </w:divsChild>
    </w:div>
    <w:div w:id="134808780">
      <w:bodyDiv w:val="1"/>
      <w:marLeft w:val="0"/>
      <w:marRight w:val="0"/>
      <w:marTop w:val="0"/>
      <w:marBottom w:val="0"/>
      <w:divBdr>
        <w:top w:val="none" w:sz="0" w:space="0" w:color="auto"/>
        <w:left w:val="none" w:sz="0" w:space="0" w:color="auto"/>
        <w:bottom w:val="none" w:sz="0" w:space="0" w:color="auto"/>
        <w:right w:val="none" w:sz="0" w:space="0" w:color="auto"/>
      </w:divBdr>
    </w:div>
    <w:div w:id="153449688">
      <w:bodyDiv w:val="1"/>
      <w:marLeft w:val="0"/>
      <w:marRight w:val="0"/>
      <w:marTop w:val="0"/>
      <w:marBottom w:val="0"/>
      <w:divBdr>
        <w:top w:val="none" w:sz="0" w:space="0" w:color="auto"/>
        <w:left w:val="none" w:sz="0" w:space="0" w:color="auto"/>
        <w:bottom w:val="none" w:sz="0" w:space="0" w:color="auto"/>
        <w:right w:val="none" w:sz="0" w:space="0" w:color="auto"/>
      </w:divBdr>
      <w:divsChild>
        <w:div w:id="820002971">
          <w:marLeft w:val="360"/>
          <w:marRight w:val="0"/>
          <w:marTop w:val="200"/>
          <w:marBottom w:val="0"/>
          <w:divBdr>
            <w:top w:val="none" w:sz="0" w:space="0" w:color="auto"/>
            <w:left w:val="none" w:sz="0" w:space="0" w:color="auto"/>
            <w:bottom w:val="none" w:sz="0" w:space="0" w:color="auto"/>
            <w:right w:val="none" w:sz="0" w:space="0" w:color="auto"/>
          </w:divBdr>
        </w:div>
      </w:divsChild>
    </w:div>
    <w:div w:id="165872077">
      <w:bodyDiv w:val="1"/>
      <w:marLeft w:val="0"/>
      <w:marRight w:val="0"/>
      <w:marTop w:val="0"/>
      <w:marBottom w:val="0"/>
      <w:divBdr>
        <w:top w:val="none" w:sz="0" w:space="0" w:color="auto"/>
        <w:left w:val="none" w:sz="0" w:space="0" w:color="auto"/>
        <w:bottom w:val="none" w:sz="0" w:space="0" w:color="auto"/>
        <w:right w:val="none" w:sz="0" w:space="0" w:color="auto"/>
      </w:divBdr>
      <w:divsChild>
        <w:div w:id="1342856629">
          <w:marLeft w:val="360"/>
          <w:marRight w:val="0"/>
          <w:marTop w:val="200"/>
          <w:marBottom w:val="0"/>
          <w:divBdr>
            <w:top w:val="none" w:sz="0" w:space="0" w:color="auto"/>
            <w:left w:val="none" w:sz="0" w:space="0" w:color="auto"/>
            <w:bottom w:val="none" w:sz="0" w:space="0" w:color="auto"/>
            <w:right w:val="none" w:sz="0" w:space="0" w:color="auto"/>
          </w:divBdr>
        </w:div>
      </w:divsChild>
    </w:div>
    <w:div w:id="174998875">
      <w:bodyDiv w:val="1"/>
      <w:marLeft w:val="0"/>
      <w:marRight w:val="0"/>
      <w:marTop w:val="0"/>
      <w:marBottom w:val="0"/>
      <w:divBdr>
        <w:top w:val="none" w:sz="0" w:space="0" w:color="auto"/>
        <w:left w:val="none" w:sz="0" w:space="0" w:color="auto"/>
        <w:bottom w:val="none" w:sz="0" w:space="0" w:color="auto"/>
        <w:right w:val="none" w:sz="0" w:space="0" w:color="auto"/>
      </w:divBdr>
    </w:div>
    <w:div w:id="178785064">
      <w:bodyDiv w:val="1"/>
      <w:marLeft w:val="0"/>
      <w:marRight w:val="0"/>
      <w:marTop w:val="0"/>
      <w:marBottom w:val="0"/>
      <w:divBdr>
        <w:top w:val="none" w:sz="0" w:space="0" w:color="auto"/>
        <w:left w:val="none" w:sz="0" w:space="0" w:color="auto"/>
        <w:bottom w:val="none" w:sz="0" w:space="0" w:color="auto"/>
        <w:right w:val="none" w:sz="0" w:space="0" w:color="auto"/>
      </w:divBdr>
    </w:div>
    <w:div w:id="187184912">
      <w:bodyDiv w:val="1"/>
      <w:marLeft w:val="0"/>
      <w:marRight w:val="0"/>
      <w:marTop w:val="0"/>
      <w:marBottom w:val="0"/>
      <w:divBdr>
        <w:top w:val="none" w:sz="0" w:space="0" w:color="auto"/>
        <w:left w:val="none" w:sz="0" w:space="0" w:color="auto"/>
        <w:bottom w:val="none" w:sz="0" w:space="0" w:color="auto"/>
        <w:right w:val="none" w:sz="0" w:space="0" w:color="auto"/>
      </w:divBdr>
      <w:divsChild>
        <w:div w:id="197160098">
          <w:marLeft w:val="360"/>
          <w:marRight w:val="0"/>
          <w:marTop w:val="0"/>
          <w:marBottom w:val="80"/>
          <w:divBdr>
            <w:top w:val="none" w:sz="0" w:space="0" w:color="auto"/>
            <w:left w:val="none" w:sz="0" w:space="0" w:color="auto"/>
            <w:bottom w:val="none" w:sz="0" w:space="0" w:color="auto"/>
            <w:right w:val="none" w:sz="0" w:space="0" w:color="auto"/>
          </w:divBdr>
        </w:div>
        <w:div w:id="2052728108">
          <w:marLeft w:val="1080"/>
          <w:marRight w:val="0"/>
          <w:marTop w:val="0"/>
          <w:marBottom w:val="80"/>
          <w:divBdr>
            <w:top w:val="none" w:sz="0" w:space="0" w:color="auto"/>
            <w:left w:val="none" w:sz="0" w:space="0" w:color="auto"/>
            <w:bottom w:val="none" w:sz="0" w:space="0" w:color="auto"/>
            <w:right w:val="none" w:sz="0" w:space="0" w:color="auto"/>
          </w:divBdr>
        </w:div>
        <w:div w:id="266277791">
          <w:marLeft w:val="1080"/>
          <w:marRight w:val="0"/>
          <w:marTop w:val="0"/>
          <w:marBottom w:val="80"/>
          <w:divBdr>
            <w:top w:val="none" w:sz="0" w:space="0" w:color="auto"/>
            <w:left w:val="none" w:sz="0" w:space="0" w:color="auto"/>
            <w:bottom w:val="none" w:sz="0" w:space="0" w:color="auto"/>
            <w:right w:val="none" w:sz="0" w:space="0" w:color="auto"/>
          </w:divBdr>
        </w:div>
        <w:div w:id="1218056302">
          <w:marLeft w:val="360"/>
          <w:marRight w:val="0"/>
          <w:marTop w:val="0"/>
          <w:marBottom w:val="80"/>
          <w:divBdr>
            <w:top w:val="none" w:sz="0" w:space="0" w:color="auto"/>
            <w:left w:val="none" w:sz="0" w:space="0" w:color="auto"/>
            <w:bottom w:val="none" w:sz="0" w:space="0" w:color="auto"/>
            <w:right w:val="none" w:sz="0" w:space="0" w:color="auto"/>
          </w:divBdr>
        </w:div>
        <w:div w:id="1680113260">
          <w:marLeft w:val="1080"/>
          <w:marRight w:val="0"/>
          <w:marTop w:val="0"/>
          <w:marBottom w:val="80"/>
          <w:divBdr>
            <w:top w:val="none" w:sz="0" w:space="0" w:color="auto"/>
            <w:left w:val="none" w:sz="0" w:space="0" w:color="auto"/>
            <w:bottom w:val="none" w:sz="0" w:space="0" w:color="auto"/>
            <w:right w:val="none" w:sz="0" w:space="0" w:color="auto"/>
          </w:divBdr>
        </w:div>
        <w:div w:id="1624120118">
          <w:marLeft w:val="1800"/>
          <w:marRight w:val="0"/>
          <w:marTop w:val="0"/>
          <w:marBottom w:val="80"/>
          <w:divBdr>
            <w:top w:val="none" w:sz="0" w:space="0" w:color="auto"/>
            <w:left w:val="none" w:sz="0" w:space="0" w:color="auto"/>
            <w:bottom w:val="none" w:sz="0" w:space="0" w:color="auto"/>
            <w:right w:val="none" w:sz="0" w:space="0" w:color="auto"/>
          </w:divBdr>
        </w:div>
        <w:div w:id="434448787">
          <w:marLeft w:val="1800"/>
          <w:marRight w:val="0"/>
          <w:marTop w:val="0"/>
          <w:marBottom w:val="80"/>
          <w:divBdr>
            <w:top w:val="none" w:sz="0" w:space="0" w:color="auto"/>
            <w:left w:val="none" w:sz="0" w:space="0" w:color="auto"/>
            <w:bottom w:val="none" w:sz="0" w:space="0" w:color="auto"/>
            <w:right w:val="none" w:sz="0" w:space="0" w:color="auto"/>
          </w:divBdr>
        </w:div>
      </w:divsChild>
    </w:div>
    <w:div w:id="205141115">
      <w:bodyDiv w:val="1"/>
      <w:marLeft w:val="0"/>
      <w:marRight w:val="0"/>
      <w:marTop w:val="0"/>
      <w:marBottom w:val="0"/>
      <w:divBdr>
        <w:top w:val="none" w:sz="0" w:space="0" w:color="auto"/>
        <w:left w:val="none" w:sz="0" w:space="0" w:color="auto"/>
        <w:bottom w:val="none" w:sz="0" w:space="0" w:color="auto"/>
        <w:right w:val="none" w:sz="0" w:space="0" w:color="auto"/>
      </w:divBdr>
      <w:divsChild>
        <w:div w:id="610281887">
          <w:marLeft w:val="1080"/>
          <w:marRight w:val="0"/>
          <w:marTop w:val="120"/>
          <w:marBottom w:val="0"/>
          <w:divBdr>
            <w:top w:val="none" w:sz="0" w:space="0" w:color="auto"/>
            <w:left w:val="none" w:sz="0" w:space="0" w:color="auto"/>
            <w:bottom w:val="none" w:sz="0" w:space="0" w:color="auto"/>
            <w:right w:val="none" w:sz="0" w:space="0" w:color="auto"/>
          </w:divBdr>
        </w:div>
        <w:div w:id="1259288716">
          <w:marLeft w:val="1800"/>
          <w:marRight w:val="0"/>
          <w:marTop w:val="120"/>
          <w:marBottom w:val="0"/>
          <w:divBdr>
            <w:top w:val="none" w:sz="0" w:space="0" w:color="auto"/>
            <w:left w:val="none" w:sz="0" w:space="0" w:color="auto"/>
            <w:bottom w:val="none" w:sz="0" w:space="0" w:color="auto"/>
            <w:right w:val="none" w:sz="0" w:space="0" w:color="auto"/>
          </w:divBdr>
        </w:div>
        <w:div w:id="560989536">
          <w:marLeft w:val="1080"/>
          <w:marRight w:val="0"/>
          <w:marTop w:val="120"/>
          <w:marBottom w:val="0"/>
          <w:divBdr>
            <w:top w:val="none" w:sz="0" w:space="0" w:color="auto"/>
            <w:left w:val="none" w:sz="0" w:space="0" w:color="auto"/>
            <w:bottom w:val="none" w:sz="0" w:space="0" w:color="auto"/>
            <w:right w:val="none" w:sz="0" w:space="0" w:color="auto"/>
          </w:divBdr>
        </w:div>
        <w:div w:id="810905024">
          <w:marLeft w:val="1080"/>
          <w:marRight w:val="0"/>
          <w:marTop w:val="120"/>
          <w:marBottom w:val="0"/>
          <w:divBdr>
            <w:top w:val="none" w:sz="0" w:space="0" w:color="auto"/>
            <w:left w:val="none" w:sz="0" w:space="0" w:color="auto"/>
            <w:bottom w:val="none" w:sz="0" w:space="0" w:color="auto"/>
            <w:right w:val="none" w:sz="0" w:space="0" w:color="auto"/>
          </w:divBdr>
        </w:div>
      </w:divsChild>
    </w:div>
    <w:div w:id="290749138">
      <w:bodyDiv w:val="1"/>
      <w:marLeft w:val="0"/>
      <w:marRight w:val="0"/>
      <w:marTop w:val="0"/>
      <w:marBottom w:val="0"/>
      <w:divBdr>
        <w:top w:val="none" w:sz="0" w:space="0" w:color="auto"/>
        <w:left w:val="none" w:sz="0" w:space="0" w:color="auto"/>
        <w:bottom w:val="none" w:sz="0" w:space="0" w:color="auto"/>
        <w:right w:val="none" w:sz="0" w:space="0" w:color="auto"/>
      </w:divBdr>
    </w:div>
    <w:div w:id="326906981">
      <w:bodyDiv w:val="1"/>
      <w:marLeft w:val="0"/>
      <w:marRight w:val="0"/>
      <w:marTop w:val="0"/>
      <w:marBottom w:val="0"/>
      <w:divBdr>
        <w:top w:val="none" w:sz="0" w:space="0" w:color="auto"/>
        <w:left w:val="none" w:sz="0" w:space="0" w:color="auto"/>
        <w:bottom w:val="none" w:sz="0" w:space="0" w:color="auto"/>
        <w:right w:val="none" w:sz="0" w:space="0" w:color="auto"/>
      </w:divBdr>
    </w:div>
    <w:div w:id="373509155">
      <w:bodyDiv w:val="1"/>
      <w:marLeft w:val="0"/>
      <w:marRight w:val="0"/>
      <w:marTop w:val="0"/>
      <w:marBottom w:val="0"/>
      <w:divBdr>
        <w:top w:val="none" w:sz="0" w:space="0" w:color="auto"/>
        <w:left w:val="none" w:sz="0" w:space="0" w:color="auto"/>
        <w:bottom w:val="none" w:sz="0" w:space="0" w:color="auto"/>
        <w:right w:val="none" w:sz="0" w:space="0" w:color="auto"/>
      </w:divBdr>
    </w:div>
    <w:div w:id="389379931">
      <w:bodyDiv w:val="1"/>
      <w:marLeft w:val="0"/>
      <w:marRight w:val="0"/>
      <w:marTop w:val="0"/>
      <w:marBottom w:val="0"/>
      <w:divBdr>
        <w:top w:val="none" w:sz="0" w:space="0" w:color="auto"/>
        <w:left w:val="none" w:sz="0" w:space="0" w:color="auto"/>
        <w:bottom w:val="none" w:sz="0" w:space="0" w:color="auto"/>
        <w:right w:val="none" w:sz="0" w:space="0" w:color="auto"/>
      </w:divBdr>
    </w:div>
    <w:div w:id="464004881">
      <w:bodyDiv w:val="1"/>
      <w:marLeft w:val="0"/>
      <w:marRight w:val="0"/>
      <w:marTop w:val="0"/>
      <w:marBottom w:val="0"/>
      <w:divBdr>
        <w:top w:val="none" w:sz="0" w:space="0" w:color="auto"/>
        <w:left w:val="none" w:sz="0" w:space="0" w:color="auto"/>
        <w:bottom w:val="none" w:sz="0" w:space="0" w:color="auto"/>
        <w:right w:val="none" w:sz="0" w:space="0" w:color="auto"/>
      </w:divBdr>
      <w:divsChild>
        <w:div w:id="1123620311">
          <w:marLeft w:val="1080"/>
          <w:marRight w:val="0"/>
          <w:marTop w:val="100"/>
          <w:marBottom w:val="0"/>
          <w:divBdr>
            <w:top w:val="none" w:sz="0" w:space="0" w:color="auto"/>
            <w:left w:val="none" w:sz="0" w:space="0" w:color="auto"/>
            <w:bottom w:val="none" w:sz="0" w:space="0" w:color="auto"/>
            <w:right w:val="none" w:sz="0" w:space="0" w:color="auto"/>
          </w:divBdr>
        </w:div>
        <w:div w:id="698092922">
          <w:marLeft w:val="1080"/>
          <w:marRight w:val="0"/>
          <w:marTop w:val="100"/>
          <w:marBottom w:val="0"/>
          <w:divBdr>
            <w:top w:val="none" w:sz="0" w:space="0" w:color="auto"/>
            <w:left w:val="none" w:sz="0" w:space="0" w:color="auto"/>
            <w:bottom w:val="none" w:sz="0" w:space="0" w:color="auto"/>
            <w:right w:val="none" w:sz="0" w:space="0" w:color="auto"/>
          </w:divBdr>
        </w:div>
      </w:divsChild>
    </w:div>
    <w:div w:id="467668719">
      <w:bodyDiv w:val="1"/>
      <w:marLeft w:val="0"/>
      <w:marRight w:val="0"/>
      <w:marTop w:val="0"/>
      <w:marBottom w:val="0"/>
      <w:divBdr>
        <w:top w:val="none" w:sz="0" w:space="0" w:color="auto"/>
        <w:left w:val="none" w:sz="0" w:space="0" w:color="auto"/>
        <w:bottom w:val="none" w:sz="0" w:space="0" w:color="auto"/>
        <w:right w:val="none" w:sz="0" w:space="0" w:color="auto"/>
      </w:divBdr>
    </w:div>
    <w:div w:id="468278912">
      <w:bodyDiv w:val="1"/>
      <w:marLeft w:val="0"/>
      <w:marRight w:val="0"/>
      <w:marTop w:val="0"/>
      <w:marBottom w:val="0"/>
      <w:divBdr>
        <w:top w:val="none" w:sz="0" w:space="0" w:color="auto"/>
        <w:left w:val="none" w:sz="0" w:space="0" w:color="auto"/>
        <w:bottom w:val="none" w:sz="0" w:space="0" w:color="auto"/>
        <w:right w:val="none" w:sz="0" w:space="0" w:color="auto"/>
      </w:divBdr>
      <w:divsChild>
        <w:div w:id="1355692405">
          <w:marLeft w:val="360"/>
          <w:marRight w:val="0"/>
          <w:marTop w:val="0"/>
          <w:marBottom w:val="80"/>
          <w:divBdr>
            <w:top w:val="none" w:sz="0" w:space="0" w:color="auto"/>
            <w:left w:val="none" w:sz="0" w:space="0" w:color="auto"/>
            <w:bottom w:val="none" w:sz="0" w:space="0" w:color="auto"/>
            <w:right w:val="none" w:sz="0" w:space="0" w:color="auto"/>
          </w:divBdr>
        </w:div>
        <w:div w:id="1940865310">
          <w:marLeft w:val="1080"/>
          <w:marRight w:val="0"/>
          <w:marTop w:val="0"/>
          <w:marBottom w:val="80"/>
          <w:divBdr>
            <w:top w:val="none" w:sz="0" w:space="0" w:color="auto"/>
            <w:left w:val="none" w:sz="0" w:space="0" w:color="auto"/>
            <w:bottom w:val="none" w:sz="0" w:space="0" w:color="auto"/>
            <w:right w:val="none" w:sz="0" w:space="0" w:color="auto"/>
          </w:divBdr>
        </w:div>
        <w:div w:id="1190604600">
          <w:marLeft w:val="1080"/>
          <w:marRight w:val="0"/>
          <w:marTop w:val="0"/>
          <w:marBottom w:val="80"/>
          <w:divBdr>
            <w:top w:val="none" w:sz="0" w:space="0" w:color="auto"/>
            <w:left w:val="none" w:sz="0" w:space="0" w:color="auto"/>
            <w:bottom w:val="none" w:sz="0" w:space="0" w:color="auto"/>
            <w:right w:val="none" w:sz="0" w:space="0" w:color="auto"/>
          </w:divBdr>
        </w:div>
        <w:div w:id="1942830583">
          <w:marLeft w:val="360"/>
          <w:marRight w:val="0"/>
          <w:marTop w:val="0"/>
          <w:marBottom w:val="80"/>
          <w:divBdr>
            <w:top w:val="none" w:sz="0" w:space="0" w:color="auto"/>
            <w:left w:val="none" w:sz="0" w:space="0" w:color="auto"/>
            <w:bottom w:val="none" w:sz="0" w:space="0" w:color="auto"/>
            <w:right w:val="none" w:sz="0" w:space="0" w:color="auto"/>
          </w:divBdr>
        </w:div>
        <w:div w:id="1417941274">
          <w:marLeft w:val="1080"/>
          <w:marRight w:val="0"/>
          <w:marTop w:val="0"/>
          <w:marBottom w:val="80"/>
          <w:divBdr>
            <w:top w:val="none" w:sz="0" w:space="0" w:color="auto"/>
            <w:left w:val="none" w:sz="0" w:space="0" w:color="auto"/>
            <w:bottom w:val="none" w:sz="0" w:space="0" w:color="auto"/>
            <w:right w:val="none" w:sz="0" w:space="0" w:color="auto"/>
          </w:divBdr>
        </w:div>
        <w:div w:id="1226836311">
          <w:marLeft w:val="1800"/>
          <w:marRight w:val="0"/>
          <w:marTop w:val="0"/>
          <w:marBottom w:val="80"/>
          <w:divBdr>
            <w:top w:val="none" w:sz="0" w:space="0" w:color="auto"/>
            <w:left w:val="none" w:sz="0" w:space="0" w:color="auto"/>
            <w:bottom w:val="none" w:sz="0" w:space="0" w:color="auto"/>
            <w:right w:val="none" w:sz="0" w:space="0" w:color="auto"/>
          </w:divBdr>
        </w:div>
        <w:div w:id="1080637341">
          <w:marLeft w:val="1800"/>
          <w:marRight w:val="0"/>
          <w:marTop w:val="0"/>
          <w:marBottom w:val="80"/>
          <w:divBdr>
            <w:top w:val="none" w:sz="0" w:space="0" w:color="auto"/>
            <w:left w:val="none" w:sz="0" w:space="0" w:color="auto"/>
            <w:bottom w:val="none" w:sz="0" w:space="0" w:color="auto"/>
            <w:right w:val="none" w:sz="0" w:space="0" w:color="auto"/>
          </w:divBdr>
        </w:div>
      </w:divsChild>
    </w:div>
    <w:div w:id="533884965">
      <w:bodyDiv w:val="1"/>
      <w:marLeft w:val="0"/>
      <w:marRight w:val="0"/>
      <w:marTop w:val="0"/>
      <w:marBottom w:val="0"/>
      <w:divBdr>
        <w:top w:val="none" w:sz="0" w:space="0" w:color="auto"/>
        <w:left w:val="none" w:sz="0" w:space="0" w:color="auto"/>
        <w:bottom w:val="none" w:sz="0" w:space="0" w:color="auto"/>
        <w:right w:val="none" w:sz="0" w:space="0" w:color="auto"/>
      </w:divBdr>
    </w:div>
    <w:div w:id="608050758">
      <w:bodyDiv w:val="1"/>
      <w:marLeft w:val="0"/>
      <w:marRight w:val="0"/>
      <w:marTop w:val="0"/>
      <w:marBottom w:val="0"/>
      <w:divBdr>
        <w:top w:val="none" w:sz="0" w:space="0" w:color="auto"/>
        <w:left w:val="none" w:sz="0" w:space="0" w:color="auto"/>
        <w:bottom w:val="none" w:sz="0" w:space="0" w:color="auto"/>
        <w:right w:val="none" w:sz="0" w:space="0" w:color="auto"/>
      </w:divBdr>
      <w:divsChild>
        <w:div w:id="1028263425">
          <w:marLeft w:val="360"/>
          <w:marRight w:val="0"/>
          <w:marTop w:val="0"/>
          <w:marBottom w:val="80"/>
          <w:divBdr>
            <w:top w:val="none" w:sz="0" w:space="0" w:color="auto"/>
            <w:left w:val="none" w:sz="0" w:space="0" w:color="auto"/>
            <w:bottom w:val="none" w:sz="0" w:space="0" w:color="auto"/>
            <w:right w:val="none" w:sz="0" w:space="0" w:color="auto"/>
          </w:divBdr>
        </w:div>
        <w:div w:id="1926500669">
          <w:marLeft w:val="1080"/>
          <w:marRight w:val="0"/>
          <w:marTop w:val="0"/>
          <w:marBottom w:val="80"/>
          <w:divBdr>
            <w:top w:val="none" w:sz="0" w:space="0" w:color="auto"/>
            <w:left w:val="none" w:sz="0" w:space="0" w:color="auto"/>
            <w:bottom w:val="none" w:sz="0" w:space="0" w:color="auto"/>
            <w:right w:val="none" w:sz="0" w:space="0" w:color="auto"/>
          </w:divBdr>
        </w:div>
        <w:div w:id="690033557">
          <w:marLeft w:val="1080"/>
          <w:marRight w:val="0"/>
          <w:marTop w:val="0"/>
          <w:marBottom w:val="80"/>
          <w:divBdr>
            <w:top w:val="none" w:sz="0" w:space="0" w:color="auto"/>
            <w:left w:val="none" w:sz="0" w:space="0" w:color="auto"/>
            <w:bottom w:val="none" w:sz="0" w:space="0" w:color="auto"/>
            <w:right w:val="none" w:sz="0" w:space="0" w:color="auto"/>
          </w:divBdr>
        </w:div>
        <w:div w:id="1693453905">
          <w:marLeft w:val="360"/>
          <w:marRight w:val="0"/>
          <w:marTop w:val="0"/>
          <w:marBottom w:val="80"/>
          <w:divBdr>
            <w:top w:val="none" w:sz="0" w:space="0" w:color="auto"/>
            <w:left w:val="none" w:sz="0" w:space="0" w:color="auto"/>
            <w:bottom w:val="none" w:sz="0" w:space="0" w:color="auto"/>
            <w:right w:val="none" w:sz="0" w:space="0" w:color="auto"/>
          </w:divBdr>
        </w:div>
        <w:div w:id="872154653">
          <w:marLeft w:val="1080"/>
          <w:marRight w:val="0"/>
          <w:marTop w:val="0"/>
          <w:marBottom w:val="80"/>
          <w:divBdr>
            <w:top w:val="none" w:sz="0" w:space="0" w:color="auto"/>
            <w:left w:val="none" w:sz="0" w:space="0" w:color="auto"/>
            <w:bottom w:val="none" w:sz="0" w:space="0" w:color="auto"/>
            <w:right w:val="none" w:sz="0" w:space="0" w:color="auto"/>
          </w:divBdr>
        </w:div>
        <w:div w:id="536166884">
          <w:marLeft w:val="1800"/>
          <w:marRight w:val="0"/>
          <w:marTop w:val="0"/>
          <w:marBottom w:val="80"/>
          <w:divBdr>
            <w:top w:val="none" w:sz="0" w:space="0" w:color="auto"/>
            <w:left w:val="none" w:sz="0" w:space="0" w:color="auto"/>
            <w:bottom w:val="none" w:sz="0" w:space="0" w:color="auto"/>
            <w:right w:val="none" w:sz="0" w:space="0" w:color="auto"/>
          </w:divBdr>
        </w:div>
        <w:div w:id="57629583">
          <w:marLeft w:val="1800"/>
          <w:marRight w:val="0"/>
          <w:marTop w:val="0"/>
          <w:marBottom w:val="80"/>
          <w:divBdr>
            <w:top w:val="none" w:sz="0" w:space="0" w:color="auto"/>
            <w:left w:val="none" w:sz="0" w:space="0" w:color="auto"/>
            <w:bottom w:val="none" w:sz="0" w:space="0" w:color="auto"/>
            <w:right w:val="none" w:sz="0" w:space="0" w:color="auto"/>
          </w:divBdr>
        </w:div>
      </w:divsChild>
    </w:div>
    <w:div w:id="612899993">
      <w:bodyDiv w:val="1"/>
      <w:marLeft w:val="0"/>
      <w:marRight w:val="0"/>
      <w:marTop w:val="0"/>
      <w:marBottom w:val="0"/>
      <w:divBdr>
        <w:top w:val="none" w:sz="0" w:space="0" w:color="auto"/>
        <w:left w:val="none" w:sz="0" w:space="0" w:color="auto"/>
        <w:bottom w:val="none" w:sz="0" w:space="0" w:color="auto"/>
        <w:right w:val="none" w:sz="0" w:space="0" w:color="auto"/>
      </w:divBdr>
    </w:div>
    <w:div w:id="772944314">
      <w:bodyDiv w:val="1"/>
      <w:marLeft w:val="0"/>
      <w:marRight w:val="0"/>
      <w:marTop w:val="0"/>
      <w:marBottom w:val="0"/>
      <w:divBdr>
        <w:top w:val="none" w:sz="0" w:space="0" w:color="auto"/>
        <w:left w:val="none" w:sz="0" w:space="0" w:color="auto"/>
        <w:bottom w:val="none" w:sz="0" w:space="0" w:color="auto"/>
        <w:right w:val="none" w:sz="0" w:space="0" w:color="auto"/>
      </w:divBdr>
    </w:div>
    <w:div w:id="791288229">
      <w:bodyDiv w:val="1"/>
      <w:marLeft w:val="0"/>
      <w:marRight w:val="0"/>
      <w:marTop w:val="0"/>
      <w:marBottom w:val="0"/>
      <w:divBdr>
        <w:top w:val="none" w:sz="0" w:space="0" w:color="auto"/>
        <w:left w:val="none" w:sz="0" w:space="0" w:color="auto"/>
        <w:bottom w:val="none" w:sz="0" w:space="0" w:color="auto"/>
        <w:right w:val="none" w:sz="0" w:space="0" w:color="auto"/>
      </w:divBdr>
      <w:divsChild>
        <w:div w:id="533806569">
          <w:marLeft w:val="1080"/>
          <w:marRight w:val="0"/>
          <w:marTop w:val="100"/>
          <w:marBottom w:val="0"/>
          <w:divBdr>
            <w:top w:val="none" w:sz="0" w:space="0" w:color="auto"/>
            <w:left w:val="none" w:sz="0" w:space="0" w:color="auto"/>
            <w:bottom w:val="none" w:sz="0" w:space="0" w:color="auto"/>
            <w:right w:val="none" w:sz="0" w:space="0" w:color="auto"/>
          </w:divBdr>
        </w:div>
        <w:div w:id="2017532607">
          <w:marLeft w:val="1080"/>
          <w:marRight w:val="0"/>
          <w:marTop w:val="100"/>
          <w:marBottom w:val="0"/>
          <w:divBdr>
            <w:top w:val="none" w:sz="0" w:space="0" w:color="auto"/>
            <w:left w:val="none" w:sz="0" w:space="0" w:color="auto"/>
            <w:bottom w:val="none" w:sz="0" w:space="0" w:color="auto"/>
            <w:right w:val="none" w:sz="0" w:space="0" w:color="auto"/>
          </w:divBdr>
        </w:div>
      </w:divsChild>
    </w:div>
    <w:div w:id="813914522">
      <w:bodyDiv w:val="1"/>
      <w:marLeft w:val="0"/>
      <w:marRight w:val="0"/>
      <w:marTop w:val="0"/>
      <w:marBottom w:val="0"/>
      <w:divBdr>
        <w:top w:val="none" w:sz="0" w:space="0" w:color="auto"/>
        <w:left w:val="none" w:sz="0" w:space="0" w:color="auto"/>
        <w:bottom w:val="none" w:sz="0" w:space="0" w:color="auto"/>
        <w:right w:val="none" w:sz="0" w:space="0" w:color="auto"/>
      </w:divBdr>
      <w:divsChild>
        <w:div w:id="1184903751">
          <w:marLeft w:val="1080"/>
          <w:marRight w:val="0"/>
          <w:marTop w:val="100"/>
          <w:marBottom w:val="0"/>
          <w:divBdr>
            <w:top w:val="none" w:sz="0" w:space="0" w:color="auto"/>
            <w:left w:val="none" w:sz="0" w:space="0" w:color="auto"/>
            <w:bottom w:val="none" w:sz="0" w:space="0" w:color="auto"/>
            <w:right w:val="none" w:sz="0" w:space="0" w:color="auto"/>
          </w:divBdr>
        </w:div>
        <w:div w:id="321591102">
          <w:marLeft w:val="1080"/>
          <w:marRight w:val="0"/>
          <w:marTop w:val="100"/>
          <w:marBottom w:val="0"/>
          <w:divBdr>
            <w:top w:val="none" w:sz="0" w:space="0" w:color="auto"/>
            <w:left w:val="none" w:sz="0" w:space="0" w:color="auto"/>
            <w:bottom w:val="none" w:sz="0" w:space="0" w:color="auto"/>
            <w:right w:val="none" w:sz="0" w:space="0" w:color="auto"/>
          </w:divBdr>
        </w:div>
      </w:divsChild>
    </w:div>
    <w:div w:id="845094741">
      <w:bodyDiv w:val="1"/>
      <w:marLeft w:val="0"/>
      <w:marRight w:val="0"/>
      <w:marTop w:val="0"/>
      <w:marBottom w:val="0"/>
      <w:divBdr>
        <w:top w:val="none" w:sz="0" w:space="0" w:color="auto"/>
        <w:left w:val="none" w:sz="0" w:space="0" w:color="auto"/>
        <w:bottom w:val="none" w:sz="0" w:space="0" w:color="auto"/>
        <w:right w:val="none" w:sz="0" w:space="0" w:color="auto"/>
      </w:divBdr>
      <w:divsChild>
        <w:div w:id="1789736888">
          <w:marLeft w:val="446"/>
          <w:marRight w:val="0"/>
          <w:marTop w:val="0"/>
          <w:marBottom w:val="120"/>
          <w:divBdr>
            <w:top w:val="none" w:sz="0" w:space="0" w:color="auto"/>
            <w:left w:val="none" w:sz="0" w:space="0" w:color="auto"/>
            <w:bottom w:val="none" w:sz="0" w:space="0" w:color="auto"/>
            <w:right w:val="none" w:sz="0" w:space="0" w:color="auto"/>
          </w:divBdr>
        </w:div>
        <w:div w:id="946742170">
          <w:marLeft w:val="446"/>
          <w:marRight w:val="0"/>
          <w:marTop w:val="0"/>
          <w:marBottom w:val="0"/>
          <w:divBdr>
            <w:top w:val="none" w:sz="0" w:space="0" w:color="auto"/>
            <w:left w:val="none" w:sz="0" w:space="0" w:color="auto"/>
            <w:bottom w:val="none" w:sz="0" w:space="0" w:color="auto"/>
            <w:right w:val="none" w:sz="0" w:space="0" w:color="auto"/>
          </w:divBdr>
        </w:div>
        <w:div w:id="443964620">
          <w:marLeft w:val="446"/>
          <w:marRight w:val="0"/>
          <w:marTop w:val="0"/>
          <w:marBottom w:val="0"/>
          <w:divBdr>
            <w:top w:val="none" w:sz="0" w:space="0" w:color="auto"/>
            <w:left w:val="none" w:sz="0" w:space="0" w:color="auto"/>
            <w:bottom w:val="none" w:sz="0" w:space="0" w:color="auto"/>
            <w:right w:val="none" w:sz="0" w:space="0" w:color="auto"/>
          </w:divBdr>
        </w:div>
      </w:divsChild>
    </w:div>
    <w:div w:id="1028482028">
      <w:bodyDiv w:val="1"/>
      <w:marLeft w:val="0"/>
      <w:marRight w:val="0"/>
      <w:marTop w:val="0"/>
      <w:marBottom w:val="0"/>
      <w:divBdr>
        <w:top w:val="none" w:sz="0" w:space="0" w:color="auto"/>
        <w:left w:val="none" w:sz="0" w:space="0" w:color="auto"/>
        <w:bottom w:val="none" w:sz="0" w:space="0" w:color="auto"/>
        <w:right w:val="none" w:sz="0" w:space="0" w:color="auto"/>
      </w:divBdr>
    </w:div>
    <w:div w:id="1037585845">
      <w:bodyDiv w:val="1"/>
      <w:marLeft w:val="0"/>
      <w:marRight w:val="0"/>
      <w:marTop w:val="0"/>
      <w:marBottom w:val="0"/>
      <w:divBdr>
        <w:top w:val="none" w:sz="0" w:space="0" w:color="auto"/>
        <w:left w:val="none" w:sz="0" w:space="0" w:color="auto"/>
        <w:bottom w:val="none" w:sz="0" w:space="0" w:color="auto"/>
        <w:right w:val="none" w:sz="0" w:space="0" w:color="auto"/>
      </w:divBdr>
      <w:divsChild>
        <w:div w:id="878206190">
          <w:marLeft w:val="1080"/>
          <w:marRight w:val="0"/>
          <w:marTop w:val="100"/>
          <w:marBottom w:val="0"/>
          <w:divBdr>
            <w:top w:val="none" w:sz="0" w:space="0" w:color="auto"/>
            <w:left w:val="none" w:sz="0" w:space="0" w:color="auto"/>
            <w:bottom w:val="none" w:sz="0" w:space="0" w:color="auto"/>
            <w:right w:val="none" w:sz="0" w:space="0" w:color="auto"/>
          </w:divBdr>
        </w:div>
        <w:div w:id="1139418019">
          <w:marLeft w:val="1080"/>
          <w:marRight w:val="0"/>
          <w:marTop w:val="100"/>
          <w:marBottom w:val="0"/>
          <w:divBdr>
            <w:top w:val="none" w:sz="0" w:space="0" w:color="auto"/>
            <w:left w:val="none" w:sz="0" w:space="0" w:color="auto"/>
            <w:bottom w:val="none" w:sz="0" w:space="0" w:color="auto"/>
            <w:right w:val="none" w:sz="0" w:space="0" w:color="auto"/>
          </w:divBdr>
        </w:div>
      </w:divsChild>
    </w:div>
    <w:div w:id="1081829173">
      <w:bodyDiv w:val="1"/>
      <w:marLeft w:val="0"/>
      <w:marRight w:val="0"/>
      <w:marTop w:val="0"/>
      <w:marBottom w:val="0"/>
      <w:divBdr>
        <w:top w:val="none" w:sz="0" w:space="0" w:color="auto"/>
        <w:left w:val="none" w:sz="0" w:space="0" w:color="auto"/>
        <w:bottom w:val="none" w:sz="0" w:space="0" w:color="auto"/>
        <w:right w:val="none" w:sz="0" w:space="0" w:color="auto"/>
      </w:divBdr>
      <w:divsChild>
        <w:div w:id="298385580">
          <w:marLeft w:val="1080"/>
          <w:marRight w:val="0"/>
          <w:marTop w:val="0"/>
          <w:marBottom w:val="80"/>
          <w:divBdr>
            <w:top w:val="none" w:sz="0" w:space="0" w:color="auto"/>
            <w:left w:val="none" w:sz="0" w:space="0" w:color="auto"/>
            <w:bottom w:val="none" w:sz="0" w:space="0" w:color="auto"/>
            <w:right w:val="none" w:sz="0" w:space="0" w:color="auto"/>
          </w:divBdr>
        </w:div>
        <w:div w:id="654456633">
          <w:marLeft w:val="1800"/>
          <w:marRight w:val="0"/>
          <w:marTop w:val="0"/>
          <w:marBottom w:val="80"/>
          <w:divBdr>
            <w:top w:val="none" w:sz="0" w:space="0" w:color="auto"/>
            <w:left w:val="none" w:sz="0" w:space="0" w:color="auto"/>
            <w:bottom w:val="none" w:sz="0" w:space="0" w:color="auto"/>
            <w:right w:val="none" w:sz="0" w:space="0" w:color="auto"/>
          </w:divBdr>
        </w:div>
        <w:div w:id="1129931454">
          <w:marLeft w:val="1800"/>
          <w:marRight w:val="0"/>
          <w:marTop w:val="0"/>
          <w:marBottom w:val="80"/>
          <w:divBdr>
            <w:top w:val="none" w:sz="0" w:space="0" w:color="auto"/>
            <w:left w:val="none" w:sz="0" w:space="0" w:color="auto"/>
            <w:bottom w:val="none" w:sz="0" w:space="0" w:color="auto"/>
            <w:right w:val="none" w:sz="0" w:space="0" w:color="auto"/>
          </w:divBdr>
        </w:div>
      </w:divsChild>
    </w:div>
    <w:div w:id="1159274430">
      <w:bodyDiv w:val="1"/>
      <w:marLeft w:val="0"/>
      <w:marRight w:val="0"/>
      <w:marTop w:val="0"/>
      <w:marBottom w:val="0"/>
      <w:divBdr>
        <w:top w:val="none" w:sz="0" w:space="0" w:color="auto"/>
        <w:left w:val="none" w:sz="0" w:space="0" w:color="auto"/>
        <w:bottom w:val="none" w:sz="0" w:space="0" w:color="auto"/>
        <w:right w:val="none" w:sz="0" w:space="0" w:color="auto"/>
      </w:divBdr>
    </w:div>
    <w:div w:id="1249384234">
      <w:bodyDiv w:val="1"/>
      <w:marLeft w:val="0"/>
      <w:marRight w:val="0"/>
      <w:marTop w:val="0"/>
      <w:marBottom w:val="0"/>
      <w:divBdr>
        <w:top w:val="none" w:sz="0" w:space="0" w:color="auto"/>
        <w:left w:val="none" w:sz="0" w:space="0" w:color="auto"/>
        <w:bottom w:val="none" w:sz="0" w:space="0" w:color="auto"/>
        <w:right w:val="none" w:sz="0" w:space="0" w:color="auto"/>
      </w:divBdr>
    </w:div>
    <w:div w:id="1265042871">
      <w:bodyDiv w:val="1"/>
      <w:marLeft w:val="0"/>
      <w:marRight w:val="0"/>
      <w:marTop w:val="0"/>
      <w:marBottom w:val="0"/>
      <w:divBdr>
        <w:top w:val="none" w:sz="0" w:space="0" w:color="auto"/>
        <w:left w:val="none" w:sz="0" w:space="0" w:color="auto"/>
        <w:bottom w:val="none" w:sz="0" w:space="0" w:color="auto"/>
        <w:right w:val="none" w:sz="0" w:space="0" w:color="auto"/>
      </w:divBdr>
      <w:divsChild>
        <w:div w:id="1429740831">
          <w:marLeft w:val="360"/>
          <w:marRight w:val="0"/>
          <w:marTop w:val="200"/>
          <w:marBottom w:val="0"/>
          <w:divBdr>
            <w:top w:val="none" w:sz="0" w:space="0" w:color="auto"/>
            <w:left w:val="none" w:sz="0" w:space="0" w:color="auto"/>
            <w:bottom w:val="none" w:sz="0" w:space="0" w:color="auto"/>
            <w:right w:val="none" w:sz="0" w:space="0" w:color="auto"/>
          </w:divBdr>
        </w:div>
      </w:divsChild>
    </w:div>
    <w:div w:id="1391269724">
      <w:bodyDiv w:val="1"/>
      <w:marLeft w:val="0"/>
      <w:marRight w:val="0"/>
      <w:marTop w:val="0"/>
      <w:marBottom w:val="0"/>
      <w:divBdr>
        <w:top w:val="none" w:sz="0" w:space="0" w:color="auto"/>
        <w:left w:val="none" w:sz="0" w:space="0" w:color="auto"/>
        <w:bottom w:val="none" w:sz="0" w:space="0" w:color="auto"/>
        <w:right w:val="none" w:sz="0" w:space="0" w:color="auto"/>
      </w:divBdr>
    </w:div>
    <w:div w:id="1404525051">
      <w:bodyDiv w:val="1"/>
      <w:marLeft w:val="0"/>
      <w:marRight w:val="0"/>
      <w:marTop w:val="0"/>
      <w:marBottom w:val="0"/>
      <w:divBdr>
        <w:top w:val="none" w:sz="0" w:space="0" w:color="auto"/>
        <w:left w:val="none" w:sz="0" w:space="0" w:color="auto"/>
        <w:bottom w:val="none" w:sz="0" w:space="0" w:color="auto"/>
        <w:right w:val="none" w:sz="0" w:space="0" w:color="auto"/>
      </w:divBdr>
      <w:divsChild>
        <w:div w:id="619341312">
          <w:marLeft w:val="360"/>
          <w:marRight w:val="0"/>
          <w:marTop w:val="200"/>
          <w:marBottom w:val="0"/>
          <w:divBdr>
            <w:top w:val="none" w:sz="0" w:space="0" w:color="auto"/>
            <w:left w:val="none" w:sz="0" w:space="0" w:color="auto"/>
            <w:bottom w:val="none" w:sz="0" w:space="0" w:color="auto"/>
            <w:right w:val="none" w:sz="0" w:space="0" w:color="auto"/>
          </w:divBdr>
        </w:div>
        <w:div w:id="1012924499">
          <w:marLeft w:val="1080"/>
          <w:marRight w:val="0"/>
          <w:marTop w:val="100"/>
          <w:marBottom w:val="0"/>
          <w:divBdr>
            <w:top w:val="none" w:sz="0" w:space="0" w:color="auto"/>
            <w:left w:val="none" w:sz="0" w:space="0" w:color="auto"/>
            <w:bottom w:val="none" w:sz="0" w:space="0" w:color="auto"/>
            <w:right w:val="none" w:sz="0" w:space="0" w:color="auto"/>
          </w:divBdr>
        </w:div>
        <w:div w:id="24916374">
          <w:marLeft w:val="1080"/>
          <w:marRight w:val="0"/>
          <w:marTop w:val="100"/>
          <w:marBottom w:val="0"/>
          <w:divBdr>
            <w:top w:val="none" w:sz="0" w:space="0" w:color="auto"/>
            <w:left w:val="none" w:sz="0" w:space="0" w:color="auto"/>
            <w:bottom w:val="none" w:sz="0" w:space="0" w:color="auto"/>
            <w:right w:val="none" w:sz="0" w:space="0" w:color="auto"/>
          </w:divBdr>
        </w:div>
      </w:divsChild>
    </w:div>
    <w:div w:id="1553497369">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23146212">
      <w:bodyDiv w:val="1"/>
      <w:marLeft w:val="0"/>
      <w:marRight w:val="0"/>
      <w:marTop w:val="0"/>
      <w:marBottom w:val="0"/>
      <w:divBdr>
        <w:top w:val="none" w:sz="0" w:space="0" w:color="auto"/>
        <w:left w:val="none" w:sz="0" w:space="0" w:color="auto"/>
        <w:bottom w:val="none" w:sz="0" w:space="0" w:color="auto"/>
        <w:right w:val="none" w:sz="0" w:space="0" w:color="auto"/>
      </w:divBdr>
      <w:divsChild>
        <w:div w:id="727581108">
          <w:marLeft w:val="360"/>
          <w:marRight w:val="0"/>
          <w:marTop w:val="200"/>
          <w:marBottom w:val="0"/>
          <w:divBdr>
            <w:top w:val="none" w:sz="0" w:space="0" w:color="auto"/>
            <w:left w:val="none" w:sz="0" w:space="0" w:color="auto"/>
            <w:bottom w:val="none" w:sz="0" w:space="0" w:color="auto"/>
            <w:right w:val="none" w:sz="0" w:space="0" w:color="auto"/>
          </w:divBdr>
        </w:div>
      </w:divsChild>
    </w:div>
    <w:div w:id="1639872968">
      <w:bodyDiv w:val="1"/>
      <w:marLeft w:val="0"/>
      <w:marRight w:val="0"/>
      <w:marTop w:val="0"/>
      <w:marBottom w:val="0"/>
      <w:divBdr>
        <w:top w:val="none" w:sz="0" w:space="0" w:color="auto"/>
        <w:left w:val="none" w:sz="0" w:space="0" w:color="auto"/>
        <w:bottom w:val="none" w:sz="0" w:space="0" w:color="auto"/>
        <w:right w:val="none" w:sz="0" w:space="0" w:color="auto"/>
      </w:divBdr>
      <w:divsChild>
        <w:div w:id="823736880">
          <w:marLeft w:val="360"/>
          <w:marRight w:val="0"/>
          <w:marTop w:val="200"/>
          <w:marBottom w:val="0"/>
          <w:divBdr>
            <w:top w:val="none" w:sz="0" w:space="0" w:color="auto"/>
            <w:left w:val="none" w:sz="0" w:space="0" w:color="auto"/>
            <w:bottom w:val="none" w:sz="0" w:space="0" w:color="auto"/>
            <w:right w:val="none" w:sz="0" w:space="0" w:color="auto"/>
          </w:divBdr>
        </w:div>
      </w:divsChild>
    </w:div>
    <w:div w:id="1640836598">
      <w:bodyDiv w:val="1"/>
      <w:marLeft w:val="0"/>
      <w:marRight w:val="0"/>
      <w:marTop w:val="0"/>
      <w:marBottom w:val="0"/>
      <w:divBdr>
        <w:top w:val="none" w:sz="0" w:space="0" w:color="auto"/>
        <w:left w:val="none" w:sz="0" w:space="0" w:color="auto"/>
        <w:bottom w:val="none" w:sz="0" w:space="0" w:color="auto"/>
        <w:right w:val="none" w:sz="0" w:space="0" w:color="auto"/>
      </w:divBdr>
    </w:div>
    <w:div w:id="1694307198">
      <w:bodyDiv w:val="1"/>
      <w:marLeft w:val="0"/>
      <w:marRight w:val="0"/>
      <w:marTop w:val="0"/>
      <w:marBottom w:val="0"/>
      <w:divBdr>
        <w:top w:val="none" w:sz="0" w:space="0" w:color="auto"/>
        <w:left w:val="none" w:sz="0" w:space="0" w:color="auto"/>
        <w:bottom w:val="none" w:sz="0" w:space="0" w:color="auto"/>
        <w:right w:val="none" w:sz="0" w:space="0" w:color="auto"/>
      </w:divBdr>
    </w:div>
    <w:div w:id="1703705101">
      <w:bodyDiv w:val="1"/>
      <w:marLeft w:val="0"/>
      <w:marRight w:val="0"/>
      <w:marTop w:val="0"/>
      <w:marBottom w:val="0"/>
      <w:divBdr>
        <w:top w:val="none" w:sz="0" w:space="0" w:color="auto"/>
        <w:left w:val="none" w:sz="0" w:space="0" w:color="auto"/>
        <w:bottom w:val="none" w:sz="0" w:space="0" w:color="auto"/>
        <w:right w:val="none" w:sz="0" w:space="0" w:color="auto"/>
      </w:divBdr>
    </w:div>
    <w:div w:id="1738551854">
      <w:bodyDiv w:val="1"/>
      <w:marLeft w:val="0"/>
      <w:marRight w:val="0"/>
      <w:marTop w:val="0"/>
      <w:marBottom w:val="0"/>
      <w:divBdr>
        <w:top w:val="none" w:sz="0" w:space="0" w:color="auto"/>
        <w:left w:val="none" w:sz="0" w:space="0" w:color="auto"/>
        <w:bottom w:val="none" w:sz="0" w:space="0" w:color="auto"/>
        <w:right w:val="none" w:sz="0" w:space="0" w:color="auto"/>
      </w:divBdr>
      <w:divsChild>
        <w:div w:id="468132365">
          <w:marLeft w:val="1080"/>
          <w:marRight w:val="0"/>
          <w:marTop w:val="100"/>
          <w:marBottom w:val="0"/>
          <w:divBdr>
            <w:top w:val="none" w:sz="0" w:space="0" w:color="auto"/>
            <w:left w:val="none" w:sz="0" w:space="0" w:color="auto"/>
            <w:bottom w:val="none" w:sz="0" w:space="0" w:color="auto"/>
            <w:right w:val="none" w:sz="0" w:space="0" w:color="auto"/>
          </w:divBdr>
        </w:div>
        <w:div w:id="874394110">
          <w:marLeft w:val="1080"/>
          <w:marRight w:val="0"/>
          <w:marTop w:val="100"/>
          <w:marBottom w:val="0"/>
          <w:divBdr>
            <w:top w:val="none" w:sz="0" w:space="0" w:color="auto"/>
            <w:left w:val="none" w:sz="0" w:space="0" w:color="auto"/>
            <w:bottom w:val="none" w:sz="0" w:space="0" w:color="auto"/>
            <w:right w:val="none" w:sz="0" w:space="0" w:color="auto"/>
          </w:divBdr>
        </w:div>
      </w:divsChild>
    </w:div>
    <w:div w:id="1829862709">
      <w:bodyDiv w:val="1"/>
      <w:marLeft w:val="0"/>
      <w:marRight w:val="0"/>
      <w:marTop w:val="0"/>
      <w:marBottom w:val="0"/>
      <w:divBdr>
        <w:top w:val="none" w:sz="0" w:space="0" w:color="auto"/>
        <w:left w:val="none" w:sz="0" w:space="0" w:color="auto"/>
        <w:bottom w:val="none" w:sz="0" w:space="0" w:color="auto"/>
        <w:right w:val="none" w:sz="0" w:space="0" w:color="auto"/>
      </w:divBdr>
    </w:div>
    <w:div w:id="1921330124">
      <w:bodyDiv w:val="1"/>
      <w:marLeft w:val="0"/>
      <w:marRight w:val="0"/>
      <w:marTop w:val="0"/>
      <w:marBottom w:val="0"/>
      <w:divBdr>
        <w:top w:val="none" w:sz="0" w:space="0" w:color="auto"/>
        <w:left w:val="none" w:sz="0" w:space="0" w:color="auto"/>
        <w:bottom w:val="none" w:sz="0" w:space="0" w:color="auto"/>
        <w:right w:val="none" w:sz="0" w:space="0" w:color="auto"/>
      </w:divBdr>
      <w:divsChild>
        <w:div w:id="1221360188">
          <w:marLeft w:val="1080"/>
          <w:marRight w:val="0"/>
          <w:marTop w:val="100"/>
          <w:marBottom w:val="0"/>
          <w:divBdr>
            <w:top w:val="none" w:sz="0" w:space="0" w:color="auto"/>
            <w:left w:val="none" w:sz="0" w:space="0" w:color="auto"/>
            <w:bottom w:val="none" w:sz="0" w:space="0" w:color="auto"/>
            <w:right w:val="none" w:sz="0" w:space="0" w:color="auto"/>
          </w:divBdr>
        </w:div>
      </w:divsChild>
    </w:div>
    <w:div w:id="1926499290">
      <w:bodyDiv w:val="1"/>
      <w:marLeft w:val="0"/>
      <w:marRight w:val="0"/>
      <w:marTop w:val="0"/>
      <w:marBottom w:val="0"/>
      <w:divBdr>
        <w:top w:val="none" w:sz="0" w:space="0" w:color="auto"/>
        <w:left w:val="none" w:sz="0" w:space="0" w:color="auto"/>
        <w:bottom w:val="none" w:sz="0" w:space="0" w:color="auto"/>
        <w:right w:val="none" w:sz="0" w:space="0" w:color="auto"/>
      </w:divBdr>
    </w:div>
    <w:div w:id="2004619766">
      <w:bodyDiv w:val="1"/>
      <w:marLeft w:val="0"/>
      <w:marRight w:val="0"/>
      <w:marTop w:val="0"/>
      <w:marBottom w:val="0"/>
      <w:divBdr>
        <w:top w:val="none" w:sz="0" w:space="0" w:color="auto"/>
        <w:left w:val="none" w:sz="0" w:space="0" w:color="auto"/>
        <w:bottom w:val="none" w:sz="0" w:space="0" w:color="auto"/>
        <w:right w:val="none" w:sz="0" w:space="0" w:color="auto"/>
      </w:divBdr>
    </w:div>
    <w:div w:id="2077508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space\3GPP%20related\3GPP%20meeting\2020\2020.Q4\RAN1%23103e\Docs\R1-2005044.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E:\Workspace\3GPP%20related\3GPP%20meeting\2020\2020.Q4\RAN1%23103e\Docs\R1-2001376.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space\3GPP%20related\3GPP%20meeting\2020\2020.Q4\RAN1%23103e\Docs\R1-2000015.zip" TargetMode="External"/><Relationship Id="rId5" Type="http://schemas.openxmlformats.org/officeDocument/2006/relationships/styles" Target="styles.xml"/><Relationship Id="rId15" Type="http://schemas.openxmlformats.org/officeDocument/2006/relationships/image" Target="cid:image002.png@01D6FD6C.9AC0A4E0" TargetMode="External"/><Relationship Id="rId10" Type="http://schemas.openxmlformats.org/officeDocument/2006/relationships/hyperlink" Target="file:///E:\Workspace\3GPP%20related\3GPP%20meeting\2020\2020.Q4\RAN1%23103e\Docs\R1-200733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E:\Workspace\3GPP%20related\3GPP%20meeting\2020\2020.Q4\RAN1%23103e\Docs\R1-20073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B370F-8F33-40F0-BA3E-154712A1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3350</Words>
  <Characters>19099</Characters>
  <Application>Microsoft Office Word</Application>
  <DocSecurity>0</DocSecurity>
  <Lines>159</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9</cp:revision>
  <dcterms:created xsi:type="dcterms:W3CDTF">2021-04-12T03:01:00Z</dcterms:created>
  <dcterms:modified xsi:type="dcterms:W3CDTF">2021-04-12T03:15:00Z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2052-11.8.2.9022</vt:lpwstr>
  </property>
  <property fmtid="{D5CDD505-2E9C-101B-9397-08002B2CF9AE}" pid="10" name="_2015_ms_pID_725343">
    <vt:lpwstr>(2)8AIcMrQtNBp+49DADS03dDRqX77+/lC8FX1MzrKLdx9w3vedqPfmDNoqZD239u7hgNDvpe9z
n6a3hA6LOI6I8DL9dd5A69iFIoZkQRxUj76DBn1CyRku/U9oCB7u1Hc4fwAc0TP3L+WQg6B2
6k7H+SFeVlczNHW9J1RI7XmNHbIm7yn+/J2Tug512rACpBF0UtsfXF2EDNxi1l6/MiYXcXCJ
2/5YKFOt5XdFJZKGcA</vt:lpwstr>
  </property>
  <property fmtid="{D5CDD505-2E9C-101B-9397-08002B2CF9AE}" pid="11" name="_2015_ms_pID_7253431">
    <vt:lpwstr>YbaTVBqBmYSkujuQ5lCIsdnz07m7SJ1NfRc9s4AS8g0Lda1Dhl1OTG
F6vgul0zDvBVJJQ87l3PEvkYpu5fBY7oxMHxpgbw+yFy6zoR/xDo7eY9xhgas+fJQ6XELEpY
YSRSSMIPTtz3x3+QwKbbiBcaqp25zb7rknA5gQftO/tdx4iexhsMotK6CMJSdjumhQ5ETWSb
3lPuvN3dJ9rVhUSC</vt:lpwstr>
  </property>
</Properties>
</file>