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76F1640B" w:rsidR="00A94FB1" w:rsidRPr="00BB3083" w:rsidRDefault="00A94FB1" w:rsidP="00A32652">
      <w:pPr>
        <w:tabs>
          <w:tab w:val="center" w:pos="4536"/>
          <w:tab w:val="right" w:pos="9180"/>
          <w:tab w:val="right" w:pos="9639"/>
        </w:tabs>
        <w:ind w:right="2"/>
        <w:rPr>
          <w:rFonts w:ascii="Arial" w:hAnsi="Arial" w:cs="Arial"/>
          <w:b/>
          <w:bCs/>
          <w:sz w:val="28"/>
          <w:lang w:val="de-DE"/>
        </w:rPr>
      </w:pPr>
      <w:r w:rsidRPr="00BB3083">
        <w:rPr>
          <w:rFonts w:ascii="Arial" w:hAnsi="Arial" w:cs="Arial"/>
          <w:b/>
          <w:bCs/>
          <w:sz w:val="28"/>
          <w:lang w:val="de-DE"/>
        </w:rPr>
        <w:t>3GPP TSG RAN WG1 #104</w:t>
      </w:r>
      <w:r w:rsidR="007835D9">
        <w:rPr>
          <w:rFonts w:ascii="Arial" w:hAnsi="Arial" w:cs="Arial" w:hint="eastAsia"/>
          <w:b/>
          <w:bCs/>
          <w:sz w:val="28"/>
          <w:lang w:val="de-DE" w:eastAsia="zh-CN"/>
        </w:rPr>
        <w:t>b</w:t>
      </w:r>
      <w:r w:rsidRPr="00BB3083">
        <w:rPr>
          <w:rFonts w:ascii="Arial" w:hAnsi="Arial" w:cs="Arial"/>
          <w:b/>
          <w:bCs/>
          <w:sz w:val="28"/>
          <w:lang w:val="de-DE"/>
        </w:rPr>
        <w:t>-e</w:t>
      </w:r>
      <w:r w:rsidRPr="00BB3083">
        <w:rPr>
          <w:rFonts w:ascii="Arial" w:hAnsi="Arial" w:cs="Arial"/>
          <w:b/>
          <w:bCs/>
          <w:sz w:val="28"/>
          <w:lang w:val="de-DE"/>
        </w:rPr>
        <w:tab/>
      </w:r>
      <w:r w:rsidRPr="00BB3083">
        <w:rPr>
          <w:rFonts w:ascii="Arial" w:hAnsi="Arial" w:cs="Arial"/>
          <w:b/>
          <w:bCs/>
          <w:sz w:val="28"/>
          <w:lang w:val="de-DE"/>
        </w:rPr>
        <w:tab/>
      </w:r>
      <w:r w:rsidR="00A53358" w:rsidRPr="00A53358">
        <w:rPr>
          <w:rFonts w:ascii="Arial" w:hAnsi="Arial" w:cs="Arial"/>
          <w:b/>
          <w:bCs/>
          <w:sz w:val="28"/>
          <w:lang w:val="de-DE"/>
        </w:rPr>
        <w:t>R1-210354</w:t>
      </w:r>
      <w:r w:rsidR="00A53358">
        <w:rPr>
          <w:rFonts w:ascii="Arial" w:hAnsi="Arial" w:cs="Arial"/>
          <w:b/>
          <w:bCs/>
          <w:sz w:val="28"/>
          <w:lang w:val="de-DE"/>
        </w:rPr>
        <w:t>9</w:t>
      </w:r>
    </w:p>
    <w:p w14:paraId="144E8ED0" w14:textId="7DC163B9" w:rsidR="00A94FB1" w:rsidRPr="009513AC" w:rsidRDefault="00A94FB1" w:rsidP="00163B6D">
      <w:pPr>
        <w:tabs>
          <w:tab w:val="center" w:pos="4536"/>
          <w:tab w:val="right" w:pos="9072"/>
        </w:tabs>
        <w:rPr>
          <w:rFonts w:ascii="Arial" w:eastAsia="MS Mincho" w:hAnsi="Arial" w:cs="Arial"/>
          <w:b/>
          <w:bCs/>
          <w:sz w:val="28"/>
          <w:lang w:eastAsia="ja-JP"/>
        </w:rPr>
      </w:pPr>
      <w:r w:rsidRPr="00352046">
        <w:rPr>
          <w:rFonts w:ascii="Arial" w:hAnsi="Arial" w:cs="Arial"/>
          <w:b/>
          <w:bCs/>
          <w:sz w:val="28"/>
        </w:rPr>
        <w:t xml:space="preserve">e-Meeting, </w:t>
      </w:r>
      <w:r w:rsidR="00357D95" w:rsidRPr="00352046">
        <w:rPr>
          <w:rFonts w:ascii="Arial" w:hAnsi="Arial" w:cs="Arial" w:hint="eastAsia"/>
          <w:b/>
          <w:bCs/>
          <w:sz w:val="28"/>
        </w:rPr>
        <w:t>April</w:t>
      </w:r>
      <w:r w:rsidRPr="00352046">
        <w:rPr>
          <w:rFonts w:ascii="Arial" w:hAnsi="Arial" w:cs="Arial"/>
          <w:b/>
          <w:bCs/>
          <w:sz w:val="28"/>
        </w:rPr>
        <w:t xml:space="preserve"> </w:t>
      </w:r>
      <w:r w:rsidR="00357D95">
        <w:rPr>
          <w:rFonts w:ascii="Arial" w:eastAsia="MS Mincho" w:hAnsi="Arial" w:cs="Arial"/>
          <w:b/>
          <w:bCs/>
          <w:sz w:val="28"/>
          <w:lang w:eastAsia="ja-JP"/>
        </w:rPr>
        <w:t>12</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0549E">
        <w:rPr>
          <w:rFonts w:ascii="Arial" w:eastAsia="MS Mincho" w:hAnsi="Arial" w:cs="Arial"/>
          <w:b/>
          <w:bCs/>
          <w:sz w:val="28"/>
          <w:lang w:eastAsia="ja-JP"/>
        </w:rPr>
        <w:t>April 20</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E83F1E" w:rsidRDefault="009C0564" w:rsidP="00163B6D">
      <w:pPr>
        <w:pBdr>
          <w:top w:val="single" w:sz="4" w:space="1" w:color="auto"/>
        </w:pBdr>
        <w:spacing w:after="0"/>
        <w:rPr>
          <w:b/>
          <w:kern w:val="2"/>
          <w:sz w:val="24"/>
          <w:lang w:eastAsia="zh-CN"/>
        </w:rPr>
      </w:pPr>
    </w:p>
    <w:p w14:paraId="56450CD6" w14:textId="6B3E83BE"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A94FB1">
        <w:rPr>
          <w:rFonts w:ascii="Arial" w:hAnsi="Arial" w:cs="Arial"/>
          <w:b/>
          <w:bCs/>
          <w:sz w:val="24"/>
          <w:szCs w:val="20"/>
          <w:lang w:val="en-GB" w:eastAsia="zh-CN"/>
        </w:rPr>
        <w:t>1</w:t>
      </w:r>
      <w:r w:rsidR="003A76AD">
        <w:rPr>
          <w:rFonts w:ascii="Arial" w:hAnsi="Arial" w:cs="Arial"/>
          <w:b/>
          <w:bCs/>
          <w:sz w:val="24"/>
          <w:szCs w:val="20"/>
          <w:lang w:val="en-GB" w:eastAsia="zh-CN"/>
        </w:rPr>
        <w:t>.</w:t>
      </w:r>
      <w:r w:rsidR="00500C7E">
        <w:rPr>
          <w:rFonts w:ascii="Arial" w:hAnsi="Arial" w:cs="Arial"/>
          <w:b/>
          <w:bCs/>
          <w:sz w:val="24"/>
          <w:szCs w:val="20"/>
          <w:lang w:val="en-GB" w:eastAsia="zh-CN"/>
        </w:rPr>
        <w:t>2</w:t>
      </w:r>
    </w:p>
    <w:p w14:paraId="320A4EB3" w14:textId="77777777" w:rsidR="00BC1C3C" w:rsidRPr="00841721" w:rsidRDefault="00305FF9"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2F1E6198" w:rsidR="0026538C"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A76C61">
        <w:rPr>
          <w:rFonts w:ascii="Arial" w:hAnsi="Arial" w:cs="Arial"/>
          <w:b/>
          <w:bCs/>
          <w:sz w:val="24"/>
          <w:szCs w:val="20"/>
          <w:lang w:val="en-GB" w:eastAsia="zh-CN"/>
        </w:rPr>
        <w:t xml:space="preserve">Discussion on </w:t>
      </w:r>
      <w:r w:rsidR="00A76C61">
        <w:rPr>
          <w:rFonts w:ascii="Arial" w:hAnsi="Arial" w:cs="Arial" w:hint="eastAsia"/>
          <w:b/>
          <w:bCs/>
          <w:sz w:val="24"/>
          <w:szCs w:val="20"/>
          <w:lang w:val="en-GB" w:eastAsia="zh-CN"/>
        </w:rPr>
        <w:t>inter-UE</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coordination</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for</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Mode</w:t>
      </w:r>
      <w:r w:rsidR="00A76C61">
        <w:rPr>
          <w:rFonts w:ascii="Arial" w:hAnsi="Arial" w:cs="Arial"/>
          <w:b/>
          <w:bCs/>
          <w:sz w:val="24"/>
          <w:szCs w:val="20"/>
          <w:lang w:val="en-GB" w:eastAsia="zh-CN"/>
        </w:rPr>
        <w:t xml:space="preserve"> 2 </w:t>
      </w:r>
      <w:r w:rsidR="00A76C61">
        <w:rPr>
          <w:rFonts w:ascii="Arial" w:hAnsi="Arial" w:cs="Arial" w:hint="eastAsia"/>
          <w:b/>
          <w:bCs/>
          <w:sz w:val="24"/>
          <w:szCs w:val="20"/>
          <w:lang w:val="en-GB" w:eastAsia="zh-CN"/>
        </w:rPr>
        <w:t>enhancement</w:t>
      </w:r>
      <w:r w:rsidR="00BC5C7F">
        <w:rPr>
          <w:rFonts w:ascii="Arial" w:hAnsi="Arial" w:cs="Arial" w:hint="eastAsia"/>
          <w:b/>
          <w:bCs/>
          <w:sz w:val="24"/>
          <w:szCs w:val="20"/>
          <w:lang w:val="en-GB" w:eastAsia="zh-CN"/>
        </w:rPr>
        <w:t>s</w:t>
      </w:r>
    </w:p>
    <w:p w14:paraId="740C0D79" w14:textId="05826F95"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Heading1"/>
        <w:rPr>
          <w:lang w:eastAsia="zh-CN"/>
        </w:rPr>
      </w:pPr>
      <w:bookmarkStart w:id="0" w:name="_Ref124589705"/>
      <w:bookmarkStart w:id="1" w:name="_Ref129681862"/>
      <w:r w:rsidRPr="00E83F1E">
        <w:rPr>
          <w:lang w:eastAsia="zh-CN"/>
        </w:rPr>
        <w:t>Introduction</w:t>
      </w:r>
      <w:bookmarkEnd w:id="0"/>
      <w:bookmarkEnd w:id="1"/>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0"/>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163B6D">
            <w:pPr>
              <w:numPr>
                <w:ilvl w:val="1"/>
                <w:numId w:val="29"/>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163B6D">
            <w:pPr>
              <w:numPr>
                <w:ilvl w:val="2"/>
                <w:numId w:val="29"/>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163B6D">
            <w:pPr>
              <w:numPr>
                <w:ilvl w:val="2"/>
                <w:numId w:val="29"/>
              </w:numPr>
              <w:autoSpaceDE/>
              <w:autoSpaceDN/>
              <w:adjustRightInd/>
              <w:snapToGrid/>
              <w:spacing w:after="0"/>
              <w:ind w:left="826"/>
              <w:rPr>
                <w:i/>
                <w:iCs/>
                <w:lang w:eastAsia="ko-KR"/>
              </w:rPr>
            </w:pPr>
            <w:r w:rsidRPr="00CA1BBB">
              <w:rPr>
                <w:lang w:val="en-GB"/>
              </w:rPr>
              <w:t>Note: RAN2 work will start after RAN#89.</w:t>
            </w:r>
          </w:p>
        </w:tc>
      </w:tr>
    </w:tbl>
    <w:p w14:paraId="412F574C" w14:textId="77777777" w:rsidR="00EA2E7A" w:rsidRDefault="00EA2E7A" w:rsidP="00163B6D">
      <w:pPr>
        <w:rPr>
          <w:szCs w:val="20"/>
          <w:lang w:val="en-GB"/>
        </w:rPr>
      </w:pPr>
      <w:r>
        <w:rPr>
          <w:szCs w:val="20"/>
          <w:lang w:val="en-GB"/>
        </w:rPr>
        <w:t>RAN1 has reached the following conclusion which is included in the LS [2] together with detailed observations made during the study phase:</w:t>
      </w:r>
    </w:p>
    <w:tbl>
      <w:tblPr>
        <w:tblStyle w:val="2"/>
        <w:tblW w:w="0" w:type="auto"/>
        <w:tblLook w:val="04A0" w:firstRow="1" w:lastRow="0" w:firstColumn="1" w:lastColumn="0" w:noHBand="0" w:noVBand="1"/>
      </w:tblPr>
      <w:tblGrid>
        <w:gridCol w:w="9307"/>
      </w:tblGrid>
      <w:tr w:rsidR="00EA2E7A" w:rsidRPr="006879F0" w14:paraId="161B0761" w14:textId="77777777" w:rsidTr="005F2572">
        <w:tc>
          <w:tcPr>
            <w:tcW w:w="9307" w:type="dxa"/>
          </w:tcPr>
          <w:p w14:paraId="5034DBF8" w14:textId="77777777" w:rsidR="00EA2E7A" w:rsidRPr="006879F0" w:rsidRDefault="00EA2E7A" w:rsidP="00163B6D">
            <w:pPr>
              <w:rPr>
                <w:lang w:val="en-GB"/>
              </w:rPr>
            </w:pPr>
            <w:r w:rsidRPr="006879F0">
              <w:rPr>
                <w:b/>
                <w:u w:val="single"/>
                <w:lang w:val="en-GB"/>
              </w:rPr>
              <w:t>Conclusion</w:t>
            </w:r>
            <w:r w:rsidRPr="006879F0">
              <w:rPr>
                <w:lang w:val="en-GB"/>
              </w:rPr>
              <w:t>:</w:t>
            </w:r>
          </w:p>
          <w:p w14:paraId="16E79F60" w14:textId="77777777" w:rsidR="00EA2E7A" w:rsidRPr="006879F0" w:rsidRDefault="00EA2E7A" w:rsidP="00163B6D">
            <w:pPr>
              <w:numPr>
                <w:ilvl w:val="1"/>
                <w:numId w:val="29"/>
              </w:numPr>
              <w:autoSpaceDE/>
              <w:autoSpaceDN/>
              <w:adjustRightInd/>
              <w:snapToGrid/>
              <w:spacing w:after="0"/>
              <w:ind w:left="400"/>
              <w:rPr>
                <w:lang w:val="en-GB"/>
              </w:rPr>
            </w:pPr>
            <w:r w:rsidRPr="006879F0">
              <w:rPr>
                <w:lang w:val="en-GB"/>
              </w:rPr>
              <w:t>RAN1 concludes that the inter-UE coordination in Mode 2 is feasible, and is beneficial (e.g., reliability, etc.) compared to Rel-16 Mode 2 RA, and thus recommends specification of the feature.</w:t>
            </w:r>
          </w:p>
          <w:p w14:paraId="4ED9D707" w14:textId="77777777" w:rsidR="00EA2E7A" w:rsidRPr="006879F0" w:rsidRDefault="00EA2E7A" w:rsidP="00163B6D">
            <w:pPr>
              <w:numPr>
                <w:ilvl w:val="2"/>
                <w:numId w:val="29"/>
              </w:numPr>
              <w:autoSpaceDE/>
              <w:autoSpaceDN/>
              <w:adjustRightInd/>
              <w:snapToGrid/>
              <w:spacing w:after="0"/>
              <w:ind w:left="826"/>
              <w:rPr>
                <w:rFonts w:ascii="Arial" w:hAnsi="Arial" w:cs="Arial"/>
                <w:szCs w:val="20"/>
                <w:lang w:val="en-GB" w:eastAsia="zh-CN"/>
              </w:rPr>
            </w:pPr>
            <w:r w:rsidRPr="006879F0">
              <w:rPr>
                <w:lang w:val="en-GB"/>
              </w:rPr>
              <w:t>The detailed observations can be found in the attachment of the LS</w:t>
            </w:r>
          </w:p>
        </w:tc>
      </w:tr>
    </w:tbl>
    <w:p w14:paraId="4F1BA10A" w14:textId="64F945D4" w:rsidR="005F2572" w:rsidRDefault="005F2572" w:rsidP="00163B6D">
      <w:pPr>
        <w:kinsoku w:val="0"/>
        <w:spacing w:before="120"/>
        <w:rPr>
          <w:sz w:val="20"/>
          <w:szCs w:val="20"/>
          <w:lang w:eastAsia="zh-CN"/>
        </w:rPr>
      </w:pPr>
      <w:r>
        <w:rPr>
          <w:lang w:eastAsia="zh-CN"/>
        </w:rPr>
        <w:t xml:space="preserve">From the </w:t>
      </w:r>
      <w:r>
        <w:t>observations</w:t>
      </w:r>
      <w:r>
        <w:rPr>
          <w:lang w:eastAsia="zh-CN"/>
        </w:rPr>
        <w:t xml:space="preserve"> attached to the LS [</w:t>
      </w:r>
      <w:r w:rsidR="00A05622">
        <w:rPr>
          <w:lang w:eastAsia="zh-CN"/>
        </w:rPr>
        <w:t>3</w:t>
      </w:r>
      <w:r>
        <w:rPr>
          <w:lang w:eastAsia="zh-CN"/>
        </w:rPr>
        <w:t xml:space="preserve">], RAN1 has studied and evaluated schemes of inter-UE coordination in the categories of Type A/B/C resource selection, as follows: </w:t>
      </w:r>
    </w:p>
    <w:p w14:paraId="71FDD0C6" w14:textId="77777777" w:rsidR="005F2572" w:rsidRPr="001E1771" w:rsidRDefault="005F2572" w:rsidP="00163B6D">
      <w:pPr>
        <w:pStyle w:val="ListParagraph"/>
        <w:widowControl w:val="0"/>
        <w:numPr>
          <w:ilvl w:val="0"/>
          <w:numId w:val="30"/>
        </w:numPr>
        <w:snapToGrid/>
        <w:contextualSpacing/>
        <w:jc w:val="both"/>
        <w:rPr>
          <w:rFonts w:eastAsia="Times New Roman"/>
          <w:iCs/>
          <w:lang w:val="en-GB" w:eastAsia="en-US"/>
        </w:rPr>
      </w:pPr>
      <w:r w:rsidRPr="001E1771">
        <w:rPr>
          <w:rFonts w:eastAsia="Times New Roman"/>
          <w:iCs/>
        </w:rPr>
        <w:t>Type A: UE-A sends to UE-B the set of resources preferred for UE-B’s transmission</w:t>
      </w:r>
    </w:p>
    <w:p w14:paraId="313F3B75" w14:textId="77777777" w:rsidR="005F2572" w:rsidRPr="001E1771" w:rsidRDefault="005F2572" w:rsidP="00163B6D">
      <w:pPr>
        <w:pStyle w:val="ListParagraph"/>
        <w:widowControl w:val="0"/>
        <w:numPr>
          <w:ilvl w:val="1"/>
          <w:numId w:val="30"/>
        </w:numPr>
        <w:snapToGrid/>
        <w:contextualSpacing/>
        <w:jc w:val="both"/>
        <w:rPr>
          <w:rFonts w:eastAsia="Times New Roman"/>
          <w:iCs/>
        </w:rPr>
      </w:pPr>
      <w:r w:rsidRPr="001E1771">
        <w:rPr>
          <w:rFonts w:eastAsia="Times New Roman"/>
          <w:iCs/>
        </w:rPr>
        <w:t>e.g., based on its sensing result</w:t>
      </w:r>
    </w:p>
    <w:p w14:paraId="61D8D756" w14:textId="77777777" w:rsidR="005F2572" w:rsidRPr="001E1771" w:rsidRDefault="005F2572" w:rsidP="00163B6D">
      <w:pPr>
        <w:pStyle w:val="ListParagraph"/>
        <w:widowControl w:val="0"/>
        <w:numPr>
          <w:ilvl w:val="0"/>
          <w:numId w:val="30"/>
        </w:numPr>
        <w:snapToGrid/>
        <w:contextualSpacing/>
        <w:jc w:val="both"/>
        <w:rPr>
          <w:rFonts w:eastAsiaTheme="minorEastAsia"/>
          <w:iCs/>
        </w:rPr>
      </w:pPr>
      <w:r w:rsidRPr="001E1771">
        <w:rPr>
          <w:rFonts w:eastAsia="Times New Roman"/>
          <w:iCs/>
        </w:rPr>
        <w:t>Type B: UE-A sends to UE-B the set of resources not preferred for UE-B’s transmission</w:t>
      </w:r>
    </w:p>
    <w:p w14:paraId="56C9E44B" w14:textId="77777777" w:rsidR="005F2572" w:rsidRPr="001E1771" w:rsidRDefault="005F2572" w:rsidP="00163B6D">
      <w:pPr>
        <w:pStyle w:val="ListParagraph"/>
        <w:widowControl w:val="0"/>
        <w:numPr>
          <w:ilvl w:val="1"/>
          <w:numId w:val="30"/>
        </w:numPr>
        <w:snapToGrid/>
        <w:contextualSpacing/>
        <w:jc w:val="both"/>
        <w:rPr>
          <w:rFonts w:eastAsia="Times New Roman"/>
          <w:iCs/>
        </w:rPr>
      </w:pPr>
      <w:r w:rsidRPr="001E1771">
        <w:rPr>
          <w:rFonts w:eastAsia="Times New Roman"/>
          <w:iCs/>
        </w:rPr>
        <w:t>e.g., based on its sensing result and/or expected/potential resource conflict</w:t>
      </w:r>
    </w:p>
    <w:p w14:paraId="1A47FA39" w14:textId="7B328D92" w:rsidR="005F2572" w:rsidRPr="001E1771" w:rsidRDefault="005F2572" w:rsidP="00163B6D">
      <w:pPr>
        <w:pStyle w:val="ListParagraph"/>
        <w:widowControl w:val="0"/>
        <w:numPr>
          <w:ilvl w:val="0"/>
          <w:numId w:val="30"/>
        </w:numPr>
        <w:snapToGrid/>
        <w:contextualSpacing/>
        <w:jc w:val="both"/>
        <w:rPr>
          <w:rFonts w:eastAsiaTheme="minorEastAsia"/>
          <w:iCs/>
        </w:rPr>
      </w:pPr>
      <w:r w:rsidRPr="001E1771">
        <w:rPr>
          <w:rFonts w:eastAsia="Times New Roman"/>
          <w:iCs/>
        </w:rPr>
        <w:t>Type C: UE-A sends to UE-B the set of resources where the resource conflict is detected</w:t>
      </w: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7979DA28" w14:textId="4089A488" w:rsidR="005A06BC" w:rsidRPr="00C7044A" w:rsidRDefault="005A06BC" w:rsidP="005A06BC">
      <w:pPr>
        <w:rPr>
          <w:b/>
          <w:bCs/>
          <w:lang w:eastAsia="zh-CN"/>
        </w:rPr>
      </w:pPr>
      <w:r w:rsidRPr="00C7044A">
        <w:rPr>
          <w:rFonts w:hint="eastAsia"/>
          <w:b/>
          <w:bCs/>
          <w:lang w:eastAsia="zh-CN"/>
        </w:rPr>
        <w:t>Proposal</w:t>
      </w:r>
      <w:r w:rsidRPr="00C7044A">
        <w:rPr>
          <w:b/>
          <w:bCs/>
          <w:lang w:eastAsia="zh-CN"/>
        </w:rPr>
        <w:t xml:space="preserve"> 1</w:t>
      </w:r>
      <w:r w:rsidRPr="00C7044A">
        <w:rPr>
          <w:rFonts w:hint="eastAsia"/>
          <w:b/>
          <w:bCs/>
          <w:lang w:eastAsia="zh-CN"/>
        </w:rPr>
        <w:t>:</w:t>
      </w:r>
      <w:r w:rsidRPr="00C7044A">
        <w:rPr>
          <w:b/>
          <w:bCs/>
          <w:lang w:eastAsia="zh-CN"/>
        </w:rPr>
        <w:t xml:space="preserve"> Support all types of inter</w:t>
      </w:r>
      <w:r w:rsidRPr="00C7044A">
        <w:rPr>
          <w:rFonts w:hint="eastAsia"/>
          <w:b/>
          <w:bCs/>
          <w:lang w:eastAsia="zh-CN"/>
        </w:rPr>
        <w:t>-UE coordination</w:t>
      </w:r>
      <w:r w:rsidRPr="00C7044A">
        <w:rPr>
          <w:b/>
          <w:bCs/>
          <w:lang w:eastAsia="zh-CN"/>
        </w:rPr>
        <w:t xml:space="preserve"> </w:t>
      </w:r>
      <w:r w:rsidRPr="00C7044A">
        <w:rPr>
          <w:rFonts w:hint="eastAsia"/>
          <w:b/>
          <w:bCs/>
          <w:lang w:eastAsia="zh-CN"/>
        </w:rPr>
        <w:t>to</w:t>
      </w:r>
      <w:r w:rsidRPr="00C7044A">
        <w:rPr>
          <w:b/>
          <w:bCs/>
          <w:lang w:eastAsia="zh-CN"/>
        </w:rPr>
        <w:t xml:space="preserve"> </w:t>
      </w:r>
      <w:r w:rsidRPr="00C7044A">
        <w:rPr>
          <w:rFonts w:hint="eastAsia"/>
          <w:b/>
          <w:bCs/>
          <w:lang w:eastAsia="zh-CN"/>
        </w:rPr>
        <w:t>be</w:t>
      </w:r>
      <w:r w:rsidRPr="00C7044A">
        <w:rPr>
          <w:b/>
          <w:bCs/>
          <w:lang w:eastAsia="zh-CN"/>
        </w:rPr>
        <w:t xml:space="preserve"> </w:t>
      </w:r>
      <w:r w:rsidRPr="00C7044A">
        <w:rPr>
          <w:rFonts w:hint="eastAsia"/>
          <w:b/>
          <w:bCs/>
          <w:lang w:eastAsia="zh-CN"/>
        </w:rPr>
        <w:t>specified</w:t>
      </w:r>
      <w:r w:rsidRPr="00C7044A">
        <w:rPr>
          <w:b/>
          <w:bCs/>
          <w:lang w:eastAsia="zh-CN"/>
        </w:rPr>
        <w:t xml:space="preserve"> </w:t>
      </w:r>
      <w:r w:rsidRPr="00C7044A">
        <w:rPr>
          <w:rFonts w:hint="eastAsia"/>
          <w:b/>
          <w:bCs/>
          <w:lang w:eastAsia="zh-CN"/>
        </w:rPr>
        <w:t>in</w:t>
      </w:r>
      <w:r w:rsidRPr="00C7044A">
        <w:rPr>
          <w:b/>
          <w:bCs/>
          <w:lang w:eastAsia="zh-CN"/>
        </w:rPr>
        <w:t xml:space="preserve"> </w:t>
      </w:r>
      <w:r w:rsidRPr="00C7044A">
        <w:rPr>
          <w:rFonts w:hint="eastAsia"/>
          <w:b/>
          <w:bCs/>
          <w:lang w:eastAsia="zh-CN"/>
        </w:rPr>
        <w:t>Rel-</w:t>
      </w:r>
      <w:r w:rsidRPr="00C7044A">
        <w:rPr>
          <w:b/>
          <w:bCs/>
          <w:lang w:eastAsia="zh-CN"/>
        </w:rPr>
        <w:t xml:space="preserve">17 </w:t>
      </w:r>
      <w:r w:rsidRPr="00C7044A">
        <w:rPr>
          <w:rFonts w:hint="eastAsia"/>
          <w:b/>
          <w:bCs/>
          <w:lang w:eastAsia="zh-CN"/>
        </w:rPr>
        <w:t>sidelink</w:t>
      </w:r>
      <w:r w:rsidRPr="00C7044A">
        <w:rPr>
          <w:b/>
          <w:bCs/>
          <w:lang w:eastAsia="zh-CN"/>
        </w:rPr>
        <w:t xml:space="preserve"> </w:t>
      </w:r>
      <w:r w:rsidRPr="00C7044A">
        <w:rPr>
          <w:rFonts w:hint="eastAsia"/>
          <w:b/>
          <w:bCs/>
          <w:lang w:eastAsia="zh-CN"/>
        </w:rPr>
        <w:t>enhancement</w:t>
      </w:r>
      <w:r w:rsidRPr="00C7044A">
        <w:rPr>
          <w:b/>
          <w:bCs/>
          <w:lang w:eastAsia="zh-CN"/>
        </w:rPr>
        <w:t>.</w:t>
      </w:r>
    </w:p>
    <w:p w14:paraId="139E645C" w14:textId="62BDDF48" w:rsidR="00A218EC" w:rsidRDefault="009C2D43" w:rsidP="00163B6D">
      <w:pPr>
        <w:pStyle w:val="Heading2"/>
        <w:rPr>
          <w:lang w:eastAsia="zh-CN"/>
        </w:rPr>
      </w:pPr>
      <w:r>
        <w:rPr>
          <w:lang w:eastAsia="zh-CN"/>
        </w:rPr>
        <w:t>Type A</w:t>
      </w:r>
      <w:r w:rsidR="004B683A">
        <w:rPr>
          <w:lang w:eastAsia="zh-CN"/>
        </w:rPr>
        <w:t xml:space="preserve"> and Type B inter-UE coordination</w:t>
      </w:r>
    </w:p>
    <w:p w14:paraId="46DA5A89" w14:textId="2597EC7D" w:rsidR="0044085B" w:rsidRDefault="0044085B" w:rsidP="00163B6D">
      <w:pPr>
        <w:rPr>
          <w:lang w:eastAsia="zh-CN"/>
        </w:rPr>
      </w:pPr>
      <w:r>
        <w:rPr>
          <w:rFonts w:hint="eastAsia"/>
          <w:lang w:eastAsia="zh-CN"/>
        </w:rPr>
        <w:t>F</w:t>
      </w:r>
      <w:r>
        <w:rPr>
          <w:lang w:eastAsia="zh-CN"/>
        </w:rPr>
        <w:t xml:space="preserve">or Type A and Type B inter-UE coordination </w:t>
      </w:r>
      <w:r w:rsidR="0005379D">
        <w:rPr>
          <w:lang w:eastAsia="zh-CN"/>
        </w:rPr>
        <w:t xml:space="preserve">UE-A </w:t>
      </w:r>
      <w:r w:rsidR="00CB220E">
        <w:rPr>
          <w:lang w:eastAsia="zh-CN"/>
        </w:rPr>
        <w:t>sends to UE-B the set of resources preferred or not preferred for UE-B’s transmissions respectively</w:t>
      </w:r>
      <w:r w:rsidR="009D6FF7">
        <w:rPr>
          <w:lang w:eastAsia="zh-CN"/>
        </w:rPr>
        <w:t>.</w:t>
      </w:r>
      <w:r w:rsidR="004A5D67">
        <w:rPr>
          <w:lang w:eastAsia="zh-CN"/>
        </w:rPr>
        <w:t xml:space="preserve"> </w:t>
      </w:r>
      <w:r w:rsidR="00316840">
        <w:rPr>
          <w:lang w:eastAsia="zh-CN"/>
        </w:rPr>
        <w:t>According to the current agreements UE-A determines the set of resources at least based on its sensing results</w:t>
      </w:r>
      <w:r w:rsidR="00917984">
        <w:rPr>
          <w:lang w:eastAsia="zh-CN"/>
        </w:rPr>
        <w:t>, for Type B inter-</w:t>
      </w:r>
      <w:r w:rsidR="00917984">
        <w:rPr>
          <w:rFonts w:hint="eastAsia"/>
          <w:lang w:eastAsia="zh-CN"/>
        </w:rPr>
        <w:t>UE</w:t>
      </w:r>
      <w:r w:rsidR="00917984">
        <w:rPr>
          <w:lang w:eastAsia="zh-CN"/>
        </w:rPr>
        <w:t xml:space="preserve"> </w:t>
      </w:r>
      <w:r w:rsidR="00917984">
        <w:rPr>
          <w:rFonts w:hint="eastAsia"/>
          <w:lang w:eastAsia="zh-CN"/>
        </w:rPr>
        <w:t>coordination</w:t>
      </w:r>
      <w:r w:rsidR="0093654C">
        <w:rPr>
          <w:lang w:eastAsia="zh-CN"/>
        </w:rPr>
        <w:t xml:space="preserve"> </w:t>
      </w:r>
      <w:r w:rsidR="0093654C">
        <w:rPr>
          <w:rFonts w:hint="eastAsia"/>
          <w:lang w:eastAsia="zh-CN"/>
        </w:rPr>
        <w:t>the</w:t>
      </w:r>
      <w:r w:rsidR="0093654C">
        <w:rPr>
          <w:lang w:eastAsia="zh-CN"/>
        </w:rPr>
        <w:t xml:space="preserve"> </w:t>
      </w:r>
      <w:r w:rsidR="0093654C">
        <w:rPr>
          <w:rFonts w:hint="eastAsia"/>
          <w:lang w:eastAsia="zh-CN"/>
        </w:rPr>
        <w:t>set</w:t>
      </w:r>
      <w:r w:rsidR="0093654C">
        <w:rPr>
          <w:lang w:eastAsia="zh-CN"/>
        </w:rPr>
        <w:t xml:space="preserve"> </w:t>
      </w:r>
      <w:r w:rsidR="0093654C">
        <w:rPr>
          <w:rFonts w:hint="eastAsia"/>
          <w:lang w:eastAsia="zh-CN"/>
        </w:rPr>
        <w:t>of</w:t>
      </w:r>
      <w:r w:rsidR="0093654C">
        <w:rPr>
          <w:lang w:eastAsia="zh-CN"/>
        </w:rPr>
        <w:t xml:space="preserve"> </w:t>
      </w:r>
      <w:r w:rsidR="0093654C">
        <w:rPr>
          <w:rFonts w:hint="eastAsia"/>
          <w:lang w:eastAsia="zh-CN"/>
        </w:rPr>
        <w:t>resources</w:t>
      </w:r>
      <w:r w:rsidR="0093654C">
        <w:rPr>
          <w:lang w:eastAsia="zh-CN"/>
        </w:rPr>
        <w:t xml:space="preserve"> may be also determined based on the expected/potential resource conflict further.</w:t>
      </w:r>
      <w:r w:rsidR="0086161E">
        <w:rPr>
          <w:lang w:eastAsia="zh-CN"/>
        </w:rPr>
        <w:t xml:space="preserve"> </w:t>
      </w:r>
      <w:r w:rsidR="00A22329">
        <w:rPr>
          <w:lang w:eastAsia="zh-CN"/>
        </w:rPr>
        <w:t xml:space="preserve">In Rel-16 </w:t>
      </w:r>
      <w:r w:rsidR="00A22329">
        <w:rPr>
          <w:lang w:eastAsia="zh-CN"/>
        </w:rPr>
        <w:lastRenderedPageBreak/>
        <w:t>sidelink the UE performs sensing and resource selection</w:t>
      </w:r>
      <w:r w:rsidR="00A6537D">
        <w:rPr>
          <w:lang w:eastAsia="zh-CN"/>
        </w:rPr>
        <w:t xml:space="preserve"> </w:t>
      </w:r>
      <w:r w:rsidR="00E90CF1">
        <w:rPr>
          <w:lang w:eastAsia="zh-CN"/>
        </w:rPr>
        <w:t xml:space="preserve">at least </w:t>
      </w:r>
      <w:r w:rsidR="00A6537D">
        <w:rPr>
          <w:lang w:eastAsia="zh-CN"/>
        </w:rPr>
        <w:t xml:space="preserve">based on </w:t>
      </w:r>
      <w:r w:rsidR="008226A7">
        <w:rPr>
          <w:lang w:eastAsia="zh-CN"/>
        </w:rPr>
        <w:t xml:space="preserve">following </w:t>
      </w:r>
      <w:r w:rsidR="00A6537D">
        <w:rPr>
          <w:lang w:eastAsia="zh-CN"/>
        </w:rPr>
        <w:t xml:space="preserve">parameters </w:t>
      </w:r>
      <w:r w:rsidR="002425C8">
        <w:rPr>
          <w:lang w:eastAsia="zh-CN"/>
        </w:rPr>
        <w:t>provided by higher layer</w:t>
      </w:r>
      <w:r w:rsidR="00F11D39">
        <w:rPr>
          <w:lang w:eastAsia="zh-CN"/>
        </w:rPr>
        <w:t>:</w:t>
      </w:r>
    </w:p>
    <w:p w14:paraId="3A81CE1E"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resource pool from which the resources are to be </w:t>
      </w:r>
      <w:proofErr w:type="gramStart"/>
      <w:r w:rsidRPr="005873B0">
        <w:rPr>
          <w:sz w:val="22"/>
          <w:szCs w:val="22"/>
          <w:lang w:val="en-US" w:eastAsia="zh-CN"/>
        </w:rPr>
        <w:t>reported;</w:t>
      </w:r>
      <w:proofErr w:type="gramEnd"/>
    </w:p>
    <w:p w14:paraId="20CD31A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L1 priority, </w:t>
      </w:r>
      <m:oMath>
        <m:r>
          <w:rPr>
            <w:rFonts w:ascii="Cambria Math" w:hAnsi="Cambria Math"/>
            <w:sz w:val="22"/>
            <w:szCs w:val="22"/>
            <w:lang w:val="en-US" w:eastAsia="zh-CN"/>
          </w:rPr>
          <m:t>pri</m:t>
        </m:r>
        <m:sSub>
          <m:sSubPr>
            <m:ctrlPr>
              <w:rPr>
                <w:rFonts w:ascii="Cambria Math" w:hAnsi="Cambria Math"/>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TX</m:t>
            </m:r>
          </m:sub>
        </m:sSub>
      </m:oMath>
      <w:r w:rsidRPr="005873B0">
        <w:rPr>
          <w:sz w:val="22"/>
          <w:szCs w:val="22"/>
          <w:lang w:val="en-US" w:eastAsia="zh-CN"/>
        </w:rPr>
        <w:t>;</w:t>
      </w:r>
    </w:p>
    <w:p w14:paraId="7AF6F54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remaining packet delay </w:t>
      </w:r>
      <w:proofErr w:type="gramStart"/>
      <w:r w:rsidRPr="005873B0">
        <w:rPr>
          <w:sz w:val="22"/>
          <w:szCs w:val="22"/>
          <w:lang w:val="en-US" w:eastAsia="zh-CN"/>
        </w:rPr>
        <w:t>budget;</w:t>
      </w:r>
      <w:proofErr w:type="gramEnd"/>
    </w:p>
    <w:p w14:paraId="6F2CEA00"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number of sub-channels to be used for the PSSCH/PSCCH transmission in a slot, </w:t>
      </w:r>
      <m:oMath>
        <m:sSub>
          <m:sSubPr>
            <m:ctrlPr>
              <w:rPr>
                <w:rFonts w:ascii="Cambria Math" w:hAnsi="Cambria Math"/>
                <w:sz w:val="22"/>
                <w:szCs w:val="22"/>
                <w:lang w:val="en-US" w:eastAsia="zh-CN"/>
              </w:rPr>
            </m:ctrlPr>
          </m:sSubPr>
          <m:e>
            <m:r>
              <w:rPr>
                <w:rFonts w:ascii="Cambria Math" w:hAnsi="Cambria Math"/>
                <w:sz w:val="22"/>
                <w:szCs w:val="22"/>
                <w:lang w:val="en-US" w:eastAsia="zh-CN"/>
              </w:rPr>
              <m:t>L</m:t>
            </m:r>
          </m:e>
          <m:sub>
            <m:r>
              <m:rPr>
                <m:nor/>
              </m:rPr>
              <w:rPr>
                <w:sz w:val="22"/>
                <w:szCs w:val="22"/>
                <w:lang w:val="en-US" w:eastAsia="zh-CN"/>
              </w:rPr>
              <m:t>subCH</m:t>
            </m:r>
          </m:sub>
        </m:sSub>
      </m:oMath>
      <w:r w:rsidRPr="005873B0">
        <w:rPr>
          <w:sz w:val="22"/>
          <w:szCs w:val="22"/>
          <w:lang w:val="en-US" w:eastAsia="zh-CN"/>
        </w:rPr>
        <w:t>;</w:t>
      </w:r>
    </w:p>
    <w:p w14:paraId="7DC37B86" w14:textId="27C28C3B" w:rsidR="00F11D39"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optionally, the resource reservation interval, </w:t>
      </w:r>
      <m:oMath>
        <m:sSub>
          <m:sSubPr>
            <m:ctrlPr>
              <w:rPr>
                <w:rFonts w:ascii="Cambria Math" w:hAnsi="Cambria Math"/>
                <w:sz w:val="22"/>
                <w:szCs w:val="22"/>
                <w:lang w:val="en-US" w:eastAsia="zh-CN"/>
              </w:rPr>
            </m:ctrlPr>
          </m:sSubPr>
          <m:e>
            <m:r>
              <w:rPr>
                <w:rFonts w:ascii="Cambria Math"/>
                <w:sz w:val="22"/>
                <w:szCs w:val="22"/>
                <w:lang w:val="en-US" w:eastAsia="zh-CN"/>
              </w:rPr>
              <m:t>P</m:t>
            </m:r>
          </m:e>
          <m:sub>
            <m:r>
              <m:rPr>
                <m:nor/>
              </m:rPr>
              <w:rPr>
                <w:sz w:val="22"/>
                <w:szCs w:val="22"/>
                <w:lang w:val="en-US" w:eastAsia="zh-CN"/>
              </w:rPr>
              <m:t>rsvp_TX</m:t>
            </m:r>
          </m:sub>
        </m:sSub>
      </m:oMath>
      <w:r w:rsidRPr="005873B0">
        <w:rPr>
          <w:sz w:val="22"/>
          <w:szCs w:val="22"/>
          <w:lang w:val="en-US" w:eastAsia="zh-CN"/>
        </w:rPr>
        <w:t xml:space="preserve">, in units of msec. </w:t>
      </w:r>
    </w:p>
    <w:p w14:paraId="6D8A8DCB" w14:textId="50583FDD" w:rsidR="00CE29C8" w:rsidRDefault="00247876" w:rsidP="00CE29C8">
      <w:pPr>
        <w:pStyle w:val="B1"/>
        <w:ind w:left="0" w:firstLine="0"/>
        <w:jc w:val="both"/>
        <w:rPr>
          <w:sz w:val="22"/>
          <w:szCs w:val="22"/>
          <w:lang w:val="en-US" w:eastAsia="zh-CN"/>
        </w:rPr>
      </w:pPr>
      <w:r>
        <w:rPr>
          <w:sz w:val="22"/>
          <w:szCs w:val="22"/>
          <w:lang w:val="en-US" w:eastAsia="zh-CN"/>
        </w:rPr>
        <w:t>UE-A determine</w:t>
      </w:r>
      <w:r w:rsidR="005135D6">
        <w:rPr>
          <w:rFonts w:hint="eastAsia"/>
          <w:sz w:val="22"/>
          <w:szCs w:val="22"/>
          <w:lang w:val="en-US" w:eastAsia="zh-CN"/>
        </w:rPr>
        <w:t>s</w:t>
      </w:r>
      <w:r>
        <w:rPr>
          <w:sz w:val="22"/>
          <w:szCs w:val="22"/>
          <w:lang w:val="en-US" w:eastAsia="zh-CN"/>
        </w:rPr>
        <w:t xml:space="preserve"> the set of resources </w:t>
      </w:r>
      <w:r w:rsidR="00567291">
        <w:rPr>
          <w:sz w:val="22"/>
          <w:szCs w:val="22"/>
          <w:lang w:val="en-US" w:eastAsia="zh-CN"/>
        </w:rPr>
        <w:t>preferred or not preferred for UE-B’s transmission</w:t>
      </w:r>
      <w:r w:rsidR="001424D8">
        <w:rPr>
          <w:sz w:val="22"/>
          <w:szCs w:val="22"/>
          <w:lang w:val="en-US" w:eastAsia="zh-CN"/>
        </w:rPr>
        <w:t>, and it has no knowledge on the traffic of UE-B’s transmission, e.g., the priority and number of sub-channels of UE-B’s transmission</w:t>
      </w:r>
      <w:r w:rsidR="0060598B">
        <w:rPr>
          <w:sz w:val="22"/>
          <w:szCs w:val="22"/>
          <w:lang w:val="en-US" w:eastAsia="zh-CN"/>
        </w:rPr>
        <w:t xml:space="preserve">, so </w:t>
      </w:r>
      <w:r w:rsidR="005E69E2">
        <w:rPr>
          <w:rFonts w:hint="eastAsia"/>
          <w:sz w:val="22"/>
          <w:szCs w:val="22"/>
          <w:lang w:val="en-US" w:eastAsia="zh-CN"/>
        </w:rPr>
        <w:t>UE-B</w:t>
      </w:r>
      <w:r w:rsidR="005E69E2">
        <w:rPr>
          <w:sz w:val="22"/>
          <w:szCs w:val="22"/>
          <w:lang w:val="en-US" w:eastAsia="zh-CN"/>
        </w:rPr>
        <w:t xml:space="preserve"> </w:t>
      </w:r>
      <w:r w:rsidR="005E69E2">
        <w:rPr>
          <w:rFonts w:hint="eastAsia"/>
          <w:sz w:val="22"/>
          <w:szCs w:val="22"/>
          <w:lang w:val="en-US" w:eastAsia="zh-CN"/>
        </w:rPr>
        <w:t>may</w:t>
      </w:r>
      <w:r w:rsidR="005E69E2">
        <w:rPr>
          <w:sz w:val="22"/>
          <w:szCs w:val="22"/>
          <w:lang w:val="en-US" w:eastAsia="zh-CN"/>
        </w:rPr>
        <w:t xml:space="preserve"> </w:t>
      </w:r>
      <w:r w:rsidR="005E69E2">
        <w:rPr>
          <w:rFonts w:hint="eastAsia"/>
          <w:sz w:val="22"/>
          <w:szCs w:val="22"/>
          <w:lang w:val="en-US" w:eastAsia="zh-CN"/>
        </w:rPr>
        <w:t>need</w:t>
      </w:r>
      <w:r w:rsidR="005E69E2">
        <w:rPr>
          <w:sz w:val="22"/>
          <w:szCs w:val="22"/>
          <w:lang w:val="en-US" w:eastAsia="zh-CN"/>
        </w:rPr>
        <w:t xml:space="preserve"> </w:t>
      </w:r>
      <w:r w:rsidR="005E69E2">
        <w:rPr>
          <w:rFonts w:hint="eastAsia"/>
          <w:sz w:val="22"/>
          <w:szCs w:val="22"/>
          <w:lang w:val="en-US" w:eastAsia="zh-CN"/>
        </w:rPr>
        <w:t>to</w:t>
      </w:r>
      <w:r w:rsidR="005E69E2">
        <w:rPr>
          <w:sz w:val="22"/>
          <w:szCs w:val="22"/>
          <w:lang w:val="en-US" w:eastAsia="zh-CN"/>
        </w:rPr>
        <w:t xml:space="preserve"> </w:t>
      </w:r>
      <w:r w:rsidR="005E69E2">
        <w:rPr>
          <w:rFonts w:hint="eastAsia"/>
          <w:sz w:val="22"/>
          <w:szCs w:val="22"/>
          <w:lang w:val="en-US" w:eastAsia="zh-CN"/>
        </w:rPr>
        <w:t>provide</w:t>
      </w:r>
      <w:r w:rsidR="005E69E2">
        <w:rPr>
          <w:sz w:val="22"/>
          <w:szCs w:val="22"/>
          <w:lang w:val="en-US" w:eastAsia="zh-CN"/>
        </w:rPr>
        <w:t xml:space="preserve"> </w:t>
      </w:r>
      <w:r w:rsidR="005E69E2">
        <w:rPr>
          <w:rFonts w:hint="eastAsia"/>
          <w:sz w:val="22"/>
          <w:szCs w:val="22"/>
          <w:lang w:val="en-US" w:eastAsia="zh-CN"/>
        </w:rPr>
        <w:t>the</w:t>
      </w:r>
      <w:r w:rsidR="005E69E2">
        <w:rPr>
          <w:sz w:val="22"/>
          <w:szCs w:val="22"/>
          <w:lang w:val="en-US" w:eastAsia="zh-CN"/>
        </w:rPr>
        <w:t xml:space="preserve">se information to UE-A if Type A/B inter-UE coordination </w:t>
      </w:r>
      <w:r w:rsidR="000A05B5">
        <w:rPr>
          <w:sz w:val="22"/>
          <w:szCs w:val="22"/>
          <w:lang w:val="en-US" w:eastAsia="zh-CN"/>
        </w:rPr>
        <w:t>is triggered.</w:t>
      </w:r>
    </w:p>
    <w:p w14:paraId="1B76B703" w14:textId="6496F3EC" w:rsidR="00D57747" w:rsidRDefault="00D57747" w:rsidP="00163B6D">
      <w:pPr>
        <w:pStyle w:val="B1"/>
        <w:ind w:left="0" w:firstLine="0"/>
        <w:jc w:val="both"/>
        <w:rPr>
          <w:b/>
          <w:bCs/>
          <w:sz w:val="22"/>
          <w:szCs w:val="22"/>
          <w:lang w:val="en-US" w:eastAsia="zh-CN"/>
        </w:rPr>
      </w:pPr>
      <w:r w:rsidRPr="00213046">
        <w:rPr>
          <w:rFonts w:hint="eastAsia"/>
          <w:b/>
          <w:bCs/>
          <w:sz w:val="22"/>
          <w:szCs w:val="22"/>
          <w:lang w:val="en-US" w:eastAsia="zh-CN"/>
        </w:rPr>
        <w:t>P</w:t>
      </w:r>
      <w:r w:rsidRPr="00213046">
        <w:rPr>
          <w:b/>
          <w:bCs/>
          <w:sz w:val="22"/>
          <w:szCs w:val="22"/>
          <w:lang w:val="en-US" w:eastAsia="zh-CN"/>
        </w:rPr>
        <w:t xml:space="preserve">roposal </w:t>
      </w:r>
      <w:r w:rsidR="006423A2">
        <w:rPr>
          <w:b/>
          <w:bCs/>
          <w:sz w:val="22"/>
          <w:szCs w:val="22"/>
          <w:lang w:val="en-US" w:eastAsia="zh-CN"/>
        </w:rPr>
        <w:t>2</w:t>
      </w:r>
      <w:r w:rsidRPr="00213046">
        <w:rPr>
          <w:b/>
          <w:bCs/>
          <w:sz w:val="22"/>
          <w:szCs w:val="22"/>
          <w:lang w:val="en-US" w:eastAsia="zh-CN"/>
        </w:rPr>
        <w:t>:</w:t>
      </w:r>
      <w:r w:rsidR="00A84622" w:rsidRPr="00213046">
        <w:rPr>
          <w:b/>
          <w:bCs/>
          <w:sz w:val="22"/>
          <w:szCs w:val="22"/>
          <w:lang w:val="en-US" w:eastAsia="zh-CN"/>
        </w:rPr>
        <w:t xml:space="preserve"> UE-A determines the set of resources at least based on its sensing result</w:t>
      </w:r>
      <w:r w:rsidR="003E5064">
        <w:rPr>
          <w:b/>
          <w:bCs/>
          <w:sz w:val="22"/>
          <w:szCs w:val="22"/>
          <w:lang w:val="en-US" w:eastAsia="zh-CN"/>
        </w:rPr>
        <w:t xml:space="preserve">, and </w:t>
      </w:r>
      <w:r w:rsidR="00F964C2">
        <w:rPr>
          <w:b/>
          <w:bCs/>
          <w:sz w:val="22"/>
          <w:szCs w:val="22"/>
          <w:lang w:val="en-US" w:eastAsia="zh-CN"/>
        </w:rPr>
        <w:t xml:space="preserve">parameters associated with </w:t>
      </w:r>
      <w:r w:rsidR="006D1ABF">
        <w:rPr>
          <w:b/>
          <w:bCs/>
          <w:sz w:val="22"/>
          <w:szCs w:val="22"/>
          <w:lang w:val="en-US" w:eastAsia="zh-CN"/>
        </w:rPr>
        <w:t>the sensing procedure of UE-A may be received from UE-B</w:t>
      </w:r>
      <w:r w:rsidR="00E33F64">
        <w:rPr>
          <w:b/>
          <w:bCs/>
          <w:sz w:val="22"/>
          <w:szCs w:val="22"/>
          <w:lang w:val="en-US" w:eastAsia="zh-CN"/>
        </w:rPr>
        <w:t>, e.g.,</w:t>
      </w:r>
    </w:p>
    <w:p w14:paraId="169B0FD2" w14:textId="681301AF" w:rsidR="00971E2E" w:rsidRDefault="00971E2E" w:rsidP="00971E2E">
      <w:pPr>
        <w:pStyle w:val="B1"/>
        <w:numPr>
          <w:ilvl w:val="0"/>
          <w:numId w:val="33"/>
        </w:numPr>
        <w:jc w:val="both"/>
        <w:rPr>
          <w:b/>
          <w:bCs/>
          <w:sz w:val="22"/>
          <w:szCs w:val="22"/>
          <w:lang w:val="en-US" w:eastAsia="zh-CN"/>
        </w:rPr>
      </w:pPr>
      <w:r>
        <w:rPr>
          <w:b/>
          <w:bCs/>
          <w:sz w:val="22"/>
          <w:szCs w:val="22"/>
          <w:lang w:val="en-US" w:eastAsia="zh-CN"/>
        </w:rPr>
        <w:t>L1 priority of UE-</w:t>
      </w:r>
      <w:r>
        <w:rPr>
          <w:rFonts w:hint="eastAsia"/>
          <w:b/>
          <w:bCs/>
          <w:sz w:val="22"/>
          <w:szCs w:val="22"/>
          <w:lang w:val="en-US" w:eastAsia="zh-CN"/>
        </w:rPr>
        <w:t>B</w:t>
      </w:r>
      <w:r>
        <w:rPr>
          <w:b/>
          <w:bCs/>
          <w:sz w:val="22"/>
          <w:szCs w:val="22"/>
          <w:lang w:val="en-US" w:eastAsia="zh-CN"/>
        </w:rPr>
        <w:t>’s transmission</w:t>
      </w:r>
    </w:p>
    <w:p w14:paraId="3C348758" w14:textId="05353CA1" w:rsidR="00971E2E" w:rsidRPr="00213046" w:rsidRDefault="00971E2E" w:rsidP="00971E2E">
      <w:pPr>
        <w:pStyle w:val="B1"/>
        <w:numPr>
          <w:ilvl w:val="0"/>
          <w:numId w:val="33"/>
        </w:numPr>
        <w:jc w:val="both"/>
        <w:rPr>
          <w:b/>
          <w:bCs/>
          <w:sz w:val="22"/>
          <w:szCs w:val="22"/>
          <w:lang w:val="en-US" w:eastAsia="zh-CN"/>
        </w:rPr>
      </w:pPr>
      <w:r>
        <w:rPr>
          <w:b/>
          <w:bCs/>
          <w:sz w:val="22"/>
          <w:szCs w:val="22"/>
          <w:lang w:val="en-US" w:eastAsia="zh-CN"/>
        </w:rPr>
        <w:t>the number of sub-channels to be used for UE’s transmission</w:t>
      </w:r>
    </w:p>
    <w:p w14:paraId="3D6CB264" w14:textId="0E18A17E" w:rsidR="001F2811" w:rsidRDefault="00085510" w:rsidP="001F2811">
      <w:pPr>
        <w:rPr>
          <w:lang w:eastAsia="zh-CN"/>
        </w:rPr>
      </w:pPr>
      <w:r>
        <w:rPr>
          <w:rFonts w:hint="eastAsia"/>
          <w:lang w:eastAsia="zh-CN"/>
        </w:rPr>
        <w:t>On</w:t>
      </w:r>
      <w:r>
        <w:rPr>
          <w:lang w:eastAsia="zh-CN"/>
        </w:rPr>
        <w:t xml:space="preserve"> </w:t>
      </w:r>
      <w:r>
        <w:rPr>
          <w:rFonts w:hint="eastAsia"/>
          <w:lang w:eastAsia="zh-CN"/>
        </w:rPr>
        <w:t>which</w:t>
      </w:r>
      <w:r>
        <w:rPr>
          <w:lang w:eastAsia="zh-CN"/>
        </w:rPr>
        <w:t xml:space="preserve"> </w:t>
      </w:r>
      <w:r>
        <w:rPr>
          <w:rFonts w:hint="eastAsia"/>
          <w:lang w:eastAsia="zh-CN"/>
        </w:rPr>
        <w:t>UE</w:t>
      </w:r>
      <w:r>
        <w:rPr>
          <w:lang w:eastAsia="zh-CN"/>
        </w:rPr>
        <w:t xml:space="preserve"> </w:t>
      </w:r>
      <w:r>
        <w:rPr>
          <w:rFonts w:hint="eastAsia"/>
          <w:lang w:eastAsia="zh-CN"/>
        </w:rPr>
        <w:t>trigger</w:t>
      </w:r>
      <w:r w:rsidR="0057710D">
        <w:rPr>
          <w:lang w:eastAsia="zh-CN"/>
        </w:rPr>
        <w:t>s</w:t>
      </w:r>
      <w:r>
        <w:rPr>
          <w:lang w:eastAsia="zh-CN"/>
        </w:rPr>
        <w:t xml:space="preserve"> </w:t>
      </w:r>
      <w:proofErr w:type="gramStart"/>
      <w:r>
        <w:rPr>
          <w:rFonts w:hint="eastAsia"/>
          <w:lang w:eastAsia="zh-CN"/>
        </w:rPr>
        <w:t>Type</w:t>
      </w:r>
      <w:proofErr w:type="gramEnd"/>
      <w:r>
        <w:rPr>
          <w:lang w:eastAsia="zh-CN"/>
        </w:rPr>
        <w:t xml:space="preserve"> </w:t>
      </w:r>
      <w:r>
        <w:rPr>
          <w:rFonts w:hint="eastAsia"/>
          <w:lang w:eastAsia="zh-CN"/>
        </w:rPr>
        <w:t>A/</w:t>
      </w:r>
      <w:r>
        <w:rPr>
          <w:lang w:eastAsia="zh-CN"/>
        </w:rPr>
        <w:t>B inter-UE coordination</w:t>
      </w:r>
      <w:r w:rsidR="00C67438">
        <w:rPr>
          <w:rFonts w:hint="eastAsia"/>
          <w:lang w:eastAsia="zh-CN"/>
        </w:rPr>
        <w:t xml:space="preserve"> </w:t>
      </w:r>
      <w:r w:rsidR="007611B9">
        <w:rPr>
          <w:lang w:eastAsia="zh-CN"/>
        </w:rPr>
        <w:t>two schemes can be considered as follow</w:t>
      </w:r>
      <w:r w:rsidR="008226A7">
        <w:rPr>
          <w:rFonts w:hint="eastAsia"/>
          <w:lang w:eastAsia="zh-CN"/>
        </w:rPr>
        <w:t>s</w:t>
      </w:r>
      <w:r w:rsidR="007611B9">
        <w:rPr>
          <w:lang w:eastAsia="zh-CN"/>
        </w:rPr>
        <w:t>:</w:t>
      </w:r>
    </w:p>
    <w:p w14:paraId="36098E88" w14:textId="3D8FF738" w:rsidR="00F25831" w:rsidRPr="006E0533" w:rsidRDefault="001F2811" w:rsidP="008434F9">
      <w:pPr>
        <w:pStyle w:val="B1"/>
        <w:numPr>
          <w:ilvl w:val="0"/>
          <w:numId w:val="38"/>
        </w:numPr>
        <w:jc w:val="both"/>
        <w:rPr>
          <w:sz w:val="22"/>
          <w:szCs w:val="22"/>
          <w:lang w:val="en-US" w:eastAsia="zh-CN"/>
        </w:rPr>
      </w:pPr>
      <w:r w:rsidRPr="006E0533">
        <w:rPr>
          <w:rFonts w:hint="eastAsia"/>
          <w:sz w:val="22"/>
          <w:szCs w:val="22"/>
          <w:lang w:val="en-US" w:eastAsia="zh-CN"/>
        </w:rPr>
        <w:t>T</w:t>
      </w:r>
      <w:r w:rsidRPr="006E0533">
        <w:rPr>
          <w:sz w:val="22"/>
          <w:szCs w:val="22"/>
          <w:lang w:val="en-US" w:eastAsia="zh-CN"/>
        </w:rPr>
        <w:t xml:space="preserve">ype A/B inter-UE coordination </w:t>
      </w:r>
      <w:r w:rsidR="00AA1E4D" w:rsidRPr="006E0533">
        <w:rPr>
          <w:sz w:val="22"/>
          <w:szCs w:val="22"/>
          <w:lang w:val="en-US" w:eastAsia="zh-CN"/>
        </w:rPr>
        <w:t>is triggered by UE-A</w:t>
      </w:r>
      <w:r w:rsidR="00EB6298" w:rsidRPr="006E0533">
        <w:rPr>
          <w:sz w:val="22"/>
          <w:szCs w:val="22"/>
          <w:lang w:val="en-US" w:eastAsia="zh-CN"/>
        </w:rPr>
        <w:t>.</w:t>
      </w:r>
    </w:p>
    <w:p w14:paraId="529FE0A2" w14:textId="61F822CE" w:rsidR="00F25831" w:rsidRPr="000E71C7" w:rsidRDefault="000D4B72" w:rsidP="008434F9">
      <w:pPr>
        <w:pStyle w:val="B1"/>
        <w:ind w:left="284" w:firstLine="0"/>
        <w:jc w:val="both"/>
        <w:rPr>
          <w:sz w:val="22"/>
          <w:szCs w:val="22"/>
          <w:lang w:val="en-US" w:eastAsia="zh-CN"/>
        </w:rPr>
      </w:pPr>
      <w:r w:rsidRPr="006E0533">
        <w:rPr>
          <w:rFonts w:hint="eastAsia"/>
          <w:sz w:val="22"/>
          <w:szCs w:val="22"/>
          <w:lang w:val="en-US" w:eastAsia="zh-CN"/>
        </w:rPr>
        <w:t>I</w:t>
      </w:r>
      <w:r w:rsidRPr="006E0533">
        <w:rPr>
          <w:sz w:val="22"/>
          <w:szCs w:val="22"/>
          <w:lang w:val="en-US" w:eastAsia="zh-CN"/>
        </w:rPr>
        <w:t xml:space="preserve">f UE-A is the reception </w:t>
      </w:r>
      <w:r w:rsidRPr="006E0533">
        <w:rPr>
          <w:rFonts w:hint="eastAsia"/>
          <w:sz w:val="22"/>
          <w:szCs w:val="22"/>
          <w:lang w:val="en-US" w:eastAsia="zh-CN"/>
        </w:rPr>
        <w:t>UE</w:t>
      </w:r>
      <w:r w:rsidRPr="006E0533">
        <w:rPr>
          <w:sz w:val="22"/>
          <w:szCs w:val="22"/>
          <w:lang w:val="en-US" w:eastAsia="zh-CN"/>
        </w:rPr>
        <w:t xml:space="preserve"> </w:t>
      </w:r>
      <w:r w:rsidRPr="006E0533">
        <w:rPr>
          <w:rFonts w:hint="eastAsia"/>
          <w:sz w:val="22"/>
          <w:szCs w:val="22"/>
          <w:lang w:val="en-US" w:eastAsia="zh-CN"/>
        </w:rPr>
        <w:t>of</w:t>
      </w:r>
      <w:r w:rsidRPr="006E0533">
        <w:rPr>
          <w:sz w:val="22"/>
          <w:szCs w:val="22"/>
          <w:lang w:val="en-US" w:eastAsia="zh-CN"/>
        </w:rPr>
        <w:t xml:space="preserve"> </w:t>
      </w:r>
      <w:r w:rsidRPr="006E0533">
        <w:rPr>
          <w:rFonts w:hint="eastAsia"/>
          <w:sz w:val="22"/>
          <w:szCs w:val="22"/>
          <w:lang w:val="en-US" w:eastAsia="zh-CN"/>
        </w:rPr>
        <w:t>UE-B</w:t>
      </w:r>
      <w:r w:rsidRPr="006E0533">
        <w:rPr>
          <w:sz w:val="22"/>
          <w:szCs w:val="22"/>
          <w:lang w:val="en-US" w:eastAsia="zh-CN"/>
        </w:rPr>
        <w:t>’s transmission</w:t>
      </w:r>
      <w:r w:rsidR="00BB25B1" w:rsidRPr="006E0533">
        <w:rPr>
          <w:sz w:val="22"/>
          <w:szCs w:val="22"/>
          <w:lang w:val="en-US" w:eastAsia="zh-CN"/>
        </w:rPr>
        <w:t>,</w:t>
      </w:r>
      <w:r w:rsidR="00061B98" w:rsidRPr="006E0533">
        <w:rPr>
          <w:sz w:val="22"/>
          <w:szCs w:val="22"/>
          <w:lang w:val="en-US" w:eastAsia="zh-CN"/>
        </w:rPr>
        <w:t xml:space="preserve"> it may detect the SCI successfully </w:t>
      </w:r>
      <w:r w:rsidR="008226A7">
        <w:rPr>
          <w:sz w:val="22"/>
          <w:szCs w:val="22"/>
          <w:lang w:val="en-US" w:eastAsia="zh-CN"/>
        </w:rPr>
        <w:t>while</w:t>
      </w:r>
      <w:r w:rsidR="00061B98" w:rsidRPr="006E0533">
        <w:rPr>
          <w:sz w:val="22"/>
          <w:szCs w:val="22"/>
          <w:lang w:val="en-US" w:eastAsia="zh-CN"/>
        </w:rPr>
        <w:t xml:space="preserve"> fail to decode the PSSCH, </w:t>
      </w:r>
      <w:r w:rsidR="00061B98" w:rsidRPr="006E0533">
        <w:rPr>
          <w:rFonts w:hint="eastAsia"/>
          <w:sz w:val="22"/>
          <w:szCs w:val="22"/>
          <w:lang w:val="en-US" w:eastAsia="zh-CN"/>
        </w:rPr>
        <w:t>then</w:t>
      </w:r>
      <w:r w:rsidR="00061B98" w:rsidRPr="006E0533">
        <w:rPr>
          <w:sz w:val="22"/>
          <w:szCs w:val="22"/>
          <w:lang w:val="en-US" w:eastAsia="zh-CN"/>
        </w:rPr>
        <w:t xml:space="preserve"> UE-A may trigger the procedure of Type A/B inter-UE coordination</w:t>
      </w:r>
      <w:r w:rsidR="00FA3052" w:rsidRPr="006E0533">
        <w:rPr>
          <w:rFonts w:hint="eastAsia"/>
          <w:sz w:val="22"/>
          <w:szCs w:val="22"/>
          <w:lang w:val="en-US" w:eastAsia="zh-CN"/>
        </w:rPr>
        <w:t>.</w:t>
      </w:r>
      <w:r w:rsidR="00FA3052" w:rsidRPr="006E0533">
        <w:rPr>
          <w:sz w:val="22"/>
          <w:szCs w:val="22"/>
          <w:lang w:val="en-US" w:eastAsia="zh-CN"/>
        </w:rPr>
        <w:t xml:space="preserve"> UE-A may </w:t>
      </w:r>
      <w:r w:rsidR="00757B96" w:rsidRPr="006E0533">
        <w:rPr>
          <w:sz w:val="22"/>
          <w:szCs w:val="22"/>
          <w:lang w:val="en-US" w:eastAsia="zh-CN"/>
        </w:rPr>
        <w:t xml:space="preserve">determine the set of resources </w:t>
      </w:r>
      <w:r w:rsidR="00C247A8" w:rsidRPr="006E0533">
        <w:rPr>
          <w:sz w:val="22"/>
          <w:szCs w:val="22"/>
          <w:lang w:val="en-US" w:eastAsia="zh-CN"/>
        </w:rPr>
        <w:t xml:space="preserve">based on its sensing result, and the parameters associated with its sensing procedure, e.g., L1 priority </w:t>
      </w:r>
      <w:r w:rsidR="00C247A8" w:rsidRPr="006E0533">
        <w:rPr>
          <w:rFonts w:hint="eastAsia"/>
          <w:sz w:val="22"/>
          <w:szCs w:val="22"/>
          <w:lang w:val="en-US" w:eastAsia="zh-CN"/>
        </w:rPr>
        <w:t>and</w:t>
      </w:r>
      <w:r w:rsidR="00C247A8" w:rsidRPr="006E0533">
        <w:rPr>
          <w:sz w:val="22"/>
          <w:szCs w:val="22"/>
          <w:lang w:val="en-US" w:eastAsia="zh-CN"/>
        </w:rPr>
        <w:t xml:space="preserve"> </w:t>
      </w:r>
      <w:r w:rsidR="00C247A8" w:rsidRPr="006E0533">
        <w:rPr>
          <w:rFonts w:hint="eastAsia"/>
          <w:sz w:val="22"/>
          <w:szCs w:val="22"/>
          <w:lang w:val="en-US" w:eastAsia="zh-CN"/>
        </w:rPr>
        <w:t>the</w:t>
      </w:r>
      <w:r w:rsidR="00C247A8" w:rsidRPr="006E0533">
        <w:rPr>
          <w:sz w:val="22"/>
          <w:szCs w:val="22"/>
          <w:lang w:val="en-US" w:eastAsia="zh-CN"/>
        </w:rPr>
        <w:t xml:space="preserve"> number of sub-channels to be used for UE-B’s transmission can be </w:t>
      </w:r>
      <w:r w:rsidR="000E71C7" w:rsidRPr="000E71C7">
        <w:rPr>
          <w:sz w:val="22"/>
          <w:szCs w:val="22"/>
          <w:lang w:val="en-US" w:eastAsia="zh-CN"/>
        </w:rPr>
        <w:t>acquire</w:t>
      </w:r>
      <w:r w:rsidR="000E71C7">
        <w:rPr>
          <w:sz w:val="22"/>
          <w:szCs w:val="22"/>
          <w:lang w:val="en-US" w:eastAsia="zh-CN"/>
        </w:rPr>
        <w:t>d from its received SCI.</w:t>
      </w:r>
    </w:p>
    <w:p w14:paraId="2976D9A3" w14:textId="1C45E6B9" w:rsidR="00052B9D" w:rsidRPr="006E0533" w:rsidRDefault="00052B9D" w:rsidP="008434F9">
      <w:pPr>
        <w:pStyle w:val="B1"/>
        <w:numPr>
          <w:ilvl w:val="0"/>
          <w:numId w:val="38"/>
        </w:numPr>
        <w:jc w:val="both"/>
        <w:rPr>
          <w:sz w:val="22"/>
          <w:szCs w:val="22"/>
          <w:lang w:val="en-US" w:eastAsia="zh-CN"/>
        </w:rPr>
      </w:pPr>
      <w:r w:rsidRPr="006E0533">
        <w:rPr>
          <w:rFonts w:hint="eastAsia"/>
          <w:sz w:val="22"/>
          <w:szCs w:val="22"/>
          <w:lang w:val="en-US" w:eastAsia="zh-CN"/>
        </w:rPr>
        <w:t>T</w:t>
      </w:r>
      <w:r w:rsidRPr="006E0533">
        <w:rPr>
          <w:sz w:val="22"/>
          <w:szCs w:val="22"/>
          <w:lang w:val="en-US" w:eastAsia="zh-CN"/>
        </w:rPr>
        <w:t>ype A/B inter-UE coordination is triggered by</w:t>
      </w:r>
      <w:r w:rsidR="00CE0DB1" w:rsidRPr="006E0533">
        <w:rPr>
          <w:sz w:val="22"/>
          <w:szCs w:val="22"/>
          <w:lang w:val="en-US" w:eastAsia="zh-CN"/>
        </w:rPr>
        <w:t xml:space="preserve"> UE</w:t>
      </w:r>
      <w:r w:rsidR="00CE0DB1" w:rsidRPr="006E0533">
        <w:rPr>
          <w:rFonts w:hint="eastAsia"/>
          <w:sz w:val="22"/>
          <w:szCs w:val="22"/>
          <w:lang w:val="en-US" w:eastAsia="zh-CN"/>
        </w:rPr>
        <w:t>-B</w:t>
      </w:r>
    </w:p>
    <w:p w14:paraId="183CB206" w14:textId="075C3658" w:rsidR="0069631C" w:rsidRDefault="009B2907" w:rsidP="008F5CEE">
      <w:pPr>
        <w:pStyle w:val="B1"/>
        <w:ind w:left="284" w:firstLine="0"/>
        <w:jc w:val="both"/>
        <w:rPr>
          <w:sz w:val="22"/>
          <w:szCs w:val="22"/>
          <w:lang w:val="en-US" w:eastAsia="zh-CN"/>
        </w:rPr>
      </w:pPr>
      <w:r w:rsidRPr="008F5CEE">
        <w:rPr>
          <w:sz w:val="22"/>
          <w:szCs w:val="22"/>
          <w:lang w:val="en-US" w:eastAsia="zh-CN"/>
        </w:rPr>
        <w:t>Type A</w:t>
      </w:r>
      <w:r w:rsidR="00FC03AA">
        <w:rPr>
          <w:sz w:val="22"/>
          <w:szCs w:val="22"/>
          <w:lang w:val="en-US" w:eastAsia="zh-CN"/>
        </w:rPr>
        <w:t>/</w:t>
      </w:r>
      <w:r w:rsidRPr="008F5CEE">
        <w:rPr>
          <w:sz w:val="22"/>
          <w:szCs w:val="22"/>
          <w:lang w:val="en-US" w:eastAsia="zh-CN"/>
        </w:rPr>
        <w:t xml:space="preserve">B inter-UE coordination may be also triggered by </w:t>
      </w:r>
      <w:r w:rsidR="00A22F4F" w:rsidRPr="008F5CEE">
        <w:rPr>
          <w:sz w:val="22"/>
          <w:szCs w:val="22"/>
          <w:lang w:val="en-US" w:eastAsia="zh-CN"/>
        </w:rPr>
        <w:t>UE</w:t>
      </w:r>
      <w:r w:rsidR="00777B33" w:rsidRPr="008F5CEE">
        <w:rPr>
          <w:sz w:val="22"/>
          <w:szCs w:val="22"/>
          <w:lang w:val="en-US" w:eastAsia="zh-CN"/>
        </w:rPr>
        <w:t xml:space="preserve">-B, e.g., </w:t>
      </w:r>
      <w:r w:rsidR="00DF3D0A" w:rsidRPr="008F5CEE">
        <w:rPr>
          <w:sz w:val="22"/>
          <w:szCs w:val="22"/>
          <w:lang w:val="en-US" w:eastAsia="zh-CN"/>
        </w:rPr>
        <w:t>UE-B</w:t>
      </w:r>
      <w:r w:rsidR="00D8265B" w:rsidRPr="008F5CEE">
        <w:rPr>
          <w:sz w:val="22"/>
          <w:szCs w:val="22"/>
          <w:lang w:val="en-US" w:eastAsia="zh-CN"/>
        </w:rPr>
        <w:t xml:space="preserve"> </w:t>
      </w:r>
      <w:r w:rsidR="009A0496" w:rsidRPr="008F5CEE">
        <w:rPr>
          <w:sz w:val="22"/>
          <w:szCs w:val="22"/>
          <w:lang w:val="en-US" w:eastAsia="zh-CN"/>
        </w:rPr>
        <w:t xml:space="preserve">may trigger </w:t>
      </w:r>
      <w:r w:rsidR="00BE1679" w:rsidRPr="008F5CEE">
        <w:rPr>
          <w:sz w:val="22"/>
          <w:szCs w:val="22"/>
          <w:lang w:val="en-US" w:eastAsia="zh-CN"/>
        </w:rPr>
        <w:t xml:space="preserve">Type A/B </w:t>
      </w:r>
      <w:r w:rsidR="00ED6BFA" w:rsidRPr="008F5CEE">
        <w:rPr>
          <w:sz w:val="22"/>
          <w:szCs w:val="22"/>
          <w:lang w:val="en-US" w:eastAsia="zh-CN"/>
        </w:rPr>
        <w:t xml:space="preserve">inter-UE coordination </w:t>
      </w:r>
      <w:r w:rsidR="00BE1679" w:rsidRPr="008F5CEE">
        <w:rPr>
          <w:sz w:val="22"/>
          <w:szCs w:val="22"/>
          <w:lang w:val="en-US" w:eastAsia="zh-CN"/>
        </w:rPr>
        <w:t>if it hasn’t received HARQ-ACK feedback(s)</w:t>
      </w:r>
      <w:r w:rsidR="00F100E3">
        <w:rPr>
          <w:sz w:val="22"/>
          <w:szCs w:val="22"/>
          <w:lang w:val="en-US" w:eastAsia="zh-CN"/>
        </w:rPr>
        <w:t xml:space="preserve"> </w:t>
      </w:r>
      <w:r w:rsidR="00F100E3">
        <w:rPr>
          <w:rFonts w:hint="eastAsia"/>
          <w:sz w:val="22"/>
          <w:szCs w:val="22"/>
          <w:lang w:val="en-US" w:eastAsia="zh-CN"/>
        </w:rPr>
        <w:t>or</w:t>
      </w:r>
      <w:r w:rsidR="00F100E3">
        <w:rPr>
          <w:sz w:val="22"/>
          <w:szCs w:val="22"/>
          <w:lang w:val="en-US" w:eastAsia="zh-CN"/>
        </w:rPr>
        <w:t xml:space="preserve"> </w:t>
      </w:r>
      <w:r w:rsidR="00F100E3">
        <w:rPr>
          <w:rFonts w:hint="eastAsia"/>
          <w:sz w:val="22"/>
          <w:szCs w:val="22"/>
          <w:lang w:val="en-US" w:eastAsia="zh-CN"/>
        </w:rPr>
        <w:t>receives</w:t>
      </w:r>
      <w:r w:rsidR="00F100E3">
        <w:rPr>
          <w:sz w:val="22"/>
          <w:szCs w:val="22"/>
          <w:lang w:val="en-US" w:eastAsia="zh-CN"/>
        </w:rPr>
        <w:t xml:space="preserve"> </w:t>
      </w:r>
      <w:r w:rsidR="00F100E3">
        <w:rPr>
          <w:rFonts w:hint="eastAsia"/>
          <w:sz w:val="22"/>
          <w:szCs w:val="22"/>
          <w:lang w:val="en-US" w:eastAsia="zh-CN"/>
        </w:rPr>
        <w:t>consecutive</w:t>
      </w:r>
      <w:r w:rsidR="00F100E3">
        <w:rPr>
          <w:sz w:val="22"/>
          <w:szCs w:val="22"/>
          <w:lang w:val="en-US" w:eastAsia="zh-CN"/>
        </w:rPr>
        <w:t xml:space="preserve"> </w:t>
      </w:r>
      <w:r w:rsidR="00F100E3">
        <w:rPr>
          <w:rFonts w:hint="eastAsia"/>
          <w:sz w:val="22"/>
          <w:szCs w:val="22"/>
          <w:lang w:val="en-US" w:eastAsia="zh-CN"/>
        </w:rPr>
        <w:t>NACKs</w:t>
      </w:r>
      <w:r w:rsidR="00BE1679" w:rsidRPr="008F5CEE">
        <w:rPr>
          <w:sz w:val="22"/>
          <w:szCs w:val="22"/>
          <w:lang w:val="en-US" w:eastAsia="zh-CN"/>
        </w:rPr>
        <w:t>.</w:t>
      </w:r>
      <w:r w:rsidR="003E5A7E">
        <w:rPr>
          <w:sz w:val="22"/>
          <w:szCs w:val="22"/>
          <w:lang w:val="en-US" w:eastAsia="zh-CN"/>
        </w:rPr>
        <w:t xml:space="preserve"> </w:t>
      </w:r>
      <w:r w:rsidR="0016536B">
        <w:rPr>
          <w:sz w:val="22"/>
          <w:szCs w:val="22"/>
          <w:lang w:val="en-US" w:eastAsia="zh-CN"/>
        </w:rPr>
        <w:t>For Type A/B inter-UE coordination triggered by UE-B</w:t>
      </w:r>
      <w:r w:rsidR="009F1507">
        <w:rPr>
          <w:sz w:val="22"/>
          <w:szCs w:val="22"/>
          <w:lang w:val="en-US" w:eastAsia="zh-CN"/>
        </w:rPr>
        <w:t xml:space="preserve"> the </w:t>
      </w:r>
      <w:r w:rsidR="00A312CD">
        <w:rPr>
          <w:sz w:val="22"/>
          <w:szCs w:val="22"/>
          <w:lang w:val="en-US" w:eastAsia="zh-CN"/>
        </w:rPr>
        <w:t xml:space="preserve">general </w:t>
      </w:r>
      <w:r w:rsidR="009F1507">
        <w:rPr>
          <w:sz w:val="22"/>
          <w:szCs w:val="22"/>
          <w:lang w:val="en-US" w:eastAsia="zh-CN"/>
        </w:rPr>
        <w:t xml:space="preserve">procedure as shown in the </w:t>
      </w:r>
      <w:r w:rsidR="00720960">
        <w:rPr>
          <w:sz w:val="22"/>
          <w:szCs w:val="22"/>
          <w:lang w:val="en-US" w:eastAsia="zh-CN"/>
        </w:rPr>
        <w:t xml:space="preserve">Figure </w:t>
      </w:r>
      <w:r w:rsidR="00A32F6B" w:rsidRPr="001A3CD4">
        <w:rPr>
          <w:color w:val="000000" w:themeColor="text1"/>
          <w:sz w:val="22"/>
          <w:szCs w:val="22"/>
          <w:lang w:val="en-US" w:eastAsia="zh-CN"/>
        </w:rPr>
        <w:t>1</w:t>
      </w:r>
      <w:r w:rsidR="00720960">
        <w:rPr>
          <w:sz w:val="22"/>
          <w:szCs w:val="22"/>
          <w:lang w:val="en-US" w:eastAsia="zh-CN"/>
        </w:rPr>
        <w:t xml:space="preserve"> can </w:t>
      </w:r>
      <w:r w:rsidR="00C327CB">
        <w:rPr>
          <w:rFonts w:hint="eastAsia"/>
          <w:sz w:val="22"/>
          <w:szCs w:val="22"/>
          <w:lang w:val="en-US" w:eastAsia="zh-CN"/>
        </w:rPr>
        <w:t>be</w:t>
      </w:r>
      <w:r w:rsidR="00C327CB">
        <w:rPr>
          <w:sz w:val="22"/>
          <w:szCs w:val="22"/>
          <w:lang w:val="en-US" w:eastAsia="zh-CN"/>
        </w:rPr>
        <w:t xml:space="preserve"> </w:t>
      </w:r>
      <w:r w:rsidR="00720960">
        <w:rPr>
          <w:sz w:val="22"/>
          <w:szCs w:val="22"/>
          <w:lang w:val="en-US" w:eastAsia="zh-CN"/>
        </w:rPr>
        <w:t>considered.</w:t>
      </w:r>
      <w:r w:rsidR="00563157">
        <w:rPr>
          <w:sz w:val="22"/>
          <w:szCs w:val="22"/>
          <w:lang w:val="en-US" w:eastAsia="zh-CN"/>
        </w:rPr>
        <w:t xml:space="preserve"> UE-B firstly sends the coordination information to UE-A</w:t>
      </w:r>
      <w:r w:rsidR="00960F6E">
        <w:rPr>
          <w:sz w:val="22"/>
          <w:szCs w:val="22"/>
          <w:lang w:val="en-US" w:eastAsia="zh-CN"/>
        </w:rPr>
        <w:t xml:space="preserve">, </w:t>
      </w:r>
      <w:r w:rsidR="008226A7">
        <w:rPr>
          <w:rFonts w:hint="eastAsia"/>
          <w:sz w:val="22"/>
          <w:szCs w:val="22"/>
          <w:lang w:val="en-US" w:eastAsia="zh-CN"/>
        </w:rPr>
        <w:t>and</w:t>
      </w:r>
      <w:r w:rsidR="008226A7">
        <w:rPr>
          <w:sz w:val="22"/>
          <w:szCs w:val="22"/>
          <w:lang w:val="en-US" w:eastAsia="zh-CN"/>
        </w:rPr>
        <w:t xml:space="preserve"> </w:t>
      </w:r>
      <w:r w:rsidR="00960F6E">
        <w:rPr>
          <w:sz w:val="22"/>
          <w:szCs w:val="22"/>
          <w:lang w:val="en-US" w:eastAsia="zh-CN"/>
        </w:rPr>
        <w:t>the coordination information may contain the parameters associated with the sensing procedure of UE-A</w:t>
      </w:r>
      <w:r w:rsidR="005D0CEA">
        <w:rPr>
          <w:sz w:val="22"/>
          <w:szCs w:val="22"/>
          <w:lang w:val="en-US" w:eastAsia="zh-CN"/>
        </w:rPr>
        <w:t>.</w:t>
      </w:r>
    </w:p>
    <w:p w14:paraId="7E86BC60" w14:textId="11286AC2" w:rsidR="007743D6" w:rsidRDefault="00BD74BE" w:rsidP="007743D6">
      <w:pPr>
        <w:pStyle w:val="B1"/>
        <w:ind w:left="284" w:firstLine="0"/>
        <w:jc w:val="center"/>
        <w:rPr>
          <w:sz w:val="22"/>
          <w:szCs w:val="22"/>
          <w:lang w:val="en-US" w:eastAsia="zh-CN"/>
        </w:rPr>
      </w:pPr>
      <w:r w:rsidRPr="00BD74BE">
        <w:rPr>
          <w:noProof/>
        </w:rPr>
        <w:drawing>
          <wp:inline distT="0" distB="0" distL="0" distR="0" wp14:anchorId="7AE2AB5A" wp14:editId="2DF95748">
            <wp:extent cx="3376639" cy="177007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928" cy="1772319"/>
                    </a:xfrm>
                    <a:prstGeom prst="rect">
                      <a:avLst/>
                    </a:prstGeom>
                    <a:noFill/>
                    <a:ln>
                      <a:noFill/>
                    </a:ln>
                  </pic:spPr>
                </pic:pic>
              </a:graphicData>
            </a:graphic>
          </wp:inline>
        </w:drawing>
      </w:r>
    </w:p>
    <w:p w14:paraId="56945763" w14:textId="595AA9D0" w:rsidR="00A32F6B" w:rsidRPr="00D5733F" w:rsidRDefault="00A32F6B" w:rsidP="007743D6">
      <w:pPr>
        <w:pStyle w:val="B1"/>
        <w:ind w:left="284" w:firstLine="0"/>
        <w:jc w:val="center"/>
        <w:rPr>
          <w:sz w:val="21"/>
          <w:szCs w:val="21"/>
          <w:lang w:val="en-US" w:eastAsia="zh-CN"/>
        </w:rPr>
      </w:pPr>
      <w:r w:rsidRPr="00D5733F">
        <w:rPr>
          <w:rFonts w:hint="eastAsia"/>
          <w:sz w:val="21"/>
          <w:szCs w:val="21"/>
          <w:lang w:val="en-US" w:eastAsia="zh-CN"/>
        </w:rPr>
        <w:t>Figure</w:t>
      </w:r>
      <w:r w:rsidRPr="00D5733F">
        <w:rPr>
          <w:sz w:val="21"/>
          <w:szCs w:val="21"/>
          <w:lang w:val="en-US" w:eastAsia="zh-CN"/>
        </w:rPr>
        <w:t xml:space="preserve"> 1. </w:t>
      </w:r>
      <w:r w:rsidRPr="00D5733F">
        <w:rPr>
          <w:rFonts w:hint="eastAsia"/>
          <w:sz w:val="21"/>
          <w:szCs w:val="21"/>
          <w:lang w:val="en-US" w:eastAsia="zh-CN"/>
        </w:rPr>
        <w:t>General</w:t>
      </w:r>
      <w:r w:rsidRPr="00D5733F">
        <w:rPr>
          <w:sz w:val="21"/>
          <w:szCs w:val="21"/>
          <w:lang w:val="en-US" w:eastAsia="zh-CN"/>
        </w:rPr>
        <w:t xml:space="preserve"> </w:t>
      </w:r>
      <w:r w:rsidRPr="00D5733F">
        <w:rPr>
          <w:rFonts w:hint="eastAsia"/>
          <w:sz w:val="21"/>
          <w:szCs w:val="21"/>
          <w:lang w:val="en-US" w:eastAsia="zh-CN"/>
        </w:rPr>
        <w:t>procedure</w:t>
      </w:r>
      <w:r w:rsidRPr="00D5733F">
        <w:rPr>
          <w:sz w:val="21"/>
          <w:szCs w:val="21"/>
          <w:lang w:val="en-US" w:eastAsia="zh-CN"/>
        </w:rPr>
        <w:t xml:space="preserve"> </w:t>
      </w:r>
      <w:r w:rsidRPr="00D5733F">
        <w:rPr>
          <w:rFonts w:hint="eastAsia"/>
          <w:sz w:val="21"/>
          <w:szCs w:val="21"/>
          <w:lang w:val="en-US" w:eastAsia="zh-CN"/>
        </w:rPr>
        <w:t>for</w:t>
      </w:r>
      <w:r w:rsidRPr="00D5733F">
        <w:rPr>
          <w:sz w:val="21"/>
          <w:szCs w:val="21"/>
          <w:lang w:val="en-US" w:eastAsia="zh-CN"/>
        </w:rPr>
        <w:t xml:space="preserve"> </w:t>
      </w:r>
      <w:r w:rsidRPr="00D5733F">
        <w:rPr>
          <w:rFonts w:hint="eastAsia"/>
          <w:sz w:val="21"/>
          <w:szCs w:val="21"/>
          <w:lang w:val="en-US" w:eastAsia="zh-CN"/>
        </w:rPr>
        <w:t>Type</w:t>
      </w:r>
      <w:r w:rsidRPr="00D5733F">
        <w:rPr>
          <w:sz w:val="21"/>
          <w:szCs w:val="21"/>
          <w:lang w:val="en-US" w:eastAsia="zh-CN"/>
        </w:rPr>
        <w:t xml:space="preserve"> </w:t>
      </w:r>
      <w:r w:rsidRPr="00D5733F">
        <w:rPr>
          <w:rFonts w:hint="eastAsia"/>
          <w:sz w:val="21"/>
          <w:szCs w:val="21"/>
          <w:lang w:val="en-US" w:eastAsia="zh-CN"/>
        </w:rPr>
        <w:t>A/B</w:t>
      </w:r>
      <w:r w:rsidRPr="00D5733F">
        <w:rPr>
          <w:sz w:val="21"/>
          <w:szCs w:val="21"/>
          <w:lang w:val="en-US" w:eastAsia="zh-CN"/>
        </w:rPr>
        <w:t xml:space="preserve"> </w:t>
      </w:r>
      <w:r w:rsidRPr="00D5733F">
        <w:rPr>
          <w:rFonts w:hint="eastAsia"/>
          <w:sz w:val="21"/>
          <w:szCs w:val="21"/>
          <w:lang w:val="en-US" w:eastAsia="zh-CN"/>
        </w:rPr>
        <w:t>inter-UE</w:t>
      </w:r>
      <w:r w:rsidRPr="00D5733F">
        <w:rPr>
          <w:sz w:val="21"/>
          <w:szCs w:val="21"/>
          <w:lang w:val="en-US" w:eastAsia="zh-CN"/>
        </w:rPr>
        <w:t xml:space="preserve"> </w:t>
      </w:r>
      <w:r w:rsidRPr="00D5733F">
        <w:rPr>
          <w:rFonts w:hint="eastAsia"/>
          <w:sz w:val="21"/>
          <w:szCs w:val="21"/>
          <w:lang w:val="en-US" w:eastAsia="zh-CN"/>
        </w:rPr>
        <w:t>coordination</w:t>
      </w:r>
      <w:r w:rsidRPr="00D5733F">
        <w:rPr>
          <w:sz w:val="21"/>
          <w:szCs w:val="21"/>
          <w:lang w:val="en-US" w:eastAsia="zh-CN"/>
        </w:rPr>
        <w:t xml:space="preserve"> </w:t>
      </w:r>
      <w:r w:rsidRPr="00D5733F">
        <w:rPr>
          <w:rFonts w:hint="eastAsia"/>
          <w:sz w:val="21"/>
          <w:szCs w:val="21"/>
          <w:lang w:val="en-US" w:eastAsia="zh-CN"/>
        </w:rPr>
        <w:t>triggered</w:t>
      </w:r>
      <w:r w:rsidRPr="00D5733F">
        <w:rPr>
          <w:sz w:val="21"/>
          <w:szCs w:val="21"/>
          <w:lang w:val="en-US" w:eastAsia="zh-CN"/>
        </w:rPr>
        <w:t xml:space="preserve"> </w:t>
      </w:r>
      <w:r w:rsidRPr="00D5733F">
        <w:rPr>
          <w:rFonts w:hint="eastAsia"/>
          <w:sz w:val="21"/>
          <w:szCs w:val="21"/>
          <w:lang w:val="en-US" w:eastAsia="zh-CN"/>
        </w:rPr>
        <w:t>by</w:t>
      </w:r>
      <w:r w:rsidRPr="00D5733F">
        <w:rPr>
          <w:sz w:val="21"/>
          <w:szCs w:val="21"/>
          <w:lang w:val="en-US" w:eastAsia="zh-CN"/>
        </w:rPr>
        <w:t xml:space="preserve"> </w:t>
      </w:r>
      <w:r w:rsidRPr="00D5733F">
        <w:rPr>
          <w:rFonts w:hint="eastAsia"/>
          <w:sz w:val="21"/>
          <w:szCs w:val="21"/>
          <w:lang w:val="en-US" w:eastAsia="zh-CN"/>
        </w:rPr>
        <w:t>UE-B</w:t>
      </w:r>
    </w:p>
    <w:p w14:paraId="7789228E" w14:textId="2E205A08" w:rsidR="00D2642A" w:rsidRDefault="00D2642A" w:rsidP="00163B6D">
      <w:pPr>
        <w:spacing w:before="120"/>
        <w:rPr>
          <w:b/>
          <w:bCs/>
          <w:szCs w:val="20"/>
          <w:lang w:eastAsia="zh-CN"/>
        </w:rPr>
      </w:pPr>
      <w:r w:rsidRPr="00C21089">
        <w:rPr>
          <w:rFonts w:hint="eastAsia"/>
          <w:b/>
          <w:bCs/>
          <w:szCs w:val="20"/>
          <w:lang w:eastAsia="zh-CN"/>
        </w:rPr>
        <w:t>P</w:t>
      </w:r>
      <w:r w:rsidRPr="00C21089">
        <w:rPr>
          <w:b/>
          <w:bCs/>
          <w:szCs w:val="20"/>
          <w:lang w:eastAsia="zh-CN"/>
        </w:rPr>
        <w:t xml:space="preserve">roposal </w:t>
      </w:r>
      <w:r w:rsidR="006423A2">
        <w:rPr>
          <w:b/>
          <w:bCs/>
          <w:szCs w:val="20"/>
          <w:lang w:eastAsia="zh-CN"/>
        </w:rPr>
        <w:t>3</w:t>
      </w:r>
      <w:r w:rsidRPr="00C21089">
        <w:rPr>
          <w:b/>
          <w:bCs/>
          <w:szCs w:val="20"/>
          <w:lang w:eastAsia="zh-CN"/>
        </w:rPr>
        <w:t>:</w:t>
      </w:r>
      <w:r w:rsidR="00C21089">
        <w:rPr>
          <w:b/>
          <w:bCs/>
          <w:szCs w:val="20"/>
          <w:lang w:eastAsia="zh-CN"/>
        </w:rPr>
        <w:t xml:space="preserve"> Type A and Type B inter-UE coordination can be triggered by </w:t>
      </w:r>
      <w:r w:rsidR="004F5FBA">
        <w:rPr>
          <w:b/>
          <w:bCs/>
          <w:szCs w:val="20"/>
          <w:lang w:eastAsia="zh-CN"/>
        </w:rPr>
        <w:t>UE-B</w:t>
      </w:r>
      <w:r w:rsidR="00CD5064">
        <w:rPr>
          <w:b/>
          <w:bCs/>
          <w:szCs w:val="20"/>
          <w:lang w:eastAsia="zh-CN"/>
        </w:rPr>
        <w:t xml:space="preserve">, </w:t>
      </w:r>
      <w:r w:rsidR="00380635">
        <w:rPr>
          <w:b/>
          <w:bCs/>
          <w:szCs w:val="20"/>
          <w:lang w:eastAsia="zh-CN"/>
        </w:rPr>
        <w:t>down selection</w:t>
      </w:r>
      <w:r w:rsidR="00CD5064">
        <w:rPr>
          <w:b/>
          <w:bCs/>
          <w:szCs w:val="20"/>
          <w:lang w:eastAsia="zh-CN"/>
        </w:rPr>
        <w:t xml:space="preserve"> between the SCI or MAC CE based triggering mechanism may be studied considering latency</w:t>
      </w:r>
      <w:r w:rsidR="00DC008E">
        <w:rPr>
          <w:rFonts w:hint="eastAsia"/>
          <w:b/>
          <w:bCs/>
          <w:szCs w:val="20"/>
          <w:lang w:eastAsia="zh-CN"/>
        </w:rPr>
        <w:t>.</w:t>
      </w:r>
    </w:p>
    <w:p w14:paraId="2D1A9265" w14:textId="1E905736" w:rsidR="00E65F85" w:rsidRDefault="00E65F85" w:rsidP="00163B6D">
      <w:pPr>
        <w:spacing w:before="120"/>
        <w:rPr>
          <w:b/>
          <w:bCs/>
          <w:szCs w:val="20"/>
          <w:lang w:eastAsia="zh-CN"/>
        </w:rPr>
      </w:pPr>
      <w:r>
        <w:rPr>
          <w:rFonts w:hint="eastAsia"/>
          <w:b/>
          <w:bCs/>
          <w:szCs w:val="20"/>
          <w:lang w:eastAsia="zh-CN"/>
        </w:rPr>
        <w:lastRenderedPageBreak/>
        <w:t>P</w:t>
      </w:r>
      <w:r>
        <w:rPr>
          <w:b/>
          <w:bCs/>
          <w:szCs w:val="20"/>
          <w:lang w:eastAsia="zh-CN"/>
        </w:rPr>
        <w:t xml:space="preserve">roposal </w:t>
      </w:r>
      <w:r w:rsidR="006423A2">
        <w:rPr>
          <w:b/>
          <w:bCs/>
          <w:szCs w:val="20"/>
          <w:lang w:eastAsia="zh-CN"/>
        </w:rPr>
        <w:t>4</w:t>
      </w:r>
      <w:r>
        <w:rPr>
          <w:b/>
          <w:bCs/>
          <w:szCs w:val="20"/>
          <w:lang w:eastAsia="zh-CN"/>
        </w:rPr>
        <w:t xml:space="preserve">: Type A and Type B inter-UE coordination can be triggered by UE-A if UE-A is the </w:t>
      </w:r>
      <w:r w:rsidR="00702CA0">
        <w:rPr>
          <w:b/>
          <w:bCs/>
          <w:szCs w:val="20"/>
          <w:lang w:eastAsia="zh-CN"/>
        </w:rPr>
        <w:t>reception UE of UE-B’s transmission</w:t>
      </w:r>
      <w:r w:rsidR="002C08B4">
        <w:rPr>
          <w:b/>
          <w:bCs/>
          <w:szCs w:val="20"/>
          <w:lang w:eastAsia="zh-CN"/>
        </w:rPr>
        <w:t>.</w:t>
      </w:r>
    </w:p>
    <w:p w14:paraId="02613E34" w14:textId="58BB30AC" w:rsidR="005C754B" w:rsidRDefault="00352046" w:rsidP="00163B6D">
      <w:pPr>
        <w:spacing w:before="120"/>
        <w:rPr>
          <w:b/>
          <w:bCs/>
          <w:szCs w:val="20"/>
          <w:lang w:eastAsia="zh-CN"/>
        </w:rPr>
      </w:pPr>
      <w:r>
        <w:rPr>
          <w:b/>
          <w:bCs/>
          <w:szCs w:val="20"/>
          <w:lang w:eastAsia="zh-CN"/>
        </w:rPr>
        <w:t xml:space="preserve">Proposal </w:t>
      </w:r>
      <w:r w:rsidR="006423A2">
        <w:rPr>
          <w:b/>
          <w:bCs/>
          <w:szCs w:val="20"/>
          <w:lang w:eastAsia="zh-CN"/>
        </w:rPr>
        <w:t>5</w:t>
      </w:r>
      <w:r>
        <w:rPr>
          <w:b/>
          <w:bCs/>
          <w:szCs w:val="20"/>
          <w:lang w:eastAsia="zh-CN"/>
        </w:rPr>
        <w:t xml:space="preserve">: Type A and Type B inter-UE coordination can be triggered autonomously based on ‘consecutive NACKs’ </w:t>
      </w:r>
      <w:r w:rsidR="00CD5064">
        <w:rPr>
          <w:b/>
          <w:bCs/>
          <w:szCs w:val="20"/>
          <w:lang w:eastAsia="zh-CN"/>
        </w:rPr>
        <w:t>and the maximum number of consecutive NACKs for triggering may be (pre)-configured</w:t>
      </w:r>
    </w:p>
    <w:p w14:paraId="6702F1E5" w14:textId="17AFDF0E" w:rsidR="005C754B" w:rsidRPr="008463A5" w:rsidRDefault="005C754B" w:rsidP="008463A5">
      <w:pPr>
        <w:pStyle w:val="B1"/>
        <w:ind w:left="0" w:firstLine="0"/>
        <w:jc w:val="both"/>
        <w:rPr>
          <w:sz w:val="22"/>
          <w:szCs w:val="22"/>
          <w:lang w:val="en-US" w:eastAsia="zh-CN"/>
        </w:rPr>
      </w:pPr>
      <w:r w:rsidRPr="008463A5">
        <w:rPr>
          <w:sz w:val="22"/>
          <w:szCs w:val="22"/>
          <w:lang w:val="en-US" w:eastAsia="zh-CN"/>
        </w:rPr>
        <w:t xml:space="preserve">The input parameter to the sensing </w:t>
      </w:r>
      <w:r w:rsidR="00CD5064" w:rsidRPr="008463A5">
        <w:rPr>
          <w:sz w:val="22"/>
          <w:szCs w:val="22"/>
          <w:lang w:val="en-US" w:eastAsia="zh-CN"/>
        </w:rPr>
        <w:t xml:space="preserve">and resource selection procedure </w:t>
      </w:r>
      <w:r w:rsidRPr="008463A5">
        <w:rPr>
          <w:sz w:val="22"/>
          <w:szCs w:val="22"/>
          <w:lang w:val="en-US" w:eastAsia="zh-CN"/>
        </w:rPr>
        <w:t>indicate reporting type where the reporting type can be type A/type B inter-coordination scheme, so that the sensing</w:t>
      </w:r>
      <w:r w:rsidR="00CD5064" w:rsidRPr="008463A5">
        <w:rPr>
          <w:sz w:val="22"/>
          <w:szCs w:val="22"/>
          <w:lang w:val="en-US" w:eastAsia="zh-CN"/>
        </w:rPr>
        <w:t>/resource selection</w:t>
      </w:r>
      <w:r w:rsidRPr="008463A5">
        <w:rPr>
          <w:sz w:val="22"/>
          <w:szCs w:val="22"/>
          <w:lang w:val="en-US" w:eastAsia="zh-CN"/>
        </w:rPr>
        <w:t xml:space="preserve"> </w:t>
      </w:r>
      <w:r w:rsidR="00CD5064" w:rsidRPr="008463A5">
        <w:rPr>
          <w:sz w:val="22"/>
          <w:szCs w:val="22"/>
          <w:lang w:val="en-US" w:eastAsia="zh-CN"/>
        </w:rPr>
        <w:t>may</w:t>
      </w:r>
      <w:r w:rsidRPr="008463A5">
        <w:rPr>
          <w:sz w:val="22"/>
          <w:szCs w:val="22"/>
          <w:lang w:val="en-US" w:eastAsia="zh-CN"/>
        </w:rPr>
        <w:t xml:space="preserve"> be generated accordingly for preferred or non-preferred resource set. Reporting a set of resource from PHY to MAC</w:t>
      </w:r>
      <w:r w:rsidR="00CD5064" w:rsidRPr="008463A5">
        <w:rPr>
          <w:sz w:val="22"/>
          <w:szCs w:val="22"/>
          <w:lang w:val="en-US" w:eastAsia="zh-CN"/>
        </w:rPr>
        <w:t xml:space="preserve"> considering preferred or non-preferred resource set and corresponding</w:t>
      </w:r>
      <w:r w:rsidRPr="008463A5">
        <w:rPr>
          <w:sz w:val="22"/>
          <w:szCs w:val="22"/>
          <w:lang w:val="en-US" w:eastAsia="zh-CN"/>
        </w:rPr>
        <w:t xml:space="preserve"> RSRP threshold </w:t>
      </w:r>
      <w:r w:rsidR="002C642F" w:rsidRPr="008463A5">
        <w:rPr>
          <w:sz w:val="22"/>
          <w:szCs w:val="22"/>
          <w:lang w:val="en-US" w:eastAsia="zh-CN"/>
        </w:rPr>
        <w:t xml:space="preserve">for resource selection </w:t>
      </w:r>
      <w:r w:rsidRPr="008463A5">
        <w:rPr>
          <w:sz w:val="22"/>
          <w:szCs w:val="22"/>
          <w:lang w:val="en-US" w:eastAsia="zh-CN"/>
        </w:rPr>
        <w:t xml:space="preserve">requires changes according to the reporting type. </w:t>
      </w:r>
      <w:r w:rsidR="008A1EDF" w:rsidRPr="008463A5">
        <w:rPr>
          <w:sz w:val="22"/>
          <w:szCs w:val="22"/>
          <w:lang w:val="en-US" w:eastAsia="zh-CN"/>
        </w:rPr>
        <w:t xml:space="preserve">While signaling set of resource to UE-B, </w:t>
      </w:r>
      <w:r w:rsidRPr="008463A5">
        <w:rPr>
          <w:sz w:val="22"/>
          <w:szCs w:val="22"/>
          <w:lang w:val="en-US" w:eastAsia="zh-CN"/>
        </w:rPr>
        <w:t>UE-A can avoid half duplex transmission by excluding time resource that is used for its transmission to a destination</w:t>
      </w:r>
      <w:r w:rsidR="008A1EDF" w:rsidRPr="008463A5">
        <w:rPr>
          <w:sz w:val="22"/>
          <w:szCs w:val="22"/>
          <w:lang w:val="en-US" w:eastAsia="zh-CN"/>
        </w:rPr>
        <w:t xml:space="preserve"> (UE-B) otherwise input to the candidate resource exclusion </w:t>
      </w:r>
      <w:r w:rsidR="002C642F" w:rsidRPr="008463A5">
        <w:rPr>
          <w:sz w:val="22"/>
          <w:szCs w:val="22"/>
          <w:lang w:val="en-US" w:eastAsia="zh-CN"/>
        </w:rPr>
        <w:t xml:space="preserve">may </w:t>
      </w:r>
      <w:r w:rsidR="008A1EDF" w:rsidRPr="008463A5">
        <w:rPr>
          <w:sz w:val="22"/>
          <w:szCs w:val="22"/>
          <w:lang w:val="en-US" w:eastAsia="zh-CN"/>
        </w:rPr>
        <w:t xml:space="preserve">contain destination </w:t>
      </w:r>
      <w:r w:rsidR="002C642F" w:rsidRPr="008463A5">
        <w:rPr>
          <w:sz w:val="22"/>
          <w:szCs w:val="22"/>
          <w:lang w:val="en-US" w:eastAsia="zh-CN"/>
        </w:rPr>
        <w:t xml:space="preserve">id </w:t>
      </w:r>
      <w:r w:rsidR="008A1EDF" w:rsidRPr="008463A5">
        <w:rPr>
          <w:sz w:val="22"/>
          <w:szCs w:val="22"/>
          <w:lang w:val="en-US" w:eastAsia="zh-CN"/>
        </w:rPr>
        <w:t xml:space="preserve">to exclude </w:t>
      </w:r>
      <w:r w:rsidR="002C642F" w:rsidRPr="008463A5">
        <w:rPr>
          <w:sz w:val="22"/>
          <w:szCs w:val="22"/>
          <w:lang w:val="en-US" w:eastAsia="zh-CN"/>
        </w:rPr>
        <w:t xml:space="preserve">candidate </w:t>
      </w:r>
      <w:r w:rsidR="008A1EDF" w:rsidRPr="008463A5">
        <w:rPr>
          <w:sz w:val="22"/>
          <w:szCs w:val="22"/>
          <w:lang w:val="en-US" w:eastAsia="zh-CN"/>
        </w:rPr>
        <w:t xml:space="preserve">time resource </w:t>
      </w:r>
      <w:r w:rsidR="002C642F" w:rsidRPr="008463A5">
        <w:rPr>
          <w:sz w:val="22"/>
          <w:szCs w:val="22"/>
          <w:lang w:val="en-US" w:eastAsia="zh-CN"/>
        </w:rPr>
        <w:t xml:space="preserve">scheduled for </w:t>
      </w:r>
      <w:r w:rsidR="008A1EDF" w:rsidRPr="008463A5">
        <w:rPr>
          <w:sz w:val="22"/>
          <w:szCs w:val="22"/>
          <w:lang w:val="en-US" w:eastAsia="zh-CN"/>
        </w:rPr>
        <w:t>UE-B</w:t>
      </w:r>
      <w:r w:rsidR="002C642F" w:rsidRPr="008463A5">
        <w:rPr>
          <w:sz w:val="22"/>
          <w:szCs w:val="22"/>
          <w:lang w:val="en-US" w:eastAsia="zh-CN"/>
        </w:rPr>
        <w:t xml:space="preserve"> from the past sensing results</w:t>
      </w:r>
      <w:r w:rsidR="008A1EDF" w:rsidRPr="008463A5">
        <w:rPr>
          <w:sz w:val="22"/>
          <w:szCs w:val="22"/>
          <w:lang w:val="en-US" w:eastAsia="zh-CN"/>
        </w:rPr>
        <w:t>.</w:t>
      </w:r>
      <w:r w:rsidRPr="008463A5">
        <w:rPr>
          <w:sz w:val="22"/>
          <w:szCs w:val="22"/>
          <w:lang w:val="en-US" w:eastAsia="zh-CN"/>
        </w:rPr>
        <w:t xml:space="preserve"> </w:t>
      </w:r>
    </w:p>
    <w:p w14:paraId="2E516AC4" w14:textId="5E04D3DD" w:rsidR="00914B9E" w:rsidRDefault="00AF0685" w:rsidP="00172F6F">
      <w:pPr>
        <w:pStyle w:val="B1"/>
        <w:ind w:left="0" w:firstLine="0"/>
        <w:jc w:val="both"/>
        <w:rPr>
          <w:sz w:val="22"/>
          <w:szCs w:val="22"/>
          <w:lang w:val="en-US" w:eastAsia="zh-CN"/>
        </w:rPr>
      </w:pPr>
      <w:r w:rsidRPr="00556D57">
        <w:rPr>
          <w:sz w:val="22"/>
          <w:szCs w:val="22"/>
          <w:lang w:val="en-US" w:eastAsia="zh-CN"/>
        </w:rPr>
        <w:t>According to the WID after receiving the set of resource UE-B should take this into account in the resource selection for its own transmission.</w:t>
      </w:r>
      <w:r w:rsidR="00417D60">
        <w:rPr>
          <w:sz w:val="22"/>
          <w:szCs w:val="22"/>
          <w:lang w:val="en-US" w:eastAsia="zh-CN"/>
        </w:rPr>
        <w:t xml:space="preserve"> </w:t>
      </w:r>
      <w:r w:rsidR="009139FA">
        <w:rPr>
          <w:sz w:val="22"/>
          <w:szCs w:val="22"/>
          <w:lang w:val="en-US" w:eastAsia="zh-CN"/>
        </w:rPr>
        <w:t xml:space="preserve">One situation is that UE-B may perform resource selection based on the set of resources, in this case </w:t>
      </w:r>
      <w:r w:rsidR="005D3FE0">
        <w:rPr>
          <w:sz w:val="22"/>
          <w:szCs w:val="22"/>
          <w:lang w:val="en-US" w:eastAsia="zh-CN"/>
        </w:rPr>
        <w:t>the set of resources should be fully or partially within the resource selection window of UE-B.</w:t>
      </w:r>
      <w:r w:rsidR="00747881">
        <w:rPr>
          <w:sz w:val="22"/>
          <w:szCs w:val="22"/>
          <w:lang w:val="en-US" w:eastAsia="zh-CN"/>
        </w:rPr>
        <w:t xml:space="preserve"> </w:t>
      </w:r>
      <w:proofErr w:type="gramStart"/>
      <w:r w:rsidR="00747881">
        <w:rPr>
          <w:sz w:val="22"/>
          <w:szCs w:val="22"/>
          <w:lang w:val="en-US" w:eastAsia="zh-CN"/>
        </w:rPr>
        <w:t>So</w:t>
      </w:r>
      <w:proofErr w:type="gramEnd"/>
      <w:r w:rsidR="00747881">
        <w:rPr>
          <w:sz w:val="22"/>
          <w:szCs w:val="22"/>
          <w:lang w:val="en-US" w:eastAsia="zh-CN"/>
        </w:rPr>
        <w:t xml:space="preserve"> the coordination on the resource selection window of UE-B or the window of the </w:t>
      </w:r>
      <w:r w:rsidR="00287102">
        <w:rPr>
          <w:sz w:val="22"/>
          <w:szCs w:val="22"/>
          <w:lang w:val="en-US" w:eastAsia="zh-CN"/>
        </w:rPr>
        <w:t>set of resources</w:t>
      </w:r>
      <w:r w:rsidR="00460FFA">
        <w:rPr>
          <w:sz w:val="22"/>
          <w:szCs w:val="22"/>
          <w:lang w:val="en-US" w:eastAsia="zh-CN"/>
        </w:rPr>
        <w:t xml:space="preserve"> between UE-A and UE-B is needed</w:t>
      </w:r>
      <w:r w:rsidR="00EE6931">
        <w:rPr>
          <w:sz w:val="22"/>
          <w:szCs w:val="22"/>
          <w:lang w:val="en-US" w:eastAsia="zh-CN"/>
        </w:rPr>
        <w:t>.</w:t>
      </w:r>
    </w:p>
    <w:p w14:paraId="6AAC45FC" w14:textId="1CAF5A17" w:rsidR="00747881" w:rsidRPr="001D693B" w:rsidRDefault="001D693B" w:rsidP="001D693B">
      <w:pPr>
        <w:spacing w:before="120"/>
        <w:rPr>
          <w:b/>
          <w:bCs/>
          <w:szCs w:val="20"/>
          <w:lang w:eastAsia="zh-CN"/>
        </w:rPr>
      </w:pPr>
      <w:r w:rsidRPr="008A40F7">
        <w:rPr>
          <w:b/>
          <w:bCs/>
          <w:szCs w:val="20"/>
          <w:lang w:eastAsia="zh-CN"/>
        </w:rPr>
        <w:t>Proposal</w:t>
      </w:r>
      <w:r>
        <w:rPr>
          <w:b/>
          <w:bCs/>
          <w:szCs w:val="20"/>
          <w:lang w:eastAsia="zh-CN"/>
        </w:rPr>
        <w:t xml:space="preserve"> </w:t>
      </w:r>
      <w:r w:rsidR="0077064A">
        <w:rPr>
          <w:b/>
          <w:bCs/>
          <w:szCs w:val="20"/>
          <w:lang w:eastAsia="zh-CN"/>
        </w:rPr>
        <w:t>6</w:t>
      </w:r>
      <w:r>
        <w:rPr>
          <w:b/>
          <w:bCs/>
          <w:szCs w:val="20"/>
          <w:lang w:eastAsia="zh-CN"/>
        </w:rPr>
        <w:t>: For Type A</w:t>
      </w:r>
      <w:r w:rsidR="00E2342E">
        <w:rPr>
          <w:rFonts w:hint="eastAsia"/>
          <w:b/>
          <w:bCs/>
          <w:szCs w:val="20"/>
          <w:lang w:eastAsia="zh-CN"/>
        </w:rPr>
        <w:t>/</w:t>
      </w:r>
      <w:r w:rsidR="00E2342E">
        <w:rPr>
          <w:b/>
          <w:bCs/>
          <w:szCs w:val="20"/>
          <w:lang w:eastAsia="zh-CN"/>
        </w:rPr>
        <w:t xml:space="preserve">Type </w:t>
      </w:r>
      <w:r>
        <w:rPr>
          <w:b/>
          <w:bCs/>
          <w:szCs w:val="20"/>
          <w:lang w:eastAsia="zh-CN"/>
        </w:rPr>
        <w:t>B inter-UE coordination</w:t>
      </w:r>
      <w:r w:rsidR="00511D3F">
        <w:rPr>
          <w:b/>
          <w:bCs/>
          <w:szCs w:val="20"/>
          <w:lang w:eastAsia="zh-CN"/>
        </w:rPr>
        <w:t xml:space="preserve"> the coordination on the resource selection window of UE-B or the window of the set of resources between UE-A and UE-B is needed.</w:t>
      </w:r>
    </w:p>
    <w:p w14:paraId="0AE48E78" w14:textId="0E1FF7E7" w:rsidR="00070AEC" w:rsidRDefault="003C0CB4" w:rsidP="00172F6F">
      <w:pPr>
        <w:pStyle w:val="B1"/>
        <w:ind w:left="0" w:firstLine="0"/>
        <w:jc w:val="both"/>
        <w:rPr>
          <w:sz w:val="22"/>
          <w:szCs w:val="22"/>
          <w:lang w:val="en-US" w:eastAsia="zh-CN"/>
        </w:rPr>
      </w:pPr>
      <w:r w:rsidRPr="00172F6F">
        <w:rPr>
          <w:rFonts w:hint="eastAsia"/>
          <w:sz w:val="22"/>
          <w:szCs w:val="22"/>
          <w:lang w:val="en-US" w:eastAsia="zh-CN"/>
        </w:rPr>
        <w:t>A</w:t>
      </w:r>
      <w:r w:rsidRPr="00172F6F">
        <w:rPr>
          <w:sz w:val="22"/>
          <w:szCs w:val="22"/>
          <w:lang w:val="en-US" w:eastAsia="zh-CN"/>
        </w:rPr>
        <w:t xml:space="preserve">ccording to </w:t>
      </w:r>
      <w:r w:rsidR="00CC3B69">
        <w:rPr>
          <w:sz w:val="22"/>
          <w:szCs w:val="22"/>
          <w:lang w:val="en-US" w:eastAsia="zh-CN"/>
        </w:rPr>
        <w:t>discussions in RAN1 meeting Type A/</w:t>
      </w:r>
      <w:r w:rsidR="002B1731">
        <w:rPr>
          <w:sz w:val="22"/>
          <w:szCs w:val="22"/>
          <w:lang w:val="en-US" w:eastAsia="zh-CN"/>
        </w:rPr>
        <w:t xml:space="preserve">Type </w:t>
      </w:r>
      <w:r w:rsidR="00CC3B69">
        <w:rPr>
          <w:sz w:val="22"/>
          <w:szCs w:val="22"/>
          <w:lang w:val="en-US" w:eastAsia="zh-CN"/>
        </w:rPr>
        <w:t>B inter-UE can be applied to both aperiodic and periodic traffic</w:t>
      </w:r>
      <w:r w:rsidR="001C699A">
        <w:rPr>
          <w:sz w:val="22"/>
          <w:szCs w:val="22"/>
          <w:lang w:val="en-US" w:eastAsia="zh-CN"/>
        </w:rPr>
        <w:t>s</w:t>
      </w:r>
      <w:r w:rsidR="00CC3B69">
        <w:rPr>
          <w:sz w:val="22"/>
          <w:szCs w:val="22"/>
          <w:lang w:val="en-US" w:eastAsia="zh-CN"/>
        </w:rPr>
        <w:t>.</w:t>
      </w:r>
      <w:r w:rsidR="007C57D5">
        <w:rPr>
          <w:sz w:val="22"/>
          <w:szCs w:val="22"/>
          <w:lang w:val="en-US" w:eastAsia="zh-CN"/>
        </w:rPr>
        <w:t xml:space="preserve"> </w:t>
      </w:r>
      <w:r w:rsidR="005A213C">
        <w:rPr>
          <w:sz w:val="22"/>
          <w:szCs w:val="22"/>
          <w:lang w:val="en-US" w:eastAsia="zh-CN"/>
        </w:rPr>
        <w:t xml:space="preserve"> For periodic traffic </w:t>
      </w:r>
      <w:r w:rsidR="00AD21C2">
        <w:rPr>
          <w:sz w:val="22"/>
          <w:szCs w:val="22"/>
          <w:lang w:val="en-US" w:eastAsia="zh-CN"/>
        </w:rPr>
        <w:t>UE-</w:t>
      </w:r>
      <w:r w:rsidR="0052565E">
        <w:rPr>
          <w:sz w:val="22"/>
          <w:szCs w:val="22"/>
          <w:lang w:val="en-US" w:eastAsia="zh-CN"/>
        </w:rPr>
        <w:t xml:space="preserve">A sends multiple set of resources to UE-B </w:t>
      </w:r>
      <w:r w:rsidR="00643BB2">
        <w:rPr>
          <w:sz w:val="22"/>
          <w:szCs w:val="22"/>
          <w:lang w:val="en-US" w:eastAsia="zh-CN"/>
        </w:rPr>
        <w:t xml:space="preserve">for each period of UE-B’s transmission as shown in Figure </w:t>
      </w:r>
      <w:r w:rsidR="000A64E7" w:rsidRPr="008463A5">
        <w:rPr>
          <w:sz w:val="22"/>
          <w:szCs w:val="22"/>
          <w:lang w:val="en-US" w:eastAsia="zh-CN"/>
        </w:rPr>
        <w:t>2</w:t>
      </w:r>
      <w:r w:rsidR="00F156F1">
        <w:rPr>
          <w:sz w:val="22"/>
          <w:szCs w:val="22"/>
          <w:lang w:val="en-US" w:eastAsia="zh-CN"/>
        </w:rPr>
        <w:t>.</w:t>
      </w:r>
    </w:p>
    <w:p w14:paraId="0046DE32" w14:textId="12E6CF81" w:rsidR="00513527" w:rsidRDefault="00513527" w:rsidP="00513527">
      <w:pPr>
        <w:pStyle w:val="B1"/>
        <w:ind w:left="0" w:firstLine="0"/>
        <w:jc w:val="center"/>
        <w:rPr>
          <w:sz w:val="22"/>
          <w:szCs w:val="22"/>
          <w:lang w:val="en-US" w:eastAsia="zh-CN"/>
        </w:rPr>
      </w:pPr>
      <w:r w:rsidRPr="009407EC">
        <w:rPr>
          <w:rFonts w:eastAsiaTheme="minorEastAsia" w:hint="eastAsia"/>
          <w:noProof/>
          <w:color w:val="FF0000"/>
          <w:lang w:val="en-US" w:eastAsia="zh-CN"/>
        </w:rPr>
        <mc:AlternateContent>
          <mc:Choice Requires="wpc">
            <w:drawing>
              <wp:inline distT="0" distB="0" distL="0" distR="0" wp14:anchorId="4F55C307" wp14:editId="64109CA8">
                <wp:extent cx="6472555" cy="1612232"/>
                <wp:effectExtent l="0" t="0" r="4445" b="7620"/>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4" name="直接箭头连接符 74"/>
                        <wps:cNvCnPr/>
                        <wps:spPr>
                          <a:xfrm>
                            <a:off x="175214" y="1090681"/>
                            <a:ext cx="6023610" cy="9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2677019" y="555675"/>
                            <a:ext cx="0" cy="5261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1" name="直接连接符 311"/>
                        <wps:cNvCnPr/>
                        <wps:spPr>
                          <a:xfrm>
                            <a:off x="4325190" y="553557"/>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5" name="直接连接符 315"/>
                        <wps:cNvCnPr/>
                        <wps:spPr>
                          <a:xfrm>
                            <a:off x="5940873" y="564219"/>
                            <a:ext cx="0" cy="5251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8" name="直接箭头连接符 318"/>
                        <wps:cNvCnPr/>
                        <wps:spPr>
                          <a:xfrm>
                            <a:off x="2670716" y="785581"/>
                            <a:ext cx="1654474" cy="16134"/>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9" name="文本框 2"/>
                        <wps:cNvSpPr txBox="1">
                          <a:spLocks noChangeArrowheads="1"/>
                        </wps:cNvSpPr>
                        <wps:spPr bwMode="auto">
                          <a:xfrm>
                            <a:off x="3436944" y="553083"/>
                            <a:ext cx="351154" cy="286384"/>
                          </a:xfrm>
                          <a:prstGeom prst="rect">
                            <a:avLst/>
                          </a:prstGeom>
                          <a:solidFill>
                            <a:srgbClr val="FFFFFF">
                              <a:alpha val="0"/>
                            </a:srgbClr>
                          </a:solidFill>
                          <a:ln w="9525">
                            <a:noFill/>
                            <a:miter lim="800000"/>
                            <a:headEnd/>
                            <a:tailEnd/>
                          </a:ln>
                        </wps:spPr>
                        <wps:txbx>
                          <w:txbxContent>
                            <w:p w14:paraId="12050AD0"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0" name="文本框 2"/>
                        <wps:cNvSpPr txBox="1">
                          <a:spLocks noChangeArrowheads="1"/>
                        </wps:cNvSpPr>
                        <wps:spPr bwMode="auto">
                          <a:xfrm>
                            <a:off x="4967411" y="477747"/>
                            <a:ext cx="350519" cy="286384"/>
                          </a:xfrm>
                          <a:prstGeom prst="rect">
                            <a:avLst/>
                          </a:prstGeom>
                          <a:solidFill>
                            <a:srgbClr val="FFFFFF">
                              <a:alpha val="0"/>
                            </a:srgbClr>
                          </a:solidFill>
                          <a:ln w="9525">
                            <a:noFill/>
                            <a:miter lim="800000"/>
                            <a:headEnd/>
                            <a:tailEnd/>
                          </a:ln>
                        </wps:spPr>
                        <wps:txbx>
                          <w:txbxContent>
                            <w:p w14:paraId="667C87A1"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1" name="直接箭头连接符 321"/>
                        <wps:cNvCnPr/>
                        <wps:spPr>
                          <a:xfrm>
                            <a:off x="4286702" y="801414"/>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a:off x="1022891" y="555533"/>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1016541" y="785403"/>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9" name="文本框 2"/>
                        <wps:cNvSpPr txBox="1">
                          <a:spLocks noChangeArrowheads="1"/>
                        </wps:cNvSpPr>
                        <wps:spPr bwMode="auto">
                          <a:xfrm>
                            <a:off x="1782986" y="552358"/>
                            <a:ext cx="350520" cy="285750"/>
                          </a:xfrm>
                          <a:prstGeom prst="rect">
                            <a:avLst/>
                          </a:prstGeom>
                          <a:solidFill>
                            <a:srgbClr val="FFFFFF">
                              <a:alpha val="0"/>
                            </a:srgbClr>
                          </a:solidFill>
                          <a:ln w="9525">
                            <a:noFill/>
                            <a:miter lim="800000"/>
                            <a:headEnd/>
                            <a:tailEnd/>
                          </a:ln>
                        </wps:spPr>
                        <wps:txbx>
                          <w:txbxContent>
                            <w:p w14:paraId="3D56B391" w14:textId="77777777" w:rsidR="00757252" w:rsidRDefault="00757252" w:rsidP="001408F7">
                              <w:pPr>
                                <w:rPr>
                                  <w:sz w:val="24"/>
                                  <w:szCs w:val="24"/>
                                </w:rPr>
                              </w:pPr>
                              <w:r>
                                <w:rPr>
                                  <w:sz w:val="15"/>
                                  <w:szCs w:val="15"/>
                                </w:rPr>
                                <w:t>P</w:t>
                              </w:r>
                            </w:p>
                          </w:txbxContent>
                        </wps:txbx>
                        <wps:bodyPr rot="0" vert="horz" wrap="square" lIns="91440" tIns="45720" rIns="91440" bIns="45720" anchor="t" anchorCtr="0">
                          <a:spAutoFit/>
                        </wps:bodyPr>
                      </wps:wsp>
                      <wps:wsp>
                        <wps:cNvPr id="60" name="文本框 2"/>
                        <wps:cNvSpPr txBox="1">
                          <a:spLocks noChangeArrowheads="1"/>
                        </wps:cNvSpPr>
                        <wps:spPr bwMode="auto">
                          <a:xfrm>
                            <a:off x="6007836" y="694845"/>
                            <a:ext cx="349884" cy="286384"/>
                          </a:xfrm>
                          <a:prstGeom prst="rect">
                            <a:avLst/>
                          </a:prstGeom>
                          <a:solidFill>
                            <a:srgbClr val="FFFFFF">
                              <a:alpha val="0"/>
                            </a:srgbClr>
                          </a:solidFill>
                          <a:ln w="9525">
                            <a:noFill/>
                            <a:miter lim="800000"/>
                            <a:headEnd/>
                            <a:tailEnd/>
                          </a:ln>
                        </wps:spPr>
                        <wps:txbx>
                          <w:txbxContent>
                            <w:p w14:paraId="18E980C0" w14:textId="48367B34" w:rsidR="00757252" w:rsidRPr="003D3851" w:rsidRDefault="00757252" w:rsidP="003D3851">
                              <w:pPr>
                                <w:rPr>
                                  <w:b/>
                                  <w:bCs/>
                                  <w:sz w:val="24"/>
                                  <w:szCs w:val="24"/>
                                </w:rPr>
                              </w:pPr>
                              <w:r w:rsidRPr="003D3851">
                                <w:rPr>
                                  <w:b/>
                                  <w:bCs/>
                                  <w:sz w:val="15"/>
                                  <w:szCs w:val="15"/>
                                </w:rPr>
                                <w:t>…</w:t>
                              </w:r>
                            </w:p>
                          </w:txbxContent>
                        </wps:txbx>
                        <wps:bodyPr rot="0" vert="horz" wrap="square" lIns="91440" tIns="45720" rIns="91440" bIns="45720" anchor="t" anchorCtr="0">
                          <a:spAutoFit/>
                        </wps:bodyPr>
                      </wps:wsp>
                      <wps:wsp>
                        <wps:cNvPr id="61" name="直接连接符 61"/>
                        <wps:cNvCnPr/>
                        <wps:spPr>
                          <a:xfrm>
                            <a:off x="384605" y="396239"/>
                            <a:ext cx="0" cy="704318"/>
                          </a:xfrm>
                          <a:prstGeom prst="line">
                            <a:avLst/>
                          </a:prstGeom>
                          <a:ln>
                            <a:headEnd type="triangle"/>
                          </a:ln>
                        </wps:spPr>
                        <wps:style>
                          <a:lnRef idx="1">
                            <a:schemeClr val="accent2"/>
                          </a:lnRef>
                          <a:fillRef idx="0">
                            <a:schemeClr val="accent2"/>
                          </a:fillRef>
                          <a:effectRef idx="0">
                            <a:schemeClr val="accent2"/>
                          </a:effectRef>
                          <a:fontRef idx="minor">
                            <a:schemeClr val="tx1"/>
                          </a:fontRef>
                        </wps:style>
                        <wps:bodyPr/>
                      </wps:wsp>
                      <wps:wsp>
                        <wps:cNvPr id="62" name="文本框 2"/>
                        <wps:cNvSpPr txBox="1">
                          <a:spLocks noChangeArrowheads="1"/>
                        </wps:cNvSpPr>
                        <wps:spPr bwMode="auto">
                          <a:xfrm>
                            <a:off x="103343" y="0"/>
                            <a:ext cx="745489" cy="396239"/>
                          </a:xfrm>
                          <a:prstGeom prst="rect">
                            <a:avLst/>
                          </a:prstGeom>
                          <a:solidFill>
                            <a:srgbClr val="FFFFFF">
                              <a:alpha val="0"/>
                            </a:srgbClr>
                          </a:solidFill>
                          <a:ln w="9525">
                            <a:noFill/>
                            <a:miter lim="800000"/>
                            <a:headEnd/>
                            <a:tailEnd/>
                          </a:ln>
                        </wps:spPr>
                        <wps:txbx>
                          <w:txbxContent>
                            <w:p w14:paraId="622CD011" w14:textId="303229D8" w:rsidR="00757252" w:rsidRDefault="00757252" w:rsidP="00965EE8">
                              <w:pPr>
                                <w:rPr>
                                  <w:sz w:val="24"/>
                                  <w:szCs w:val="24"/>
                                </w:rPr>
                              </w:pPr>
                              <w:r>
                                <w:rPr>
                                  <w:sz w:val="15"/>
                                  <w:szCs w:val="15"/>
                                </w:rPr>
                                <w:t>Coordination trigger</w:t>
                              </w:r>
                            </w:p>
                          </w:txbxContent>
                        </wps:txbx>
                        <wps:bodyPr rot="0" vert="horz" wrap="square" lIns="91440" tIns="45720" rIns="91440" bIns="45720" anchor="t" anchorCtr="0">
                          <a:spAutoFit/>
                        </wps:bodyPr>
                      </wps:wsp>
                      <wps:wsp>
                        <wps:cNvPr id="13" name="矩形 13"/>
                        <wps:cNvSpPr/>
                        <wps:spPr>
                          <a:xfrm>
                            <a:off x="721895" y="822498"/>
                            <a:ext cx="72189" cy="278059"/>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文本框 2"/>
                        <wps:cNvSpPr txBox="1">
                          <a:spLocks noChangeArrowheads="1"/>
                        </wps:cNvSpPr>
                        <wps:spPr bwMode="auto">
                          <a:xfrm>
                            <a:off x="398951" y="1075269"/>
                            <a:ext cx="698329" cy="505459"/>
                          </a:xfrm>
                          <a:prstGeom prst="rect">
                            <a:avLst/>
                          </a:prstGeom>
                          <a:solidFill>
                            <a:srgbClr val="FFFFFF">
                              <a:alpha val="0"/>
                            </a:srgbClr>
                          </a:solidFill>
                          <a:ln w="9525">
                            <a:noFill/>
                            <a:miter lim="800000"/>
                            <a:headEnd/>
                            <a:tailEnd/>
                          </a:ln>
                        </wps:spPr>
                        <wps:txbx>
                          <w:txbxContent>
                            <w:p w14:paraId="45FCCCE3" w14:textId="69FBF2DB" w:rsidR="00757252" w:rsidRDefault="00757252" w:rsidP="007164FE">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65" name="矩形 65"/>
                        <wps:cNvSpPr/>
                        <wps:spPr>
                          <a:xfrm flipH="1">
                            <a:off x="1022891" y="866061"/>
                            <a:ext cx="796284" cy="234162"/>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376029" y="811633"/>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flipH="1">
                            <a:off x="2677019" y="855448"/>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4024200" y="822822"/>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矩形 69"/>
                        <wps:cNvSpPr/>
                        <wps:spPr>
                          <a:xfrm flipH="1">
                            <a:off x="4325190" y="866637"/>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文本框 2"/>
                        <wps:cNvSpPr txBox="1">
                          <a:spLocks noChangeArrowheads="1"/>
                        </wps:cNvSpPr>
                        <wps:spPr bwMode="auto">
                          <a:xfrm>
                            <a:off x="2028050" y="1100213"/>
                            <a:ext cx="697865" cy="504825"/>
                          </a:xfrm>
                          <a:prstGeom prst="rect">
                            <a:avLst/>
                          </a:prstGeom>
                          <a:solidFill>
                            <a:srgbClr val="FFFFFF">
                              <a:alpha val="0"/>
                            </a:srgbClr>
                          </a:solidFill>
                          <a:ln w="9525">
                            <a:noFill/>
                            <a:miter lim="800000"/>
                            <a:headEnd/>
                            <a:tailEnd/>
                          </a:ln>
                        </wps:spPr>
                        <wps:txbx>
                          <w:txbxContent>
                            <w:p w14:paraId="7ADB44BC"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71" name="文本框 2"/>
                        <wps:cNvSpPr txBox="1">
                          <a:spLocks noChangeArrowheads="1"/>
                        </wps:cNvSpPr>
                        <wps:spPr bwMode="auto">
                          <a:xfrm>
                            <a:off x="3673970" y="1100213"/>
                            <a:ext cx="697865" cy="504825"/>
                          </a:xfrm>
                          <a:prstGeom prst="rect">
                            <a:avLst/>
                          </a:prstGeom>
                          <a:solidFill>
                            <a:srgbClr val="FFFFFF">
                              <a:alpha val="0"/>
                            </a:srgbClr>
                          </a:solidFill>
                          <a:ln w="9525">
                            <a:noFill/>
                            <a:miter lim="800000"/>
                            <a:headEnd/>
                            <a:tailEnd/>
                          </a:ln>
                        </wps:spPr>
                        <wps:txbx>
                          <w:txbxContent>
                            <w:p w14:paraId="58B892FE"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14" name="连接符: 曲线 14"/>
                        <wps:cNvCnPr>
                          <a:stCxn id="13" idx="0"/>
                          <a:endCxn id="65" idx="0"/>
                        </wps:cNvCnPr>
                        <wps:spPr>
                          <a:xfrm rot="16200000" flipH="1">
                            <a:off x="1067737" y="512443"/>
                            <a:ext cx="43547" cy="663043"/>
                          </a:xfrm>
                          <a:prstGeom prst="curvedConnector3">
                            <a:avLst>
                              <a:gd name="adj1" fmla="val -25601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连接符: 曲线 73"/>
                        <wps:cNvCnPr>
                          <a:stCxn id="66" idx="0"/>
                          <a:endCxn id="67" idx="0"/>
                        </wps:cNvCnPr>
                        <wps:spPr>
                          <a:xfrm rot="16200000" flipH="1">
                            <a:off x="2721476" y="501760"/>
                            <a:ext cx="43799" cy="662939"/>
                          </a:xfrm>
                          <a:prstGeom prst="curvedConnector3">
                            <a:avLst>
                              <a:gd name="adj1" fmla="val -30595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连接符: 曲线 77"/>
                        <wps:cNvCnPr>
                          <a:stCxn id="68" idx="0"/>
                          <a:endCxn id="69" idx="0"/>
                        </wps:cNvCnPr>
                        <wps:spPr>
                          <a:xfrm rot="16200000" flipH="1">
                            <a:off x="4369648" y="512945"/>
                            <a:ext cx="43798" cy="662939"/>
                          </a:xfrm>
                          <a:prstGeom prst="curvedConnector3">
                            <a:avLst>
                              <a:gd name="adj1" fmla="val -32653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F55C307" id="画布 79" o:spid="_x0000_s1026" editas="canvas" style="width:509.65pt;height:126.95pt;mso-position-horizontal-relative:char;mso-position-vertical-relative:line" coordsize="64725,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25;height:16116;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74" o:spid="_x0000_s1028" type="#_x0000_t32" style="position:absolute;left:1752;top:10906;width:60236;height: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" strokecolor="#4579b8 [3044]">
                  <v:stroke endarrow="block"/>
                </v:shape>
                <v:line id="直接连接符 111" o:spid="_x0000_s1029" style="position:absolute;visibility:visible;mso-wrap-style:square" from="26770,5556" to="26770,1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" strokecolor="#4579b8 [3044]"/>
                <v:line id="直接连接符 311" o:spid="_x0000_s1030" style="position:absolute;visibility:visible;mso-wrap-style:square" from="43251,5535" to="43251,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" strokecolor="#4579b8 [3044]"/>
                <v:line id="直接连接符 315" o:spid="_x0000_s1031" style="position:absolute;visibility:visible;mso-wrap-style:square" from="59408,5642" to="59408,10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" strokecolor="#4579b8 [3044]"/>
                <v:shape id="直接箭头连接符 318" o:spid="_x0000_s1032" type="#_x0000_t32" style="position:absolute;left:26707;top:7855;width:16544;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" strokecolor="black [3040]">
                  <v:stroke dashstyle="1 1" startarrow="block" endarrow="block"/>
                </v:shape>
                <v:shapetype id="_x0000_t202" coordsize="21600,21600" o:spt="202" path="m,l,21600r21600,l21600,xe">
                  <v:stroke joinstyle="miter"/>
                  <v:path gradientshapeok="t" o:connecttype="rect"/>
                </v:shapetype>
                <v:shape id="文本框 2" o:spid="_x0000_s1033" type="#_x0000_t202" style="position:absolute;left:34369;top:5530;width:3511;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" stroked="f">
                  <v:fill opacity="0"/>
                  <v:textbox style="mso-fit-shape-to-text:t">
                    <w:txbxContent>
                      <w:p w14:paraId="12050AD0" w14:textId="77777777" w:rsidR="00757252" w:rsidRDefault="00757252" w:rsidP="00513527">
                        <w:pPr>
                          <w:rPr>
                            <w:sz w:val="24"/>
                            <w:szCs w:val="24"/>
                          </w:rPr>
                        </w:pPr>
                        <w:r>
                          <w:rPr>
                            <w:sz w:val="15"/>
                            <w:szCs w:val="15"/>
                          </w:rPr>
                          <w:t>P</w:t>
                        </w:r>
                      </w:p>
                    </w:txbxContent>
                  </v:textbox>
                </v:shape>
                <v:shape id="文本框 2" o:spid="_x0000_s1034" type="#_x0000_t202" style="position:absolute;left:49674;top:4777;width:350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" stroked="f">
                  <v:fill opacity="0"/>
                  <v:textbox style="mso-fit-shape-to-text:t">
                    <w:txbxContent>
                      <w:p w14:paraId="667C87A1" w14:textId="77777777" w:rsidR="00757252" w:rsidRDefault="00757252" w:rsidP="00513527">
                        <w:pPr>
                          <w:rPr>
                            <w:sz w:val="24"/>
                            <w:szCs w:val="24"/>
                          </w:rPr>
                        </w:pPr>
                        <w:r>
                          <w:rPr>
                            <w:sz w:val="15"/>
                            <w:szCs w:val="15"/>
                          </w:rPr>
                          <w:t>P</w:t>
                        </w:r>
                      </w:p>
                    </w:txbxContent>
                  </v:textbox>
                </v:shape>
                <v:shape id="直接箭头连接符 321" o:spid="_x0000_s1035" type="#_x0000_t32" style="position:absolute;left:42867;top:8014;width:16541;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" strokecolor="black [3040]">
                  <v:stroke dashstyle="1 1" startarrow="block" endarrow="block"/>
                </v:shape>
                <v:line id="直接连接符 56" o:spid="_x0000_s1036" style="position:absolute;visibility:visible;mso-wrap-style:square" from="10228,5555" to="10228,10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" strokecolor="#4579b8 [3044]"/>
                <v:shape id="直接箭头连接符 58" o:spid="_x0000_s1037" type="#_x0000_t32" style="position:absolute;left:10165;top:7854;width:16542;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" strokecolor="black [3040]">
                  <v:stroke dashstyle="1 1" startarrow="block" endarrow="block"/>
                </v:shape>
                <v:shape id="文本框 2" o:spid="_x0000_s1038" type="#_x0000_t202" style="position:absolute;left:17829;top:5523;width:35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" stroked="f">
                  <v:fill opacity="0"/>
                  <v:textbox style="mso-fit-shape-to-text:t">
                    <w:txbxContent>
                      <w:p w14:paraId="3D56B391" w14:textId="77777777" w:rsidR="00757252" w:rsidRDefault="00757252" w:rsidP="001408F7">
                        <w:pPr>
                          <w:rPr>
                            <w:sz w:val="24"/>
                            <w:szCs w:val="24"/>
                          </w:rPr>
                        </w:pPr>
                        <w:r>
                          <w:rPr>
                            <w:sz w:val="15"/>
                            <w:szCs w:val="15"/>
                          </w:rPr>
                          <w:t>P</w:t>
                        </w:r>
                      </w:p>
                    </w:txbxContent>
                  </v:textbox>
                </v:shape>
                <v:shape id="文本框 2" o:spid="_x0000_s1039" type="#_x0000_t202" style="position:absolute;left:60078;top:6948;width:3499;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" stroked="f">
                  <v:fill opacity="0"/>
                  <v:textbox style="mso-fit-shape-to-text:t">
                    <w:txbxContent>
                      <w:p w14:paraId="18E980C0" w14:textId="48367B34" w:rsidR="00757252" w:rsidRPr="003D3851" w:rsidRDefault="00757252" w:rsidP="003D3851">
                        <w:pPr>
                          <w:rPr>
                            <w:b/>
                            <w:bCs/>
                            <w:sz w:val="24"/>
                            <w:szCs w:val="24"/>
                          </w:rPr>
                        </w:pPr>
                        <w:r w:rsidRPr="003D3851">
                          <w:rPr>
                            <w:b/>
                            <w:bCs/>
                            <w:sz w:val="15"/>
                            <w:szCs w:val="15"/>
                          </w:rPr>
                          <w:t>…</w:t>
                        </w:r>
                      </w:p>
                    </w:txbxContent>
                  </v:textbox>
                </v:shape>
                <v:line id="直接连接符 61" o:spid="_x0000_s1040" style="position:absolute;visibility:visible;mso-wrap-style:square" from="3846,3962" to="3846,1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" strokecolor="#bc4542 [3045]">
                  <v:stroke startarrow="block"/>
                </v:line>
                <v:shape id="文本框 2" o:spid="_x0000_s1041" type="#_x0000_t202" style="position:absolute;left:1033;width:7455;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" stroked="f">
                  <v:fill opacity="0"/>
                  <v:textbox style="mso-fit-shape-to-text:t">
                    <w:txbxContent>
                      <w:p w14:paraId="622CD011" w14:textId="303229D8" w:rsidR="00757252" w:rsidRDefault="00757252" w:rsidP="00965EE8">
                        <w:pPr>
                          <w:rPr>
                            <w:sz w:val="24"/>
                            <w:szCs w:val="24"/>
                          </w:rPr>
                        </w:pPr>
                        <w:r>
                          <w:rPr>
                            <w:sz w:val="15"/>
                            <w:szCs w:val="15"/>
                          </w:rPr>
                          <w:t>Coordination trigger</w:t>
                        </w:r>
                      </w:p>
                    </w:txbxContent>
                  </v:textbox>
                </v:shape>
                <v:rect id="矩形 13" o:spid="_x0000_s1042" style="position:absolute;left:7218;top:8224;width:72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" fillcolor="#4f81bd [3204]" strokecolor="#243f60 [1604]" strokeweight=".25pt"/>
                <v:shape id="文本框 2" o:spid="_x0000_s1043" type="#_x0000_t202" style="position:absolute;left:3989;top:10752;width:6983;height:5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" stroked="f">
                  <v:fill opacity="0"/>
                  <v:textbox style="mso-fit-shape-to-text:t">
                    <w:txbxContent>
                      <w:p w14:paraId="45FCCCE3" w14:textId="69FBF2DB" w:rsidR="00757252" w:rsidRDefault="00757252" w:rsidP="007164FE">
                        <w:pPr>
                          <w:rPr>
                            <w:sz w:val="24"/>
                            <w:szCs w:val="24"/>
                          </w:rPr>
                        </w:pPr>
                        <w:r>
                          <w:rPr>
                            <w:sz w:val="15"/>
                            <w:szCs w:val="15"/>
                          </w:rPr>
                          <w:t>Transmission of “the set of resources”</w:t>
                        </w:r>
                      </w:p>
                    </w:txbxContent>
                  </v:textbox>
                </v:shape>
                <v:rect id="矩形 65" o:spid="_x0000_s1044" style="position:absolute;left:10228;top:8660;width:7963;height:234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" fillcolor="#92d050" strokecolor="#243f60 [1604]" strokeweight=".25pt"/>
                <v:rect id="矩形 66" o:spid="_x0000_s1045" style="position:absolute;left:23760;top:8116;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" fillcolor="#4f81bd [3204]" strokecolor="#243f60 [1604]" strokeweight=".25pt"/>
                <v:rect id="矩形 67" o:spid="_x0000_s1046" style="position:absolute;left:26770;top:8554;width:7956;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" fillcolor="#92d050" strokecolor="#243f60 [1604]" strokeweight=".25pt"/>
                <v:rect id="矩形 68" o:spid="_x0000_s1047" style="position:absolute;left:40242;top:8228;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" fillcolor="#4f81bd [3204]" strokecolor="#243f60 [1604]" strokeweight=".25pt"/>
                <v:rect id="矩形 69" o:spid="_x0000_s1048" style="position:absolute;left:43251;top:8666;width:7957;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" fillcolor="#92d050" strokecolor="#243f60 [1604]" strokeweight=".25pt"/>
                <v:shape id="文本框 2" o:spid="_x0000_s1049" type="#_x0000_t202" style="position:absolute;left:20280;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" stroked="f">
                  <v:fill opacity="0"/>
                  <v:textbox style="mso-fit-shape-to-text:t">
                    <w:txbxContent>
                      <w:p w14:paraId="7ADB44BC" w14:textId="77777777" w:rsidR="00757252" w:rsidRDefault="00757252" w:rsidP="00060E75">
                        <w:pPr>
                          <w:rPr>
                            <w:sz w:val="24"/>
                            <w:szCs w:val="24"/>
                          </w:rPr>
                        </w:pPr>
                        <w:r>
                          <w:rPr>
                            <w:sz w:val="15"/>
                            <w:szCs w:val="15"/>
                          </w:rPr>
                          <w:t>Transmission of “the set of resources”</w:t>
                        </w:r>
                      </w:p>
                    </w:txbxContent>
                  </v:textbox>
                </v:shape>
                <v:shape id="文本框 2" o:spid="_x0000_s1050" type="#_x0000_t202" style="position:absolute;left:36739;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" stroked="f">
                  <v:fill opacity="0"/>
                  <v:textbox style="mso-fit-shape-to-text:t">
                    <w:txbxContent>
                      <w:p w14:paraId="58B892FE" w14:textId="77777777" w:rsidR="00757252" w:rsidRDefault="00757252" w:rsidP="00060E75">
                        <w:pPr>
                          <w:rPr>
                            <w:sz w:val="24"/>
                            <w:szCs w:val="24"/>
                          </w:rPr>
                        </w:pPr>
                        <w:r>
                          <w:rPr>
                            <w:sz w:val="15"/>
                            <w:szCs w:val="15"/>
                          </w:rPr>
                          <w:t>Transmission of “the set of resources”</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14" o:spid="_x0000_s1051" type="#_x0000_t38" style="position:absolute;left:10677;top:5123;width:436;height:663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" adj="-55298" strokecolor="#4579b8 [3044]">
                  <v:stroke endarrow="block"/>
                </v:shape>
                <v:shape id="连接符: 曲线 73" o:spid="_x0000_s1052" type="#_x0000_t38" style="position:absolute;left:27215;top:5017;width:438;height:662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" adj="-66087" strokecolor="#4579b8 [3044]">
                  <v:stroke endarrow="block"/>
                </v:shape>
                <v:shape id="连接符: 曲线 77" o:spid="_x0000_s1053" type="#_x0000_t38" style="position:absolute;left:43696;top:5129;width:438;height:663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" adj="-70532" strokecolor="#4579b8 [3044]">
                  <v:stroke endarrow="block"/>
                </v:shape>
                <w10:anchorlock/>
              </v:group>
            </w:pict>
          </mc:Fallback>
        </mc:AlternateContent>
      </w:r>
    </w:p>
    <w:p w14:paraId="3BB34B73" w14:textId="7E4CEE17" w:rsidR="00041248" w:rsidRDefault="00041248" w:rsidP="00513527">
      <w:pPr>
        <w:pStyle w:val="B1"/>
        <w:ind w:left="0" w:firstLine="0"/>
        <w:jc w:val="center"/>
        <w:rPr>
          <w:sz w:val="22"/>
          <w:szCs w:val="22"/>
          <w:lang w:val="en-US" w:eastAsia="zh-CN"/>
        </w:rPr>
      </w:pPr>
      <w:r>
        <w:rPr>
          <w:rFonts w:hint="eastAsia"/>
          <w:sz w:val="22"/>
          <w:szCs w:val="22"/>
          <w:lang w:val="en-US" w:eastAsia="zh-CN"/>
        </w:rPr>
        <w:t>F</w:t>
      </w:r>
      <w:r>
        <w:rPr>
          <w:sz w:val="22"/>
          <w:szCs w:val="22"/>
          <w:lang w:val="en-US" w:eastAsia="zh-CN"/>
        </w:rPr>
        <w:t xml:space="preserve">igure 2. </w:t>
      </w:r>
      <w:r w:rsidR="004C644B">
        <w:rPr>
          <w:sz w:val="22"/>
          <w:szCs w:val="22"/>
          <w:lang w:val="en-US" w:eastAsia="zh-CN"/>
        </w:rPr>
        <w:t xml:space="preserve">Type A/Type </w:t>
      </w:r>
      <w:r w:rsidR="004C644B">
        <w:rPr>
          <w:rFonts w:hint="eastAsia"/>
          <w:sz w:val="22"/>
          <w:szCs w:val="22"/>
          <w:lang w:val="en-US" w:eastAsia="zh-CN"/>
        </w:rPr>
        <w:t>B</w:t>
      </w:r>
      <w:r w:rsidR="004C644B">
        <w:rPr>
          <w:sz w:val="22"/>
          <w:szCs w:val="22"/>
          <w:lang w:val="en-US" w:eastAsia="zh-CN"/>
        </w:rPr>
        <w:t xml:space="preserve"> </w:t>
      </w:r>
      <w:r w:rsidR="004C644B">
        <w:rPr>
          <w:rFonts w:hint="eastAsia"/>
          <w:sz w:val="22"/>
          <w:szCs w:val="22"/>
          <w:lang w:val="en-US" w:eastAsia="zh-CN"/>
        </w:rPr>
        <w:t>inter-UE</w:t>
      </w:r>
      <w:r w:rsidR="004C644B">
        <w:rPr>
          <w:sz w:val="22"/>
          <w:szCs w:val="22"/>
          <w:lang w:val="en-US" w:eastAsia="zh-CN"/>
        </w:rPr>
        <w:t xml:space="preserve"> </w:t>
      </w:r>
      <w:r w:rsidR="004C644B">
        <w:rPr>
          <w:rFonts w:hint="eastAsia"/>
          <w:sz w:val="22"/>
          <w:szCs w:val="22"/>
          <w:lang w:val="en-US" w:eastAsia="zh-CN"/>
        </w:rPr>
        <w:t>coordination</w:t>
      </w:r>
      <w:r w:rsidR="004C644B">
        <w:rPr>
          <w:sz w:val="22"/>
          <w:szCs w:val="22"/>
          <w:lang w:val="en-US" w:eastAsia="zh-CN"/>
        </w:rPr>
        <w:t xml:space="preserve"> </w:t>
      </w:r>
      <w:r w:rsidR="004C644B">
        <w:rPr>
          <w:rFonts w:hint="eastAsia"/>
          <w:sz w:val="22"/>
          <w:szCs w:val="22"/>
          <w:lang w:val="en-US" w:eastAsia="zh-CN"/>
        </w:rPr>
        <w:t>for</w:t>
      </w:r>
      <w:r w:rsidR="004C644B">
        <w:rPr>
          <w:sz w:val="22"/>
          <w:szCs w:val="22"/>
          <w:lang w:val="en-US" w:eastAsia="zh-CN"/>
        </w:rPr>
        <w:t xml:space="preserve"> </w:t>
      </w:r>
      <w:r w:rsidR="004C644B">
        <w:rPr>
          <w:rFonts w:hint="eastAsia"/>
          <w:sz w:val="22"/>
          <w:szCs w:val="22"/>
          <w:lang w:val="en-US" w:eastAsia="zh-CN"/>
        </w:rPr>
        <w:t>periodic</w:t>
      </w:r>
      <w:r w:rsidR="004C644B">
        <w:rPr>
          <w:sz w:val="22"/>
          <w:szCs w:val="22"/>
          <w:lang w:val="en-US" w:eastAsia="zh-CN"/>
        </w:rPr>
        <w:t xml:space="preserve"> </w:t>
      </w:r>
      <w:r w:rsidR="004C644B">
        <w:rPr>
          <w:rFonts w:hint="eastAsia"/>
          <w:sz w:val="22"/>
          <w:szCs w:val="22"/>
          <w:lang w:val="en-US" w:eastAsia="zh-CN"/>
        </w:rPr>
        <w:t>traffic</w:t>
      </w:r>
    </w:p>
    <w:p w14:paraId="1060ED4B" w14:textId="21B81CD5" w:rsidR="008A40F7" w:rsidRDefault="00D91EE6" w:rsidP="007A17C2">
      <w:pPr>
        <w:pStyle w:val="B1"/>
        <w:ind w:left="0" w:firstLine="0"/>
        <w:jc w:val="both"/>
        <w:rPr>
          <w:sz w:val="22"/>
          <w:szCs w:val="22"/>
          <w:lang w:val="en-US" w:eastAsia="zh-CN"/>
        </w:rPr>
      </w:pPr>
      <w:r>
        <w:rPr>
          <w:rFonts w:hint="eastAsia"/>
          <w:sz w:val="22"/>
          <w:szCs w:val="22"/>
          <w:lang w:val="en-US" w:eastAsia="zh-CN"/>
        </w:rPr>
        <w:t>For</w:t>
      </w:r>
      <w:r>
        <w:rPr>
          <w:sz w:val="22"/>
          <w:szCs w:val="22"/>
          <w:lang w:val="en-US" w:eastAsia="zh-CN"/>
        </w:rPr>
        <w:t xml:space="preserve"> </w:t>
      </w:r>
      <w:r>
        <w:rPr>
          <w:rFonts w:hint="eastAsia"/>
          <w:sz w:val="22"/>
          <w:szCs w:val="22"/>
          <w:lang w:val="en-US" w:eastAsia="zh-CN"/>
        </w:rPr>
        <w:t>Type</w:t>
      </w:r>
      <w:r>
        <w:rPr>
          <w:sz w:val="22"/>
          <w:szCs w:val="22"/>
          <w:lang w:val="en-US" w:eastAsia="zh-CN"/>
        </w:rPr>
        <w:t xml:space="preserve"> </w:t>
      </w:r>
      <w:r>
        <w:rPr>
          <w:rFonts w:hint="eastAsia"/>
          <w:sz w:val="22"/>
          <w:szCs w:val="22"/>
          <w:lang w:val="en-US" w:eastAsia="zh-CN"/>
        </w:rPr>
        <w:t>A</w:t>
      </w:r>
      <w:r>
        <w:rPr>
          <w:sz w:val="22"/>
          <w:szCs w:val="22"/>
          <w:lang w:val="en-US" w:eastAsia="zh-CN"/>
        </w:rPr>
        <w:t xml:space="preserve"> </w:t>
      </w:r>
      <w:r w:rsidR="00FC5F8D">
        <w:rPr>
          <w:rFonts w:hint="eastAsia"/>
          <w:sz w:val="22"/>
          <w:szCs w:val="22"/>
          <w:lang w:val="en-US" w:eastAsia="zh-CN"/>
        </w:rPr>
        <w:t>inter-UE</w:t>
      </w:r>
      <w:r w:rsidR="00FC5F8D">
        <w:rPr>
          <w:sz w:val="22"/>
          <w:szCs w:val="22"/>
          <w:lang w:val="en-US" w:eastAsia="zh-CN"/>
        </w:rPr>
        <w:t xml:space="preserve"> </w:t>
      </w:r>
      <w:r w:rsidR="00221D1B">
        <w:rPr>
          <w:sz w:val="22"/>
          <w:szCs w:val="22"/>
          <w:lang w:val="en-US" w:eastAsia="zh-CN"/>
        </w:rPr>
        <w:t>coordination,</w:t>
      </w:r>
      <w:r w:rsidR="00FC5F8D">
        <w:rPr>
          <w:rFonts w:hint="eastAsia"/>
          <w:sz w:val="22"/>
          <w:szCs w:val="22"/>
          <w:lang w:val="en-US" w:eastAsia="zh-CN"/>
        </w:rPr>
        <w:t xml:space="preserve"> </w:t>
      </w:r>
      <w:r w:rsidR="00FC5F8D">
        <w:rPr>
          <w:sz w:val="22"/>
          <w:szCs w:val="22"/>
          <w:lang w:val="en-US" w:eastAsia="zh-CN"/>
        </w:rPr>
        <w:t xml:space="preserve">the set of resources are defined as the preferred </w:t>
      </w:r>
      <w:r w:rsidR="00C0220A">
        <w:rPr>
          <w:sz w:val="22"/>
          <w:szCs w:val="22"/>
          <w:lang w:val="en-US" w:eastAsia="zh-CN"/>
        </w:rPr>
        <w:t>resources for UE-B’s transmission</w:t>
      </w:r>
      <w:r w:rsidR="00221D1B">
        <w:rPr>
          <w:sz w:val="22"/>
          <w:szCs w:val="22"/>
          <w:lang w:val="en-US" w:eastAsia="zh-CN"/>
        </w:rPr>
        <w:t xml:space="preserve">. And the </w:t>
      </w:r>
      <w:r w:rsidR="006B4BA3">
        <w:rPr>
          <w:sz w:val="22"/>
          <w:szCs w:val="22"/>
          <w:lang w:val="en-US" w:eastAsia="zh-CN"/>
        </w:rPr>
        <w:t xml:space="preserve">set of resources are determined at least based on </w:t>
      </w:r>
      <w:r w:rsidR="000351C7">
        <w:rPr>
          <w:sz w:val="22"/>
          <w:szCs w:val="22"/>
          <w:lang w:val="en-US" w:eastAsia="zh-CN"/>
        </w:rPr>
        <w:t>the sensing result of UE-A</w:t>
      </w:r>
      <w:r w:rsidR="000D247D">
        <w:rPr>
          <w:sz w:val="22"/>
          <w:szCs w:val="22"/>
          <w:lang w:val="en-US" w:eastAsia="zh-CN"/>
        </w:rPr>
        <w:t xml:space="preserve">, </w:t>
      </w:r>
      <w:r w:rsidR="009342F3">
        <w:rPr>
          <w:sz w:val="22"/>
          <w:szCs w:val="22"/>
          <w:lang w:val="en-US" w:eastAsia="zh-CN"/>
        </w:rPr>
        <w:t xml:space="preserve">the resource exclusion procedure should be the same </w:t>
      </w:r>
      <w:r w:rsidR="00CC4D19">
        <w:rPr>
          <w:sz w:val="22"/>
          <w:szCs w:val="22"/>
          <w:lang w:val="en-US" w:eastAsia="zh-CN"/>
        </w:rPr>
        <w:t>as defined in Rel-16 sidelink</w:t>
      </w:r>
      <w:r w:rsidR="008917CE">
        <w:rPr>
          <w:sz w:val="22"/>
          <w:szCs w:val="22"/>
          <w:lang w:val="en-US" w:eastAsia="zh-CN"/>
        </w:rPr>
        <w:t xml:space="preserve">. After resource exclusion procedure UE-A obtains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E37CC7">
        <w:rPr>
          <w:sz w:val="22"/>
          <w:szCs w:val="22"/>
          <w:lang w:val="en-US" w:eastAsia="zh-CN"/>
        </w:rPr>
        <w:t xml:space="preserve"> </w:t>
      </w:r>
      <w:r w:rsidR="00502202">
        <w:rPr>
          <w:sz w:val="22"/>
          <w:szCs w:val="22"/>
          <w:lang w:val="en-US" w:eastAsia="zh-CN"/>
        </w:rPr>
        <w:t xml:space="preserve">,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502202">
        <w:rPr>
          <w:rFonts w:hint="eastAsia"/>
          <w:sz w:val="22"/>
          <w:szCs w:val="22"/>
          <w:lang w:val="en-US" w:eastAsia="zh-CN"/>
        </w:rPr>
        <w:t xml:space="preserve"> </w:t>
      </w:r>
      <w:r w:rsidR="00502202">
        <w:rPr>
          <w:sz w:val="22"/>
          <w:szCs w:val="22"/>
          <w:lang w:val="en-US" w:eastAsia="zh-CN"/>
        </w:rPr>
        <w:t xml:space="preserve">are the resources which are </w:t>
      </w:r>
      <w:r w:rsidR="00CB0C2D">
        <w:rPr>
          <w:sz w:val="22"/>
          <w:szCs w:val="22"/>
          <w:lang w:val="en-US" w:eastAsia="zh-CN"/>
        </w:rPr>
        <w:t>not reserved by other UEs</w:t>
      </w:r>
      <w:r w:rsidR="009A560C">
        <w:rPr>
          <w:sz w:val="22"/>
          <w:szCs w:val="22"/>
          <w:lang w:val="en-US" w:eastAsia="zh-CN"/>
        </w:rPr>
        <w:t xml:space="preserve">. </w:t>
      </w:r>
      <w:r w:rsidR="009A560C">
        <w:rPr>
          <w:rFonts w:hint="eastAsia"/>
          <w:sz w:val="22"/>
          <w:szCs w:val="22"/>
          <w:lang w:val="en-US" w:eastAsia="zh-CN"/>
        </w:rPr>
        <w:t>If</w:t>
      </w:r>
      <w:r w:rsidR="009A560C">
        <w:rPr>
          <w:sz w:val="22"/>
          <w:szCs w:val="22"/>
          <w:lang w:val="en-US" w:eastAsia="zh-CN"/>
        </w:rPr>
        <w:t xml:space="preserve"> </w:t>
      </w:r>
      <w:r w:rsidR="009A560C">
        <w:rPr>
          <w:rFonts w:hint="eastAsia"/>
          <w:sz w:val="22"/>
          <w:szCs w:val="22"/>
          <w:lang w:val="en-US" w:eastAsia="zh-CN"/>
        </w:rPr>
        <w:t>UE-A</w:t>
      </w:r>
      <w:r w:rsidR="009A560C">
        <w:rPr>
          <w:sz w:val="22"/>
          <w:szCs w:val="22"/>
          <w:lang w:val="en-US" w:eastAsia="zh-CN"/>
        </w:rPr>
        <w:t xml:space="preserve"> </w:t>
      </w:r>
      <w:r w:rsidR="009A560C">
        <w:rPr>
          <w:rFonts w:hint="eastAsia"/>
          <w:sz w:val="22"/>
          <w:szCs w:val="22"/>
          <w:lang w:val="en-US" w:eastAsia="zh-CN"/>
        </w:rPr>
        <w:t>is</w:t>
      </w:r>
      <w:r w:rsidR="009A560C">
        <w:rPr>
          <w:sz w:val="22"/>
          <w:szCs w:val="22"/>
          <w:lang w:val="en-US" w:eastAsia="zh-CN"/>
        </w:rPr>
        <w:t xml:space="preserve"> </w:t>
      </w:r>
      <w:r w:rsidR="009A560C">
        <w:rPr>
          <w:rFonts w:hint="eastAsia"/>
          <w:sz w:val="22"/>
          <w:szCs w:val="22"/>
          <w:lang w:val="en-US" w:eastAsia="zh-CN"/>
        </w:rPr>
        <w:t>the</w:t>
      </w:r>
      <w:r w:rsidR="009A560C">
        <w:rPr>
          <w:sz w:val="22"/>
          <w:szCs w:val="22"/>
          <w:lang w:val="en-US" w:eastAsia="zh-CN"/>
        </w:rPr>
        <w:t xml:space="preserve"> </w:t>
      </w:r>
      <w:r w:rsidR="009A560C">
        <w:rPr>
          <w:rFonts w:hint="eastAsia"/>
          <w:sz w:val="22"/>
          <w:szCs w:val="22"/>
          <w:lang w:val="en-US" w:eastAsia="zh-CN"/>
        </w:rPr>
        <w:t>reception</w:t>
      </w:r>
      <w:r w:rsidR="009A560C">
        <w:rPr>
          <w:sz w:val="22"/>
          <w:szCs w:val="22"/>
          <w:lang w:val="en-US" w:eastAsia="zh-CN"/>
        </w:rPr>
        <w:t xml:space="preserve"> </w:t>
      </w:r>
      <w:r w:rsidR="009A560C">
        <w:rPr>
          <w:rFonts w:hint="eastAsia"/>
          <w:sz w:val="22"/>
          <w:szCs w:val="22"/>
          <w:lang w:val="en-US" w:eastAsia="zh-CN"/>
        </w:rPr>
        <w:t>UE</w:t>
      </w:r>
      <w:r w:rsidR="009A560C">
        <w:rPr>
          <w:sz w:val="22"/>
          <w:szCs w:val="22"/>
          <w:lang w:val="en-US" w:eastAsia="zh-CN"/>
        </w:rPr>
        <w:t xml:space="preserve"> </w:t>
      </w:r>
      <w:r w:rsidR="009A560C">
        <w:rPr>
          <w:rFonts w:hint="eastAsia"/>
          <w:sz w:val="22"/>
          <w:szCs w:val="22"/>
          <w:lang w:val="en-US" w:eastAsia="zh-CN"/>
        </w:rPr>
        <w:t>of</w:t>
      </w:r>
      <w:r w:rsidR="009A560C">
        <w:rPr>
          <w:sz w:val="22"/>
          <w:szCs w:val="22"/>
          <w:lang w:val="en-US" w:eastAsia="zh-CN"/>
        </w:rPr>
        <w:t xml:space="preserve"> </w:t>
      </w:r>
      <w:r w:rsidR="009A560C">
        <w:rPr>
          <w:rFonts w:hint="eastAsia"/>
          <w:sz w:val="22"/>
          <w:szCs w:val="22"/>
          <w:lang w:val="en-US" w:eastAsia="zh-CN"/>
        </w:rPr>
        <w:t>UE-B</w:t>
      </w:r>
      <w:r w:rsidR="009A560C">
        <w:rPr>
          <w:sz w:val="22"/>
          <w:szCs w:val="22"/>
          <w:lang w:val="en-US" w:eastAsia="zh-CN"/>
        </w:rPr>
        <w:t>’s transmission</w:t>
      </w:r>
      <w:r w:rsidR="009F26B5">
        <w:rPr>
          <w:sz w:val="22"/>
          <w:szCs w:val="22"/>
          <w:lang w:val="en-US" w:eastAsia="zh-CN"/>
        </w:rPr>
        <w:t xml:space="preserve"> we think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9F26B5">
        <w:rPr>
          <w:rFonts w:hint="eastAsia"/>
          <w:sz w:val="22"/>
          <w:szCs w:val="22"/>
          <w:lang w:val="en-US" w:eastAsia="zh-CN"/>
        </w:rPr>
        <w:t xml:space="preserve"> </w:t>
      </w:r>
      <w:proofErr w:type="spellStart"/>
      <w:r w:rsidR="009F26B5">
        <w:rPr>
          <w:sz w:val="22"/>
          <w:szCs w:val="22"/>
          <w:lang w:val="en-US" w:eastAsia="zh-CN"/>
        </w:rPr>
        <w:t>may be</w:t>
      </w:r>
      <w:proofErr w:type="spellEnd"/>
      <w:r w:rsidR="009F26B5">
        <w:rPr>
          <w:sz w:val="22"/>
          <w:szCs w:val="22"/>
          <w:lang w:val="en-US" w:eastAsia="zh-CN"/>
        </w:rPr>
        <w:t xml:space="preserve"> not all suitable for UE-B’s transmission, </w:t>
      </w:r>
      <w:r w:rsidR="002C3F4B">
        <w:rPr>
          <w:sz w:val="22"/>
          <w:szCs w:val="22"/>
          <w:lang w:val="en-US" w:eastAsia="zh-CN"/>
        </w:rPr>
        <w:t>other resource exclusion conditions should be also considered.</w:t>
      </w:r>
      <w:r w:rsidR="008A40F7">
        <w:rPr>
          <w:sz w:val="22"/>
          <w:szCs w:val="22"/>
          <w:lang w:val="en-US" w:eastAsia="zh-CN"/>
        </w:rPr>
        <w:t xml:space="preserve"> </w:t>
      </w:r>
      <w:r w:rsidR="00F96E1D">
        <w:rPr>
          <w:sz w:val="22"/>
          <w:szCs w:val="22"/>
          <w:lang w:val="en-US" w:eastAsia="zh-CN"/>
        </w:rPr>
        <w:t>If UE-A is the reception UE of UE-B’s transmission</w:t>
      </w:r>
      <w:r w:rsidR="00894AF0">
        <w:rPr>
          <w:sz w:val="22"/>
          <w:szCs w:val="22"/>
          <w:lang w:val="en-US" w:eastAsia="zh-CN"/>
        </w:rPr>
        <w:t xml:space="preserve">, it may perform sidelink transmission in some slots, e.g., perform sidelink transmission based on its sensing if UE-A works in Mode 2 or perform sidelink transmission </w:t>
      </w:r>
      <w:r w:rsidR="00E33E79">
        <w:rPr>
          <w:rFonts w:hint="eastAsia"/>
          <w:sz w:val="22"/>
          <w:szCs w:val="22"/>
          <w:lang w:val="en-US" w:eastAsia="zh-CN"/>
        </w:rPr>
        <w:t>on</w:t>
      </w:r>
      <w:r w:rsidR="00E33E79">
        <w:rPr>
          <w:sz w:val="22"/>
          <w:szCs w:val="22"/>
          <w:lang w:val="en-US" w:eastAsia="zh-CN"/>
        </w:rPr>
        <w:t xml:space="preserve"> </w:t>
      </w:r>
      <w:r w:rsidR="00E33E79">
        <w:rPr>
          <w:rFonts w:hint="eastAsia"/>
          <w:sz w:val="22"/>
          <w:szCs w:val="22"/>
          <w:lang w:val="en-US" w:eastAsia="zh-CN"/>
        </w:rPr>
        <w:t>the</w:t>
      </w:r>
      <w:r w:rsidR="00E33E79">
        <w:rPr>
          <w:sz w:val="22"/>
          <w:szCs w:val="22"/>
          <w:lang w:val="en-US" w:eastAsia="zh-CN"/>
        </w:rPr>
        <w:t xml:space="preserve"> </w:t>
      </w:r>
      <w:r w:rsidR="00E33E79">
        <w:rPr>
          <w:rFonts w:hint="eastAsia"/>
          <w:sz w:val="22"/>
          <w:szCs w:val="22"/>
          <w:lang w:val="en-US" w:eastAsia="zh-CN"/>
        </w:rPr>
        <w:t>resources</w:t>
      </w:r>
      <w:r w:rsidR="00E33E79">
        <w:rPr>
          <w:sz w:val="22"/>
          <w:szCs w:val="22"/>
          <w:lang w:val="en-US" w:eastAsia="zh-CN"/>
        </w:rPr>
        <w:t xml:space="preserve"> </w:t>
      </w:r>
      <w:r w:rsidR="00894AF0">
        <w:rPr>
          <w:sz w:val="22"/>
          <w:szCs w:val="22"/>
          <w:lang w:val="en-US" w:eastAsia="zh-CN"/>
        </w:rPr>
        <w:t>scheduled by gNB if UE-A works in Mode 1</w:t>
      </w:r>
      <w:r w:rsidR="002A1296">
        <w:rPr>
          <w:sz w:val="22"/>
          <w:szCs w:val="22"/>
          <w:lang w:val="en-US" w:eastAsia="zh-CN"/>
        </w:rPr>
        <w:t xml:space="preserve">, so UE-A should further exclude the resources </w:t>
      </w:r>
      <w:r w:rsidR="008E09DB">
        <w:rPr>
          <w:sz w:val="22"/>
          <w:szCs w:val="22"/>
          <w:lang w:val="en-US" w:eastAsia="zh-CN"/>
        </w:rPr>
        <w:t xml:space="preserve">from </w:t>
      </w:r>
      <w:r w:rsidR="00894AF0">
        <w:rPr>
          <w:sz w:val="22"/>
          <w:szCs w:val="22"/>
          <w:lang w:val="en-US" w:eastAsia="zh-CN"/>
        </w:rPr>
        <w:t xml:space="preserve"> </w:t>
      </w:r>
      <w:r w:rsidR="008E09DB">
        <w:rPr>
          <w:sz w:val="22"/>
          <w:szCs w:val="22"/>
          <w:lang w:val="en-US" w:eastAsia="zh-CN"/>
        </w:rPr>
        <w:t xml:space="preserve">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8E09DB">
        <w:rPr>
          <w:rFonts w:hint="eastAsia"/>
          <w:sz w:val="22"/>
          <w:szCs w:val="22"/>
          <w:lang w:val="en-US" w:eastAsia="zh-CN"/>
        </w:rPr>
        <w:t xml:space="preserve"> </w:t>
      </w:r>
      <w:r w:rsidR="008E09DB">
        <w:rPr>
          <w:sz w:val="22"/>
          <w:szCs w:val="22"/>
          <w:lang w:val="en-US" w:eastAsia="zh-CN"/>
        </w:rPr>
        <w:t>even these resources are not reserved by other UEs.</w:t>
      </w:r>
    </w:p>
    <w:p w14:paraId="2CDFAB1D" w14:textId="11C78F06" w:rsidR="00D1067D" w:rsidRDefault="00D1067D" w:rsidP="007A17C2">
      <w:pPr>
        <w:pStyle w:val="B1"/>
        <w:ind w:left="0" w:firstLine="0"/>
        <w:jc w:val="both"/>
        <w:rPr>
          <w:sz w:val="22"/>
          <w:szCs w:val="22"/>
          <w:lang w:val="en-US" w:eastAsia="zh-CN"/>
        </w:rPr>
      </w:pPr>
      <w:r>
        <w:rPr>
          <w:rFonts w:hint="eastAsia"/>
          <w:sz w:val="22"/>
          <w:szCs w:val="22"/>
          <w:lang w:val="en-US" w:eastAsia="zh-CN"/>
        </w:rPr>
        <w:t>F</w:t>
      </w:r>
      <w:r>
        <w:rPr>
          <w:sz w:val="22"/>
          <w:szCs w:val="22"/>
          <w:lang w:val="en-US" w:eastAsia="zh-CN"/>
        </w:rPr>
        <w:t>or Type B inter-UE coordination</w:t>
      </w:r>
      <w:r w:rsidR="00DB2FCB">
        <w:rPr>
          <w:sz w:val="22"/>
          <w:szCs w:val="22"/>
          <w:lang w:val="en-US" w:eastAsia="zh-CN"/>
        </w:rPr>
        <w:t xml:space="preserve">, the determination </w:t>
      </w:r>
      <w:r w:rsidR="00A459EA">
        <w:rPr>
          <w:sz w:val="22"/>
          <w:szCs w:val="22"/>
          <w:lang w:val="en-US" w:eastAsia="zh-CN"/>
        </w:rPr>
        <w:t xml:space="preserve">of the set of resources </w:t>
      </w:r>
      <w:r w:rsidR="00217510">
        <w:rPr>
          <w:sz w:val="22"/>
          <w:szCs w:val="22"/>
          <w:lang w:val="en-US" w:eastAsia="zh-CN"/>
        </w:rPr>
        <w:t xml:space="preserve">not preferred for UE-B’s transmission can be similar as Type A inter-UE coordination. The set of resources not preferred for UE-B’s transmission may include the resources </w:t>
      </w:r>
      <w:r w:rsidR="00B63007">
        <w:rPr>
          <w:sz w:val="22"/>
          <w:szCs w:val="22"/>
          <w:lang w:val="en-US" w:eastAsia="zh-CN"/>
        </w:rPr>
        <w:t>reserved by other UEs, and further include the resources on which UE-A will perform sidelink transmission if UE-A is the reception UE of UE-B’s transmission.</w:t>
      </w:r>
    </w:p>
    <w:p w14:paraId="65C9DF89" w14:textId="5156075C" w:rsidR="006A2E1C" w:rsidRDefault="0033256C" w:rsidP="008A40F7">
      <w:pPr>
        <w:spacing w:before="120"/>
        <w:rPr>
          <w:b/>
          <w:bCs/>
          <w:szCs w:val="20"/>
          <w:lang w:eastAsia="zh-CN"/>
        </w:rPr>
      </w:pPr>
      <w:bookmarkStart w:id="2" w:name="OLE_LINK1"/>
      <w:bookmarkStart w:id="3" w:name="OLE_LINK2"/>
      <w:r>
        <w:rPr>
          <w:b/>
          <w:bCs/>
          <w:szCs w:val="20"/>
          <w:lang w:eastAsia="zh-CN"/>
        </w:rPr>
        <w:lastRenderedPageBreak/>
        <w:t xml:space="preserve">Proposal </w:t>
      </w:r>
      <w:r w:rsidR="0036275D">
        <w:rPr>
          <w:b/>
          <w:bCs/>
          <w:szCs w:val="20"/>
          <w:lang w:eastAsia="zh-CN"/>
        </w:rPr>
        <w:t>7</w:t>
      </w:r>
      <w:r>
        <w:rPr>
          <w:b/>
          <w:bCs/>
          <w:szCs w:val="20"/>
          <w:lang w:eastAsia="zh-CN"/>
        </w:rPr>
        <w:t xml:space="preserve">: Study the changes in the sensing procedure for </w:t>
      </w:r>
      <w:r w:rsidR="00374562">
        <w:rPr>
          <w:b/>
          <w:bCs/>
          <w:szCs w:val="20"/>
          <w:lang w:eastAsia="zh-CN"/>
        </w:rPr>
        <w:t>T</w:t>
      </w:r>
      <w:r>
        <w:rPr>
          <w:b/>
          <w:bCs/>
          <w:szCs w:val="20"/>
          <w:lang w:eastAsia="zh-CN"/>
        </w:rPr>
        <w:t>ype A/</w:t>
      </w:r>
      <w:r w:rsidR="00374562">
        <w:rPr>
          <w:b/>
          <w:bCs/>
          <w:szCs w:val="20"/>
          <w:lang w:eastAsia="zh-CN"/>
        </w:rPr>
        <w:t>T</w:t>
      </w:r>
      <w:r>
        <w:rPr>
          <w:b/>
          <w:bCs/>
          <w:szCs w:val="20"/>
          <w:lang w:eastAsia="zh-CN"/>
        </w:rPr>
        <w:t>ype</w:t>
      </w:r>
      <w:r w:rsidR="00BD5365">
        <w:rPr>
          <w:b/>
          <w:bCs/>
          <w:szCs w:val="20"/>
          <w:lang w:eastAsia="zh-CN"/>
        </w:rPr>
        <w:t xml:space="preserve"> </w:t>
      </w:r>
      <w:r>
        <w:rPr>
          <w:b/>
          <w:bCs/>
          <w:szCs w:val="20"/>
          <w:lang w:eastAsia="zh-CN"/>
        </w:rPr>
        <w:t>B inter-coordination schemes</w:t>
      </w:r>
      <w:r w:rsidR="00FA4F09">
        <w:rPr>
          <w:rFonts w:hint="eastAsia"/>
          <w:b/>
          <w:bCs/>
          <w:szCs w:val="20"/>
          <w:lang w:eastAsia="zh-CN"/>
        </w:rPr>
        <w:t>.</w:t>
      </w:r>
    </w:p>
    <w:p w14:paraId="556796BD" w14:textId="02392840" w:rsidR="00E85216" w:rsidRDefault="008A40F7" w:rsidP="008A40F7">
      <w:pPr>
        <w:spacing w:before="120"/>
        <w:rPr>
          <w:b/>
          <w:bCs/>
          <w:szCs w:val="20"/>
          <w:lang w:eastAsia="zh-CN"/>
        </w:rPr>
      </w:pPr>
      <w:r w:rsidRPr="008A40F7">
        <w:rPr>
          <w:b/>
          <w:bCs/>
          <w:szCs w:val="20"/>
          <w:lang w:eastAsia="zh-CN"/>
        </w:rPr>
        <w:t>Proposal</w:t>
      </w:r>
      <w:r w:rsidR="007C3460">
        <w:rPr>
          <w:b/>
          <w:bCs/>
          <w:szCs w:val="20"/>
          <w:lang w:eastAsia="zh-CN"/>
        </w:rPr>
        <w:t xml:space="preserve"> </w:t>
      </w:r>
      <w:r w:rsidR="00B6002A">
        <w:rPr>
          <w:b/>
          <w:bCs/>
          <w:szCs w:val="20"/>
          <w:lang w:eastAsia="zh-CN"/>
        </w:rPr>
        <w:t>8</w:t>
      </w:r>
      <w:r>
        <w:rPr>
          <w:b/>
          <w:bCs/>
          <w:szCs w:val="20"/>
          <w:lang w:eastAsia="zh-CN"/>
        </w:rPr>
        <w:t>: For Type A inter-UE coordination</w:t>
      </w:r>
      <w:r w:rsidR="00E23BB9">
        <w:rPr>
          <w:b/>
          <w:bCs/>
          <w:szCs w:val="20"/>
          <w:lang w:eastAsia="zh-CN"/>
        </w:rPr>
        <w:t xml:space="preserve"> UE-A determines the set of resources preferred for UE-B’s transmission as followed:</w:t>
      </w:r>
    </w:p>
    <w:bookmarkEnd w:id="2"/>
    <w:bookmarkEnd w:id="3"/>
    <w:p w14:paraId="2BE6327E" w14:textId="1E464CF2" w:rsidR="00E23BB9" w:rsidRDefault="00E23BB9" w:rsidP="00E23BB9">
      <w:pPr>
        <w:pStyle w:val="ListParagraph"/>
        <w:numPr>
          <w:ilvl w:val="0"/>
          <w:numId w:val="38"/>
        </w:numPr>
        <w:spacing w:before="120"/>
        <w:rPr>
          <w:b/>
          <w:bCs/>
          <w:szCs w:val="20"/>
        </w:rPr>
      </w:pPr>
      <w:r>
        <w:rPr>
          <w:rFonts w:hint="eastAsia"/>
          <w:b/>
          <w:bCs/>
          <w:szCs w:val="20"/>
        </w:rPr>
        <w:t>T</w:t>
      </w:r>
      <w:r>
        <w:rPr>
          <w:b/>
          <w:bCs/>
          <w:szCs w:val="20"/>
        </w:rPr>
        <w:t>he resources</w:t>
      </w:r>
      <w:r w:rsidR="00F57555">
        <w:rPr>
          <w:b/>
          <w:bCs/>
          <w:szCs w:val="20"/>
        </w:rPr>
        <w:t xml:space="preserve"> </w:t>
      </w:r>
      <w:r w:rsidR="00F57555">
        <w:rPr>
          <w:rFonts w:hint="eastAsia"/>
          <w:b/>
          <w:bCs/>
          <w:szCs w:val="20"/>
        </w:rPr>
        <w:t>are</w:t>
      </w:r>
      <w:r w:rsidR="00F57555">
        <w:rPr>
          <w:b/>
          <w:bCs/>
          <w:szCs w:val="20"/>
        </w:rPr>
        <w:t xml:space="preserve"> </w:t>
      </w:r>
      <w:r w:rsidR="00610063">
        <w:rPr>
          <w:b/>
          <w:bCs/>
          <w:szCs w:val="20"/>
        </w:rPr>
        <w:t xml:space="preserve">in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610063">
        <w:rPr>
          <w:rFonts w:hint="eastAsia"/>
        </w:rPr>
        <w:t xml:space="preserve"> </w:t>
      </w:r>
      <w:r w:rsidR="00610063" w:rsidRPr="00A025F8">
        <w:rPr>
          <w:b/>
          <w:bCs/>
          <w:szCs w:val="20"/>
        </w:rPr>
        <w:t>as defined in Rel-16 sidelink</w:t>
      </w:r>
    </w:p>
    <w:p w14:paraId="72B35DEF" w14:textId="4D64EAAF" w:rsidR="00E23BB9" w:rsidRDefault="00E23BB9" w:rsidP="00E23BB9">
      <w:pPr>
        <w:pStyle w:val="ListParagraph"/>
        <w:numPr>
          <w:ilvl w:val="0"/>
          <w:numId w:val="38"/>
        </w:numPr>
        <w:spacing w:before="120"/>
        <w:rPr>
          <w:b/>
          <w:bCs/>
          <w:szCs w:val="20"/>
        </w:rPr>
      </w:pPr>
      <w:r>
        <w:rPr>
          <w:rFonts w:hint="eastAsia"/>
          <w:b/>
          <w:bCs/>
          <w:szCs w:val="20"/>
        </w:rPr>
        <w:t>I</w:t>
      </w:r>
      <w:r>
        <w:rPr>
          <w:b/>
          <w:bCs/>
          <w:szCs w:val="20"/>
        </w:rPr>
        <w:t>f UE-A is the reception UE of UE-B’s transmissions, it should further exclude the resources on which UE-A will perform sidelink transmission</w:t>
      </w:r>
      <w:r w:rsidR="005217DD">
        <w:rPr>
          <w:b/>
          <w:bCs/>
          <w:szCs w:val="20"/>
        </w:rPr>
        <w:t xml:space="preserve"> including sidelink transmission based on UE-A’s sensing and scheduled by gNB</w:t>
      </w:r>
      <w:r w:rsidR="00B76365">
        <w:rPr>
          <w:b/>
          <w:bCs/>
          <w:szCs w:val="20"/>
        </w:rPr>
        <w:t>.</w:t>
      </w:r>
    </w:p>
    <w:p w14:paraId="5AAD3C6F" w14:textId="0A029CE9" w:rsidR="00662A79" w:rsidRDefault="00662A79" w:rsidP="00662A79">
      <w:pPr>
        <w:spacing w:before="120"/>
        <w:rPr>
          <w:b/>
          <w:bCs/>
          <w:szCs w:val="20"/>
          <w:lang w:eastAsia="zh-CN"/>
        </w:rPr>
      </w:pPr>
      <w:r w:rsidRPr="008A40F7">
        <w:rPr>
          <w:b/>
          <w:bCs/>
          <w:szCs w:val="20"/>
          <w:lang w:eastAsia="zh-CN"/>
        </w:rPr>
        <w:t>Proposal</w:t>
      </w:r>
      <w:r w:rsidR="007C3460">
        <w:rPr>
          <w:b/>
          <w:bCs/>
          <w:szCs w:val="20"/>
          <w:lang w:eastAsia="zh-CN"/>
        </w:rPr>
        <w:t xml:space="preserve"> </w:t>
      </w:r>
      <w:r w:rsidR="00486F7D">
        <w:rPr>
          <w:b/>
          <w:bCs/>
          <w:szCs w:val="20"/>
          <w:lang w:eastAsia="zh-CN"/>
        </w:rPr>
        <w:t>9</w:t>
      </w:r>
      <w:r>
        <w:rPr>
          <w:b/>
          <w:bCs/>
          <w:szCs w:val="20"/>
          <w:lang w:eastAsia="zh-CN"/>
        </w:rPr>
        <w:t xml:space="preserve">: For Type </w:t>
      </w:r>
      <w:r w:rsidR="00617E96">
        <w:rPr>
          <w:rFonts w:hint="eastAsia"/>
          <w:b/>
          <w:bCs/>
          <w:szCs w:val="20"/>
          <w:lang w:eastAsia="zh-CN"/>
        </w:rPr>
        <w:t>B</w:t>
      </w:r>
      <w:r>
        <w:rPr>
          <w:b/>
          <w:bCs/>
          <w:szCs w:val="20"/>
          <w:lang w:eastAsia="zh-CN"/>
        </w:rPr>
        <w:t xml:space="preserve"> inter-UE coordination UE-A determines the set of resources </w:t>
      </w:r>
      <w:r w:rsidR="00AD2AA1">
        <w:rPr>
          <w:rFonts w:hint="eastAsia"/>
          <w:b/>
          <w:bCs/>
          <w:szCs w:val="20"/>
          <w:lang w:eastAsia="zh-CN"/>
        </w:rPr>
        <w:t>not</w:t>
      </w:r>
      <w:r w:rsidR="00AD2AA1">
        <w:rPr>
          <w:b/>
          <w:bCs/>
          <w:szCs w:val="20"/>
          <w:lang w:eastAsia="zh-CN"/>
        </w:rPr>
        <w:t xml:space="preserve"> </w:t>
      </w:r>
      <w:r>
        <w:rPr>
          <w:b/>
          <w:bCs/>
          <w:szCs w:val="20"/>
          <w:lang w:eastAsia="zh-CN"/>
        </w:rPr>
        <w:t>preferred for UE-B’s transmission as followed:</w:t>
      </w:r>
    </w:p>
    <w:p w14:paraId="42F45294" w14:textId="1955BAC8" w:rsidR="00662A79" w:rsidRDefault="00662A79" w:rsidP="00662A79">
      <w:pPr>
        <w:pStyle w:val="ListParagraph"/>
        <w:numPr>
          <w:ilvl w:val="0"/>
          <w:numId w:val="38"/>
        </w:numPr>
        <w:spacing w:before="120"/>
        <w:rPr>
          <w:b/>
          <w:bCs/>
          <w:szCs w:val="20"/>
        </w:rPr>
      </w:pPr>
      <w:r>
        <w:rPr>
          <w:rFonts w:hint="eastAsia"/>
          <w:b/>
          <w:bCs/>
          <w:szCs w:val="20"/>
        </w:rPr>
        <w:t>T</w:t>
      </w:r>
      <w:r>
        <w:rPr>
          <w:b/>
          <w:bCs/>
          <w:szCs w:val="20"/>
        </w:rPr>
        <w:t xml:space="preserve">he resources </w:t>
      </w:r>
      <w:r w:rsidR="007D46C3">
        <w:rPr>
          <w:rFonts w:hint="eastAsia"/>
          <w:b/>
          <w:bCs/>
          <w:szCs w:val="20"/>
        </w:rPr>
        <w:t>which</w:t>
      </w:r>
      <w:r w:rsidR="007D46C3">
        <w:rPr>
          <w:b/>
          <w:bCs/>
          <w:szCs w:val="20"/>
        </w:rPr>
        <w:t xml:space="preserve"> </w:t>
      </w:r>
      <w:r w:rsidR="007D46C3">
        <w:rPr>
          <w:rFonts w:hint="eastAsia"/>
          <w:b/>
          <w:bCs/>
          <w:szCs w:val="20"/>
        </w:rPr>
        <w:t>are</w:t>
      </w:r>
      <w:r w:rsidR="007D46C3">
        <w:rPr>
          <w:b/>
          <w:bCs/>
          <w:szCs w:val="20"/>
        </w:rPr>
        <w:t xml:space="preserve"> </w:t>
      </w:r>
      <w:r w:rsidR="007D46C3">
        <w:rPr>
          <w:rFonts w:hint="eastAsia"/>
          <w:b/>
          <w:bCs/>
          <w:szCs w:val="20"/>
        </w:rPr>
        <w:t>not</w:t>
      </w:r>
      <w:r w:rsidR="007D46C3">
        <w:rPr>
          <w:b/>
          <w:bCs/>
          <w:szCs w:val="20"/>
        </w:rPr>
        <w:t xml:space="preserve"> </w:t>
      </w:r>
      <w:r>
        <w:rPr>
          <w:b/>
          <w:bCs/>
          <w:szCs w:val="20"/>
        </w:rPr>
        <w:t xml:space="preserve">in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w:t>
      </w:r>
      <w:r w:rsidRPr="00A025F8">
        <w:rPr>
          <w:b/>
          <w:bCs/>
          <w:szCs w:val="20"/>
        </w:rPr>
        <w:t>as defined in Rel-16 sidelink</w:t>
      </w:r>
      <w:r w:rsidR="00C26839">
        <w:rPr>
          <w:b/>
          <w:bCs/>
          <w:szCs w:val="20"/>
        </w:rPr>
        <w:t xml:space="preserve"> </w:t>
      </w:r>
    </w:p>
    <w:p w14:paraId="338C2107" w14:textId="51A95D88" w:rsidR="00662A79" w:rsidRDefault="00662A79" w:rsidP="00662A79">
      <w:pPr>
        <w:pStyle w:val="ListParagraph"/>
        <w:numPr>
          <w:ilvl w:val="0"/>
          <w:numId w:val="38"/>
        </w:numPr>
        <w:spacing w:before="120"/>
        <w:rPr>
          <w:b/>
          <w:bCs/>
          <w:szCs w:val="20"/>
        </w:rPr>
      </w:pPr>
      <w:r>
        <w:rPr>
          <w:rFonts w:hint="eastAsia"/>
          <w:b/>
          <w:bCs/>
          <w:szCs w:val="20"/>
        </w:rPr>
        <w:t>I</w:t>
      </w:r>
      <w:r>
        <w:rPr>
          <w:b/>
          <w:bCs/>
          <w:szCs w:val="20"/>
        </w:rPr>
        <w:t xml:space="preserve">f UE-A is the reception UE of UE-B’s transmissions, it should further </w:t>
      </w:r>
      <w:r w:rsidR="00CB284F">
        <w:rPr>
          <w:rFonts w:hint="eastAsia"/>
          <w:b/>
          <w:bCs/>
          <w:szCs w:val="20"/>
        </w:rPr>
        <w:t>include</w:t>
      </w:r>
      <w:r>
        <w:rPr>
          <w:b/>
          <w:bCs/>
          <w:szCs w:val="20"/>
        </w:rPr>
        <w:t xml:space="preserve"> the resources on which UE-A will perform sidelink transmission including sidelink transmission based on UE-A’s sensing and scheduled by gNB.</w:t>
      </w:r>
    </w:p>
    <w:p w14:paraId="03A3299E" w14:textId="72F8C480" w:rsidR="005B5F6F" w:rsidRPr="00DC6C7E" w:rsidRDefault="000F6C87" w:rsidP="00DC6C7E">
      <w:pPr>
        <w:pStyle w:val="B1"/>
        <w:ind w:left="0" w:firstLine="0"/>
        <w:jc w:val="both"/>
        <w:rPr>
          <w:sz w:val="22"/>
          <w:szCs w:val="22"/>
          <w:lang w:val="en-US" w:eastAsia="zh-CN"/>
        </w:rPr>
      </w:pPr>
      <w:r w:rsidRPr="00B962FF">
        <w:rPr>
          <w:sz w:val="22"/>
          <w:szCs w:val="22"/>
          <w:lang w:val="en-US" w:eastAsia="zh-CN"/>
        </w:rPr>
        <w:t>For Type A/B</w:t>
      </w:r>
      <w:r w:rsidR="00B962FF">
        <w:rPr>
          <w:sz w:val="22"/>
          <w:szCs w:val="22"/>
          <w:lang w:val="en-US" w:eastAsia="zh-CN"/>
        </w:rPr>
        <w:t xml:space="preserve"> inter-UE coordination</w:t>
      </w:r>
      <w:r w:rsidR="00F3599E">
        <w:rPr>
          <w:sz w:val="22"/>
          <w:szCs w:val="22"/>
          <w:lang w:val="en-US" w:eastAsia="zh-CN"/>
        </w:rPr>
        <w:t xml:space="preserve"> </w:t>
      </w:r>
      <w:r w:rsidR="009B47F3">
        <w:rPr>
          <w:sz w:val="22"/>
          <w:szCs w:val="22"/>
          <w:lang w:val="en-US" w:eastAsia="zh-CN"/>
        </w:rPr>
        <w:t xml:space="preserve">UE-A sends </w:t>
      </w:r>
      <w:r w:rsidR="00F3599E">
        <w:rPr>
          <w:sz w:val="22"/>
          <w:szCs w:val="22"/>
          <w:lang w:val="en-US" w:eastAsia="zh-CN"/>
        </w:rPr>
        <w:t>the s</w:t>
      </w:r>
      <w:r w:rsidR="00E115A5">
        <w:rPr>
          <w:sz w:val="22"/>
          <w:szCs w:val="22"/>
          <w:lang w:val="en-US" w:eastAsia="zh-CN"/>
        </w:rPr>
        <w:t>et of resources</w:t>
      </w:r>
      <w:r w:rsidR="009B47F3">
        <w:rPr>
          <w:sz w:val="22"/>
          <w:szCs w:val="22"/>
          <w:lang w:val="en-US" w:eastAsia="zh-CN"/>
        </w:rPr>
        <w:t xml:space="preserve"> to UE-B, the container for carrying the set of resources should be discussed/</w:t>
      </w:r>
      <w:r w:rsidR="00326553">
        <w:rPr>
          <w:sz w:val="22"/>
          <w:szCs w:val="22"/>
          <w:lang w:val="en-US" w:eastAsia="zh-CN"/>
        </w:rPr>
        <w:t>specified. The set of resources may be transmitted in PC5-RRC signaling, MAC-CE or SCI.</w:t>
      </w:r>
      <w:r w:rsidR="00E115A5">
        <w:rPr>
          <w:sz w:val="22"/>
          <w:szCs w:val="22"/>
          <w:lang w:val="en-US" w:eastAsia="zh-CN"/>
        </w:rPr>
        <w:t xml:space="preserve"> </w:t>
      </w:r>
      <w:r w:rsidR="00AF40C0">
        <w:rPr>
          <w:sz w:val="22"/>
          <w:szCs w:val="22"/>
          <w:lang w:val="en-US" w:eastAsia="zh-CN"/>
        </w:rPr>
        <w:t xml:space="preserve"> For PC5-RRC signaling the processing delay may be a problem for inter-UE coordination</w:t>
      </w:r>
      <w:r w:rsidR="0056613E">
        <w:rPr>
          <w:sz w:val="22"/>
          <w:szCs w:val="22"/>
          <w:lang w:val="en-US" w:eastAsia="zh-CN"/>
        </w:rPr>
        <w:t xml:space="preserve">. </w:t>
      </w:r>
      <w:r w:rsidR="005B5F6F">
        <w:rPr>
          <w:sz w:val="22"/>
          <w:szCs w:val="22"/>
          <w:lang w:val="en-US" w:eastAsia="zh-CN"/>
        </w:rPr>
        <w:t xml:space="preserve">MAC CE signaling can be studied like CSI reporting. </w:t>
      </w:r>
      <w:r w:rsidR="008B2052">
        <w:rPr>
          <w:sz w:val="22"/>
          <w:szCs w:val="22"/>
          <w:lang w:val="en-US" w:eastAsia="zh-CN"/>
        </w:rPr>
        <w:t xml:space="preserve">Besides MAC CE L1 container can be also considered to transmit the set of resources. </w:t>
      </w:r>
      <w:r w:rsidR="00D02B0D">
        <w:rPr>
          <w:sz w:val="22"/>
          <w:szCs w:val="22"/>
          <w:lang w:val="en-US" w:eastAsia="zh-CN"/>
        </w:rPr>
        <w:t>Currently there are two stages of SCI defined in Rel-16 sidelink</w:t>
      </w:r>
      <w:r w:rsidR="00995103">
        <w:rPr>
          <w:sz w:val="22"/>
          <w:szCs w:val="22"/>
          <w:lang w:val="en-US" w:eastAsia="zh-CN"/>
        </w:rPr>
        <w:t>, if the set of resources is transmitted in the 1</w:t>
      </w:r>
      <w:r w:rsidR="00995103" w:rsidRPr="008463A5">
        <w:rPr>
          <w:sz w:val="22"/>
          <w:szCs w:val="22"/>
          <w:lang w:val="en-US" w:eastAsia="zh-CN"/>
        </w:rPr>
        <w:t>st</w:t>
      </w:r>
      <w:r w:rsidR="00995103">
        <w:rPr>
          <w:sz w:val="22"/>
          <w:szCs w:val="22"/>
          <w:lang w:val="en-US" w:eastAsia="zh-CN"/>
        </w:rPr>
        <w:t xml:space="preserve"> -stage SCI</w:t>
      </w:r>
      <w:r w:rsidR="0006648D">
        <w:rPr>
          <w:sz w:val="22"/>
          <w:szCs w:val="22"/>
          <w:lang w:val="en-US" w:eastAsia="zh-CN"/>
        </w:rPr>
        <w:t>, two schemes may be considered</w:t>
      </w:r>
      <w:r w:rsidR="00627CE8">
        <w:rPr>
          <w:sz w:val="22"/>
          <w:szCs w:val="22"/>
          <w:lang w:val="en-US" w:eastAsia="zh-CN"/>
        </w:rPr>
        <w:t>: new format of 1</w:t>
      </w:r>
      <w:r w:rsidR="00627CE8" w:rsidRPr="008463A5">
        <w:rPr>
          <w:sz w:val="22"/>
          <w:szCs w:val="22"/>
          <w:lang w:val="en-US" w:eastAsia="zh-CN"/>
        </w:rPr>
        <w:t>st</w:t>
      </w:r>
      <w:r w:rsidR="00627CE8">
        <w:rPr>
          <w:sz w:val="22"/>
          <w:szCs w:val="22"/>
          <w:lang w:val="en-US" w:eastAsia="zh-CN"/>
        </w:rPr>
        <w:t>-stage SCI or using the reserved bits in current 1</w:t>
      </w:r>
      <w:r w:rsidR="00627CE8" w:rsidRPr="008463A5">
        <w:rPr>
          <w:sz w:val="22"/>
          <w:szCs w:val="22"/>
          <w:lang w:val="en-US" w:eastAsia="zh-CN"/>
        </w:rPr>
        <w:t>st</w:t>
      </w:r>
      <w:r w:rsidR="00627CE8">
        <w:rPr>
          <w:sz w:val="22"/>
          <w:szCs w:val="22"/>
          <w:lang w:val="en-US" w:eastAsia="zh-CN"/>
        </w:rPr>
        <w:t>-stage SCI.</w:t>
      </w:r>
      <w:r w:rsidR="00E30A2F">
        <w:rPr>
          <w:sz w:val="22"/>
          <w:szCs w:val="22"/>
          <w:lang w:val="en-US" w:eastAsia="zh-CN"/>
        </w:rPr>
        <w:t xml:space="preserve"> Considering the b</w:t>
      </w:r>
      <w:r w:rsidR="00E30A2F" w:rsidRPr="00E30A2F">
        <w:rPr>
          <w:sz w:val="22"/>
          <w:szCs w:val="22"/>
          <w:lang w:val="en-US" w:eastAsia="zh-CN"/>
        </w:rPr>
        <w:t>ackward compatibility</w:t>
      </w:r>
      <w:r w:rsidR="00774644">
        <w:rPr>
          <w:sz w:val="22"/>
          <w:szCs w:val="22"/>
          <w:lang w:val="en-US" w:eastAsia="zh-CN"/>
        </w:rPr>
        <w:t xml:space="preserve"> new format of 1</w:t>
      </w:r>
      <w:r w:rsidR="00774644" w:rsidRPr="008463A5">
        <w:rPr>
          <w:sz w:val="22"/>
          <w:szCs w:val="22"/>
          <w:lang w:val="en-US" w:eastAsia="zh-CN"/>
        </w:rPr>
        <w:t>st</w:t>
      </w:r>
      <w:r w:rsidR="00774644">
        <w:rPr>
          <w:sz w:val="22"/>
          <w:szCs w:val="22"/>
          <w:lang w:val="en-US" w:eastAsia="zh-CN"/>
        </w:rPr>
        <w:t>-stage SCI may be not suitable.</w:t>
      </w:r>
      <w:r w:rsidR="007D1F47">
        <w:rPr>
          <w:sz w:val="22"/>
          <w:szCs w:val="22"/>
          <w:lang w:val="en-US" w:eastAsia="zh-CN"/>
        </w:rPr>
        <w:t xml:space="preserve"> </w:t>
      </w:r>
      <w:r w:rsidR="00B36A0C">
        <w:rPr>
          <w:sz w:val="22"/>
          <w:szCs w:val="22"/>
          <w:lang w:val="en-US" w:eastAsia="zh-CN"/>
        </w:rPr>
        <w:t>Using the reserved bits in current 1</w:t>
      </w:r>
      <w:r w:rsidR="00B36A0C" w:rsidRPr="008463A5">
        <w:rPr>
          <w:sz w:val="22"/>
          <w:szCs w:val="22"/>
          <w:lang w:val="en-US" w:eastAsia="zh-CN"/>
        </w:rPr>
        <w:t>st</w:t>
      </w:r>
      <w:r w:rsidR="00B36A0C">
        <w:rPr>
          <w:sz w:val="22"/>
          <w:szCs w:val="22"/>
          <w:lang w:val="en-US" w:eastAsia="zh-CN"/>
        </w:rPr>
        <w:t xml:space="preserve"> -stage SCI may be also not suitable due to the less reserved bits in current 1</w:t>
      </w:r>
      <w:r w:rsidR="00B36A0C" w:rsidRPr="008463A5">
        <w:rPr>
          <w:sz w:val="22"/>
          <w:szCs w:val="22"/>
          <w:lang w:val="en-US" w:eastAsia="zh-CN"/>
        </w:rPr>
        <w:t>st</w:t>
      </w:r>
      <w:r w:rsidR="00B36A0C">
        <w:rPr>
          <w:sz w:val="22"/>
          <w:szCs w:val="22"/>
          <w:lang w:val="en-US" w:eastAsia="zh-CN"/>
        </w:rPr>
        <w:t xml:space="preserve">-stage </w:t>
      </w:r>
      <w:r w:rsidR="00B36A0C">
        <w:rPr>
          <w:rFonts w:hint="eastAsia"/>
          <w:sz w:val="22"/>
          <w:szCs w:val="22"/>
          <w:lang w:val="en-US" w:eastAsia="zh-CN"/>
        </w:rPr>
        <w:t>SCI</w:t>
      </w:r>
      <w:r w:rsidR="00B36A0C">
        <w:rPr>
          <w:sz w:val="22"/>
          <w:szCs w:val="22"/>
          <w:lang w:val="en-US" w:eastAsia="zh-CN"/>
        </w:rPr>
        <w:t>.</w:t>
      </w:r>
      <w:r w:rsidR="00BC5F58">
        <w:rPr>
          <w:sz w:val="22"/>
          <w:szCs w:val="22"/>
          <w:lang w:val="en-US" w:eastAsia="zh-CN"/>
        </w:rPr>
        <w:t xml:space="preserve"> </w:t>
      </w:r>
      <w:proofErr w:type="gramStart"/>
      <w:r w:rsidR="00BC5F58">
        <w:rPr>
          <w:sz w:val="22"/>
          <w:szCs w:val="22"/>
          <w:lang w:val="en-US" w:eastAsia="zh-CN"/>
        </w:rPr>
        <w:t>So</w:t>
      </w:r>
      <w:proofErr w:type="gramEnd"/>
      <w:r w:rsidR="00BC5F58">
        <w:rPr>
          <w:sz w:val="22"/>
          <w:szCs w:val="22"/>
          <w:lang w:val="en-US" w:eastAsia="zh-CN"/>
        </w:rPr>
        <w:t xml:space="preserve"> we think new 2</w:t>
      </w:r>
      <w:r w:rsidR="00BC5F58" w:rsidRPr="008463A5">
        <w:rPr>
          <w:sz w:val="22"/>
          <w:szCs w:val="22"/>
          <w:lang w:val="en-US" w:eastAsia="zh-CN"/>
        </w:rPr>
        <w:t>nd</w:t>
      </w:r>
      <w:r w:rsidR="00BC5F58">
        <w:rPr>
          <w:sz w:val="22"/>
          <w:szCs w:val="22"/>
          <w:lang w:val="en-US" w:eastAsia="zh-CN"/>
        </w:rPr>
        <w:t xml:space="preserve"> -stage SCI is required to transmit the set of resource for Type A/B inter-UE coordination.</w:t>
      </w:r>
    </w:p>
    <w:p w14:paraId="74D706CC" w14:textId="38A9E802" w:rsidR="005B5F6F" w:rsidRDefault="005B5F6F" w:rsidP="00D84F95">
      <w:pPr>
        <w:spacing w:before="120"/>
        <w:rPr>
          <w:b/>
          <w:bCs/>
          <w:szCs w:val="20"/>
          <w:lang w:eastAsia="zh-CN"/>
        </w:rPr>
      </w:pPr>
      <w:r>
        <w:rPr>
          <w:b/>
          <w:bCs/>
          <w:szCs w:val="20"/>
          <w:lang w:eastAsia="zh-CN"/>
        </w:rPr>
        <w:t xml:space="preserve">Proposal </w:t>
      </w:r>
      <w:r w:rsidR="00F455F1">
        <w:rPr>
          <w:b/>
          <w:bCs/>
          <w:szCs w:val="20"/>
          <w:lang w:eastAsia="zh-CN"/>
        </w:rPr>
        <w:t>10</w:t>
      </w:r>
      <w:r>
        <w:rPr>
          <w:b/>
          <w:bCs/>
          <w:szCs w:val="20"/>
          <w:lang w:eastAsia="zh-CN"/>
        </w:rPr>
        <w:t xml:space="preserve">: Down-select between L1/L2 container for the </w:t>
      </w:r>
      <w:r w:rsidR="00026BD4">
        <w:rPr>
          <w:rFonts w:hint="eastAsia"/>
          <w:b/>
          <w:bCs/>
          <w:szCs w:val="20"/>
          <w:lang w:eastAsia="zh-CN"/>
        </w:rPr>
        <w:t>T</w:t>
      </w:r>
      <w:r>
        <w:rPr>
          <w:b/>
          <w:bCs/>
          <w:szCs w:val="20"/>
          <w:lang w:eastAsia="zh-CN"/>
        </w:rPr>
        <w:t>ype</w:t>
      </w:r>
      <w:r w:rsidR="001172AF">
        <w:rPr>
          <w:b/>
          <w:bCs/>
          <w:szCs w:val="20"/>
          <w:lang w:eastAsia="zh-CN"/>
        </w:rPr>
        <w:t xml:space="preserve"> </w:t>
      </w:r>
      <w:r>
        <w:rPr>
          <w:b/>
          <w:bCs/>
          <w:szCs w:val="20"/>
          <w:lang w:eastAsia="zh-CN"/>
        </w:rPr>
        <w:t>A/</w:t>
      </w:r>
      <w:r w:rsidR="00026BD4">
        <w:rPr>
          <w:rFonts w:hint="eastAsia"/>
          <w:b/>
          <w:bCs/>
          <w:szCs w:val="20"/>
          <w:lang w:eastAsia="zh-CN"/>
        </w:rPr>
        <w:t>T</w:t>
      </w:r>
      <w:r>
        <w:rPr>
          <w:b/>
          <w:bCs/>
          <w:szCs w:val="20"/>
          <w:lang w:eastAsia="zh-CN"/>
        </w:rPr>
        <w:t>ype</w:t>
      </w:r>
      <w:r w:rsidR="001172AF">
        <w:rPr>
          <w:b/>
          <w:bCs/>
          <w:szCs w:val="20"/>
          <w:lang w:eastAsia="zh-CN"/>
        </w:rPr>
        <w:t xml:space="preserve"> </w:t>
      </w:r>
      <w:r>
        <w:rPr>
          <w:b/>
          <w:bCs/>
          <w:szCs w:val="20"/>
          <w:lang w:eastAsia="zh-CN"/>
        </w:rPr>
        <w:t xml:space="preserve">B inter-UE coordination scheme </w:t>
      </w:r>
    </w:p>
    <w:p w14:paraId="0B0B79DA" w14:textId="57CBE092" w:rsidR="005B5F6F" w:rsidRDefault="005B5F6F" w:rsidP="005B5F6F">
      <w:pPr>
        <w:pStyle w:val="ListParagraph"/>
        <w:numPr>
          <w:ilvl w:val="0"/>
          <w:numId w:val="41"/>
        </w:numPr>
        <w:spacing w:before="120"/>
        <w:rPr>
          <w:b/>
          <w:bCs/>
          <w:szCs w:val="20"/>
        </w:rPr>
      </w:pPr>
      <w:r w:rsidRPr="005B5F6F">
        <w:rPr>
          <w:b/>
          <w:bCs/>
          <w:szCs w:val="20"/>
        </w:rPr>
        <w:t xml:space="preserve">based on the latency required for signaling the </w:t>
      </w:r>
      <w:r>
        <w:rPr>
          <w:b/>
          <w:bCs/>
          <w:szCs w:val="20"/>
        </w:rPr>
        <w:t xml:space="preserve">inter-UE coordination message </w:t>
      </w:r>
    </w:p>
    <w:p w14:paraId="43732E82" w14:textId="7447950B" w:rsidR="005B5F6F" w:rsidRPr="005B5F6F" w:rsidRDefault="005B5F6F" w:rsidP="005B5F6F">
      <w:pPr>
        <w:pStyle w:val="ListParagraph"/>
        <w:numPr>
          <w:ilvl w:val="0"/>
          <w:numId w:val="41"/>
        </w:numPr>
        <w:spacing w:before="120"/>
        <w:rPr>
          <w:b/>
          <w:bCs/>
          <w:szCs w:val="20"/>
        </w:rPr>
      </w:pPr>
      <w:r>
        <w:rPr>
          <w:b/>
          <w:bCs/>
          <w:szCs w:val="20"/>
        </w:rPr>
        <w:t xml:space="preserve">specification impact for L1/L2 container </w:t>
      </w:r>
    </w:p>
    <w:p w14:paraId="497D9898" w14:textId="40186342"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7E3DF6C2" w:rsidR="00D60FC6" w:rsidRDefault="00D60FC6" w:rsidP="00D60FC6">
      <w:pPr>
        <w:pStyle w:val="BodyText"/>
        <w:rPr>
          <w:b/>
          <w:iCs/>
          <w:sz w:val="22"/>
          <w:szCs w:val="22"/>
          <w:lang w:eastAsia="zh-CN"/>
        </w:rPr>
      </w:pPr>
      <w:r>
        <w:rPr>
          <w:rFonts w:hint="eastAsia"/>
          <w:b/>
          <w:iCs/>
          <w:sz w:val="22"/>
          <w:szCs w:val="22"/>
          <w:lang w:eastAsia="zh-CN"/>
        </w:rPr>
        <w:t>Proposal</w:t>
      </w:r>
      <w:r>
        <w:rPr>
          <w:b/>
          <w:iCs/>
          <w:sz w:val="22"/>
          <w:szCs w:val="22"/>
          <w:lang w:eastAsia="zh-CN"/>
        </w:rPr>
        <w:t xml:space="preserve"> </w:t>
      </w:r>
      <w:r w:rsidR="00B75381">
        <w:rPr>
          <w:b/>
          <w:iCs/>
          <w:sz w:val="22"/>
          <w:szCs w:val="22"/>
          <w:lang w:eastAsia="zh-CN"/>
        </w:rPr>
        <w:t>1</w:t>
      </w:r>
      <w:r w:rsidR="00D570C8">
        <w:rPr>
          <w:b/>
          <w:iCs/>
          <w:sz w:val="22"/>
          <w:szCs w:val="22"/>
          <w:lang w:eastAsia="zh-CN"/>
        </w:rPr>
        <w:t>1</w:t>
      </w:r>
      <w:r>
        <w:rPr>
          <w:b/>
          <w:iCs/>
          <w:sz w:val="22"/>
          <w:szCs w:val="22"/>
          <w:lang w:eastAsia="zh-CN"/>
        </w:rPr>
        <w:t>: Coordination on the intended receiver(s)</w:t>
      </w:r>
      <w:r w:rsidR="009C44FB">
        <w:rPr>
          <w:b/>
          <w:iCs/>
          <w:sz w:val="22"/>
          <w:szCs w:val="22"/>
          <w:lang w:eastAsia="zh-CN"/>
        </w:rPr>
        <w:t xml:space="preserve"> of UE-B’s transmission</w:t>
      </w:r>
      <w:r>
        <w:rPr>
          <w:b/>
          <w:iCs/>
          <w:sz w:val="22"/>
          <w:szCs w:val="22"/>
          <w:lang w:eastAsia="zh-CN"/>
        </w:rPr>
        <w:t xml:space="preserve"> between UE-A and UE-B should be studied</w:t>
      </w:r>
      <w:r>
        <w:rPr>
          <w:rFonts w:hint="eastAsia"/>
          <w:b/>
          <w:iCs/>
          <w:sz w:val="22"/>
          <w:szCs w:val="22"/>
          <w:lang w:eastAsia="zh-CN"/>
        </w:rPr>
        <w:t>.</w:t>
      </w:r>
    </w:p>
    <w:p w14:paraId="01AFFB43" w14:textId="2A307DF1" w:rsidR="00F46797" w:rsidRPr="00320EBE" w:rsidRDefault="009941CB" w:rsidP="00320EBE">
      <w:pPr>
        <w:pStyle w:val="B1"/>
        <w:ind w:left="0" w:firstLine="0"/>
        <w:jc w:val="both"/>
        <w:rPr>
          <w:sz w:val="22"/>
          <w:szCs w:val="22"/>
          <w:lang w:val="en-US" w:eastAsia="zh-CN"/>
        </w:rPr>
      </w:pPr>
      <w:r w:rsidRPr="00320EBE">
        <w:rPr>
          <w:sz w:val="22"/>
          <w:szCs w:val="22"/>
          <w:lang w:val="en-US" w:eastAsia="zh-CN"/>
        </w:rPr>
        <w:t xml:space="preserve">According to the </w:t>
      </w:r>
      <w:r w:rsidR="00553B6F" w:rsidRPr="00320EBE">
        <w:rPr>
          <w:sz w:val="22"/>
          <w:szCs w:val="22"/>
          <w:lang w:val="en-US" w:eastAsia="zh-CN"/>
        </w:rPr>
        <w:t xml:space="preserve">WID after receiving the set of resource UE-B should </w:t>
      </w:r>
      <w:r w:rsidR="00932432" w:rsidRPr="00320EBE">
        <w:rPr>
          <w:sz w:val="22"/>
          <w:szCs w:val="22"/>
          <w:lang w:val="en-US" w:eastAsia="zh-CN"/>
        </w:rPr>
        <w:t>take thi</w:t>
      </w:r>
      <w:r w:rsidR="007669BD" w:rsidRPr="00320EBE">
        <w:rPr>
          <w:sz w:val="22"/>
          <w:szCs w:val="22"/>
          <w:lang w:val="en-US" w:eastAsia="zh-CN"/>
        </w:rPr>
        <w:t>s</w:t>
      </w:r>
      <w:r w:rsidR="00932432" w:rsidRPr="00320EBE">
        <w:rPr>
          <w:sz w:val="22"/>
          <w:szCs w:val="22"/>
          <w:lang w:val="en-US" w:eastAsia="zh-CN"/>
        </w:rPr>
        <w:t xml:space="preserve"> into account in the resource selection for its own transmission</w:t>
      </w:r>
      <w:r w:rsidR="00214FF1" w:rsidRPr="00320EBE">
        <w:rPr>
          <w:sz w:val="22"/>
          <w:szCs w:val="22"/>
          <w:lang w:val="en-US" w:eastAsia="zh-CN"/>
        </w:rPr>
        <w:t>.</w:t>
      </w:r>
      <w:r w:rsidR="00392FDD" w:rsidRPr="00320EBE">
        <w:rPr>
          <w:sz w:val="22"/>
          <w:szCs w:val="22"/>
          <w:lang w:val="en-US" w:eastAsia="zh-CN"/>
        </w:rPr>
        <w:t xml:space="preserve"> For Type A</w:t>
      </w:r>
      <w:r w:rsidR="00BC1C5E" w:rsidRPr="00320EBE">
        <w:rPr>
          <w:sz w:val="22"/>
          <w:szCs w:val="22"/>
          <w:lang w:val="en-US" w:eastAsia="zh-CN"/>
        </w:rPr>
        <w:t xml:space="preserve"> inter-UE coordination </w:t>
      </w:r>
      <w:r w:rsidR="00867FF3" w:rsidRPr="00320EBE">
        <w:rPr>
          <w:sz w:val="22"/>
          <w:szCs w:val="22"/>
          <w:lang w:val="en-US" w:eastAsia="zh-CN"/>
        </w:rPr>
        <w:t xml:space="preserve">UE-B should perform resource selection from </w:t>
      </w:r>
      <w:r w:rsidR="00915BBA" w:rsidRPr="00320EBE">
        <w:rPr>
          <w:sz w:val="22"/>
          <w:szCs w:val="22"/>
          <w:lang w:val="en-US" w:eastAsia="zh-CN"/>
        </w:rPr>
        <w:t>the intersection of resource set received from UE-A and the resource set determined by its own sensing</w:t>
      </w:r>
      <w:r w:rsidR="003F1228" w:rsidRPr="00320EBE">
        <w:rPr>
          <w:sz w:val="22"/>
          <w:szCs w:val="22"/>
          <w:lang w:val="en-US" w:eastAsia="zh-CN"/>
        </w:rPr>
        <w:t>. For Type B inter-UE coordination</w:t>
      </w:r>
      <w:r w:rsidR="004F4533" w:rsidRPr="00320EBE">
        <w:rPr>
          <w:sz w:val="22"/>
          <w:szCs w:val="22"/>
          <w:lang w:val="en-US" w:eastAsia="zh-CN"/>
        </w:rPr>
        <w:t xml:space="preserve"> UE-B may </w:t>
      </w:r>
      <w:r w:rsidR="00EA07D9" w:rsidRPr="00320EBE">
        <w:rPr>
          <w:sz w:val="22"/>
          <w:szCs w:val="22"/>
          <w:lang w:val="en-US" w:eastAsia="zh-CN"/>
        </w:rPr>
        <w:t xml:space="preserve">determine candidate resources based on its sensing, and then </w:t>
      </w:r>
      <w:r w:rsidR="00385597" w:rsidRPr="00320EBE">
        <w:rPr>
          <w:sz w:val="22"/>
          <w:szCs w:val="22"/>
          <w:lang w:val="en-US" w:eastAsia="zh-CN"/>
        </w:rPr>
        <w:t xml:space="preserve">UE-B may </w:t>
      </w:r>
      <w:r w:rsidR="004F4533" w:rsidRPr="00320EBE">
        <w:rPr>
          <w:sz w:val="22"/>
          <w:szCs w:val="22"/>
          <w:lang w:val="en-US" w:eastAsia="zh-CN"/>
        </w:rPr>
        <w:t>further exclude the resources in the set of resources received from UE-A</w:t>
      </w:r>
      <w:r w:rsidR="00E315E7" w:rsidRPr="00320EBE">
        <w:rPr>
          <w:sz w:val="22"/>
          <w:szCs w:val="22"/>
          <w:lang w:val="en-US" w:eastAsia="zh-CN"/>
        </w:rPr>
        <w:t>.</w:t>
      </w:r>
      <w:r w:rsidR="00CB70F1" w:rsidRPr="00320EBE">
        <w:rPr>
          <w:sz w:val="22"/>
          <w:szCs w:val="22"/>
          <w:lang w:val="en-US" w:eastAsia="zh-CN"/>
        </w:rPr>
        <w:t xml:space="preserve"> For Type B inter-UE coordination after receiving the set of resources UE-B may also </w:t>
      </w:r>
      <w:r w:rsidR="00900C16" w:rsidRPr="00320EBE">
        <w:rPr>
          <w:sz w:val="22"/>
          <w:szCs w:val="22"/>
          <w:lang w:val="en-US" w:eastAsia="zh-CN"/>
        </w:rPr>
        <w:t xml:space="preserve">trigger resource reselection or drop the selected resources if they are </w:t>
      </w:r>
      <w:r w:rsidR="00B72AB6" w:rsidRPr="00320EBE">
        <w:rPr>
          <w:sz w:val="22"/>
          <w:szCs w:val="22"/>
          <w:lang w:val="en-US" w:eastAsia="zh-CN"/>
        </w:rPr>
        <w:t>with</w:t>
      </w:r>
      <w:r w:rsidR="00900C16" w:rsidRPr="00320EBE">
        <w:rPr>
          <w:sz w:val="22"/>
          <w:szCs w:val="22"/>
          <w:lang w:val="en-US" w:eastAsia="zh-CN"/>
        </w:rPr>
        <w:t>in the set of resources.</w:t>
      </w:r>
    </w:p>
    <w:p w14:paraId="1A6C5821" w14:textId="215C5DFF" w:rsidR="00D60FC6" w:rsidRDefault="00F46797" w:rsidP="003C0FA2">
      <w:pPr>
        <w:pStyle w:val="BodyText"/>
        <w:rPr>
          <w:b/>
          <w:iCs/>
          <w:sz w:val="22"/>
          <w:szCs w:val="22"/>
          <w:lang w:eastAsia="zh-CN"/>
        </w:rPr>
      </w:pPr>
      <w:r w:rsidRPr="003C0FA2">
        <w:rPr>
          <w:b/>
          <w:iCs/>
          <w:sz w:val="22"/>
          <w:szCs w:val="22"/>
          <w:lang w:eastAsia="zh-CN"/>
        </w:rPr>
        <w:t xml:space="preserve">Proposal </w:t>
      </w:r>
      <w:r w:rsidR="00B75381">
        <w:rPr>
          <w:b/>
          <w:iCs/>
          <w:sz w:val="22"/>
          <w:szCs w:val="22"/>
          <w:lang w:eastAsia="zh-CN"/>
        </w:rPr>
        <w:t>1</w:t>
      </w:r>
      <w:r w:rsidR="009E7FFA">
        <w:rPr>
          <w:b/>
          <w:iCs/>
          <w:sz w:val="22"/>
          <w:szCs w:val="22"/>
          <w:lang w:eastAsia="zh-CN"/>
        </w:rPr>
        <w:t>2</w:t>
      </w:r>
      <w:r w:rsidRPr="003C0FA2">
        <w:rPr>
          <w:b/>
          <w:iCs/>
          <w:sz w:val="22"/>
          <w:szCs w:val="22"/>
          <w:lang w:eastAsia="zh-CN"/>
        </w:rPr>
        <w:t>:</w:t>
      </w:r>
      <w:r w:rsidR="00900C16" w:rsidRPr="003C0FA2">
        <w:rPr>
          <w:b/>
          <w:iCs/>
          <w:sz w:val="22"/>
          <w:szCs w:val="22"/>
          <w:lang w:eastAsia="zh-CN"/>
        </w:rPr>
        <w:t xml:space="preserve"> </w:t>
      </w:r>
      <w:r w:rsidR="003C0FA2">
        <w:rPr>
          <w:b/>
          <w:iCs/>
          <w:sz w:val="22"/>
          <w:szCs w:val="22"/>
          <w:lang w:eastAsia="zh-CN"/>
        </w:rPr>
        <w:t>For Type A inter</w:t>
      </w:r>
      <w:r w:rsidR="003C0FA2">
        <w:rPr>
          <w:rFonts w:hint="eastAsia"/>
          <w:b/>
          <w:iCs/>
          <w:sz w:val="22"/>
          <w:szCs w:val="22"/>
          <w:lang w:eastAsia="zh-CN"/>
        </w:rPr>
        <w:t>-UE</w:t>
      </w:r>
      <w:r w:rsidR="003C0FA2">
        <w:rPr>
          <w:b/>
          <w:iCs/>
          <w:sz w:val="22"/>
          <w:szCs w:val="22"/>
          <w:lang w:eastAsia="zh-CN"/>
        </w:rPr>
        <w:t xml:space="preserve"> </w:t>
      </w:r>
      <w:r w:rsidR="003C0FA2">
        <w:rPr>
          <w:rFonts w:hint="eastAsia"/>
          <w:b/>
          <w:iCs/>
          <w:sz w:val="22"/>
          <w:szCs w:val="22"/>
          <w:lang w:eastAsia="zh-CN"/>
        </w:rPr>
        <w:t>coordination</w:t>
      </w:r>
      <w:r w:rsidR="003C0FA2">
        <w:rPr>
          <w:b/>
          <w:iCs/>
          <w:sz w:val="22"/>
          <w:szCs w:val="22"/>
          <w:lang w:eastAsia="zh-CN"/>
        </w:rPr>
        <w:t xml:space="preserve"> </w:t>
      </w:r>
      <w:r w:rsidR="003C0FA2">
        <w:rPr>
          <w:rFonts w:hint="eastAsia"/>
          <w:b/>
          <w:iCs/>
          <w:sz w:val="22"/>
          <w:szCs w:val="22"/>
          <w:lang w:eastAsia="zh-CN"/>
        </w:rPr>
        <w:t>UE-B</w:t>
      </w:r>
      <w:r w:rsidR="003C0FA2">
        <w:rPr>
          <w:b/>
          <w:iCs/>
          <w:sz w:val="22"/>
          <w:szCs w:val="22"/>
          <w:lang w:eastAsia="zh-CN"/>
        </w:rPr>
        <w:t xml:space="preserve"> should perform resource selection from the intersection resource set between “the set of resources” and candidate resources based on UE-B’s sensing.</w:t>
      </w:r>
    </w:p>
    <w:p w14:paraId="0A3ADCB7" w14:textId="6F8EB223" w:rsidR="00B34B68" w:rsidRDefault="00B34B68" w:rsidP="003C0FA2">
      <w:pPr>
        <w:pStyle w:val="BodyText"/>
        <w:rPr>
          <w:b/>
          <w:iCs/>
          <w:sz w:val="22"/>
          <w:szCs w:val="22"/>
          <w:lang w:eastAsia="zh-CN"/>
        </w:rPr>
      </w:pPr>
      <w:r>
        <w:rPr>
          <w:rFonts w:hint="eastAsia"/>
          <w:b/>
          <w:iCs/>
          <w:sz w:val="22"/>
          <w:szCs w:val="22"/>
          <w:lang w:eastAsia="zh-CN"/>
        </w:rPr>
        <w:lastRenderedPageBreak/>
        <w:t>Proposal</w:t>
      </w:r>
      <w:r>
        <w:rPr>
          <w:b/>
          <w:iCs/>
          <w:sz w:val="22"/>
          <w:szCs w:val="22"/>
          <w:lang w:eastAsia="zh-CN"/>
        </w:rPr>
        <w:t xml:space="preserve"> </w:t>
      </w:r>
      <w:r w:rsidR="00B75381">
        <w:rPr>
          <w:b/>
          <w:iCs/>
          <w:sz w:val="22"/>
          <w:szCs w:val="22"/>
          <w:lang w:eastAsia="zh-CN"/>
        </w:rPr>
        <w:t>1</w:t>
      </w:r>
      <w:r w:rsidR="009E7FFA">
        <w:rPr>
          <w:b/>
          <w:iCs/>
          <w:sz w:val="22"/>
          <w:szCs w:val="22"/>
          <w:lang w:eastAsia="zh-CN"/>
        </w:rPr>
        <w:t>3</w:t>
      </w:r>
      <w:r>
        <w:rPr>
          <w:rFonts w:hint="eastAsia"/>
          <w:b/>
          <w:iCs/>
          <w:sz w:val="22"/>
          <w:szCs w:val="22"/>
          <w:lang w:eastAsia="zh-CN"/>
        </w:rPr>
        <w:t>:</w:t>
      </w:r>
      <w:r>
        <w:rPr>
          <w:b/>
          <w:iCs/>
          <w:sz w:val="22"/>
          <w:szCs w:val="22"/>
          <w:lang w:eastAsia="zh-CN"/>
        </w:rPr>
        <w:t xml:space="preserve"> For Type B inter-UE coordination UE-</w:t>
      </w:r>
      <w:r>
        <w:rPr>
          <w:rFonts w:hint="eastAsia"/>
          <w:b/>
          <w:iCs/>
          <w:sz w:val="22"/>
          <w:szCs w:val="22"/>
          <w:lang w:eastAsia="zh-CN"/>
        </w:rPr>
        <w:t>B</w:t>
      </w:r>
      <w:r>
        <w:rPr>
          <w:b/>
          <w:iCs/>
          <w:sz w:val="22"/>
          <w:szCs w:val="22"/>
          <w:lang w:eastAsia="zh-CN"/>
        </w:rPr>
        <w:t xml:space="preserve"> </w:t>
      </w:r>
      <w:r>
        <w:rPr>
          <w:rFonts w:hint="eastAsia"/>
          <w:b/>
          <w:iCs/>
          <w:sz w:val="22"/>
          <w:szCs w:val="22"/>
          <w:lang w:eastAsia="zh-CN"/>
        </w:rPr>
        <w:t>may</w:t>
      </w:r>
      <w:r>
        <w:rPr>
          <w:b/>
          <w:iCs/>
          <w:sz w:val="22"/>
          <w:szCs w:val="22"/>
          <w:lang w:eastAsia="zh-CN"/>
        </w:rPr>
        <w:t xml:space="preserve"> </w:t>
      </w:r>
      <w:r>
        <w:rPr>
          <w:rFonts w:hint="eastAsia"/>
          <w:b/>
          <w:iCs/>
          <w:sz w:val="22"/>
          <w:szCs w:val="22"/>
          <w:lang w:eastAsia="zh-CN"/>
        </w:rPr>
        <w:t>exclude</w:t>
      </w:r>
      <w:r>
        <w:rPr>
          <w:b/>
          <w:iCs/>
          <w:sz w:val="22"/>
          <w:szCs w:val="22"/>
          <w:lang w:eastAsia="zh-CN"/>
        </w:rPr>
        <w:t xml:space="preserve"> </w:t>
      </w:r>
      <w:r>
        <w:rPr>
          <w:rFonts w:hint="eastAsia"/>
          <w:b/>
          <w:iCs/>
          <w:sz w:val="22"/>
          <w:szCs w:val="22"/>
          <w:lang w:eastAsia="zh-CN"/>
        </w:rPr>
        <w:t>the</w:t>
      </w:r>
      <w:r>
        <w:rPr>
          <w:b/>
          <w:iCs/>
          <w:sz w:val="22"/>
          <w:szCs w:val="22"/>
          <w:lang w:eastAsia="zh-CN"/>
        </w:rPr>
        <w:t xml:space="preserve"> </w:t>
      </w:r>
      <w:r>
        <w:rPr>
          <w:rFonts w:hint="eastAsia"/>
          <w:b/>
          <w:iCs/>
          <w:sz w:val="22"/>
          <w:szCs w:val="22"/>
          <w:lang w:eastAsia="zh-CN"/>
        </w:rPr>
        <w:t>resources</w:t>
      </w:r>
      <w:r>
        <w:rPr>
          <w:b/>
          <w:iCs/>
          <w:sz w:val="22"/>
          <w:szCs w:val="22"/>
          <w:lang w:eastAsia="zh-CN"/>
        </w:rPr>
        <w:t xml:space="preserve"> </w:t>
      </w:r>
      <w:r>
        <w:rPr>
          <w:rFonts w:hint="eastAsia"/>
          <w:b/>
          <w:iCs/>
          <w:sz w:val="22"/>
          <w:szCs w:val="22"/>
          <w:lang w:eastAsia="zh-CN"/>
        </w:rPr>
        <w:t>in</w:t>
      </w:r>
      <w:r>
        <w:rPr>
          <w:b/>
          <w:iCs/>
          <w:sz w:val="22"/>
          <w:szCs w:val="22"/>
          <w:lang w:eastAsia="zh-CN"/>
        </w:rPr>
        <w:t xml:space="preserve"> the “set of resource” from its candidate resources</w:t>
      </w:r>
      <w:r>
        <w:rPr>
          <w:rFonts w:hint="eastAsia"/>
          <w:b/>
          <w:iCs/>
          <w:sz w:val="22"/>
          <w:szCs w:val="22"/>
          <w:lang w:eastAsia="zh-CN"/>
        </w:rPr>
        <w:t>,</w:t>
      </w:r>
      <w:r>
        <w:rPr>
          <w:b/>
          <w:iCs/>
          <w:sz w:val="22"/>
          <w:szCs w:val="22"/>
          <w:lang w:eastAsia="zh-CN"/>
        </w:rPr>
        <w:t xml:space="preserve"> or trigger resource reselection/drop the transmission if the selected resource is within the “set of resources”.</w:t>
      </w:r>
    </w:p>
    <w:p w14:paraId="6AE1110D" w14:textId="57580433" w:rsidR="005B5F6F" w:rsidRDefault="005B5F6F" w:rsidP="003C0FA2">
      <w:pPr>
        <w:pStyle w:val="BodyText"/>
        <w:rPr>
          <w:b/>
          <w:iCs/>
          <w:sz w:val="22"/>
          <w:szCs w:val="22"/>
          <w:lang w:eastAsia="zh-CN"/>
        </w:rPr>
      </w:pPr>
    </w:p>
    <w:p w14:paraId="66A608B1" w14:textId="5F8B6B50" w:rsidR="005B5F6F" w:rsidRPr="00320EBE" w:rsidRDefault="005B5F6F" w:rsidP="00320EBE">
      <w:pPr>
        <w:pStyle w:val="B1"/>
        <w:ind w:left="0" w:firstLine="0"/>
        <w:jc w:val="both"/>
        <w:rPr>
          <w:sz w:val="22"/>
          <w:szCs w:val="22"/>
          <w:lang w:val="en-US" w:eastAsia="zh-CN"/>
        </w:rPr>
      </w:pPr>
      <w:r w:rsidRPr="00320EBE">
        <w:rPr>
          <w:sz w:val="22"/>
          <w:szCs w:val="22"/>
          <w:lang w:val="en-US" w:eastAsia="zh-CN"/>
        </w:rPr>
        <w:t>Half duplex avoidance</w:t>
      </w:r>
      <w:r w:rsidR="00A96F1D" w:rsidRPr="00320EBE">
        <w:rPr>
          <w:sz w:val="22"/>
          <w:szCs w:val="22"/>
          <w:lang w:val="en-US" w:eastAsia="zh-CN"/>
        </w:rPr>
        <w:t xml:space="preserve"> using </w:t>
      </w:r>
      <w:r w:rsidR="004E7707" w:rsidRPr="00320EBE">
        <w:rPr>
          <w:sz w:val="22"/>
          <w:szCs w:val="22"/>
          <w:lang w:val="en-US" w:eastAsia="zh-CN"/>
        </w:rPr>
        <w:t>T</w:t>
      </w:r>
      <w:r w:rsidR="00A96F1D" w:rsidRPr="00320EBE">
        <w:rPr>
          <w:sz w:val="22"/>
          <w:szCs w:val="22"/>
          <w:lang w:val="en-US" w:eastAsia="zh-CN"/>
        </w:rPr>
        <w:t>ype</w:t>
      </w:r>
      <w:r w:rsidR="004E7707" w:rsidRPr="00320EBE">
        <w:rPr>
          <w:sz w:val="22"/>
          <w:szCs w:val="22"/>
          <w:lang w:val="en-US" w:eastAsia="zh-CN"/>
        </w:rPr>
        <w:t xml:space="preserve"> </w:t>
      </w:r>
      <w:r w:rsidR="00A96F1D" w:rsidRPr="00320EBE">
        <w:rPr>
          <w:sz w:val="22"/>
          <w:szCs w:val="22"/>
          <w:lang w:val="en-US" w:eastAsia="zh-CN"/>
        </w:rPr>
        <w:t>A/</w:t>
      </w:r>
      <w:r w:rsidR="004E7707" w:rsidRPr="00320EBE">
        <w:rPr>
          <w:sz w:val="22"/>
          <w:szCs w:val="22"/>
          <w:lang w:val="en-US" w:eastAsia="zh-CN"/>
        </w:rPr>
        <w:t>T</w:t>
      </w:r>
      <w:r w:rsidR="00A96F1D" w:rsidRPr="00320EBE">
        <w:rPr>
          <w:sz w:val="22"/>
          <w:szCs w:val="22"/>
          <w:lang w:val="en-US" w:eastAsia="zh-CN"/>
        </w:rPr>
        <w:t>ype</w:t>
      </w:r>
      <w:r w:rsidR="004E7707" w:rsidRPr="00320EBE">
        <w:rPr>
          <w:sz w:val="22"/>
          <w:szCs w:val="22"/>
          <w:lang w:val="en-US" w:eastAsia="zh-CN"/>
        </w:rPr>
        <w:t xml:space="preserve"> </w:t>
      </w:r>
      <w:r w:rsidR="00A96F1D" w:rsidRPr="00320EBE">
        <w:rPr>
          <w:sz w:val="22"/>
          <w:szCs w:val="22"/>
          <w:lang w:val="en-US" w:eastAsia="zh-CN"/>
        </w:rPr>
        <w:t>B inter-UE coordination schemes</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w:t>
      </w:r>
      <w:r w:rsidRPr="00320EBE">
        <w:rPr>
          <w:sz w:val="22"/>
          <w:szCs w:val="22"/>
          <w:lang w:val="en-US" w:eastAsia="zh-CN"/>
        </w:rPr>
        <w:t xml:space="preserve"> </w:t>
      </w:r>
      <w:r w:rsidR="00C57869" w:rsidRPr="00320EBE">
        <w:rPr>
          <w:sz w:val="22"/>
          <w:szCs w:val="22"/>
          <w:lang w:val="en-US" w:eastAsia="zh-CN"/>
        </w:rPr>
        <w:t>T</w:t>
      </w:r>
      <w:r w:rsidR="00A96F1D" w:rsidRPr="00320EBE">
        <w:rPr>
          <w:sz w:val="22"/>
          <w:szCs w:val="22"/>
          <w:lang w:val="en-US" w:eastAsia="zh-CN"/>
        </w:rPr>
        <w:t>ype</w:t>
      </w:r>
      <w:r w:rsidR="004E7707" w:rsidRPr="00320EBE">
        <w:rPr>
          <w:sz w:val="22"/>
          <w:szCs w:val="22"/>
          <w:lang w:val="en-US" w:eastAsia="zh-CN"/>
        </w:rPr>
        <w:t xml:space="preserve"> </w:t>
      </w:r>
      <w:r w:rsidR="00A96F1D" w:rsidRPr="00320EBE">
        <w:rPr>
          <w:sz w:val="22"/>
          <w:szCs w:val="22"/>
          <w:lang w:val="en-US" w:eastAsia="zh-CN"/>
        </w:rPr>
        <w:t>A/</w:t>
      </w:r>
      <w:r w:rsidR="00C57869" w:rsidRPr="00320EBE">
        <w:rPr>
          <w:sz w:val="22"/>
          <w:szCs w:val="22"/>
          <w:lang w:val="en-US" w:eastAsia="zh-CN"/>
        </w:rPr>
        <w:t>T</w:t>
      </w:r>
      <w:r w:rsidR="00A96F1D" w:rsidRPr="00320EBE">
        <w:rPr>
          <w:sz w:val="22"/>
          <w:szCs w:val="22"/>
          <w:lang w:val="en-US" w:eastAsia="zh-CN"/>
        </w:rPr>
        <w:t>ype</w:t>
      </w:r>
      <w:r w:rsidR="004E7707" w:rsidRPr="00320EBE">
        <w:rPr>
          <w:sz w:val="22"/>
          <w:szCs w:val="22"/>
          <w:lang w:val="en-US" w:eastAsia="zh-CN"/>
        </w:rPr>
        <w:t xml:space="preserve"> </w:t>
      </w:r>
      <w:r w:rsidR="00A96F1D" w:rsidRPr="00320EBE">
        <w:rPr>
          <w:sz w:val="22"/>
          <w:szCs w:val="22"/>
          <w:lang w:val="en-US" w:eastAsia="zh-CN"/>
        </w:rPr>
        <w:t>B inter-UE coordination scheme.</w:t>
      </w:r>
      <w:r w:rsidR="002C642F" w:rsidRPr="00320EBE">
        <w:rPr>
          <w:sz w:val="22"/>
          <w:szCs w:val="22"/>
          <w:lang w:val="en-US" w:eastAsia="zh-CN"/>
        </w:rPr>
        <w:t xml:space="preserve"> </w:t>
      </w:r>
    </w:p>
    <w:p w14:paraId="344DB38D" w14:textId="65B381D0" w:rsidR="005B5F6F" w:rsidRPr="003C0FA2" w:rsidRDefault="00A96F1D" w:rsidP="003C0FA2">
      <w:pPr>
        <w:pStyle w:val="BodyText"/>
        <w:rPr>
          <w:b/>
          <w:iCs/>
          <w:sz w:val="22"/>
          <w:szCs w:val="22"/>
          <w:lang w:eastAsia="zh-CN"/>
        </w:rPr>
      </w:pPr>
      <w:r>
        <w:rPr>
          <w:b/>
          <w:iCs/>
          <w:sz w:val="22"/>
          <w:szCs w:val="22"/>
          <w:lang w:eastAsia="zh-CN"/>
        </w:rPr>
        <w:t xml:space="preserve">Proposal </w:t>
      </w:r>
      <w:r w:rsidR="00B75381">
        <w:rPr>
          <w:b/>
          <w:iCs/>
          <w:sz w:val="22"/>
          <w:szCs w:val="22"/>
          <w:lang w:eastAsia="zh-CN"/>
        </w:rPr>
        <w:t>1</w:t>
      </w:r>
      <w:r w:rsidR="00A27692">
        <w:rPr>
          <w:b/>
          <w:iCs/>
          <w:sz w:val="22"/>
          <w:szCs w:val="22"/>
          <w:lang w:eastAsia="zh-CN"/>
        </w:rPr>
        <w:t>4</w:t>
      </w:r>
      <w:r>
        <w:rPr>
          <w:b/>
          <w:iCs/>
          <w:sz w:val="22"/>
          <w:szCs w:val="22"/>
          <w:lang w:eastAsia="zh-CN"/>
        </w:rPr>
        <w:t xml:space="preserve">: </w:t>
      </w:r>
      <w:r w:rsidR="00A27692">
        <w:rPr>
          <w:b/>
          <w:iCs/>
          <w:sz w:val="22"/>
          <w:szCs w:val="22"/>
          <w:lang w:eastAsia="zh-CN"/>
        </w:rPr>
        <w:t>T</w:t>
      </w:r>
      <w:r>
        <w:rPr>
          <w:b/>
          <w:iCs/>
          <w:sz w:val="22"/>
          <w:szCs w:val="22"/>
          <w:lang w:eastAsia="zh-CN"/>
        </w:rPr>
        <w:t>ype</w:t>
      </w:r>
      <w:r w:rsidR="00A27692">
        <w:rPr>
          <w:b/>
          <w:iCs/>
          <w:sz w:val="22"/>
          <w:szCs w:val="22"/>
          <w:lang w:eastAsia="zh-CN"/>
        </w:rPr>
        <w:t xml:space="preserve"> </w:t>
      </w:r>
      <w:r>
        <w:rPr>
          <w:b/>
          <w:iCs/>
          <w:sz w:val="22"/>
          <w:szCs w:val="22"/>
          <w:lang w:eastAsia="zh-CN"/>
        </w:rPr>
        <w:t>A/</w:t>
      </w:r>
      <w:r w:rsidR="00A27692">
        <w:rPr>
          <w:b/>
          <w:iCs/>
          <w:sz w:val="22"/>
          <w:szCs w:val="22"/>
          <w:lang w:eastAsia="zh-CN"/>
        </w:rPr>
        <w:t>T</w:t>
      </w:r>
      <w:r>
        <w:rPr>
          <w:b/>
          <w:iCs/>
          <w:sz w:val="22"/>
          <w:szCs w:val="22"/>
          <w:lang w:eastAsia="zh-CN"/>
        </w:rPr>
        <w:t>ype</w:t>
      </w:r>
      <w:r w:rsidR="00A27692">
        <w:rPr>
          <w:b/>
          <w:iCs/>
          <w:sz w:val="22"/>
          <w:szCs w:val="22"/>
          <w:lang w:eastAsia="zh-CN"/>
        </w:rPr>
        <w:t xml:space="preserve"> </w:t>
      </w:r>
      <w:r>
        <w:rPr>
          <w:b/>
          <w:iCs/>
          <w:sz w:val="22"/>
          <w:szCs w:val="22"/>
          <w:lang w:eastAsia="zh-CN"/>
        </w:rPr>
        <w:t>B inter-UE coordination schemes can be enabled based on the priority of the data transmission</w:t>
      </w:r>
    </w:p>
    <w:p w14:paraId="31F873D1" w14:textId="14B2118D" w:rsidR="009B0E7C" w:rsidRDefault="004624E6" w:rsidP="00163B6D">
      <w:pPr>
        <w:pStyle w:val="Heading2"/>
        <w:rPr>
          <w:lang w:eastAsia="zh-CN"/>
        </w:rPr>
      </w:pPr>
      <w:r>
        <w:rPr>
          <w:lang w:eastAsia="zh-CN"/>
        </w:rPr>
        <w:t>Type C inter-UE coordination</w:t>
      </w:r>
    </w:p>
    <w:p w14:paraId="0E57FEA1" w14:textId="3137A967" w:rsidR="00CE086E" w:rsidRDefault="00CE086E" w:rsidP="00CE086E">
      <w:pPr>
        <w:rPr>
          <w:lang w:eastAsia="zh-CN"/>
        </w:rPr>
      </w:pPr>
      <w:r>
        <w:rPr>
          <w:rFonts w:hint="eastAsia"/>
          <w:lang w:eastAsia="zh-CN"/>
        </w:rPr>
        <w:t>T</w:t>
      </w:r>
      <w:r>
        <w:rPr>
          <w:lang w:eastAsia="zh-CN"/>
        </w:rPr>
        <w:t>ype C inter</w:t>
      </w:r>
      <w:r>
        <w:rPr>
          <w:rFonts w:hint="eastAsia"/>
          <w:lang w:eastAsia="zh-CN"/>
        </w:rPr>
        <w:t>-UE</w:t>
      </w:r>
      <w:r>
        <w:rPr>
          <w:lang w:eastAsia="zh-CN"/>
        </w:rPr>
        <w:t xml:space="preserve"> </w:t>
      </w:r>
      <w:r>
        <w:rPr>
          <w:rFonts w:hint="eastAsia"/>
          <w:lang w:eastAsia="zh-CN"/>
        </w:rPr>
        <w:t>coordination</w:t>
      </w:r>
      <w:r>
        <w:rPr>
          <w:lang w:eastAsia="zh-CN"/>
        </w:rPr>
        <w:t xml:space="preserve"> </w:t>
      </w:r>
      <w:r>
        <w:rPr>
          <w:rFonts w:hint="eastAsia"/>
          <w:lang w:eastAsia="zh-CN"/>
        </w:rPr>
        <w:t>is</w:t>
      </w:r>
      <w:r>
        <w:rPr>
          <w:lang w:eastAsia="zh-CN"/>
        </w:rPr>
        <w:t xml:space="preserve"> </w:t>
      </w:r>
      <w:r>
        <w:rPr>
          <w:rFonts w:hint="eastAsia"/>
          <w:lang w:eastAsia="zh-CN"/>
        </w:rPr>
        <w:t>defined</w:t>
      </w:r>
      <w:r w:rsidR="00AE1138">
        <w:rPr>
          <w:lang w:eastAsia="zh-CN"/>
        </w:rPr>
        <w:t xml:space="preserve"> </w:t>
      </w:r>
      <w:r w:rsidR="00AE1138">
        <w:rPr>
          <w:rFonts w:hint="eastAsia"/>
          <w:lang w:eastAsia="zh-CN"/>
        </w:rPr>
        <w:t>as</w:t>
      </w:r>
      <w:r w:rsidR="008E3821">
        <w:rPr>
          <w:lang w:eastAsia="zh-CN"/>
        </w:rPr>
        <w:t xml:space="preserve"> “</w:t>
      </w:r>
      <w:r w:rsidR="003356C0" w:rsidRPr="003356C0">
        <w:rPr>
          <w:lang w:eastAsia="zh-CN"/>
        </w:rPr>
        <w:t>UE-A sends to UE-B the set of resources where the resource conflict is detected</w:t>
      </w:r>
      <w:r w:rsidR="008E3821">
        <w:rPr>
          <w:lang w:eastAsia="zh-CN"/>
        </w:rPr>
        <w:t>”</w:t>
      </w:r>
      <w:r w:rsidR="00112AE5">
        <w:rPr>
          <w:lang w:eastAsia="zh-CN"/>
        </w:rPr>
        <w:t xml:space="preserve">. </w:t>
      </w:r>
      <w:r w:rsidR="005867B8">
        <w:rPr>
          <w:lang w:eastAsia="zh-CN"/>
        </w:rPr>
        <w:t xml:space="preserve">One scenario is that UE-A may detect that </w:t>
      </w:r>
      <w:r w:rsidR="00BE3E89">
        <w:rPr>
          <w:lang w:eastAsia="zh-CN"/>
        </w:rPr>
        <w:t>the reserved resources from two UEs are conflict as shown in the followed figure.</w:t>
      </w:r>
    </w:p>
    <w:p w14:paraId="3F6A9AB3" w14:textId="05CD017A" w:rsidR="00202E6C" w:rsidRDefault="00202E6C" w:rsidP="00202E6C">
      <w:pPr>
        <w:jc w:val="center"/>
        <w:rPr>
          <w:lang w:eastAsia="zh-CN"/>
        </w:rPr>
      </w:pPr>
      <w:r>
        <w:rPr>
          <w:rFonts w:hint="eastAsia"/>
          <w:noProof/>
          <w:lang w:eastAsia="zh-CN"/>
        </w:rPr>
        <mc:AlternateContent>
          <mc:Choice Requires="wpc">
            <w:drawing>
              <wp:inline distT="0" distB="0" distL="0" distR="0" wp14:anchorId="194F0D1C" wp14:editId="4A569157">
                <wp:extent cx="3448050" cy="1282787"/>
                <wp:effectExtent l="0" t="0" r="0" b="0"/>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矩形 16"/>
                        <wps:cNvSpPr/>
                        <wps:spPr>
                          <a:xfrm>
                            <a:off x="542602" y="393063"/>
                            <a:ext cx="196610" cy="170916"/>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867651" y="525893"/>
                            <a:ext cx="379751" cy="298777"/>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连接符: 曲线 17"/>
                        <wps:cNvCnPr>
                          <a:stCxn id="16" idx="0"/>
                          <a:endCxn id="80" idx="0"/>
                        </wps:cNvCnPr>
                        <wps:spPr>
                          <a:xfrm rot="16200000" flipH="1">
                            <a:off x="1782802" y="-748832"/>
                            <a:ext cx="132830" cy="2416620"/>
                          </a:xfrm>
                          <a:prstGeom prst="curvedConnector3">
                            <a:avLst>
                              <a:gd name="adj1" fmla="val -172100"/>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81" name="矩形 81"/>
                        <wps:cNvSpPr/>
                        <wps:spPr>
                          <a:xfrm>
                            <a:off x="949121" y="791024"/>
                            <a:ext cx="196215" cy="170815"/>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连接符: 曲线 82"/>
                        <wps:cNvCnPr>
                          <a:stCxn id="81" idx="2"/>
                          <a:endCxn id="88" idx="2"/>
                        </wps:cNvCnPr>
                        <wps:spPr>
                          <a:xfrm rot="5400000" flipH="1" flipV="1">
                            <a:off x="2041417" y="-84237"/>
                            <a:ext cx="51822" cy="2040198"/>
                          </a:xfrm>
                          <a:prstGeom prst="curvedConnector3">
                            <a:avLst>
                              <a:gd name="adj1" fmla="val -441125"/>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 name="文本框 2"/>
                        <wps:cNvSpPr txBox="1">
                          <a:spLocks noChangeArrowheads="1"/>
                        </wps:cNvSpPr>
                        <wps:spPr bwMode="auto">
                          <a:xfrm>
                            <a:off x="1175047" y="538"/>
                            <a:ext cx="1080769" cy="286384"/>
                          </a:xfrm>
                          <a:prstGeom prst="rect">
                            <a:avLst/>
                          </a:prstGeom>
                          <a:solidFill>
                            <a:srgbClr val="FFFFFF">
                              <a:alpha val="0"/>
                            </a:srgbClr>
                          </a:solidFill>
                          <a:ln w="9525">
                            <a:noFill/>
                            <a:miter lim="800000"/>
                            <a:headEnd/>
                            <a:tailEnd/>
                          </a:ln>
                        </wps:spPr>
                        <wps:txbx>
                          <w:txbxContent>
                            <w:p w14:paraId="20915EEE" w14:textId="40607605" w:rsidR="00757252" w:rsidRDefault="00757252" w:rsidP="00202E6C">
                              <w:pPr>
                                <w:rPr>
                                  <w:sz w:val="24"/>
                                  <w:szCs w:val="24"/>
                                </w:rPr>
                              </w:pPr>
                              <w:r>
                                <w:rPr>
                                  <w:sz w:val="15"/>
                                  <w:szCs w:val="15"/>
                                </w:rPr>
                                <w:t>Resource reservation</w:t>
                              </w:r>
                            </w:p>
                          </w:txbxContent>
                        </wps:txbx>
                        <wps:bodyPr rot="0" vert="horz" wrap="square" lIns="91440" tIns="45720" rIns="91440" bIns="45720" anchor="t" anchorCtr="0">
                          <a:spAutoFit/>
                        </wps:bodyPr>
                      </wps:wsp>
                      <wps:wsp>
                        <wps:cNvPr id="84" name="文本框 2"/>
                        <wps:cNvSpPr txBox="1">
                          <a:spLocks noChangeArrowheads="1"/>
                        </wps:cNvSpPr>
                        <wps:spPr bwMode="auto">
                          <a:xfrm>
                            <a:off x="1756699" y="961737"/>
                            <a:ext cx="1080135" cy="285750"/>
                          </a:xfrm>
                          <a:prstGeom prst="rect">
                            <a:avLst/>
                          </a:prstGeom>
                          <a:solidFill>
                            <a:srgbClr val="FFFFFF">
                              <a:alpha val="0"/>
                            </a:srgbClr>
                          </a:solidFill>
                          <a:ln w="9525">
                            <a:noFill/>
                            <a:miter lim="800000"/>
                            <a:headEnd/>
                            <a:tailEnd/>
                          </a:ln>
                        </wps:spPr>
                        <wps:txbx>
                          <w:txbxContent>
                            <w:p w14:paraId="0E739044" w14:textId="77777777" w:rsidR="00757252" w:rsidRDefault="00757252" w:rsidP="00F10EDD">
                              <w:pPr>
                                <w:rPr>
                                  <w:sz w:val="24"/>
                                  <w:szCs w:val="24"/>
                                </w:rPr>
                              </w:pPr>
                              <w:r>
                                <w:rPr>
                                  <w:sz w:val="15"/>
                                  <w:szCs w:val="15"/>
                                </w:rPr>
                                <w:t>Resource reservation</w:t>
                              </w:r>
                            </w:p>
                          </w:txbxContent>
                        </wps:txbx>
                        <wps:bodyPr rot="0" vert="horz" wrap="square" lIns="91440" tIns="45720" rIns="91440" bIns="45720" anchor="t" anchorCtr="0">
                          <a:spAutoFit/>
                        </wps:bodyPr>
                      </wps:wsp>
                      <wps:wsp>
                        <wps:cNvPr id="85" name="文本框 2"/>
                        <wps:cNvSpPr txBox="1">
                          <a:spLocks noChangeArrowheads="1"/>
                        </wps:cNvSpPr>
                        <wps:spPr bwMode="auto">
                          <a:xfrm>
                            <a:off x="150090" y="355120"/>
                            <a:ext cx="413933" cy="286384"/>
                          </a:xfrm>
                          <a:prstGeom prst="rect">
                            <a:avLst/>
                          </a:prstGeom>
                          <a:solidFill>
                            <a:srgbClr val="FFFFFF">
                              <a:alpha val="0"/>
                            </a:srgbClr>
                          </a:solidFill>
                          <a:ln w="9525">
                            <a:noFill/>
                            <a:miter lim="800000"/>
                            <a:headEnd/>
                            <a:tailEnd/>
                          </a:ln>
                        </wps:spPr>
                        <wps:txbx>
                          <w:txbxContent>
                            <w:p w14:paraId="7DEFD0E7" w14:textId="17E424DE" w:rsidR="00757252" w:rsidRDefault="00757252" w:rsidP="00F10EDD">
                              <w:pPr>
                                <w:rPr>
                                  <w:sz w:val="24"/>
                                  <w:szCs w:val="24"/>
                                </w:rPr>
                              </w:pPr>
                              <w:r>
                                <w:rPr>
                                  <w:sz w:val="15"/>
                                  <w:szCs w:val="15"/>
                                </w:rPr>
                                <w:t>UE0</w:t>
                              </w:r>
                            </w:p>
                          </w:txbxContent>
                        </wps:txbx>
                        <wps:bodyPr rot="0" vert="horz" wrap="square" lIns="91440" tIns="45720" rIns="91440" bIns="45720" anchor="t" anchorCtr="0">
                          <a:spAutoFit/>
                        </wps:bodyPr>
                      </wps:wsp>
                      <wps:wsp>
                        <wps:cNvPr id="86" name="文本框 2"/>
                        <wps:cNvSpPr txBox="1">
                          <a:spLocks noChangeArrowheads="1"/>
                        </wps:cNvSpPr>
                        <wps:spPr bwMode="auto">
                          <a:xfrm>
                            <a:off x="150090" y="790944"/>
                            <a:ext cx="413385" cy="285750"/>
                          </a:xfrm>
                          <a:prstGeom prst="rect">
                            <a:avLst/>
                          </a:prstGeom>
                          <a:solidFill>
                            <a:srgbClr val="FFFFFF">
                              <a:alpha val="0"/>
                            </a:srgbClr>
                          </a:solidFill>
                          <a:ln w="9525">
                            <a:noFill/>
                            <a:miter lim="800000"/>
                            <a:headEnd/>
                            <a:tailEnd/>
                          </a:ln>
                        </wps:spPr>
                        <wps:txbx>
                          <w:txbxContent>
                            <w:p w14:paraId="156E1BFA" w14:textId="276D416C" w:rsidR="00757252" w:rsidRDefault="00757252" w:rsidP="00F10EDD">
                              <w:pPr>
                                <w:rPr>
                                  <w:sz w:val="24"/>
                                  <w:szCs w:val="24"/>
                                </w:rPr>
                              </w:pPr>
                              <w:r>
                                <w:rPr>
                                  <w:sz w:val="15"/>
                                  <w:szCs w:val="15"/>
                                </w:rPr>
                                <w:t>UE1</w:t>
                              </w:r>
                            </w:p>
                          </w:txbxContent>
                        </wps:txbx>
                        <wps:bodyPr rot="0" vert="horz" wrap="square" lIns="91440" tIns="45720" rIns="91440" bIns="45720" anchor="t" anchorCtr="0">
                          <a:spAutoFit/>
                        </wps:bodyPr>
                      </wps:wsp>
                      <wps:wsp>
                        <wps:cNvPr id="18" name="直接连接符 18"/>
                        <wps:cNvCnPr/>
                        <wps:spPr>
                          <a:xfrm>
                            <a:off x="542602" y="51275"/>
                            <a:ext cx="0" cy="1153682"/>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1149779" y="94345"/>
                            <a:ext cx="0" cy="115316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2897562" y="611562"/>
                            <a:ext cx="379730" cy="298450"/>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4F0D1C" id="画布 15" o:spid="_x0000_s1054" editas="canvas" style="width:271.5pt;height:101pt;mso-position-horizontal-relative:char;mso-position-vertical-relative:line" coordsize="3448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">
                <v:shape id="_x0000_s1055" type="#_x0000_t75" style="position:absolute;width:34480;height:12827;visibility:visible;mso-wrap-style:square" filled="t">
                  <v:fill o:detectmouseclick="t"/>
                  <v:path o:connecttype="none"/>
                </v:shape>
                <v:rect id="矩形 16" o:spid="_x0000_s1056" style="position:absolute;left:5426;top:3930;width:1966;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" fillcolor="red" strokecolor="#243f60 [1604]" strokeweight=".25pt"/>
                <v:rect id="矩形 80" o:spid="_x0000_s1057" style="position:absolute;left:28676;top:5258;width:3798;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" fillcolor="red" strokecolor="#243f60 [1604]" strokeweight=".25pt"/>
                <v:shape id="连接符: 曲线 17" o:spid="_x0000_s1058" type="#_x0000_t38" style="position:absolute;left:17828;top:-7489;width:1328;height:2416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" adj="-37174" strokecolor="#bc4542 [3045]">
                  <v:stroke endarrow="block"/>
                </v:shape>
                <v:rect id="矩形 81" o:spid="_x0000_s1059" style="position:absolute;left:9491;top:7910;width:1962;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" fillcolor="#00b050" strokecolor="#243f60 [1604]" strokeweight=".25pt"/>
                <v:shape id="连接符: 曲线 82" o:spid="_x0000_s1060" type="#_x0000_t38" style="position:absolute;left:20414;top:-843;width:518;height:20402;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" adj="-95283" strokecolor="#00b050">
                  <v:stroke endarrow="block"/>
                </v:shape>
                <v:shape id="文本框 2" o:spid="_x0000_s1061" type="#_x0000_t202" style="position:absolute;left:11750;top:5;width:10808;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XXOwgAAANsAAAAPAAAAZHJzL2Rvd25yZXYueG1sRI9BawIx&#10;FITvgv8hPMGbZqsg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BK6XXOwgAAANsAAAAPAAAA&#10;AAAAAAAAAAAAAAcCAABkcnMvZG93bnJldi54bWxQSwUGAAAAAAMAAwC3AAAA9gIAAAAA&#10;" stroked="f">
                  <v:fill opacity="0"/>
                  <v:textbox style="mso-fit-shape-to-text:t">
                    <w:txbxContent>
                      <w:p w14:paraId="20915EEE" w14:textId="40607605" w:rsidR="00757252" w:rsidRDefault="00757252" w:rsidP="00202E6C">
                        <w:pPr>
                          <w:rPr>
                            <w:sz w:val="24"/>
                            <w:szCs w:val="24"/>
                          </w:rPr>
                        </w:pPr>
                        <w:r>
                          <w:rPr>
                            <w:sz w:val="15"/>
                            <w:szCs w:val="15"/>
                          </w:rPr>
                          <w:t>Resource reservation</w:t>
                        </w:r>
                      </w:p>
                    </w:txbxContent>
                  </v:textbox>
                </v:shape>
                <v:shape id="文本框 2" o:spid="_x0000_s1062" type="#_x0000_t202" style="position:absolute;left:17566;top:9617;width:108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26wgAAANsAAAAPAAAAZHJzL2Rvd25yZXYueG1sRI9BawIx&#10;FITvgv8hPMGbZisi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DFAO26wgAAANsAAAAPAAAA&#10;AAAAAAAAAAAAAAcCAABkcnMvZG93bnJldi54bWxQSwUGAAAAAAMAAwC3AAAA9gIAAAAA&#10;" stroked="f">
                  <v:fill opacity="0"/>
                  <v:textbox style="mso-fit-shape-to-text:t">
                    <w:txbxContent>
                      <w:p w14:paraId="0E739044" w14:textId="77777777" w:rsidR="00757252" w:rsidRDefault="00757252" w:rsidP="00F10EDD">
                        <w:pPr>
                          <w:rPr>
                            <w:sz w:val="24"/>
                            <w:szCs w:val="24"/>
                          </w:rPr>
                        </w:pPr>
                        <w:r>
                          <w:rPr>
                            <w:sz w:val="15"/>
                            <w:szCs w:val="15"/>
                          </w:rPr>
                          <w:t>Resource reservation</w:t>
                        </w:r>
                      </w:p>
                    </w:txbxContent>
                  </v:textbox>
                </v:shape>
                <v:shape id="文本框 2" o:spid="_x0000_s1063" type="#_x0000_t202" style="position:absolute;left:1500;top:3551;width:414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EghwgAAANsAAAAPAAAAZHJzL2Rvd25yZXYueG1sRI9BawIx&#10;FITvgv8hPMGbZiso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CqTEghwgAAANsAAAAPAAAA&#10;AAAAAAAAAAAAAAcCAABkcnMvZG93bnJldi54bWxQSwUGAAAAAAMAAwC3AAAA9gIAAAAA&#10;" stroked="f">
                  <v:fill opacity="0"/>
                  <v:textbox style="mso-fit-shape-to-text:t">
                    <w:txbxContent>
                      <w:p w14:paraId="7DEFD0E7" w14:textId="17E424DE" w:rsidR="00757252" w:rsidRDefault="00757252" w:rsidP="00F10EDD">
                        <w:pPr>
                          <w:rPr>
                            <w:sz w:val="24"/>
                            <w:szCs w:val="24"/>
                          </w:rPr>
                        </w:pPr>
                        <w:r>
                          <w:rPr>
                            <w:sz w:val="15"/>
                            <w:szCs w:val="15"/>
                          </w:rPr>
                          <w:t>UE0</w:t>
                        </w:r>
                      </w:p>
                    </w:txbxContent>
                  </v:textbox>
                </v:shape>
                <v:shape id="文本框 2" o:spid="_x0000_s1064" type="#_x0000_t202" style="position:absolute;left:1500;top:7909;width:413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" stroked="f">
                  <v:fill opacity="0"/>
                  <v:textbox style="mso-fit-shape-to-text:t">
                    <w:txbxContent>
                      <w:p w14:paraId="156E1BFA" w14:textId="276D416C" w:rsidR="00757252" w:rsidRDefault="00757252" w:rsidP="00F10EDD">
                        <w:pPr>
                          <w:rPr>
                            <w:sz w:val="24"/>
                            <w:szCs w:val="24"/>
                          </w:rPr>
                        </w:pPr>
                        <w:r>
                          <w:rPr>
                            <w:sz w:val="15"/>
                            <w:szCs w:val="15"/>
                          </w:rPr>
                          <w:t>UE1</w:t>
                        </w:r>
                      </w:p>
                    </w:txbxContent>
                  </v:textbox>
                </v:shape>
                <v:line id="直接连接符 18" o:spid="_x0000_s1065" style="position:absolute;visibility:visible;mso-wrap-style:square" from="5426,512" to="5426,12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" strokecolor="#4579b8 [3044]">
                  <v:stroke dashstyle="1 1"/>
                </v:line>
                <v:line id="直接连接符 87" o:spid="_x0000_s1066" style="position:absolute;visibility:visible;mso-wrap-style:square" from="11497,943" to="11497,12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" strokecolor="#4579b8 [3044]">
                  <v:stroke dashstyle="1 1"/>
                </v:line>
                <v:rect id="矩形 88" o:spid="_x0000_s1067" style="position:absolute;left:28975;top:6115;width:3797;height:2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" fillcolor="#00b050" strokecolor="#243f60 [1604]" strokeweight=".25pt"/>
                <w10:anchorlock/>
              </v:group>
            </w:pict>
          </mc:Fallback>
        </mc:AlternateContent>
      </w:r>
    </w:p>
    <w:p w14:paraId="24BE61B7" w14:textId="073188FB" w:rsidR="000338D8" w:rsidRDefault="000338D8" w:rsidP="00202E6C">
      <w:pPr>
        <w:jc w:val="center"/>
        <w:rPr>
          <w:lang w:eastAsia="zh-CN"/>
        </w:rPr>
      </w:pPr>
      <w:r>
        <w:rPr>
          <w:rFonts w:hint="eastAsia"/>
          <w:lang w:eastAsia="zh-CN"/>
        </w:rPr>
        <w:t>F</w:t>
      </w:r>
      <w:r>
        <w:rPr>
          <w:lang w:eastAsia="zh-CN"/>
        </w:rPr>
        <w:t xml:space="preserve">igure 3. </w:t>
      </w:r>
      <w:r>
        <w:rPr>
          <w:rFonts w:hint="eastAsia"/>
          <w:lang w:eastAsia="zh-CN"/>
        </w:rPr>
        <w:t>Reserved</w:t>
      </w:r>
      <w:r>
        <w:rPr>
          <w:lang w:eastAsia="zh-CN"/>
        </w:rPr>
        <w:t xml:space="preserve"> </w:t>
      </w:r>
      <w:r>
        <w:rPr>
          <w:rFonts w:hint="eastAsia"/>
          <w:lang w:eastAsia="zh-CN"/>
        </w:rPr>
        <w:t>resource</w:t>
      </w:r>
      <w:r>
        <w:rPr>
          <w:lang w:eastAsia="zh-CN"/>
        </w:rPr>
        <w:t xml:space="preserve"> </w:t>
      </w:r>
      <w:r>
        <w:rPr>
          <w:rFonts w:hint="eastAsia"/>
          <w:lang w:eastAsia="zh-CN"/>
        </w:rPr>
        <w:t>conflict</w:t>
      </w:r>
    </w:p>
    <w:p w14:paraId="13370D51" w14:textId="3A366067" w:rsidR="003F3F62" w:rsidRDefault="003F3F62" w:rsidP="003F3F62">
      <w:pPr>
        <w:rPr>
          <w:lang w:eastAsia="zh-CN"/>
        </w:rPr>
      </w:pPr>
      <w:r>
        <w:rPr>
          <w:rFonts w:hint="eastAsia"/>
          <w:lang w:eastAsia="zh-CN"/>
        </w:rPr>
        <w:t>A</w:t>
      </w:r>
      <w:r>
        <w:rPr>
          <w:lang w:eastAsia="zh-CN"/>
        </w:rPr>
        <w:t>s shown in the figure UE0 and UE1 may reserve</w:t>
      </w:r>
      <w:r w:rsidR="00E24801">
        <w:rPr>
          <w:lang w:eastAsia="zh-CN"/>
        </w:rPr>
        <w:t xml:space="preserve"> one resource</w:t>
      </w:r>
      <w:r w:rsidR="004E0196">
        <w:rPr>
          <w:lang w:eastAsia="zh-CN"/>
        </w:rPr>
        <w:t xml:space="preserve"> respectively for its retransmission</w:t>
      </w:r>
      <w:r w:rsidR="003A725A">
        <w:rPr>
          <w:lang w:eastAsia="zh-CN"/>
        </w:rPr>
        <w:t xml:space="preserve">. </w:t>
      </w:r>
      <w:proofErr w:type="gramStart"/>
      <w:r w:rsidR="003A725A">
        <w:rPr>
          <w:lang w:eastAsia="zh-CN"/>
        </w:rPr>
        <w:t>However</w:t>
      </w:r>
      <w:proofErr w:type="gramEnd"/>
      <w:r w:rsidR="003A725A">
        <w:rPr>
          <w:lang w:eastAsia="zh-CN"/>
        </w:rPr>
        <w:t xml:space="preserve"> the reserved resources</w:t>
      </w:r>
      <w:r w:rsidR="00F70115">
        <w:rPr>
          <w:lang w:eastAsia="zh-CN"/>
        </w:rPr>
        <w:t xml:space="preserve"> may be conflicted due to the processing delay,</w:t>
      </w:r>
      <w:r w:rsidR="00455B78">
        <w:rPr>
          <w:lang w:eastAsia="zh-CN"/>
        </w:rPr>
        <w:t xml:space="preserve"> </w:t>
      </w:r>
      <w:r w:rsidR="00F70115">
        <w:rPr>
          <w:lang w:eastAsia="zh-CN"/>
        </w:rPr>
        <w:t>e.g.,</w:t>
      </w:r>
      <w:r w:rsidR="00455B78">
        <w:rPr>
          <w:lang w:eastAsia="zh-CN"/>
        </w:rPr>
        <w:t xml:space="preserve"> SCI decoding/sensing delay and/or resource selection delay</w:t>
      </w:r>
      <w:r w:rsidR="00430A5F">
        <w:rPr>
          <w:lang w:eastAsia="zh-CN"/>
        </w:rPr>
        <w:t>.</w:t>
      </w:r>
      <w:r w:rsidR="00B660FE">
        <w:rPr>
          <w:lang w:eastAsia="zh-CN"/>
        </w:rPr>
        <w:t xml:space="preserve"> According to the discussions in RAN 1 meeting UE-A may detect the reserved resources conflict, then UE-A</w:t>
      </w:r>
      <w:r w:rsidR="00350AC0">
        <w:rPr>
          <w:lang w:eastAsia="zh-CN"/>
        </w:rPr>
        <w:t xml:space="preserve"> will send a resource conflict indicator to </w:t>
      </w:r>
      <w:r w:rsidR="00F44BD4">
        <w:rPr>
          <w:lang w:eastAsia="zh-CN"/>
        </w:rPr>
        <w:t xml:space="preserve">indicate this </w:t>
      </w:r>
      <w:r w:rsidR="00815AD8">
        <w:rPr>
          <w:lang w:eastAsia="zh-CN"/>
        </w:rPr>
        <w:t xml:space="preserve">situation. </w:t>
      </w:r>
      <w:r w:rsidR="00412633">
        <w:rPr>
          <w:lang w:eastAsia="zh-CN"/>
        </w:rPr>
        <w:t>For Type C inter-UE coordination</w:t>
      </w:r>
      <w:r w:rsidR="00854F1C">
        <w:rPr>
          <w:lang w:eastAsia="zh-CN"/>
        </w:rPr>
        <w:t xml:space="preserve"> some issues should be further discussed</w:t>
      </w:r>
      <w:r w:rsidR="00854F1C">
        <w:rPr>
          <w:rFonts w:hint="eastAsia"/>
          <w:lang w:eastAsia="zh-CN"/>
        </w:rPr>
        <w:t>/</w:t>
      </w:r>
      <w:r w:rsidR="00854F1C">
        <w:rPr>
          <w:lang w:eastAsia="zh-CN"/>
        </w:rPr>
        <w:t>specified:</w:t>
      </w:r>
    </w:p>
    <w:p w14:paraId="6A7DB164" w14:textId="325CA97F" w:rsidR="00854F1C" w:rsidRDefault="00854F1C" w:rsidP="00EC5F5A">
      <w:pPr>
        <w:pStyle w:val="B1"/>
        <w:numPr>
          <w:ilvl w:val="0"/>
          <w:numId w:val="38"/>
        </w:numPr>
        <w:jc w:val="both"/>
      </w:pPr>
      <w:r w:rsidRPr="00EC5F5A">
        <w:rPr>
          <w:rFonts w:hint="eastAsia"/>
          <w:sz w:val="22"/>
          <w:szCs w:val="22"/>
          <w:lang w:val="en-US" w:eastAsia="zh-CN"/>
        </w:rPr>
        <w:t>H</w:t>
      </w:r>
      <w:r w:rsidRPr="00EC5F5A">
        <w:rPr>
          <w:sz w:val="22"/>
          <w:szCs w:val="22"/>
          <w:lang w:val="en-US" w:eastAsia="zh-CN"/>
        </w:rPr>
        <w:t>ow to define the resource conflict?</w:t>
      </w:r>
    </w:p>
    <w:p w14:paraId="4248EE53" w14:textId="7A282C00" w:rsidR="00854F1C" w:rsidRDefault="00346898" w:rsidP="00A24719">
      <w:pPr>
        <w:pStyle w:val="B1"/>
        <w:numPr>
          <w:ilvl w:val="0"/>
          <w:numId w:val="38"/>
        </w:numPr>
        <w:jc w:val="both"/>
        <w:rPr>
          <w:sz w:val="22"/>
          <w:szCs w:val="22"/>
          <w:lang w:val="en-US" w:eastAsia="zh-CN"/>
        </w:rPr>
      </w:pPr>
      <w:r w:rsidRPr="00A24719">
        <w:rPr>
          <w:sz w:val="22"/>
          <w:szCs w:val="22"/>
          <w:lang w:val="en-US" w:eastAsia="zh-CN"/>
        </w:rPr>
        <w:t>How to transmit the resource conflict indicator</w:t>
      </w:r>
      <w:r w:rsidRPr="00A24719">
        <w:rPr>
          <w:rFonts w:hint="eastAsia"/>
          <w:sz w:val="22"/>
          <w:szCs w:val="22"/>
          <w:lang w:val="en-US" w:eastAsia="zh-CN"/>
        </w:rPr>
        <w:t>?</w:t>
      </w:r>
    </w:p>
    <w:p w14:paraId="489FC6CB" w14:textId="349A34EF" w:rsidR="00A96F1D" w:rsidRDefault="00A24719" w:rsidP="00A24719">
      <w:pPr>
        <w:pStyle w:val="B1"/>
        <w:ind w:left="0" w:firstLine="0"/>
        <w:jc w:val="both"/>
        <w:rPr>
          <w:sz w:val="22"/>
          <w:szCs w:val="22"/>
          <w:lang w:val="en-US" w:eastAsia="zh-CN"/>
        </w:rPr>
      </w:pPr>
      <w:r>
        <w:rPr>
          <w:rFonts w:hint="eastAsia"/>
          <w:sz w:val="22"/>
          <w:szCs w:val="22"/>
          <w:lang w:val="en-US" w:eastAsia="zh-CN"/>
        </w:rPr>
        <w:t>O</w:t>
      </w:r>
      <w:r>
        <w:rPr>
          <w:sz w:val="22"/>
          <w:szCs w:val="22"/>
          <w:lang w:val="en-US" w:eastAsia="zh-CN"/>
        </w:rPr>
        <w:t xml:space="preserve">n the conditions of </w:t>
      </w:r>
      <w:r w:rsidR="006B5F5D">
        <w:rPr>
          <w:sz w:val="22"/>
          <w:szCs w:val="22"/>
          <w:lang w:val="en-US" w:eastAsia="zh-CN"/>
        </w:rPr>
        <w:t xml:space="preserve">reserved </w:t>
      </w:r>
      <w:r>
        <w:rPr>
          <w:sz w:val="22"/>
          <w:szCs w:val="22"/>
          <w:lang w:val="en-US" w:eastAsia="zh-CN"/>
        </w:rPr>
        <w:t xml:space="preserve">resource </w:t>
      </w:r>
      <w:proofErr w:type="gramStart"/>
      <w:r>
        <w:rPr>
          <w:sz w:val="22"/>
          <w:szCs w:val="22"/>
          <w:lang w:val="en-US" w:eastAsia="zh-CN"/>
        </w:rPr>
        <w:t>conflict</w:t>
      </w:r>
      <w:proofErr w:type="gramEnd"/>
      <w:r>
        <w:rPr>
          <w:sz w:val="22"/>
          <w:szCs w:val="22"/>
          <w:lang w:val="en-US" w:eastAsia="zh-CN"/>
        </w:rPr>
        <w:t xml:space="preserve"> we think the </w:t>
      </w:r>
      <w:r w:rsidR="0063099F">
        <w:rPr>
          <w:sz w:val="22"/>
          <w:szCs w:val="22"/>
          <w:lang w:val="en-US" w:eastAsia="zh-CN"/>
        </w:rPr>
        <w:t xml:space="preserve">conditions </w:t>
      </w:r>
      <w:r w:rsidR="007A13F8">
        <w:rPr>
          <w:sz w:val="22"/>
          <w:szCs w:val="22"/>
          <w:lang w:val="en-US" w:eastAsia="zh-CN"/>
        </w:rPr>
        <w:t>can be similar as the pre-emption checking conditions</w:t>
      </w:r>
      <w:r w:rsidR="00A874EE">
        <w:rPr>
          <w:sz w:val="22"/>
          <w:szCs w:val="22"/>
          <w:lang w:val="en-US" w:eastAsia="zh-CN"/>
        </w:rPr>
        <w:t>. Pre-emption checking conditions in Rel-16 sidelink are defined as:</w:t>
      </w:r>
      <w:r w:rsidR="00071D9A">
        <w:rPr>
          <w:sz w:val="22"/>
          <w:szCs w:val="22"/>
          <w:lang w:val="en-US" w:eastAsia="zh-CN"/>
        </w:rPr>
        <w:t xml:space="preserve"> a) full or partial overlapped resource; b)the measured RSRP of the detected UE is higher than a RSRP threshold; c) the priority of sensing UE is lower than the priority of the detected UE</w:t>
      </w:r>
      <w:r w:rsidR="00B361EC">
        <w:rPr>
          <w:sz w:val="22"/>
          <w:szCs w:val="22"/>
          <w:lang w:val="en-US" w:eastAsia="zh-CN"/>
        </w:rPr>
        <w:t xml:space="preserve">. </w:t>
      </w:r>
    </w:p>
    <w:p w14:paraId="26DA3DAE" w14:textId="77777777" w:rsidR="00A96F1D" w:rsidRPr="0031479C" w:rsidRDefault="00A96F1D" w:rsidP="0031479C">
      <w:pPr>
        <w:pStyle w:val="B1"/>
        <w:ind w:left="0" w:firstLine="0"/>
        <w:jc w:val="both"/>
        <w:rPr>
          <w:sz w:val="22"/>
          <w:szCs w:val="22"/>
          <w:lang w:val="en-US" w:eastAsia="zh-CN"/>
        </w:rPr>
      </w:pPr>
      <w:r w:rsidRPr="0031479C">
        <w:rPr>
          <w:sz w:val="22"/>
          <w:szCs w:val="22"/>
          <w:lang w:val="en-US" w:eastAsia="zh-CN"/>
        </w:rPr>
        <w:t>As an example, implementation of the pre-collision indication on a reserved resource signaled in the SCI, a separate PSFCH feedback resource can provide conflict indication to TX UE by their corresponding group member UE(s).</w:t>
      </w:r>
    </w:p>
    <w:p w14:paraId="722CE2B9" w14:textId="7E4A9F00" w:rsidR="00A24719" w:rsidRDefault="00642BD5" w:rsidP="00A24719">
      <w:pPr>
        <w:pStyle w:val="B1"/>
        <w:ind w:left="0" w:firstLine="0"/>
        <w:jc w:val="both"/>
        <w:rPr>
          <w:sz w:val="22"/>
          <w:szCs w:val="22"/>
          <w:lang w:val="en-US" w:eastAsia="zh-CN"/>
        </w:rPr>
      </w:pPr>
      <w:r>
        <w:rPr>
          <w:rFonts w:hint="eastAsia"/>
          <w:sz w:val="22"/>
          <w:szCs w:val="22"/>
          <w:lang w:val="en-US" w:eastAsia="zh-CN"/>
        </w:rPr>
        <w:t>Reserved</w:t>
      </w:r>
      <w:r>
        <w:rPr>
          <w:sz w:val="22"/>
          <w:szCs w:val="22"/>
          <w:lang w:val="en-US" w:eastAsia="zh-CN"/>
        </w:rPr>
        <w:t xml:space="preserve"> </w:t>
      </w:r>
      <w:r>
        <w:rPr>
          <w:rFonts w:hint="eastAsia"/>
          <w:sz w:val="22"/>
          <w:szCs w:val="22"/>
          <w:lang w:val="en-US" w:eastAsia="zh-CN"/>
        </w:rPr>
        <w:t>resource</w:t>
      </w:r>
      <w:r>
        <w:rPr>
          <w:sz w:val="22"/>
          <w:szCs w:val="22"/>
          <w:lang w:val="en-US" w:eastAsia="zh-CN"/>
        </w:rPr>
        <w:t xml:space="preserve"> </w:t>
      </w:r>
      <w:r>
        <w:rPr>
          <w:rFonts w:hint="eastAsia"/>
          <w:sz w:val="22"/>
          <w:szCs w:val="22"/>
          <w:lang w:val="en-US" w:eastAsia="zh-CN"/>
        </w:rPr>
        <w:t>conflict</w:t>
      </w:r>
      <w:r>
        <w:rPr>
          <w:sz w:val="22"/>
          <w:szCs w:val="22"/>
          <w:lang w:val="en-US" w:eastAsia="zh-CN"/>
        </w:rPr>
        <w:t xml:space="preserve"> </w:t>
      </w:r>
      <w:r>
        <w:rPr>
          <w:rFonts w:hint="eastAsia"/>
          <w:sz w:val="22"/>
          <w:szCs w:val="22"/>
          <w:lang w:val="en-US" w:eastAsia="zh-CN"/>
        </w:rPr>
        <w:t>may</w:t>
      </w:r>
      <w:r>
        <w:rPr>
          <w:sz w:val="22"/>
          <w:szCs w:val="22"/>
          <w:lang w:val="en-US" w:eastAsia="zh-CN"/>
        </w:rPr>
        <w:t xml:space="preserve"> </w:t>
      </w:r>
      <w:r>
        <w:rPr>
          <w:rFonts w:hint="eastAsia"/>
          <w:sz w:val="22"/>
          <w:szCs w:val="22"/>
          <w:lang w:val="en-US" w:eastAsia="zh-CN"/>
        </w:rPr>
        <w:t>be</w:t>
      </w:r>
      <w:r>
        <w:rPr>
          <w:sz w:val="22"/>
          <w:szCs w:val="22"/>
          <w:lang w:val="en-US" w:eastAsia="zh-CN"/>
        </w:rPr>
        <w:t xml:space="preserve"> </w:t>
      </w:r>
      <w:r>
        <w:rPr>
          <w:rFonts w:hint="eastAsia"/>
          <w:sz w:val="22"/>
          <w:szCs w:val="22"/>
          <w:lang w:val="en-US" w:eastAsia="zh-CN"/>
        </w:rPr>
        <w:t>caused</w:t>
      </w:r>
      <w:r>
        <w:rPr>
          <w:sz w:val="22"/>
          <w:szCs w:val="22"/>
          <w:lang w:val="en-US" w:eastAsia="zh-CN"/>
        </w:rPr>
        <w:t xml:space="preserve"> </w:t>
      </w:r>
      <w:r>
        <w:rPr>
          <w:rFonts w:hint="eastAsia"/>
          <w:sz w:val="22"/>
          <w:szCs w:val="22"/>
          <w:lang w:val="en-US" w:eastAsia="zh-CN"/>
        </w:rPr>
        <w:t>by</w:t>
      </w:r>
      <w:r>
        <w:rPr>
          <w:sz w:val="22"/>
          <w:szCs w:val="22"/>
          <w:lang w:val="en-US" w:eastAsia="zh-CN"/>
        </w:rPr>
        <w:t xml:space="preserve"> </w:t>
      </w:r>
      <w:r>
        <w:rPr>
          <w:rFonts w:hint="eastAsia"/>
          <w:sz w:val="22"/>
          <w:szCs w:val="22"/>
          <w:lang w:val="en-US" w:eastAsia="zh-CN"/>
        </w:rPr>
        <w:t>the</w:t>
      </w:r>
      <w:r>
        <w:rPr>
          <w:sz w:val="22"/>
          <w:szCs w:val="22"/>
          <w:lang w:val="en-US" w:eastAsia="zh-CN"/>
        </w:rPr>
        <w:t xml:space="preserve"> </w:t>
      </w:r>
      <w:r>
        <w:rPr>
          <w:rFonts w:hint="eastAsia"/>
          <w:sz w:val="22"/>
          <w:szCs w:val="22"/>
          <w:lang w:val="en-US" w:eastAsia="zh-CN"/>
        </w:rPr>
        <w:t>processing</w:t>
      </w:r>
      <w:r>
        <w:rPr>
          <w:sz w:val="22"/>
          <w:szCs w:val="22"/>
          <w:lang w:val="en-US" w:eastAsia="zh-CN"/>
        </w:rPr>
        <w:t xml:space="preserve"> </w:t>
      </w:r>
      <w:r>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CA10B1">
        <w:rPr>
          <w:sz w:val="22"/>
          <w:szCs w:val="22"/>
          <w:lang w:val="en-US" w:eastAsia="zh-CN"/>
        </w:rPr>
        <w:t xml:space="preserve">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78CF8FF8" w14:textId="30B7CE9C" w:rsidR="009F10C7" w:rsidRDefault="009F10C7" w:rsidP="00A24719">
      <w:pPr>
        <w:pStyle w:val="B1"/>
        <w:ind w:left="0" w:firstLine="0"/>
        <w:jc w:val="both"/>
        <w:rPr>
          <w:sz w:val="22"/>
          <w:szCs w:val="22"/>
          <w:lang w:val="en-US" w:eastAsia="zh-CN"/>
        </w:rPr>
      </w:pPr>
      <w:r w:rsidRPr="0031479C">
        <w:rPr>
          <w:sz w:val="22"/>
          <w:szCs w:val="22"/>
          <w:lang w:val="en-US" w:eastAsia="zh-CN"/>
        </w:rPr>
        <w:t xml:space="preserve">Group member UE(s)/RSU acting as a third UE could periodically monitor destination group identifier and the corresponding Sidelink resource reserved by TX UE(s) from their SCIs. If their destination group identifier are identical and the corresponding resource reserved by these TX UE(s) occupies the same time slot i.e., Half duplex problem or same time/frequency i.e., resource collision , then a potential feedback </w:t>
      </w:r>
      <w:r w:rsidRPr="0031479C">
        <w:rPr>
          <w:sz w:val="22"/>
          <w:szCs w:val="22"/>
          <w:lang w:val="en-US" w:eastAsia="zh-CN"/>
        </w:rPr>
        <w:lastRenderedPageBreak/>
        <w:t>transmitted from group member UEs to the corresponding TX UE(s) could be helpful to avoid problems arising due to half duplex</w:t>
      </w:r>
    </w:p>
    <w:p w14:paraId="3D9290B8" w14:textId="531D2955" w:rsidR="006629D9" w:rsidRDefault="006629D9" w:rsidP="00D66AED">
      <w:pPr>
        <w:pStyle w:val="BodyText"/>
        <w:rPr>
          <w:b/>
          <w:iCs/>
          <w:sz w:val="22"/>
          <w:szCs w:val="22"/>
          <w:lang w:eastAsia="zh-CN"/>
        </w:rPr>
      </w:pPr>
      <w:r w:rsidRPr="00D66AED">
        <w:rPr>
          <w:rFonts w:hint="eastAsia"/>
          <w:b/>
          <w:iCs/>
          <w:sz w:val="22"/>
          <w:szCs w:val="22"/>
          <w:lang w:eastAsia="zh-CN"/>
        </w:rPr>
        <w:t>P</w:t>
      </w:r>
      <w:r w:rsidRPr="00D66AED">
        <w:rPr>
          <w:b/>
          <w:iCs/>
          <w:sz w:val="22"/>
          <w:szCs w:val="22"/>
          <w:lang w:eastAsia="zh-CN"/>
        </w:rPr>
        <w:t xml:space="preserve">roposal </w:t>
      </w:r>
      <w:r w:rsidR="00B75381" w:rsidRPr="00D66AED">
        <w:rPr>
          <w:b/>
          <w:iCs/>
          <w:sz w:val="22"/>
          <w:szCs w:val="22"/>
          <w:lang w:eastAsia="zh-CN"/>
        </w:rPr>
        <w:t>1</w:t>
      </w:r>
      <w:r w:rsidR="00DA6E3B">
        <w:rPr>
          <w:b/>
          <w:iCs/>
          <w:sz w:val="22"/>
          <w:szCs w:val="22"/>
          <w:lang w:eastAsia="zh-CN"/>
        </w:rPr>
        <w:t>5</w:t>
      </w:r>
      <w:r w:rsidRPr="00D66AED">
        <w:rPr>
          <w:b/>
          <w:iCs/>
          <w:sz w:val="22"/>
          <w:szCs w:val="22"/>
          <w:lang w:eastAsia="zh-CN"/>
        </w:rPr>
        <w:t>:</w:t>
      </w:r>
      <w:r w:rsidR="00F372C1">
        <w:rPr>
          <w:b/>
          <w:iCs/>
          <w:sz w:val="22"/>
          <w:szCs w:val="22"/>
          <w:lang w:eastAsia="zh-CN"/>
        </w:rPr>
        <w:t xml:space="preserve"> </w:t>
      </w:r>
      <w:r w:rsidR="00D66AED">
        <w:rPr>
          <w:b/>
          <w:iCs/>
          <w:sz w:val="22"/>
          <w:szCs w:val="22"/>
          <w:lang w:eastAsia="zh-CN"/>
        </w:rPr>
        <w:t>For reserved resource con</w:t>
      </w:r>
      <w:r w:rsidR="005069BD">
        <w:rPr>
          <w:b/>
          <w:iCs/>
          <w:sz w:val="22"/>
          <w:szCs w:val="22"/>
          <w:lang w:eastAsia="zh-CN"/>
        </w:rPr>
        <w:t>flict checking followed conditions may be considered to trigger resource conflict indicator transmission:</w:t>
      </w:r>
    </w:p>
    <w:p w14:paraId="6989C554" w14:textId="66A6DC01" w:rsidR="005069BD"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time gap between detected SCIs with reserved resources should be smaller than the processing delay</w:t>
      </w:r>
    </w:p>
    <w:p w14:paraId="2A52FCB0" w14:textId="4D552F87" w:rsidR="00A570E2"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reserved resources are fully or partially overlapped</w:t>
      </w:r>
    </w:p>
    <w:p w14:paraId="580D239C" w14:textId="5EEC4B4B" w:rsidR="00A570E2" w:rsidRDefault="00A570E2" w:rsidP="00A570E2">
      <w:pPr>
        <w:pStyle w:val="BodyText"/>
        <w:numPr>
          <w:ilvl w:val="0"/>
          <w:numId w:val="40"/>
        </w:numPr>
        <w:rPr>
          <w:b/>
          <w:iCs/>
          <w:sz w:val="22"/>
          <w:szCs w:val="22"/>
          <w:lang w:eastAsia="zh-CN"/>
        </w:rPr>
      </w:pPr>
      <w:r>
        <w:rPr>
          <w:rFonts w:hint="eastAsia"/>
          <w:b/>
          <w:iCs/>
          <w:sz w:val="22"/>
          <w:szCs w:val="22"/>
          <w:lang w:eastAsia="zh-CN"/>
        </w:rPr>
        <w:t>T</w:t>
      </w:r>
      <w:r>
        <w:rPr>
          <w:b/>
          <w:iCs/>
          <w:sz w:val="22"/>
          <w:szCs w:val="22"/>
          <w:lang w:eastAsia="zh-CN"/>
        </w:rPr>
        <w:t>he measured RSRPs are higher than a RSRP threshold</w:t>
      </w:r>
    </w:p>
    <w:p w14:paraId="2A117375" w14:textId="021C4D51" w:rsidR="009F10C7" w:rsidRDefault="00E9215F" w:rsidP="00A570E2">
      <w:pPr>
        <w:pStyle w:val="BodyText"/>
        <w:numPr>
          <w:ilvl w:val="0"/>
          <w:numId w:val="40"/>
        </w:numPr>
        <w:rPr>
          <w:b/>
          <w:iCs/>
          <w:sz w:val="22"/>
          <w:szCs w:val="22"/>
          <w:lang w:eastAsia="zh-CN"/>
        </w:rPr>
      </w:pPr>
      <w:r>
        <w:rPr>
          <w:b/>
          <w:iCs/>
          <w:sz w:val="22"/>
          <w:szCs w:val="22"/>
          <w:lang w:eastAsia="zh-CN"/>
        </w:rPr>
        <w:t>Group member UEs/third U</w:t>
      </w:r>
      <w:r>
        <w:rPr>
          <w:b/>
          <w:iCs/>
          <w:sz w:val="22"/>
          <w:szCs w:val="22"/>
          <w:u w:val="single"/>
          <w:lang w:eastAsia="zh-CN"/>
        </w:rPr>
        <w:t>E</w:t>
      </w:r>
      <w:r>
        <w:rPr>
          <w:b/>
          <w:iCs/>
          <w:sz w:val="22"/>
          <w:szCs w:val="22"/>
          <w:lang w:eastAsia="zh-CN"/>
        </w:rPr>
        <w:t xml:space="preserve"> m</w:t>
      </w:r>
      <w:r w:rsidR="009F10C7">
        <w:rPr>
          <w:b/>
          <w:iCs/>
          <w:sz w:val="22"/>
          <w:szCs w:val="22"/>
          <w:lang w:eastAsia="zh-CN"/>
        </w:rPr>
        <w:t>onitor</w:t>
      </w:r>
      <w:r>
        <w:rPr>
          <w:b/>
          <w:iCs/>
          <w:sz w:val="22"/>
          <w:szCs w:val="22"/>
          <w:lang w:eastAsia="zh-CN"/>
        </w:rPr>
        <w:t>ing</w:t>
      </w:r>
      <w:r w:rsidR="009F10C7">
        <w:rPr>
          <w:b/>
          <w:iCs/>
          <w:sz w:val="22"/>
          <w:szCs w:val="22"/>
          <w:lang w:eastAsia="zh-CN"/>
        </w:rPr>
        <w:t xml:space="preserve"> the </w:t>
      </w:r>
      <w:r>
        <w:rPr>
          <w:b/>
          <w:iCs/>
          <w:sz w:val="22"/>
          <w:szCs w:val="22"/>
          <w:lang w:eastAsia="zh-CN"/>
        </w:rPr>
        <w:t xml:space="preserve">half duplex based on </w:t>
      </w:r>
      <w:r w:rsidR="009F10C7">
        <w:rPr>
          <w:b/>
          <w:iCs/>
          <w:sz w:val="22"/>
          <w:szCs w:val="22"/>
          <w:lang w:eastAsia="zh-CN"/>
        </w:rPr>
        <w:t>destination id</w:t>
      </w:r>
      <w:r>
        <w:rPr>
          <w:b/>
          <w:iCs/>
          <w:sz w:val="22"/>
          <w:szCs w:val="22"/>
          <w:lang w:eastAsia="zh-CN"/>
        </w:rPr>
        <w:t xml:space="preserve"> and reserved resource</w:t>
      </w:r>
    </w:p>
    <w:p w14:paraId="3B120BFB" w14:textId="20C77A85" w:rsidR="003D5D51" w:rsidRDefault="00FA58AD" w:rsidP="008820AD">
      <w:pPr>
        <w:pStyle w:val="B1"/>
        <w:ind w:left="0" w:firstLine="0"/>
        <w:jc w:val="both"/>
        <w:rPr>
          <w:sz w:val="22"/>
          <w:szCs w:val="22"/>
          <w:lang w:val="en-US" w:eastAsia="zh-CN"/>
        </w:rPr>
      </w:pPr>
      <w:r w:rsidRPr="008820AD">
        <w:rPr>
          <w:sz w:val="22"/>
          <w:szCs w:val="22"/>
          <w:lang w:val="en-US" w:eastAsia="zh-CN"/>
        </w:rPr>
        <w:t xml:space="preserve">On the </w:t>
      </w:r>
      <w:r w:rsidR="008820AD">
        <w:rPr>
          <w:sz w:val="22"/>
          <w:szCs w:val="22"/>
          <w:lang w:val="en-US" w:eastAsia="zh-CN"/>
        </w:rPr>
        <w:t xml:space="preserve">transmission of resource conflict </w:t>
      </w:r>
      <w:r w:rsidR="00202A6F">
        <w:rPr>
          <w:sz w:val="22"/>
          <w:szCs w:val="22"/>
          <w:lang w:val="en-US" w:eastAsia="zh-CN"/>
        </w:rPr>
        <w:t>indicator,</w:t>
      </w:r>
      <w:r w:rsidR="00DF0977">
        <w:rPr>
          <w:sz w:val="22"/>
          <w:szCs w:val="22"/>
          <w:lang w:val="en-US" w:eastAsia="zh-CN"/>
        </w:rPr>
        <w:t xml:space="preserve"> we think the unused resources in the PSFCH slot</w:t>
      </w:r>
      <w:r w:rsidR="00202A6F">
        <w:rPr>
          <w:sz w:val="22"/>
          <w:szCs w:val="22"/>
          <w:lang w:val="en-US" w:eastAsia="zh-CN"/>
        </w:rPr>
        <w:t xml:space="preserve"> can be considered. In Rel-16 sidelink </w:t>
      </w:r>
      <w:r w:rsidR="00202A6F">
        <w:rPr>
          <w:rFonts w:hint="eastAsia"/>
          <w:sz w:val="22"/>
          <w:szCs w:val="22"/>
          <w:lang w:val="en-US" w:eastAsia="zh-CN"/>
        </w:rPr>
        <w:t>the</w:t>
      </w:r>
      <w:r w:rsidR="00202A6F">
        <w:rPr>
          <w:sz w:val="22"/>
          <w:szCs w:val="22"/>
          <w:lang w:val="en-US" w:eastAsia="zh-CN"/>
        </w:rPr>
        <w:t xml:space="preserve"> </w:t>
      </w:r>
      <w:r w:rsidR="00202A6F">
        <w:rPr>
          <w:rFonts w:hint="eastAsia"/>
          <w:sz w:val="22"/>
          <w:szCs w:val="22"/>
          <w:lang w:val="en-US" w:eastAsia="zh-CN"/>
        </w:rPr>
        <w:t>PSFCH</w:t>
      </w:r>
      <w:r w:rsidR="00202A6F">
        <w:rPr>
          <w:sz w:val="22"/>
          <w:szCs w:val="22"/>
          <w:lang w:val="en-US" w:eastAsia="zh-CN"/>
        </w:rPr>
        <w:t xml:space="preserve"> </w:t>
      </w:r>
      <w:r w:rsidR="00202A6F">
        <w:rPr>
          <w:rFonts w:hint="eastAsia"/>
          <w:sz w:val="22"/>
          <w:szCs w:val="22"/>
          <w:lang w:val="en-US" w:eastAsia="zh-CN"/>
        </w:rPr>
        <w:t xml:space="preserve">resources </w:t>
      </w:r>
      <w:r w:rsidR="00202A6F">
        <w:rPr>
          <w:sz w:val="22"/>
          <w:szCs w:val="22"/>
          <w:lang w:val="en-US" w:eastAsia="zh-CN"/>
        </w:rPr>
        <w:t>can be configured with some PRBs</w:t>
      </w:r>
      <w:r w:rsidR="007870AA">
        <w:rPr>
          <w:sz w:val="22"/>
          <w:szCs w:val="22"/>
          <w:lang w:val="en-US" w:eastAsia="zh-CN"/>
        </w:rPr>
        <w:t>, and there may have some unused PRBs</w:t>
      </w:r>
      <w:r w:rsidR="00061CB2">
        <w:rPr>
          <w:sz w:val="22"/>
          <w:szCs w:val="22"/>
          <w:lang w:val="en-US" w:eastAsia="zh-CN"/>
        </w:rPr>
        <w:t>. We think these PRBs can be used for resource conflict indicator transmission</w:t>
      </w:r>
      <w:r w:rsidR="00E8387B">
        <w:rPr>
          <w:sz w:val="22"/>
          <w:szCs w:val="22"/>
          <w:lang w:val="en-US" w:eastAsia="zh-CN"/>
        </w:rPr>
        <w:t>. The same mapping rules of PSFCH resources can</w:t>
      </w:r>
      <w:r w:rsidR="00BF29A3">
        <w:rPr>
          <w:sz w:val="22"/>
          <w:szCs w:val="22"/>
          <w:lang w:val="en-US" w:eastAsia="zh-CN"/>
        </w:rPr>
        <w:t xml:space="preserve"> be reused. Another alternative is to use the configured </w:t>
      </w:r>
      <w:r w:rsidR="00A44BB3">
        <w:rPr>
          <w:rFonts w:hint="eastAsia"/>
          <w:sz w:val="22"/>
          <w:szCs w:val="22"/>
          <w:lang w:val="en-US" w:eastAsia="zh-CN"/>
        </w:rPr>
        <w:t>PSFCH</w:t>
      </w:r>
      <w:r w:rsidR="00A44BB3">
        <w:rPr>
          <w:sz w:val="22"/>
          <w:szCs w:val="22"/>
          <w:lang w:val="en-US" w:eastAsia="zh-CN"/>
        </w:rPr>
        <w:t xml:space="preserve"> </w:t>
      </w:r>
      <w:r w:rsidR="00255A88">
        <w:rPr>
          <w:sz w:val="22"/>
          <w:szCs w:val="22"/>
          <w:lang w:val="en-US" w:eastAsia="zh-CN"/>
        </w:rPr>
        <w:t>resources. For both alternatives</w:t>
      </w:r>
      <w:r w:rsidR="00F0479C">
        <w:rPr>
          <w:sz w:val="22"/>
          <w:szCs w:val="22"/>
          <w:lang w:val="en-US" w:eastAsia="zh-CN"/>
        </w:rPr>
        <w:t xml:space="preserve"> UE-A may detects multiple SCIs, and the resource for conflict indicator transmission may associated with each </w:t>
      </w:r>
      <w:r w:rsidR="00F0479C">
        <w:rPr>
          <w:rFonts w:hint="eastAsia"/>
          <w:sz w:val="22"/>
          <w:szCs w:val="22"/>
          <w:lang w:val="en-US" w:eastAsia="zh-CN"/>
        </w:rPr>
        <w:t>detected</w:t>
      </w:r>
      <w:r w:rsidR="00F0479C">
        <w:rPr>
          <w:sz w:val="22"/>
          <w:szCs w:val="22"/>
          <w:lang w:val="en-US" w:eastAsia="zh-CN"/>
        </w:rPr>
        <w:t xml:space="preserve"> </w:t>
      </w:r>
      <w:r w:rsidR="00F0479C">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5FCF5FD5" w14:textId="5AACEA17" w:rsidR="00D44ABB" w:rsidRDefault="00D44ABB" w:rsidP="008820AD">
      <w:pPr>
        <w:pStyle w:val="B1"/>
        <w:ind w:left="0" w:firstLine="0"/>
        <w:jc w:val="both"/>
        <w:rPr>
          <w:b/>
          <w:iCs/>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B75381" w:rsidRPr="00D66AED">
        <w:rPr>
          <w:b/>
          <w:iCs/>
          <w:sz w:val="22"/>
          <w:szCs w:val="22"/>
          <w:lang w:val="en-US" w:eastAsia="zh-CN"/>
        </w:rPr>
        <w:t>1</w:t>
      </w:r>
      <w:r w:rsidR="00936EBF">
        <w:rPr>
          <w:b/>
          <w:iCs/>
          <w:sz w:val="22"/>
          <w:szCs w:val="22"/>
          <w:lang w:val="en-US" w:eastAsia="zh-CN"/>
        </w:rPr>
        <w:t>6</w:t>
      </w:r>
      <w:r w:rsidRPr="00D66AED">
        <w:rPr>
          <w:b/>
          <w:iCs/>
          <w:sz w:val="22"/>
          <w:szCs w:val="22"/>
          <w:lang w:val="en-US" w:eastAsia="zh-CN"/>
        </w:rPr>
        <w:t>:</w:t>
      </w:r>
      <w:r w:rsidR="00D057C7">
        <w:rPr>
          <w:b/>
          <w:iCs/>
          <w:sz w:val="22"/>
          <w:szCs w:val="22"/>
          <w:lang w:val="en-US" w:eastAsia="zh-CN"/>
        </w:rPr>
        <w:t xml:space="preserve"> For the transmission of resource conflict indicator the unused PRBs in the configured PSFCH slots can be used, and the same mapping rules of PSFCH resources defined in </w:t>
      </w:r>
      <w:r w:rsidR="00D057C7">
        <w:rPr>
          <w:rFonts w:hint="eastAsia"/>
          <w:b/>
          <w:iCs/>
          <w:sz w:val="22"/>
          <w:szCs w:val="22"/>
          <w:lang w:val="en-US" w:eastAsia="zh-CN"/>
        </w:rPr>
        <w:t>R16</w:t>
      </w:r>
      <w:r w:rsidR="00D057C7">
        <w:rPr>
          <w:b/>
          <w:iCs/>
          <w:sz w:val="22"/>
          <w:szCs w:val="22"/>
          <w:lang w:val="en-US" w:eastAsia="zh-CN"/>
        </w:rPr>
        <w:t xml:space="preserve"> sidelink can be reused.</w:t>
      </w:r>
    </w:p>
    <w:p w14:paraId="5513A760" w14:textId="4EE9E203" w:rsidR="00893A21" w:rsidRPr="008820AD" w:rsidRDefault="00893A21" w:rsidP="00893A21">
      <w:pPr>
        <w:pStyle w:val="B1"/>
        <w:ind w:left="0" w:firstLine="0"/>
        <w:jc w:val="both"/>
        <w:rPr>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B75381" w:rsidRPr="00D66AED">
        <w:rPr>
          <w:b/>
          <w:iCs/>
          <w:sz w:val="22"/>
          <w:szCs w:val="22"/>
          <w:lang w:val="en-US" w:eastAsia="zh-CN"/>
        </w:rPr>
        <w:t>1</w:t>
      </w:r>
      <w:r w:rsidR="00936EBF">
        <w:rPr>
          <w:b/>
          <w:iCs/>
          <w:sz w:val="22"/>
          <w:szCs w:val="22"/>
          <w:lang w:val="en-US" w:eastAsia="zh-CN"/>
        </w:rPr>
        <w:t>7</w:t>
      </w:r>
      <w:r w:rsidRPr="00D66AED">
        <w:rPr>
          <w:b/>
          <w:iCs/>
          <w:sz w:val="22"/>
          <w:szCs w:val="22"/>
          <w:lang w:val="en-US" w:eastAsia="zh-CN"/>
        </w:rPr>
        <w:t>:</w:t>
      </w:r>
      <w:r>
        <w:rPr>
          <w:b/>
          <w:iCs/>
          <w:sz w:val="22"/>
          <w:szCs w:val="22"/>
          <w:lang w:val="en-US" w:eastAsia="zh-CN"/>
        </w:rPr>
        <w:t xml:space="preserve"> For the transmission of resource conflict indicator </w:t>
      </w:r>
      <w:r w:rsidR="00D730B6">
        <w:rPr>
          <w:b/>
          <w:iCs/>
          <w:sz w:val="22"/>
          <w:szCs w:val="22"/>
          <w:lang w:val="en-US" w:eastAsia="zh-CN"/>
        </w:rPr>
        <w:t>the PSFCH resources can be used</w:t>
      </w:r>
      <w:r>
        <w:rPr>
          <w:b/>
          <w:iCs/>
          <w:sz w:val="22"/>
          <w:szCs w:val="22"/>
          <w:lang w:val="en-US" w:eastAsia="zh-CN"/>
        </w:rPr>
        <w:t>.</w:t>
      </w:r>
    </w:p>
    <w:p w14:paraId="482DC7BD" w14:textId="7D906FD8" w:rsidR="00893A21" w:rsidRDefault="000A4D06" w:rsidP="008820AD">
      <w:pPr>
        <w:pStyle w:val="B1"/>
        <w:ind w:left="0" w:firstLine="0"/>
        <w:jc w:val="both"/>
        <w:rPr>
          <w:b/>
          <w:iCs/>
          <w:sz w:val="22"/>
          <w:szCs w:val="22"/>
          <w:lang w:val="en-US" w:eastAsia="zh-CN"/>
        </w:rPr>
      </w:pPr>
      <w:r w:rsidRPr="00E45C72">
        <w:rPr>
          <w:rFonts w:hint="eastAsia"/>
          <w:b/>
          <w:iCs/>
          <w:sz w:val="22"/>
          <w:szCs w:val="22"/>
          <w:lang w:val="en-US" w:eastAsia="zh-CN"/>
        </w:rPr>
        <w:t>P</w:t>
      </w:r>
      <w:r w:rsidRPr="00E45C72">
        <w:rPr>
          <w:b/>
          <w:iCs/>
          <w:sz w:val="22"/>
          <w:szCs w:val="22"/>
          <w:lang w:val="en-US" w:eastAsia="zh-CN"/>
        </w:rPr>
        <w:t xml:space="preserve">roposal </w:t>
      </w:r>
      <w:r w:rsidR="00B75381" w:rsidRPr="00E45C72">
        <w:rPr>
          <w:b/>
          <w:iCs/>
          <w:sz w:val="22"/>
          <w:szCs w:val="22"/>
          <w:lang w:val="en-US" w:eastAsia="zh-CN"/>
        </w:rPr>
        <w:t>1</w:t>
      </w:r>
      <w:r w:rsidR="00936EBF">
        <w:rPr>
          <w:b/>
          <w:iCs/>
          <w:sz w:val="22"/>
          <w:szCs w:val="22"/>
          <w:lang w:val="en-US" w:eastAsia="zh-CN"/>
        </w:rPr>
        <w:t>8</w:t>
      </w:r>
      <w:r w:rsidRPr="00E45C72">
        <w:rPr>
          <w:b/>
          <w:iCs/>
          <w:sz w:val="22"/>
          <w:szCs w:val="22"/>
          <w:lang w:val="en-US" w:eastAsia="zh-CN"/>
        </w:rPr>
        <w:t>:</w:t>
      </w:r>
      <w:r w:rsidR="00E45C72">
        <w:rPr>
          <w:b/>
          <w:iCs/>
          <w:sz w:val="22"/>
          <w:szCs w:val="22"/>
          <w:lang w:val="en-US" w:eastAsia="zh-CN"/>
        </w:rPr>
        <w:t xml:space="preserve"> UE-A may select one resource to transmit the conflict indicator based on the priority valued indicated in the detected SCIs.</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0D8ED5DE" w14:textId="77711069" w:rsidR="009F10C7" w:rsidRDefault="004B6C6B" w:rsidP="008820AD">
      <w:pPr>
        <w:pStyle w:val="B1"/>
        <w:ind w:left="0" w:firstLine="0"/>
        <w:jc w:val="both"/>
        <w:rPr>
          <w:b/>
          <w:iCs/>
          <w:sz w:val="22"/>
          <w:szCs w:val="22"/>
          <w:lang w:val="en-US" w:eastAsia="zh-CN"/>
        </w:rPr>
      </w:pPr>
      <w:bookmarkStart w:id="4" w:name="OLE_LINK3"/>
      <w:bookmarkStart w:id="5" w:name="OLE_LINK4"/>
      <w:r w:rsidRPr="00E45C72">
        <w:rPr>
          <w:rFonts w:hint="eastAsia"/>
          <w:b/>
          <w:iCs/>
          <w:sz w:val="22"/>
          <w:szCs w:val="22"/>
          <w:lang w:val="en-US" w:eastAsia="zh-CN"/>
        </w:rPr>
        <w:t>P</w:t>
      </w:r>
      <w:r w:rsidRPr="00E45C72">
        <w:rPr>
          <w:b/>
          <w:iCs/>
          <w:sz w:val="22"/>
          <w:szCs w:val="22"/>
          <w:lang w:val="en-US" w:eastAsia="zh-CN"/>
        </w:rPr>
        <w:t xml:space="preserve">roposal </w:t>
      </w:r>
      <w:r w:rsidR="00B75381" w:rsidRPr="00E45C72">
        <w:rPr>
          <w:b/>
          <w:iCs/>
          <w:sz w:val="22"/>
          <w:szCs w:val="22"/>
          <w:lang w:val="en-US" w:eastAsia="zh-CN"/>
        </w:rPr>
        <w:t>1</w:t>
      </w:r>
      <w:r w:rsidR="00CF3054">
        <w:rPr>
          <w:b/>
          <w:iCs/>
          <w:sz w:val="22"/>
          <w:szCs w:val="22"/>
          <w:lang w:val="en-US" w:eastAsia="zh-CN"/>
        </w:rPr>
        <w:t>9</w:t>
      </w:r>
      <w:r w:rsidRPr="00E45C72">
        <w:rPr>
          <w:b/>
          <w:iCs/>
          <w:sz w:val="22"/>
          <w:szCs w:val="22"/>
          <w:lang w:val="en-US" w:eastAsia="zh-CN"/>
        </w:rPr>
        <w:t>:</w:t>
      </w:r>
      <w:r>
        <w:rPr>
          <w:b/>
          <w:iCs/>
          <w:sz w:val="22"/>
          <w:szCs w:val="22"/>
          <w:lang w:val="en-US" w:eastAsia="zh-CN"/>
        </w:rPr>
        <w:t xml:space="preserve"> </w:t>
      </w:r>
      <w:r w:rsidR="00E235AE">
        <w:rPr>
          <w:b/>
          <w:iCs/>
          <w:sz w:val="22"/>
          <w:szCs w:val="22"/>
          <w:lang w:val="en-US" w:eastAsia="zh-CN"/>
        </w:rPr>
        <w:t>The mechanism for s</w:t>
      </w:r>
      <w:r>
        <w:rPr>
          <w:b/>
          <w:iCs/>
          <w:sz w:val="22"/>
          <w:szCs w:val="22"/>
          <w:lang w:val="en-US" w:eastAsia="zh-CN"/>
        </w:rPr>
        <w:t>imultaneous transmissions of HARQ feedback and resource conflict indicator should be discussed.</w:t>
      </w:r>
    </w:p>
    <w:p w14:paraId="159AEAFA" w14:textId="50CC92B1"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Example for post collision feedback using same PSFCH resource: </w:t>
      </w:r>
    </w:p>
    <w:p w14:paraId="5324686A" w14:textId="0140F9FF"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Group member UE(s)/RSU acting as a third UE could periodically monitor destination group identifier and the corresponding Sidelink resource transmitted by TX UE(s) from their SCIs. If their destination group identifier are identical and the corresponding resource selected by these TX UE(s) occupies the same time slot i.e., Half duplex problem or same time/frequency i.e., resource collision , then a potential feedback transmitted from group member UEs to the corresponding TX UE(s) could be helpful to avoid problems arising due to half duplex.  Otherwise, group member UE(s) can also (re)transmit the data to those TX UE(s) and the selection of RX UE in a group to (re)transmit the data can be based on SUE, relay UE etc.</w:t>
      </w:r>
    </w:p>
    <w:p w14:paraId="6A713EFF" w14:textId="77777777" w:rsidR="009F10C7" w:rsidRPr="00064934" w:rsidRDefault="009F10C7" w:rsidP="009F10C7">
      <w:pPr>
        <w:pStyle w:val="B1"/>
        <w:ind w:left="0" w:firstLine="0"/>
        <w:jc w:val="both"/>
        <w:rPr>
          <w:sz w:val="22"/>
          <w:szCs w:val="22"/>
          <w:lang w:val="en-US" w:eastAsia="zh-CN"/>
        </w:rPr>
      </w:pPr>
      <w:r w:rsidRPr="00064934">
        <w:rPr>
          <w:sz w:val="22"/>
          <w:szCs w:val="22"/>
          <w:lang w:val="en-US" w:eastAsia="zh-CN"/>
        </w:rPr>
        <w:lastRenderedPageBreak/>
        <w:t>As an example implementation of the post-collision conflict indication, even if the PSSCH from TX UE(s) are successfully decoded by the group member UE(s), group member UE(s) could report NACK(s) on the feedback resource to implicitly indicate potential half duplex problem to respective TX UE(s) when the half duplex detection conditions are met and then the TX UE(s) could (re)transmit the corresponding transport block.</w:t>
      </w:r>
    </w:p>
    <w:p w14:paraId="5C1B4621" w14:textId="210F5640" w:rsidR="009F10C7" w:rsidRPr="002A0DEF" w:rsidRDefault="009F10C7" w:rsidP="009F10C7">
      <w:pPr>
        <w:pStyle w:val="B1"/>
        <w:ind w:left="0" w:firstLine="0"/>
        <w:jc w:val="both"/>
        <w:rPr>
          <w:b/>
          <w:iCs/>
          <w:sz w:val="22"/>
          <w:szCs w:val="22"/>
          <w:lang w:val="en-US" w:eastAsia="zh-CN"/>
        </w:rPr>
      </w:pPr>
      <w:r w:rsidRPr="002A0DEF">
        <w:rPr>
          <w:b/>
          <w:iCs/>
          <w:sz w:val="22"/>
          <w:szCs w:val="22"/>
          <w:lang w:val="en-US" w:eastAsia="zh-CN"/>
        </w:rPr>
        <w:t xml:space="preserve">Proposal </w:t>
      </w:r>
      <w:r w:rsidR="008914A8" w:rsidRPr="002A0DEF">
        <w:rPr>
          <w:b/>
          <w:iCs/>
          <w:sz w:val="22"/>
          <w:szCs w:val="22"/>
          <w:lang w:val="en-US" w:eastAsia="zh-CN"/>
        </w:rPr>
        <w:t>20</w:t>
      </w:r>
      <w:r w:rsidRPr="002A0DEF">
        <w:rPr>
          <w:b/>
          <w:iCs/>
          <w:sz w:val="22"/>
          <w:szCs w:val="22"/>
          <w:lang w:val="en-US" w:eastAsia="zh-CN"/>
        </w:rPr>
        <w:t xml:space="preserve">: </w:t>
      </w:r>
      <w:r w:rsidR="00E9215F" w:rsidRPr="002A0DEF">
        <w:rPr>
          <w:b/>
          <w:iCs/>
          <w:sz w:val="22"/>
          <w:szCs w:val="22"/>
          <w:lang w:val="en-US" w:eastAsia="zh-CN"/>
        </w:rPr>
        <w:t>Post-collision conflict indication using PSFCH resource by group member UEs/third UE report NACK on the PSFCH resource irrespective of the PSSCH decoding result.</w:t>
      </w:r>
    </w:p>
    <w:bookmarkEnd w:id="4"/>
    <w:bookmarkEnd w:id="5"/>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Heading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18446F45"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4259F2CA" w14:textId="77777777" w:rsidR="006D5462" w:rsidRPr="00A32652" w:rsidRDefault="006D5462" w:rsidP="006D5462">
      <w:pPr>
        <w:rPr>
          <w:b/>
          <w:bCs/>
          <w:lang w:eastAsia="zh-CN"/>
        </w:rPr>
      </w:pPr>
      <w:r w:rsidRPr="00A32652">
        <w:rPr>
          <w:b/>
          <w:bCs/>
          <w:lang w:eastAsia="zh-CN"/>
        </w:rPr>
        <w:t>Proposal 1: Support all types of inter-UE coordination to be specified in Rel-17 sidelink enhancement.</w:t>
      </w:r>
    </w:p>
    <w:p w14:paraId="6E12C543" w14:textId="77777777" w:rsidR="00C05512" w:rsidRPr="00A32652" w:rsidRDefault="00C05512" w:rsidP="00C05512">
      <w:pPr>
        <w:pStyle w:val="B1"/>
        <w:ind w:left="0" w:firstLine="0"/>
        <w:jc w:val="both"/>
        <w:rPr>
          <w:b/>
          <w:bCs/>
          <w:sz w:val="22"/>
          <w:szCs w:val="22"/>
          <w:lang w:val="en-US" w:eastAsia="zh-CN"/>
        </w:rPr>
      </w:pPr>
      <w:r w:rsidRPr="00A32652">
        <w:rPr>
          <w:b/>
          <w:bCs/>
          <w:sz w:val="22"/>
          <w:szCs w:val="22"/>
          <w:lang w:val="en-US" w:eastAsia="zh-CN"/>
        </w:rPr>
        <w:t>Proposal 2: UE-A determines the set of resources at least based on its sensing result, and parameters associated with the sensing procedure of UE-A may be received from UE-B, e.g.,</w:t>
      </w:r>
    </w:p>
    <w:p w14:paraId="61268A02" w14:textId="77777777" w:rsidR="00C05512" w:rsidRPr="00A32652" w:rsidRDefault="00C05512" w:rsidP="00C05512">
      <w:pPr>
        <w:pStyle w:val="B1"/>
        <w:numPr>
          <w:ilvl w:val="0"/>
          <w:numId w:val="33"/>
        </w:numPr>
        <w:jc w:val="both"/>
        <w:rPr>
          <w:b/>
          <w:bCs/>
          <w:sz w:val="22"/>
          <w:szCs w:val="22"/>
          <w:lang w:val="en-US" w:eastAsia="zh-CN"/>
        </w:rPr>
      </w:pPr>
      <w:r w:rsidRPr="00A32652">
        <w:rPr>
          <w:b/>
          <w:bCs/>
          <w:sz w:val="22"/>
          <w:szCs w:val="22"/>
          <w:lang w:val="en-US" w:eastAsia="zh-CN"/>
        </w:rPr>
        <w:t>L1 priority of UE-B’s transmission</w:t>
      </w:r>
    </w:p>
    <w:p w14:paraId="1E895382" w14:textId="77777777" w:rsidR="00C05512" w:rsidRPr="00A32652" w:rsidRDefault="00C05512" w:rsidP="00C05512">
      <w:pPr>
        <w:pStyle w:val="B1"/>
        <w:numPr>
          <w:ilvl w:val="0"/>
          <w:numId w:val="33"/>
        </w:numPr>
        <w:jc w:val="both"/>
        <w:rPr>
          <w:b/>
          <w:bCs/>
          <w:sz w:val="22"/>
          <w:szCs w:val="22"/>
          <w:lang w:val="en-US" w:eastAsia="zh-CN"/>
        </w:rPr>
      </w:pPr>
      <w:r w:rsidRPr="00A32652">
        <w:rPr>
          <w:b/>
          <w:bCs/>
          <w:sz w:val="22"/>
          <w:szCs w:val="22"/>
          <w:lang w:val="en-US" w:eastAsia="zh-CN"/>
        </w:rPr>
        <w:t>the number of sub-channels to be used for UE’s transmission</w:t>
      </w:r>
    </w:p>
    <w:p w14:paraId="2972F1BE" w14:textId="77777777" w:rsidR="00522508" w:rsidRPr="00A32652" w:rsidRDefault="00522508" w:rsidP="00522508">
      <w:pPr>
        <w:rPr>
          <w:b/>
          <w:bCs/>
          <w:lang w:eastAsia="zh-CN"/>
        </w:rPr>
      </w:pPr>
      <w:r w:rsidRPr="00A32652">
        <w:rPr>
          <w:b/>
          <w:bCs/>
          <w:lang w:eastAsia="zh-CN"/>
        </w:rPr>
        <w:t>Proposal 3: Type A and Type B inter-UE coordination can be triggered by UE-B, down selection between the SCI or MAC CE based triggering mechanism may be studied considering latency.</w:t>
      </w:r>
    </w:p>
    <w:p w14:paraId="39B0D047" w14:textId="77777777" w:rsidR="00522508" w:rsidRPr="00A32652" w:rsidRDefault="00522508" w:rsidP="00522508">
      <w:pPr>
        <w:rPr>
          <w:b/>
          <w:bCs/>
          <w:lang w:eastAsia="zh-CN"/>
        </w:rPr>
      </w:pPr>
      <w:r w:rsidRPr="00A32652">
        <w:rPr>
          <w:b/>
          <w:bCs/>
          <w:lang w:eastAsia="zh-CN"/>
        </w:rPr>
        <w:t>Proposal 4: Type A and Type B inter-UE coordination can be triggered by UE-A if UE-A is the reception UE of UE-B’s transmission.</w:t>
      </w:r>
    </w:p>
    <w:p w14:paraId="4F330DDB" w14:textId="245E203C" w:rsidR="00522508" w:rsidRPr="00A32652" w:rsidRDefault="00522508" w:rsidP="00522508">
      <w:pPr>
        <w:rPr>
          <w:b/>
          <w:bCs/>
          <w:lang w:eastAsia="zh-CN"/>
        </w:rPr>
      </w:pPr>
      <w:r w:rsidRPr="00A32652">
        <w:rPr>
          <w:b/>
          <w:bCs/>
          <w:lang w:eastAsia="zh-CN"/>
        </w:rPr>
        <w:t>Proposal 5: Type A and Type B inter-UE coordination can be triggered autonomously based on ‘consecutive NACKs’ and the maximum number of consecutive NACKs for triggering may be (pre)-configured</w:t>
      </w:r>
    </w:p>
    <w:p w14:paraId="17C844F4" w14:textId="77777777" w:rsidR="0010167C" w:rsidRPr="00A32652" w:rsidRDefault="0010167C" w:rsidP="0010167C">
      <w:pPr>
        <w:spacing w:before="120"/>
        <w:rPr>
          <w:b/>
          <w:bCs/>
          <w:szCs w:val="20"/>
          <w:lang w:eastAsia="zh-CN"/>
        </w:rPr>
      </w:pPr>
      <w:r w:rsidRPr="00A32652">
        <w:rPr>
          <w:b/>
          <w:bCs/>
          <w:szCs w:val="20"/>
          <w:lang w:eastAsia="zh-CN"/>
        </w:rPr>
        <w:t>Proposal 6: For Type A/Type B inter-UE coordination the coordination on the resource selection window of UE-B or the window of the set of resources between UE-A and UE-B is needed.</w:t>
      </w:r>
    </w:p>
    <w:p w14:paraId="3C20E376" w14:textId="77777777" w:rsidR="00D151AC" w:rsidRPr="00A32652" w:rsidRDefault="00D151AC" w:rsidP="00D151AC">
      <w:pPr>
        <w:spacing w:before="120"/>
        <w:rPr>
          <w:b/>
          <w:bCs/>
          <w:szCs w:val="20"/>
          <w:lang w:eastAsia="zh-CN"/>
        </w:rPr>
      </w:pPr>
      <w:r w:rsidRPr="00A32652">
        <w:rPr>
          <w:b/>
          <w:bCs/>
          <w:szCs w:val="20"/>
          <w:lang w:eastAsia="zh-CN"/>
        </w:rPr>
        <w:t>Proposal 7: Study the changes in the sensing procedure for Type A/Type B inter-coordination schemes.</w:t>
      </w:r>
    </w:p>
    <w:p w14:paraId="54C2EDCC" w14:textId="77777777" w:rsidR="00D151AC" w:rsidRPr="00A32652" w:rsidRDefault="00D151AC" w:rsidP="00D151AC">
      <w:pPr>
        <w:spacing w:before="120"/>
        <w:rPr>
          <w:b/>
          <w:bCs/>
          <w:szCs w:val="20"/>
          <w:lang w:eastAsia="zh-CN"/>
        </w:rPr>
      </w:pPr>
      <w:r w:rsidRPr="00A32652">
        <w:rPr>
          <w:b/>
          <w:bCs/>
          <w:szCs w:val="20"/>
          <w:lang w:eastAsia="zh-CN"/>
        </w:rPr>
        <w:t>Proposal 8: For Type A inter-UE coordination UE-A determines the set of resources preferred for UE-B’s transmission as followed:</w:t>
      </w:r>
    </w:p>
    <w:p w14:paraId="55299355" w14:textId="77777777" w:rsidR="00D151AC" w:rsidRPr="00A32652" w:rsidRDefault="00D151AC" w:rsidP="00D151AC">
      <w:pPr>
        <w:pStyle w:val="ListParagraph"/>
        <w:numPr>
          <w:ilvl w:val="0"/>
          <w:numId w:val="38"/>
        </w:numPr>
        <w:spacing w:before="120"/>
        <w:rPr>
          <w:rFonts w:ascii="Times New Roman" w:hAnsi="Times New Roman" w:cs="Times New Roman"/>
          <w:b/>
          <w:bCs/>
          <w:szCs w:val="20"/>
        </w:rPr>
      </w:pPr>
      <w:r w:rsidRPr="00A32652">
        <w:rPr>
          <w:rFonts w:ascii="Times New Roman" w:hAnsi="Times New Roman" w:cs="Times New Roman"/>
          <w:b/>
          <w:bCs/>
          <w:szCs w:val="20"/>
        </w:rPr>
        <w:t xml:space="preserve">The resources are 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A32652">
        <w:rPr>
          <w:rFonts w:ascii="Times New Roman" w:hAnsi="Times New Roman" w:cs="Times New Roman"/>
        </w:rPr>
        <w:t xml:space="preserve"> </w:t>
      </w:r>
      <w:r w:rsidRPr="00A32652">
        <w:rPr>
          <w:rFonts w:ascii="Times New Roman" w:hAnsi="Times New Roman" w:cs="Times New Roman"/>
          <w:b/>
          <w:bCs/>
          <w:szCs w:val="20"/>
        </w:rPr>
        <w:t>as defined in Rel-16 sidelink</w:t>
      </w:r>
    </w:p>
    <w:p w14:paraId="3706171F" w14:textId="77777777" w:rsidR="00D151AC" w:rsidRPr="00A32652" w:rsidRDefault="00D151AC" w:rsidP="00D151AC">
      <w:pPr>
        <w:pStyle w:val="ListParagraph"/>
        <w:numPr>
          <w:ilvl w:val="0"/>
          <w:numId w:val="38"/>
        </w:numPr>
        <w:spacing w:before="120"/>
        <w:rPr>
          <w:rFonts w:ascii="Times New Roman" w:hAnsi="Times New Roman" w:cs="Times New Roman"/>
          <w:b/>
          <w:bCs/>
          <w:szCs w:val="20"/>
        </w:rPr>
      </w:pPr>
      <w:r w:rsidRPr="00A32652">
        <w:rPr>
          <w:rFonts w:ascii="Times New Roman" w:hAnsi="Times New Roman" w:cs="Times New Roman"/>
          <w:b/>
          <w:bCs/>
          <w:szCs w:val="20"/>
        </w:rPr>
        <w:t>If UE-A is the reception UE of UE-B’s transmissions, it should further exclude the resources on which UE-A will perform sidelink transmission including sidelink transmission based on UE-A’s sensing and scheduled by gNB.</w:t>
      </w:r>
    </w:p>
    <w:p w14:paraId="7FB1C1AC" w14:textId="77777777" w:rsidR="00D151AC" w:rsidRPr="00A32652" w:rsidRDefault="00D151AC" w:rsidP="00D151AC">
      <w:pPr>
        <w:spacing w:before="120"/>
        <w:rPr>
          <w:b/>
          <w:bCs/>
          <w:szCs w:val="20"/>
          <w:lang w:eastAsia="zh-CN"/>
        </w:rPr>
      </w:pPr>
      <w:r w:rsidRPr="00A32652">
        <w:rPr>
          <w:b/>
          <w:bCs/>
          <w:szCs w:val="20"/>
          <w:lang w:eastAsia="zh-CN"/>
        </w:rPr>
        <w:t>Proposal 9: For Type B inter-UE coordination UE-A determines the set of resources not preferred for UE-B’s transmission as followed:</w:t>
      </w:r>
    </w:p>
    <w:p w14:paraId="615FD347" w14:textId="77777777" w:rsidR="00D151AC" w:rsidRPr="00A32652" w:rsidRDefault="00D151AC" w:rsidP="00D151AC">
      <w:pPr>
        <w:pStyle w:val="ListParagraph"/>
        <w:numPr>
          <w:ilvl w:val="0"/>
          <w:numId w:val="38"/>
        </w:numPr>
        <w:spacing w:before="120"/>
        <w:rPr>
          <w:rFonts w:ascii="Times New Roman" w:hAnsi="Times New Roman" w:cs="Times New Roman"/>
          <w:b/>
          <w:bCs/>
          <w:szCs w:val="20"/>
        </w:rPr>
      </w:pPr>
      <w:r w:rsidRPr="00A32652">
        <w:rPr>
          <w:rFonts w:ascii="Times New Roman" w:hAnsi="Times New Roman" w:cs="Times New Roman"/>
          <w:b/>
          <w:bCs/>
          <w:szCs w:val="20"/>
        </w:rPr>
        <w:t xml:space="preserve">The resources which are not 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A32652">
        <w:rPr>
          <w:rFonts w:ascii="Times New Roman" w:hAnsi="Times New Roman" w:cs="Times New Roman"/>
        </w:rPr>
        <w:t xml:space="preserve"> </w:t>
      </w:r>
      <w:r w:rsidRPr="00A32652">
        <w:rPr>
          <w:rFonts w:ascii="Times New Roman" w:hAnsi="Times New Roman" w:cs="Times New Roman"/>
          <w:b/>
          <w:bCs/>
          <w:szCs w:val="20"/>
        </w:rPr>
        <w:t xml:space="preserve">as defined in Rel-16 sidelink </w:t>
      </w:r>
    </w:p>
    <w:p w14:paraId="4A075EAF" w14:textId="50B795B2" w:rsidR="0010167C" w:rsidRPr="00A32652" w:rsidRDefault="00D151AC" w:rsidP="004C7F62">
      <w:pPr>
        <w:pStyle w:val="ListParagraph"/>
        <w:numPr>
          <w:ilvl w:val="0"/>
          <w:numId w:val="38"/>
        </w:numPr>
        <w:spacing w:before="120"/>
        <w:rPr>
          <w:rFonts w:ascii="Times New Roman" w:hAnsi="Times New Roman" w:cs="Times New Roman"/>
          <w:b/>
          <w:bCs/>
          <w:szCs w:val="20"/>
        </w:rPr>
      </w:pPr>
      <w:r w:rsidRPr="00A32652">
        <w:rPr>
          <w:rFonts w:ascii="Times New Roman" w:hAnsi="Times New Roman" w:cs="Times New Roman"/>
          <w:b/>
          <w:bCs/>
          <w:szCs w:val="20"/>
        </w:rPr>
        <w:t>If UE-A is the reception UE of UE-B’s transmissions, it should further include the resources on which UE-A will perform sidelink transmission including sidelink transmission based on UE-A’s sensing and scheduled by gNB</w:t>
      </w:r>
    </w:p>
    <w:p w14:paraId="4526C154" w14:textId="77777777" w:rsidR="0066405C" w:rsidRPr="00A32652" w:rsidRDefault="0066405C" w:rsidP="0066405C">
      <w:pPr>
        <w:spacing w:before="120"/>
        <w:rPr>
          <w:b/>
          <w:bCs/>
          <w:szCs w:val="20"/>
          <w:lang w:eastAsia="zh-CN"/>
        </w:rPr>
      </w:pPr>
      <w:r w:rsidRPr="00A32652">
        <w:rPr>
          <w:b/>
          <w:bCs/>
          <w:szCs w:val="20"/>
          <w:lang w:eastAsia="zh-CN"/>
        </w:rPr>
        <w:t xml:space="preserve">Proposal 10: Down-select between L1/L2 container for the Type A/Type B inter-UE coordination scheme </w:t>
      </w:r>
    </w:p>
    <w:p w14:paraId="7AD3A04F" w14:textId="77777777" w:rsidR="0066405C" w:rsidRPr="00A32652" w:rsidRDefault="0066405C" w:rsidP="0066405C">
      <w:pPr>
        <w:pStyle w:val="ListParagraph"/>
        <w:numPr>
          <w:ilvl w:val="0"/>
          <w:numId w:val="41"/>
        </w:numPr>
        <w:spacing w:before="120"/>
        <w:rPr>
          <w:rFonts w:ascii="Times New Roman" w:hAnsi="Times New Roman" w:cs="Times New Roman"/>
          <w:b/>
          <w:bCs/>
          <w:szCs w:val="20"/>
        </w:rPr>
      </w:pPr>
      <w:r w:rsidRPr="00A32652">
        <w:rPr>
          <w:rFonts w:ascii="Times New Roman" w:hAnsi="Times New Roman" w:cs="Times New Roman"/>
          <w:b/>
          <w:bCs/>
          <w:szCs w:val="20"/>
        </w:rPr>
        <w:t xml:space="preserve">based on the latency required for signaling the inter-UE coordination message </w:t>
      </w:r>
    </w:p>
    <w:p w14:paraId="23B9ED03" w14:textId="77777777" w:rsidR="0066405C" w:rsidRPr="00A32652" w:rsidRDefault="0066405C" w:rsidP="0066405C">
      <w:pPr>
        <w:pStyle w:val="ListParagraph"/>
        <w:numPr>
          <w:ilvl w:val="0"/>
          <w:numId w:val="41"/>
        </w:numPr>
        <w:spacing w:before="120"/>
        <w:rPr>
          <w:rFonts w:ascii="Times New Roman" w:hAnsi="Times New Roman" w:cs="Times New Roman"/>
          <w:b/>
          <w:bCs/>
          <w:szCs w:val="20"/>
        </w:rPr>
      </w:pPr>
      <w:r w:rsidRPr="00A32652">
        <w:rPr>
          <w:rFonts w:ascii="Times New Roman" w:hAnsi="Times New Roman" w:cs="Times New Roman"/>
          <w:b/>
          <w:bCs/>
          <w:szCs w:val="20"/>
        </w:rPr>
        <w:lastRenderedPageBreak/>
        <w:t xml:space="preserve">specification impact for L1/L2 container </w:t>
      </w:r>
    </w:p>
    <w:p w14:paraId="71E6A389" w14:textId="77777777" w:rsidR="008358C2" w:rsidRPr="00A32652" w:rsidRDefault="008358C2" w:rsidP="008358C2">
      <w:pPr>
        <w:pStyle w:val="BodyText"/>
        <w:rPr>
          <w:b/>
          <w:iCs/>
          <w:sz w:val="22"/>
          <w:szCs w:val="22"/>
          <w:lang w:eastAsia="zh-CN"/>
        </w:rPr>
      </w:pPr>
      <w:r w:rsidRPr="00A32652">
        <w:rPr>
          <w:b/>
          <w:iCs/>
          <w:sz w:val="22"/>
          <w:szCs w:val="22"/>
          <w:lang w:eastAsia="zh-CN"/>
        </w:rPr>
        <w:t>Proposal 11: Coordination on the intended receiver(s) of UE-B’s transmission between UE-A and UE-B should be studied.</w:t>
      </w:r>
    </w:p>
    <w:p w14:paraId="1CDF1DB9" w14:textId="77777777" w:rsidR="000754CC" w:rsidRPr="00A32652" w:rsidRDefault="000754CC" w:rsidP="000754CC">
      <w:pPr>
        <w:pStyle w:val="BodyText"/>
        <w:rPr>
          <w:b/>
          <w:iCs/>
          <w:sz w:val="22"/>
          <w:szCs w:val="22"/>
          <w:lang w:eastAsia="zh-CN"/>
        </w:rPr>
      </w:pPr>
      <w:r w:rsidRPr="00A32652">
        <w:rPr>
          <w:b/>
          <w:iCs/>
          <w:sz w:val="22"/>
          <w:szCs w:val="22"/>
          <w:lang w:eastAsia="zh-CN"/>
        </w:rPr>
        <w:t>Proposal 12: For Type A inter-UE coordination UE-B should perform resource selection from the intersection resource set between “the set of resources” and candidate resources based on UE-B’s sensing.</w:t>
      </w:r>
    </w:p>
    <w:p w14:paraId="3683F708" w14:textId="77777777" w:rsidR="000754CC" w:rsidRPr="00A32652" w:rsidRDefault="000754CC" w:rsidP="000754CC">
      <w:pPr>
        <w:pStyle w:val="BodyText"/>
        <w:rPr>
          <w:b/>
          <w:iCs/>
          <w:sz w:val="22"/>
          <w:szCs w:val="22"/>
          <w:lang w:eastAsia="zh-CN"/>
        </w:rPr>
      </w:pPr>
      <w:r w:rsidRPr="00A32652">
        <w:rPr>
          <w:b/>
          <w:iCs/>
          <w:sz w:val="22"/>
          <w:szCs w:val="22"/>
          <w:lang w:eastAsia="zh-CN"/>
        </w:rPr>
        <w:t>Proposal 13: For Type B inter-UE coordination UE-B may exclude the resources in the “set of resource” from its candidate resources, or trigger resource reselection/drop the transmission if the selected resource is within the “set of resources”.</w:t>
      </w:r>
    </w:p>
    <w:p w14:paraId="0B466173" w14:textId="77777777" w:rsidR="00F06888" w:rsidRPr="00A32652" w:rsidRDefault="00F06888" w:rsidP="00F06888">
      <w:pPr>
        <w:pStyle w:val="BodyText"/>
        <w:rPr>
          <w:b/>
          <w:iCs/>
          <w:sz w:val="22"/>
          <w:szCs w:val="22"/>
          <w:lang w:eastAsia="zh-CN"/>
        </w:rPr>
      </w:pPr>
      <w:r w:rsidRPr="00A32652">
        <w:rPr>
          <w:b/>
          <w:iCs/>
          <w:sz w:val="22"/>
          <w:szCs w:val="22"/>
          <w:lang w:eastAsia="zh-CN"/>
        </w:rPr>
        <w:t>Proposal 14: Type A/Type B inter-UE coordination schemes can be enabled based on the priority of the data transmission</w:t>
      </w:r>
    </w:p>
    <w:p w14:paraId="320F12C4" w14:textId="77777777" w:rsidR="00610F3E" w:rsidRPr="00A32652" w:rsidRDefault="00610F3E" w:rsidP="00610F3E">
      <w:pPr>
        <w:pStyle w:val="BodyText"/>
        <w:rPr>
          <w:b/>
          <w:iCs/>
          <w:sz w:val="22"/>
          <w:szCs w:val="22"/>
          <w:lang w:eastAsia="zh-CN"/>
        </w:rPr>
      </w:pPr>
      <w:r w:rsidRPr="00A32652">
        <w:rPr>
          <w:b/>
          <w:iCs/>
          <w:sz w:val="22"/>
          <w:szCs w:val="22"/>
          <w:lang w:eastAsia="zh-CN"/>
        </w:rPr>
        <w:t>Proposal 15: For reserved resource conflict checking followed conditions may be considered to trigger resource conflict indicator transmission:</w:t>
      </w:r>
    </w:p>
    <w:p w14:paraId="074FC5BE" w14:textId="77777777" w:rsidR="00610F3E" w:rsidRPr="00A32652" w:rsidRDefault="00610F3E" w:rsidP="00610F3E">
      <w:pPr>
        <w:pStyle w:val="BodyText"/>
        <w:numPr>
          <w:ilvl w:val="0"/>
          <w:numId w:val="40"/>
        </w:numPr>
        <w:rPr>
          <w:b/>
          <w:iCs/>
          <w:sz w:val="22"/>
          <w:szCs w:val="22"/>
          <w:lang w:eastAsia="zh-CN"/>
        </w:rPr>
      </w:pPr>
      <w:r w:rsidRPr="00A32652">
        <w:rPr>
          <w:b/>
          <w:iCs/>
          <w:sz w:val="22"/>
          <w:szCs w:val="22"/>
          <w:lang w:eastAsia="zh-CN"/>
        </w:rPr>
        <w:t>The time gap between detected SCIs with reserved resources should be smaller than the processing delay</w:t>
      </w:r>
    </w:p>
    <w:p w14:paraId="1A61CA04" w14:textId="77777777" w:rsidR="00610F3E" w:rsidRPr="00A32652" w:rsidRDefault="00610F3E" w:rsidP="00610F3E">
      <w:pPr>
        <w:pStyle w:val="BodyText"/>
        <w:numPr>
          <w:ilvl w:val="0"/>
          <w:numId w:val="40"/>
        </w:numPr>
        <w:rPr>
          <w:b/>
          <w:iCs/>
          <w:sz w:val="22"/>
          <w:szCs w:val="22"/>
          <w:lang w:eastAsia="zh-CN"/>
        </w:rPr>
      </w:pPr>
      <w:r w:rsidRPr="00A32652">
        <w:rPr>
          <w:b/>
          <w:iCs/>
          <w:sz w:val="22"/>
          <w:szCs w:val="22"/>
          <w:lang w:eastAsia="zh-CN"/>
        </w:rPr>
        <w:t>The reserved resources are fully or partially overlapped</w:t>
      </w:r>
    </w:p>
    <w:p w14:paraId="348FB393" w14:textId="77777777" w:rsidR="00610F3E" w:rsidRPr="00A32652" w:rsidRDefault="00610F3E" w:rsidP="00610F3E">
      <w:pPr>
        <w:pStyle w:val="BodyText"/>
        <w:numPr>
          <w:ilvl w:val="0"/>
          <w:numId w:val="40"/>
        </w:numPr>
        <w:rPr>
          <w:b/>
          <w:iCs/>
          <w:sz w:val="22"/>
          <w:szCs w:val="22"/>
          <w:lang w:eastAsia="zh-CN"/>
        </w:rPr>
      </w:pPr>
      <w:r w:rsidRPr="00A32652">
        <w:rPr>
          <w:b/>
          <w:iCs/>
          <w:sz w:val="22"/>
          <w:szCs w:val="22"/>
          <w:lang w:eastAsia="zh-CN"/>
        </w:rPr>
        <w:t>The measured RSRPs are higher than a RSRP threshold</w:t>
      </w:r>
    </w:p>
    <w:p w14:paraId="07E8EA1E" w14:textId="77777777" w:rsidR="00610F3E" w:rsidRPr="00A32652" w:rsidRDefault="00610F3E" w:rsidP="00610F3E">
      <w:pPr>
        <w:pStyle w:val="BodyText"/>
        <w:numPr>
          <w:ilvl w:val="0"/>
          <w:numId w:val="40"/>
        </w:numPr>
        <w:rPr>
          <w:b/>
          <w:iCs/>
          <w:sz w:val="22"/>
          <w:szCs w:val="22"/>
          <w:lang w:eastAsia="zh-CN"/>
        </w:rPr>
      </w:pPr>
      <w:r w:rsidRPr="00A32652">
        <w:rPr>
          <w:b/>
          <w:iCs/>
          <w:sz w:val="22"/>
          <w:szCs w:val="22"/>
          <w:lang w:eastAsia="zh-CN"/>
        </w:rPr>
        <w:t>Group member UEs/third UE monitoring the half duplex based on destination id and reserved resource</w:t>
      </w:r>
    </w:p>
    <w:p w14:paraId="0452D234" w14:textId="77777777" w:rsidR="007F4CC0" w:rsidRPr="00A32652" w:rsidRDefault="007F4CC0" w:rsidP="003260A6">
      <w:pPr>
        <w:pStyle w:val="BodyText"/>
        <w:rPr>
          <w:b/>
          <w:iCs/>
          <w:sz w:val="22"/>
          <w:szCs w:val="22"/>
          <w:lang w:eastAsia="zh-CN"/>
        </w:rPr>
      </w:pPr>
      <w:r w:rsidRPr="00A32652">
        <w:rPr>
          <w:b/>
          <w:iCs/>
          <w:sz w:val="22"/>
          <w:szCs w:val="22"/>
          <w:lang w:eastAsia="zh-CN"/>
        </w:rPr>
        <w:t>Proposal 16: For the transmission of resource conflict indicator the unused PRBs in the configured PSFCH slots can be used, and the same mapping rules of PSFCH resources defined in R16 sidelink can be reused.</w:t>
      </w:r>
    </w:p>
    <w:p w14:paraId="7856B7F4" w14:textId="77777777" w:rsidR="007F4CC0" w:rsidRPr="00A32652" w:rsidRDefault="007F4CC0" w:rsidP="003260A6">
      <w:pPr>
        <w:pStyle w:val="BodyText"/>
        <w:rPr>
          <w:b/>
          <w:iCs/>
          <w:sz w:val="22"/>
          <w:szCs w:val="22"/>
          <w:lang w:eastAsia="zh-CN"/>
        </w:rPr>
      </w:pPr>
      <w:r w:rsidRPr="00A32652">
        <w:rPr>
          <w:b/>
          <w:iCs/>
          <w:sz w:val="22"/>
          <w:szCs w:val="22"/>
          <w:lang w:eastAsia="zh-CN"/>
        </w:rPr>
        <w:t>Proposal 17: For the transmission of resource conflict indicator the PSFCH resources can be used.</w:t>
      </w:r>
    </w:p>
    <w:p w14:paraId="31DC0C25" w14:textId="77777777" w:rsidR="007F4CC0" w:rsidRPr="00A32652" w:rsidRDefault="007F4CC0" w:rsidP="003260A6">
      <w:pPr>
        <w:pStyle w:val="BodyText"/>
        <w:rPr>
          <w:b/>
          <w:iCs/>
          <w:sz w:val="22"/>
          <w:szCs w:val="22"/>
          <w:lang w:eastAsia="zh-CN"/>
        </w:rPr>
      </w:pPr>
      <w:r w:rsidRPr="00A32652">
        <w:rPr>
          <w:b/>
          <w:iCs/>
          <w:sz w:val="22"/>
          <w:szCs w:val="22"/>
          <w:lang w:eastAsia="zh-CN"/>
        </w:rPr>
        <w:t>Proposal 18: UE-A may select one resource to transmit the conflict indicator based on the priority valued indicated in the detected SCIs.</w:t>
      </w:r>
    </w:p>
    <w:p w14:paraId="032B43E5" w14:textId="77777777" w:rsidR="00D04DFF" w:rsidRPr="00A32652" w:rsidRDefault="00D04DFF" w:rsidP="003260A6">
      <w:pPr>
        <w:pStyle w:val="BodyText"/>
        <w:rPr>
          <w:b/>
          <w:iCs/>
          <w:sz w:val="22"/>
          <w:szCs w:val="22"/>
          <w:lang w:eastAsia="zh-CN"/>
        </w:rPr>
      </w:pPr>
      <w:r w:rsidRPr="00A32652">
        <w:rPr>
          <w:b/>
          <w:iCs/>
          <w:sz w:val="22"/>
          <w:szCs w:val="22"/>
          <w:lang w:eastAsia="zh-CN"/>
        </w:rPr>
        <w:t>Proposal 19: The mechanism for simultaneous transmissions of HARQ feedback and resource conflict indicator should be discussed.</w:t>
      </w:r>
    </w:p>
    <w:p w14:paraId="2DF69CDD" w14:textId="58FED80E" w:rsidR="0066405C" w:rsidRPr="00A32652" w:rsidRDefault="00F8512E" w:rsidP="003260A6">
      <w:pPr>
        <w:pStyle w:val="BodyText"/>
        <w:rPr>
          <w:b/>
          <w:iCs/>
          <w:sz w:val="22"/>
          <w:szCs w:val="22"/>
          <w:lang w:eastAsia="zh-CN"/>
        </w:rPr>
      </w:pPr>
      <w:r w:rsidRPr="00A32652">
        <w:rPr>
          <w:b/>
          <w:iCs/>
          <w:sz w:val="22"/>
          <w:szCs w:val="22"/>
          <w:lang w:eastAsia="zh-CN"/>
        </w:rPr>
        <w:t>Proposal 20: Post-collision conflict indication using PSFCH resource by group member UEs/third UE report NACK on the PSFCH resource irrespective of the PSSCH decoding result.</w:t>
      </w:r>
    </w:p>
    <w:p w14:paraId="1413F4AF" w14:textId="77777777" w:rsidR="00111C6E" w:rsidRPr="00E83F1E" w:rsidRDefault="00111C6E" w:rsidP="00163B6D">
      <w:pPr>
        <w:pStyle w:val="Heading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bookmarkStart w:id="6" w:name="_Ref56624203"/>
      <w:bookmarkStart w:id="7" w:name="_Ref34235304"/>
      <w:r w:rsidRPr="00A32652">
        <w:rPr>
          <w:rFonts w:ascii="Times New Roman" w:hAnsi="Times New Roman" w:cs="Times New Roman"/>
        </w:rPr>
        <w:t>RP-202846, “Revised WID on NR Sidelink enhancement”, LG Electronics, RAN#90e, December 2020</w:t>
      </w:r>
      <w:bookmarkEnd w:id="6"/>
      <w:r w:rsidRPr="00A32652">
        <w:rPr>
          <w:rFonts w:ascii="Times New Roman" w:hAnsi="Times New Roman" w:cs="Times New Roman"/>
        </w:rPr>
        <w:t>.</w:t>
      </w:r>
    </w:p>
    <w:p w14:paraId="283DB0C4" w14:textId="77777777"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bookmarkStart w:id="8" w:name="_Ref56697610"/>
      <w:bookmarkStart w:id="9" w:name="_Ref64725553"/>
      <w:r w:rsidRPr="00A32652">
        <w:rPr>
          <w:rFonts w:ascii="Times New Roman" w:hAnsi="Times New Roman" w:cs="Times New Roman"/>
        </w:rPr>
        <w:t>RP-210032, “LS on Mode 2 enhancements in NR sidelink”, RAN WG1, RAN1#104-e, February 202</w:t>
      </w:r>
      <w:bookmarkEnd w:id="8"/>
      <w:r w:rsidRPr="00A32652">
        <w:rPr>
          <w:rFonts w:ascii="Times New Roman" w:hAnsi="Times New Roman" w:cs="Times New Roman"/>
        </w:rPr>
        <w:t>1.</w:t>
      </w:r>
      <w:bookmarkEnd w:id="7"/>
      <w:bookmarkEnd w:id="9"/>
    </w:p>
    <w:p w14:paraId="61B318A2" w14:textId="4893626E" w:rsidR="00F75F38" w:rsidRPr="00A32652" w:rsidRDefault="00F75F38" w:rsidP="00163B6D">
      <w:pPr>
        <w:pStyle w:val="ListParagraph"/>
        <w:numPr>
          <w:ilvl w:val="0"/>
          <w:numId w:val="31"/>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695ED" w14:textId="77777777" w:rsidR="00D67D0C" w:rsidRDefault="00D67D0C">
      <w:r>
        <w:separator/>
      </w:r>
    </w:p>
  </w:endnote>
  <w:endnote w:type="continuationSeparator" w:id="0">
    <w:p w14:paraId="269071E4" w14:textId="77777777" w:rsidR="00D67D0C" w:rsidRDefault="00D6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62276" w14:textId="77777777" w:rsidR="00D67D0C" w:rsidRDefault="00D67D0C">
      <w:r>
        <w:separator/>
      </w:r>
    </w:p>
  </w:footnote>
  <w:footnote w:type="continuationSeparator" w:id="0">
    <w:p w14:paraId="2102B131" w14:textId="77777777" w:rsidR="00D67D0C" w:rsidRDefault="00D67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0172A"/>
    <w:multiLevelType w:val="hybridMultilevel"/>
    <w:tmpl w:val="AD16C2F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45B50"/>
    <w:multiLevelType w:val="hybridMultilevel"/>
    <w:tmpl w:val="C0F612A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3B77C72"/>
    <w:multiLevelType w:val="hybridMultilevel"/>
    <w:tmpl w:val="0546A4DE"/>
    <w:lvl w:ilvl="0" w:tplc="7F78BD92">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B9261E"/>
    <w:multiLevelType w:val="hybridMultilevel"/>
    <w:tmpl w:val="2BD4E592"/>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5B662EA"/>
    <w:multiLevelType w:val="hybridMultilevel"/>
    <w:tmpl w:val="E5267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2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30A113E"/>
    <w:multiLevelType w:val="hybridMultilevel"/>
    <w:tmpl w:val="75C697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1"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33"/>
  </w:num>
  <w:num w:numId="3">
    <w:abstractNumId w:val="30"/>
  </w:num>
  <w:num w:numId="4">
    <w:abstractNumId w:val="15"/>
    <w:lvlOverride w:ilvl="0">
      <w:startOverride w:val="1"/>
    </w:lvlOverride>
  </w:num>
  <w:num w:numId="5">
    <w:abstractNumId w:val="12"/>
  </w:num>
  <w:num w:numId="6">
    <w:abstractNumId w:val="17"/>
  </w:num>
  <w:num w:numId="7">
    <w:abstractNumId w:val="22"/>
  </w:num>
  <w:num w:numId="8">
    <w:abstractNumId w:val="36"/>
  </w:num>
  <w:num w:numId="9">
    <w:abstractNumId w:val="26"/>
  </w:num>
  <w:num w:numId="10">
    <w:abstractNumId w:val="32"/>
  </w:num>
  <w:num w:numId="11">
    <w:abstractNumId w:val="8"/>
  </w:num>
  <w:num w:numId="12">
    <w:abstractNumId w:val="34"/>
  </w:num>
  <w:num w:numId="13">
    <w:abstractNumId w:val="23"/>
  </w:num>
  <w:num w:numId="14">
    <w:abstractNumId w:val="18"/>
  </w:num>
  <w:num w:numId="15">
    <w:abstractNumId w:val="24"/>
  </w:num>
  <w:num w:numId="16">
    <w:abstractNumId w:val="28"/>
  </w:num>
  <w:num w:numId="17">
    <w:abstractNumId w:val="31"/>
  </w:num>
  <w:num w:numId="18">
    <w:abstractNumId w:val="12"/>
  </w:num>
  <w:num w:numId="19">
    <w:abstractNumId w:val="25"/>
  </w:num>
  <w:num w:numId="20">
    <w:abstractNumId w:val="21"/>
  </w:num>
  <w:num w:numId="21">
    <w:abstractNumId w:val="13"/>
  </w:num>
  <w:num w:numId="22">
    <w:abstractNumId w:val="10"/>
  </w:num>
  <w:num w:numId="23">
    <w:abstractNumId w:val="2"/>
  </w:num>
  <w:num w:numId="24">
    <w:abstractNumId w:val="16"/>
  </w:num>
  <w:num w:numId="25">
    <w:abstractNumId w:val="14"/>
  </w:num>
  <w:num w:numId="26">
    <w:abstractNumId w:val="12"/>
  </w:num>
  <w:num w:numId="27">
    <w:abstractNumId w:val="12"/>
  </w:num>
  <w:num w:numId="28">
    <w:abstractNumId w:val="35"/>
  </w:num>
  <w:num w:numId="29">
    <w:abstractNumId w:val="5"/>
  </w:num>
  <w:num w:numId="30">
    <w:abstractNumId w:val="20"/>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0"/>
  </w:num>
  <w:num w:numId="34">
    <w:abstractNumId w:val="20"/>
  </w:num>
  <w:num w:numId="35">
    <w:abstractNumId w:val="1"/>
  </w:num>
  <w:num w:numId="36">
    <w:abstractNumId w:val="7"/>
  </w:num>
  <w:num w:numId="37">
    <w:abstractNumId w:val="4"/>
  </w:num>
  <w:num w:numId="38">
    <w:abstractNumId w:val="3"/>
  </w:num>
  <w:num w:numId="39">
    <w:abstractNumId w:val="29"/>
  </w:num>
  <w:num w:numId="40">
    <w:abstractNumId w:val="27"/>
  </w:num>
  <w:num w:numId="41">
    <w:abstractNumId w:val="11"/>
  </w:num>
  <w:num w:numId="4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510"/>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A30"/>
    <w:rsid w:val="00093357"/>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5B5"/>
    <w:rsid w:val="000A0611"/>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0A"/>
    <w:rsid w:val="000F5FEA"/>
    <w:rsid w:val="000F6343"/>
    <w:rsid w:val="000F6895"/>
    <w:rsid w:val="000F6C87"/>
    <w:rsid w:val="000F6FCE"/>
    <w:rsid w:val="000F7152"/>
    <w:rsid w:val="000F77B7"/>
    <w:rsid w:val="000F7F58"/>
    <w:rsid w:val="00100128"/>
    <w:rsid w:val="00100347"/>
    <w:rsid w:val="00100D87"/>
    <w:rsid w:val="00100DDD"/>
    <w:rsid w:val="00100FF3"/>
    <w:rsid w:val="0010167C"/>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2C0"/>
    <w:rsid w:val="00136321"/>
    <w:rsid w:val="00136A23"/>
    <w:rsid w:val="00136B99"/>
    <w:rsid w:val="00136DD7"/>
    <w:rsid w:val="00137B46"/>
    <w:rsid w:val="00137C16"/>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1412"/>
    <w:rsid w:val="001E1771"/>
    <w:rsid w:val="001E1D39"/>
    <w:rsid w:val="001E2BE3"/>
    <w:rsid w:val="001E345E"/>
    <w:rsid w:val="001E36BA"/>
    <w:rsid w:val="001E36E4"/>
    <w:rsid w:val="001E379D"/>
    <w:rsid w:val="001E396A"/>
    <w:rsid w:val="001E3A3C"/>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6E4D"/>
    <w:rsid w:val="001F7121"/>
    <w:rsid w:val="001F7530"/>
    <w:rsid w:val="001F799B"/>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E0"/>
    <w:rsid w:val="00220894"/>
    <w:rsid w:val="0022134B"/>
    <w:rsid w:val="00221D1B"/>
    <w:rsid w:val="00221D96"/>
    <w:rsid w:val="00221DE9"/>
    <w:rsid w:val="00222F1E"/>
    <w:rsid w:val="0022332E"/>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1201"/>
    <w:rsid w:val="002C1460"/>
    <w:rsid w:val="002C182F"/>
    <w:rsid w:val="002C1E4E"/>
    <w:rsid w:val="002C204C"/>
    <w:rsid w:val="002C20DC"/>
    <w:rsid w:val="002C20F2"/>
    <w:rsid w:val="002C2221"/>
    <w:rsid w:val="002C2C08"/>
    <w:rsid w:val="002C387C"/>
    <w:rsid w:val="002C38B2"/>
    <w:rsid w:val="002C3F4B"/>
    <w:rsid w:val="002C3F9C"/>
    <w:rsid w:val="002C4039"/>
    <w:rsid w:val="002C420E"/>
    <w:rsid w:val="002C4264"/>
    <w:rsid w:val="002C5558"/>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E81"/>
    <w:rsid w:val="0036208A"/>
    <w:rsid w:val="003621F9"/>
    <w:rsid w:val="00362425"/>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0CB4"/>
    <w:rsid w:val="003C0FA2"/>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E38"/>
    <w:rsid w:val="003F3F62"/>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085B"/>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78"/>
    <w:rsid w:val="00455BC2"/>
    <w:rsid w:val="00455EED"/>
    <w:rsid w:val="00456421"/>
    <w:rsid w:val="00456580"/>
    <w:rsid w:val="004568D8"/>
    <w:rsid w:val="00456A0D"/>
    <w:rsid w:val="00456DAB"/>
    <w:rsid w:val="00456FD3"/>
    <w:rsid w:val="004573E9"/>
    <w:rsid w:val="00460435"/>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E15"/>
    <w:rsid w:val="00490376"/>
    <w:rsid w:val="00490999"/>
    <w:rsid w:val="00490CAC"/>
    <w:rsid w:val="00490F46"/>
    <w:rsid w:val="00491188"/>
    <w:rsid w:val="0049149F"/>
    <w:rsid w:val="004915C2"/>
    <w:rsid w:val="0049165B"/>
    <w:rsid w:val="00491883"/>
    <w:rsid w:val="004919CA"/>
    <w:rsid w:val="00492509"/>
    <w:rsid w:val="004925E0"/>
    <w:rsid w:val="00493292"/>
    <w:rsid w:val="00493737"/>
    <w:rsid w:val="00493B6D"/>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67"/>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196"/>
    <w:rsid w:val="004E04C0"/>
    <w:rsid w:val="004E0610"/>
    <w:rsid w:val="004E0768"/>
    <w:rsid w:val="004E0A0C"/>
    <w:rsid w:val="004E0B8E"/>
    <w:rsid w:val="004E0D03"/>
    <w:rsid w:val="004E13E5"/>
    <w:rsid w:val="004E1435"/>
    <w:rsid w:val="004E1A31"/>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FBA"/>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7DD"/>
    <w:rsid w:val="005218B6"/>
    <w:rsid w:val="0052242E"/>
    <w:rsid w:val="00522508"/>
    <w:rsid w:val="00522589"/>
    <w:rsid w:val="00522A49"/>
    <w:rsid w:val="00522EF9"/>
    <w:rsid w:val="005236FF"/>
    <w:rsid w:val="0052384C"/>
    <w:rsid w:val="005238D8"/>
    <w:rsid w:val="00524545"/>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8D4"/>
    <w:rsid w:val="0056457B"/>
    <w:rsid w:val="005649AF"/>
    <w:rsid w:val="00564F30"/>
    <w:rsid w:val="005656ED"/>
    <w:rsid w:val="005657E8"/>
    <w:rsid w:val="0056613E"/>
    <w:rsid w:val="0056626D"/>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644"/>
    <w:rsid w:val="00597AFD"/>
    <w:rsid w:val="005A034E"/>
    <w:rsid w:val="005A054D"/>
    <w:rsid w:val="005A0659"/>
    <w:rsid w:val="005A06BC"/>
    <w:rsid w:val="005A0766"/>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70A4"/>
    <w:rsid w:val="00607116"/>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6E9F"/>
    <w:rsid w:val="00637240"/>
    <w:rsid w:val="006377CE"/>
    <w:rsid w:val="006406B0"/>
    <w:rsid w:val="00640776"/>
    <w:rsid w:val="0064080C"/>
    <w:rsid w:val="00640856"/>
    <w:rsid w:val="00640BED"/>
    <w:rsid w:val="006411C4"/>
    <w:rsid w:val="0064236E"/>
    <w:rsid w:val="006423A2"/>
    <w:rsid w:val="006424FE"/>
    <w:rsid w:val="00642940"/>
    <w:rsid w:val="00642BD5"/>
    <w:rsid w:val="00642C95"/>
    <w:rsid w:val="00642CD6"/>
    <w:rsid w:val="00643202"/>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29D9"/>
    <w:rsid w:val="00662A79"/>
    <w:rsid w:val="00663197"/>
    <w:rsid w:val="006638AD"/>
    <w:rsid w:val="00663A15"/>
    <w:rsid w:val="00663F75"/>
    <w:rsid w:val="0066405C"/>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4B9"/>
    <w:rsid w:val="00722F94"/>
    <w:rsid w:val="00723136"/>
    <w:rsid w:val="0072332E"/>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29A"/>
    <w:rsid w:val="007D24FA"/>
    <w:rsid w:val="007D2D8D"/>
    <w:rsid w:val="007D2F44"/>
    <w:rsid w:val="007D2F4D"/>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81D"/>
    <w:rsid w:val="008159C8"/>
    <w:rsid w:val="00815AD8"/>
    <w:rsid w:val="0081623E"/>
    <w:rsid w:val="00816835"/>
    <w:rsid w:val="00816C92"/>
    <w:rsid w:val="00817165"/>
    <w:rsid w:val="008172BE"/>
    <w:rsid w:val="00817B71"/>
    <w:rsid w:val="00820244"/>
    <w:rsid w:val="00820410"/>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0E4B"/>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8C2"/>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52"/>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0E7C"/>
    <w:rsid w:val="009B1675"/>
    <w:rsid w:val="009B1EF9"/>
    <w:rsid w:val="009B1F63"/>
    <w:rsid w:val="009B26AC"/>
    <w:rsid w:val="009B2907"/>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37D"/>
    <w:rsid w:val="00A654B0"/>
    <w:rsid w:val="00A6565A"/>
    <w:rsid w:val="00A656F8"/>
    <w:rsid w:val="00A65911"/>
    <w:rsid w:val="00A6598E"/>
    <w:rsid w:val="00A65A57"/>
    <w:rsid w:val="00A6610C"/>
    <w:rsid w:val="00A66142"/>
    <w:rsid w:val="00A6643C"/>
    <w:rsid w:val="00A666C4"/>
    <w:rsid w:val="00A66B9D"/>
    <w:rsid w:val="00A66DB4"/>
    <w:rsid w:val="00A66EFD"/>
    <w:rsid w:val="00A67102"/>
    <w:rsid w:val="00A6732B"/>
    <w:rsid w:val="00A67544"/>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4EE"/>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C7"/>
    <w:rsid w:val="00A96555"/>
    <w:rsid w:val="00A965B0"/>
    <w:rsid w:val="00A965CF"/>
    <w:rsid w:val="00A965E7"/>
    <w:rsid w:val="00A96B33"/>
    <w:rsid w:val="00A96E59"/>
    <w:rsid w:val="00A96F1D"/>
    <w:rsid w:val="00A97141"/>
    <w:rsid w:val="00A973BA"/>
    <w:rsid w:val="00A97573"/>
    <w:rsid w:val="00A97A3B"/>
    <w:rsid w:val="00A97F2D"/>
    <w:rsid w:val="00AA0419"/>
    <w:rsid w:val="00AA06F9"/>
    <w:rsid w:val="00AA0A92"/>
    <w:rsid w:val="00AA0DB7"/>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0685"/>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1BD3"/>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9D5"/>
    <w:rsid w:val="00B63C32"/>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C98"/>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32D"/>
    <w:rsid w:val="00BE3CF1"/>
    <w:rsid w:val="00BE3E65"/>
    <w:rsid w:val="00BE3E89"/>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C42"/>
    <w:rsid w:val="00C32232"/>
    <w:rsid w:val="00C327CB"/>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064"/>
    <w:rsid w:val="00CD5343"/>
    <w:rsid w:val="00CD5512"/>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BBF"/>
    <w:rsid w:val="00D3005B"/>
    <w:rsid w:val="00D302FD"/>
    <w:rsid w:val="00D3038A"/>
    <w:rsid w:val="00D30759"/>
    <w:rsid w:val="00D3098D"/>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4ABB"/>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6E1"/>
    <w:rsid w:val="00D71BC1"/>
    <w:rsid w:val="00D722EE"/>
    <w:rsid w:val="00D72EB7"/>
    <w:rsid w:val="00D72EFA"/>
    <w:rsid w:val="00D730B6"/>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7E6"/>
    <w:rsid w:val="00E269FF"/>
    <w:rsid w:val="00E26A5B"/>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5D1C"/>
    <w:rsid w:val="00EC5F5A"/>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F1E"/>
    <w:rsid w:val="00EE79D5"/>
    <w:rsid w:val="00EE7EBE"/>
    <w:rsid w:val="00EF0185"/>
    <w:rsid w:val="00EF01AF"/>
    <w:rsid w:val="00EF0348"/>
    <w:rsid w:val="00EF0704"/>
    <w:rsid w:val="00EF0948"/>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795"/>
    <w:rsid w:val="00F00F08"/>
    <w:rsid w:val="00F00F53"/>
    <w:rsid w:val="00F0112A"/>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E32"/>
    <w:rsid w:val="00FF5F6E"/>
    <w:rsid w:val="00FF609A"/>
    <w:rsid w:val="00FF63BA"/>
    <w:rsid w:val="00FF6BD1"/>
    <w:rsid w:val="00FF6CC0"/>
    <w:rsid w:val="00FF6EBB"/>
    <w:rsid w:val="00FF7017"/>
    <w:rsid w:val="00FF705C"/>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qFormat/>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 w:type="table" w:customStyle="1" w:styleId="10">
    <w:name w:val="표 구분선1"/>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3702</Words>
  <Characters>21107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2021-04-07T02:50:00Z</dcterms:created>
  <dcterms:modified xsi:type="dcterms:W3CDTF">2021-04-07T02:50:00Z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