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5BD91" w14:textId="192408EE" w:rsidR="00C7539A" w:rsidRPr="0052548E" w:rsidRDefault="00C7539A" w:rsidP="00C7539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bookmarkStart w:id="0" w:name="_GoBack"/>
      <w:r>
        <w:rPr>
          <w:rFonts w:ascii="Arial" w:hAnsi="Arial" w:cs="Arial"/>
          <w:b/>
          <w:bCs/>
          <w:sz w:val="28"/>
        </w:rPr>
        <w:tab/>
      </w:r>
      <w:r w:rsidR="00223899" w:rsidRPr="00223899">
        <w:rPr>
          <w:rFonts w:ascii="Arial" w:hAnsi="Arial" w:cs="Arial" w:hint="eastAsia"/>
          <w:b/>
          <w:bCs/>
          <w:sz w:val="28"/>
        </w:rPr>
        <w:t>R1-2102886</w:t>
      </w:r>
    </w:p>
    <w:bookmarkEnd w:id="0"/>
    <w:p w14:paraId="7116205D" w14:textId="77777777" w:rsidR="00C7539A" w:rsidRPr="00C14075" w:rsidRDefault="00C7539A" w:rsidP="00C7539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C7539A" w:rsidRDefault="00172612" w:rsidP="003F6F7B">
      <w:pPr>
        <w:tabs>
          <w:tab w:val="left" w:pos="1985"/>
        </w:tabs>
        <w:ind w:left="1877" w:hangingChars="850" w:hanging="1877"/>
        <w:jc w:val="both"/>
        <w:rPr>
          <w:rFonts w:ascii="Arial" w:hAnsi="Arial" w:cs="Arial"/>
          <w:b/>
          <w:sz w:val="22"/>
        </w:rPr>
      </w:pPr>
    </w:p>
    <w:p w14:paraId="68A16550" w14:textId="0252F1E3"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7B4841">
        <w:rPr>
          <w:rFonts w:ascii="Arial" w:hAnsi="Arial" w:cs="Arial"/>
          <w:b/>
          <w:sz w:val="24"/>
          <w:lang w:val="en-US"/>
        </w:rPr>
        <w:t>1</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5B569F"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Discussion</w:t>
      </w:r>
      <w:r w:rsidR="00B42164">
        <w:rPr>
          <w:rFonts w:ascii="Arial" w:hAnsi="Arial" w:cs="Arial"/>
          <w:b/>
          <w:sz w:val="24"/>
        </w:rPr>
        <w:t xml:space="preserve"> </w:t>
      </w:r>
      <w:r w:rsidR="001C78EA" w:rsidRPr="001C78EA">
        <w:rPr>
          <w:rFonts w:ascii="Arial" w:hAnsi="Arial" w:cs="Arial"/>
          <w:b/>
          <w:sz w:val="24"/>
        </w:rPr>
        <w:t xml:space="preserve">on </w:t>
      </w:r>
      <w:r w:rsidR="00F930EB">
        <w:rPr>
          <w:rFonts w:ascii="Arial" w:hAnsi="Arial" w:cs="Arial"/>
          <w:b/>
          <w:sz w:val="24"/>
        </w:rPr>
        <w:t>mitigation o</w:t>
      </w:r>
      <w:r w:rsidR="00EA5F07">
        <w:rPr>
          <w:rFonts w:ascii="Arial" w:hAnsi="Arial" w:cs="Arial"/>
          <w:b/>
          <w:sz w:val="24"/>
        </w:rPr>
        <w:t>f</w:t>
      </w:r>
      <w:r w:rsidR="00F930EB">
        <w:rPr>
          <w:rFonts w:ascii="Arial" w:hAnsi="Arial" w:cs="Arial"/>
          <w:b/>
          <w:sz w:val="24"/>
        </w:rPr>
        <w:t xml:space="preserve"> gNB/UE Rx/Tx timing errors</w:t>
      </w:r>
    </w:p>
    <w:p w14:paraId="0FA64068" w14:textId="245AA012" w:rsidR="00C37477" w:rsidRPr="006008D4" w:rsidRDefault="008762F7" w:rsidP="00ED229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68101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68101B">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68101B">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5344B245" w:rsidR="008D5AC8" w:rsidRPr="00843C2A" w:rsidRDefault="008D5AC8" w:rsidP="0068101B">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 xml:space="preserve">by mitigating UE Rx/Tx and/or gNB Rx/Tx </w:t>
            </w:r>
            <w:r w:rsidR="0038030D">
              <w:rPr>
                <w:rFonts w:ascii="Arial" w:hAnsi="Arial" w:cs="Arial"/>
              </w:rPr>
              <w:t>timing errors</w:t>
            </w:r>
            <w:r w:rsidRPr="00843C2A">
              <w:rPr>
                <w:rFonts w:ascii="Arial" w:hAnsi="Arial" w:cs="Arial"/>
              </w:rPr>
              <w:t>, including</w:t>
            </w:r>
            <w:r w:rsidRPr="00843C2A">
              <w:rPr>
                <w:rFonts w:ascii="Arial" w:eastAsia="MS Mincho" w:hAnsi="Arial" w:cs="Arial"/>
              </w:rPr>
              <w:t xml:space="preserve"> [RAN1]</w:t>
            </w:r>
          </w:p>
          <w:p w14:paraId="523DE73B" w14:textId="77777777"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0B34EF">
            <w:pPr>
              <w:numPr>
                <w:ilvl w:val="0"/>
                <w:numId w:val="20"/>
              </w:numPr>
              <w:overflowPunct/>
              <w:autoSpaceDE/>
              <w:snapToGrid w:val="0"/>
              <w:spacing w:after="0" w:line="288" w:lineRule="auto"/>
              <w:ind w:left="714" w:hanging="357"/>
              <w:textAlignment w:val="auto"/>
              <w:rPr>
                <w:rFonts w:ascii="Arial" w:eastAsia="MS Mincho" w:hAnsi="Arial" w:cs="Arial"/>
              </w:rPr>
            </w:pPr>
            <w:r w:rsidRPr="000B34EF">
              <w:rPr>
                <w:rFonts w:ascii="Arial" w:hAnsi="Arial" w:cs="Arial"/>
              </w:rPr>
              <w:t>Specify</w:t>
            </w:r>
            <w:r w:rsidRPr="00843C2A">
              <w:rPr>
                <w:rFonts w:ascii="Arial" w:eastAsia="MS Mincho" w:hAnsi="Arial" w:cs="Arial"/>
              </w:rPr>
              <w:t xml:space="preserve"> the procedure, measurements, reporting, and signalling for improving the accuracy of [RAN1]</w:t>
            </w:r>
          </w:p>
          <w:p w14:paraId="6A9F4DFF"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68101B">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4CC7A8EA" w:rsidR="006B0F9F" w:rsidRDefault="00231465" w:rsidP="0068101B">
      <w:pPr>
        <w:spacing w:beforeLines="50" w:before="120" w:after="0" w:line="288" w:lineRule="auto"/>
        <w:jc w:val="both"/>
        <w:rPr>
          <w:rFonts w:ascii="Arial" w:hAnsi="Arial" w:cs="Arial"/>
          <w:lang w:eastAsia="zh-CN"/>
        </w:rPr>
      </w:pPr>
      <w:r>
        <w:rPr>
          <w:rFonts w:ascii="Arial" w:hAnsi="Arial" w:cs="Arial"/>
          <w:lang w:eastAsia="zh-CN"/>
        </w:rPr>
        <w:t xml:space="preserve">In the RAN1#104-e meeting, issues such as definitions of the UE/gNB Rx/Tx timing errors and the Rx/Tx TEG, methods of mitigating UE/gNB Rx/Tx timing errors are intensively discussed. </w:t>
      </w:r>
      <w:r w:rsidR="00BD30C4">
        <w:rPr>
          <w:rFonts w:ascii="Arial" w:hAnsi="Arial" w:cs="Arial"/>
          <w:lang w:eastAsia="zh-CN"/>
        </w:rPr>
        <w:t xml:space="preserve">In this contribution, </w:t>
      </w:r>
      <w:r w:rsidR="008B68F3">
        <w:rPr>
          <w:rFonts w:ascii="Arial" w:hAnsi="Arial" w:cs="Arial"/>
          <w:lang w:eastAsia="zh-CN"/>
        </w:rPr>
        <w:t xml:space="preserve">we </w:t>
      </w:r>
      <w:r>
        <w:rPr>
          <w:rFonts w:ascii="Arial" w:hAnsi="Arial" w:cs="Arial"/>
          <w:lang w:eastAsia="zh-CN"/>
        </w:rPr>
        <w:t xml:space="preserve">continually </w:t>
      </w:r>
      <w:r w:rsidR="00221A89">
        <w:rPr>
          <w:rFonts w:ascii="Arial" w:hAnsi="Arial" w:cs="Arial"/>
          <w:lang w:eastAsia="zh-CN"/>
        </w:rPr>
        <w:t>discuss on the solutions to mitigate the UE</w:t>
      </w:r>
      <w:r w:rsidR="00313575">
        <w:rPr>
          <w:rFonts w:ascii="Arial" w:hAnsi="Arial" w:cs="Arial"/>
          <w:lang w:eastAsia="zh-CN"/>
        </w:rPr>
        <w:t>/gNB</w:t>
      </w:r>
      <w:r w:rsidR="00221A89">
        <w:rPr>
          <w:rFonts w:ascii="Arial" w:hAnsi="Arial" w:cs="Arial"/>
          <w:lang w:eastAsia="zh-CN"/>
        </w:rPr>
        <w:t xml:space="preserve"> Rx/Tx </w:t>
      </w:r>
      <w:r w:rsidR="0038030D">
        <w:rPr>
          <w:rFonts w:ascii="Arial" w:hAnsi="Arial" w:cs="Arial"/>
          <w:lang w:eastAsia="zh-CN"/>
        </w:rPr>
        <w:t>timing errors</w:t>
      </w:r>
      <w:r w:rsidR="00221A89">
        <w:rPr>
          <w:rFonts w:ascii="Arial" w:hAnsi="Arial" w:cs="Arial"/>
          <w:lang w:eastAsia="zh-CN"/>
        </w:rPr>
        <w:t xml:space="preserve"> to enhance the positioning accuracy.</w:t>
      </w:r>
    </w:p>
    <w:p w14:paraId="5BD2A472" w14:textId="50DEE6EE" w:rsidR="00BB308D" w:rsidRDefault="00B752C1" w:rsidP="0068101B">
      <w:pPr>
        <w:pStyle w:val="3GPPH1"/>
        <w:spacing w:line="288" w:lineRule="auto"/>
        <w:ind w:left="425" w:hanging="425"/>
        <w:jc w:val="both"/>
        <w:rPr>
          <w:rFonts w:cs="Arial"/>
          <w:b/>
          <w:sz w:val="30"/>
          <w:szCs w:val="30"/>
        </w:rPr>
      </w:pPr>
      <w:r>
        <w:rPr>
          <w:rFonts w:cs="Arial"/>
          <w:b/>
          <w:sz w:val="30"/>
          <w:szCs w:val="30"/>
        </w:rPr>
        <w:t>Discussion</w:t>
      </w:r>
    </w:p>
    <w:p w14:paraId="66644504" w14:textId="0CDB9D60" w:rsidR="00FD15D8" w:rsidRPr="00FD15D8" w:rsidRDefault="006122F5" w:rsidP="00FD15D8">
      <w:pPr>
        <w:pStyle w:val="3GPPText"/>
        <w:rPr>
          <w:rFonts w:ascii="Arial" w:hAnsi="Arial" w:cs="Arial"/>
          <w:b/>
          <w:bCs/>
          <w:szCs w:val="22"/>
          <w:lang w:val="en-GB" w:eastAsia="zh-CN"/>
        </w:rPr>
      </w:pPr>
      <w:r w:rsidRPr="006122F5">
        <w:rPr>
          <w:rFonts w:ascii="Arial" w:hAnsi="Arial" w:cs="Arial"/>
          <w:b/>
          <w:bCs/>
          <w:szCs w:val="22"/>
          <w:lang w:val="en-GB" w:eastAsia="zh-CN"/>
        </w:rPr>
        <w:t xml:space="preserve">2.1 </w:t>
      </w:r>
      <w:r>
        <w:rPr>
          <w:rFonts w:ascii="Arial" w:hAnsi="Arial" w:cs="Arial"/>
          <w:b/>
          <w:bCs/>
          <w:szCs w:val="22"/>
          <w:lang w:val="en-GB" w:eastAsia="zh-CN"/>
        </w:rPr>
        <w:t>R</w:t>
      </w:r>
      <w:r w:rsidRPr="006122F5">
        <w:rPr>
          <w:rFonts w:ascii="Arial" w:hAnsi="Arial" w:cs="Arial"/>
          <w:b/>
          <w:bCs/>
          <w:szCs w:val="22"/>
          <w:lang w:val="en-GB" w:eastAsia="zh-CN"/>
        </w:rPr>
        <w:t>eference device</w:t>
      </w:r>
    </w:p>
    <w:p w14:paraId="4DA5FED5" w14:textId="1E3CCCBE" w:rsidR="00FD15D8" w:rsidRDefault="00FD15D8" w:rsidP="00FD15D8">
      <w:pPr>
        <w:spacing w:beforeLines="50" w:before="120" w:after="0" w:line="288" w:lineRule="auto"/>
        <w:jc w:val="both"/>
        <w:rPr>
          <w:rFonts w:ascii="Arial" w:hAnsi="Arial" w:cs="Arial"/>
          <w:lang w:eastAsia="zh-CN"/>
        </w:rPr>
      </w:pPr>
      <w:r w:rsidRPr="00FD15D8">
        <w:rPr>
          <w:rFonts w:ascii="Arial" w:hAnsi="Arial" w:cs="Arial" w:hint="eastAsia"/>
          <w:lang w:eastAsia="zh-CN"/>
        </w:rPr>
        <w:t>I</w:t>
      </w:r>
      <w:r w:rsidRPr="00FD15D8">
        <w:rPr>
          <w:rFonts w:ascii="Arial" w:hAnsi="Arial" w:cs="Arial"/>
          <w:lang w:eastAsia="zh-CN"/>
        </w:rPr>
        <w:t>n RAN1</w:t>
      </w:r>
      <w:r>
        <w:rPr>
          <w:rFonts w:ascii="Arial" w:hAnsi="Arial" w:cs="Arial"/>
          <w:lang w:eastAsia="zh-CN"/>
        </w:rPr>
        <w:t>#104-e meeting, methods to estimate/calibrate gNB/UE Rx/Tx timing e</w:t>
      </w:r>
      <w:r w:rsidR="00C933E5">
        <w:rPr>
          <w:rFonts w:ascii="Arial" w:hAnsi="Arial" w:cs="Arial"/>
          <w:lang w:eastAsia="zh-CN"/>
        </w:rPr>
        <w:t>rrors based on the deployment of a reference device with known location coordinates were proposed and discussed. The agreement was recapped here.</w:t>
      </w:r>
    </w:p>
    <w:tbl>
      <w:tblPr>
        <w:tblStyle w:val="af1"/>
        <w:tblW w:w="0" w:type="auto"/>
        <w:tblLook w:val="04A0" w:firstRow="1" w:lastRow="0" w:firstColumn="1" w:lastColumn="0" w:noHBand="0" w:noVBand="1"/>
      </w:tblPr>
      <w:tblGrid>
        <w:gridCol w:w="9962"/>
      </w:tblGrid>
      <w:tr w:rsidR="00C933E5" w14:paraId="1B99CE18" w14:textId="77777777" w:rsidTr="00C933E5">
        <w:tc>
          <w:tcPr>
            <w:tcW w:w="9962" w:type="dxa"/>
          </w:tcPr>
          <w:p w14:paraId="188AC4AA" w14:textId="77777777" w:rsidR="00C933E5" w:rsidRPr="00C933E5" w:rsidRDefault="00C933E5" w:rsidP="00492819">
            <w:pPr>
              <w:spacing w:line="288" w:lineRule="auto"/>
              <w:ind w:left="1440" w:hanging="1440"/>
              <w:rPr>
                <w:rFonts w:ascii="Arial" w:hAnsi="Arial" w:cs="Arial"/>
                <w:lang w:eastAsia="x-none"/>
              </w:rPr>
            </w:pPr>
            <w:r w:rsidRPr="00C933E5">
              <w:rPr>
                <w:rFonts w:ascii="Arial" w:hAnsi="Arial" w:cs="Arial"/>
                <w:highlight w:val="green"/>
                <w:lang w:eastAsia="x-none"/>
              </w:rPr>
              <w:t>Agreement:</w:t>
            </w:r>
          </w:p>
          <w:p w14:paraId="1EA77BB0" w14:textId="77777777" w:rsidR="00C933E5" w:rsidRPr="00C933E5" w:rsidRDefault="00C933E5" w:rsidP="00492819">
            <w:pPr>
              <w:pStyle w:val="af9"/>
              <w:numPr>
                <w:ilvl w:val="0"/>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lastRenderedPageBreak/>
              <w:t>Study specification impact for enabling a reference device with known location to support the following functionalities:</w:t>
            </w:r>
          </w:p>
          <w:p w14:paraId="1A40BED2" w14:textId="77777777" w:rsidR="00C933E5" w:rsidRPr="00C933E5" w:rsidRDefault="00C933E5" w:rsidP="00492819">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Measure DL PRS and report associated measurements (e.g., RSTD, Rx-Tx time difference, RSRP) to the LMF;</w:t>
            </w:r>
          </w:p>
          <w:p w14:paraId="40E53463" w14:textId="77777777" w:rsidR="00C933E5" w:rsidRPr="00C933E5" w:rsidRDefault="00C933E5" w:rsidP="00492819">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Transmit SRS and enable TRPs to measure and report measurements (e.g., RTOA, Rx-Tx time difference, AOA) associated with the reference device to the LMF;</w:t>
            </w:r>
          </w:p>
          <w:p w14:paraId="3417995A" w14:textId="214CF2CC" w:rsidR="00C933E5" w:rsidRPr="00C933E5" w:rsidRDefault="00C933E5" w:rsidP="00492819">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 xml:space="preserve">FFS: The details of the signalling, the measurements, the parameters related to the Rx and Tx </w:t>
            </w:r>
            <w:r w:rsidR="0038030D">
              <w:rPr>
                <w:rFonts w:ascii="Arial" w:hAnsi="Arial" w:cs="Arial"/>
                <w:sz w:val="20"/>
                <w:szCs w:val="20"/>
                <w:lang w:eastAsia="zh-CN"/>
              </w:rPr>
              <w:t>timing errors</w:t>
            </w:r>
            <w:r w:rsidRPr="00C933E5">
              <w:rPr>
                <w:rFonts w:ascii="Arial" w:hAnsi="Arial" w:cs="Arial"/>
                <w:sz w:val="20"/>
                <w:szCs w:val="20"/>
                <w:lang w:eastAsia="zh-CN"/>
              </w:rPr>
              <w:t>, AoD and AOA enhancements and measurement calibrations;</w:t>
            </w:r>
          </w:p>
          <w:p w14:paraId="0862CDF1" w14:textId="77777777" w:rsidR="00C933E5" w:rsidRPr="00C933E5" w:rsidRDefault="00C933E5" w:rsidP="00492819">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FFS: The report of device location coordinate information to the LMF if the LMF does not have the information</w:t>
            </w:r>
          </w:p>
          <w:p w14:paraId="51834B86" w14:textId="77777777" w:rsidR="00C933E5" w:rsidRPr="00C933E5" w:rsidRDefault="00C933E5" w:rsidP="00492819">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FFS: The device with the known location being a UE and/or a gNB</w:t>
            </w:r>
          </w:p>
          <w:p w14:paraId="34F53DA1" w14:textId="77777777" w:rsidR="00C933E5" w:rsidRPr="00C933E5" w:rsidRDefault="00C933E5" w:rsidP="00492819">
            <w:pPr>
              <w:pStyle w:val="af9"/>
              <w:numPr>
                <w:ilvl w:val="1"/>
                <w:numId w:val="25"/>
              </w:numPr>
              <w:spacing w:line="288" w:lineRule="auto"/>
              <w:contextualSpacing/>
              <w:rPr>
                <w:rFonts w:ascii="Arial" w:hAnsi="Arial" w:cs="Arial"/>
                <w:sz w:val="20"/>
                <w:szCs w:val="20"/>
                <w:lang w:eastAsia="zh-CN"/>
              </w:rPr>
            </w:pPr>
            <w:r w:rsidRPr="00C933E5">
              <w:rPr>
                <w:rFonts w:ascii="Arial" w:hAnsi="Arial" w:cs="Arial"/>
                <w:sz w:val="20"/>
                <w:szCs w:val="20"/>
                <w:lang w:eastAsia="zh-CN"/>
              </w:rPr>
              <w:t>FFS: Precision to which location of reference device is known</w:t>
            </w:r>
          </w:p>
          <w:p w14:paraId="31476927" w14:textId="3F4A1D2F" w:rsidR="00C933E5" w:rsidRDefault="00C933E5" w:rsidP="00492819">
            <w:pPr>
              <w:pStyle w:val="af9"/>
              <w:numPr>
                <w:ilvl w:val="0"/>
                <w:numId w:val="25"/>
              </w:numPr>
              <w:spacing w:afterLines="50" w:after="120" w:line="288" w:lineRule="auto"/>
              <w:ind w:left="714" w:hanging="357"/>
              <w:contextualSpacing/>
              <w:rPr>
                <w:rFonts w:ascii="Arial" w:hAnsi="Arial" w:cs="Arial"/>
                <w:lang w:eastAsia="zh-CN"/>
              </w:rPr>
            </w:pPr>
            <w:r w:rsidRPr="00C933E5">
              <w:rPr>
                <w:rFonts w:ascii="Arial" w:hAnsi="Arial" w:cs="Arial"/>
                <w:sz w:val="20"/>
                <w:szCs w:val="20"/>
                <w:lang w:eastAsia="zh-CN"/>
              </w:rPr>
              <w:t>Note: RAN1 assumes using these enhancements for the purpose of network synchronization is NOT within the scope of the WI</w:t>
            </w:r>
          </w:p>
        </w:tc>
      </w:tr>
    </w:tbl>
    <w:p w14:paraId="1D874E45" w14:textId="0FF6E8F7" w:rsidR="00C933E5" w:rsidRDefault="002B5AA3" w:rsidP="00FD15D8">
      <w:pPr>
        <w:spacing w:beforeLines="50" w:before="120" w:after="0" w:line="288" w:lineRule="auto"/>
        <w:jc w:val="both"/>
        <w:rPr>
          <w:rFonts w:ascii="Arial" w:hAnsi="Arial" w:cs="Arial"/>
          <w:lang w:eastAsia="zh-CN"/>
        </w:rPr>
      </w:pPr>
      <w:r>
        <w:rPr>
          <w:rFonts w:ascii="Arial" w:hAnsi="Arial" w:cs="Arial"/>
          <w:lang w:eastAsia="zh-CN"/>
        </w:rPr>
        <w:lastRenderedPageBreak/>
        <w:t>In the above agreements, several issues are still left for further study, including whether the reference device to be a UE or a gNB or both, and the spec</w:t>
      </w:r>
      <w:r w:rsidR="00D96F6D">
        <w:rPr>
          <w:rFonts w:ascii="Arial" w:hAnsi="Arial" w:cs="Arial"/>
          <w:lang w:eastAsia="zh-CN"/>
        </w:rPr>
        <w:t>ification</w:t>
      </w:r>
      <w:r>
        <w:rPr>
          <w:rFonts w:ascii="Arial" w:hAnsi="Arial" w:cs="Arial"/>
          <w:lang w:eastAsia="zh-CN"/>
        </w:rPr>
        <w:t xml:space="preserve"> impact of enabling the reference device. </w:t>
      </w:r>
    </w:p>
    <w:p w14:paraId="47C802A8" w14:textId="43A84A92" w:rsidR="006870BD" w:rsidRDefault="006870BD" w:rsidP="004B6725">
      <w:pPr>
        <w:spacing w:beforeLines="50" w:before="120" w:after="60" w:line="288" w:lineRule="auto"/>
        <w:jc w:val="both"/>
        <w:rPr>
          <w:rFonts w:ascii="Arial" w:hAnsi="Arial" w:cs="Arial"/>
          <w:lang w:eastAsia="zh-CN"/>
        </w:rPr>
      </w:pPr>
      <w:r w:rsidRPr="006870BD">
        <w:rPr>
          <w:rFonts w:ascii="Arial" w:hAnsi="Arial" w:cs="Arial"/>
          <w:lang w:eastAsia="zh-CN"/>
        </w:rPr>
        <w:t>Based on the discussion</w:t>
      </w:r>
      <w:r>
        <w:rPr>
          <w:rFonts w:ascii="Arial" w:hAnsi="Arial" w:cs="Arial"/>
          <w:lang w:eastAsia="zh-CN"/>
        </w:rPr>
        <w:t xml:space="preserve"> in the last meeting, it is clear that different timing-based positioning methods are sensitive to different timing errors, as shown in the following table.</w:t>
      </w:r>
    </w:p>
    <w:tbl>
      <w:tblPr>
        <w:tblW w:w="9497" w:type="dxa"/>
        <w:tblInd w:w="132" w:type="dxa"/>
        <w:tblCellMar>
          <w:left w:w="0" w:type="dxa"/>
          <w:right w:w="0" w:type="dxa"/>
        </w:tblCellMar>
        <w:tblLook w:val="0420" w:firstRow="1" w:lastRow="0" w:firstColumn="0" w:lastColumn="0" w:noHBand="0" w:noVBand="1"/>
      </w:tblPr>
      <w:tblGrid>
        <w:gridCol w:w="1578"/>
        <w:gridCol w:w="1559"/>
        <w:gridCol w:w="1559"/>
        <w:gridCol w:w="1683"/>
        <w:gridCol w:w="1559"/>
        <w:gridCol w:w="1559"/>
      </w:tblGrid>
      <w:tr w:rsidR="00F7768C" w:rsidRPr="00C459E4" w14:paraId="5208EAA6" w14:textId="758B57B2" w:rsidTr="00392AC0">
        <w:trPr>
          <w:trHeight w:val="437"/>
        </w:trPr>
        <w:tc>
          <w:tcPr>
            <w:tcW w:w="1578"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4D66D5A2" w14:textId="64945251" w:rsidR="00F7768C" w:rsidRPr="006870BD" w:rsidRDefault="00F7768C" w:rsidP="00392AC0">
            <w:pPr>
              <w:spacing w:after="0"/>
              <w:jc w:val="center"/>
              <w:rPr>
                <w:rFonts w:ascii="Arial" w:hAnsi="Arial" w:cs="Arial"/>
                <w:b/>
                <w:bCs/>
                <w:sz w:val="18"/>
                <w:szCs w:val="18"/>
                <w:lang w:val="en-US" w:eastAsia="zh-CN"/>
              </w:rPr>
            </w:pPr>
            <w:r w:rsidRPr="00C459E4">
              <w:rPr>
                <w:rFonts w:ascii="Arial" w:hAnsi="Arial" w:cs="Arial" w:hint="eastAsia"/>
                <w:b/>
                <w:bCs/>
                <w:sz w:val="18"/>
                <w:szCs w:val="18"/>
                <w:lang w:val="en-US" w:eastAsia="zh-CN"/>
              </w:rPr>
              <w:t>P</w:t>
            </w:r>
            <w:r w:rsidRPr="00C459E4">
              <w:rPr>
                <w:rFonts w:ascii="Arial" w:hAnsi="Arial" w:cs="Arial"/>
                <w:b/>
                <w:bCs/>
                <w:sz w:val="18"/>
                <w:szCs w:val="18"/>
                <w:lang w:val="en-US" w:eastAsia="zh-CN"/>
              </w:rPr>
              <w:t>ositioning methods</w:t>
            </w:r>
          </w:p>
        </w:tc>
        <w:tc>
          <w:tcPr>
            <w:tcW w:w="1559"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150F043C" w14:textId="77777777" w:rsidR="00F7768C" w:rsidRPr="006870BD" w:rsidRDefault="00F7768C" w:rsidP="00392AC0">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gNB Tx error</w:t>
            </w:r>
          </w:p>
        </w:tc>
        <w:tc>
          <w:tcPr>
            <w:tcW w:w="1559"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7C223EBF" w14:textId="77777777" w:rsidR="00F7768C" w:rsidRPr="006870BD" w:rsidRDefault="00F7768C" w:rsidP="00392AC0">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gNB Rx error</w:t>
            </w:r>
          </w:p>
        </w:tc>
        <w:tc>
          <w:tcPr>
            <w:tcW w:w="1683"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48CE1421" w14:textId="77777777" w:rsidR="00F7768C" w:rsidRPr="006870BD" w:rsidRDefault="00F7768C" w:rsidP="00392AC0">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UE Tx error</w:t>
            </w:r>
          </w:p>
        </w:tc>
        <w:tc>
          <w:tcPr>
            <w:tcW w:w="1559" w:type="dxa"/>
            <w:tcBorders>
              <w:top w:val="single" w:sz="8" w:space="0" w:color="000000"/>
              <w:left w:val="single" w:sz="8" w:space="0" w:color="000000"/>
              <w:bottom w:val="single" w:sz="8" w:space="0" w:color="000000"/>
              <w:right w:val="single" w:sz="8" w:space="0" w:color="000000"/>
            </w:tcBorders>
            <w:shd w:val="clear" w:color="auto" w:fill="C6D9F1"/>
            <w:tcMar>
              <w:top w:w="72" w:type="dxa"/>
              <w:left w:w="144" w:type="dxa"/>
              <w:bottom w:w="72" w:type="dxa"/>
              <w:right w:w="144" w:type="dxa"/>
            </w:tcMar>
            <w:vAlign w:val="center"/>
            <w:hideMark/>
          </w:tcPr>
          <w:p w14:paraId="24E721D0" w14:textId="77777777" w:rsidR="00F7768C" w:rsidRPr="006870BD" w:rsidRDefault="00F7768C" w:rsidP="00392AC0">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UE Rx error</w:t>
            </w:r>
          </w:p>
        </w:tc>
        <w:tc>
          <w:tcPr>
            <w:tcW w:w="1559"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7DB04F35" w14:textId="17695CAF" w:rsidR="00F7768C" w:rsidRPr="006870BD" w:rsidRDefault="00F7768C" w:rsidP="00392AC0">
            <w:pPr>
              <w:spacing w:after="0"/>
              <w:jc w:val="center"/>
              <w:rPr>
                <w:rFonts w:ascii="Arial" w:hAnsi="Arial" w:cs="Arial"/>
                <w:b/>
                <w:bCs/>
                <w:sz w:val="18"/>
                <w:szCs w:val="18"/>
                <w:lang w:val="en-US" w:eastAsia="zh-CN"/>
              </w:rPr>
            </w:pPr>
            <w:r w:rsidRPr="006870BD">
              <w:rPr>
                <w:rFonts w:ascii="Arial" w:hAnsi="Arial" w:cs="Arial" w:hint="eastAsia"/>
                <w:b/>
                <w:bCs/>
                <w:sz w:val="18"/>
                <w:szCs w:val="18"/>
                <w:lang w:val="en-US" w:eastAsia="zh-CN"/>
              </w:rPr>
              <w:t>NW sync error</w:t>
            </w:r>
            <w:r w:rsidRPr="00C459E4">
              <w:rPr>
                <w:rFonts w:ascii="Arial" w:hAnsi="Arial" w:cs="Arial"/>
                <w:b/>
                <w:bCs/>
                <w:sz w:val="18"/>
                <w:szCs w:val="18"/>
                <w:lang w:val="en-US" w:eastAsia="zh-CN"/>
              </w:rPr>
              <w:t>*</w:t>
            </w:r>
          </w:p>
        </w:tc>
      </w:tr>
      <w:tr w:rsidR="00F7768C" w:rsidRPr="00C459E4" w14:paraId="1C82083C" w14:textId="6FDB94B8" w:rsidTr="00392AC0">
        <w:trPr>
          <w:trHeight w:val="403"/>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1EC416"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DL-TDOA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A06F56"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DC05D1"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6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D7F906"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90357" w14:textId="01642DDE"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No</w:t>
            </w:r>
            <w:r w:rsidRPr="00C459E4">
              <w:rPr>
                <w:rFonts w:ascii="Arial" w:hAnsi="Arial" w:cs="Arial"/>
                <w:sz w:val="18"/>
                <w:szCs w:val="18"/>
                <w:lang w:val="en-US" w:eastAsia="zh-CN"/>
              </w:rPr>
              <w:t xml:space="preserve"> (with same RX TEG)</w:t>
            </w:r>
          </w:p>
        </w:tc>
        <w:tc>
          <w:tcPr>
            <w:tcW w:w="1559" w:type="dxa"/>
            <w:tcBorders>
              <w:top w:val="single" w:sz="8" w:space="0" w:color="000000"/>
              <w:left w:val="single" w:sz="8" w:space="0" w:color="000000"/>
              <w:bottom w:val="single" w:sz="8" w:space="0" w:color="000000"/>
              <w:right w:val="single" w:sz="8" w:space="0" w:color="000000"/>
            </w:tcBorders>
            <w:vAlign w:val="center"/>
          </w:tcPr>
          <w:p w14:paraId="55E54968" w14:textId="40155202"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r>
      <w:tr w:rsidR="00F7768C" w:rsidRPr="00C459E4" w14:paraId="37F52CF3" w14:textId="583E10A4" w:rsidTr="00B83A4C">
        <w:trPr>
          <w:trHeight w:val="258"/>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82A15D"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UL-TDOA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763F08"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5CBFDE"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6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976B2" w14:textId="15C80991"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No</w:t>
            </w:r>
            <w:r w:rsidRPr="00C459E4">
              <w:rPr>
                <w:rFonts w:ascii="Arial" w:hAnsi="Arial" w:cs="Arial"/>
                <w:sz w:val="18"/>
                <w:szCs w:val="18"/>
                <w:lang w:val="en-US" w:eastAsia="zh-CN"/>
              </w:rPr>
              <w:t xml:space="preserve"> (with same TX TEG)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8B8835"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N/A</w:t>
            </w:r>
          </w:p>
        </w:tc>
        <w:tc>
          <w:tcPr>
            <w:tcW w:w="1559" w:type="dxa"/>
            <w:tcBorders>
              <w:top w:val="single" w:sz="8" w:space="0" w:color="000000"/>
              <w:left w:val="single" w:sz="8" w:space="0" w:color="000000"/>
              <w:bottom w:val="single" w:sz="8" w:space="0" w:color="000000"/>
              <w:right w:val="single" w:sz="8" w:space="0" w:color="000000"/>
            </w:tcBorders>
            <w:vAlign w:val="center"/>
          </w:tcPr>
          <w:p w14:paraId="60115910" w14:textId="0CF7E58E"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r>
      <w:tr w:rsidR="00F7768C" w:rsidRPr="00C459E4" w14:paraId="74CC62AD" w14:textId="1492B3D3" w:rsidTr="00B83A4C">
        <w:trPr>
          <w:trHeight w:val="110"/>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A3BFF"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Multi-RTT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384A72"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8CB10A"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6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7073E5"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1AF8ED" w14:textId="77777777"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Yes</w:t>
            </w:r>
          </w:p>
        </w:tc>
        <w:tc>
          <w:tcPr>
            <w:tcW w:w="1559" w:type="dxa"/>
            <w:tcBorders>
              <w:top w:val="single" w:sz="8" w:space="0" w:color="000000"/>
              <w:left w:val="single" w:sz="8" w:space="0" w:color="000000"/>
              <w:bottom w:val="single" w:sz="8" w:space="0" w:color="000000"/>
              <w:right w:val="single" w:sz="8" w:space="0" w:color="000000"/>
            </w:tcBorders>
            <w:vAlign w:val="center"/>
          </w:tcPr>
          <w:p w14:paraId="5B09668A" w14:textId="1D2E2F5C" w:rsidR="00F7768C" w:rsidRPr="006870BD" w:rsidRDefault="00F7768C" w:rsidP="00392AC0">
            <w:pPr>
              <w:spacing w:after="0"/>
              <w:jc w:val="center"/>
              <w:rPr>
                <w:rFonts w:ascii="Arial" w:hAnsi="Arial" w:cs="Arial"/>
                <w:sz w:val="18"/>
                <w:szCs w:val="18"/>
                <w:lang w:val="en-US" w:eastAsia="zh-CN"/>
              </w:rPr>
            </w:pPr>
            <w:r w:rsidRPr="006870BD">
              <w:rPr>
                <w:rFonts w:ascii="Arial" w:hAnsi="Arial" w:cs="Arial" w:hint="eastAsia"/>
                <w:sz w:val="18"/>
                <w:szCs w:val="18"/>
                <w:lang w:val="en-US" w:eastAsia="zh-CN"/>
              </w:rPr>
              <w:t>No</w:t>
            </w:r>
          </w:p>
        </w:tc>
      </w:tr>
    </w:tbl>
    <w:p w14:paraId="2A419C48" w14:textId="2649D45D" w:rsidR="006870BD" w:rsidRPr="006870BD" w:rsidRDefault="006870BD" w:rsidP="004B6725">
      <w:pPr>
        <w:spacing w:beforeLines="50" w:before="120" w:after="60" w:line="288" w:lineRule="auto"/>
        <w:jc w:val="both"/>
        <w:rPr>
          <w:rFonts w:ascii="Arial" w:hAnsi="Arial" w:cs="Arial"/>
          <w:lang w:eastAsia="zh-CN"/>
        </w:rPr>
      </w:pPr>
      <w:r>
        <w:rPr>
          <w:rFonts w:ascii="Arial" w:hAnsi="Arial" w:cs="Arial"/>
          <w:lang w:eastAsia="zh-CN"/>
        </w:rPr>
        <w:t xml:space="preserve">It should be note that as agreed in the last meeting, the network synchronization is </w:t>
      </w:r>
      <w:r w:rsidR="00DD57FD">
        <w:rPr>
          <w:rFonts w:ascii="Arial" w:hAnsi="Arial" w:cs="Arial"/>
          <w:lang w:eastAsia="zh-CN"/>
        </w:rPr>
        <w:t>NOT</w:t>
      </w:r>
      <w:r>
        <w:rPr>
          <w:rFonts w:ascii="Arial" w:hAnsi="Arial" w:cs="Arial"/>
          <w:lang w:eastAsia="zh-CN"/>
        </w:rPr>
        <w:t xml:space="preserve"> within the scope of this WI, we only capture the factor from the comprehensive point of view.</w:t>
      </w:r>
      <w:r w:rsidR="00BE4654">
        <w:rPr>
          <w:rFonts w:ascii="Arial" w:hAnsi="Arial" w:cs="Arial"/>
          <w:lang w:eastAsia="zh-CN"/>
        </w:rPr>
        <w:t xml:space="preserve"> </w:t>
      </w:r>
      <w:r w:rsidR="00D72228">
        <w:rPr>
          <w:rFonts w:ascii="Arial" w:hAnsi="Arial" w:cs="Arial"/>
          <w:lang w:eastAsia="zh-CN"/>
        </w:rPr>
        <w:t>In the following, the method to enable a reference device</w:t>
      </w:r>
      <w:r w:rsidR="009F169F">
        <w:rPr>
          <w:rFonts w:ascii="Arial" w:hAnsi="Arial" w:cs="Arial"/>
          <w:lang w:eastAsia="zh-CN"/>
        </w:rPr>
        <w:t xml:space="preserve"> with known location</w:t>
      </w:r>
      <w:r w:rsidR="00D72228">
        <w:rPr>
          <w:rFonts w:ascii="Arial" w:hAnsi="Arial" w:cs="Arial"/>
          <w:lang w:eastAsia="zh-CN"/>
        </w:rPr>
        <w:t xml:space="preserve"> to estimate/calibrate timing errors on different timing-based positioning techniques are briefly discussed.</w:t>
      </w:r>
    </w:p>
    <w:p w14:paraId="0EA514AB" w14:textId="77777777" w:rsidR="00191DA6" w:rsidRDefault="004B6725" w:rsidP="004B6725">
      <w:pPr>
        <w:pStyle w:val="af9"/>
        <w:numPr>
          <w:ilvl w:val="0"/>
          <w:numId w:val="22"/>
        </w:numPr>
        <w:spacing w:beforeLines="50" w:before="120" w:after="60" w:line="288" w:lineRule="auto"/>
        <w:ind w:left="284" w:hanging="284"/>
        <w:jc w:val="both"/>
        <w:rPr>
          <w:rFonts w:ascii="Arial" w:hAnsi="Arial" w:cs="Arial"/>
          <w:b/>
          <w:bCs/>
          <w:sz w:val="20"/>
          <w:szCs w:val="20"/>
          <w:lang w:eastAsia="zh-CN"/>
        </w:rPr>
      </w:pPr>
      <w:r w:rsidRPr="002F6721">
        <w:rPr>
          <w:rFonts w:ascii="Arial" w:hAnsi="Arial" w:cs="Arial"/>
          <w:b/>
          <w:bCs/>
          <w:sz w:val="20"/>
          <w:szCs w:val="20"/>
          <w:lang w:eastAsia="zh-CN"/>
        </w:rPr>
        <w:t>DL</w:t>
      </w:r>
      <w:r w:rsidR="00191DA6">
        <w:rPr>
          <w:rFonts w:ascii="Arial" w:hAnsi="Arial" w:cs="Arial"/>
          <w:b/>
          <w:bCs/>
          <w:sz w:val="20"/>
          <w:szCs w:val="20"/>
          <w:lang w:eastAsia="zh-CN"/>
        </w:rPr>
        <w:t>-</w:t>
      </w:r>
      <w:r w:rsidRPr="002F6721">
        <w:rPr>
          <w:rFonts w:ascii="Arial" w:hAnsi="Arial" w:cs="Arial"/>
          <w:b/>
          <w:bCs/>
          <w:sz w:val="20"/>
          <w:szCs w:val="20"/>
          <w:lang w:eastAsia="zh-CN"/>
        </w:rPr>
        <w:t>/UL-TDOA</w:t>
      </w:r>
    </w:p>
    <w:p w14:paraId="365595E2" w14:textId="676C6713" w:rsidR="004B6725" w:rsidRPr="00191DA6" w:rsidRDefault="004B6725" w:rsidP="00191DA6">
      <w:pPr>
        <w:pStyle w:val="af9"/>
        <w:spacing w:beforeLines="50" w:before="120" w:after="60" w:line="288" w:lineRule="auto"/>
        <w:ind w:left="284"/>
        <w:jc w:val="both"/>
        <w:rPr>
          <w:rFonts w:ascii="Arial" w:hAnsi="Arial" w:cs="Arial"/>
          <w:b/>
          <w:bCs/>
          <w:sz w:val="20"/>
          <w:szCs w:val="20"/>
          <w:lang w:eastAsia="zh-CN"/>
        </w:rPr>
      </w:pPr>
      <w:r w:rsidRPr="00191DA6">
        <w:rPr>
          <w:rFonts w:ascii="Arial" w:hAnsi="Arial" w:cs="Arial" w:hint="eastAsia"/>
          <w:sz w:val="20"/>
          <w:szCs w:val="20"/>
          <w:lang w:eastAsia="zh-CN"/>
        </w:rPr>
        <w:t>T</w:t>
      </w:r>
      <w:r w:rsidRPr="00191DA6">
        <w:rPr>
          <w:rFonts w:ascii="Arial" w:hAnsi="Arial" w:cs="Arial"/>
          <w:sz w:val="20"/>
          <w:szCs w:val="20"/>
          <w:lang w:eastAsia="zh-CN"/>
        </w:rPr>
        <w:t xml:space="preserve">aking DL-TDOA positioning as an example, as shown in Figure 1, the RSTD of TRP1 and TRP2 measured at </w:t>
      </w:r>
      <w:r w:rsidR="0038030D">
        <w:rPr>
          <w:rFonts w:ascii="Arial" w:hAnsi="Arial" w:cs="Arial"/>
          <w:sz w:val="20"/>
          <w:szCs w:val="20"/>
          <w:lang w:eastAsia="zh-CN"/>
        </w:rPr>
        <w:t>a</w:t>
      </w:r>
      <w:r w:rsidRPr="00191DA6">
        <w:rPr>
          <w:rFonts w:ascii="Arial" w:hAnsi="Arial" w:cs="Arial"/>
          <w:sz w:val="20"/>
          <w:szCs w:val="20"/>
          <w:lang w:eastAsia="zh-CN"/>
        </w:rPr>
        <w:t xml:space="preserve"> UE can be written as:</w:t>
      </w:r>
    </w:p>
    <w:p w14:paraId="0C63DE7D" w14:textId="77777777" w:rsidR="004B6725" w:rsidRPr="00D72228" w:rsidRDefault="004B6725" w:rsidP="004B6725">
      <w:pPr>
        <w:pStyle w:val="af9"/>
        <w:spacing w:beforeLines="50" w:before="120" w:after="60" w:line="288" w:lineRule="auto"/>
        <w:ind w:left="284"/>
        <w:jc w:val="center"/>
      </w:pPr>
      <w:r w:rsidRPr="00D72228">
        <w:rPr>
          <w:position w:val="-88"/>
        </w:rPr>
        <w:object w:dxaOrig="5080" w:dyaOrig="1640" w14:anchorId="57B85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2pt;height:82.2pt" o:ole="">
            <v:imagedata r:id="rId14" o:title=""/>
          </v:shape>
          <o:OLEObject Type="Embed" ProgID="Equation.DSMT4" ShapeID="_x0000_i1025" DrawAspect="Content" ObjectID="_1678884997" r:id="rId15"/>
        </w:object>
      </w:r>
    </w:p>
    <w:p w14:paraId="6E5B1DA6" w14:textId="26654949" w:rsidR="004B6725" w:rsidRPr="0038030D" w:rsidRDefault="004B6725" w:rsidP="0038030D">
      <w:pPr>
        <w:pStyle w:val="af9"/>
        <w:spacing w:beforeLines="50" w:before="120" w:after="60" w:line="288" w:lineRule="auto"/>
        <w:ind w:left="284"/>
        <w:jc w:val="both"/>
        <w:rPr>
          <w:rFonts w:ascii="Arial" w:hAnsi="Arial" w:cs="Arial"/>
          <w:sz w:val="20"/>
          <w:szCs w:val="20"/>
          <w:lang w:eastAsia="zh-CN"/>
        </w:rPr>
      </w:pPr>
      <w:r w:rsidRPr="0038030D">
        <w:rPr>
          <w:rFonts w:ascii="Arial" w:hAnsi="Arial" w:cs="Arial"/>
          <w:sz w:val="20"/>
          <w:szCs w:val="20"/>
          <w:lang w:eastAsia="zh-CN"/>
        </w:rPr>
        <w:t xml:space="preserve">where, </w:t>
      </w:r>
      <w:r w:rsidRPr="0038030D">
        <w:rPr>
          <w:position w:val="-24"/>
          <w:sz w:val="20"/>
          <w:szCs w:val="20"/>
        </w:rPr>
        <w:object w:dxaOrig="760" w:dyaOrig="620" w14:anchorId="56551C5C">
          <v:shape id="_x0000_i1026" type="#_x0000_t75" style="width:43.8pt;height:31.2pt" o:ole="">
            <v:imagedata r:id="rId16" o:title=""/>
          </v:shape>
          <o:OLEObject Type="Embed" ProgID="Equation.DSMT4" ShapeID="_x0000_i1026" DrawAspect="Content" ObjectID="_1678884998" r:id="rId17"/>
        </w:object>
      </w:r>
      <w:r w:rsidRPr="0038030D">
        <w:rPr>
          <w:sz w:val="20"/>
          <w:szCs w:val="20"/>
        </w:rPr>
        <w:t xml:space="preserve"> </w:t>
      </w:r>
      <w:r w:rsidRPr="0038030D">
        <w:rPr>
          <w:rFonts w:ascii="Arial" w:hAnsi="Arial" w:cs="Arial"/>
          <w:sz w:val="20"/>
          <w:szCs w:val="20"/>
          <w:lang w:eastAsia="zh-CN"/>
        </w:rPr>
        <w:t xml:space="preserve">is the ideal RSTD, </w:t>
      </w:r>
      <w:r w:rsidRPr="0038030D">
        <w:rPr>
          <w:position w:val="-14"/>
          <w:sz w:val="20"/>
          <w:szCs w:val="20"/>
        </w:rPr>
        <w:object w:dxaOrig="540" w:dyaOrig="380" w14:anchorId="1A2DDF73">
          <v:shape id="_x0000_i1027" type="#_x0000_t75" style="width:27pt;height:19.2pt" o:ole="">
            <v:imagedata r:id="rId18" o:title=""/>
          </v:shape>
          <o:OLEObject Type="Embed" ProgID="Equation.DSMT4" ShapeID="_x0000_i1027" DrawAspect="Content" ObjectID="_1678884999" r:id="rId19"/>
        </w:object>
      </w:r>
      <w:r w:rsidRPr="0038030D">
        <w:rPr>
          <w:sz w:val="20"/>
          <w:szCs w:val="20"/>
        </w:rPr>
        <w:t xml:space="preserve"> </w:t>
      </w:r>
      <w:r w:rsidRPr="0038030D">
        <w:rPr>
          <w:rFonts w:ascii="Arial" w:hAnsi="Arial" w:cs="Arial"/>
          <w:sz w:val="20"/>
          <w:szCs w:val="20"/>
          <w:lang w:eastAsia="zh-CN"/>
        </w:rPr>
        <w:t xml:space="preserve">and </w:t>
      </w:r>
      <w:r w:rsidRPr="0038030D">
        <w:rPr>
          <w:position w:val="-14"/>
          <w:sz w:val="20"/>
          <w:szCs w:val="20"/>
        </w:rPr>
        <w:object w:dxaOrig="560" w:dyaOrig="380" w14:anchorId="6CE1F313">
          <v:shape id="_x0000_i1028" type="#_x0000_t75" style="width:28.2pt;height:19.2pt" o:ole="">
            <v:imagedata r:id="rId20" o:title=""/>
          </v:shape>
          <o:OLEObject Type="Embed" ProgID="Equation.DSMT4" ShapeID="_x0000_i1028" DrawAspect="Content" ObjectID="_1678885000" r:id="rId21"/>
        </w:object>
      </w:r>
      <w:r w:rsidRPr="0038030D">
        <w:rPr>
          <w:sz w:val="20"/>
          <w:szCs w:val="20"/>
        </w:rPr>
        <w:t xml:space="preserve"> </w:t>
      </w:r>
      <w:r w:rsidRPr="0038030D">
        <w:rPr>
          <w:rFonts w:ascii="Arial" w:hAnsi="Arial" w:cs="Arial"/>
          <w:sz w:val="20"/>
          <w:szCs w:val="20"/>
          <w:lang w:eastAsia="zh-CN"/>
        </w:rPr>
        <w:t xml:space="preserve">are the Tx timing </w:t>
      </w:r>
      <w:r w:rsidR="0038030D">
        <w:rPr>
          <w:rFonts w:ascii="Arial" w:hAnsi="Arial" w:cs="Arial"/>
          <w:sz w:val="20"/>
          <w:szCs w:val="20"/>
          <w:lang w:eastAsia="zh-CN"/>
        </w:rPr>
        <w:t>errors</w:t>
      </w:r>
      <w:r w:rsidRPr="0038030D">
        <w:rPr>
          <w:rFonts w:ascii="Arial" w:hAnsi="Arial" w:cs="Arial"/>
          <w:sz w:val="20"/>
          <w:szCs w:val="20"/>
          <w:lang w:eastAsia="zh-CN"/>
        </w:rPr>
        <w:t xml:space="preserve"> at TRP1 and TRP2, respectively, and </w:t>
      </w:r>
      <w:r w:rsidRPr="0038030D">
        <w:rPr>
          <w:position w:val="-14"/>
          <w:sz w:val="20"/>
          <w:szCs w:val="20"/>
        </w:rPr>
        <w:object w:dxaOrig="499" w:dyaOrig="380" w14:anchorId="333717DD">
          <v:shape id="_x0000_i1029" type="#_x0000_t75" style="width:25.2pt;height:19.2pt" o:ole="">
            <v:imagedata r:id="rId22" o:title=""/>
          </v:shape>
          <o:OLEObject Type="Embed" ProgID="Equation.DSMT4" ShapeID="_x0000_i1029" DrawAspect="Content" ObjectID="_1678885001" r:id="rId23"/>
        </w:object>
      </w:r>
      <w:r w:rsidRPr="0038030D">
        <w:rPr>
          <w:sz w:val="20"/>
          <w:szCs w:val="20"/>
        </w:rPr>
        <w:t xml:space="preserve"> </w:t>
      </w:r>
      <w:r w:rsidRPr="0038030D">
        <w:rPr>
          <w:rFonts w:ascii="Arial" w:hAnsi="Arial" w:cs="Arial"/>
          <w:sz w:val="20"/>
          <w:szCs w:val="20"/>
          <w:lang w:eastAsia="zh-CN"/>
        </w:rPr>
        <w:t xml:space="preserve">is the Rx timing </w:t>
      </w:r>
      <w:r w:rsidR="0038030D">
        <w:rPr>
          <w:rFonts w:ascii="Arial" w:hAnsi="Arial" w:cs="Arial"/>
          <w:sz w:val="20"/>
          <w:szCs w:val="20"/>
          <w:lang w:eastAsia="zh-CN"/>
        </w:rPr>
        <w:t>error</w:t>
      </w:r>
      <w:r w:rsidRPr="0038030D">
        <w:rPr>
          <w:rFonts w:ascii="Arial" w:hAnsi="Arial" w:cs="Arial"/>
          <w:sz w:val="20"/>
          <w:szCs w:val="20"/>
          <w:lang w:eastAsia="zh-CN"/>
        </w:rPr>
        <w:t xml:space="preserve"> at the UE, and </w:t>
      </w:r>
      <w:r w:rsidRPr="0038030D">
        <w:rPr>
          <w:position w:val="-4"/>
          <w:sz w:val="20"/>
          <w:szCs w:val="20"/>
        </w:rPr>
        <w:object w:dxaOrig="220" w:dyaOrig="260" w14:anchorId="639B4BC8">
          <v:shape id="_x0000_i1030" type="#_x0000_t75" style="width:10.8pt;height:13.2pt" o:ole="">
            <v:imagedata r:id="rId24" o:title=""/>
          </v:shape>
          <o:OLEObject Type="Embed" ProgID="Equation.DSMT4" ShapeID="_x0000_i1030" DrawAspect="Content" ObjectID="_1678885002" r:id="rId25"/>
        </w:object>
      </w:r>
      <w:r w:rsidRPr="0038030D">
        <w:rPr>
          <w:sz w:val="20"/>
          <w:szCs w:val="20"/>
        </w:rPr>
        <w:t xml:space="preserve"> </w:t>
      </w:r>
      <w:r w:rsidRPr="0038030D">
        <w:rPr>
          <w:rFonts w:ascii="Arial" w:hAnsi="Arial" w:cs="Arial"/>
          <w:sz w:val="20"/>
          <w:szCs w:val="20"/>
          <w:lang w:eastAsia="zh-CN"/>
        </w:rPr>
        <w:t>is the NW synchronization error between TRP1 and TRP2. Since RSTD is the differential propagation delay,</w:t>
      </w:r>
      <w:r w:rsidR="00C22A56">
        <w:rPr>
          <w:rFonts w:ascii="Arial" w:hAnsi="Arial" w:cs="Arial"/>
          <w:sz w:val="20"/>
          <w:szCs w:val="20"/>
          <w:lang w:eastAsia="zh-CN"/>
        </w:rPr>
        <w:t xml:space="preserve"> if the UE measures the DL PRS from two TRPs using the </w:t>
      </w:r>
      <w:r w:rsidR="00C22A56">
        <w:rPr>
          <w:rFonts w:ascii="Arial" w:hAnsi="Arial" w:cs="Arial"/>
          <w:sz w:val="20"/>
          <w:szCs w:val="20"/>
          <w:lang w:eastAsia="zh-CN"/>
        </w:rPr>
        <w:lastRenderedPageBreak/>
        <w:t>same Rx TEG, then</w:t>
      </w:r>
      <w:r w:rsidRPr="0038030D">
        <w:rPr>
          <w:rFonts w:ascii="Arial" w:hAnsi="Arial" w:cs="Arial"/>
          <w:sz w:val="20"/>
          <w:szCs w:val="20"/>
          <w:lang w:eastAsia="zh-CN"/>
        </w:rPr>
        <w:t xml:space="preserve"> the </w:t>
      </w:r>
      <w:r w:rsidRPr="0038030D">
        <w:rPr>
          <w:position w:val="-14"/>
          <w:sz w:val="20"/>
          <w:szCs w:val="20"/>
        </w:rPr>
        <w:object w:dxaOrig="499" w:dyaOrig="380" w14:anchorId="57B710F8">
          <v:shape id="_x0000_i1031" type="#_x0000_t75" style="width:25.2pt;height:19.2pt" o:ole="">
            <v:imagedata r:id="rId22" o:title=""/>
          </v:shape>
          <o:OLEObject Type="Embed" ProgID="Equation.DSMT4" ShapeID="_x0000_i1031" DrawAspect="Content" ObjectID="_1678885003" r:id="rId26"/>
        </w:object>
      </w:r>
      <w:r w:rsidRPr="0038030D">
        <w:rPr>
          <w:rFonts w:ascii="Arial" w:hAnsi="Arial" w:cs="Arial"/>
          <w:sz w:val="20"/>
          <w:szCs w:val="20"/>
          <w:lang w:eastAsia="zh-CN"/>
        </w:rPr>
        <w:t xml:space="preserve"> can be naturally deleted. Similarly, for the UL-TDOA, the Tx timing </w:t>
      </w:r>
      <w:r w:rsidR="00BB4B00">
        <w:rPr>
          <w:rFonts w:ascii="Arial" w:hAnsi="Arial" w:cs="Arial"/>
          <w:sz w:val="20"/>
          <w:szCs w:val="20"/>
          <w:lang w:eastAsia="zh-CN"/>
        </w:rPr>
        <w:t>error</w:t>
      </w:r>
      <w:r w:rsidRPr="0038030D">
        <w:rPr>
          <w:rFonts w:ascii="Arial" w:hAnsi="Arial" w:cs="Arial"/>
          <w:sz w:val="20"/>
          <w:szCs w:val="20"/>
          <w:lang w:eastAsia="zh-CN"/>
        </w:rPr>
        <w:t xml:space="preserve"> at the UE</w:t>
      </w:r>
      <w:r w:rsidR="00BB4B00">
        <w:rPr>
          <w:rFonts w:ascii="Arial" w:hAnsi="Arial" w:cs="Arial"/>
          <w:sz w:val="20"/>
          <w:szCs w:val="20"/>
          <w:lang w:eastAsia="zh-CN"/>
        </w:rPr>
        <w:t xml:space="preserve"> (that transmitted with the same Tx TEG)</w:t>
      </w:r>
      <w:r w:rsidRPr="0038030D">
        <w:rPr>
          <w:rFonts w:ascii="Arial" w:hAnsi="Arial" w:cs="Arial"/>
          <w:sz w:val="20"/>
          <w:szCs w:val="20"/>
          <w:lang w:eastAsia="zh-CN"/>
        </w:rPr>
        <w:t xml:space="preserve"> is subtracted from the measurement errors as well.</w:t>
      </w:r>
    </w:p>
    <w:p w14:paraId="388D6B02" w14:textId="046A96BB" w:rsidR="004B6725" w:rsidRPr="00D72228" w:rsidRDefault="00EC4081" w:rsidP="004B6725">
      <w:pPr>
        <w:pStyle w:val="af9"/>
        <w:spacing w:beforeLines="50" w:before="120" w:after="60" w:line="288" w:lineRule="auto"/>
        <w:ind w:left="284"/>
        <w:jc w:val="center"/>
        <w:rPr>
          <w:rFonts w:ascii="Arial" w:eastAsiaTheme="minorEastAsia" w:hAnsi="Arial" w:cs="Arial"/>
          <w:lang w:eastAsia="zh-CN"/>
        </w:rPr>
      </w:pPr>
      <w:r>
        <w:rPr>
          <w:noProof/>
        </w:rPr>
        <w:drawing>
          <wp:inline distT="0" distB="0" distL="0" distR="0" wp14:anchorId="082525BB" wp14:editId="78268912">
            <wp:extent cx="2098040" cy="1625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99892" cy="1627415"/>
                    </a:xfrm>
                    <a:prstGeom prst="rect">
                      <a:avLst/>
                    </a:prstGeom>
                  </pic:spPr>
                </pic:pic>
              </a:graphicData>
            </a:graphic>
          </wp:inline>
        </w:drawing>
      </w:r>
    </w:p>
    <w:p w14:paraId="244EEF64" w14:textId="25F42DC3" w:rsidR="004B6725" w:rsidRPr="00D632D8" w:rsidRDefault="004B6725" w:rsidP="004B6725">
      <w:pPr>
        <w:pStyle w:val="af9"/>
        <w:spacing w:beforeLines="50" w:before="120" w:after="60" w:line="288" w:lineRule="auto"/>
        <w:ind w:left="284"/>
        <w:jc w:val="center"/>
        <w:rPr>
          <w:rFonts w:ascii="Arial" w:eastAsiaTheme="minorEastAsia" w:hAnsi="Arial" w:cs="Arial"/>
          <w:sz w:val="20"/>
          <w:szCs w:val="20"/>
          <w:lang w:eastAsia="zh-CN"/>
        </w:rPr>
      </w:pPr>
      <w:r w:rsidRPr="00D632D8">
        <w:rPr>
          <w:rFonts w:ascii="Arial" w:eastAsiaTheme="minorEastAsia" w:hAnsi="Arial" w:cs="Arial" w:hint="eastAsia"/>
          <w:sz w:val="20"/>
          <w:szCs w:val="20"/>
          <w:lang w:eastAsia="zh-CN"/>
        </w:rPr>
        <w:t>F</w:t>
      </w:r>
      <w:r w:rsidRPr="00D632D8">
        <w:rPr>
          <w:rFonts w:ascii="Arial" w:eastAsiaTheme="minorEastAsia" w:hAnsi="Arial" w:cs="Arial"/>
          <w:sz w:val="20"/>
          <w:szCs w:val="20"/>
          <w:lang w:eastAsia="zh-CN"/>
        </w:rPr>
        <w:t xml:space="preserve">igure1: RSTD measured at the UE and </w:t>
      </w:r>
      <w:r w:rsidR="00F43047">
        <w:rPr>
          <w:rFonts w:ascii="Arial" w:eastAsiaTheme="minorEastAsia" w:hAnsi="Arial" w:cs="Arial"/>
          <w:sz w:val="20"/>
          <w:szCs w:val="20"/>
          <w:lang w:eastAsia="zh-CN"/>
        </w:rPr>
        <w:t xml:space="preserve">the </w:t>
      </w:r>
      <w:r w:rsidR="00D632D8">
        <w:rPr>
          <w:rFonts w:ascii="Arial" w:eastAsiaTheme="minorEastAsia" w:hAnsi="Arial" w:cs="Arial"/>
          <w:sz w:val="20"/>
          <w:szCs w:val="20"/>
          <w:lang w:eastAsia="zh-CN"/>
        </w:rPr>
        <w:t>reference device</w:t>
      </w:r>
    </w:p>
    <w:p w14:paraId="3C2413ED" w14:textId="5A3EAC1E" w:rsidR="00AA71F6" w:rsidRDefault="004B6725" w:rsidP="00AA71F6">
      <w:pPr>
        <w:pStyle w:val="af9"/>
        <w:spacing w:beforeLines="50" w:before="120" w:after="60" w:line="288" w:lineRule="auto"/>
        <w:ind w:left="284"/>
        <w:jc w:val="both"/>
        <w:rPr>
          <w:rFonts w:ascii="Arial" w:hAnsi="Arial" w:cs="Arial"/>
          <w:sz w:val="20"/>
          <w:szCs w:val="20"/>
          <w:lang w:eastAsia="zh-CN"/>
        </w:rPr>
      </w:pPr>
      <w:r w:rsidRPr="00AA71F6">
        <w:rPr>
          <w:rFonts w:ascii="Arial" w:hAnsi="Arial" w:cs="Arial" w:hint="eastAsia"/>
          <w:sz w:val="20"/>
          <w:szCs w:val="20"/>
          <w:lang w:eastAsia="zh-CN"/>
        </w:rPr>
        <w:t>H</w:t>
      </w:r>
      <w:r w:rsidRPr="00AA71F6">
        <w:rPr>
          <w:rFonts w:ascii="Arial" w:hAnsi="Arial" w:cs="Arial"/>
          <w:sz w:val="20"/>
          <w:szCs w:val="20"/>
          <w:lang w:eastAsia="zh-CN"/>
        </w:rPr>
        <w:t>ence, to enhance the positioning accuracy of the TDOA-based method, the Tx/Rx timing</w:t>
      </w:r>
      <w:r w:rsidR="0086691C">
        <w:rPr>
          <w:rFonts w:ascii="Arial" w:hAnsi="Arial" w:cs="Arial"/>
          <w:sz w:val="20"/>
          <w:szCs w:val="20"/>
          <w:lang w:eastAsia="zh-CN"/>
        </w:rPr>
        <w:t xml:space="preserve"> error</w:t>
      </w:r>
      <w:r w:rsidRPr="00AA71F6">
        <w:rPr>
          <w:rFonts w:ascii="Arial" w:hAnsi="Arial" w:cs="Arial"/>
          <w:sz w:val="20"/>
          <w:szCs w:val="20"/>
          <w:lang w:eastAsia="zh-CN"/>
        </w:rPr>
        <w:t xml:space="preserve"> difference of the TRPs</w:t>
      </w:r>
      <w:r w:rsidR="0086691C">
        <w:rPr>
          <w:rFonts w:ascii="Arial" w:hAnsi="Arial" w:cs="Arial"/>
          <w:sz w:val="20"/>
          <w:szCs w:val="20"/>
          <w:lang w:eastAsia="zh-CN"/>
        </w:rPr>
        <w:t xml:space="preserve"> (unified</w:t>
      </w:r>
      <w:r w:rsidR="0086691C" w:rsidRPr="00AA71F6">
        <w:rPr>
          <w:rFonts w:ascii="Arial" w:hAnsi="Arial" w:cs="Arial"/>
          <w:sz w:val="20"/>
          <w:szCs w:val="20"/>
          <w:lang w:eastAsia="zh-CN"/>
        </w:rPr>
        <w:t xml:space="preserve"> with the NW synchronization error</w:t>
      </w:r>
      <w:r w:rsidR="0086691C">
        <w:rPr>
          <w:rFonts w:ascii="Arial" w:hAnsi="Arial" w:cs="Arial"/>
          <w:sz w:val="20"/>
          <w:szCs w:val="20"/>
          <w:lang w:eastAsia="zh-CN"/>
        </w:rPr>
        <w:t>)</w:t>
      </w:r>
      <w:r w:rsidRPr="00AA71F6">
        <w:rPr>
          <w:rFonts w:ascii="Arial" w:hAnsi="Arial" w:cs="Arial"/>
          <w:sz w:val="20"/>
          <w:szCs w:val="20"/>
          <w:lang w:eastAsia="zh-CN"/>
        </w:rPr>
        <w:t xml:space="preserve"> should be estimated and compensated.</w:t>
      </w:r>
    </w:p>
    <w:p w14:paraId="29C08916" w14:textId="751BC6DD" w:rsidR="004B6725" w:rsidRPr="00AA71F6" w:rsidRDefault="004B6725" w:rsidP="00AA71F6">
      <w:pPr>
        <w:pStyle w:val="af9"/>
        <w:spacing w:beforeLines="50" w:before="120" w:after="60" w:line="288" w:lineRule="auto"/>
        <w:ind w:left="284"/>
        <w:jc w:val="both"/>
        <w:rPr>
          <w:rFonts w:ascii="Arial" w:hAnsi="Arial" w:cs="Arial"/>
          <w:sz w:val="20"/>
          <w:szCs w:val="20"/>
          <w:lang w:eastAsia="zh-CN"/>
        </w:rPr>
      </w:pPr>
      <w:r w:rsidRPr="00AA71F6">
        <w:rPr>
          <w:rFonts w:ascii="Arial" w:hAnsi="Arial" w:cs="Arial"/>
          <w:sz w:val="20"/>
          <w:szCs w:val="20"/>
          <w:lang w:eastAsia="zh-CN"/>
        </w:rPr>
        <w:t xml:space="preserve">Suppose that the distance between TRP1 and </w:t>
      </w:r>
      <w:r w:rsidR="009F169F" w:rsidRPr="00AA71F6">
        <w:rPr>
          <w:rFonts w:ascii="Arial" w:hAnsi="Arial" w:cs="Arial"/>
          <w:sz w:val="20"/>
          <w:szCs w:val="20"/>
          <w:lang w:eastAsia="zh-CN"/>
        </w:rPr>
        <w:t>the reference device</w:t>
      </w:r>
      <w:r w:rsidRPr="00AA71F6">
        <w:rPr>
          <w:rFonts w:ascii="Arial" w:hAnsi="Arial" w:cs="Arial"/>
          <w:sz w:val="20"/>
          <w:szCs w:val="20"/>
          <w:lang w:eastAsia="zh-CN"/>
        </w:rPr>
        <w:t xml:space="preserve"> is </w:t>
      </w:r>
      <w:r w:rsidRPr="00AA71F6">
        <w:rPr>
          <w:position w:val="-12"/>
          <w:sz w:val="20"/>
          <w:szCs w:val="20"/>
        </w:rPr>
        <w:object w:dxaOrig="320" w:dyaOrig="360" w14:anchorId="2512E7B7">
          <v:shape id="_x0000_i1032" type="#_x0000_t75" style="width:16.2pt;height:18pt" o:ole="">
            <v:imagedata r:id="rId28" o:title=""/>
          </v:shape>
          <o:OLEObject Type="Embed" ProgID="Equation.DSMT4" ShapeID="_x0000_i1032" DrawAspect="Content" ObjectID="_1678885004" r:id="rId29"/>
        </w:object>
      </w:r>
      <w:r w:rsidRPr="00AA71F6">
        <w:rPr>
          <w:rFonts w:ascii="Arial" w:hAnsi="Arial" w:cs="Arial"/>
          <w:sz w:val="20"/>
          <w:szCs w:val="20"/>
          <w:lang w:eastAsia="zh-CN"/>
        </w:rPr>
        <w:t xml:space="preserve">, and between TRP2 and </w:t>
      </w:r>
      <w:r w:rsidR="009F169F" w:rsidRPr="00AA71F6">
        <w:rPr>
          <w:rFonts w:ascii="Arial" w:hAnsi="Arial" w:cs="Arial"/>
          <w:sz w:val="20"/>
          <w:szCs w:val="20"/>
          <w:lang w:eastAsia="zh-CN"/>
        </w:rPr>
        <w:t>the reference device</w:t>
      </w:r>
      <w:r w:rsidRPr="00AA71F6">
        <w:rPr>
          <w:rFonts w:ascii="Arial" w:hAnsi="Arial" w:cs="Arial"/>
          <w:sz w:val="20"/>
          <w:szCs w:val="20"/>
          <w:lang w:eastAsia="zh-CN"/>
        </w:rPr>
        <w:t xml:space="preserve"> is </w:t>
      </w:r>
      <w:r w:rsidRPr="00AA71F6">
        <w:rPr>
          <w:position w:val="-12"/>
          <w:sz w:val="20"/>
          <w:szCs w:val="20"/>
        </w:rPr>
        <w:object w:dxaOrig="340" w:dyaOrig="360" w14:anchorId="6150275A">
          <v:shape id="_x0000_i1033" type="#_x0000_t75" style="width:16.8pt;height:18pt" o:ole="">
            <v:imagedata r:id="rId30" o:title=""/>
          </v:shape>
          <o:OLEObject Type="Embed" ProgID="Equation.DSMT4" ShapeID="_x0000_i1033" DrawAspect="Content" ObjectID="_1678885005" r:id="rId31"/>
        </w:object>
      </w:r>
      <w:r w:rsidRPr="00AA71F6">
        <w:rPr>
          <w:rFonts w:ascii="Arial" w:hAnsi="Arial" w:cs="Arial"/>
          <w:sz w:val="20"/>
          <w:szCs w:val="20"/>
          <w:lang w:eastAsia="zh-CN"/>
        </w:rPr>
        <w:t xml:space="preserve">, then the RSTD measured at </w:t>
      </w:r>
      <w:r w:rsidR="00D6492C">
        <w:rPr>
          <w:rFonts w:ascii="Arial" w:hAnsi="Arial" w:cs="Arial"/>
          <w:sz w:val="20"/>
          <w:szCs w:val="20"/>
          <w:lang w:eastAsia="zh-CN"/>
        </w:rPr>
        <w:t>the reference device</w:t>
      </w:r>
      <w:r w:rsidRPr="00AA71F6">
        <w:rPr>
          <w:rFonts w:ascii="Arial" w:hAnsi="Arial" w:cs="Arial"/>
          <w:sz w:val="20"/>
          <w:szCs w:val="20"/>
          <w:lang w:eastAsia="zh-CN"/>
        </w:rPr>
        <w:t xml:space="preserve"> can be written as:</w:t>
      </w:r>
    </w:p>
    <w:p w14:paraId="5A57E36A" w14:textId="77777777" w:rsidR="004B6725" w:rsidRPr="00D72228" w:rsidRDefault="004B6725" w:rsidP="004B6725">
      <w:pPr>
        <w:pStyle w:val="af9"/>
        <w:spacing w:beforeLines="50" w:before="120" w:after="60" w:line="288" w:lineRule="auto"/>
        <w:ind w:left="284"/>
        <w:jc w:val="center"/>
        <w:rPr>
          <w:rFonts w:ascii="Arial" w:eastAsiaTheme="minorEastAsia" w:hAnsi="Arial" w:cs="Arial"/>
          <w:lang w:eastAsia="zh-CN"/>
        </w:rPr>
      </w:pPr>
      <w:r w:rsidRPr="00D72228">
        <w:rPr>
          <w:position w:val="-58"/>
        </w:rPr>
        <w:object w:dxaOrig="5420" w:dyaOrig="1280" w14:anchorId="5B0299A9">
          <v:shape id="_x0000_i1034" type="#_x0000_t75" style="width:271.2pt;height:64.2pt" o:ole="">
            <v:imagedata r:id="rId32" o:title=""/>
          </v:shape>
          <o:OLEObject Type="Embed" ProgID="Equation.DSMT4" ShapeID="_x0000_i1034" DrawAspect="Content" ObjectID="_1678885006" r:id="rId33"/>
        </w:object>
      </w:r>
    </w:p>
    <w:p w14:paraId="78BC42DB" w14:textId="7B22C034" w:rsidR="004B6725" w:rsidRPr="007D1382" w:rsidRDefault="004B6725" w:rsidP="007D1382">
      <w:pPr>
        <w:pStyle w:val="af9"/>
        <w:spacing w:beforeLines="50" w:before="120" w:after="60" w:line="288" w:lineRule="auto"/>
        <w:ind w:left="284"/>
        <w:jc w:val="both"/>
        <w:rPr>
          <w:rFonts w:ascii="Arial" w:hAnsi="Arial" w:cs="Arial"/>
          <w:sz w:val="20"/>
          <w:szCs w:val="20"/>
          <w:lang w:eastAsia="zh-CN"/>
        </w:rPr>
      </w:pPr>
      <w:r w:rsidRPr="007D1382">
        <w:rPr>
          <w:rFonts w:ascii="Arial" w:hAnsi="Arial" w:cs="Arial"/>
          <w:sz w:val="20"/>
          <w:szCs w:val="20"/>
          <w:lang w:eastAsia="zh-CN"/>
        </w:rPr>
        <w:t>Note that the geographical locations of TRPs</w:t>
      </w:r>
      <w:r w:rsidR="007D1382">
        <w:rPr>
          <w:rFonts w:ascii="Arial" w:hAnsi="Arial" w:cs="Arial"/>
          <w:sz w:val="20"/>
          <w:szCs w:val="20"/>
          <w:lang w:eastAsia="zh-CN"/>
        </w:rPr>
        <w:t xml:space="preserve"> and the reference device</w:t>
      </w:r>
      <w:r w:rsidRPr="007D1382">
        <w:rPr>
          <w:rFonts w:ascii="Arial" w:hAnsi="Arial" w:cs="Arial"/>
          <w:sz w:val="20"/>
          <w:szCs w:val="20"/>
          <w:lang w:eastAsia="zh-CN"/>
        </w:rPr>
        <w:t xml:space="preserve"> are known to the LMF, meaning that the distances and propagation delays between any two</w:t>
      </w:r>
      <w:r w:rsidR="007D1382">
        <w:rPr>
          <w:rFonts w:ascii="Arial" w:hAnsi="Arial" w:cs="Arial"/>
          <w:sz w:val="20"/>
          <w:szCs w:val="20"/>
          <w:lang w:eastAsia="zh-CN"/>
        </w:rPr>
        <w:t xml:space="preserve"> </w:t>
      </w:r>
      <w:r w:rsidRPr="007D1382">
        <w:rPr>
          <w:rFonts w:ascii="Arial" w:hAnsi="Arial" w:cs="Arial"/>
          <w:sz w:val="20"/>
          <w:szCs w:val="20"/>
          <w:lang w:eastAsia="zh-CN"/>
        </w:rPr>
        <w:t xml:space="preserve">can exactly be calculated. Therefore, the Tx/Rx timing </w:t>
      </w:r>
      <w:r w:rsidR="007D1382">
        <w:rPr>
          <w:rFonts w:ascii="Arial" w:hAnsi="Arial" w:cs="Arial"/>
          <w:sz w:val="20"/>
          <w:szCs w:val="20"/>
          <w:lang w:eastAsia="zh-CN"/>
        </w:rPr>
        <w:t xml:space="preserve">error </w:t>
      </w:r>
      <w:r w:rsidRPr="007D1382">
        <w:rPr>
          <w:rFonts w:ascii="Arial" w:hAnsi="Arial" w:cs="Arial"/>
          <w:sz w:val="20"/>
          <w:szCs w:val="20"/>
          <w:lang w:eastAsia="zh-CN"/>
        </w:rPr>
        <w:t>differences can be estimated and compensated when calculating UE locations.</w:t>
      </w:r>
    </w:p>
    <w:p w14:paraId="630A7E2E" w14:textId="77777777" w:rsidR="004B6725" w:rsidRPr="00D72228" w:rsidRDefault="004B6725" w:rsidP="004B6725">
      <w:pPr>
        <w:pStyle w:val="af9"/>
        <w:numPr>
          <w:ilvl w:val="0"/>
          <w:numId w:val="22"/>
        </w:numPr>
        <w:spacing w:beforeLines="50" w:before="120" w:after="60" w:line="288" w:lineRule="auto"/>
        <w:ind w:left="284" w:hanging="284"/>
        <w:jc w:val="both"/>
        <w:rPr>
          <w:rFonts w:ascii="Arial" w:hAnsi="Arial" w:cs="Arial"/>
          <w:b/>
          <w:bCs/>
          <w:lang w:eastAsia="zh-CN"/>
        </w:rPr>
      </w:pPr>
      <w:r w:rsidRPr="00D72228">
        <w:rPr>
          <w:rFonts w:ascii="Arial" w:eastAsiaTheme="minorEastAsia" w:hAnsi="Arial" w:cs="Arial"/>
          <w:b/>
          <w:bCs/>
          <w:lang w:eastAsia="zh-CN"/>
        </w:rPr>
        <w:t>Multi-RTT</w:t>
      </w:r>
    </w:p>
    <w:p w14:paraId="249798A2" w14:textId="71B4F76A" w:rsidR="004B6725" w:rsidRPr="00A82ADE" w:rsidRDefault="004B6725" w:rsidP="00A82ADE">
      <w:pPr>
        <w:pStyle w:val="af9"/>
        <w:spacing w:beforeLines="50" w:before="120" w:after="60" w:line="288" w:lineRule="auto"/>
        <w:ind w:left="284"/>
        <w:jc w:val="both"/>
        <w:rPr>
          <w:rFonts w:ascii="Arial" w:hAnsi="Arial" w:cs="Arial"/>
          <w:sz w:val="20"/>
          <w:szCs w:val="20"/>
          <w:lang w:eastAsia="zh-CN"/>
        </w:rPr>
      </w:pPr>
      <w:r w:rsidRPr="00A82ADE">
        <w:rPr>
          <w:rFonts w:ascii="Arial" w:hAnsi="Arial" w:cs="Arial"/>
          <w:sz w:val="20"/>
          <w:szCs w:val="20"/>
          <w:lang w:eastAsia="zh-CN"/>
        </w:rPr>
        <w:t xml:space="preserve">Compared to the TDOA-based positioning, the multi-RTT suffers from </w:t>
      </w:r>
      <w:r w:rsidR="000E1245">
        <w:rPr>
          <w:rFonts w:ascii="Arial" w:hAnsi="Arial" w:cs="Arial"/>
          <w:sz w:val="20"/>
          <w:szCs w:val="20"/>
          <w:lang w:eastAsia="zh-CN"/>
        </w:rPr>
        <w:t xml:space="preserve">both </w:t>
      </w:r>
      <w:r w:rsidRPr="00A82ADE">
        <w:rPr>
          <w:rFonts w:ascii="Arial" w:hAnsi="Arial" w:cs="Arial"/>
          <w:sz w:val="20"/>
          <w:szCs w:val="20"/>
          <w:lang w:eastAsia="zh-CN"/>
        </w:rPr>
        <w:t xml:space="preserve">the UE </w:t>
      </w:r>
      <w:r w:rsidR="000E1245">
        <w:rPr>
          <w:rFonts w:ascii="Arial" w:hAnsi="Arial" w:cs="Arial"/>
          <w:sz w:val="20"/>
          <w:szCs w:val="20"/>
          <w:lang w:eastAsia="zh-CN"/>
        </w:rPr>
        <w:t xml:space="preserve">and gNB </w:t>
      </w:r>
      <w:r w:rsidRPr="00A82ADE">
        <w:rPr>
          <w:rFonts w:ascii="Arial" w:hAnsi="Arial" w:cs="Arial"/>
          <w:sz w:val="20"/>
          <w:szCs w:val="20"/>
          <w:lang w:eastAsia="zh-CN"/>
        </w:rPr>
        <w:t xml:space="preserve">Rx/Tx </w:t>
      </w:r>
      <w:r w:rsidR="000E1245">
        <w:rPr>
          <w:rFonts w:ascii="Arial" w:hAnsi="Arial" w:cs="Arial"/>
          <w:sz w:val="20"/>
          <w:szCs w:val="20"/>
          <w:lang w:eastAsia="zh-CN"/>
        </w:rPr>
        <w:t>timing errors</w:t>
      </w:r>
      <w:r w:rsidRPr="00A82ADE">
        <w:rPr>
          <w:rFonts w:ascii="Arial" w:hAnsi="Arial" w:cs="Arial"/>
          <w:sz w:val="20"/>
          <w:szCs w:val="20"/>
          <w:lang w:eastAsia="zh-CN"/>
        </w:rPr>
        <w:t>. To be specific, the RTT between TRP1 and the UE is obtained as:</w:t>
      </w:r>
    </w:p>
    <w:p w14:paraId="66C7443C" w14:textId="77777777" w:rsidR="004B6725" w:rsidRPr="00D72228" w:rsidRDefault="004B6725" w:rsidP="004B6725">
      <w:pPr>
        <w:spacing w:beforeLines="50" w:before="120" w:after="60" w:line="288" w:lineRule="auto"/>
        <w:jc w:val="center"/>
        <w:rPr>
          <w:rFonts w:ascii="Arial" w:hAnsi="Arial" w:cs="Arial"/>
          <w:lang w:eastAsia="zh-CN"/>
        </w:rPr>
      </w:pPr>
      <w:r w:rsidRPr="00D72228">
        <w:rPr>
          <w:position w:val="-24"/>
        </w:rPr>
        <w:object w:dxaOrig="4060" w:dyaOrig="620" w14:anchorId="0DCDCCCD">
          <v:shape id="_x0000_i1035" type="#_x0000_t75" style="width:202.8pt;height:31.2pt" o:ole="">
            <v:imagedata r:id="rId34" o:title=""/>
          </v:shape>
          <o:OLEObject Type="Embed" ProgID="Equation.DSMT4" ShapeID="_x0000_i1035" DrawAspect="Content" ObjectID="_1678885007" r:id="rId35"/>
        </w:object>
      </w:r>
    </w:p>
    <w:p w14:paraId="05919348" w14:textId="67E7EE53" w:rsidR="004B6725" w:rsidRDefault="004B6725" w:rsidP="00A669B0">
      <w:pPr>
        <w:pStyle w:val="af9"/>
        <w:spacing w:beforeLines="50" w:before="120" w:after="60" w:line="288" w:lineRule="auto"/>
        <w:ind w:left="284"/>
        <w:jc w:val="both"/>
        <w:rPr>
          <w:rFonts w:ascii="Arial" w:hAnsi="Arial" w:cs="Arial"/>
          <w:sz w:val="20"/>
          <w:szCs w:val="20"/>
          <w:lang w:eastAsia="zh-CN"/>
        </w:rPr>
      </w:pPr>
      <w:r w:rsidRPr="00A669B0">
        <w:rPr>
          <w:rFonts w:ascii="Arial" w:hAnsi="Arial" w:cs="Arial"/>
          <w:sz w:val="20"/>
          <w:szCs w:val="20"/>
          <w:lang w:eastAsia="zh-CN"/>
        </w:rPr>
        <w:t xml:space="preserve">where, </w:t>
      </w:r>
      <w:r w:rsidRPr="00A669B0">
        <w:rPr>
          <w:position w:val="-14"/>
          <w:sz w:val="20"/>
          <w:szCs w:val="20"/>
        </w:rPr>
        <w:object w:dxaOrig="1180" w:dyaOrig="380" w14:anchorId="2B36973C">
          <v:shape id="_x0000_i1036" type="#_x0000_t75" style="width:58.8pt;height:19.2pt" o:ole="">
            <v:imagedata r:id="rId36" o:title=""/>
          </v:shape>
          <o:OLEObject Type="Embed" ProgID="Equation.DSMT4" ShapeID="_x0000_i1036" DrawAspect="Content" ObjectID="_1678885008" r:id="rId37"/>
        </w:object>
      </w:r>
      <w:r w:rsidRPr="00A669B0">
        <w:rPr>
          <w:rFonts w:ascii="Arial" w:hAnsi="Arial" w:cs="Arial"/>
          <w:sz w:val="20"/>
          <w:szCs w:val="20"/>
          <w:lang w:eastAsia="zh-CN"/>
        </w:rPr>
        <w:t xml:space="preserve">  is the Tx and Rx timing errors at TRP1, and </w:t>
      </w:r>
      <w:r w:rsidRPr="00A669B0">
        <w:rPr>
          <w:position w:val="-14"/>
          <w:sz w:val="20"/>
          <w:szCs w:val="20"/>
        </w:rPr>
        <w:object w:dxaOrig="1040" w:dyaOrig="380" w14:anchorId="6854AC91">
          <v:shape id="_x0000_i1037" type="#_x0000_t75" style="width:52.2pt;height:19.2pt" o:ole="">
            <v:imagedata r:id="rId38" o:title=""/>
          </v:shape>
          <o:OLEObject Type="Embed" ProgID="Equation.DSMT4" ShapeID="_x0000_i1037" DrawAspect="Content" ObjectID="_1678885009" r:id="rId39"/>
        </w:object>
      </w:r>
      <w:r w:rsidRPr="00A669B0">
        <w:rPr>
          <w:rFonts w:ascii="Arial" w:hAnsi="Arial" w:cs="Arial"/>
          <w:sz w:val="20"/>
          <w:szCs w:val="20"/>
          <w:lang w:eastAsia="zh-CN"/>
        </w:rPr>
        <w:t xml:space="preserve"> is the Tx and Rx timing errors at the UE. Unlike the TDOA-based methods, for the multi-RTT, it is the </w:t>
      </w:r>
      <w:r w:rsidRPr="00A669B0">
        <w:rPr>
          <w:position w:val="-14"/>
          <w:sz w:val="20"/>
          <w:szCs w:val="20"/>
        </w:rPr>
        <w:object w:dxaOrig="1040" w:dyaOrig="380" w14:anchorId="136D135D">
          <v:shape id="_x0000_i1038" type="#_x0000_t75" style="width:52.2pt;height:19.2pt" o:ole="">
            <v:imagedata r:id="rId38" o:title=""/>
          </v:shape>
          <o:OLEObject Type="Embed" ProgID="Equation.DSMT4" ShapeID="_x0000_i1038" DrawAspect="Content" ObjectID="_1678885010" r:id="rId40"/>
        </w:object>
      </w:r>
      <w:r w:rsidRPr="00A669B0">
        <w:rPr>
          <w:sz w:val="20"/>
          <w:szCs w:val="20"/>
        </w:rPr>
        <w:t xml:space="preserve"> </w:t>
      </w:r>
      <w:r w:rsidRPr="00A669B0">
        <w:rPr>
          <w:rFonts w:ascii="Arial" w:hAnsi="Arial" w:cs="Arial"/>
          <w:sz w:val="20"/>
          <w:szCs w:val="20"/>
          <w:lang w:eastAsia="zh-CN"/>
        </w:rPr>
        <w:t>that is hard to estimate.</w:t>
      </w:r>
      <w:r w:rsidR="004877C6">
        <w:rPr>
          <w:rFonts w:ascii="Arial" w:hAnsi="Arial" w:cs="Arial"/>
          <w:sz w:val="20"/>
          <w:szCs w:val="20"/>
          <w:lang w:eastAsia="zh-CN"/>
        </w:rPr>
        <w:t xml:space="preserve"> One potential solution to estimate/calibrate the timing errors that matters is to using the differential multi-RTT, which is equivalent to TDOA-based positioning. To be specific, with the assumption that the UE Rx</w:t>
      </w:r>
      <w:r w:rsidR="007B4C26">
        <w:rPr>
          <w:rFonts w:ascii="Arial" w:hAnsi="Arial" w:cs="Arial"/>
          <w:sz w:val="20"/>
          <w:szCs w:val="20"/>
          <w:lang w:eastAsia="zh-CN"/>
        </w:rPr>
        <w:t xml:space="preserve"> and </w:t>
      </w:r>
      <w:r w:rsidR="004877C6">
        <w:rPr>
          <w:rFonts w:ascii="Arial" w:hAnsi="Arial" w:cs="Arial"/>
          <w:sz w:val="20"/>
          <w:szCs w:val="20"/>
          <w:lang w:eastAsia="zh-CN"/>
        </w:rPr>
        <w:t>Tx timing error is within the same Rx</w:t>
      </w:r>
      <w:r w:rsidR="007B4C26">
        <w:rPr>
          <w:rFonts w:ascii="Arial" w:hAnsi="Arial" w:cs="Arial"/>
          <w:sz w:val="20"/>
          <w:szCs w:val="20"/>
          <w:lang w:eastAsia="zh-CN"/>
        </w:rPr>
        <w:t xml:space="preserve"> and </w:t>
      </w:r>
      <w:r w:rsidR="004877C6">
        <w:rPr>
          <w:rFonts w:ascii="Arial" w:hAnsi="Arial" w:cs="Arial"/>
          <w:sz w:val="20"/>
          <w:szCs w:val="20"/>
          <w:lang w:eastAsia="zh-CN"/>
        </w:rPr>
        <w:t xml:space="preserve">Tx TEG, the </w:t>
      </w:r>
      <w:r w:rsidR="007B4C26">
        <w:rPr>
          <w:rFonts w:ascii="Arial" w:hAnsi="Arial" w:cs="Arial"/>
          <w:sz w:val="20"/>
          <w:szCs w:val="20"/>
          <w:lang w:eastAsia="zh-CN"/>
        </w:rPr>
        <w:t xml:space="preserve">gNB Rx and Tx </w:t>
      </w:r>
      <w:r w:rsidR="004877C6">
        <w:rPr>
          <w:rFonts w:ascii="Arial" w:hAnsi="Arial" w:cs="Arial"/>
          <w:sz w:val="20"/>
          <w:szCs w:val="20"/>
          <w:lang w:eastAsia="zh-CN"/>
        </w:rPr>
        <w:t xml:space="preserve">timing error difference </w:t>
      </w:r>
      <w:r w:rsidR="0023515E">
        <w:rPr>
          <w:rFonts w:ascii="Arial" w:hAnsi="Arial" w:cs="Arial"/>
          <w:sz w:val="20"/>
          <w:szCs w:val="20"/>
          <w:lang w:eastAsia="zh-CN"/>
        </w:rPr>
        <w:t xml:space="preserve">can be estimated using the reference device, and then </w:t>
      </w:r>
      <w:r w:rsidR="00A5180C">
        <w:rPr>
          <w:rFonts w:ascii="Arial" w:hAnsi="Arial" w:cs="Arial"/>
          <w:sz w:val="20"/>
          <w:szCs w:val="20"/>
          <w:lang w:eastAsia="zh-CN"/>
        </w:rPr>
        <w:t xml:space="preserve">be </w:t>
      </w:r>
      <w:r w:rsidR="0023515E">
        <w:rPr>
          <w:rFonts w:ascii="Arial" w:hAnsi="Arial" w:cs="Arial"/>
          <w:sz w:val="20"/>
          <w:szCs w:val="20"/>
          <w:lang w:eastAsia="zh-CN"/>
        </w:rPr>
        <w:t>calibrate</w:t>
      </w:r>
      <w:r w:rsidR="00A5180C">
        <w:rPr>
          <w:rFonts w:ascii="Arial" w:hAnsi="Arial" w:cs="Arial"/>
          <w:sz w:val="20"/>
          <w:szCs w:val="20"/>
          <w:lang w:eastAsia="zh-CN"/>
        </w:rPr>
        <w:t>d</w:t>
      </w:r>
      <w:r w:rsidR="0023515E">
        <w:rPr>
          <w:rFonts w:ascii="Arial" w:hAnsi="Arial" w:cs="Arial"/>
          <w:sz w:val="20"/>
          <w:szCs w:val="20"/>
          <w:lang w:eastAsia="zh-CN"/>
        </w:rPr>
        <w:t xml:space="preserve"> when calculation of UE locations.</w:t>
      </w:r>
    </w:p>
    <w:p w14:paraId="79FD4FC7" w14:textId="11A5A429" w:rsidR="00A24DF5" w:rsidRPr="00A24DF5" w:rsidRDefault="00A24DF5" w:rsidP="00A24DF5">
      <w:pPr>
        <w:spacing w:beforeLines="50" w:before="120" w:after="0" w:line="288" w:lineRule="auto"/>
        <w:jc w:val="both"/>
        <w:rPr>
          <w:rFonts w:ascii="Arial" w:hAnsi="Arial" w:cs="Arial"/>
          <w:b/>
          <w:bCs/>
          <w:i/>
          <w:iCs/>
          <w:u w:val="single"/>
          <w:lang w:eastAsia="zh-CN"/>
        </w:rPr>
      </w:pPr>
      <w:r w:rsidRPr="004966FA">
        <w:rPr>
          <w:rFonts w:ascii="Arial" w:hAnsi="Arial" w:cs="Arial" w:hint="eastAsia"/>
          <w:b/>
          <w:bCs/>
          <w:i/>
          <w:iCs/>
          <w:u w:val="single"/>
          <w:lang w:eastAsia="zh-CN"/>
        </w:rPr>
        <w:t>R</w:t>
      </w:r>
      <w:r w:rsidRPr="004966FA">
        <w:rPr>
          <w:rFonts w:ascii="Arial" w:hAnsi="Arial" w:cs="Arial"/>
          <w:b/>
          <w:bCs/>
          <w:i/>
          <w:iCs/>
          <w:u w:val="single"/>
          <w:lang w:eastAsia="zh-CN"/>
        </w:rPr>
        <w:t>eference device as UE and/or gNB</w:t>
      </w:r>
    </w:p>
    <w:p w14:paraId="47AEDD97" w14:textId="5B2372F0" w:rsidR="0026733C" w:rsidRDefault="0026733C" w:rsidP="0026733C">
      <w:pPr>
        <w:spacing w:beforeLines="50" w:before="120" w:after="60" w:line="288" w:lineRule="auto"/>
        <w:jc w:val="both"/>
        <w:rPr>
          <w:rFonts w:ascii="Arial" w:hAnsi="Arial" w:cs="Arial"/>
          <w:lang w:eastAsia="zh-CN"/>
        </w:rPr>
      </w:pPr>
      <w:r>
        <w:rPr>
          <w:rFonts w:ascii="Arial" w:hAnsi="Arial" w:cs="Arial"/>
          <w:lang w:eastAsia="zh-CN"/>
        </w:rPr>
        <w:t xml:space="preserve">per the agreement, one remaining issue is that whether the reference device being a UE and/or gNB, and companies shared diverse views on it during the discussion in the last meeting. In our views, both UE and gNB can be </w:t>
      </w:r>
      <w:r w:rsidR="001D406E">
        <w:rPr>
          <w:rFonts w:ascii="Arial" w:hAnsi="Arial" w:cs="Arial"/>
          <w:lang w:eastAsia="zh-CN"/>
        </w:rPr>
        <w:t>deployed</w:t>
      </w:r>
      <w:r>
        <w:rPr>
          <w:rFonts w:ascii="Arial" w:hAnsi="Arial" w:cs="Arial"/>
          <w:lang w:eastAsia="zh-CN"/>
        </w:rPr>
        <w:t xml:space="preserve"> as the reference device</w:t>
      </w:r>
      <w:r w:rsidR="002E16D5">
        <w:rPr>
          <w:rFonts w:ascii="Arial" w:hAnsi="Arial" w:cs="Arial"/>
          <w:lang w:eastAsia="zh-CN"/>
        </w:rPr>
        <w:t>:</w:t>
      </w:r>
    </w:p>
    <w:p w14:paraId="0CBB877A" w14:textId="7ACACFE0" w:rsidR="002E16D5" w:rsidRPr="00652DB4" w:rsidRDefault="002E16D5" w:rsidP="00652DB4">
      <w:pPr>
        <w:pStyle w:val="af9"/>
        <w:numPr>
          <w:ilvl w:val="0"/>
          <w:numId w:val="27"/>
        </w:numPr>
        <w:spacing w:beforeLines="50" w:before="120" w:after="60" w:line="288" w:lineRule="auto"/>
        <w:jc w:val="both"/>
        <w:rPr>
          <w:rFonts w:ascii="Arial" w:eastAsiaTheme="minorEastAsia" w:hAnsi="Arial" w:cs="Arial"/>
          <w:sz w:val="20"/>
          <w:szCs w:val="20"/>
          <w:lang w:eastAsia="zh-CN"/>
        </w:rPr>
      </w:pPr>
      <w:r w:rsidRPr="002E16D5">
        <w:rPr>
          <w:rFonts w:ascii="Arial" w:hAnsi="Arial" w:cs="Arial"/>
          <w:sz w:val="20"/>
          <w:szCs w:val="20"/>
          <w:lang w:eastAsia="zh-CN"/>
        </w:rPr>
        <w:lastRenderedPageBreak/>
        <w:t>UE as reference devic</w:t>
      </w:r>
      <w:r w:rsidRPr="00652DB4">
        <w:rPr>
          <w:rFonts w:ascii="Arial" w:hAnsi="Arial" w:cs="Arial"/>
          <w:sz w:val="20"/>
          <w:szCs w:val="20"/>
          <w:lang w:eastAsia="zh-CN"/>
        </w:rPr>
        <w:t>e</w:t>
      </w:r>
      <w:r w:rsidR="00652DB4" w:rsidRPr="00652DB4">
        <w:rPr>
          <w:rFonts w:ascii="Arial" w:hAnsi="Arial" w:cs="Arial"/>
          <w:sz w:val="20"/>
          <w:szCs w:val="20"/>
          <w:lang w:eastAsia="zh-CN"/>
        </w:rPr>
        <w:t xml:space="preserve">: </w:t>
      </w:r>
      <w:r w:rsidRPr="00652DB4">
        <w:rPr>
          <w:rFonts w:ascii="Arial" w:hAnsi="Arial" w:cs="Arial"/>
          <w:sz w:val="20"/>
          <w:szCs w:val="20"/>
          <w:lang w:eastAsia="zh-CN"/>
        </w:rPr>
        <w:t xml:space="preserve">By deploying a UE with known location as the reference device helps to estimate/calibrate the timing errors with minimum specification impact. The DL PRS configuration, measurement and reporting can reuse the current mechanism as much as possible. On the other hand, the reference UE can be deployed in a flexible manner, the location and number of </w:t>
      </w:r>
      <w:r w:rsidR="00A24DF5" w:rsidRPr="00652DB4">
        <w:rPr>
          <w:rFonts w:ascii="Arial" w:hAnsi="Arial" w:cs="Arial"/>
          <w:sz w:val="20"/>
          <w:szCs w:val="20"/>
          <w:lang w:eastAsia="zh-CN"/>
        </w:rPr>
        <w:t xml:space="preserve">the </w:t>
      </w:r>
      <w:r w:rsidRPr="00652DB4">
        <w:rPr>
          <w:rFonts w:ascii="Arial" w:hAnsi="Arial" w:cs="Arial"/>
          <w:sz w:val="20"/>
          <w:szCs w:val="20"/>
          <w:lang w:eastAsia="zh-CN"/>
        </w:rPr>
        <w:t>reference UE</w:t>
      </w:r>
      <w:r w:rsidR="00A24DF5" w:rsidRPr="00652DB4">
        <w:rPr>
          <w:rFonts w:ascii="Arial" w:hAnsi="Arial" w:cs="Arial"/>
          <w:sz w:val="20"/>
          <w:szCs w:val="20"/>
          <w:lang w:eastAsia="zh-CN"/>
        </w:rPr>
        <w:t xml:space="preserve"> </w:t>
      </w:r>
      <w:r w:rsidRPr="00652DB4">
        <w:rPr>
          <w:rFonts w:ascii="Arial" w:hAnsi="Arial" w:cs="Arial"/>
          <w:sz w:val="20"/>
          <w:szCs w:val="20"/>
          <w:lang w:eastAsia="zh-CN"/>
        </w:rPr>
        <w:t>is up to practical scenarios.</w:t>
      </w:r>
    </w:p>
    <w:p w14:paraId="388B88C3" w14:textId="77777777" w:rsidR="006038E7" w:rsidRDefault="002E16D5" w:rsidP="002E16D5">
      <w:pPr>
        <w:pStyle w:val="af9"/>
        <w:numPr>
          <w:ilvl w:val="0"/>
          <w:numId w:val="27"/>
        </w:numPr>
        <w:spacing w:beforeLines="50" w:before="120" w:after="60" w:line="288" w:lineRule="auto"/>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g</w:t>
      </w:r>
      <w:r>
        <w:rPr>
          <w:rFonts w:ascii="Arial" w:eastAsiaTheme="minorEastAsia" w:hAnsi="Arial" w:cs="Arial"/>
          <w:sz w:val="20"/>
          <w:szCs w:val="20"/>
          <w:lang w:eastAsia="zh-CN"/>
        </w:rPr>
        <w:t xml:space="preserve">NB as reference device: In the last meeting, some companies provided concerns on supporting gNB as reference device, including that the potential specification impact would be large, the antenna panel of the gNB is downtilted </w:t>
      </w:r>
      <w:r w:rsidR="00733240">
        <w:rPr>
          <w:rFonts w:ascii="Arial" w:eastAsiaTheme="minorEastAsia" w:hAnsi="Arial" w:cs="Arial"/>
          <w:sz w:val="20"/>
          <w:szCs w:val="20"/>
          <w:lang w:eastAsia="zh-CN"/>
        </w:rPr>
        <w:t>so that the measurement between gNBs may not be effective</w:t>
      </w:r>
      <w:r w:rsidR="001C711D">
        <w:rPr>
          <w:rFonts w:ascii="Arial" w:eastAsiaTheme="minorEastAsia" w:hAnsi="Arial" w:cs="Arial"/>
          <w:sz w:val="20"/>
          <w:szCs w:val="20"/>
          <w:lang w:eastAsia="zh-CN"/>
        </w:rPr>
        <w:t>, etc</w:t>
      </w:r>
      <w:r w:rsidR="000248B2">
        <w:rPr>
          <w:rFonts w:ascii="Arial" w:eastAsiaTheme="minorEastAsia" w:hAnsi="Arial" w:cs="Arial"/>
          <w:sz w:val="20"/>
          <w:szCs w:val="20"/>
          <w:lang w:eastAsia="zh-CN"/>
        </w:rPr>
        <w:t xml:space="preserve">. </w:t>
      </w:r>
    </w:p>
    <w:p w14:paraId="193C54F2" w14:textId="77777777" w:rsidR="006038E7" w:rsidRDefault="000248B2" w:rsidP="006038E7">
      <w:pPr>
        <w:pStyle w:val="af9"/>
        <w:spacing w:beforeLines="50" w:before="120" w:after="60" w:line="288" w:lineRule="auto"/>
        <w:ind w:left="42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In our view, one major advantage of enabling gNB as the reference device is that the deployment of gNBs will be optimized and the precision of the location coordinates can be easily guaranteed. Besides, the channel between gNBs are more likely to be LOS and quite ideal, thus the estimation/calibrate performance would be ensured. </w:t>
      </w:r>
    </w:p>
    <w:p w14:paraId="491C440A" w14:textId="77777777" w:rsidR="006038E7" w:rsidRDefault="00A24DF5" w:rsidP="006038E7">
      <w:pPr>
        <w:pStyle w:val="af9"/>
        <w:spacing w:beforeLines="50" w:before="120" w:after="60" w:line="288" w:lineRule="auto"/>
        <w:ind w:left="42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Regarding the potential specification impact, </w:t>
      </w:r>
      <w:r w:rsidR="001C711D">
        <w:rPr>
          <w:rFonts w:ascii="Arial" w:eastAsiaTheme="minorEastAsia" w:hAnsi="Arial" w:cs="Arial"/>
          <w:sz w:val="20"/>
          <w:szCs w:val="20"/>
          <w:lang w:eastAsia="zh-CN"/>
        </w:rPr>
        <w:t xml:space="preserve">in the current specification, the DL PRS can be configured on semi-persistent DL and Flexible symbols. By configuring the DL PRS on overlapped flexible symbols among different gNBs, and put some gNBs in transmitting mode and others on listening mode, the measurement between gNBs can be achieved. For the measurement behavior of gNBs, in order to minimize the spec impact, it can be left to gNB implementation. </w:t>
      </w:r>
    </w:p>
    <w:p w14:paraId="1C3ED1F0" w14:textId="3A9389DA" w:rsidR="002E16D5" w:rsidRDefault="001C711D" w:rsidP="006038E7">
      <w:pPr>
        <w:pStyle w:val="af9"/>
        <w:spacing w:beforeLines="50" w:before="120" w:after="60" w:line="288" w:lineRule="auto"/>
        <w:ind w:left="420"/>
        <w:jc w:val="both"/>
        <w:rPr>
          <w:rFonts w:ascii="Arial" w:eastAsiaTheme="minorEastAsia" w:hAnsi="Arial" w:cs="Arial"/>
          <w:sz w:val="20"/>
          <w:szCs w:val="20"/>
          <w:lang w:eastAsia="zh-CN"/>
        </w:rPr>
      </w:pPr>
      <w:r>
        <w:rPr>
          <w:rFonts w:ascii="Arial" w:eastAsiaTheme="minorEastAsia" w:hAnsi="Arial" w:cs="Arial"/>
          <w:sz w:val="20"/>
          <w:szCs w:val="20"/>
          <w:lang w:eastAsia="zh-CN"/>
        </w:rPr>
        <w:t>In addition, regarding the downtilted antenna panel, there would be some potential issues</w:t>
      </w:r>
      <w:r w:rsidR="00B874B3">
        <w:rPr>
          <w:rFonts w:ascii="Arial" w:eastAsiaTheme="minorEastAsia" w:hAnsi="Arial" w:cs="Arial"/>
          <w:sz w:val="20"/>
          <w:szCs w:val="20"/>
          <w:lang w:eastAsia="zh-CN"/>
        </w:rPr>
        <w:t xml:space="preserve">; </w:t>
      </w:r>
      <w:r>
        <w:rPr>
          <w:rFonts w:ascii="Arial" w:eastAsiaTheme="minorEastAsia" w:hAnsi="Arial" w:cs="Arial"/>
          <w:sz w:val="20"/>
          <w:szCs w:val="20"/>
          <w:lang w:eastAsia="zh-CN"/>
        </w:rPr>
        <w:t>however, we believe that it may not have fatal impact on timing-based measurement</w:t>
      </w:r>
      <w:r w:rsidR="005027D0">
        <w:rPr>
          <w:rFonts w:ascii="Arial" w:eastAsiaTheme="minorEastAsia" w:hAnsi="Arial" w:cs="Arial"/>
          <w:sz w:val="20"/>
          <w:szCs w:val="20"/>
          <w:lang w:eastAsia="zh-CN"/>
        </w:rPr>
        <w:t>s</w:t>
      </w:r>
      <w:r>
        <w:rPr>
          <w:rFonts w:ascii="Arial" w:eastAsiaTheme="minorEastAsia" w:hAnsi="Arial" w:cs="Arial"/>
          <w:sz w:val="20"/>
          <w:szCs w:val="20"/>
          <w:lang w:eastAsia="zh-CN"/>
        </w:rPr>
        <w:t>. On the other hand, it also depends on the deployment scenarios, if we consider use cases such as automatic assembly, the to-be-positioned</w:t>
      </w:r>
      <w:r w:rsidR="00AF2A70">
        <w:rPr>
          <w:rFonts w:ascii="Arial" w:eastAsiaTheme="minorEastAsia" w:hAnsi="Arial" w:cs="Arial"/>
          <w:sz w:val="20"/>
          <w:szCs w:val="20"/>
          <w:lang w:eastAsia="zh-CN"/>
        </w:rPr>
        <w:t xml:space="preserve"> objects are</w:t>
      </w:r>
      <w:r>
        <w:rPr>
          <w:rFonts w:ascii="Arial" w:eastAsiaTheme="minorEastAsia" w:hAnsi="Arial" w:cs="Arial"/>
          <w:sz w:val="20"/>
          <w:szCs w:val="20"/>
          <w:lang w:eastAsia="zh-CN"/>
        </w:rPr>
        <w:t xml:space="preserve"> large robotic arms</w:t>
      </w:r>
      <w:r w:rsidR="00AF2A70">
        <w:rPr>
          <w:rFonts w:ascii="Arial" w:eastAsiaTheme="minorEastAsia" w:hAnsi="Arial" w:cs="Arial"/>
          <w:sz w:val="20"/>
          <w:szCs w:val="20"/>
          <w:lang w:eastAsia="zh-CN"/>
        </w:rPr>
        <w:t>, in such a case, the downtilting of the antenna panel may not be too severe to impact the measurement between gNBs.</w:t>
      </w:r>
    </w:p>
    <w:p w14:paraId="7138850C" w14:textId="76FAF5D2" w:rsidR="00F864D3" w:rsidRPr="00797347" w:rsidRDefault="00F864D3" w:rsidP="00F864D3">
      <w:pPr>
        <w:spacing w:beforeLines="50" w:before="120" w:after="60" w:line="288" w:lineRule="auto"/>
        <w:jc w:val="both"/>
        <w:rPr>
          <w:rFonts w:ascii="Arial" w:hAnsi="Arial" w:cs="Arial"/>
          <w:b/>
          <w:bCs/>
          <w:lang w:eastAsia="zh-CN"/>
        </w:rPr>
      </w:pPr>
      <w:r w:rsidRPr="00797347">
        <w:rPr>
          <w:rFonts w:ascii="Arial" w:hAnsi="Arial" w:cs="Arial" w:hint="eastAsia"/>
          <w:b/>
          <w:bCs/>
          <w:lang w:eastAsia="zh-CN"/>
        </w:rPr>
        <w:t>P</w:t>
      </w:r>
      <w:r w:rsidRPr="00797347">
        <w:rPr>
          <w:rFonts w:ascii="Arial" w:hAnsi="Arial" w:cs="Arial"/>
          <w:b/>
          <w:bCs/>
          <w:lang w:eastAsia="zh-CN"/>
        </w:rPr>
        <w:t>roposal 1: Support the reference device with the known location being a UE.</w:t>
      </w:r>
    </w:p>
    <w:p w14:paraId="7CF2DF3A" w14:textId="08DC61AB" w:rsidR="00F864D3" w:rsidRPr="00797347" w:rsidRDefault="00F864D3" w:rsidP="00F864D3">
      <w:pPr>
        <w:spacing w:beforeLines="50" w:before="120" w:after="60" w:line="288" w:lineRule="auto"/>
        <w:jc w:val="both"/>
        <w:rPr>
          <w:rFonts w:ascii="Arial" w:hAnsi="Arial" w:cs="Arial"/>
          <w:b/>
          <w:bCs/>
          <w:lang w:eastAsia="zh-CN"/>
        </w:rPr>
      </w:pPr>
      <w:r w:rsidRPr="00797347">
        <w:rPr>
          <w:rFonts w:ascii="Arial" w:hAnsi="Arial" w:cs="Arial" w:hint="eastAsia"/>
          <w:b/>
          <w:bCs/>
          <w:lang w:eastAsia="zh-CN"/>
        </w:rPr>
        <w:t>P</w:t>
      </w:r>
      <w:r w:rsidRPr="00797347">
        <w:rPr>
          <w:rFonts w:ascii="Arial" w:hAnsi="Arial" w:cs="Arial"/>
          <w:b/>
          <w:bCs/>
          <w:lang w:eastAsia="zh-CN"/>
        </w:rPr>
        <w:t>roposal 2: Support the reference device with the known location being a gNB.</w:t>
      </w:r>
    </w:p>
    <w:p w14:paraId="233B858B" w14:textId="1916B2D2" w:rsidR="00D96F6D" w:rsidRDefault="00D96F6D" w:rsidP="00FD15D8">
      <w:pPr>
        <w:spacing w:beforeLines="50" w:before="120" w:after="0" w:line="288" w:lineRule="auto"/>
        <w:jc w:val="both"/>
        <w:rPr>
          <w:rFonts w:ascii="Arial" w:hAnsi="Arial" w:cs="Arial"/>
          <w:b/>
          <w:bCs/>
          <w:i/>
          <w:iCs/>
          <w:u w:val="single"/>
          <w:lang w:eastAsia="zh-CN"/>
        </w:rPr>
      </w:pPr>
      <w:r w:rsidRPr="004966FA">
        <w:rPr>
          <w:rFonts w:ascii="Arial" w:hAnsi="Arial" w:cs="Arial"/>
          <w:b/>
          <w:bCs/>
          <w:i/>
          <w:iCs/>
          <w:u w:val="single"/>
          <w:lang w:eastAsia="zh-CN"/>
        </w:rPr>
        <w:t>Specification impact</w:t>
      </w:r>
    </w:p>
    <w:p w14:paraId="7AF340C1" w14:textId="58D97946" w:rsidR="008E6CE7" w:rsidRDefault="005021A4" w:rsidP="00FD15D8">
      <w:pPr>
        <w:spacing w:beforeLines="50" w:before="120" w:after="0" w:line="288" w:lineRule="auto"/>
        <w:jc w:val="both"/>
        <w:rPr>
          <w:rFonts w:ascii="Arial" w:hAnsi="Arial" w:cs="Arial"/>
          <w:lang w:eastAsia="zh-CN"/>
        </w:rPr>
      </w:pPr>
      <w:r>
        <w:rPr>
          <w:rFonts w:ascii="Arial" w:hAnsi="Arial" w:cs="Arial"/>
          <w:lang w:eastAsia="zh-CN"/>
        </w:rPr>
        <w:t>In the following, we briefly analyze the potential specification impact by enabling the reference device, mostly related to the assistance data delivery and location information reporting.</w:t>
      </w:r>
    </w:p>
    <w:p w14:paraId="2A0E60F3" w14:textId="670E047E" w:rsidR="005021A4" w:rsidRDefault="005021A4" w:rsidP="005021A4">
      <w:pPr>
        <w:pStyle w:val="af9"/>
        <w:numPr>
          <w:ilvl w:val="0"/>
          <w:numId w:val="28"/>
        </w:numPr>
        <w:spacing w:beforeLines="50" w:before="120" w:line="288" w:lineRule="auto"/>
        <w:jc w:val="both"/>
        <w:rPr>
          <w:rFonts w:ascii="Arial" w:hAnsi="Arial" w:cs="Arial"/>
          <w:sz w:val="20"/>
          <w:szCs w:val="20"/>
          <w:lang w:eastAsia="zh-CN"/>
        </w:rPr>
      </w:pPr>
      <w:r w:rsidRPr="005021A4">
        <w:rPr>
          <w:rFonts w:ascii="Arial" w:hAnsi="Arial" w:cs="Arial"/>
          <w:sz w:val="20"/>
          <w:szCs w:val="20"/>
          <w:lang w:eastAsia="zh-CN"/>
        </w:rPr>
        <w:t>Report location information to the LMF</w:t>
      </w:r>
      <w:r w:rsidR="00320658">
        <w:rPr>
          <w:rFonts w:ascii="Arial" w:hAnsi="Arial" w:cs="Arial"/>
          <w:sz w:val="20"/>
          <w:szCs w:val="20"/>
          <w:lang w:eastAsia="zh-CN"/>
        </w:rPr>
        <w:t xml:space="preserve">: Since the reference devices are deployed by operators, the identity of the reference device along with </w:t>
      </w:r>
      <w:r w:rsidR="00977389">
        <w:rPr>
          <w:rFonts w:ascii="Arial" w:hAnsi="Arial" w:cs="Arial"/>
          <w:sz w:val="20"/>
          <w:szCs w:val="20"/>
          <w:lang w:eastAsia="zh-CN"/>
        </w:rPr>
        <w:t xml:space="preserve">its location coordination information could be already known to the LMF, and therefore no spec impact is required. </w:t>
      </w:r>
      <w:r w:rsidR="00A650FE">
        <w:rPr>
          <w:rFonts w:ascii="Arial" w:hAnsi="Arial" w:cs="Arial"/>
          <w:sz w:val="20"/>
          <w:szCs w:val="20"/>
          <w:lang w:eastAsia="zh-CN"/>
        </w:rPr>
        <w:t>Consider the case that</w:t>
      </w:r>
      <w:r w:rsidR="00977389">
        <w:rPr>
          <w:rFonts w:ascii="Arial" w:hAnsi="Arial" w:cs="Arial"/>
          <w:sz w:val="20"/>
          <w:szCs w:val="20"/>
          <w:lang w:eastAsia="zh-CN"/>
        </w:rPr>
        <w:t xml:space="preserve"> the LMF does not have the information, the reference device can report its identity and the location information </w:t>
      </w:r>
      <w:r w:rsidR="004B02AD">
        <w:rPr>
          <w:rFonts w:ascii="Arial" w:hAnsi="Arial" w:cs="Arial"/>
          <w:sz w:val="20"/>
          <w:szCs w:val="20"/>
          <w:lang w:eastAsia="zh-CN"/>
        </w:rPr>
        <w:t>by</w:t>
      </w:r>
      <w:r w:rsidR="00977389">
        <w:rPr>
          <w:rFonts w:ascii="Arial" w:hAnsi="Arial" w:cs="Arial"/>
          <w:sz w:val="20"/>
          <w:szCs w:val="20"/>
          <w:lang w:eastAsia="zh-CN"/>
        </w:rPr>
        <w:t xml:space="preserve"> the UE capability</w:t>
      </w:r>
      <w:r w:rsidR="00194A69">
        <w:rPr>
          <w:rFonts w:ascii="Arial" w:hAnsi="Arial" w:cs="Arial"/>
          <w:sz w:val="20"/>
          <w:szCs w:val="20"/>
          <w:lang w:eastAsia="zh-CN"/>
        </w:rPr>
        <w:t xml:space="preserve"> reporting</w:t>
      </w:r>
      <w:r w:rsidR="00977389">
        <w:rPr>
          <w:rFonts w:ascii="Arial" w:hAnsi="Arial" w:cs="Arial"/>
          <w:sz w:val="20"/>
          <w:szCs w:val="20"/>
          <w:lang w:eastAsia="zh-CN"/>
        </w:rPr>
        <w:t xml:space="preserve"> message.</w:t>
      </w:r>
    </w:p>
    <w:p w14:paraId="71B251DF" w14:textId="651D1971" w:rsidR="006038E7" w:rsidRPr="001B597C" w:rsidRDefault="002406DD" w:rsidP="005021A4">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eference device uses UE-based positioning: In such a case, the reference device calculates the location and estimate the timing errors by itself, </w:t>
      </w:r>
      <w:r w:rsidR="001B597C">
        <w:rPr>
          <w:rFonts w:ascii="Arial" w:eastAsiaTheme="minorEastAsia" w:hAnsi="Arial" w:cs="Arial"/>
          <w:sz w:val="20"/>
          <w:szCs w:val="20"/>
          <w:lang w:eastAsia="zh-CN"/>
        </w:rPr>
        <w:t>signaling enhancements to allow the UE-based reference device to report the estimated timing errors should be supported.</w:t>
      </w:r>
    </w:p>
    <w:p w14:paraId="2865ECBA" w14:textId="5EC0E59D" w:rsidR="001B597C" w:rsidRPr="005021A4" w:rsidRDefault="001B597C" w:rsidP="005021A4">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sz w:val="20"/>
          <w:szCs w:val="20"/>
          <w:lang w:eastAsia="zh-CN"/>
        </w:rPr>
        <w:t>Positioning UE uses UE-based positioning: Since the positioning UE computes its location by itself, additional information with respect to the timing errors should be known. Hence, signaling enhancements to allow the LMF to deliver the timing errors to UEs adopting UE-based positioning should be supported.</w:t>
      </w:r>
    </w:p>
    <w:p w14:paraId="342D24F6" w14:textId="4197A951" w:rsidR="005021A4" w:rsidRDefault="001B597C" w:rsidP="00FD15D8">
      <w:pPr>
        <w:spacing w:beforeLines="50" w:before="120" w:after="0" w:line="288" w:lineRule="auto"/>
        <w:jc w:val="both"/>
        <w:rPr>
          <w:rFonts w:ascii="Arial" w:hAnsi="Arial" w:cs="Arial"/>
          <w:b/>
          <w:bCs/>
          <w:lang w:eastAsia="zh-CN"/>
        </w:rPr>
      </w:pPr>
      <w:r w:rsidRPr="00797347">
        <w:rPr>
          <w:rFonts w:ascii="Arial" w:hAnsi="Arial" w:cs="Arial" w:hint="eastAsia"/>
          <w:b/>
          <w:bCs/>
          <w:lang w:eastAsia="zh-CN"/>
        </w:rPr>
        <w:t>P</w:t>
      </w:r>
      <w:r w:rsidRPr="00797347">
        <w:rPr>
          <w:rFonts w:ascii="Arial" w:hAnsi="Arial" w:cs="Arial"/>
          <w:b/>
          <w:bCs/>
          <w:lang w:eastAsia="zh-CN"/>
        </w:rPr>
        <w:t xml:space="preserve">roposal </w:t>
      </w:r>
      <w:r>
        <w:rPr>
          <w:rFonts w:ascii="Arial" w:hAnsi="Arial" w:cs="Arial"/>
          <w:b/>
          <w:bCs/>
          <w:lang w:eastAsia="zh-CN"/>
        </w:rPr>
        <w:t>3</w:t>
      </w:r>
      <w:r w:rsidRPr="00797347">
        <w:rPr>
          <w:rFonts w:ascii="Arial" w:hAnsi="Arial" w:cs="Arial"/>
          <w:b/>
          <w:bCs/>
          <w:lang w:eastAsia="zh-CN"/>
        </w:rPr>
        <w:t xml:space="preserve">: </w:t>
      </w:r>
      <w:r>
        <w:rPr>
          <w:rFonts w:ascii="Arial" w:hAnsi="Arial" w:cs="Arial"/>
          <w:b/>
          <w:bCs/>
          <w:lang w:eastAsia="zh-CN"/>
        </w:rPr>
        <w:t xml:space="preserve">Support </w:t>
      </w:r>
      <w:r w:rsidR="00792A0E">
        <w:rPr>
          <w:rFonts w:ascii="Arial" w:hAnsi="Arial" w:cs="Arial"/>
          <w:b/>
          <w:bCs/>
          <w:lang w:eastAsia="zh-CN"/>
        </w:rPr>
        <w:t xml:space="preserve">the reference device to report its identity and the location information via capability transfer </w:t>
      </w:r>
      <w:r w:rsidR="00F11E84">
        <w:rPr>
          <w:rFonts w:ascii="Arial" w:hAnsi="Arial" w:cs="Arial"/>
          <w:b/>
          <w:bCs/>
          <w:lang w:eastAsia="zh-CN"/>
        </w:rPr>
        <w:t>signalling</w:t>
      </w:r>
      <w:r w:rsidRPr="00797347">
        <w:rPr>
          <w:rFonts w:ascii="Arial" w:hAnsi="Arial" w:cs="Arial"/>
          <w:b/>
          <w:bCs/>
          <w:lang w:eastAsia="zh-CN"/>
        </w:rPr>
        <w:t>.</w:t>
      </w:r>
    </w:p>
    <w:p w14:paraId="6BE7B81A" w14:textId="26DD0524" w:rsidR="00F11E84" w:rsidRDefault="00F11E84" w:rsidP="00FD15D8">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Support signalling enhancements to allow the reference device using UE-based positioning to report the estimated timing errors.</w:t>
      </w:r>
    </w:p>
    <w:p w14:paraId="081AF9F8" w14:textId="4DAB7927" w:rsidR="00F11E84" w:rsidRPr="004966FA" w:rsidRDefault="00F11E84" w:rsidP="00FD15D8">
      <w:pPr>
        <w:spacing w:beforeLines="50" w:before="120" w:after="0" w:line="288" w:lineRule="auto"/>
        <w:jc w:val="both"/>
        <w:rPr>
          <w:rFonts w:ascii="Arial" w:hAnsi="Arial" w:cs="Arial"/>
          <w:lang w:eastAsia="zh-CN"/>
        </w:rPr>
      </w:pPr>
      <w:r>
        <w:rPr>
          <w:rFonts w:ascii="Arial" w:hAnsi="Arial" w:cs="Arial" w:hint="eastAsia"/>
          <w:b/>
          <w:bCs/>
          <w:lang w:eastAsia="zh-CN"/>
        </w:rPr>
        <w:lastRenderedPageBreak/>
        <w:t>P</w:t>
      </w:r>
      <w:r>
        <w:rPr>
          <w:rFonts w:ascii="Arial" w:hAnsi="Arial" w:cs="Arial"/>
          <w:b/>
          <w:bCs/>
          <w:lang w:eastAsia="zh-CN"/>
        </w:rPr>
        <w:t>roposal 5: Support signalling enhancements to allow the LMF to deliver the timing errors to UEs using UE-based positioning.</w:t>
      </w:r>
    </w:p>
    <w:p w14:paraId="4F5BF174" w14:textId="34A69BAD" w:rsidR="006122F5" w:rsidRDefault="006122F5" w:rsidP="006122F5">
      <w:pPr>
        <w:pStyle w:val="3GPPText"/>
        <w:rPr>
          <w:rFonts w:ascii="Arial" w:hAnsi="Arial" w:cs="Arial"/>
          <w:b/>
          <w:bCs/>
          <w:szCs w:val="22"/>
          <w:lang w:val="en-GB" w:eastAsia="zh-CN"/>
        </w:rPr>
      </w:pPr>
      <w:r>
        <w:rPr>
          <w:rFonts w:ascii="Arial" w:hAnsi="Arial" w:cs="Arial" w:hint="eastAsia"/>
          <w:b/>
          <w:bCs/>
          <w:szCs w:val="22"/>
          <w:lang w:val="en-GB" w:eastAsia="zh-CN"/>
        </w:rPr>
        <w:t>2</w:t>
      </w:r>
      <w:r>
        <w:rPr>
          <w:rFonts w:ascii="Arial" w:hAnsi="Arial" w:cs="Arial"/>
          <w:b/>
          <w:bCs/>
          <w:szCs w:val="22"/>
          <w:lang w:val="en-GB" w:eastAsia="zh-CN"/>
        </w:rPr>
        <w:t>.2 Mitigation of gNB/UE Rx/Tx timing errors in DL, UL, DL+UL positioning</w:t>
      </w:r>
    </w:p>
    <w:p w14:paraId="76AF0CFE" w14:textId="542AE781" w:rsidR="00EA056C" w:rsidRPr="00EA056C" w:rsidRDefault="00EA056C" w:rsidP="00EA056C">
      <w:pPr>
        <w:spacing w:beforeLines="50" w:before="120" w:after="0" w:line="288" w:lineRule="auto"/>
        <w:jc w:val="both"/>
        <w:rPr>
          <w:rFonts w:ascii="Arial" w:hAnsi="Arial" w:cs="Arial"/>
          <w:lang w:eastAsia="zh-CN"/>
        </w:rPr>
      </w:pPr>
      <w:r w:rsidRPr="00EA056C">
        <w:rPr>
          <w:rFonts w:ascii="Arial" w:hAnsi="Arial" w:cs="Arial" w:hint="eastAsia"/>
          <w:lang w:eastAsia="zh-CN"/>
        </w:rPr>
        <w:t>I</w:t>
      </w:r>
      <w:r w:rsidRPr="00EA056C">
        <w:rPr>
          <w:rFonts w:ascii="Arial" w:hAnsi="Arial" w:cs="Arial"/>
          <w:lang w:eastAsia="zh-CN"/>
        </w:rPr>
        <w:t xml:space="preserve">n the last meeting, </w:t>
      </w:r>
      <w:r>
        <w:rPr>
          <w:rFonts w:ascii="Arial" w:hAnsi="Arial" w:cs="Arial"/>
          <w:lang w:eastAsia="zh-CN"/>
        </w:rPr>
        <w:t>a series of options to mitigate UE/gNB Rx/Tx timing errors in DL, UL, DL+UL positioning, by providing association information with Rx/Tx TEGs or timing errors per Rx/Tx TEG</w:t>
      </w:r>
      <w:r w:rsidR="00B83A4C">
        <w:rPr>
          <w:rFonts w:ascii="Arial" w:hAnsi="Arial" w:cs="Arial"/>
          <w:lang w:eastAsia="zh-CN"/>
        </w:rPr>
        <w:t xml:space="preserve"> were </w:t>
      </w:r>
      <w:r w:rsidR="0024735F">
        <w:rPr>
          <w:rFonts w:ascii="Arial" w:hAnsi="Arial" w:cs="Arial"/>
          <w:lang w:eastAsia="zh-CN"/>
        </w:rPr>
        <w:t>concluded:</w:t>
      </w:r>
    </w:p>
    <w:tbl>
      <w:tblPr>
        <w:tblStyle w:val="af1"/>
        <w:tblW w:w="0" w:type="auto"/>
        <w:tblLook w:val="04A0" w:firstRow="1" w:lastRow="0" w:firstColumn="1" w:lastColumn="0" w:noHBand="0" w:noVBand="1"/>
      </w:tblPr>
      <w:tblGrid>
        <w:gridCol w:w="9962"/>
      </w:tblGrid>
      <w:tr w:rsidR="00F4348C" w:rsidRPr="000A1C86" w14:paraId="100244D0" w14:textId="77777777" w:rsidTr="00F4348C">
        <w:tc>
          <w:tcPr>
            <w:tcW w:w="9962" w:type="dxa"/>
          </w:tcPr>
          <w:p w14:paraId="19083F59" w14:textId="77777777" w:rsidR="00F4348C" w:rsidRPr="000A1C86" w:rsidRDefault="00F4348C" w:rsidP="00F4348C">
            <w:pPr>
              <w:adjustRightInd/>
              <w:spacing w:beforeLines="50" w:after="0" w:line="288" w:lineRule="auto"/>
              <w:ind w:left="1440" w:hanging="1440"/>
              <w:rPr>
                <w:rFonts w:ascii="Arial" w:hAnsi="Arial" w:cs="Arial"/>
                <w:u w:val="single"/>
                <w:lang w:eastAsia="x-none"/>
              </w:rPr>
            </w:pPr>
            <w:r w:rsidRPr="000A1C86">
              <w:rPr>
                <w:rFonts w:ascii="Arial" w:hAnsi="Arial" w:cs="Arial"/>
                <w:u w:val="single"/>
                <w:lang w:eastAsia="x-none"/>
              </w:rPr>
              <w:t>Conclusion:</w:t>
            </w:r>
          </w:p>
          <w:p w14:paraId="6C7304D2" w14:textId="77777777" w:rsidR="00F4348C" w:rsidRPr="000A1C86" w:rsidRDefault="00F4348C" w:rsidP="00F4348C">
            <w:pPr>
              <w:adjustRightInd/>
              <w:spacing w:before="0" w:after="0" w:line="288" w:lineRule="auto"/>
              <w:rPr>
                <w:rFonts w:ascii="Arial" w:hAnsi="Arial" w:cs="Arial"/>
              </w:rPr>
            </w:pPr>
            <w:r w:rsidRPr="000A1C86">
              <w:rPr>
                <w:rFonts w:ascii="Arial" w:hAnsi="Arial" w:cs="Arial"/>
              </w:rPr>
              <w:t>Study the following options for mitigating TRP Tx timing errors and/or UE Rx timing errors for DL TDOA:</w:t>
            </w:r>
          </w:p>
          <w:p w14:paraId="138CD96D" w14:textId="77777777" w:rsidR="00F4348C" w:rsidRPr="000A1C86" w:rsidRDefault="00F4348C" w:rsidP="00F4348C">
            <w:pPr>
              <w:pStyle w:val="af9"/>
              <w:numPr>
                <w:ilvl w:val="0"/>
                <w:numId w:val="29"/>
              </w:numPr>
              <w:spacing w:before="0" w:line="288" w:lineRule="auto"/>
              <w:rPr>
                <w:rFonts w:ascii="Arial" w:hAnsi="Arial" w:cs="Arial"/>
                <w:sz w:val="20"/>
                <w:szCs w:val="20"/>
              </w:rPr>
            </w:pPr>
            <w:r w:rsidRPr="000A1C86">
              <w:rPr>
                <w:rFonts w:ascii="Arial" w:hAnsi="Arial" w:cs="Arial"/>
                <w:sz w:val="20"/>
                <w:szCs w:val="20"/>
              </w:rPr>
              <w:t xml:space="preserve">Option 1: </w:t>
            </w:r>
          </w:p>
          <w:p w14:paraId="1D7DE079" w14:textId="77777777" w:rsidR="00F4348C" w:rsidRPr="000A1C86" w:rsidRDefault="00F4348C" w:rsidP="00F4348C">
            <w:pPr>
              <w:pStyle w:val="af9"/>
              <w:numPr>
                <w:ilvl w:val="1"/>
                <w:numId w:val="29"/>
              </w:numPr>
              <w:spacing w:before="0" w:line="288" w:lineRule="auto"/>
              <w:rPr>
                <w:rFonts w:ascii="Arial" w:hAnsi="Arial" w:cs="Arial"/>
                <w:sz w:val="20"/>
                <w:szCs w:val="20"/>
              </w:rPr>
            </w:pPr>
            <w:r w:rsidRPr="000A1C86">
              <w:rPr>
                <w:rFonts w:ascii="Arial" w:eastAsia="Times New Roman" w:hAnsi="Arial" w:cs="Arial"/>
                <w:sz w:val="20"/>
                <w:szCs w:val="20"/>
                <w:lang w:eastAsia="zh-CN"/>
              </w:rPr>
              <w:t>Support a TRP to provide the association information of DL PRS resources with Tx TEGs to LMF</w:t>
            </w:r>
          </w:p>
          <w:p w14:paraId="01194C71" w14:textId="77777777" w:rsidR="00F4348C" w:rsidRPr="000A1C86" w:rsidRDefault="00F4348C" w:rsidP="00F4348C">
            <w:pPr>
              <w:pStyle w:val="af9"/>
              <w:numPr>
                <w:ilvl w:val="0"/>
                <w:numId w:val="29"/>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2: </w:t>
            </w:r>
          </w:p>
          <w:p w14:paraId="42962D4B" w14:textId="77777777" w:rsidR="00F4348C" w:rsidRPr="000A1C86" w:rsidRDefault="00F4348C" w:rsidP="00F4348C">
            <w:pPr>
              <w:pStyle w:val="af9"/>
              <w:numPr>
                <w:ilvl w:val="1"/>
                <w:numId w:val="29"/>
              </w:numPr>
              <w:spacing w:before="0" w:line="288" w:lineRule="auto"/>
              <w:rPr>
                <w:rFonts w:ascii="Arial" w:hAnsi="Arial" w:cs="Arial"/>
                <w:sz w:val="20"/>
                <w:szCs w:val="20"/>
              </w:rPr>
            </w:pPr>
            <w:r w:rsidRPr="000A1C86">
              <w:rPr>
                <w:rFonts w:ascii="Arial" w:eastAsia="Times New Roman" w:hAnsi="Arial" w:cs="Arial"/>
                <w:sz w:val="20"/>
                <w:szCs w:val="20"/>
                <w:lang w:eastAsia="zh-CN"/>
              </w:rPr>
              <w:t>Support LMF to provide the association information of DL PRS resources with Tx TEGs to UE for UE-based positioning</w:t>
            </w:r>
          </w:p>
          <w:p w14:paraId="16547077"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3: </w:t>
            </w:r>
          </w:p>
          <w:p w14:paraId="406B387B"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a TRP to provide the Tx timing errors per Tx TEG to LMF</w:t>
            </w:r>
          </w:p>
          <w:p w14:paraId="6C62A9D0"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4: </w:t>
            </w:r>
          </w:p>
          <w:p w14:paraId="20197651" w14:textId="77777777" w:rsidR="00F4348C" w:rsidRPr="000A1C86" w:rsidRDefault="00F4348C" w:rsidP="00F4348C">
            <w:pPr>
              <w:pStyle w:val="af9"/>
              <w:numPr>
                <w:ilvl w:val="1"/>
                <w:numId w:val="25"/>
              </w:numPr>
              <w:spacing w:before="0" w:line="288" w:lineRule="auto"/>
              <w:rPr>
                <w:rFonts w:ascii="Arial" w:hAnsi="Arial" w:cs="Arial"/>
                <w:sz w:val="20"/>
                <w:szCs w:val="20"/>
              </w:rPr>
            </w:pPr>
            <w:r w:rsidRPr="000A1C86">
              <w:rPr>
                <w:rFonts w:ascii="Arial" w:eastAsia="Times New Roman" w:hAnsi="Arial" w:cs="Arial"/>
                <w:sz w:val="20"/>
                <w:szCs w:val="20"/>
                <w:lang w:eastAsia="zh-CN"/>
              </w:rPr>
              <w:t xml:space="preserve">Support LMF to provide the Tx timing errors per Tx TEG of TRP to a UE for UE-based positioning </w:t>
            </w:r>
          </w:p>
          <w:p w14:paraId="0BDCCEAE"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5: </w:t>
            </w:r>
          </w:p>
          <w:p w14:paraId="30F1A71A"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a UE to provide the association information of RSTD measurements with UE Rx TEG(s) to LMF when the UE reports the RSTD measurements to LMF</w:t>
            </w:r>
          </w:p>
          <w:p w14:paraId="41A46BA2"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6: </w:t>
            </w:r>
          </w:p>
          <w:p w14:paraId="5BC201DD"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LMF to provide Rx timing errors per Rx TEG to a UE for UE-based positioning</w:t>
            </w:r>
          </w:p>
          <w:p w14:paraId="3CCE5739" w14:textId="5742C070"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w:t>
            </w:r>
            <w:r w:rsidR="000A1C86">
              <w:rPr>
                <w:rFonts w:ascii="Arial" w:eastAsia="Times New Roman" w:hAnsi="Arial" w:cs="Arial"/>
                <w:sz w:val="20"/>
                <w:szCs w:val="20"/>
                <w:lang w:eastAsia="zh-CN"/>
              </w:rPr>
              <w:t xml:space="preserve"> </w:t>
            </w:r>
            <w:r w:rsidRPr="000A1C86">
              <w:rPr>
                <w:rFonts w:ascii="Arial" w:eastAsia="Times New Roman" w:hAnsi="Arial" w:cs="Arial"/>
                <w:sz w:val="20"/>
                <w:szCs w:val="20"/>
                <w:lang w:eastAsia="zh-CN"/>
              </w:rPr>
              <w:t>7:</w:t>
            </w:r>
          </w:p>
          <w:p w14:paraId="52F4FAAD"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a UE to provide Rx timing errors per Rx TEG to LMF for UE-assisted positioning</w:t>
            </w:r>
          </w:p>
          <w:p w14:paraId="1B4197F1"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8: </w:t>
            </w:r>
          </w:p>
          <w:p w14:paraId="3E6EAAE7"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Support a TRP to provide the Tx timing error differences </w:t>
            </w:r>
            <w:r w:rsidRPr="000A1C86">
              <w:rPr>
                <w:rFonts w:ascii="Arial" w:hAnsi="Arial" w:cs="Arial"/>
                <w:sz w:val="20"/>
                <w:szCs w:val="20"/>
              </w:rPr>
              <w:t xml:space="preserve">between Tx TEGs of the TRP </w:t>
            </w:r>
            <w:r w:rsidRPr="000A1C86">
              <w:rPr>
                <w:rFonts w:ascii="Arial" w:eastAsia="Times New Roman" w:hAnsi="Arial" w:cs="Arial"/>
                <w:sz w:val="20"/>
                <w:szCs w:val="20"/>
                <w:lang w:eastAsia="zh-CN"/>
              </w:rPr>
              <w:t xml:space="preserve">to LMF </w:t>
            </w:r>
          </w:p>
          <w:p w14:paraId="369F3C28"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9: </w:t>
            </w:r>
          </w:p>
          <w:p w14:paraId="15D39503" w14:textId="77777777" w:rsidR="00F4348C" w:rsidRPr="000A1C86" w:rsidRDefault="00F4348C" w:rsidP="00F4348C">
            <w:pPr>
              <w:pStyle w:val="af9"/>
              <w:numPr>
                <w:ilvl w:val="1"/>
                <w:numId w:val="25"/>
              </w:numPr>
              <w:spacing w:before="0" w:line="288" w:lineRule="auto"/>
              <w:rPr>
                <w:rFonts w:ascii="Arial" w:hAnsi="Arial" w:cs="Arial"/>
                <w:sz w:val="20"/>
                <w:szCs w:val="20"/>
              </w:rPr>
            </w:pPr>
            <w:r w:rsidRPr="000A1C86">
              <w:rPr>
                <w:rFonts w:ascii="Arial" w:eastAsia="Times New Roman" w:hAnsi="Arial" w:cs="Arial"/>
                <w:sz w:val="20"/>
                <w:szCs w:val="20"/>
                <w:lang w:eastAsia="zh-CN"/>
              </w:rPr>
              <w:t xml:space="preserve">Support LMF to provide the </w:t>
            </w:r>
            <w:r w:rsidRPr="000A1C86">
              <w:rPr>
                <w:rFonts w:ascii="Arial" w:hAnsi="Arial" w:cs="Arial"/>
                <w:sz w:val="20"/>
                <w:szCs w:val="20"/>
              </w:rPr>
              <w:t>Tx timing error differences between Tx TEGs of a TRP to a UE for UE-based positioning</w:t>
            </w:r>
          </w:p>
          <w:p w14:paraId="71085CB1"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Option10:</w:t>
            </w:r>
          </w:p>
          <w:p w14:paraId="68D8F2E0"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a UE to provide Rx timing error differences between Rx TEGs to LMF for UE-assisted positioning</w:t>
            </w:r>
          </w:p>
          <w:p w14:paraId="65EA6FE3"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details of the signalling, procedures, and UE capability</w:t>
            </w:r>
          </w:p>
          <w:p w14:paraId="6DD3429C"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How the TEGs are determined by the UE or TRP (could be by implementation, i.e., no specification impact)</w:t>
            </w:r>
          </w:p>
          <w:p w14:paraId="5CAF5122"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Note: Other options are not precluded.</w:t>
            </w:r>
          </w:p>
          <w:p w14:paraId="67A40E72" w14:textId="77777777" w:rsidR="00F4348C" w:rsidRPr="000A1C86" w:rsidRDefault="00F4348C" w:rsidP="00F4348C">
            <w:pPr>
              <w:pStyle w:val="af9"/>
              <w:numPr>
                <w:ilvl w:val="0"/>
                <w:numId w:val="25"/>
              </w:numPr>
              <w:spacing w:before="0" w:line="288" w:lineRule="auto"/>
              <w:rPr>
                <w:rFonts w:ascii="Arial" w:hAnsi="Arial" w:cs="Arial"/>
                <w:sz w:val="20"/>
                <w:szCs w:val="20"/>
                <w:lang w:eastAsia="zh-CN"/>
              </w:rPr>
            </w:pPr>
            <w:r w:rsidRPr="000A1C86">
              <w:rPr>
                <w:rFonts w:ascii="Arial" w:eastAsia="Times New Roman" w:hAnsi="Arial" w:cs="Arial"/>
                <w:sz w:val="20"/>
                <w:szCs w:val="20"/>
                <w:lang w:eastAsia="zh-CN"/>
              </w:rPr>
              <w:t xml:space="preserve">Note: Depending on the discussion results, none/one/multiple of the above </w:t>
            </w:r>
            <w:r w:rsidRPr="000A1C86">
              <w:rPr>
                <w:rFonts w:ascii="Arial" w:hAnsi="Arial" w:cs="Arial"/>
                <w:sz w:val="20"/>
                <w:szCs w:val="20"/>
              </w:rPr>
              <w:t>options may be adopted in Rel-17.</w:t>
            </w:r>
          </w:p>
          <w:p w14:paraId="538595CB" w14:textId="77777777" w:rsidR="00F4348C" w:rsidRPr="000A1C86" w:rsidRDefault="00F4348C" w:rsidP="00F4348C">
            <w:pPr>
              <w:adjustRightInd/>
              <w:spacing w:beforeLines="50" w:after="0" w:line="288" w:lineRule="auto"/>
              <w:rPr>
                <w:rFonts w:ascii="Arial" w:hAnsi="Arial" w:cs="Arial"/>
                <w:u w:val="single"/>
                <w:lang w:eastAsia="x-none"/>
              </w:rPr>
            </w:pPr>
            <w:r w:rsidRPr="000A1C86">
              <w:rPr>
                <w:rFonts w:ascii="Arial" w:hAnsi="Arial" w:cs="Arial"/>
                <w:u w:val="single"/>
                <w:lang w:eastAsia="x-none"/>
              </w:rPr>
              <w:t>Conclusion:</w:t>
            </w:r>
          </w:p>
          <w:p w14:paraId="46D05C9F" w14:textId="77777777" w:rsidR="00F4348C" w:rsidRPr="000A1C86" w:rsidRDefault="00F4348C" w:rsidP="00F4348C">
            <w:pPr>
              <w:adjustRightInd/>
              <w:spacing w:before="0" w:after="0" w:line="288" w:lineRule="auto"/>
              <w:rPr>
                <w:rFonts w:ascii="Arial" w:hAnsi="Arial" w:cs="Arial"/>
              </w:rPr>
            </w:pPr>
            <w:r w:rsidRPr="000A1C86">
              <w:rPr>
                <w:rFonts w:ascii="Arial" w:hAnsi="Arial" w:cs="Arial"/>
              </w:rPr>
              <w:t>Study the following option(s) for mitigating UE Tx and TRP Rx timing errors for UL TDOA:</w:t>
            </w:r>
          </w:p>
          <w:p w14:paraId="427E0B5D" w14:textId="77777777" w:rsidR="00F4348C" w:rsidRPr="000A1C86" w:rsidRDefault="00F4348C" w:rsidP="00F4348C">
            <w:pPr>
              <w:pStyle w:val="af9"/>
              <w:numPr>
                <w:ilvl w:val="0"/>
                <w:numId w:val="29"/>
              </w:numPr>
              <w:spacing w:before="0" w:line="288" w:lineRule="auto"/>
              <w:rPr>
                <w:rFonts w:ascii="Arial" w:hAnsi="Arial" w:cs="Arial"/>
                <w:sz w:val="20"/>
                <w:szCs w:val="20"/>
              </w:rPr>
            </w:pPr>
            <w:r w:rsidRPr="000A1C86">
              <w:rPr>
                <w:rFonts w:ascii="Arial" w:hAnsi="Arial" w:cs="Arial"/>
                <w:sz w:val="20"/>
                <w:szCs w:val="20"/>
              </w:rPr>
              <w:t xml:space="preserve">Option 1: </w:t>
            </w:r>
          </w:p>
          <w:p w14:paraId="7886D330" w14:textId="77777777" w:rsidR="00F4348C" w:rsidRPr="000A1C86" w:rsidRDefault="00F4348C" w:rsidP="00F4348C">
            <w:pPr>
              <w:pStyle w:val="af9"/>
              <w:numPr>
                <w:ilvl w:val="1"/>
                <w:numId w:val="29"/>
              </w:numPr>
              <w:spacing w:before="0" w:line="288" w:lineRule="auto"/>
              <w:rPr>
                <w:rFonts w:ascii="Arial" w:hAnsi="Arial" w:cs="Arial"/>
                <w:sz w:val="20"/>
                <w:szCs w:val="20"/>
              </w:rPr>
            </w:pPr>
            <w:r w:rsidRPr="000A1C86">
              <w:rPr>
                <w:rFonts w:ascii="Arial" w:eastAsia="Times New Roman" w:hAnsi="Arial" w:cs="Arial"/>
                <w:sz w:val="20"/>
                <w:szCs w:val="20"/>
                <w:lang w:eastAsia="zh-CN"/>
              </w:rPr>
              <w:t>Support a TRP to provide the association information of RTOA measurements with Rx TEGs to LMF when the TRP reports the RTOA measurements</w:t>
            </w:r>
          </w:p>
          <w:p w14:paraId="6760C18F" w14:textId="77777777" w:rsidR="00F4348C" w:rsidRPr="000A1C86" w:rsidRDefault="00F4348C" w:rsidP="00F4348C">
            <w:pPr>
              <w:pStyle w:val="af9"/>
              <w:numPr>
                <w:ilvl w:val="0"/>
                <w:numId w:val="29"/>
              </w:numPr>
              <w:spacing w:before="0" w:line="288" w:lineRule="auto"/>
              <w:rPr>
                <w:rFonts w:ascii="Arial" w:hAnsi="Arial" w:cs="Arial"/>
                <w:sz w:val="20"/>
                <w:szCs w:val="20"/>
              </w:rPr>
            </w:pPr>
            <w:r w:rsidRPr="000A1C86">
              <w:rPr>
                <w:rFonts w:ascii="Arial" w:hAnsi="Arial" w:cs="Arial"/>
                <w:sz w:val="20"/>
                <w:szCs w:val="20"/>
              </w:rPr>
              <w:t xml:space="preserve">Option 2: </w:t>
            </w:r>
          </w:p>
          <w:p w14:paraId="05EE8529"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lastRenderedPageBreak/>
              <w:t xml:space="preserve">Support a UE to provide the association information of SRS resources for positioning with UE Tx TEG(s) to LMF for </w:t>
            </w:r>
            <w:r w:rsidRPr="000A1C86">
              <w:rPr>
                <w:rFonts w:ascii="Arial" w:hAnsi="Arial" w:cs="Arial"/>
                <w:sz w:val="20"/>
                <w:szCs w:val="20"/>
              </w:rPr>
              <w:t>UL TDOA positioning</w:t>
            </w:r>
            <w:r w:rsidRPr="000A1C86">
              <w:rPr>
                <w:rFonts w:ascii="Arial" w:eastAsia="Times New Roman" w:hAnsi="Arial" w:cs="Arial"/>
                <w:sz w:val="20"/>
                <w:szCs w:val="20"/>
                <w:lang w:eastAsia="zh-CN"/>
              </w:rPr>
              <w:t>.</w:t>
            </w:r>
          </w:p>
          <w:p w14:paraId="2A773330" w14:textId="77777777" w:rsidR="00F4348C" w:rsidRPr="000A1C86" w:rsidRDefault="00F4348C" w:rsidP="00F4348C">
            <w:pPr>
              <w:pStyle w:val="af9"/>
              <w:numPr>
                <w:ilvl w:val="0"/>
                <w:numId w:val="25"/>
              </w:numPr>
              <w:spacing w:before="0" w:line="288" w:lineRule="auto"/>
              <w:rPr>
                <w:rFonts w:ascii="Arial" w:hAnsi="Arial" w:cs="Arial"/>
                <w:sz w:val="20"/>
                <w:szCs w:val="20"/>
              </w:rPr>
            </w:pPr>
            <w:r w:rsidRPr="000A1C86">
              <w:rPr>
                <w:rFonts w:ascii="Arial" w:hAnsi="Arial" w:cs="Arial"/>
                <w:sz w:val="20"/>
                <w:szCs w:val="20"/>
              </w:rPr>
              <w:t xml:space="preserve">Option 3: </w:t>
            </w:r>
          </w:p>
          <w:p w14:paraId="39F3823E"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Support a UE to provide Tx timing errors per Tx TEG to LMF for </w:t>
            </w:r>
            <w:r w:rsidRPr="000A1C86">
              <w:rPr>
                <w:rFonts w:ascii="Arial" w:hAnsi="Arial" w:cs="Arial"/>
                <w:sz w:val="20"/>
                <w:szCs w:val="20"/>
              </w:rPr>
              <w:t>UL TDOA positioning</w:t>
            </w:r>
            <w:r w:rsidRPr="000A1C86">
              <w:rPr>
                <w:rFonts w:ascii="Arial" w:eastAsia="Times New Roman" w:hAnsi="Arial" w:cs="Arial"/>
                <w:sz w:val="20"/>
                <w:szCs w:val="20"/>
                <w:lang w:eastAsia="zh-CN"/>
              </w:rPr>
              <w:t>.</w:t>
            </w:r>
          </w:p>
          <w:p w14:paraId="4DD85B24" w14:textId="77777777" w:rsidR="00F4348C" w:rsidRPr="000A1C86" w:rsidRDefault="00F4348C" w:rsidP="00F4348C">
            <w:pPr>
              <w:pStyle w:val="af9"/>
              <w:numPr>
                <w:ilvl w:val="0"/>
                <w:numId w:val="25"/>
              </w:numPr>
              <w:spacing w:before="0" w:line="288" w:lineRule="auto"/>
              <w:rPr>
                <w:rFonts w:ascii="Arial" w:hAnsi="Arial" w:cs="Arial"/>
                <w:sz w:val="20"/>
                <w:szCs w:val="20"/>
              </w:rPr>
            </w:pPr>
            <w:r w:rsidRPr="000A1C86">
              <w:rPr>
                <w:rFonts w:ascii="Arial" w:hAnsi="Arial" w:cs="Arial"/>
                <w:sz w:val="20"/>
                <w:szCs w:val="20"/>
              </w:rPr>
              <w:t xml:space="preserve">Option 4: </w:t>
            </w:r>
          </w:p>
          <w:p w14:paraId="002D4D06"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Support a UE to provide Tx timing error differences between Tx TEGs to LMF for </w:t>
            </w:r>
            <w:r w:rsidRPr="000A1C86">
              <w:rPr>
                <w:rFonts w:ascii="Arial" w:hAnsi="Arial" w:cs="Arial"/>
                <w:sz w:val="20"/>
                <w:szCs w:val="20"/>
              </w:rPr>
              <w:t>UL TDOA positioning</w:t>
            </w:r>
            <w:r w:rsidRPr="000A1C86">
              <w:rPr>
                <w:rFonts w:ascii="Arial" w:eastAsia="Times New Roman" w:hAnsi="Arial" w:cs="Arial"/>
                <w:sz w:val="20"/>
                <w:szCs w:val="20"/>
                <w:lang w:eastAsia="zh-CN"/>
              </w:rPr>
              <w:t>.</w:t>
            </w:r>
          </w:p>
          <w:p w14:paraId="64F08398"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the details of the signalling, procedures, and UE capability</w:t>
            </w:r>
          </w:p>
          <w:p w14:paraId="79F542B2"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How the TEGs are determined by the UE or TRP (could be by implementation, i.e., no specification impact)</w:t>
            </w:r>
          </w:p>
          <w:p w14:paraId="510CA524"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Note: Other options are not precluded.</w:t>
            </w:r>
          </w:p>
          <w:p w14:paraId="72E8B96B" w14:textId="01227150"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Note: Depending on the discussion results, none/one/multiple of the above </w:t>
            </w:r>
            <w:r w:rsidRPr="000A1C86">
              <w:rPr>
                <w:rFonts w:ascii="Arial" w:hAnsi="Arial" w:cs="Arial"/>
                <w:sz w:val="20"/>
                <w:szCs w:val="20"/>
              </w:rPr>
              <w:t>options may be adopted in Rel-17.</w:t>
            </w:r>
          </w:p>
          <w:p w14:paraId="651E4231" w14:textId="77777777" w:rsidR="00F4348C" w:rsidRPr="000A1C86" w:rsidRDefault="00F4348C" w:rsidP="00F4348C">
            <w:pPr>
              <w:adjustRightInd/>
              <w:spacing w:beforeLines="50" w:after="0" w:line="288" w:lineRule="auto"/>
              <w:rPr>
                <w:rFonts w:ascii="Arial" w:hAnsi="Arial" w:cs="Arial"/>
                <w:u w:val="single"/>
                <w:lang w:eastAsia="x-none"/>
              </w:rPr>
            </w:pPr>
            <w:r w:rsidRPr="000A1C86">
              <w:rPr>
                <w:rFonts w:ascii="Arial" w:hAnsi="Arial" w:cs="Arial"/>
                <w:u w:val="single"/>
                <w:lang w:eastAsia="x-none"/>
              </w:rPr>
              <w:t>Conclusion:</w:t>
            </w:r>
          </w:p>
          <w:p w14:paraId="54DE499C" w14:textId="77777777" w:rsidR="00F4348C" w:rsidRPr="000A1C86" w:rsidRDefault="00F4348C" w:rsidP="00F4348C">
            <w:pPr>
              <w:adjustRightInd/>
              <w:spacing w:before="0" w:after="0" w:line="288" w:lineRule="auto"/>
              <w:rPr>
                <w:rFonts w:ascii="Arial" w:hAnsi="Arial" w:cs="Arial"/>
              </w:rPr>
            </w:pPr>
            <w:r w:rsidRPr="000A1C86">
              <w:rPr>
                <w:rFonts w:ascii="Arial" w:hAnsi="Arial" w:cs="Arial"/>
              </w:rPr>
              <w:t xml:space="preserve">Study the following options for mitigating UE Rx/Tx timing errors in DL+UL positioning: </w:t>
            </w:r>
          </w:p>
          <w:p w14:paraId="6EBAD084"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1:</w:t>
            </w:r>
          </w:p>
          <w:p w14:paraId="0FDE58E8"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UE to provide the association information of UE Rx-Tx time difference measurements with UE Rx TEGs in the measurement report to LMF</w:t>
            </w:r>
          </w:p>
          <w:p w14:paraId="600586FC"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2:</w:t>
            </w:r>
          </w:p>
          <w:p w14:paraId="4F184F0F"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UE to provide the association information of UE Rx-Tx time difference measurements with UE Tx TEGs in the measurement report to LMF</w:t>
            </w:r>
          </w:p>
          <w:p w14:paraId="729DC04C"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3:</w:t>
            </w:r>
          </w:p>
          <w:p w14:paraId="28E71940"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Combination of Option 1 and Option 2;</w:t>
            </w:r>
          </w:p>
          <w:p w14:paraId="44C0669F"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4:</w:t>
            </w:r>
          </w:p>
          <w:p w14:paraId="242DA859"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UE to provide the association information of UE Rx-Tx time difference measurements with UE RxTx TEGs in a measurement report to LMF for multi-RTT positioning</w:t>
            </w:r>
          </w:p>
          <w:p w14:paraId="06A015DC" w14:textId="77777777" w:rsidR="00F4348C" w:rsidRPr="000A1C86" w:rsidRDefault="00F4348C" w:rsidP="00F4348C">
            <w:pPr>
              <w:pStyle w:val="af9"/>
              <w:numPr>
                <w:ilvl w:val="2"/>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the definition of UE RxTxTEG. It includes both UE Rx timing and Tx timing errors.</w:t>
            </w:r>
          </w:p>
          <w:p w14:paraId="46733CE3"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5:</w:t>
            </w:r>
          </w:p>
          <w:p w14:paraId="4DF3B17F"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UE to provide the association information of DL-RSTD measurements with UE RxTx TEGs in a measurement report to LMF for simultaneous DL-TDOA and UL-TDOA configuration for positioning</w:t>
            </w:r>
          </w:p>
          <w:p w14:paraId="18ED3798"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6: </w:t>
            </w:r>
          </w:p>
          <w:p w14:paraId="5F7A8F9E"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UE to provide the timing errors per Rx/Tx TEG, or the timing error differences between the Tx/Rx TEGs to LMF</w:t>
            </w:r>
          </w:p>
          <w:p w14:paraId="7BE49296"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7: </w:t>
            </w:r>
          </w:p>
          <w:p w14:paraId="0AD87DCE"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UE to provide the timing errors per RxTx TEG, or the Tx timing error differences between the RxTx TEGs to LMF</w:t>
            </w:r>
          </w:p>
          <w:p w14:paraId="2E5EFE4F"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the details of signaling, procedures and UE capability</w:t>
            </w:r>
          </w:p>
          <w:p w14:paraId="0D4EF891"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How the TEGs are determined by the UE or TRP (could be by implementation, i.e., no specification impact)</w:t>
            </w:r>
          </w:p>
          <w:p w14:paraId="29A27A51"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Note: Other options are not precluded.</w:t>
            </w:r>
          </w:p>
          <w:p w14:paraId="4E1E51C5" w14:textId="17259160"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Note: Depending on the discussion results, none/one/multiple of the above options</w:t>
            </w:r>
            <w:r w:rsidRPr="000A1C86">
              <w:rPr>
                <w:rFonts w:ascii="Arial" w:hAnsi="Arial" w:cs="Arial"/>
                <w:sz w:val="20"/>
                <w:szCs w:val="20"/>
              </w:rPr>
              <w:t xml:space="preserve"> may be adopted in Rel-17.</w:t>
            </w:r>
          </w:p>
          <w:p w14:paraId="7C33D252" w14:textId="77777777" w:rsidR="00F4348C" w:rsidRPr="000A1C86" w:rsidRDefault="00F4348C" w:rsidP="00F4348C">
            <w:pPr>
              <w:adjustRightInd/>
              <w:spacing w:beforeLines="50" w:after="0" w:line="288" w:lineRule="auto"/>
              <w:ind w:left="1440" w:hanging="1440"/>
              <w:rPr>
                <w:rFonts w:ascii="Arial" w:hAnsi="Arial" w:cs="Arial"/>
                <w:u w:val="single"/>
                <w:lang w:eastAsia="x-none"/>
              </w:rPr>
            </w:pPr>
            <w:r w:rsidRPr="000A1C86">
              <w:rPr>
                <w:rFonts w:ascii="Arial" w:hAnsi="Arial" w:cs="Arial"/>
                <w:u w:val="single"/>
                <w:lang w:eastAsia="x-none"/>
              </w:rPr>
              <w:t>Conclusion:</w:t>
            </w:r>
          </w:p>
          <w:p w14:paraId="6B18993C" w14:textId="77777777" w:rsidR="00F4348C" w:rsidRPr="000A1C86" w:rsidRDefault="00F4348C" w:rsidP="00F4348C">
            <w:pPr>
              <w:adjustRightInd/>
              <w:spacing w:before="0" w:after="0" w:line="288" w:lineRule="auto"/>
              <w:rPr>
                <w:rFonts w:ascii="Arial" w:hAnsi="Arial" w:cs="Arial"/>
              </w:rPr>
            </w:pPr>
            <w:r w:rsidRPr="000A1C86">
              <w:rPr>
                <w:rFonts w:ascii="Arial" w:hAnsi="Arial" w:cs="Arial"/>
              </w:rPr>
              <w:t xml:space="preserve">Study the following options for mitigating gNB Rx/Tx timing errors in DL+UL positioning: </w:t>
            </w:r>
          </w:p>
          <w:p w14:paraId="29BB7FF8"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1:</w:t>
            </w:r>
          </w:p>
          <w:p w14:paraId="19291999"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lastRenderedPageBreak/>
              <w:t>Support TRP to provide the association information of gNB Rx-Tx time difference measurements with TRP Rx TEGs in the measurement report to LMF</w:t>
            </w:r>
          </w:p>
          <w:p w14:paraId="58C7C784"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2:</w:t>
            </w:r>
          </w:p>
          <w:p w14:paraId="033DF0FE"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TRP to provide the association information of gNB Rx-Tx time difference measurements with TRP Tx TEGs in the measurement report to LMF</w:t>
            </w:r>
          </w:p>
          <w:p w14:paraId="7A52F22C"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3:</w:t>
            </w:r>
          </w:p>
          <w:p w14:paraId="5B218124"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Combination of Option 1 and Option 2;</w:t>
            </w:r>
          </w:p>
          <w:p w14:paraId="2F6415ED"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Option 4:</w:t>
            </w:r>
          </w:p>
          <w:p w14:paraId="2DA9E264"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TRP to provide the association information of gNB Rx-Tx time difference measurements with TRP RxTx TEGs in a measurement report to LMF for multi-RTT positioning</w:t>
            </w:r>
          </w:p>
          <w:p w14:paraId="695EE021"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5: </w:t>
            </w:r>
          </w:p>
          <w:p w14:paraId="77C94EF7"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TRP to provide the timing errors per Rx/Tx TEG, or the timing error differences between the Tx/Rx TEGs to LMF</w:t>
            </w:r>
          </w:p>
          <w:p w14:paraId="00E7590A"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 xml:space="preserve">Option 6: </w:t>
            </w:r>
          </w:p>
          <w:p w14:paraId="464F791F" w14:textId="77777777" w:rsidR="00F4348C" w:rsidRPr="000A1C86" w:rsidRDefault="00F4348C" w:rsidP="00F4348C">
            <w:pPr>
              <w:pStyle w:val="af9"/>
              <w:numPr>
                <w:ilvl w:val="1"/>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Support TRP to provide the timing errors per RxTx TEG, or the Tx timing error differences between the RxTx TEGs to LMF</w:t>
            </w:r>
          </w:p>
          <w:p w14:paraId="71E685B5"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the details of signalling and procedures</w:t>
            </w:r>
          </w:p>
          <w:p w14:paraId="33A46831"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FFS: How the TEGs are determined by the UE or TRP (could be by implementation, i.e., no specification impact)</w:t>
            </w:r>
          </w:p>
          <w:p w14:paraId="453DE7F5" w14:textId="77777777" w:rsidR="00F4348C" w:rsidRPr="000A1C86" w:rsidRDefault="00F4348C" w:rsidP="00F4348C">
            <w:pPr>
              <w:pStyle w:val="af9"/>
              <w:numPr>
                <w:ilvl w:val="0"/>
                <w:numId w:val="25"/>
              </w:numPr>
              <w:spacing w:before="0" w:line="288" w:lineRule="auto"/>
              <w:rPr>
                <w:rFonts w:ascii="Arial" w:eastAsia="Times New Roman" w:hAnsi="Arial" w:cs="Arial"/>
                <w:sz w:val="20"/>
                <w:szCs w:val="20"/>
                <w:lang w:eastAsia="zh-CN"/>
              </w:rPr>
            </w:pPr>
            <w:r w:rsidRPr="000A1C86">
              <w:rPr>
                <w:rFonts w:ascii="Arial" w:eastAsia="Times New Roman" w:hAnsi="Arial" w:cs="Arial"/>
                <w:sz w:val="20"/>
                <w:szCs w:val="20"/>
                <w:lang w:eastAsia="zh-CN"/>
              </w:rPr>
              <w:t>Note: Other options are not precluded.</w:t>
            </w:r>
          </w:p>
          <w:p w14:paraId="095B5616" w14:textId="72F878C5" w:rsidR="00F4348C" w:rsidRPr="000A1C86" w:rsidRDefault="00F4348C" w:rsidP="00F4348C">
            <w:pPr>
              <w:pStyle w:val="af9"/>
              <w:numPr>
                <w:ilvl w:val="0"/>
                <w:numId w:val="25"/>
              </w:numPr>
              <w:spacing w:before="0" w:afterLines="50" w:after="120" w:line="288" w:lineRule="auto"/>
              <w:ind w:left="714" w:hanging="357"/>
              <w:rPr>
                <w:rFonts w:ascii="Arial" w:hAnsi="Arial" w:cs="Arial"/>
                <w:sz w:val="20"/>
                <w:szCs w:val="20"/>
                <w:lang w:eastAsia="zh-CN"/>
              </w:rPr>
            </w:pPr>
            <w:r w:rsidRPr="000A1C86">
              <w:rPr>
                <w:rFonts w:ascii="Arial" w:eastAsia="Times New Roman" w:hAnsi="Arial" w:cs="Arial"/>
                <w:sz w:val="20"/>
                <w:szCs w:val="20"/>
                <w:lang w:eastAsia="zh-CN"/>
              </w:rPr>
              <w:t>Note: Depending on the discussion results, none/one/multiple of the above options</w:t>
            </w:r>
            <w:r w:rsidRPr="000A1C86">
              <w:rPr>
                <w:rFonts w:ascii="Arial" w:hAnsi="Arial" w:cs="Arial"/>
                <w:sz w:val="20"/>
                <w:szCs w:val="20"/>
              </w:rPr>
              <w:t xml:space="preserve"> may be adopted in Rel-17.</w:t>
            </w:r>
          </w:p>
        </w:tc>
      </w:tr>
    </w:tbl>
    <w:p w14:paraId="1BB9FAC8" w14:textId="261F499E" w:rsidR="00F4348C" w:rsidRDefault="002A7316" w:rsidP="009E115C">
      <w:pPr>
        <w:spacing w:beforeLines="50" w:before="120" w:after="6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the following, we provide our views on these options for DL, UL, and DL+UL positioning. </w:t>
      </w:r>
    </w:p>
    <w:p w14:paraId="1957F7C9" w14:textId="493CD75A" w:rsidR="002A7316" w:rsidRDefault="002A7316" w:rsidP="004F0869">
      <w:pPr>
        <w:pStyle w:val="af9"/>
        <w:numPr>
          <w:ilvl w:val="0"/>
          <w:numId w:val="30"/>
        </w:numPr>
        <w:spacing w:beforeLines="50" w:before="120" w:after="60" w:line="288" w:lineRule="auto"/>
        <w:jc w:val="both"/>
        <w:rPr>
          <w:rFonts w:ascii="Arial" w:hAnsi="Arial" w:cs="Arial"/>
          <w:sz w:val="20"/>
          <w:szCs w:val="20"/>
          <w:lang w:eastAsia="zh-CN"/>
        </w:rPr>
      </w:pPr>
      <w:r w:rsidRPr="005F1058">
        <w:rPr>
          <w:rFonts w:ascii="Arial" w:hAnsi="Arial" w:cs="Arial" w:hint="eastAsia"/>
          <w:sz w:val="20"/>
          <w:szCs w:val="20"/>
          <w:lang w:eastAsia="zh-CN"/>
        </w:rPr>
        <w:t>D</w:t>
      </w:r>
      <w:r w:rsidRPr="005F1058">
        <w:rPr>
          <w:rFonts w:ascii="Arial" w:hAnsi="Arial" w:cs="Arial"/>
          <w:sz w:val="20"/>
          <w:szCs w:val="20"/>
          <w:lang w:eastAsia="zh-CN"/>
        </w:rPr>
        <w:t>L positioning</w:t>
      </w:r>
    </w:p>
    <w:p w14:paraId="3E1E6B2A" w14:textId="513854B1" w:rsidR="000A1C86" w:rsidRDefault="000A1C86" w:rsidP="000A1C86">
      <w:pPr>
        <w:spacing w:beforeLines="50" w:before="120" w:after="6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s discussed in Section 2.1, the assumption that the DL positioning is robust against the UE Rx timing errors is that the UE measures the</w:t>
      </w:r>
      <w:r w:rsidR="00303B81">
        <w:rPr>
          <w:rFonts w:ascii="Arial" w:hAnsi="Arial" w:cs="Arial"/>
          <w:lang w:eastAsia="zh-CN"/>
        </w:rPr>
        <w:t xml:space="preserve"> RSTD </w:t>
      </w:r>
      <w:r>
        <w:rPr>
          <w:rFonts w:ascii="Arial" w:hAnsi="Arial" w:cs="Arial"/>
          <w:lang w:eastAsia="zh-CN"/>
        </w:rPr>
        <w:t xml:space="preserve">from </w:t>
      </w:r>
      <w:r w:rsidR="00303B81">
        <w:rPr>
          <w:rFonts w:ascii="Arial" w:hAnsi="Arial" w:cs="Arial"/>
          <w:lang w:eastAsia="zh-CN"/>
        </w:rPr>
        <w:t xml:space="preserve">DL PRS of </w:t>
      </w:r>
      <w:r>
        <w:rPr>
          <w:rFonts w:ascii="Arial" w:hAnsi="Arial" w:cs="Arial"/>
          <w:lang w:eastAsia="zh-CN"/>
        </w:rPr>
        <w:t>two different TRPs with the same Rx TEG</w:t>
      </w:r>
      <w:r w:rsidR="00303B81">
        <w:rPr>
          <w:rFonts w:ascii="Arial" w:hAnsi="Arial" w:cs="Arial"/>
          <w:lang w:eastAsia="zh-CN"/>
        </w:rPr>
        <w:t xml:space="preserve">; thus, </w:t>
      </w:r>
      <w:r w:rsidR="00793F1C">
        <w:rPr>
          <w:rFonts w:ascii="Arial" w:hAnsi="Arial" w:cs="Arial"/>
          <w:lang w:eastAsia="zh-CN"/>
        </w:rPr>
        <w:t xml:space="preserve">allowing </w:t>
      </w:r>
      <w:r w:rsidR="00793F1C" w:rsidRPr="00793F1C">
        <w:rPr>
          <w:rFonts w:ascii="Arial" w:hAnsi="Arial" w:cs="Arial"/>
          <w:lang w:eastAsia="zh-CN"/>
        </w:rPr>
        <w:t>a UE to provide the association information of RSTD measurements with UE Rx TEG(s) to LMF</w:t>
      </w:r>
      <w:r w:rsidR="00793F1C">
        <w:rPr>
          <w:rFonts w:ascii="Arial" w:hAnsi="Arial" w:cs="Arial"/>
          <w:lang w:eastAsia="zh-CN"/>
        </w:rPr>
        <w:t xml:space="preserve"> should be supported. In the last meeting, some companies argued that there is no benefit of reporting such information to the LMF since if a RSTD measurement is reported with the indication that it is not measured with the same Rx TEG, the LMF can do nothing about it. However, we believe that some potential benefit would be obtained in the example shown by the following figure.</w:t>
      </w:r>
    </w:p>
    <w:p w14:paraId="37BF9509" w14:textId="19894537" w:rsidR="00251A7F" w:rsidRDefault="00251A7F" w:rsidP="00251A7F">
      <w:pPr>
        <w:spacing w:beforeLines="50" w:before="120" w:after="60" w:line="288" w:lineRule="auto"/>
        <w:jc w:val="center"/>
        <w:rPr>
          <w:rFonts w:ascii="Arial" w:hAnsi="Arial" w:cs="Arial"/>
          <w:highlight w:val="yellow"/>
          <w:lang w:eastAsia="zh-CN"/>
        </w:rPr>
      </w:pPr>
      <w:r>
        <w:rPr>
          <w:noProof/>
        </w:rPr>
        <w:drawing>
          <wp:inline distT="0" distB="0" distL="0" distR="0" wp14:anchorId="4231005C" wp14:editId="7DE7506F">
            <wp:extent cx="2976880" cy="18738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981385" cy="1876670"/>
                    </a:xfrm>
                    <a:prstGeom prst="rect">
                      <a:avLst/>
                    </a:prstGeom>
                  </pic:spPr>
                </pic:pic>
              </a:graphicData>
            </a:graphic>
          </wp:inline>
        </w:drawing>
      </w:r>
    </w:p>
    <w:p w14:paraId="7915F43F" w14:textId="79E1D30B" w:rsidR="00793F1C" w:rsidRDefault="00793F1C" w:rsidP="00251A7F">
      <w:pPr>
        <w:spacing w:beforeLines="50" w:before="120" w:after="60" w:line="288" w:lineRule="auto"/>
        <w:jc w:val="center"/>
        <w:rPr>
          <w:rFonts w:ascii="Arial" w:hAnsi="Arial" w:cs="Arial"/>
          <w:lang w:eastAsia="zh-CN"/>
        </w:rPr>
      </w:pPr>
      <w:r w:rsidRPr="00251A7F">
        <w:rPr>
          <w:rFonts w:ascii="Arial" w:hAnsi="Arial" w:cs="Arial"/>
          <w:lang w:eastAsia="zh-CN"/>
        </w:rPr>
        <w:t>Figure</w:t>
      </w:r>
      <w:r w:rsidR="00251A7F" w:rsidRPr="00251A7F">
        <w:rPr>
          <w:rFonts w:ascii="Arial" w:hAnsi="Arial" w:cs="Arial"/>
          <w:lang w:eastAsia="zh-CN"/>
        </w:rPr>
        <w:t xml:space="preserve"> 2</w:t>
      </w:r>
      <w:r w:rsidR="00594858">
        <w:rPr>
          <w:rFonts w:ascii="Arial" w:hAnsi="Arial" w:cs="Arial"/>
          <w:lang w:eastAsia="zh-CN"/>
        </w:rPr>
        <w:t xml:space="preserve">: </w:t>
      </w:r>
      <w:r w:rsidR="008C0B0A">
        <w:rPr>
          <w:rFonts w:ascii="Arial" w:hAnsi="Arial" w:cs="Arial"/>
          <w:lang w:eastAsia="zh-CN"/>
        </w:rPr>
        <w:t>Illustration of UE reporting RSTD measurements associated with Rx TEGs</w:t>
      </w:r>
    </w:p>
    <w:p w14:paraId="05599ACF" w14:textId="13A6F274" w:rsidR="00793F1C" w:rsidRDefault="00793F1C" w:rsidP="000A1C86">
      <w:pPr>
        <w:spacing w:beforeLines="50" w:before="120" w:after="60" w:line="288" w:lineRule="auto"/>
        <w:jc w:val="both"/>
        <w:rPr>
          <w:rFonts w:ascii="Arial" w:hAnsi="Arial" w:cs="Arial"/>
          <w:lang w:eastAsia="zh-CN"/>
        </w:rPr>
      </w:pPr>
      <w:r>
        <w:rPr>
          <w:rFonts w:ascii="Arial" w:hAnsi="Arial" w:cs="Arial" w:hint="eastAsia"/>
          <w:lang w:eastAsia="zh-CN"/>
        </w:rPr>
        <w:lastRenderedPageBreak/>
        <w:t>S</w:t>
      </w:r>
      <w:r>
        <w:rPr>
          <w:rFonts w:ascii="Arial" w:hAnsi="Arial" w:cs="Arial"/>
          <w:lang w:eastAsia="zh-CN"/>
        </w:rPr>
        <w:t xml:space="preserve">uppose that a UE with two panels, to be simplified, one panel as one Rx TEG. TRPs #1~3 are visible to panel 1, and TRPs #4~6 are visible to panel 2. In R16, the definition of RSTD is </w:t>
      </w:r>
      <w:r w:rsidR="00C65B70">
        <w:rPr>
          <w:rFonts w:ascii="Arial" w:hAnsi="Arial" w:cs="Arial"/>
          <w:lang w:eastAsia="zh-CN"/>
        </w:rPr>
        <w:t>the timing difference between a neighbouring TRP and the reference TRP</w:t>
      </w:r>
      <w:r w:rsidR="00017091">
        <w:rPr>
          <w:rFonts w:ascii="Arial" w:hAnsi="Arial" w:cs="Arial"/>
          <w:lang w:eastAsia="zh-CN"/>
        </w:rPr>
        <w:t>. Suppose that TRP 1 here is the reference TRP, then the UE would report 5 RSTD measurements, where RSTD</w:t>
      </w:r>
      <w:r w:rsidR="00017091" w:rsidRPr="00017091">
        <w:rPr>
          <w:rFonts w:ascii="Arial" w:hAnsi="Arial" w:cs="Arial"/>
          <w:vertAlign w:val="subscript"/>
          <w:lang w:eastAsia="zh-CN"/>
        </w:rPr>
        <w:t>1,2</w:t>
      </w:r>
      <w:r w:rsidR="00017091">
        <w:rPr>
          <w:rFonts w:ascii="Arial" w:hAnsi="Arial" w:cs="Arial"/>
          <w:lang w:eastAsia="zh-CN"/>
        </w:rPr>
        <w:t>, RSTD</w:t>
      </w:r>
      <w:r w:rsidR="00017091" w:rsidRPr="00017091">
        <w:rPr>
          <w:rFonts w:ascii="Arial" w:hAnsi="Arial" w:cs="Arial"/>
          <w:vertAlign w:val="subscript"/>
          <w:lang w:eastAsia="zh-CN"/>
        </w:rPr>
        <w:t>1,3</w:t>
      </w:r>
      <w:r w:rsidR="00017091">
        <w:rPr>
          <w:rFonts w:ascii="Arial" w:hAnsi="Arial" w:cs="Arial"/>
          <w:lang w:eastAsia="zh-CN"/>
        </w:rPr>
        <w:t xml:space="preserve"> are with the same Rx TEG (e.g., Rx TEG index 1), and RSTD</w:t>
      </w:r>
      <w:r w:rsidR="00017091" w:rsidRPr="00017091">
        <w:rPr>
          <w:rFonts w:ascii="Arial" w:hAnsi="Arial" w:cs="Arial"/>
          <w:vertAlign w:val="subscript"/>
          <w:lang w:eastAsia="zh-CN"/>
        </w:rPr>
        <w:t>1,4</w:t>
      </w:r>
      <w:r w:rsidR="00017091">
        <w:rPr>
          <w:rFonts w:ascii="Arial" w:hAnsi="Arial" w:cs="Arial"/>
          <w:lang w:eastAsia="zh-CN"/>
        </w:rPr>
        <w:t>, RSTD</w:t>
      </w:r>
      <w:r w:rsidR="00017091" w:rsidRPr="00017091">
        <w:rPr>
          <w:rFonts w:ascii="Arial" w:hAnsi="Arial" w:cs="Arial"/>
          <w:vertAlign w:val="subscript"/>
          <w:lang w:eastAsia="zh-CN"/>
        </w:rPr>
        <w:t>1,5</w:t>
      </w:r>
      <w:r w:rsidR="00017091">
        <w:rPr>
          <w:rFonts w:ascii="Arial" w:hAnsi="Arial" w:cs="Arial"/>
          <w:lang w:eastAsia="zh-CN"/>
        </w:rPr>
        <w:t>, RSTD</w:t>
      </w:r>
      <w:r w:rsidR="00017091" w:rsidRPr="00017091">
        <w:rPr>
          <w:rFonts w:ascii="Arial" w:hAnsi="Arial" w:cs="Arial"/>
          <w:vertAlign w:val="subscript"/>
          <w:lang w:eastAsia="zh-CN"/>
        </w:rPr>
        <w:t>1,6</w:t>
      </w:r>
      <w:r w:rsidR="00017091">
        <w:rPr>
          <w:rFonts w:ascii="Arial" w:hAnsi="Arial" w:cs="Arial"/>
          <w:lang w:eastAsia="zh-CN"/>
        </w:rPr>
        <w:t xml:space="preserve"> are with different Rx TEG (e.g., Rx TEG index 1 and Rx TEG index 2). With the associated Rx TEG information, the LMF can further using RSTD</w:t>
      </w:r>
      <w:r w:rsidR="00017091" w:rsidRPr="00017091">
        <w:rPr>
          <w:rFonts w:ascii="Arial" w:hAnsi="Arial" w:cs="Arial"/>
          <w:vertAlign w:val="subscript"/>
          <w:lang w:eastAsia="zh-CN"/>
        </w:rPr>
        <w:t>1,4</w:t>
      </w:r>
      <w:r w:rsidR="00017091">
        <w:rPr>
          <w:rFonts w:ascii="Arial" w:hAnsi="Arial" w:cs="Arial"/>
          <w:lang w:eastAsia="zh-CN"/>
        </w:rPr>
        <w:t>, RSTD</w:t>
      </w:r>
      <w:r w:rsidR="00017091" w:rsidRPr="00017091">
        <w:rPr>
          <w:rFonts w:ascii="Arial" w:hAnsi="Arial" w:cs="Arial"/>
          <w:vertAlign w:val="subscript"/>
          <w:lang w:eastAsia="zh-CN"/>
        </w:rPr>
        <w:t>1,5</w:t>
      </w:r>
      <w:r w:rsidR="00017091">
        <w:rPr>
          <w:rFonts w:ascii="Arial" w:hAnsi="Arial" w:cs="Arial"/>
          <w:lang w:eastAsia="zh-CN"/>
        </w:rPr>
        <w:t>, RSTD</w:t>
      </w:r>
      <w:r w:rsidR="00017091" w:rsidRPr="00017091">
        <w:rPr>
          <w:rFonts w:ascii="Arial" w:hAnsi="Arial" w:cs="Arial"/>
          <w:vertAlign w:val="subscript"/>
          <w:lang w:eastAsia="zh-CN"/>
        </w:rPr>
        <w:t>1,6</w:t>
      </w:r>
      <w:r w:rsidR="00017091">
        <w:rPr>
          <w:rFonts w:ascii="Arial" w:hAnsi="Arial" w:cs="Arial"/>
          <w:vertAlign w:val="subscript"/>
          <w:lang w:eastAsia="zh-CN"/>
        </w:rPr>
        <w:t xml:space="preserve"> </w:t>
      </w:r>
      <w:r w:rsidR="00017091" w:rsidRPr="00017091">
        <w:rPr>
          <w:rFonts w:ascii="Arial" w:hAnsi="Arial" w:cs="Arial"/>
          <w:lang w:eastAsia="zh-CN"/>
        </w:rPr>
        <w:t>to obtain</w:t>
      </w:r>
      <w:r w:rsidR="00017091">
        <w:rPr>
          <w:rFonts w:ascii="Arial" w:hAnsi="Arial" w:cs="Arial"/>
          <w:lang w:eastAsia="zh-CN"/>
        </w:rPr>
        <w:t xml:space="preserve"> measurements RSTD</w:t>
      </w:r>
      <w:r w:rsidR="00017091" w:rsidRPr="00017091">
        <w:rPr>
          <w:rFonts w:ascii="Arial" w:hAnsi="Arial" w:cs="Arial"/>
          <w:vertAlign w:val="subscript"/>
          <w:lang w:eastAsia="zh-CN"/>
        </w:rPr>
        <w:t>4</w:t>
      </w:r>
      <w:r w:rsidR="00017091">
        <w:rPr>
          <w:rFonts w:ascii="Arial" w:hAnsi="Arial" w:cs="Arial"/>
          <w:vertAlign w:val="subscript"/>
          <w:lang w:eastAsia="zh-CN"/>
        </w:rPr>
        <w:t>,5</w:t>
      </w:r>
      <w:r w:rsidR="00017091">
        <w:rPr>
          <w:rFonts w:ascii="Arial" w:hAnsi="Arial" w:cs="Arial"/>
          <w:lang w:eastAsia="zh-CN"/>
        </w:rPr>
        <w:t>, RSTD</w:t>
      </w:r>
      <w:r w:rsidR="00017091">
        <w:rPr>
          <w:rFonts w:ascii="Arial" w:hAnsi="Arial" w:cs="Arial"/>
          <w:vertAlign w:val="subscript"/>
          <w:lang w:eastAsia="zh-CN"/>
        </w:rPr>
        <w:t>4,6</w:t>
      </w:r>
      <w:r w:rsidR="00017091">
        <w:rPr>
          <w:rFonts w:ascii="Arial" w:hAnsi="Arial" w:cs="Arial"/>
          <w:lang w:eastAsia="zh-CN"/>
        </w:rPr>
        <w:t>, RSTD</w:t>
      </w:r>
      <w:r w:rsidR="00017091">
        <w:rPr>
          <w:rFonts w:ascii="Arial" w:hAnsi="Arial" w:cs="Arial"/>
          <w:vertAlign w:val="subscript"/>
          <w:lang w:eastAsia="zh-CN"/>
        </w:rPr>
        <w:t>5,6</w:t>
      </w:r>
      <w:r w:rsidR="00017091">
        <w:rPr>
          <w:rFonts w:ascii="Arial" w:hAnsi="Arial" w:cs="Arial"/>
          <w:lang w:eastAsia="zh-CN"/>
        </w:rPr>
        <w:t>, and therefore obtain</w:t>
      </w:r>
      <w:r w:rsidR="00F47720">
        <w:rPr>
          <w:rFonts w:ascii="Arial" w:hAnsi="Arial" w:cs="Arial"/>
          <w:lang w:eastAsia="zh-CN"/>
        </w:rPr>
        <w:t xml:space="preserve"> </w:t>
      </w:r>
      <w:r w:rsidR="00017091">
        <w:rPr>
          <w:rFonts w:ascii="Arial" w:hAnsi="Arial" w:cs="Arial"/>
          <w:lang w:eastAsia="zh-CN"/>
        </w:rPr>
        <w:t>the valid measurements for positioning.</w:t>
      </w:r>
    </w:p>
    <w:p w14:paraId="06B0174C" w14:textId="0EE34EA6" w:rsidR="00845C30" w:rsidRDefault="00845C30" w:rsidP="000A1C86">
      <w:pPr>
        <w:spacing w:beforeLines="50" w:before="120" w:after="60" w:line="288" w:lineRule="auto"/>
        <w:jc w:val="both"/>
        <w:rPr>
          <w:rFonts w:ascii="Arial" w:hAnsi="Arial" w:cs="Arial"/>
          <w:lang w:eastAsia="zh-CN"/>
        </w:rPr>
      </w:pPr>
      <w:r>
        <w:rPr>
          <w:rFonts w:ascii="Arial" w:hAnsi="Arial" w:cs="Arial"/>
          <w:lang w:eastAsia="zh-CN"/>
        </w:rPr>
        <w:t xml:space="preserve">On the other hand, to support the reference device to estimate the timing errors as discussed in Section 2.1, if the reference device uses the UE-based positioning, the estimated information is the timing error differences of TEGs between different TRPs. Hence, it is proposed to support a </w:t>
      </w:r>
      <w:r w:rsidR="00421025">
        <w:rPr>
          <w:rFonts w:ascii="Arial" w:hAnsi="Arial" w:cs="Arial"/>
          <w:lang w:eastAsia="zh-CN"/>
        </w:rPr>
        <w:t>reference device</w:t>
      </w:r>
      <w:r>
        <w:rPr>
          <w:rFonts w:ascii="Arial" w:hAnsi="Arial" w:cs="Arial"/>
          <w:lang w:eastAsia="zh-CN"/>
        </w:rPr>
        <w:t xml:space="preserve"> </w:t>
      </w:r>
      <w:r w:rsidR="00421025">
        <w:rPr>
          <w:rFonts w:ascii="Arial" w:hAnsi="Arial" w:cs="Arial"/>
          <w:lang w:eastAsia="zh-CN"/>
        </w:rPr>
        <w:t xml:space="preserve">using UE-based positioning </w:t>
      </w:r>
      <w:r>
        <w:rPr>
          <w:rFonts w:ascii="Arial" w:hAnsi="Arial" w:cs="Arial"/>
          <w:lang w:eastAsia="zh-CN"/>
        </w:rPr>
        <w:t xml:space="preserve">to provide </w:t>
      </w:r>
      <w:r w:rsidR="00A46B29">
        <w:rPr>
          <w:rFonts w:ascii="Arial" w:hAnsi="Arial" w:cs="Arial"/>
          <w:lang w:eastAsia="zh-CN"/>
        </w:rPr>
        <w:t xml:space="preserve">the </w:t>
      </w:r>
      <w:r>
        <w:rPr>
          <w:rFonts w:ascii="Arial" w:hAnsi="Arial" w:cs="Arial"/>
          <w:lang w:eastAsia="zh-CN"/>
        </w:rPr>
        <w:t>Tx timing error differences between Tx TEGs of different TRPs to the LMF</w:t>
      </w:r>
      <w:r w:rsidR="00A46B29">
        <w:rPr>
          <w:rFonts w:ascii="Arial" w:hAnsi="Arial" w:cs="Arial"/>
          <w:lang w:eastAsia="zh-CN"/>
        </w:rPr>
        <w:t>.</w:t>
      </w:r>
    </w:p>
    <w:p w14:paraId="5539D6CE" w14:textId="3620F078" w:rsidR="00F37D32" w:rsidRDefault="00F37D32" w:rsidP="000A1C86">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addition, an agreement to support the UE and TRP to report one or more measurement instances with its own time stamp in a single report was reached in the last meeting:</w:t>
      </w:r>
    </w:p>
    <w:tbl>
      <w:tblPr>
        <w:tblStyle w:val="af1"/>
        <w:tblW w:w="0" w:type="auto"/>
        <w:tblLook w:val="04A0" w:firstRow="1" w:lastRow="0" w:firstColumn="1" w:lastColumn="0" w:noHBand="0" w:noVBand="1"/>
      </w:tblPr>
      <w:tblGrid>
        <w:gridCol w:w="9962"/>
      </w:tblGrid>
      <w:tr w:rsidR="00F37D32" w14:paraId="278E7B26" w14:textId="77777777" w:rsidTr="00F37D32">
        <w:tc>
          <w:tcPr>
            <w:tcW w:w="9962" w:type="dxa"/>
          </w:tcPr>
          <w:p w14:paraId="0122318E" w14:textId="77777777" w:rsidR="00F37D32" w:rsidRPr="00F37D32" w:rsidRDefault="00F37D32" w:rsidP="00F37D32">
            <w:pPr>
              <w:adjustRightInd/>
              <w:spacing w:beforeLines="50" w:after="0" w:line="288" w:lineRule="auto"/>
              <w:ind w:left="1440" w:hanging="1440"/>
              <w:rPr>
                <w:rFonts w:ascii="Arial" w:hAnsi="Arial" w:cs="Arial"/>
                <w:lang w:eastAsia="x-none"/>
              </w:rPr>
            </w:pPr>
            <w:r w:rsidRPr="00F37D32">
              <w:rPr>
                <w:rFonts w:ascii="Arial" w:hAnsi="Arial" w:cs="Arial"/>
                <w:highlight w:val="green"/>
                <w:lang w:eastAsia="x-none"/>
              </w:rPr>
              <w:t>Agreement:</w:t>
            </w:r>
          </w:p>
          <w:p w14:paraId="17D3CB5C" w14:textId="77777777" w:rsidR="00F37D32" w:rsidRPr="00F37D32" w:rsidRDefault="00F37D32" w:rsidP="00F37D32">
            <w:pPr>
              <w:pStyle w:val="af9"/>
              <w:spacing w:before="0" w:line="288" w:lineRule="auto"/>
              <w:ind w:left="0"/>
              <w:rPr>
                <w:rFonts w:ascii="Arial" w:hAnsi="Arial" w:cs="Arial"/>
                <w:sz w:val="20"/>
                <w:szCs w:val="20"/>
                <w:lang w:eastAsia="zh-CN"/>
              </w:rPr>
            </w:pPr>
            <w:r w:rsidRPr="00F37D32">
              <w:rPr>
                <w:rFonts w:ascii="Arial" w:hAnsi="Arial" w:cs="Arial"/>
                <w:sz w:val="20"/>
                <w:szCs w:val="20"/>
                <w:lang w:eastAsia="zh-CN"/>
              </w:rPr>
              <w:t>Support enabling</w:t>
            </w:r>
          </w:p>
          <w:p w14:paraId="332D59CC"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 xml:space="preserve">A UE to report one or more measurement instances (of RSTD, DL RSRP, and/or UE Rx-Tx time difference measurements) in a single measurement report to LMF for UE-assisted positioning, and </w:t>
            </w:r>
          </w:p>
          <w:p w14:paraId="6DDAB020"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A TRP to report one or more measurement instances (of RTOA, UL RSRP, and/or gNB Rx-Tx time difference measurements) in a single measurement report to LMF, and</w:t>
            </w:r>
          </w:p>
          <w:p w14:paraId="79A3A8FB"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Each measurement instance is reported with its own timestamp</w:t>
            </w:r>
          </w:p>
          <w:p w14:paraId="16969641"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The measurement instances are within a [configured] measurement time window</w:t>
            </w:r>
          </w:p>
          <w:p w14:paraId="2A0EF2D6"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Each UE measurement instance can be configured with N instances of the DL-PRS Resource Set</w:t>
            </w:r>
          </w:p>
          <w:p w14:paraId="1A86D090"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N (including N=1)</w:t>
            </w:r>
          </w:p>
          <w:p w14:paraId="40FBEF77"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Each TRP measurement instance can be configured with M SRS measurement time occasions</w:t>
            </w:r>
          </w:p>
          <w:p w14:paraId="1C1E8931"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M (including M=1)</w:t>
            </w:r>
          </w:p>
          <w:p w14:paraId="5A81D1EC"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details of signalling, procedures, and UE capability if any</w:t>
            </w:r>
          </w:p>
          <w:p w14:paraId="415F429F"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FFS: whether and how to consider the additional enhancement related to measurement reporting of multi-paths and quality metric</w:t>
            </w:r>
          </w:p>
          <w:p w14:paraId="7E8B9936" w14:textId="77777777" w:rsidR="00F37D32" w:rsidRPr="00F37D32" w:rsidRDefault="00F37D32" w:rsidP="00F37D32">
            <w:pPr>
              <w:pStyle w:val="af9"/>
              <w:numPr>
                <w:ilvl w:val="0"/>
                <w:numId w:val="31"/>
              </w:numPr>
              <w:overflowPunct w:val="0"/>
              <w:autoSpaceDE w:val="0"/>
              <w:autoSpaceDN w:val="0"/>
              <w:spacing w:before="0" w:line="288" w:lineRule="auto"/>
              <w:textAlignment w:val="baseline"/>
              <w:rPr>
                <w:rFonts w:ascii="Arial" w:hAnsi="Arial" w:cs="Arial"/>
                <w:sz w:val="20"/>
                <w:szCs w:val="20"/>
                <w:lang w:eastAsia="zh-CN"/>
              </w:rPr>
            </w:pPr>
            <w:r w:rsidRPr="00F37D32">
              <w:rPr>
                <w:rFonts w:ascii="Arial" w:hAnsi="Arial" w:cs="Arial"/>
                <w:sz w:val="20"/>
                <w:szCs w:val="20"/>
                <w:lang w:eastAsia="zh-CN"/>
              </w:rPr>
              <w:t>Note 1: A measurement instance refers to one or more measurements, which can either be the same or different types, which are obtained from the same DL PRS resource(s), or the same UL SRS resource(s).</w:t>
            </w:r>
          </w:p>
          <w:p w14:paraId="3A2B3B4B" w14:textId="008C35ED" w:rsidR="00F37D32" w:rsidRDefault="00F37D32" w:rsidP="00F37D32">
            <w:pPr>
              <w:pStyle w:val="af9"/>
              <w:numPr>
                <w:ilvl w:val="0"/>
                <w:numId w:val="31"/>
              </w:numPr>
              <w:overflowPunct w:val="0"/>
              <w:autoSpaceDE w:val="0"/>
              <w:autoSpaceDN w:val="0"/>
              <w:spacing w:before="0" w:afterLines="50" w:after="120" w:line="288" w:lineRule="auto"/>
              <w:ind w:left="714" w:hanging="357"/>
              <w:textAlignment w:val="baseline"/>
              <w:rPr>
                <w:rFonts w:ascii="Arial" w:hAnsi="Arial" w:cs="Arial"/>
                <w:lang w:eastAsia="zh-CN"/>
              </w:rPr>
            </w:pPr>
            <w:r w:rsidRPr="00F37D32">
              <w:rPr>
                <w:rFonts w:ascii="Arial" w:hAnsi="Arial" w:cs="Arial"/>
                <w:sz w:val="20"/>
                <w:szCs w:val="20"/>
                <w:lang w:eastAsia="zh-CN"/>
              </w:rPr>
              <w:t>Note 2: This enhancement has no intention to change the mapping of measurement types to Rel-16 positioning techniques and no intention to introduce new positioning techniques either.</w:t>
            </w:r>
          </w:p>
        </w:tc>
      </w:tr>
    </w:tbl>
    <w:p w14:paraId="5E38DBBB" w14:textId="7DBF82BF" w:rsidR="00845C30" w:rsidRDefault="004E1D76" w:rsidP="000A1C86">
      <w:pPr>
        <w:spacing w:beforeLines="50" w:before="120" w:after="60" w:line="288" w:lineRule="auto"/>
        <w:jc w:val="both"/>
        <w:rPr>
          <w:rFonts w:ascii="Arial" w:hAnsi="Arial" w:cs="Arial"/>
          <w:lang w:eastAsia="zh-CN"/>
        </w:rPr>
      </w:pPr>
      <w:r>
        <w:rPr>
          <w:rFonts w:ascii="Arial" w:hAnsi="Arial" w:cs="Arial"/>
          <w:lang w:eastAsia="zh-CN"/>
        </w:rPr>
        <w:t xml:space="preserve">The intention of this agreement was to track the potential timing drift of </w:t>
      </w:r>
      <w:r w:rsidR="00304DA0">
        <w:rPr>
          <w:rFonts w:ascii="Arial" w:hAnsi="Arial" w:cs="Arial"/>
          <w:lang w:eastAsia="zh-CN"/>
        </w:rPr>
        <w:t xml:space="preserve">the </w:t>
      </w:r>
      <w:r>
        <w:rPr>
          <w:rFonts w:ascii="Arial" w:hAnsi="Arial" w:cs="Arial"/>
          <w:lang w:eastAsia="zh-CN"/>
        </w:rPr>
        <w:t xml:space="preserve">timing error, and to better combine measurements from </w:t>
      </w:r>
      <w:r w:rsidR="002277C3">
        <w:rPr>
          <w:rFonts w:ascii="Arial" w:hAnsi="Arial" w:cs="Arial"/>
          <w:lang w:eastAsia="zh-CN"/>
        </w:rPr>
        <w:t xml:space="preserve">the </w:t>
      </w:r>
      <w:r>
        <w:rPr>
          <w:rFonts w:ascii="Arial" w:hAnsi="Arial" w:cs="Arial"/>
          <w:lang w:eastAsia="zh-CN"/>
        </w:rPr>
        <w:t xml:space="preserve">UE </w:t>
      </w:r>
      <w:r w:rsidR="002277C3">
        <w:rPr>
          <w:rFonts w:ascii="Arial" w:hAnsi="Arial" w:cs="Arial"/>
          <w:lang w:eastAsia="zh-CN"/>
        </w:rPr>
        <w:t xml:space="preserve">side </w:t>
      </w:r>
      <w:r>
        <w:rPr>
          <w:rFonts w:ascii="Arial" w:hAnsi="Arial" w:cs="Arial"/>
          <w:lang w:eastAsia="zh-CN"/>
        </w:rPr>
        <w:t>and</w:t>
      </w:r>
      <w:r w:rsidR="002277C3">
        <w:rPr>
          <w:rFonts w:ascii="Arial" w:hAnsi="Arial" w:cs="Arial"/>
          <w:lang w:eastAsia="zh-CN"/>
        </w:rPr>
        <w:t xml:space="preserve"> the</w:t>
      </w:r>
      <w:r>
        <w:rPr>
          <w:rFonts w:ascii="Arial" w:hAnsi="Arial" w:cs="Arial"/>
          <w:lang w:eastAsia="zh-CN"/>
        </w:rPr>
        <w:t xml:space="preserve"> TRP side. </w:t>
      </w:r>
      <w:r w:rsidR="008B70C6">
        <w:rPr>
          <w:rFonts w:ascii="Arial" w:hAnsi="Arial" w:cs="Arial"/>
          <w:lang w:eastAsia="zh-CN"/>
        </w:rPr>
        <w:t xml:space="preserve">The thing that matters is how the [configured] measurement window (i.e., a measurement instance consists of N/M instances of PRS/SRS resource set) is configured. In our view, to allow the LMF properly configure the measurement window, the TRP and UE should report the association information </w:t>
      </w:r>
      <w:r w:rsidR="00845C30">
        <w:rPr>
          <w:rFonts w:ascii="Arial" w:hAnsi="Arial" w:cs="Arial"/>
          <w:lang w:eastAsia="zh-CN"/>
        </w:rPr>
        <w:t xml:space="preserve">with Tx/Rx TEG </w:t>
      </w:r>
      <w:r w:rsidR="008B70C6">
        <w:rPr>
          <w:rFonts w:ascii="Arial" w:hAnsi="Arial" w:cs="Arial"/>
          <w:lang w:eastAsia="zh-CN"/>
        </w:rPr>
        <w:t xml:space="preserve">or the timing errors </w:t>
      </w:r>
      <w:r w:rsidR="00845C30">
        <w:rPr>
          <w:rFonts w:ascii="Arial" w:hAnsi="Arial" w:cs="Arial"/>
          <w:lang w:eastAsia="zh-CN"/>
        </w:rPr>
        <w:t xml:space="preserve">per Tx/Rx TEG </w:t>
      </w:r>
      <w:r w:rsidR="008B70C6">
        <w:rPr>
          <w:rFonts w:ascii="Arial" w:hAnsi="Arial" w:cs="Arial"/>
          <w:lang w:eastAsia="zh-CN"/>
        </w:rPr>
        <w:t>(if available)</w:t>
      </w:r>
      <w:r w:rsidR="00845C30">
        <w:rPr>
          <w:rFonts w:ascii="Arial" w:hAnsi="Arial" w:cs="Arial"/>
          <w:lang w:eastAsia="zh-CN"/>
        </w:rPr>
        <w:t>.</w:t>
      </w:r>
    </w:p>
    <w:p w14:paraId="3707D83E" w14:textId="20B16171" w:rsidR="00BF307E" w:rsidRDefault="00BF307E" w:rsidP="000A1C86">
      <w:pPr>
        <w:spacing w:beforeLines="50" w:before="120" w:after="6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above discussion, we propose that:</w:t>
      </w:r>
    </w:p>
    <w:p w14:paraId="4FF3E346" w14:textId="7E5341BF" w:rsidR="00BF307E" w:rsidRPr="002A3355" w:rsidRDefault="00BF307E" w:rsidP="000A1C8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roposal 6: Support the following options for mitigating TRP Tx timing errors and/or UE Rx timing errors for DL TDOA:</w:t>
      </w:r>
    </w:p>
    <w:p w14:paraId="012810BE" w14:textId="496CA7AB" w:rsidR="00BF307E" w:rsidRPr="002A3355" w:rsidRDefault="00BF307E" w:rsidP="00A35E4B">
      <w:pPr>
        <w:pStyle w:val="af9"/>
        <w:numPr>
          <w:ilvl w:val="0"/>
          <w:numId w:val="32"/>
        </w:numPr>
        <w:spacing w:beforeLines="50" w:before="120" w:after="60" w:line="288" w:lineRule="auto"/>
        <w:ind w:left="851"/>
        <w:jc w:val="both"/>
        <w:rPr>
          <w:rFonts w:ascii="Arial" w:hAnsi="Arial" w:cs="Arial"/>
          <w:b/>
          <w:bCs/>
          <w:sz w:val="20"/>
          <w:szCs w:val="20"/>
          <w:lang w:eastAsia="zh-CN"/>
        </w:rPr>
      </w:pPr>
      <w:r w:rsidRPr="002A3355">
        <w:rPr>
          <w:rFonts w:ascii="Arial" w:hAnsi="Arial" w:cs="Arial" w:hint="eastAsia"/>
          <w:b/>
          <w:bCs/>
          <w:sz w:val="20"/>
          <w:szCs w:val="20"/>
          <w:lang w:eastAsia="zh-CN"/>
        </w:rPr>
        <w:t>O</w:t>
      </w:r>
      <w:r w:rsidRPr="002A3355">
        <w:rPr>
          <w:rFonts w:ascii="Arial" w:hAnsi="Arial" w:cs="Arial"/>
          <w:b/>
          <w:bCs/>
          <w:sz w:val="20"/>
          <w:szCs w:val="20"/>
          <w:lang w:eastAsia="zh-CN"/>
        </w:rPr>
        <w:t>ption 1:</w:t>
      </w:r>
      <w:r w:rsidRPr="002A3355">
        <w:rPr>
          <w:rFonts w:ascii="Arial" w:hAnsi="Arial" w:cs="Arial" w:hint="eastAsia"/>
          <w:b/>
          <w:bCs/>
          <w:sz w:val="20"/>
          <w:szCs w:val="20"/>
          <w:lang w:eastAsia="zh-CN"/>
        </w:rPr>
        <w:t xml:space="preserve"> </w:t>
      </w:r>
      <w:r w:rsidRPr="002A3355">
        <w:rPr>
          <w:rFonts w:ascii="Arial" w:hAnsi="Arial" w:cs="Arial"/>
          <w:b/>
          <w:bCs/>
          <w:sz w:val="20"/>
          <w:szCs w:val="20"/>
          <w:lang w:eastAsia="zh-CN"/>
        </w:rPr>
        <w:t>Support a TRP to provide the association information of DL PRS resources with Tx TEGs to LMF</w:t>
      </w:r>
    </w:p>
    <w:p w14:paraId="68691719" w14:textId="0D77B02D" w:rsidR="00BF307E" w:rsidRPr="002A3355" w:rsidRDefault="00BF307E" w:rsidP="00A35E4B">
      <w:pPr>
        <w:pStyle w:val="af9"/>
        <w:numPr>
          <w:ilvl w:val="0"/>
          <w:numId w:val="32"/>
        </w:numPr>
        <w:spacing w:beforeLines="50" w:before="120" w:after="60" w:line="288" w:lineRule="auto"/>
        <w:ind w:left="851"/>
        <w:jc w:val="both"/>
        <w:rPr>
          <w:rFonts w:ascii="Arial" w:hAnsi="Arial" w:cs="Arial"/>
          <w:b/>
          <w:bCs/>
          <w:sz w:val="20"/>
          <w:szCs w:val="20"/>
          <w:lang w:eastAsia="zh-CN"/>
        </w:rPr>
      </w:pPr>
      <w:r w:rsidRPr="002A3355">
        <w:rPr>
          <w:rFonts w:ascii="Arial" w:hAnsi="Arial" w:cs="Arial" w:hint="eastAsia"/>
          <w:b/>
          <w:bCs/>
          <w:sz w:val="20"/>
          <w:szCs w:val="20"/>
          <w:lang w:eastAsia="zh-CN"/>
        </w:rPr>
        <w:lastRenderedPageBreak/>
        <w:t>O</w:t>
      </w:r>
      <w:r w:rsidRPr="002A3355">
        <w:rPr>
          <w:rFonts w:ascii="Arial" w:hAnsi="Arial" w:cs="Arial"/>
          <w:b/>
          <w:bCs/>
          <w:sz w:val="20"/>
          <w:szCs w:val="20"/>
          <w:lang w:eastAsia="zh-CN"/>
        </w:rPr>
        <w:t>ption 3 (if available): Support a TRP to provide the Tx timing errors per Tx TEG to LMF</w:t>
      </w:r>
    </w:p>
    <w:p w14:paraId="7474F644" w14:textId="09AA77B2" w:rsidR="002A3355" w:rsidRPr="002A3355" w:rsidRDefault="002A3355" w:rsidP="00A35E4B">
      <w:pPr>
        <w:pStyle w:val="af9"/>
        <w:numPr>
          <w:ilvl w:val="0"/>
          <w:numId w:val="32"/>
        </w:numPr>
        <w:spacing w:beforeLines="50" w:before="120" w:after="60" w:line="288" w:lineRule="auto"/>
        <w:ind w:left="851"/>
        <w:jc w:val="both"/>
        <w:rPr>
          <w:rFonts w:ascii="Arial" w:hAnsi="Arial" w:cs="Arial"/>
          <w:b/>
          <w:bCs/>
          <w:sz w:val="20"/>
          <w:szCs w:val="20"/>
          <w:lang w:eastAsia="zh-CN"/>
        </w:rPr>
      </w:pPr>
      <w:r w:rsidRPr="002A3355">
        <w:rPr>
          <w:rFonts w:ascii="Arial" w:hAnsi="Arial" w:cs="Arial"/>
          <w:b/>
          <w:bCs/>
          <w:sz w:val="20"/>
          <w:szCs w:val="20"/>
          <w:lang w:eastAsia="zh-CN"/>
        </w:rPr>
        <w:t xml:space="preserve">Option 5: Support </w:t>
      </w:r>
      <w:bookmarkStart w:id="3" w:name="_Hlk67661277"/>
      <w:r w:rsidRPr="002A3355">
        <w:rPr>
          <w:rFonts w:ascii="Arial" w:hAnsi="Arial" w:cs="Arial"/>
          <w:b/>
          <w:bCs/>
          <w:sz w:val="20"/>
          <w:szCs w:val="20"/>
          <w:lang w:eastAsia="zh-CN"/>
        </w:rPr>
        <w:t>a UE to provide the association information of RSTD measurements with UE Rx TEG(s) to LMF</w:t>
      </w:r>
      <w:bookmarkEnd w:id="3"/>
      <w:r w:rsidRPr="002A3355">
        <w:rPr>
          <w:rFonts w:ascii="Arial" w:hAnsi="Arial" w:cs="Arial"/>
          <w:b/>
          <w:bCs/>
          <w:sz w:val="20"/>
          <w:szCs w:val="20"/>
          <w:lang w:eastAsia="zh-CN"/>
        </w:rPr>
        <w:t xml:space="preserve"> when the UE reports the RSTD measurements to LMF</w:t>
      </w:r>
    </w:p>
    <w:p w14:paraId="43AE7275" w14:textId="0F01A961" w:rsidR="002A3355" w:rsidRPr="00A35E4B" w:rsidRDefault="002A3355" w:rsidP="00A35E4B">
      <w:pPr>
        <w:pStyle w:val="af9"/>
        <w:numPr>
          <w:ilvl w:val="0"/>
          <w:numId w:val="32"/>
        </w:numPr>
        <w:spacing w:beforeLines="50" w:before="120" w:after="60" w:line="288" w:lineRule="auto"/>
        <w:ind w:left="851"/>
        <w:jc w:val="both"/>
        <w:rPr>
          <w:rFonts w:ascii="Arial" w:eastAsiaTheme="minorEastAsia" w:hAnsi="Arial" w:cs="Arial"/>
          <w:b/>
          <w:bCs/>
          <w:sz w:val="20"/>
          <w:szCs w:val="20"/>
          <w:lang w:eastAsia="zh-CN"/>
        </w:rPr>
      </w:pPr>
      <w:r w:rsidRPr="002A3355">
        <w:rPr>
          <w:rFonts w:ascii="Arial" w:hAnsi="Arial" w:cs="Arial" w:hint="eastAsia"/>
          <w:b/>
          <w:bCs/>
          <w:sz w:val="20"/>
          <w:szCs w:val="20"/>
          <w:lang w:eastAsia="zh-CN"/>
        </w:rPr>
        <w:t>O</w:t>
      </w:r>
      <w:r w:rsidRPr="002A3355">
        <w:rPr>
          <w:rFonts w:ascii="Arial" w:hAnsi="Arial" w:cs="Arial"/>
          <w:b/>
          <w:bCs/>
          <w:sz w:val="20"/>
          <w:szCs w:val="20"/>
          <w:lang w:eastAsia="zh-CN"/>
        </w:rPr>
        <w:t>ption 11: Support a reference device using UE-based positioning to provide the Tx timing error differences between Tx TEGs of different TRPs to the LMF</w:t>
      </w:r>
    </w:p>
    <w:p w14:paraId="3C536E84" w14:textId="7E292E27" w:rsidR="002A7316" w:rsidRDefault="002A7316" w:rsidP="004F0869">
      <w:pPr>
        <w:pStyle w:val="af9"/>
        <w:numPr>
          <w:ilvl w:val="0"/>
          <w:numId w:val="30"/>
        </w:numPr>
        <w:spacing w:beforeLines="50" w:before="120" w:after="60" w:line="288" w:lineRule="auto"/>
        <w:jc w:val="both"/>
        <w:rPr>
          <w:rFonts w:ascii="Arial" w:hAnsi="Arial" w:cs="Arial"/>
          <w:sz w:val="20"/>
          <w:szCs w:val="20"/>
          <w:lang w:eastAsia="zh-CN"/>
        </w:rPr>
      </w:pPr>
      <w:r w:rsidRPr="005F1058">
        <w:rPr>
          <w:rFonts w:ascii="Arial" w:hAnsi="Arial" w:cs="Arial"/>
          <w:sz w:val="20"/>
          <w:szCs w:val="20"/>
          <w:lang w:eastAsia="zh-CN"/>
        </w:rPr>
        <w:t>UL positioning</w:t>
      </w:r>
    </w:p>
    <w:p w14:paraId="0CDC78CB" w14:textId="2AF2D930" w:rsidR="00E36B77" w:rsidRDefault="00E36B77" w:rsidP="00E36B77">
      <w:pPr>
        <w:spacing w:beforeLines="50" w:before="120" w:after="6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imilar as the discussion for DL positioning, </w:t>
      </w:r>
      <w:r w:rsidR="00594156">
        <w:rPr>
          <w:rFonts w:ascii="Arial" w:hAnsi="Arial" w:cs="Arial"/>
          <w:lang w:eastAsia="zh-CN"/>
        </w:rPr>
        <w:t xml:space="preserve">it should support a </w:t>
      </w:r>
      <w:r w:rsidR="00594156" w:rsidRPr="00594156">
        <w:rPr>
          <w:rFonts w:ascii="Arial" w:hAnsi="Arial" w:cs="Arial"/>
          <w:lang w:eastAsia="zh-CN"/>
        </w:rPr>
        <w:t xml:space="preserve">UE to provide the association information of SRS resources for positioning with UE Tx TEG(s) </w:t>
      </w:r>
      <w:r w:rsidR="00594156">
        <w:rPr>
          <w:rFonts w:ascii="Arial" w:hAnsi="Arial" w:cs="Arial"/>
          <w:lang w:eastAsia="zh-CN"/>
        </w:rPr>
        <w:t xml:space="preserve">or Tx timing errors (if available) </w:t>
      </w:r>
      <w:r w:rsidR="00594156" w:rsidRPr="00594156">
        <w:rPr>
          <w:rFonts w:ascii="Arial" w:hAnsi="Arial" w:cs="Arial"/>
          <w:lang w:eastAsia="zh-CN"/>
        </w:rPr>
        <w:t>to LMF for UL TDOA positioning</w:t>
      </w:r>
      <w:r w:rsidR="00594156">
        <w:rPr>
          <w:rFonts w:ascii="Arial" w:hAnsi="Arial" w:cs="Arial"/>
          <w:lang w:eastAsia="zh-CN"/>
        </w:rPr>
        <w:t xml:space="preserve">, to facilitate the LMF to calculate valid RSTD for UL positioning, and to assist the LMF to configure propose measurement window that consists of M instances of SRS resource set. In addition, to better combine the UL measurements from TRP side and DL measurements from UE side, we should support </w:t>
      </w:r>
      <w:r w:rsidR="00594156" w:rsidRPr="00594156">
        <w:rPr>
          <w:rFonts w:ascii="Arial" w:hAnsi="Arial" w:cs="Arial"/>
          <w:lang w:eastAsia="zh-CN"/>
        </w:rPr>
        <w:t>a TRP to provide the association information of RTOA measurements with Rx TEGs to LMF when the TRP reports the RTOA measurements</w:t>
      </w:r>
      <w:r w:rsidR="00594156">
        <w:rPr>
          <w:rFonts w:ascii="Arial" w:hAnsi="Arial" w:cs="Arial"/>
          <w:lang w:eastAsia="zh-CN"/>
        </w:rPr>
        <w:t>.</w:t>
      </w:r>
    </w:p>
    <w:p w14:paraId="105CC830" w14:textId="10CAD81C" w:rsidR="00594156" w:rsidRPr="002A3355" w:rsidRDefault="00594156" w:rsidP="0059415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 xml:space="preserve">roposal </w:t>
      </w:r>
      <w:r>
        <w:rPr>
          <w:rFonts w:ascii="Arial" w:hAnsi="Arial" w:cs="Arial"/>
          <w:b/>
          <w:bCs/>
          <w:lang w:eastAsia="zh-CN"/>
        </w:rPr>
        <w:t>7</w:t>
      </w:r>
      <w:r w:rsidRPr="002A3355">
        <w:rPr>
          <w:rFonts w:ascii="Arial" w:hAnsi="Arial" w:cs="Arial"/>
          <w:b/>
          <w:bCs/>
          <w:lang w:eastAsia="zh-CN"/>
        </w:rPr>
        <w:t xml:space="preserve">: Support the following options for mitigating </w:t>
      </w:r>
      <w:r w:rsidRPr="00594156">
        <w:rPr>
          <w:rFonts w:ascii="Arial" w:hAnsi="Arial" w:cs="Arial"/>
          <w:b/>
          <w:bCs/>
          <w:lang w:eastAsia="zh-CN"/>
        </w:rPr>
        <w:t>UE Tx and TRP Rx timing errors for UL TDOA:</w:t>
      </w:r>
    </w:p>
    <w:p w14:paraId="508787A4" w14:textId="1847209F" w:rsidR="00594156" w:rsidRPr="00594156" w:rsidRDefault="00594156" w:rsidP="00594156">
      <w:pPr>
        <w:pStyle w:val="af9"/>
        <w:numPr>
          <w:ilvl w:val="0"/>
          <w:numId w:val="32"/>
        </w:numPr>
        <w:spacing w:beforeLines="50" w:before="120" w:after="60" w:line="288" w:lineRule="auto"/>
        <w:ind w:left="851"/>
        <w:jc w:val="both"/>
        <w:rPr>
          <w:rFonts w:ascii="Arial" w:hAnsi="Arial" w:cs="Arial"/>
          <w:b/>
          <w:bCs/>
          <w:sz w:val="20"/>
          <w:szCs w:val="20"/>
          <w:lang w:eastAsia="zh-CN"/>
        </w:rPr>
      </w:pPr>
      <w:r w:rsidRPr="00594156">
        <w:rPr>
          <w:rFonts w:ascii="Arial" w:hAnsi="Arial" w:cs="Arial"/>
          <w:b/>
          <w:bCs/>
          <w:sz w:val="20"/>
          <w:szCs w:val="20"/>
          <w:lang w:eastAsia="zh-CN"/>
        </w:rPr>
        <w:t xml:space="preserve">Option 1: Support </w:t>
      </w:r>
      <w:bookmarkStart w:id="4" w:name="_Hlk67665453"/>
      <w:r w:rsidRPr="00594156">
        <w:rPr>
          <w:rFonts w:ascii="Arial" w:hAnsi="Arial" w:cs="Arial"/>
          <w:b/>
          <w:bCs/>
          <w:sz w:val="20"/>
          <w:szCs w:val="20"/>
          <w:lang w:eastAsia="zh-CN"/>
        </w:rPr>
        <w:t>a TRP to provide the association information of RTOA measurements with Rx TEGs to LMF when the TRP reports the RTOA measurements</w:t>
      </w:r>
      <w:bookmarkEnd w:id="4"/>
    </w:p>
    <w:p w14:paraId="0BCE8651" w14:textId="49875DF0" w:rsidR="00594156" w:rsidRPr="00594156" w:rsidRDefault="00594156" w:rsidP="00594156">
      <w:pPr>
        <w:pStyle w:val="af9"/>
        <w:numPr>
          <w:ilvl w:val="0"/>
          <w:numId w:val="32"/>
        </w:numPr>
        <w:spacing w:beforeLines="50" w:before="120" w:after="60" w:line="288" w:lineRule="auto"/>
        <w:ind w:left="851"/>
        <w:jc w:val="both"/>
        <w:rPr>
          <w:rFonts w:ascii="Arial" w:hAnsi="Arial" w:cs="Arial"/>
          <w:b/>
          <w:bCs/>
          <w:sz w:val="20"/>
          <w:szCs w:val="20"/>
          <w:lang w:eastAsia="zh-CN"/>
        </w:rPr>
      </w:pPr>
      <w:r w:rsidRPr="00594156">
        <w:rPr>
          <w:rFonts w:ascii="Arial" w:hAnsi="Arial" w:cs="Arial"/>
          <w:b/>
          <w:bCs/>
          <w:sz w:val="20"/>
          <w:szCs w:val="20"/>
          <w:lang w:eastAsia="zh-CN"/>
        </w:rPr>
        <w:t xml:space="preserve">Option 2: Support </w:t>
      </w:r>
      <w:bookmarkStart w:id="5" w:name="_Hlk67665260"/>
      <w:r w:rsidRPr="00594156">
        <w:rPr>
          <w:rFonts w:ascii="Arial" w:hAnsi="Arial" w:cs="Arial"/>
          <w:b/>
          <w:bCs/>
          <w:sz w:val="20"/>
          <w:szCs w:val="20"/>
          <w:lang w:eastAsia="zh-CN"/>
        </w:rPr>
        <w:t>a UE to provide the association information of SRS resources for positioning with UE Tx TEG(s) to LMF for UL TDOA positioning.</w:t>
      </w:r>
      <w:bookmarkEnd w:id="5"/>
    </w:p>
    <w:p w14:paraId="3F487D43" w14:textId="5BAD5815" w:rsidR="00594156" w:rsidRPr="007F1E63" w:rsidRDefault="00594156" w:rsidP="00E36B77">
      <w:pPr>
        <w:pStyle w:val="af9"/>
        <w:numPr>
          <w:ilvl w:val="0"/>
          <w:numId w:val="32"/>
        </w:numPr>
        <w:spacing w:beforeLines="50" w:before="120" w:after="60" w:line="288" w:lineRule="auto"/>
        <w:ind w:left="851"/>
        <w:jc w:val="both"/>
        <w:rPr>
          <w:rFonts w:ascii="Arial" w:hAnsi="Arial" w:cs="Arial"/>
          <w:b/>
          <w:bCs/>
          <w:sz w:val="20"/>
          <w:szCs w:val="20"/>
          <w:lang w:eastAsia="zh-CN"/>
        </w:rPr>
      </w:pPr>
      <w:r w:rsidRPr="00594156">
        <w:rPr>
          <w:rFonts w:ascii="Arial" w:hAnsi="Arial" w:cs="Arial"/>
          <w:b/>
          <w:bCs/>
          <w:sz w:val="20"/>
          <w:szCs w:val="20"/>
          <w:lang w:eastAsia="zh-CN"/>
        </w:rPr>
        <w:t>Option 3</w:t>
      </w:r>
      <w:r>
        <w:rPr>
          <w:rFonts w:ascii="Arial" w:hAnsi="Arial" w:cs="Arial"/>
          <w:b/>
          <w:bCs/>
          <w:sz w:val="20"/>
          <w:szCs w:val="20"/>
          <w:lang w:eastAsia="zh-CN"/>
        </w:rPr>
        <w:t xml:space="preserve"> (if available)</w:t>
      </w:r>
      <w:r w:rsidRPr="00594156">
        <w:rPr>
          <w:rFonts w:ascii="Arial" w:hAnsi="Arial" w:cs="Arial"/>
          <w:b/>
          <w:bCs/>
          <w:sz w:val="20"/>
          <w:szCs w:val="20"/>
          <w:lang w:eastAsia="zh-CN"/>
        </w:rPr>
        <w:t>: Support a UE to provide Tx timing errors per Tx TEG to LMF for UL TDOA positioning</w:t>
      </w:r>
    </w:p>
    <w:p w14:paraId="4CDDFE3D" w14:textId="29E556E7" w:rsidR="002A7316" w:rsidRPr="005F1058" w:rsidRDefault="002A7316" w:rsidP="004F0869">
      <w:pPr>
        <w:pStyle w:val="af9"/>
        <w:numPr>
          <w:ilvl w:val="0"/>
          <w:numId w:val="30"/>
        </w:numPr>
        <w:spacing w:beforeLines="50" w:before="120" w:after="60" w:line="288" w:lineRule="auto"/>
        <w:jc w:val="both"/>
        <w:rPr>
          <w:rFonts w:ascii="Arial" w:hAnsi="Arial" w:cs="Arial"/>
          <w:sz w:val="20"/>
          <w:szCs w:val="20"/>
          <w:lang w:eastAsia="zh-CN"/>
        </w:rPr>
      </w:pPr>
      <w:r w:rsidRPr="005F1058">
        <w:rPr>
          <w:rFonts w:ascii="Arial" w:hAnsi="Arial" w:cs="Arial" w:hint="eastAsia"/>
          <w:sz w:val="20"/>
          <w:szCs w:val="20"/>
          <w:lang w:eastAsia="zh-CN"/>
        </w:rPr>
        <w:t>D</w:t>
      </w:r>
      <w:r w:rsidRPr="005F1058">
        <w:rPr>
          <w:rFonts w:ascii="Arial" w:hAnsi="Arial" w:cs="Arial"/>
          <w:sz w:val="20"/>
          <w:szCs w:val="20"/>
          <w:lang w:eastAsia="zh-CN"/>
        </w:rPr>
        <w:t>L+UL positioning</w:t>
      </w:r>
    </w:p>
    <w:p w14:paraId="0170DCB5" w14:textId="01157FB3" w:rsidR="00072222" w:rsidRDefault="00072222" w:rsidP="009E115C">
      <w:pPr>
        <w:spacing w:beforeLines="50" w:before="120" w:after="60" w:line="288" w:lineRule="auto"/>
        <w:jc w:val="both"/>
        <w:rPr>
          <w:rFonts w:ascii="Arial" w:hAnsi="Arial" w:cs="Arial"/>
          <w:lang w:eastAsia="zh-CN"/>
        </w:rPr>
      </w:pPr>
      <w:r>
        <w:rPr>
          <w:rFonts w:ascii="Arial" w:hAnsi="Arial" w:cs="Arial"/>
          <w:lang w:eastAsia="zh-CN"/>
        </w:rPr>
        <w:t xml:space="preserve">To enable the differential multi-RTT, from the UE side, </w:t>
      </w:r>
      <w:r w:rsidRPr="00072222">
        <w:rPr>
          <w:rFonts w:ascii="Arial" w:hAnsi="Arial" w:cs="Arial"/>
          <w:lang w:eastAsia="zh-CN"/>
        </w:rPr>
        <w:t xml:space="preserve">a UE to provide the association information of UE Rx-Tx time difference measurements with UE Rx TEGs and UE Tx TEGs in the measurement report to LMF should be supported; from the TRP side, a TRP to provide the association information of gNB Rx-Tx time difference measurements with TRP Rx TEGs and TRP Tx TEGs in the measurement report to LMF should be supported. </w:t>
      </w:r>
    </w:p>
    <w:p w14:paraId="30D0B7D1" w14:textId="3EEEFEA4" w:rsidR="00072222" w:rsidRDefault="00072222" w:rsidP="009E115C">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as discussed in DL positioning, to support the reference device to estimate the timing errors </w:t>
      </w:r>
      <w:r w:rsidR="00905721">
        <w:rPr>
          <w:rFonts w:ascii="Arial" w:hAnsi="Arial" w:cs="Arial"/>
          <w:lang w:eastAsia="zh-CN"/>
        </w:rPr>
        <w:t>for differential multi-RTT</w:t>
      </w:r>
      <w:r>
        <w:rPr>
          <w:rFonts w:ascii="Arial" w:hAnsi="Arial" w:cs="Arial"/>
          <w:lang w:eastAsia="zh-CN"/>
        </w:rPr>
        <w:t>, if the reference device uses the UE-based positioning, the estimated information is the timing error differences of TEGs between different TRPs. Hence, it is proposed to support a reference device using UE-based positioning to provide the Tx</w:t>
      </w:r>
      <w:r w:rsidR="00905721">
        <w:rPr>
          <w:rFonts w:ascii="Arial" w:hAnsi="Arial" w:cs="Arial"/>
          <w:lang w:eastAsia="zh-CN"/>
        </w:rPr>
        <w:t xml:space="preserve"> and RX</w:t>
      </w:r>
      <w:r>
        <w:rPr>
          <w:rFonts w:ascii="Arial" w:hAnsi="Arial" w:cs="Arial"/>
          <w:lang w:eastAsia="zh-CN"/>
        </w:rPr>
        <w:t xml:space="preserve"> timing error differences </w:t>
      </w:r>
      <w:r w:rsidR="00905721">
        <w:rPr>
          <w:rFonts w:ascii="Arial" w:hAnsi="Arial" w:cs="Arial"/>
          <w:lang w:eastAsia="zh-CN"/>
        </w:rPr>
        <w:t>of</w:t>
      </w:r>
      <w:r>
        <w:rPr>
          <w:rFonts w:ascii="Arial" w:hAnsi="Arial" w:cs="Arial"/>
          <w:lang w:eastAsia="zh-CN"/>
        </w:rPr>
        <w:t xml:space="preserve"> Tx</w:t>
      </w:r>
      <w:r w:rsidR="00905721">
        <w:rPr>
          <w:rFonts w:ascii="Arial" w:hAnsi="Arial" w:cs="Arial"/>
          <w:lang w:eastAsia="zh-CN"/>
        </w:rPr>
        <w:t xml:space="preserve"> and Rx</w:t>
      </w:r>
      <w:r>
        <w:rPr>
          <w:rFonts w:ascii="Arial" w:hAnsi="Arial" w:cs="Arial"/>
          <w:lang w:eastAsia="zh-CN"/>
        </w:rPr>
        <w:t xml:space="preserve"> TEGs </w:t>
      </w:r>
      <w:r w:rsidR="00905721">
        <w:rPr>
          <w:rFonts w:ascii="Arial" w:hAnsi="Arial" w:cs="Arial"/>
          <w:lang w:eastAsia="zh-CN"/>
        </w:rPr>
        <w:t xml:space="preserve">between </w:t>
      </w:r>
      <w:r>
        <w:rPr>
          <w:rFonts w:ascii="Arial" w:hAnsi="Arial" w:cs="Arial"/>
          <w:lang w:eastAsia="zh-CN"/>
        </w:rPr>
        <w:t>different TRPs to the LMF.</w:t>
      </w:r>
    </w:p>
    <w:p w14:paraId="71ABAF25" w14:textId="27FD35F0" w:rsidR="006404E4" w:rsidRPr="00851491" w:rsidRDefault="006404E4" w:rsidP="009E115C">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 xml:space="preserve">roposal </w:t>
      </w:r>
      <w:r>
        <w:rPr>
          <w:rFonts w:ascii="Arial" w:hAnsi="Arial" w:cs="Arial"/>
          <w:b/>
          <w:bCs/>
          <w:lang w:eastAsia="zh-CN"/>
        </w:rPr>
        <w:t xml:space="preserve">8: Support </w:t>
      </w:r>
      <w:r w:rsidRPr="00851491">
        <w:rPr>
          <w:rFonts w:ascii="Arial" w:hAnsi="Arial" w:cs="Arial"/>
          <w:b/>
          <w:bCs/>
          <w:lang w:eastAsia="zh-CN"/>
        </w:rPr>
        <w:t>the following options for mitigating UE Rx/Tx timing errors in DL+UL positioning:</w:t>
      </w:r>
    </w:p>
    <w:p w14:paraId="421AAEDC" w14:textId="04FA21F0" w:rsidR="00851491" w:rsidRPr="00851491" w:rsidRDefault="00851491" w:rsidP="00851491">
      <w:pPr>
        <w:pStyle w:val="af9"/>
        <w:numPr>
          <w:ilvl w:val="0"/>
          <w:numId w:val="32"/>
        </w:numPr>
        <w:spacing w:beforeLines="50" w:before="120" w:after="60" w:line="288" w:lineRule="auto"/>
        <w:ind w:left="851"/>
        <w:jc w:val="both"/>
        <w:rPr>
          <w:rFonts w:ascii="Arial" w:hAnsi="Arial" w:cs="Arial"/>
          <w:b/>
          <w:bCs/>
          <w:sz w:val="20"/>
          <w:szCs w:val="20"/>
          <w:lang w:eastAsia="zh-CN"/>
        </w:rPr>
      </w:pPr>
      <w:r w:rsidRPr="00851491">
        <w:rPr>
          <w:rFonts w:ascii="Arial" w:hAnsi="Arial" w:cs="Arial" w:hint="eastAsia"/>
          <w:b/>
          <w:bCs/>
          <w:sz w:val="20"/>
          <w:szCs w:val="20"/>
          <w:lang w:eastAsia="zh-CN"/>
        </w:rPr>
        <w:t>O</w:t>
      </w:r>
      <w:r w:rsidRPr="00851491">
        <w:rPr>
          <w:rFonts w:ascii="Arial" w:hAnsi="Arial" w:cs="Arial"/>
          <w:b/>
          <w:bCs/>
          <w:sz w:val="20"/>
          <w:szCs w:val="20"/>
          <w:lang w:eastAsia="zh-CN"/>
        </w:rPr>
        <w:t>ption 3: Combination of Option 1 and Option 2</w:t>
      </w:r>
    </w:p>
    <w:p w14:paraId="41314183" w14:textId="61C39A86" w:rsidR="00851491" w:rsidRPr="00851491" w:rsidRDefault="00851491" w:rsidP="00851491">
      <w:pPr>
        <w:pStyle w:val="af9"/>
        <w:numPr>
          <w:ilvl w:val="0"/>
          <w:numId w:val="32"/>
        </w:numPr>
        <w:spacing w:beforeLines="50" w:before="120" w:after="60" w:line="288" w:lineRule="auto"/>
        <w:ind w:left="851"/>
        <w:jc w:val="both"/>
        <w:rPr>
          <w:rFonts w:ascii="Arial" w:hAnsi="Arial" w:cs="Arial"/>
          <w:b/>
          <w:bCs/>
          <w:sz w:val="20"/>
          <w:szCs w:val="20"/>
          <w:lang w:eastAsia="zh-CN"/>
        </w:rPr>
      </w:pPr>
      <w:r w:rsidRPr="00851491">
        <w:rPr>
          <w:rFonts w:ascii="Arial" w:hAnsi="Arial" w:cs="Arial" w:hint="eastAsia"/>
          <w:b/>
          <w:bCs/>
          <w:sz w:val="20"/>
          <w:szCs w:val="20"/>
          <w:lang w:eastAsia="zh-CN"/>
        </w:rPr>
        <w:t>O</w:t>
      </w:r>
      <w:r w:rsidRPr="00851491">
        <w:rPr>
          <w:rFonts w:ascii="Arial" w:hAnsi="Arial" w:cs="Arial"/>
          <w:b/>
          <w:bCs/>
          <w:sz w:val="20"/>
          <w:szCs w:val="20"/>
          <w:lang w:eastAsia="zh-CN"/>
        </w:rPr>
        <w:t xml:space="preserve">ption 8: </w:t>
      </w:r>
      <w:r w:rsidRPr="002A3355">
        <w:rPr>
          <w:rFonts w:ascii="Arial" w:hAnsi="Arial" w:cs="Arial"/>
          <w:b/>
          <w:bCs/>
          <w:sz w:val="20"/>
          <w:szCs w:val="20"/>
          <w:lang w:eastAsia="zh-CN"/>
        </w:rPr>
        <w:t>Support a reference device using UE-based positioning to provide the Tx</w:t>
      </w:r>
      <w:r>
        <w:rPr>
          <w:rFonts w:ascii="Arial" w:hAnsi="Arial" w:cs="Arial"/>
          <w:b/>
          <w:bCs/>
          <w:sz w:val="20"/>
          <w:szCs w:val="20"/>
          <w:lang w:eastAsia="zh-CN"/>
        </w:rPr>
        <w:t xml:space="preserve"> and Rx</w:t>
      </w:r>
      <w:r w:rsidRPr="002A3355">
        <w:rPr>
          <w:rFonts w:ascii="Arial" w:hAnsi="Arial" w:cs="Arial"/>
          <w:b/>
          <w:bCs/>
          <w:sz w:val="20"/>
          <w:szCs w:val="20"/>
          <w:lang w:eastAsia="zh-CN"/>
        </w:rPr>
        <w:t xml:space="preserve"> timing error differences </w:t>
      </w:r>
      <w:r>
        <w:rPr>
          <w:rFonts w:ascii="Arial" w:hAnsi="Arial" w:cs="Arial"/>
          <w:b/>
          <w:bCs/>
          <w:sz w:val="20"/>
          <w:szCs w:val="20"/>
          <w:lang w:eastAsia="zh-CN"/>
        </w:rPr>
        <w:t>of</w:t>
      </w:r>
      <w:r w:rsidRPr="002A3355">
        <w:rPr>
          <w:rFonts w:ascii="Arial" w:hAnsi="Arial" w:cs="Arial"/>
          <w:b/>
          <w:bCs/>
          <w:sz w:val="20"/>
          <w:szCs w:val="20"/>
          <w:lang w:eastAsia="zh-CN"/>
        </w:rPr>
        <w:t xml:space="preserve"> Tx </w:t>
      </w:r>
      <w:r>
        <w:rPr>
          <w:rFonts w:ascii="Arial" w:hAnsi="Arial" w:cs="Arial"/>
          <w:b/>
          <w:bCs/>
          <w:sz w:val="20"/>
          <w:szCs w:val="20"/>
          <w:lang w:eastAsia="zh-CN"/>
        </w:rPr>
        <w:t xml:space="preserve">and Rx </w:t>
      </w:r>
      <w:r w:rsidRPr="002A3355">
        <w:rPr>
          <w:rFonts w:ascii="Arial" w:hAnsi="Arial" w:cs="Arial"/>
          <w:b/>
          <w:bCs/>
          <w:sz w:val="20"/>
          <w:szCs w:val="20"/>
          <w:lang w:eastAsia="zh-CN"/>
        </w:rPr>
        <w:t xml:space="preserve">TEGs </w:t>
      </w:r>
      <w:r>
        <w:rPr>
          <w:rFonts w:ascii="Arial" w:hAnsi="Arial" w:cs="Arial"/>
          <w:b/>
          <w:bCs/>
          <w:sz w:val="20"/>
          <w:szCs w:val="20"/>
          <w:lang w:eastAsia="zh-CN"/>
        </w:rPr>
        <w:t>between</w:t>
      </w:r>
      <w:r w:rsidRPr="002A3355">
        <w:rPr>
          <w:rFonts w:ascii="Arial" w:hAnsi="Arial" w:cs="Arial"/>
          <w:b/>
          <w:bCs/>
          <w:sz w:val="20"/>
          <w:szCs w:val="20"/>
          <w:lang w:eastAsia="zh-CN"/>
        </w:rPr>
        <w:t xml:space="preserve"> different TRPs to the LMF</w:t>
      </w:r>
    </w:p>
    <w:p w14:paraId="334A04B7" w14:textId="1F9EC4BF" w:rsidR="00175126" w:rsidRPr="00851491" w:rsidRDefault="00175126" w:rsidP="0017512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 xml:space="preserve">roposal </w:t>
      </w:r>
      <w:r>
        <w:rPr>
          <w:rFonts w:ascii="Arial" w:hAnsi="Arial" w:cs="Arial"/>
          <w:b/>
          <w:bCs/>
          <w:lang w:eastAsia="zh-CN"/>
        </w:rPr>
        <w:t xml:space="preserve">9: Support </w:t>
      </w:r>
      <w:r w:rsidRPr="00851491">
        <w:rPr>
          <w:rFonts w:ascii="Arial" w:hAnsi="Arial" w:cs="Arial"/>
          <w:b/>
          <w:bCs/>
          <w:lang w:eastAsia="zh-CN"/>
        </w:rPr>
        <w:t xml:space="preserve">the following options for mitigating </w:t>
      </w:r>
      <w:r>
        <w:rPr>
          <w:rFonts w:ascii="Arial" w:hAnsi="Arial" w:cs="Arial"/>
          <w:b/>
          <w:bCs/>
          <w:lang w:eastAsia="zh-CN"/>
        </w:rPr>
        <w:t>gNB</w:t>
      </w:r>
      <w:r w:rsidRPr="00851491">
        <w:rPr>
          <w:rFonts w:ascii="Arial" w:hAnsi="Arial" w:cs="Arial"/>
          <w:b/>
          <w:bCs/>
          <w:lang w:eastAsia="zh-CN"/>
        </w:rPr>
        <w:t xml:space="preserve"> Rx/Tx timing errors in DL+UL positioning:</w:t>
      </w:r>
    </w:p>
    <w:p w14:paraId="09F38461" w14:textId="77777777" w:rsidR="00D55A52" w:rsidRDefault="00175126" w:rsidP="00175126">
      <w:pPr>
        <w:pStyle w:val="af9"/>
        <w:numPr>
          <w:ilvl w:val="0"/>
          <w:numId w:val="32"/>
        </w:numPr>
        <w:spacing w:beforeLines="50" w:before="120" w:after="60" w:line="288" w:lineRule="auto"/>
        <w:ind w:left="851"/>
        <w:jc w:val="both"/>
        <w:rPr>
          <w:rFonts w:ascii="Arial" w:hAnsi="Arial" w:cs="Arial"/>
          <w:b/>
          <w:bCs/>
          <w:sz w:val="20"/>
          <w:szCs w:val="20"/>
          <w:lang w:eastAsia="zh-CN"/>
        </w:rPr>
      </w:pPr>
      <w:r w:rsidRPr="00851491">
        <w:rPr>
          <w:rFonts w:ascii="Arial" w:hAnsi="Arial" w:cs="Arial" w:hint="eastAsia"/>
          <w:b/>
          <w:bCs/>
          <w:sz w:val="20"/>
          <w:szCs w:val="20"/>
          <w:lang w:eastAsia="zh-CN"/>
        </w:rPr>
        <w:t>O</w:t>
      </w:r>
      <w:r w:rsidRPr="00851491">
        <w:rPr>
          <w:rFonts w:ascii="Arial" w:hAnsi="Arial" w:cs="Arial"/>
          <w:b/>
          <w:bCs/>
          <w:sz w:val="20"/>
          <w:szCs w:val="20"/>
          <w:lang w:eastAsia="zh-CN"/>
        </w:rPr>
        <w:t>ption 3: Combination of Option 1 and Option 2</w:t>
      </w:r>
    </w:p>
    <w:p w14:paraId="53AAAE4E" w14:textId="25035BBE" w:rsidR="00044A8D" w:rsidRPr="00AA6DCE" w:rsidRDefault="00175126" w:rsidP="0068101B">
      <w:pPr>
        <w:pStyle w:val="af9"/>
        <w:numPr>
          <w:ilvl w:val="0"/>
          <w:numId w:val="32"/>
        </w:numPr>
        <w:spacing w:beforeLines="50" w:before="120" w:after="60" w:line="288" w:lineRule="auto"/>
        <w:ind w:left="851"/>
        <w:jc w:val="both"/>
        <w:rPr>
          <w:rFonts w:ascii="Arial" w:hAnsi="Arial" w:cs="Arial"/>
          <w:b/>
          <w:bCs/>
          <w:sz w:val="20"/>
          <w:szCs w:val="20"/>
          <w:lang w:eastAsia="zh-CN"/>
        </w:rPr>
      </w:pPr>
      <w:r w:rsidRPr="00D55A52">
        <w:rPr>
          <w:rFonts w:ascii="Arial" w:hAnsi="Arial" w:cs="Arial" w:hint="eastAsia"/>
          <w:b/>
          <w:bCs/>
          <w:sz w:val="20"/>
          <w:szCs w:val="20"/>
          <w:lang w:eastAsia="zh-CN"/>
        </w:rPr>
        <w:t>O</w:t>
      </w:r>
      <w:r w:rsidRPr="00D55A52">
        <w:rPr>
          <w:rFonts w:ascii="Arial" w:hAnsi="Arial" w:cs="Arial"/>
          <w:b/>
          <w:bCs/>
          <w:sz w:val="20"/>
          <w:szCs w:val="20"/>
          <w:lang w:eastAsia="zh-CN"/>
        </w:rPr>
        <w:t>ption 8: Support a reference device using UE-based positioning to provide the Tx and Rx timing error differences of Tx and Rx TEGs between different TRPs to the LMF</w:t>
      </w:r>
    </w:p>
    <w:p w14:paraId="0DDD2F13" w14:textId="5AABB881" w:rsidR="00984C6B" w:rsidRPr="00DD26AE" w:rsidRDefault="00D97565" w:rsidP="0068101B">
      <w:pPr>
        <w:pStyle w:val="3GPPH1"/>
        <w:spacing w:line="288" w:lineRule="auto"/>
        <w:jc w:val="both"/>
        <w:rPr>
          <w:b/>
          <w:sz w:val="30"/>
          <w:szCs w:val="30"/>
          <w:lang w:val="en-US"/>
        </w:rPr>
      </w:pPr>
      <w:bookmarkStart w:id="6" w:name="_Ref31533076"/>
      <w:r>
        <w:rPr>
          <w:b/>
          <w:sz w:val="30"/>
          <w:szCs w:val="30"/>
          <w:lang w:val="en-US"/>
        </w:rPr>
        <w:lastRenderedPageBreak/>
        <w:t>Conclusions</w:t>
      </w:r>
    </w:p>
    <w:bookmarkEnd w:id="6"/>
    <w:p w14:paraId="19912F45" w14:textId="1EADE7B2" w:rsidR="00DD524E" w:rsidRDefault="00D97565" w:rsidP="0068101B">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901A7C">
        <w:rPr>
          <w:rFonts w:ascii="Arial" w:hAnsi="Arial" w:cs="Arial"/>
          <w:lang w:eastAsia="zh-CN"/>
        </w:rPr>
        <w:t>solutions to mitigate the gNB/UE timing errors</w:t>
      </w:r>
      <w:r w:rsidR="000B1B8F">
        <w:rPr>
          <w:rFonts w:ascii="Arial" w:hAnsi="Arial" w:cs="Arial"/>
          <w:lang w:eastAsia="zh-CN"/>
        </w:rPr>
        <w:t>, and the following proposals are provided:</w:t>
      </w:r>
    </w:p>
    <w:p w14:paraId="4A6AB141" w14:textId="77777777" w:rsidR="00963809" w:rsidRPr="00797347" w:rsidRDefault="00963809" w:rsidP="00963809">
      <w:pPr>
        <w:spacing w:beforeLines="50" w:before="120" w:after="60" w:line="288" w:lineRule="auto"/>
        <w:jc w:val="both"/>
        <w:rPr>
          <w:rFonts w:ascii="Arial" w:hAnsi="Arial" w:cs="Arial"/>
          <w:b/>
          <w:bCs/>
          <w:lang w:eastAsia="zh-CN"/>
        </w:rPr>
      </w:pPr>
      <w:r w:rsidRPr="00797347">
        <w:rPr>
          <w:rFonts w:ascii="Arial" w:hAnsi="Arial" w:cs="Arial" w:hint="eastAsia"/>
          <w:b/>
          <w:bCs/>
          <w:lang w:eastAsia="zh-CN"/>
        </w:rPr>
        <w:t>P</w:t>
      </w:r>
      <w:r w:rsidRPr="00797347">
        <w:rPr>
          <w:rFonts w:ascii="Arial" w:hAnsi="Arial" w:cs="Arial"/>
          <w:b/>
          <w:bCs/>
          <w:lang w:eastAsia="zh-CN"/>
        </w:rPr>
        <w:t>roposal 1: Support the reference device with the known location being a UE.</w:t>
      </w:r>
    </w:p>
    <w:p w14:paraId="02852F0D" w14:textId="161A8461" w:rsidR="00963809" w:rsidRDefault="00963809" w:rsidP="00963809">
      <w:pPr>
        <w:spacing w:beforeLines="50" w:before="120" w:after="60" w:line="288" w:lineRule="auto"/>
        <w:jc w:val="both"/>
        <w:rPr>
          <w:rFonts w:ascii="Arial" w:hAnsi="Arial" w:cs="Arial"/>
          <w:b/>
          <w:bCs/>
          <w:lang w:eastAsia="zh-CN"/>
        </w:rPr>
      </w:pPr>
      <w:r w:rsidRPr="00797347">
        <w:rPr>
          <w:rFonts w:ascii="Arial" w:hAnsi="Arial" w:cs="Arial" w:hint="eastAsia"/>
          <w:b/>
          <w:bCs/>
          <w:lang w:eastAsia="zh-CN"/>
        </w:rPr>
        <w:t>P</w:t>
      </w:r>
      <w:r w:rsidRPr="00797347">
        <w:rPr>
          <w:rFonts w:ascii="Arial" w:hAnsi="Arial" w:cs="Arial"/>
          <w:b/>
          <w:bCs/>
          <w:lang w:eastAsia="zh-CN"/>
        </w:rPr>
        <w:t>roposal 2: Support the reference device with the known location being a gNB.</w:t>
      </w:r>
    </w:p>
    <w:p w14:paraId="5C15AC30" w14:textId="77777777" w:rsidR="00C609A7" w:rsidRDefault="00C609A7" w:rsidP="00C609A7">
      <w:pPr>
        <w:spacing w:beforeLines="50" w:before="120" w:after="0" w:line="288" w:lineRule="auto"/>
        <w:jc w:val="both"/>
        <w:rPr>
          <w:rFonts w:ascii="Arial" w:hAnsi="Arial" w:cs="Arial"/>
          <w:b/>
          <w:bCs/>
          <w:lang w:eastAsia="zh-CN"/>
        </w:rPr>
      </w:pPr>
      <w:r w:rsidRPr="00797347">
        <w:rPr>
          <w:rFonts w:ascii="Arial" w:hAnsi="Arial" w:cs="Arial" w:hint="eastAsia"/>
          <w:b/>
          <w:bCs/>
          <w:lang w:eastAsia="zh-CN"/>
        </w:rPr>
        <w:t>P</w:t>
      </w:r>
      <w:r w:rsidRPr="00797347">
        <w:rPr>
          <w:rFonts w:ascii="Arial" w:hAnsi="Arial" w:cs="Arial"/>
          <w:b/>
          <w:bCs/>
          <w:lang w:eastAsia="zh-CN"/>
        </w:rPr>
        <w:t xml:space="preserve">roposal </w:t>
      </w:r>
      <w:r>
        <w:rPr>
          <w:rFonts w:ascii="Arial" w:hAnsi="Arial" w:cs="Arial"/>
          <w:b/>
          <w:bCs/>
          <w:lang w:eastAsia="zh-CN"/>
        </w:rPr>
        <w:t>3</w:t>
      </w:r>
      <w:r w:rsidRPr="00797347">
        <w:rPr>
          <w:rFonts w:ascii="Arial" w:hAnsi="Arial" w:cs="Arial"/>
          <w:b/>
          <w:bCs/>
          <w:lang w:eastAsia="zh-CN"/>
        </w:rPr>
        <w:t xml:space="preserve">: </w:t>
      </w:r>
      <w:r>
        <w:rPr>
          <w:rFonts w:ascii="Arial" w:hAnsi="Arial" w:cs="Arial"/>
          <w:b/>
          <w:bCs/>
          <w:lang w:eastAsia="zh-CN"/>
        </w:rPr>
        <w:t>Support the reference device to report its identity and the location information via capability transfer signalling</w:t>
      </w:r>
      <w:r w:rsidRPr="00797347">
        <w:rPr>
          <w:rFonts w:ascii="Arial" w:hAnsi="Arial" w:cs="Arial"/>
          <w:b/>
          <w:bCs/>
          <w:lang w:eastAsia="zh-CN"/>
        </w:rPr>
        <w:t>.</w:t>
      </w:r>
    </w:p>
    <w:p w14:paraId="467B9E6E" w14:textId="77777777" w:rsidR="00C609A7" w:rsidRDefault="00C609A7" w:rsidP="00C609A7">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Support signalling enhancements to allow the reference device using UE-based positioning to report the estimated timing errors.</w:t>
      </w:r>
    </w:p>
    <w:p w14:paraId="12554A31" w14:textId="0F79C3F8" w:rsidR="00C609A7" w:rsidRDefault="00C609A7" w:rsidP="00C609A7">
      <w:pPr>
        <w:spacing w:beforeLines="50" w:before="120" w:after="6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5: Support signalling enhancements to allow the LMF to deliver the timing errors to UEs using UE-based positioning.</w:t>
      </w:r>
    </w:p>
    <w:p w14:paraId="5CA7D551" w14:textId="63CB1F85" w:rsidR="00227546" w:rsidRPr="002A3355" w:rsidRDefault="00227546" w:rsidP="0022754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roposal 6: Support the following options for mitigating TRP Tx timing errors and/or UE Rx timing errors for DL TDOA:</w:t>
      </w:r>
    </w:p>
    <w:p w14:paraId="2DAF6981" w14:textId="77777777" w:rsidR="00227546" w:rsidRPr="002A3355" w:rsidRDefault="00227546" w:rsidP="00227546">
      <w:pPr>
        <w:pStyle w:val="af9"/>
        <w:numPr>
          <w:ilvl w:val="0"/>
          <w:numId w:val="32"/>
        </w:numPr>
        <w:spacing w:beforeLines="50" w:before="120" w:after="60" w:line="288" w:lineRule="auto"/>
        <w:ind w:left="851"/>
        <w:jc w:val="both"/>
        <w:rPr>
          <w:rFonts w:ascii="Arial" w:hAnsi="Arial" w:cs="Arial"/>
          <w:b/>
          <w:bCs/>
          <w:sz w:val="20"/>
          <w:szCs w:val="20"/>
          <w:lang w:eastAsia="zh-CN"/>
        </w:rPr>
      </w:pPr>
      <w:r w:rsidRPr="002A3355">
        <w:rPr>
          <w:rFonts w:ascii="Arial" w:hAnsi="Arial" w:cs="Arial" w:hint="eastAsia"/>
          <w:b/>
          <w:bCs/>
          <w:sz w:val="20"/>
          <w:szCs w:val="20"/>
          <w:lang w:eastAsia="zh-CN"/>
        </w:rPr>
        <w:t>O</w:t>
      </w:r>
      <w:r w:rsidRPr="002A3355">
        <w:rPr>
          <w:rFonts w:ascii="Arial" w:hAnsi="Arial" w:cs="Arial"/>
          <w:b/>
          <w:bCs/>
          <w:sz w:val="20"/>
          <w:szCs w:val="20"/>
          <w:lang w:eastAsia="zh-CN"/>
        </w:rPr>
        <w:t>ption 1:</w:t>
      </w:r>
      <w:r w:rsidRPr="002A3355">
        <w:rPr>
          <w:rFonts w:ascii="Arial" w:hAnsi="Arial" w:cs="Arial" w:hint="eastAsia"/>
          <w:b/>
          <w:bCs/>
          <w:sz w:val="20"/>
          <w:szCs w:val="20"/>
          <w:lang w:eastAsia="zh-CN"/>
        </w:rPr>
        <w:t xml:space="preserve"> </w:t>
      </w:r>
      <w:r w:rsidRPr="002A3355">
        <w:rPr>
          <w:rFonts w:ascii="Arial" w:hAnsi="Arial" w:cs="Arial"/>
          <w:b/>
          <w:bCs/>
          <w:sz w:val="20"/>
          <w:szCs w:val="20"/>
          <w:lang w:eastAsia="zh-CN"/>
        </w:rPr>
        <w:t>Support a TRP to provide the association information of DL PRS resources with Tx TEGs to LMF</w:t>
      </w:r>
    </w:p>
    <w:p w14:paraId="3D6F54FA" w14:textId="77777777" w:rsidR="00227546" w:rsidRPr="002A3355" w:rsidRDefault="00227546" w:rsidP="00227546">
      <w:pPr>
        <w:pStyle w:val="af9"/>
        <w:numPr>
          <w:ilvl w:val="0"/>
          <w:numId w:val="32"/>
        </w:numPr>
        <w:spacing w:beforeLines="50" w:before="120" w:after="60" w:line="288" w:lineRule="auto"/>
        <w:ind w:left="851"/>
        <w:jc w:val="both"/>
        <w:rPr>
          <w:rFonts w:ascii="Arial" w:hAnsi="Arial" w:cs="Arial"/>
          <w:b/>
          <w:bCs/>
          <w:sz w:val="20"/>
          <w:szCs w:val="20"/>
          <w:lang w:eastAsia="zh-CN"/>
        </w:rPr>
      </w:pPr>
      <w:r w:rsidRPr="002A3355">
        <w:rPr>
          <w:rFonts w:ascii="Arial" w:hAnsi="Arial" w:cs="Arial" w:hint="eastAsia"/>
          <w:b/>
          <w:bCs/>
          <w:sz w:val="20"/>
          <w:szCs w:val="20"/>
          <w:lang w:eastAsia="zh-CN"/>
        </w:rPr>
        <w:t>O</w:t>
      </w:r>
      <w:r w:rsidRPr="002A3355">
        <w:rPr>
          <w:rFonts w:ascii="Arial" w:hAnsi="Arial" w:cs="Arial"/>
          <w:b/>
          <w:bCs/>
          <w:sz w:val="20"/>
          <w:szCs w:val="20"/>
          <w:lang w:eastAsia="zh-CN"/>
        </w:rPr>
        <w:t>ption 3 (if available): Support a TRP to provide the Tx timing errors per Tx TEG to LMF</w:t>
      </w:r>
    </w:p>
    <w:p w14:paraId="731BCFDC" w14:textId="77777777" w:rsidR="00227546" w:rsidRPr="002A3355" w:rsidRDefault="00227546" w:rsidP="00227546">
      <w:pPr>
        <w:pStyle w:val="af9"/>
        <w:numPr>
          <w:ilvl w:val="0"/>
          <w:numId w:val="32"/>
        </w:numPr>
        <w:spacing w:beforeLines="50" w:before="120" w:after="60" w:line="288" w:lineRule="auto"/>
        <w:ind w:left="851"/>
        <w:jc w:val="both"/>
        <w:rPr>
          <w:rFonts w:ascii="Arial" w:hAnsi="Arial" w:cs="Arial"/>
          <w:b/>
          <w:bCs/>
          <w:sz w:val="20"/>
          <w:szCs w:val="20"/>
          <w:lang w:eastAsia="zh-CN"/>
        </w:rPr>
      </w:pPr>
      <w:r w:rsidRPr="002A3355">
        <w:rPr>
          <w:rFonts w:ascii="Arial" w:hAnsi="Arial" w:cs="Arial"/>
          <w:b/>
          <w:bCs/>
          <w:sz w:val="20"/>
          <w:szCs w:val="20"/>
          <w:lang w:eastAsia="zh-CN"/>
        </w:rPr>
        <w:t>Option 5: Support a UE to provide the association information of RSTD measurements with UE Rx TEG(s) to LMF when the UE reports the RSTD measurements to LMF</w:t>
      </w:r>
    </w:p>
    <w:p w14:paraId="0D023159" w14:textId="77777777" w:rsidR="00227546" w:rsidRPr="00A35E4B" w:rsidRDefault="00227546" w:rsidP="00227546">
      <w:pPr>
        <w:pStyle w:val="af9"/>
        <w:numPr>
          <w:ilvl w:val="0"/>
          <w:numId w:val="32"/>
        </w:numPr>
        <w:spacing w:beforeLines="50" w:before="120" w:after="60" w:line="288" w:lineRule="auto"/>
        <w:ind w:left="851"/>
        <w:jc w:val="both"/>
        <w:rPr>
          <w:rFonts w:ascii="Arial" w:eastAsiaTheme="minorEastAsia" w:hAnsi="Arial" w:cs="Arial"/>
          <w:b/>
          <w:bCs/>
          <w:sz w:val="20"/>
          <w:szCs w:val="20"/>
          <w:lang w:eastAsia="zh-CN"/>
        </w:rPr>
      </w:pPr>
      <w:r w:rsidRPr="002A3355">
        <w:rPr>
          <w:rFonts w:ascii="Arial" w:hAnsi="Arial" w:cs="Arial" w:hint="eastAsia"/>
          <w:b/>
          <w:bCs/>
          <w:sz w:val="20"/>
          <w:szCs w:val="20"/>
          <w:lang w:eastAsia="zh-CN"/>
        </w:rPr>
        <w:t>O</w:t>
      </w:r>
      <w:r w:rsidRPr="002A3355">
        <w:rPr>
          <w:rFonts w:ascii="Arial" w:hAnsi="Arial" w:cs="Arial"/>
          <w:b/>
          <w:bCs/>
          <w:sz w:val="20"/>
          <w:szCs w:val="20"/>
          <w:lang w:eastAsia="zh-CN"/>
        </w:rPr>
        <w:t>ption 11: Support a reference device using UE-based positioning to provide the Tx timing error differences between Tx TEGs of different TRPs to the LMF</w:t>
      </w:r>
    </w:p>
    <w:p w14:paraId="282BD1B7" w14:textId="77777777" w:rsidR="00227546" w:rsidRPr="002A3355" w:rsidRDefault="00227546" w:rsidP="0022754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 xml:space="preserve">roposal </w:t>
      </w:r>
      <w:r>
        <w:rPr>
          <w:rFonts w:ascii="Arial" w:hAnsi="Arial" w:cs="Arial"/>
          <w:b/>
          <w:bCs/>
          <w:lang w:eastAsia="zh-CN"/>
        </w:rPr>
        <w:t>7</w:t>
      </w:r>
      <w:r w:rsidRPr="002A3355">
        <w:rPr>
          <w:rFonts w:ascii="Arial" w:hAnsi="Arial" w:cs="Arial"/>
          <w:b/>
          <w:bCs/>
          <w:lang w:eastAsia="zh-CN"/>
        </w:rPr>
        <w:t xml:space="preserve">: Support the following options for mitigating </w:t>
      </w:r>
      <w:r w:rsidRPr="00594156">
        <w:rPr>
          <w:rFonts w:ascii="Arial" w:hAnsi="Arial" w:cs="Arial"/>
          <w:b/>
          <w:bCs/>
          <w:lang w:eastAsia="zh-CN"/>
        </w:rPr>
        <w:t>UE Tx and TRP Rx timing errors for UL TDOA:</w:t>
      </w:r>
    </w:p>
    <w:p w14:paraId="34191DAB" w14:textId="77777777" w:rsidR="00227546" w:rsidRPr="00594156" w:rsidRDefault="00227546" w:rsidP="00227546">
      <w:pPr>
        <w:pStyle w:val="af9"/>
        <w:numPr>
          <w:ilvl w:val="0"/>
          <w:numId w:val="32"/>
        </w:numPr>
        <w:spacing w:beforeLines="50" w:before="120" w:after="60" w:line="288" w:lineRule="auto"/>
        <w:ind w:left="851"/>
        <w:jc w:val="both"/>
        <w:rPr>
          <w:rFonts w:ascii="Arial" w:hAnsi="Arial" w:cs="Arial"/>
          <w:b/>
          <w:bCs/>
          <w:sz w:val="20"/>
          <w:szCs w:val="20"/>
          <w:lang w:eastAsia="zh-CN"/>
        </w:rPr>
      </w:pPr>
      <w:r w:rsidRPr="00594156">
        <w:rPr>
          <w:rFonts w:ascii="Arial" w:hAnsi="Arial" w:cs="Arial"/>
          <w:b/>
          <w:bCs/>
          <w:sz w:val="20"/>
          <w:szCs w:val="20"/>
          <w:lang w:eastAsia="zh-CN"/>
        </w:rPr>
        <w:t>Option 1: Support a TRP to provide the association information of RTOA measurements with Rx TEGs to LMF when the TRP reports the RTOA measurements</w:t>
      </w:r>
    </w:p>
    <w:p w14:paraId="4293E7D6" w14:textId="77777777" w:rsidR="00227546" w:rsidRPr="00594156" w:rsidRDefault="00227546" w:rsidP="00227546">
      <w:pPr>
        <w:pStyle w:val="af9"/>
        <w:numPr>
          <w:ilvl w:val="0"/>
          <w:numId w:val="32"/>
        </w:numPr>
        <w:spacing w:beforeLines="50" w:before="120" w:after="60" w:line="288" w:lineRule="auto"/>
        <w:ind w:left="851"/>
        <w:jc w:val="both"/>
        <w:rPr>
          <w:rFonts w:ascii="Arial" w:hAnsi="Arial" w:cs="Arial"/>
          <w:b/>
          <w:bCs/>
          <w:sz w:val="20"/>
          <w:szCs w:val="20"/>
          <w:lang w:eastAsia="zh-CN"/>
        </w:rPr>
      </w:pPr>
      <w:r w:rsidRPr="00594156">
        <w:rPr>
          <w:rFonts w:ascii="Arial" w:hAnsi="Arial" w:cs="Arial"/>
          <w:b/>
          <w:bCs/>
          <w:sz w:val="20"/>
          <w:szCs w:val="20"/>
          <w:lang w:eastAsia="zh-CN"/>
        </w:rPr>
        <w:t>Option 2: Support a UE to provide the association information of SRS resources for positioning with UE Tx TEG(s) to LMF for UL TDOA positioning.</w:t>
      </w:r>
    </w:p>
    <w:p w14:paraId="10C7D0F4" w14:textId="406C6FD4" w:rsidR="00227546" w:rsidRPr="00227546" w:rsidRDefault="00227546" w:rsidP="00375B66">
      <w:pPr>
        <w:pStyle w:val="af9"/>
        <w:numPr>
          <w:ilvl w:val="0"/>
          <w:numId w:val="32"/>
        </w:numPr>
        <w:spacing w:beforeLines="50" w:before="120" w:after="60" w:line="288" w:lineRule="auto"/>
        <w:ind w:left="851"/>
        <w:jc w:val="both"/>
        <w:rPr>
          <w:rFonts w:ascii="Arial" w:hAnsi="Arial" w:cs="Arial"/>
          <w:b/>
          <w:bCs/>
          <w:sz w:val="20"/>
          <w:szCs w:val="20"/>
          <w:lang w:eastAsia="zh-CN"/>
        </w:rPr>
      </w:pPr>
      <w:r w:rsidRPr="00594156">
        <w:rPr>
          <w:rFonts w:ascii="Arial" w:hAnsi="Arial" w:cs="Arial"/>
          <w:b/>
          <w:bCs/>
          <w:sz w:val="20"/>
          <w:szCs w:val="20"/>
          <w:lang w:eastAsia="zh-CN"/>
        </w:rPr>
        <w:t>Option 3</w:t>
      </w:r>
      <w:r>
        <w:rPr>
          <w:rFonts w:ascii="Arial" w:hAnsi="Arial" w:cs="Arial"/>
          <w:b/>
          <w:bCs/>
          <w:sz w:val="20"/>
          <w:szCs w:val="20"/>
          <w:lang w:eastAsia="zh-CN"/>
        </w:rPr>
        <w:t xml:space="preserve"> (if available)</w:t>
      </w:r>
      <w:r w:rsidRPr="00594156">
        <w:rPr>
          <w:rFonts w:ascii="Arial" w:hAnsi="Arial" w:cs="Arial"/>
          <w:b/>
          <w:bCs/>
          <w:sz w:val="20"/>
          <w:szCs w:val="20"/>
          <w:lang w:eastAsia="zh-CN"/>
        </w:rPr>
        <w:t>: Support a UE to provide Tx timing errors per Tx TEG to LMF for UL TDOA positioning</w:t>
      </w:r>
    </w:p>
    <w:p w14:paraId="413C0235" w14:textId="02584E7D" w:rsidR="00375B66" w:rsidRPr="00851491" w:rsidRDefault="00375B66" w:rsidP="00375B6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 xml:space="preserve">roposal </w:t>
      </w:r>
      <w:r>
        <w:rPr>
          <w:rFonts w:ascii="Arial" w:hAnsi="Arial" w:cs="Arial"/>
          <w:b/>
          <w:bCs/>
          <w:lang w:eastAsia="zh-CN"/>
        </w:rPr>
        <w:t xml:space="preserve">8: Support </w:t>
      </w:r>
      <w:r w:rsidRPr="00851491">
        <w:rPr>
          <w:rFonts w:ascii="Arial" w:hAnsi="Arial" w:cs="Arial"/>
          <w:b/>
          <w:bCs/>
          <w:lang w:eastAsia="zh-CN"/>
        </w:rPr>
        <w:t>the following options for mitigating UE Rx/Tx timing errors in DL+UL positioning:</w:t>
      </w:r>
    </w:p>
    <w:p w14:paraId="362D8C36" w14:textId="77777777" w:rsidR="00375B66" w:rsidRPr="00851491" w:rsidRDefault="00375B66" w:rsidP="00375B66">
      <w:pPr>
        <w:pStyle w:val="af9"/>
        <w:numPr>
          <w:ilvl w:val="0"/>
          <w:numId w:val="32"/>
        </w:numPr>
        <w:spacing w:beforeLines="50" w:before="120" w:after="60" w:line="288" w:lineRule="auto"/>
        <w:ind w:left="851"/>
        <w:jc w:val="both"/>
        <w:rPr>
          <w:rFonts w:ascii="Arial" w:hAnsi="Arial" w:cs="Arial"/>
          <w:b/>
          <w:bCs/>
          <w:sz w:val="20"/>
          <w:szCs w:val="20"/>
          <w:lang w:eastAsia="zh-CN"/>
        </w:rPr>
      </w:pPr>
      <w:r w:rsidRPr="00851491">
        <w:rPr>
          <w:rFonts w:ascii="Arial" w:hAnsi="Arial" w:cs="Arial" w:hint="eastAsia"/>
          <w:b/>
          <w:bCs/>
          <w:sz w:val="20"/>
          <w:szCs w:val="20"/>
          <w:lang w:eastAsia="zh-CN"/>
        </w:rPr>
        <w:t>O</w:t>
      </w:r>
      <w:r w:rsidRPr="00851491">
        <w:rPr>
          <w:rFonts w:ascii="Arial" w:hAnsi="Arial" w:cs="Arial"/>
          <w:b/>
          <w:bCs/>
          <w:sz w:val="20"/>
          <w:szCs w:val="20"/>
          <w:lang w:eastAsia="zh-CN"/>
        </w:rPr>
        <w:t>ption 3: Combination of Option 1 and Option 2</w:t>
      </w:r>
    </w:p>
    <w:p w14:paraId="0C68CF1C" w14:textId="77777777" w:rsidR="00375B66" w:rsidRPr="00851491" w:rsidRDefault="00375B66" w:rsidP="00375B66">
      <w:pPr>
        <w:pStyle w:val="af9"/>
        <w:numPr>
          <w:ilvl w:val="0"/>
          <w:numId w:val="32"/>
        </w:numPr>
        <w:spacing w:beforeLines="50" w:before="120" w:after="60" w:line="288" w:lineRule="auto"/>
        <w:ind w:left="851"/>
        <w:jc w:val="both"/>
        <w:rPr>
          <w:rFonts w:ascii="Arial" w:hAnsi="Arial" w:cs="Arial"/>
          <w:b/>
          <w:bCs/>
          <w:sz w:val="20"/>
          <w:szCs w:val="20"/>
          <w:lang w:eastAsia="zh-CN"/>
        </w:rPr>
      </w:pPr>
      <w:r w:rsidRPr="00851491">
        <w:rPr>
          <w:rFonts w:ascii="Arial" w:hAnsi="Arial" w:cs="Arial" w:hint="eastAsia"/>
          <w:b/>
          <w:bCs/>
          <w:sz w:val="20"/>
          <w:szCs w:val="20"/>
          <w:lang w:eastAsia="zh-CN"/>
        </w:rPr>
        <w:t>O</w:t>
      </w:r>
      <w:r w:rsidRPr="00851491">
        <w:rPr>
          <w:rFonts w:ascii="Arial" w:hAnsi="Arial" w:cs="Arial"/>
          <w:b/>
          <w:bCs/>
          <w:sz w:val="20"/>
          <w:szCs w:val="20"/>
          <w:lang w:eastAsia="zh-CN"/>
        </w:rPr>
        <w:t xml:space="preserve">ption 8: </w:t>
      </w:r>
      <w:r w:rsidRPr="002A3355">
        <w:rPr>
          <w:rFonts w:ascii="Arial" w:hAnsi="Arial" w:cs="Arial"/>
          <w:b/>
          <w:bCs/>
          <w:sz w:val="20"/>
          <w:szCs w:val="20"/>
          <w:lang w:eastAsia="zh-CN"/>
        </w:rPr>
        <w:t>Support a reference device using UE-based positioning to provide the Tx</w:t>
      </w:r>
      <w:r>
        <w:rPr>
          <w:rFonts w:ascii="Arial" w:hAnsi="Arial" w:cs="Arial"/>
          <w:b/>
          <w:bCs/>
          <w:sz w:val="20"/>
          <w:szCs w:val="20"/>
          <w:lang w:eastAsia="zh-CN"/>
        </w:rPr>
        <w:t xml:space="preserve"> and Rx</w:t>
      </w:r>
      <w:r w:rsidRPr="002A3355">
        <w:rPr>
          <w:rFonts w:ascii="Arial" w:hAnsi="Arial" w:cs="Arial"/>
          <w:b/>
          <w:bCs/>
          <w:sz w:val="20"/>
          <w:szCs w:val="20"/>
          <w:lang w:eastAsia="zh-CN"/>
        </w:rPr>
        <w:t xml:space="preserve"> timing error differences </w:t>
      </w:r>
      <w:r>
        <w:rPr>
          <w:rFonts w:ascii="Arial" w:hAnsi="Arial" w:cs="Arial"/>
          <w:b/>
          <w:bCs/>
          <w:sz w:val="20"/>
          <w:szCs w:val="20"/>
          <w:lang w:eastAsia="zh-CN"/>
        </w:rPr>
        <w:t>of</w:t>
      </w:r>
      <w:r w:rsidRPr="002A3355">
        <w:rPr>
          <w:rFonts w:ascii="Arial" w:hAnsi="Arial" w:cs="Arial"/>
          <w:b/>
          <w:bCs/>
          <w:sz w:val="20"/>
          <w:szCs w:val="20"/>
          <w:lang w:eastAsia="zh-CN"/>
        </w:rPr>
        <w:t xml:space="preserve"> Tx </w:t>
      </w:r>
      <w:r>
        <w:rPr>
          <w:rFonts w:ascii="Arial" w:hAnsi="Arial" w:cs="Arial"/>
          <w:b/>
          <w:bCs/>
          <w:sz w:val="20"/>
          <w:szCs w:val="20"/>
          <w:lang w:eastAsia="zh-CN"/>
        </w:rPr>
        <w:t xml:space="preserve">and Rx </w:t>
      </w:r>
      <w:r w:rsidRPr="002A3355">
        <w:rPr>
          <w:rFonts w:ascii="Arial" w:hAnsi="Arial" w:cs="Arial"/>
          <w:b/>
          <w:bCs/>
          <w:sz w:val="20"/>
          <w:szCs w:val="20"/>
          <w:lang w:eastAsia="zh-CN"/>
        </w:rPr>
        <w:t xml:space="preserve">TEGs </w:t>
      </w:r>
      <w:r>
        <w:rPr>
          <w:rFonts w:ascii="Arial" w:hAnsi="Arial" w:cs="Arial"/>
          <w:b/>
          <w:bCs/>
          <w:sz w:val="20"/>
          <w:szCs w:val="20"/>
          <w:lang w:eastAsia="zh-CN"/>
        </w:rPr>
        <w:t>between</w:t>
      </w:r>
      <w:r w:rsidRPr="002A3355">
        <w:rPr>
          <w:rFonts w:ascii="Arial" w:hAnsi="Arial" w:cs="Arial"/>
          <w:b/>
          <w:bCs/>
          <w:sz w:val="20"/>
          <w:szCs w:val="20"/>
          <w:lang w:eastAsia="zh-CN"/>
        </w:rPr>
        <w:t xml:space="preserve"> different TRPs to the LMF</w:t>
      </w:r>
    </w:p>
    <w:p w14:paraId="2BDE1055" w14:textId="77777777" w:rsidR="00375B66" w:rsidRPr="00851491" w:rsidRDefault="00375B66" w:rsidP="00375B66">
      <w:pPr>
        <w:spacing w:beforeLines="50" w:before="120" w:after="60" w:line="288" w:lineRule="auto"/>
        <w:jc w:val="both"/>
        <w:rPr>
          <w:rFonts w:ascii="Arial" w:hAnsi="Arial" w:cs="Arial"/>
          <w:b/>
          <w:bCs/>
          <w:lang w:eastAsia="zh-CN"/>
        </w:rPr>
      </w:pPr>
      <w:r w:rsidRPr="002A3355">
        <w:rPr>
          <w:rFonts w:ascii="Arial" w:hAnsi="Arial" w:cs="Arial" w:hint="eastAsia"/>
          <w:b/>
          <w:bCs/>
          <w:lang w:eastAsia="zh-CN"/>
        </w:rPr>
        <w:t>P</w:t>
      </w:r>
      <w:r w:rsidRPr="002A3355">
        <w:rPr>
          <w:rFonts w:ascii="Arial" w:hAnsi="Arial" w:cs="Arial"/>
          <w:b/>
          <w:bCs/>
          <w:lang w:eastAsia="zh-CN"/>
        </w:rPr>
        <w:t xml:space="preserve">roposal </w:t>
      </w:r>
      <w:r>
        <w:rPr>
          <w:rFonts w:ascii="Arial" w:hAnsi="Arial" w:cs="Arial"/>
          <w:b/>
          <w:bCs/>
          <w:lang w:eastAsia="zh-CN"/>
        </w:rPr>
        <w:t xml:space="preserve">9: Support </w:t>
      </w:r>
      <w:r w:rsidRPr="00851491">
        <w:rPr>
          <w:rFonts w:ascii="Arial" w:hAnsi="Arial" w:cs="Arial"/>
          <w:b/>
          <w:bCs/>
          <w:lang w:eastAsia="zh-CN"/>
        </w:rPr>
        <w:t xml:space="preserve">the following options for mitigating </w:t>
      </w:r>
      <w:r>
        <w:rPr>
          <w:rFonts w:ascii="Arial" w:hAnsi="Arial" w:cs="Arial"/>
          <w:b/>
          <w:bCs/>
          <w:lang w:eastAsia="zh-CN"/>
        </w:rPr>
        <w:t>gNB</w:t>
      </w:r>
      <w:r w:rsidRPr="00851491">
        <w:rPr>
          <w:rFonts w:ascii="Arial" w:hAnsi="Arial" w:cs="Arial"/>
          <w:b/>
          <w:bCs/>
          <w:lang w:eastAsia="zh-CN"/>
        </w:rPr>
        <w:t xml:space="preserve"> Rx/Tx timing errors in DL+UL positioning:</w:t>
      </w:r>
    </w:p>
    <w:p w14:paraId="01255856" w14:textId="77777777" w:rsidR="00375B66" w:rsidRDefault="00375B66" w:rsidP="00375B66">
      <w:pPr>
        <w:pStyle w:val="af9"/>
        <w:numPr>
          <w:ilvl w:val="0"/>
          <w:numId w:val="32"/>
        </w:numPr>
        <w:spacing w:beforeLines="50" w:before="120" w:after="60" w:line="288" w:lineRule="auto"/>
        <w:ind w:left="851"/>
        <w:jc w:val="both"/>
        <w:rPr>
          <w:rFonts w:ascii="Arial" w:hAnsi="Arial" w:cs="Arial"/>
          <w:b/>
          <w:bCs/>
          <w:sz w:val="20"/>
          <w:szCs w:val="20"/>
          <w:lang w:eastAsia="zh-CN"/>
        </w:rPr>
      </w:pPr>
      <w:r w:rsidRPr="00851491">
        <w:rPr>
          <w:rFonts w:ascii="Arial" w:hAnsi="Arial" w:cs="Arial" w:hint="eastAsia"/>
          <w:b/>
          <w:bCs/>
          <w:sz w:val="20"/>
          <w:szCs w:val="20"/>
          <w:lang w:eastAsia="zh-CN"/>
        </w:rPr>
        <w:t>O</w:t>
      </w:r>
      <w:r w:rsidRPr="00851491">
        <w:rPr>
          <w:rFonts w:ascii="Arial" w:hAnsi="Arial" w:cs="Arial"/>
          <w:b/>
          <w:bCs/>
          <w:sz w:val="20"/>
          <w:szCs w:val="20"/>
          <w:lang w:eastAsia="zh-CN"/>
        </w:rPr>
        <w:t>ption 3: Combination of Option 1 and Option 2</w:t>
      </w:r>
    </w:p>
    <w:p w14:paraId="10BA8B59" w14:textId="77777777" w:rsidR="00375B66" w:rsidRPr="00AA6DCE" w:rsidRDefault="00375B66" w:rsidP="00375B66">
      <w:pPr>
        <w:pStyle w:val="af9"/>
        <w:numPr>
          <w:ilvl w:val="0"/>
          <w:numId w:val="32"/>
        </w:numPr>
        <w:spacing w:beforeLines="50" w:before="120" w:after="60" w:line="288" w:lineRule="auto"/>
        <w:ind w:left="851"/>
        <w:jc w:val="both"/>
        <w:rPr>
          <w:rFonts w:ascii="Arial" w:hAnsi="Arial" w:cs="Arial"/>
          <w:b/>
          <w:bCs/>
          <w:sz w:val="20"/>
          <w:szCs w:val="20"/>
          <w:lang w:eastAsia="zh-CN"/>
        </w:rPr>
      </w:pPr>
      <w:r w:rsidRPr="00D55A52">
        <w:rPr>
          <w:rFonts w:ascii="Arial" w:hAnsi="Arial" w:cs="Arial" w:hint="eastAsia"/>
          <w:b/>
          <w:bCs/>
          <w:sz w:val="20"/>
          <w:szCs w:val="20"/>
          <w:lang w:eastAsia="zh-CN"/>
        </w:rPr>
        <w:t>O</w:t>
      </w:r>
      <w:r w:rsidRPr="00D55A52">
        <w:rPr>
          <w:rFonts w:ascii="Arial" w:hAnsi="Arial" w:cs="Arial"/>
          <w:b/>
          <w:bCs/>
          <w:sz w:val="20"/>
          <w:szCs w:val="20"/>
          <w:lang w:eastAsia="zh-CN"/>
        </w:rPr>
        <w:t>ption 8: Support a reference device using UE-based positioning to provide the Tx and Rx timing error differences of Tx and Rx TEGs between different TRPs to the LMF</w:t>
      </w:r>
    </w:p>
    <w:p w14:paraId="1551C519" w14:textId="47B906A6" w:rsidR="00D97565" w:rsidRPr="00DD26AE" w:rsidRDefault="00D97565" w:rsidP="0068101B">
      <w:pPr>
        <w:pStyle w:val="3GPPH1"/>
        <w:spacing w:line="288" w:lineRule="auto"/>
        <w:jc w:val="both"/>
        <w:rPr>
          <w:b/>
          <w:sz w:val="30"/>
          <w:szCs w:val="30"/>
          <w:lang w:val="en-US"/>
        </w:rPr>
      </w:pPr>
      <w:r w:rsidRPr="00DD26AE">
        <w:rPr>
          <w:b/>
          <w:sz w:val="30"/>
          <w:szCs w:val="30"/>
          <w:lang w:val="en-US"/>
        </w:rPr>
        <w:lastRenderedPageBreak/>
        <w:t>References</w:t>
      </w:r>
    </w:p>
    <w:p w14:paraId="243D3D97" w14:textId="740C326A" w:rsidR="00982C06" w:rsidRPr="001918FE" w:rsidRDefault="008649F1" w:rsidP="001918FE">
      <w:pPr>
        <w:widowControl w:val="0"/>
        <w:numPr>
          <w:ilvl w:val="0"/>
          <w:numId w:val="2"/>
        </w:numPr>
        <w:overflowPunct/>
        <w:autoSpaceDE/>
        <w:adjustRightInd/>
        <w:spacing w:line="288" w:lineRule="auto"/>
        <w:jc w:val="both"/>
        <w:textAlignment w:val="auto"/>
        <w:rPr>
          <w:rFonts w:ascii="Arial" w:eastAsia="宋体" w:hAnsi="Arial"/>
        </w:rPr>
      </w:pPr>
      <w:bookmarkStart w:id="7"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7"/>
      <w:r w:rsidR="0033234A">
        <w:rPr>
          <w:rFonts w:ascii="Arial" w:eastAsia="宋体" w:hAnsi="Arial"/>
        </w:rPr>
        <w:t>CATT, Intel Corporation, Ericsson</w:t>
      </w:r>
      <w:r w:rsidR="003415B5">
        <w:rPr>
          <w:rFonts w:ascii="Arial" w:eastAsia="宋体" w:hAnsi="Arial"/>
        </w:rPr>
        <w:t>.</w:t>
      </w:r>
    </w:p>
    <w:sectPr w:rsidR="00982C06" w:rsidRPr="001918FE" w:rsidSect="00CA2848">
      <w:headerReference w:type="even" r:id="rId42"/>
      <w:footerReference w:type="even" r:id="rId43"/>
      <w:footerReference w:type="default" r:id="rId4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85A26" w14:textId="77777777" w:rsidR="00533889" w:rsidRDefault="00533889">
      <w:r>
        <w:separator/>
      </w:r>
    </w:p>
  </w:endnote>
  <w:endnote w:type="continuationSeparator" w:id="0">
    <w:p w14:paraId="6121B588" w14:textId="77777777" w:rsidR="00533889" w:rsidRDefault="0053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83A4C" w:rsidRDefault="00B83A4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83A4C" w:rsidRDefault="00B83A4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83A4C" w:rsidRPr="00270202" w:rsidRDefault="00B83A4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D8496" w14:textId="77777777" w:rsidR="00533889" w:rsidRDefault="00533889">
      <w:r>
        <w:separator/>
      </w:r>
    </w:p>
  </w:footnote>
  <w:footnote w:type="continuationSeparator" w:id="0">
    <w:p w14:paraId="19C0415C" w14:textId="77777777" w:rsidR="00533889" w:rsidRDefault="0053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83A4C" w:rsidRDefault="00B83A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860874"/>
    <w:multiLevelType w:val="hybridMultilevel"/>
    <w:tmpl w:val="0CFA210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E120298"/>
    <w:multiLevelType w:val="hybridMultilevel"/>
    <w:tmpl w:val="7B10AC1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4D18AA"/>
    <w:multiLevelType w:val="hybridMultilevel"/>
    <w:tmpl w:val="D804A91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6B170EF9"/>
    <w:multiLevelType w:val="hybridMultilevel"/>
    <w:tmpl w:val="2218689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85F385F"/>
    <w:multiLevelType w:val="hybridMultilevel"/>
    <w:tmpl w:val="CD163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7D48BF"/>
    <w:multiLevelType w:val="hybridMultilevel"/>
    <w:tmpl w:val="7A906378"/>
    <w:numStyleLink w:val="3GPPListofBullets"/>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
  </w:num>
  <w:num w:numId="4">
    <w:abstractNumId w:val="17"/>
  </w:num>
  <w:num w:numId="5">
    <w:abstractNumId w:val="18"/>
  </w:num>
  <w:num w:numId="6">
    <w:abstractNumId w:val="12"/>
  </w:num>
  <w:num w:numId="7">
    <w:abstractNumId w:val="5"/>
  </w:num>
  <w:num w:numId="8">
    <w:abstractNumId w:val="19"/>
  </w:num>
  <w:num w:numId="9">
    <w:abstractNumId w:val="21"/>
  </w:num>
  <w:num w:numId="10">
    <w:abstractNumId w:val="1"/>
  </w:num>
  <w:num w:numId="11">
    <w:abstractNumId w:val="11"/>
  </w:num>
  <w:num w:numId="12">
    <w:abstractNumId w:val="22"/>
  </w:num>
  <w:num w:numId="13">
    <w:abstractNumId w:val="27"/>
  </w:num>
  <w:num w:numId="14">
    <w:abstractNumId w:val="4"/>
  </w:num>
  <w:num w:numId="15">
    <w:abstractNumId w:val="23"/>
  </w:num>
  <w:num w:numId="16">
    <w:abstractNumId w:val="7"/>
  </w:num>
  <w:num w:numId="17">
    <w:abstractNumId w:val="26"/>
  </w:num>
  <w:num w:numId="1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9"/>
  </w:num>
  <w:num w:numId="21">
    <w:abstractNumId w:val="2"/>
  </w:num>
  <w:num w:numId="22">
    <w:abstractNumId w:val="15"/>
  </w:num>
  <w:num w:numId="23">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5"/>
  </w:num>
  <w:num w:numId="26">
    <w:abstractNumId w:val="30"/>
  </w:num>
  <w:num w:numId="27">
    <w:abstractNumId w:val="28"/>
  </w:num>
  <w:num w:numId="28">
    <w:abstractNumId w:val="10"/>
  </w:num>
  <w:num w:numId="29">
    <w:abstractNumId w:val="13"/>
  </w:num>
  <w:num w:numId="30">
    <w:abstractNumId w:val="24"/>
  </w:num>
  <w:num w:numId="31">
    <w:abstractNumId w:val="6"/>
  </w:num>
  <w:num w:numId="32">
    <w:abstractNumId w:val="8"/>
  </w:num>
  <w:num w:numId="3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91"/>
    <w:rsid w:val="000170B6"/>
    <w:rsid w:val="0001729B"/>
    <w:rsid w:val="00017309"/>
    <w:rsid w:val="00017802"/>
    <w:rsid w:val="00020331"/>
    <w:rsid w:val="000205C1"/>
    <w:rsid w:val="0002060C"/>
    <w:rsid w:val="000208B8"/>
    <w:rsid w:val="0002094A"/>
    <w:rsid w:val="0002096C"/>
    <w:rsid w:val="00020A18"/>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8B2"/>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A8D"/>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222"/>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2E87"/>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BE3"/>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C86"/>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4EF"/>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245"/>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26"/>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8FE"/>
    <w:rsid w:val="00191A2B"/>
    <w:rsid w:val="00191BFE"/>
    <w:rsid w:val="00191DA6"/>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4A69"/>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97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1D"/>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06E"/>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899"/>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46"/>
    <w:rsid w:val="002275A8"/>
    <w:rsid w:val="0022776D"/>
    <w:rsid w:val="002277C3"/>
    <w:rsid w:val="00227873"/>
    <w:rsid w:val="002279D2"/>
    <w:rsid w:val="00227D31"/>
    <w:rsid w:val="00227F9E"/>
    <w:rsid w:val="00230040"/>
    <w:rsid w:val="002300E1"/>
    <w:rsid w:val="002305EF"/>
    <w:rsid w:val="00230944"/>
    <w:rsid w:val="00230AD3"/>
    <w:rsid w:val="00230BB1"/>
    <w:rsid w:val="0023101D"/>
    <w:rsid w:val="00231465"/>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15E"/>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6DD"/>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35F"/>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A7F"/>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33C"/>
    <w:rsid w:val="0026748C"/>
    <w:rsid w:val="002676F7"/>
    <w:rsid w:val="0026772D"/>
    <w:rsid w:val="002678FE"/>
    <w:rsid w:val="0027000A"/>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73"/>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ADB"/>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202"/>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5"/>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16"/>
    <w:rsid w:val="002A732C"/>
    <w:rsid w:val="002A733B"/>
    <w:rsid w:val="002A7449"/>
    <w:rsid w:val="002A79B4"/>
    <w:rsid w:val="002A7A6A"/>
    <w:rsid w:val="002A7AB4"/>
    <w:rsid w:val="002A7B72"/>
    <w:rsid w:val="002A7CF6"/>
    <w:rsid w:val="002B02AE"/>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976"/>
    <w:rsid w:val="002B5A76"/>
    <w:rsid w:val="002B5AA3"/>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6D5"/>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721"/>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7"/>
    <w:rsid w:val="003030BD"/>
    <w:rsid w:val="003034FC"/>
    <w:rsid w:val="0030361B"/>
    <w:rsid w:val="00303733"/>
    <w:rsid w:val="003039EA"/>
    <w:rsid w:val="00303AEC"/>
    <w:rsid w:val="00303B81"/>
    <w:rsid w:val="00303C07"/>
    <w:rsid w:val="00303FB7"/>
    <w:rsid w:val="00304013"/>
    <w:rsid w:val="00304373"/>
    <w:rsid w:val="0030438A"/>
    <w:rsid w:val="003043B7"/>
    <w:rsid w:val="00304549"/>
    <w:rsid w:val="00304784"/>
    <w:rsid w:val="00304AC5"/>
    <w:rsid w:val="00304BB6"/>
    <w:rsid w:val="00304DA0"/>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2CA9"/>
    <w:rsid w:val="00313575"/>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658"/>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DCF"/>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4DC8"/>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018"/>
    <w:rsid w:val="0037514F"/>
    <w:rsid w:val="003751D1"/>
    <w:rsid w:val="00375AE6"/>
    <w:rsid w:val="00375B6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30D"/>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AC0"/>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0A9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BF"/>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25"/>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374"/>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02E"/>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6"/>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2819"/>
    <w:rsid w:val="004931BF"/>
    <w:rsid w:val="0049349F"/>
    <w:rsid w:val="004935A4"/>
    <w:rsid w:val="00493D08"/>
    <w:rsid w:val="00493DE2"/>
    <w:rsid w:val="00493E9F"/>
    <w:rsid w:val="00494541"/>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6FA"/>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1E"/>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2AD"/>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5"/>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76"/>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869"/>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1A4"/>
    <w:rsid w:val="005027D0"/>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080"/>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89"/>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156"/>
    <w:rsid w:val="005943C6"/>
    <w:rsid w:val="0059443E"/>
    <w:rsid w:val="005946EC"/>
    <w:rsid w:val="00594858"/>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AE1"/>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BEC"/>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13"/>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058"/>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E7"/>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2F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95E"/>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4E4"/>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2DB4"/>
    <w:rsid w:val="00653205"/>
    <w:rsid w:val="00653273"/>
    <w:rsid w:val="006537ED"/>
    <w:rsid w:val="006537FA"/>
    <w:rsid w:val="00653830"/>
    <w:rsid w:val="00653ABF"/>
    <w:rsid w:val="00653B8D"/>
    <w:rsid w:val="00654346"/>
    <w:rsid w:val="006544F6"/>
    <w:rsid w:val="00654591"/>
    <w:rsid w:val="00654B42"/>
    <w:rsid w:val="00654C81"/>
    <w:rsid w:val="00654D29"/>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1B"/>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0BD"/>
    <w:rsid w:val="00687141"/>
    <w:rsid w:val="006871BA"/>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2FE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40"/>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A0E"/>
    <w:rsid w:val="00792B57"/>
    <w:rsid w:val="00792BFC"/>
    <w:rsid w:val="00792C8A"/>
    <w:rsid w:val="00792ECC"/>
    <w:rsid w:val="00792ED5"/>
    <w:rsid w:val="00793213"/>
    <w:rsid w:val="007939C7"/>
    <w:rsid w:val="00793BDD"/>
    <w:rsid w:val="00793DED"/>
    <w:rsid w:val="00793F1C"/>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347"/>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8B"/>
    <w:rsid w:val="007B44DC"/>
    <w:rsid w:val="007B4543"/>
    <w:rsid w:val="007B476E"/>
    <w:rsid w:val="007B4841"/>
    <w:rsid w:val="007B48FC"/>
    <w:rsid w:val="007B4937"/>
    <w:rsid w:val="007B4C26"/>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120"/>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82"/>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E63"/>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33"/>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C30"/>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491"/>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691C"/>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0C6"/>
    <w:rsid w:val="008B757A"/>
    <w:rsid w:val="008B766A"/>
    <w:rsid w:val="008B7A0E"/>
    <w:rsid w:val="008C0044"/>
    <w:rsid w:val="008C087C"/>
    <w:rsid w:val="008C0B0A"/>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0F9A"/>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CE7"/>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721"/>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809"/>
    <w:rsid w:val="0096392B"/>
    <w:rsid w:val="0096397B"/>
    <w:rsid w:val="00964036"/>
    <w:rsid w:val="009640C7"/>
    <w:rsid w:val="00964873"/>
    <w:rsid w:val="00964B17"/>
    <w:rsid w:val="00964C39"/>
    <w:rsid w:val="00964E3C"/>
    <w:rsid w:val="00964E69"/>
    <w:rsid w:val="00964EA5"/>
    <w:rsid w:val="0096504D"/>
    <w:rsid w:val="00965443"/>
    <w:rsid w:val="009654F0"/>
    <w:rsid w:val="0096569C"/>
    <w:rsid w:val="009659EA"/>
    <w:rsid w:val="00965A1D"/>
    <w:rsid w:val="009662CB"/>
    <w:rsid w:val="0096691D"/>
    <w:rsid w:val="00966EC4"/>
    <w:rsid w:val="00967148"/>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389"/>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08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5C"/>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69F"/>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4DF5"/>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288"/>
    <w:rsid w:val="00A3345F"/>
    <w:rsid w:val="00A334DA"/>
    <w:rsid w:val="00A33C3D"/>
    <w:rsid w:val="00A33C9E"/>
    <w:rsid w:val="00A33E01"/>
    <w:rsid w:val="00A340A1"/>
    <w:rsid w:val="00A3439D"/>
    <w:rsid w:val="00A34788"/>
    <w:rsid w:val="00A347EF"/>
    <w:rsid w:val="00A34C1C"/>
    <w:rsid w:val="00A34D1D"/>
    <w:rsid w:val="00A34F2A"/>
    <w:rsid w:val="00A352E3"/>
    <w:rsid w:val="00A353C4"/>
    <w:rsid w:val="00A35735"/>
    <w:rsid w:val="00A35A0B"/>
    <w:rsid w:val="00A35E4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B29"/>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80C"/>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0FE"/>
    <w:rsid w:val="00A6533F"/>
    <w:rsid w:val="00A65354"/>
    <w:rsid w:val="00A656D7"/>
    <w:rsid w:val="00A65781"/>
    <w:rsid w:val="00A657CF"/>
    <w:rsid w:val="00A65A57"/>
    <w:rsid w:val="00A65FBF"/>
    <w:rsid w:val="00A66015"/>
    <w:rsid w:val="00A6603A"/>
    <w:rsid w:val="00A66089"/>
    <w:rsid w:val="00A664D2"/>
    <w:rsid w:val="00A66824"/>
    <w:rsid w:val="00A669B0"/>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ADE"/>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DCE"/>
    <w:rsid w:val="00AA6F9A"/>
    <w:rsid w:val="00AA71F6"/>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A7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A0C"/>
    <w:rsid w:val="00B6784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4C"/>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B3"/>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00"/>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B98"/>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65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07E"/>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114"/>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8B4"/>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56"/>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7A"/>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9E4"/>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9A7"/>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B70"/>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39A"/>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89"/>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3E5"/>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78"/>
    <w:rsid w:val="00CA4CD7"/>
    <w:rsid w:val="00CA4FE7"/>
    <w:rsid w:val="00CA51A0"/>
    <w:rsid w:val="00CA5F13"/>
    <w:rsid w:val="00CA6164"/>
    <w:rsid w:val="00CA6254"/>
    <w:rsid w:val="00CA636F"/>
    <w:rsid w:val="00CA6819"/>
    <w:rsid w:val="00CA7050"/>
    <w:rsid w:val="00CA71D1"/>
    <w:rsid w:val="00CA73B2"/>
    <w:rsid w:val="00CA73E5"/>
    <w:rsid w:val="00CA74E8"/>
    <w:rsid w:val="00CA7695"/>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52"/>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2D8"/>
    <w:rsid w:val="00D633C2"/>
    <w:rsid w:val="00D63BAD"/>
    <w:rsid w:val="00D63C2C"/>
    <w:rsid w:val="00D63C5F"/>
    <w:rsid w:val="00D6410E"/>
    <w:rsid w:val="00D6420E"/>
    <w:rsid w:val="00D642F2"/>
    <w:rsid w:val="00D6433E"/>
    <w:rsid w:val="00D64346"/>
    <w:rsid w:val="00D6447E"/>
    <w:rsid w:val="00D6453F"/>
    <w:rsid w:val="00D647F6"/>
    <w:rsid w:val="00D647F9"/>
    <w:rsid w:val="00D6485C"/>
    <w:rsid w:val="00D6492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28"/>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6D"/>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3F7F"/>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E9"/>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7FD"/>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B77"/>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40"/>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56C"/>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07"/>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081"/>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9B"/>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A3"/>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E84"/>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D32"/>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047"/>
    <w:rsid w:val="00F431C9"/>
    <w:rsid w:val="00F43360"/>
    <w:rsid w:val="00F4348C"/>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0"/>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68C"/>
    <w:rsid w:val="00F77863"/>
    <w:rsid w:val="00F7792A"/>
    <w:rsid w:val="00F77C47"/>
    <w:rsid w:val="00F77CFA"/>
    <w:rsid w:val="00F77E63"/>
    <w:rsid w:val="00F77F77"/>
    <w:rsid w:val="00F800C1"/>
    <w:rsid w:val="00F80347"/>
    <w:rsid w:val="00F80D32"/>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D3"/>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0EB"/>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391"/>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946"/>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5D8"/>
    <w:rsid w:val="00FD197D"/>
    <w:rsid w:val="00FD21DD"/>
    <w:rsid w:val="00FD2524"/>
    <w:rsid w:val="00FD2804"/>
    <w:rsid w:val="00FD282A"/>
    <w:rsid w:val="00FD2A71"/>
    <w:rsid w:val="00FD2B66"/>
    <w:rsid w:val="00FD3149"/>
    <w:rsid w:val="00FD3905"/>
    <w:rsid w:val="00FD3C15"/>
    <w:rsid w:val="00FD4212"/>
    <w:rsid w:val="00FD4620"/>
    <w:rsid w:val="00FD4652"/>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933E5"/>
    <w:rPr>
      <w:rFonts w:eastAsia="宋体"/>
      <w:lang w:eastAsia="ja-JP"/>
    </w:rPr>
  </w:style>
  <w:style w:type="numbering" w:customStyle="1" w:styleId="StyleBulleted">
    <w:name w:val="Style Bulleted"/>
    <w:rsid w:val="00594156"/>
  </w:style>
  <w:style w:type="numbering" w:customStyle="1" w:styleId="StyleBulletedSymbolsymbolLeft025Hanging0251">
    <w:name w:val="Style Bulleted Symbol (symbol) Left:  0.25&quot; Hanging:  0.25&quot;1"/>
    <w:basedOn w:val="a2"/>
    <w:rsid w:val="0059415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3487962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C4788E4-2AA8-40AE-8A2D-3B0E22305A77}">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3AE4D75-E7A2-4650-AF44-007DDB45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3855</Words>
  <Characters>21976</Characters>
  <Application>Microsoft Office Word</Application>
  <DocSecurity>0</DocSecurity>
  <Lines>183</Lines>
  <Paragraphs>51</Paragraphs>
  <ScaleCrop>false</ScaleCrop>
  <Company>CMCC</Company>
  <LinksUpToDate>false</LinksUpToDate>
  <CharactersWithSpaces>25780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2021-04-02T08:10:00Z</dcterms:created>
  <dcterms:modified xsi:type="dcterms:W3CDTF">2021-04-02T08:10:00Z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