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r w:rsidRPr="0011566B">
              <w:rPr>
                <w:rFonts w:eastAsia="DengXian"/>
                <w:lang w:val="en-US" w:eastAsia="zh-CN"/>
              </w:rPr>
              <w:t>Spreadtrum</w:t>
            </w:r>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Yu Mincho" w:hAnsi="Times New Roman" w:cs="Times New Roman"/>
                <w:sz w:val="20"/>
                <w:szCs w:val="20"/>
                <w:lang w:val="en-US"/>
              </w:rPr>
              <w:lastRenderedPageBreak/>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lastRenderedPageBreak/>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lastRenderedPageBreak/>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lastRenderedPageBreak/>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lastRenderedPageBreak/>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新細明體" w:hAnsi="Segoe UI" w:cs="Segoe UI"/>
                <w:lang w:val="en-US" w:eastAsia="zh-TW" w:bidi="hi-IN"/>
              </w:rPr>
            </w:pPr>
            <w:r w:rsidRPr="006E0883">
              <w:rPr>
                <w:rFonts w:eastAsia="新細明體"/>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新細明體" w:hAnsi="Segoe UI" w:cs="Segoe UI"/>
                <w:lang w:val="en-US" w:eastAsia="zh-TW" w:bidi="hi-IN"/>
              </w:rPr>
            </w:pPr>
            <w:r w:rsidRPr="006E0883">
              <w:rPr>
                <w:rFonts w:eastAsia="新細明體"/>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新細明體"/>
                <w:lang w:val="en-US" w:eastAsia="zh-TW" w:bidi="hi-IN"/>
              </w:rPr>
            </w:pPr>
            <w:r>
              <w:rPr>
                <w:rFonts w:eastAsia="新細明體"/>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新細明體"/>
                <w:lang w:val="en-US" w:eastAsia="zh-TW" w:bidi="hi-IN"/>
              </w:rPr>
            </w:pPr>
            <w:r>
              <w:rPr>
                <w:rFonts w:eastAsia="新細明體"/>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新細明體"/>
                <w:lang w:val="en-US" w:eastAsia="zh-TW" w:bidi="hi-IN"/>
              </w:rPr>
            </w:pPr>
            <w:r>
              <w:rPr>
                <w:rFonts w:eastAsia="新細明體"/>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lastRenderedPageBreak/>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新細明體"/>
                <w:lang w:val="en-US" w:eastAsia="zh-TW" w:bidi="hi-IN"/>
              </w:rPr>
            </w:pPr>
            <w:r>
              <w:rPr>
                <w:rFonts w:eastAsia="新細明體"/>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新細明體"/>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新細明體"/>
                <w:lang w:val="en-US" w:eastAsia="zh-TW" w:bidi="hi-IN"/>
              </w:rPr>
            </w:pPr>
            <w:r>
              <w:rPr>
                <w:rFonts w:eastAsia="新細明體"/>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新細明體"/>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新細明體"/>
                <w:lang w:val="en-US" w:eastAsia="zh-TW" w:bidi="hi-IN"/>
              </w:rPr>
            </w:pPr>
            <w:r>
              <w:rPr>
                <w:rFonts w:eastAsia="新細明體"/>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新細明體"/>
                <w:lang w:val="en-US" w:eastAsia="zh-TW" w:bidi="hi-IN"/>
              </w:rPr>
            </w:pPr>
            <w:r>
              <w:rPr>
                <w:rFonts w:eastAsia="新細明體"/>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lastRenderedPageBreak/>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In response to Futurewei’s comment:</w:t>
            </w:r>
          </w:p>
          <w:p w14:paraId="53F4C9AD" w14:textId="2B2757B3" w:rsidR="00D03538" w:rsidRDefault="00D523D8" w:rsidP="00973399">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973399">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592B95">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hint="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hint="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lastRenderedPageBreak/>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lastRenderedPageBreak/>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新細明體" w:hAnsi="Segoe UI" w:cs="Segoe UI"/>
                <w:lang w:val="en-US" w:eastAsia="zh-TW" w:bidi="hi-IN"/>
              </w:rPr>
            </w:pPr>
            <w:r w:rsidRPr="00897E3D">
              <w:rPr>
                <w:rFonts w:eastAsia="新細明體"/>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新細明體" w:hAnsi="Segoe UI" w:cs="Segoe UI"/>
                <w:lang w:val="en-US" w:eastAsia="zh-TW" w:bidi="hi-IN"/>
              </w:rPr>
            </w:pPr>
            <w:r w:rsidRPr="00897E3D">
              <w:rPr>
                <w:rFonts w:eastAsia="新細明體"/>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新細明體"/>
                <w:lang w:val="en-US" w:eastAsia="zh-TW" w:bidi="hi-IN"/>
              </w:rPr>
            </w:pPr>
            <w:r>
              <w:rPr>
                <w:rFonts w:eastAsia="新細明體"/>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新細明體"/>
                <w:lang w:val="en-US" w:eastAsia="zh-TW" w:bidi="hi-IN"/>
              </w:rPr>
            </w:pPr>
            <w:r>
              <w:rPr>
                <w:rFonts w:eastAsia="新細明體"/>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新細明體"/>
                <w:lang w:val="en-US" w:eastAsia="zh-TW" w:bidi="hi-IN"/>
              </w:rPr>
            </w:pPr>
            <w:r>
              <w:rPr>
                <w:rFonts w:eastAsia="新細明體"/>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新細明體"/>
                <w:lang w:val="en-US" w:eastAsia="zh-TW" w:bidi="hi-IN"/>
              </w:rPr>
            </w:pPr>
            <w:r>
              <w:rPr>
                <w:rFonts w:eastAsia="新細明體"/>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新細明體"/>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新細明體"/>
                <w:lang w:val="en-US" w:eastAsia="zh-TW" w:bidi="hi-IN"/>
              </w:rPr>
            </w:pPr>
            <w:r>
              <w:rPr>
                <w:rFonts w:eastAsia="新細明體"/>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新細明體"/>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新細明體"/>
                <w:lang w:val="en-US" w:eastAsia="zh-TW" w:bidi="hi-IN"/>
              </w:rPr>
            </w:pPr>
            <w:r>
              <w:rPr>
                <w:rFonts w:eastAsia="新細明體"/>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新細明體"/>
                <w:lang w:val="en-US" w:eastAsia="zh-TW" w:bidi="hi-IN"/>
              </w:rPr>
            </w:pPr>
            <w:r>
              <w:rPr>
                <w:rFonts w:eastAsia="新細明體"/>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592B95">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hint="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hint="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lastRenderedPageBreak/>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新細明體" w:hAnsi="Segoe UI" w:cs="Segoe UI"/>
                <w:lang w:val="en-US" w:eastAsia="zh-TW" w:bidi="hi-IN"/>
              </w:rPr>
            </w:pPr>
            <w:r w:rsidRPr="00897E3D">
              <w:rPr>
                <w:rFonts w:eastAsia="新細明體"/>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新細明體" w:hAnsi="Segoe UI" w:cs="Segoe UI"/>
                <w:lang w:val="en-US" w:eastAsia="zh-TW" w:bidi="hi-IN"/>
              </w:rPr>
            </w:pPr>
            <w:r w:rsidRPr="00897E3D">
              <w:rPr>
                <w:rFonts w:eastAsia="新細明體"/>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新細明體"/>
                <w:lang w:val="en-US" w:eastAsia="zh-TW" w:bidi="hi-IN"/>
              </w:rPr>
            </w:pPr>
            <w:r>
              <w:rPr>
                <w:rFonts w:eastAsia="新細明體"/>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新細明體"/>
                <w:lang w:val="en-US" w:eastAsia="zh-TW" w:bidi="hi-IN"/>
              </w:rPr>
            </w:pPr>
            <w:r>
              <w:rPr>
                <w:rFonts w:eastAsia="新細明體"/>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新細明體"/>
                <w:lang w:val="en-US" w:eastAsia="zh-TW" w:bidi="hi-IN"/>
              </w:rPr>
            </w:pPr>
            <w:r>
              <w:rPr>
                <w:rFonts w:eastAsia="新細明體"/>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lastRenderedPageBreak/>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新細明體"/>
                <w:lang w:val="en-US" w:eastAsia="zh-TW" w:bidi="hi-IN"/>
              </w:rPr>
            </w:pPr>
            <w:r>
              <w:rPr>
                <w:rFonts w:eastAsia="新細明體"/>
                <w:lang w:val="en-US" w:eastAsia="zh-TW" w:bidi="hi-IN"/>
              </w:rPr>
              <w:lastRenderedPageBreak/>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新細明體"/>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新細明體"/>
                <w:lang w:val="en-US" w:eastAsia="zh-TW" w:bidi="hi-IN"/>
              </w:rPr>
            </w:pPr>
            <w:r>
              <w:rPr>
                <w:rFonts w:eastAsia="新細明體"/>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新細明體"/>
                <w:lang w:val="en-US" w:eastAsia="zh-TW" w:bidi="hi-IN"/>
              </w:rPr>
            </w:pPr>
            <w:r>
              <w:rPr>
                <w:rFonts w:eastAsia="新細明體"/>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新細明體"/>
                <w:lang w:val="en-US" w:eastAsia="zh-TW" w:bidi="hi-IN"/>
              </w:rPr>
            </w:pPr>
            <w:r>
              <w:rPr>
                <w:rFonts w:eastAsia="新細明體"/>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 xml:space="preserve">As commented by Huawei, possible coverage recovery related functionality is not expected to be discussed in this meeting since this aspect is pending further RAN </w:t>
            </w:r>
            <w:r>
              <w:rPr>
                <w:lang w:val="en-US"/>
              </w:rPr>
              <w:lastRenderedPageBreak/>
              <w:t>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592B95">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hint="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hint="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rFonts w:hint="eastAsia"/>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w:t>
            </w:r>
            <w:r w:rsidRPr="00114A43">
              <w:rPr>
                <w:lang w:val="en-US"/>
              </w:rPr>
              <w:lastRenderedPageBreak/>
              <w:t xml:space="preserve">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947BCC"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947BCC"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新細明體" w:hAnsi="Segoe UI" w:cs="Segoe UI"/>
                <w:lang w:val="en-US" w:eastAsia="zh-TW" w:bidi="hi-IN"/>
              </w:rPr>
            </w:pPr>
            <w:r w:rsidRPr="007B4C1A">
              <w:rPr>
                <w:rFonts w:eastAsia="新細明體"/>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新細明體" w:hAnsi="Segoe UI" w:cs="Segoe UI"/>
                <w:lang w:val="en-US" w:eastAsia="zh-TW" w:bidi="hi-IN"/>
              </w:rPr>
            </w:pPr>
            <w:r w:rsidRPr="007B4C1A">
              <w:rPr>
                <w:rFonts w:eastAsia="新細明體"/>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新細明體" w:hAnsi="Segoe UI" w:cs="Segoe UI"/>
                <w:lang w:val="en-US" w:eastAsia="zh-TW" w:bidi="hi-IN"/>
              </w:rPr>
            </w:pPr>
            <w:r w:rsidRPr="007B4C1A">
              <w:rPr>
                <w:rFonts w:eastAsia="新細明體"/>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新細明體"/>
                <w:lang w:val="en-US" w:eastAsia="zh-TW" w:bidi="hi-IN"/>
              </w:rPr>
            </w:pPr>
            <w:r>
              <w:rPr>
                <w:rFonts w:eastAsia="新細明體"/>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新細明體"/>
                <w:lang w:val="en-US" w:eastAsia="zh-TW" w:bidi="hi-IN"/>
              </w:rPr>
            </w:pPr>
            <w:r>
              <w:rPr>
                <w:rFonts w:eastAsia="新細明體"/>
                <w:lang w:val="en-US" w:eastAsia="zh-TW" w:bidi="hi-IN"/>
              </w:rPr>
              <w:t>Y</w:t>
            </w:r>
          </w:p>
        </w:tc>
        <w:tc>
          <w:tcPr>
            <w:tcW w:w="6783" w:type="dxa"/>
          </w:tcPr>
          <w:p w14:paraId="5ED5D5B9" w14:textId="14D4F1B7" w:rsidR="003B21DF" w:rsidRPr="007B4C1A" w:rsidRDefault="003B21DF" w:rsidP="007B4C1A">
            <w:pPr>
              <w:spacing w:after="0"/>
              <w:textAlignment w:val="baseline"/>
              <w:rPr>
                <w:rFonts w:eastAsia="新細明體"/>
                <w:lang w:val="en-US" w:eastAsia="zh-TW" w:bidi="hi-IN"/>
              </w:rPr>
            </w:pPr>
            <w:r>
              <w:rPr>
                <w:rFonts w:eastAsia="新細明體"/>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新細明體"/>
                <w:lang w:val="en-US" w:eastAsia="zh-TW" w:bidi="hi-IN"/>
              </w:rPr>
            </w:pPr>
            <w:r>
              <w:rPr>
                <w:rFonts w:eastAsia="新細明體"/>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新細明體"/>
                <w:lang w:val="en-US" w:eastAsia="zh-TW" w:bidi="hi-IN"/>
              </w:rPr>
            </w:pPr>
            <w:r>
              <w:rPr>
                <w:rFonts w:eastAsia="新細明體"/>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新細明體"/>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新細明體"/>
                <w:lang w:val="en-US" w:eastAsia="zh-TW" w:bidi="hi-IN"/>
              </w:rPr>
            </w:pPr>
            <w:r>
              <w:rPr>
                <w:rFonts w:eastAsia="新細明體"/>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新細明體"/>
                <w:lang w:val="en-US" w:eastAsia="zh-TW" w:bidi="hi-IN"/>
              </w:rPr>
            </w:pPr>
            <w:r>
              <w:rPr>
                <w:rFonts w:eastAsia="新細明體"/>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新細明體"/>
                <w:lang w:val="en-US" w:eastAsia="zh-TW" w:bidi="hi-IN"/>
              </w:rPr>
            </w:pPr>
            <w:r>
              <w:rPr>
                <w:rFonts w:eastAsia="新細明體"/>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592B95">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592B95">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592B95">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592B95">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hint="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hint="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7"/>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lastRenderedPageBreak/>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lastRenderedPageBreak/>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新細明體" w:hAnsi="Segoe UI" w:cs="Segoe UI"/>
                <w:lang w:val="en-US" w:eastAsia="zh-TW" w:bidi="hi-IN"/>
              </w:rPr>
            </w:pPr>
            <w:r w:rsidRPr="00560E7D">
              <w:rPr>
                <w:rFonts w:eastAsia="新細明體"/>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新細明體" w:hAnsi="Segoe UI" w:cs="Segoe UI"/>
                <w:lang w:val="en-US" w:eastAsia="zh-TW" w:bidi="hi-IN"/>
              </w:rPr>
            </w:pPr>
            <w:r w:rsidRPr="00560E7D">
              <w:rPr>
                <w:rFonts w:eastAsia="新細明體"/>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新細明體" w:hAnsi="Segoe UI" w:cs="Segoe UI"/>
                <w:lang w:val="en-US" w:eastAsia="zh-TW" w:bidi="hi-IN"/>
              </w:rPr>
            </w:pPr>
            <w:r w:rsidRPr="00560E7D">
              <w:rPr>
                <w:rFonts w:eastAsia="新細明體"/>
                <w:lang w:val="en-US" w:eastAsia="zh-TW" w:bidi="hi-IN"/>
              </w:rPr>
              <w:t>We may consider</w:t>
            </w:r>
            <w:r w:rsidRPr="00560E7D">
              <w:rPr>
                <w:rFonts w:eastAsia="新細明體"/>
                <w:lang w:val="en-US" w:eastAsia="ko-KR" w:bidi="hi-IN"/>
              </w:rPr>
              <w:t> </w:t>
            </w:r>
            <w:r w:rsidRPr="00560E7D">
              <w:rPr>
                <w:rFonts w:eastAsia="新細明體"/>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新細明體"/>
                <w:lang w:val="en-US" w:eastAsia="zh-TW" w:bidi="hi-IN"/>
              </w:rPr>
            </w:pPr>
            <w:r>
              <w:rPr>
                <w:rFonts w:eastAsia="新細明體"/>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新細明體"/>
                <w:lang w:val="en-US" w:eastAsia="zh-TW" w:bidi="hi-IN"/>
              </w:rPr>
            </w:pPr>
            <w:r>
              <w:rPr>
                <w:rFonts w:eastAsia="新細明體"/>
                <w:lang w:val="en-US" w:eastAsia="zh-TW" w:bidi="hi-IN"/>
              </w:rPr>
              <w:t>N</w:t>
            </w:r>
          </w:p>
        </w:tc>
        <w:tc>
          <w:tcPr>
            <w:tcW w:w="6783" w:type="dxa"/>
          </w:tcPr>
          <w:p w14:paraId="46B3878D" w14:textId="298EBD58" w:rsidR="003B21DF" w:rsidRPr="00560E7D" w:rsidRDefault="003B21DF" w:rsidP="00560E7D">
            <w:pPr>
              <w:spacing w:after="0"/>
              <w:textAlignment w:val="baseline"/>
              <w:rPr>
                <w:rFonts w:eastAsia="新細明體"/>
                <w:lang w:val="en-US" w:eastAsia="zh-TW" w:bidi="hi-IN"/>
              </w:rPr>
            </w:pPr>
            <w:r>
              <w:rPr>
                <w:rFonts w:eastAsia="新細明體"/>
                <w:lang w:val="en-US" w:eastAsia="zh-TW" w:bidi="hi-IN"/>
              </w:rPr>
              <w:t xml:space="preserve">In our view, scheduling flexibility is also important for Redcap device as indicated by the required </w:t>
            </w:r>
            <w:r w:rsidR="00367F74">
              <w:rPr>
                <w:rFonts w:eastAsia="新細明體"/>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新細明體"/>
                <w:lang w:val="en-US" w:eastAsia="zh-TW" w:bidi="hi-IN"/>
              </w:rPr>
            </w:pPr>
            <w:r>
              <w:rPr>
                <w:rFonts w:eastAsia="新細明體"/>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新細明體"/>
                <w:lang w:val="en-US" w:eastAsia="zh-TW" w:bidi="hi-IN"/>
              </w:rPr>
            </w:pPr>
            <w:r>
              <w:rPr>
                <w:rFonts w:eastAsia="新細明體"/>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新細明體"/>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新細明體"/>
                <w:lang w:val="en-US" w:eastAsia="zh-TW" w:bidi="hi-IN"/>
              </w:rPr>
            </w:pPr>
            <w:r>
              <w:rPr>
                <w:rFonts w:eastAsia="新細明體"/>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新細明體"/>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新細明體"/>
                <w:lang w:val="en-US" w:eastAsia="zh-TW" w:bidi="hi-IN"/>
              </w:rPr>
            </w:pPr>
            <w:r>
              <w:rPr>
                <w:rFonts w:eastAsia="新細明體"/>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新細明體"/>
                <w:lang w:val="en-US" w:eastAsia="zh-TW" w:bidi="hi-IN"/>
              </w:rPr>
            </w:pPr>
            <w:r>
              <w:rPr>
                <w:rFonts w:eastAsia="新細明體"/>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lastRenderedPageBreak/>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hint="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hint="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hint="eastAsia"/>
                <w:lang w:val="en-US" w:eastAsia="zh-TW"/>
              </w:rPr>
            </w:pPr>
            <w:r>
              <w:rPr>
                <w:rFonts w:eastAsiaTheme="minorEastAsia" w:hint="eastAsia"/>
                <w:lang w:val="en-US" w:eastAsia="zh-TW"/>
              </w:rPr>
              <w:t>W</w:t>
            </w:r>
            <w:r>
              <w:rPr>
                <w:rFonts w:eastAsiaTheme="minorEastAsia"/>
                <w:lang w:val="en-US" w:eastAsia="zh-TW"/>
              </w:rPr>
              <w:t>e prefer to keep the FFS.</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lastRenderedPageBreak/>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947BCC" w:rsidP="00307017">
            <w:pPr>
              <w:rPr>
                <w:color w:val="0000FF"/>
                <w:u w:val="single"/>
              </w:rPr>
            </w:pPr>
            <w:hyperlink r:id="rId13"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947BCC" w:rsidP="00307017">
            <w:pPr>
              <w:rPr>
                <w:color w:val="0000FF"/>
                <w:u w:val="single"/>
              </w:rPr>
            </w:pPr>
            <w:hyperlink r:id="rId14"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947BCC" w:rsidP="00307017">
            <w:pPr>
              <w:rPr>
                <w:color w:val="0000FF"/>
                <w:u w:val="single"/>
              </w:rPr>
            </w:pPr>
            <w:hyperlink r:id="rId15"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947BCC" w:rsidP="00307017">
            <w:pPr>
              <w:rPr>
                <w:color w:val="0000FF"/>
                <w:u w:val="single"/>
              </w:rPr>
            </w:pPr>
            <w:hyperlink r:id="rId17"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947BCC" w:rsidP="00307017">
            <w:pPr>
              <w:rPr>
                <w:color w:val="0000FF"/>
                <w:u w:val="single"/>
              </w:rPr>
            </w:pPr>
            <w:hyperlink r:id="rId18"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947BCC" w:rsidP="00307017">
            <w:pPr>
              <w:rPr>
                <w:color w:val="0000FF"/>
                <w:u w:val="single"/>
              </w:rPr>
            </w:pPr>
            <w:hyperlink r:id="rId19"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947BCC" w:rsidP="00307017">
            <w:pPr>
              <w:rPr>
                <w:color w:val="0000FF"/>
                <w:u w:val="single"/>
              </w:rPr>
            </w:pPr>
            <w:hyperlink r:id="rId20"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947BCC" w:rsidP="00307017">
            <w:pPr>
              <w:rPr>
                <w:color w:val="0000FF"/>
                <w:u w:val="single"/>
              </w:rPr>
            </w:pPr>
            <w:hyperlink r:id="rId21"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947BCC" w:rsidP="00307017">
            <w:pPr>
              <w:rPr>
                <w:color w:val="0000FF"/>
                <w:u w:val="single"/>
              </w:rPr>
            </w:pPr>
            <w:hyperlink r:id="rId22"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947BCC" w:rsidP="00307017">
            <w:pPr>
              <w:rPr>
                <w:color w:val="0000FF"/>
                <w:u w:val="single"/>
              </w:rPr>
            </w:pPr>
            <w:hyperlink r:id="rId23"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947BCC" w:rsidP="00307017">
            <w:pPr>
              <w:rPr>
                <w:color w:val="0000FF"/>
                <w:u w:val="single"/>
              </w:rPr>
            </w:pPr>
            <w:hyperlink r:id="rId24"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947BCC" w:rsidP="00307017">
            <w:pPr>
              <w:rPr>
                <w:color w:val="0000FF"/>
                <w:u w:val="single"/>
              </w:rPr>
            </w:pPr>
            <w:hyperlink r:id="rId25"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947BCC" w:rsidP="00307017">
            <w:pPr>
              <w:rPr>
                <w:color w:val="0000FF"/>
                <w:u w:val="single"/>
              </w:rPr>
            </w:pPr>
            <w:hyperlink r:id="rId26"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947BCC" w:rsidP="00307017">
            <w:pPr>
              <w:rPr>
                <w:color w:val="0000FF"/>
                <w:u w:val="single"/>
              </w:rPr>
            </w:pPr>
            <w:hyperlink r:id="rId27"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947BCC" w:rsidP="00307017">
            <w:pPr>
              <w:rPr>
                <w:color w:val="0000FF"/>
                <w:u w:val="single"/>
              </w:rPr>
            </w:pPr>
            <w:hyperlink r:id="rId28"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947BCC" w:rsidP="00307017">
            <w:pPr>
              <w:rPr>
                <w:color w:val="0000FF"/>
                <w:u w:val="single"/>
              </w:rPr>
            </w:pPr>
            <w:hyperlink r:id="rId29"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947BCC" w:rsidP="00307017">
            <w:pPr>
              <w:rPr>
                <w:color w:val="0000FF"/>
                <w:u w:val="single"/>
              </w:rPr>
            </w:pPr>
            <w:hyperlink r:id="rId30"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947BCC" w:rsidP="00307017">
            <w:pPr>
              <w:rPr>
                <w:color w:val="0000FF"/>
                <w:u w:val="single"/>
              </w:rPr>
            </w:pPr>
            <w:hyperlink r:id="rId31"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947BCC" w:rsidP="00307017">
            <w:pPr>
              <w:rPr>
                <w:color w:val="0000FF"/>
                <w:u w:val="single"/>
              </w:rPr>
            </w:pPr>
            <w:hyperlink r:id="rId32"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947BCC" w:rsidP="00307017">
            <w:pPr>
              <w:rPr>
                <w:color w:val="0000FF"/>
                <w:u w:val="single"/>
              </w:rPr>
            </w:pPr>
            <w:hyperlink r:id="rId33"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947BCC" w:rsidP="00307017">
            <w:pPr>
              <w:rPr>
                <w:color w:val="0000FF"/>
                <w:u w:val="single"/>
              </w:rPr>
            </w:pPr>
            <w:hyperlink r:id="rId34"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947BCC" w:rsidP="00307017">
            <w:pPr>
              <w:rPr>
                <w:color w:val="0000FF"/>
                <w:u w:val="single"/>
              </w:rPr>
            </w:pPr>
            <w:hyperlink r:id="rId35"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947BCC" w:rsidP="00307017">
            <w:pPr>
              <w:rPr>
                <w:color w:val="0000FF"/>
                <w:u w:val="single"/>
              </w:rPr>
            </w:pPr>
            <w:hyperlink r:id="rId37"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947BCC" w:rsidP="00307017">
            <w:pPr>
              <w:rPr>
                <w:color w:val="0000FF"/>
                <w:u w:val="single"/>
              </w:rPr>
            </w:pPr>
            <w:hyperlink r:id="rId38"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947BCC" w:rsidP="00307017">
            <w:pPr>
              <w:rPr>
                <w:color w:val="0000FF"/>
                <w:u w:val="single"/>
              </w:rPr>
            </w:pPr>
            <w:hyperlink r:id="rId39"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947BCC" w:rsidP="00307017">
            <w:pPr>
              <w:rPr>
                <w:color w:val="0000FF"/>
                <w:u w:val="single"/>
              </w:rPr>
            </w:pPr>
            <w:hyperlink r:id="rId40"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947BCC" w:rsidP="00307017">
            <w:pPr>
              <w:rPr>
                <w:color w:val="0000FF"/>
                <w:u w:val="single"/>
              </w:rPr>
            </w:pPr>
            <w:hyperlink r:id="rId41"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947BCC" w:rsidP="00307017">
            <w:pPr>
              <w:rPr>
                <w:color w:val="0000FF"/>
                <w:u w:val="single"/>
              </w:rPr>
            </w:pPr>
            <w:hyperlink r:id="rId42"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947BCC" w:rsidP="00E64AB3">
            <w:hyperlink r:id="rId43"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FD106" w14:textId="77777777" w:rsidR="001C24B2" w:rsidRDefault="001C24B2" w:rsidP="00581A60">
      <w:pPr>
        <w:spacing w:after="0"/>
      </w:pPr>
      <w:r>
        <w:separator/>
      </w:r>
    </w:p>
  </w:endnote>
  <w:endnote w:type="continuationSeparator" w:id="0">
    <w:p w14:paraId="210E071D" w14:textId="77777777" w:rsidR="001C24B2" w:rsidRDefault="001C24B2" w:rsidP="00581A60">
      <w:pPr>
        <w:spacing w:after="0"/>
      </w:pPr>
      <w:r>
        <w:continuationSeparator/>
      </w:r>
    </w:p>
  </w:endnote>
  <w:endnote w:type="continuationNotice" w:id="1">
    <w:p w14:paraId="0054BE58" w14:textId="77777777" w:rsidR="001C24B2" w:rsidRDefault="001C24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74CFE" w14:textId="77777777" w:rsidR="001C24B2" w:rsidRDefault="001C24B2" w:rsidP="00581A60">
      <w:pPr>
        <w:spacing w:after="0"/>
      </w:pPr>
      <w:r>
        <w:separator/>
      </w:r>
    </w:p>
  </w:footnote>
  <w:footnote w:type="continuationSeparator" w:id="0">
    <w:p w14:paraId="59EEC7D7" w14:textId="77777777" w:rsidR="001C24B2" w:rsidRDefault="001C24B2" w:rsidP="00581A60">
      <w:pPr>
        <w:spacing w:after="0"/>
      </w:pPr>
      <w:r>
        <w:continuationSeparator/>
      </w:r>
    </w:p>
  </w:footnote>
  <w:footnote w:type="continuationNotice" w:id="1">
    <w:p w14:paraId="0B83CA2E" w14:textId="77777777" w:rsidR="001C24B2" w:rsidRDefault="001C24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頁首 字元"/>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標題 8 字元"/>
    <w:link w:val="8"/>
    <w:qFormat/>
    <w:rsid w:val="0072763B"/>
    <w:rPr>
      <w:rFonts w:ascii="Arial" w:hAnsi="Arial"/>
      <w:sz w:val="36"/>
      <w:lang w:val="en-GB" w:eastAsia="en-US"/>
    </w:rPr>
  </w:style>
  <w:style w:type="character" w:customStyle="1" w:styleId="31">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0"/>
    <w:qFormat/>
    <w:rsid w:val="00940235"/>
    <w:rPr>
      <w:rFonts w:ascii="Arial" w:hAnsi="Arial"/>
      <w:sz w:val="28"/>
      <w:lang w:val="en-GB" w:eastAsia="en-US"/>
    </w:rPr>
  </w:style>
  <w:style w:type="character" w:customStyle="1" w:styleId="a6">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註解文字 字元"/>
    <w:link w:val="aa"/>
    <w:uiPriority w:val="99"/>
    <w:qFormat/>
    <w:rsid w:val="00501E6E"/>
    <w:rPr>
      <w:lang w:val="en-GB" w:eastAsia="en-US"/>
    </w:rPr>
  </w:style>
  <w:style w:type="character" w:customStyle="1" w:styleId="ab">
    <w:name w:val="註解主旨 字元"/>
    <w:link w:val="ac"/>
    <w:qFormat/>
    <w:rsid w:val="00501E6E"/>
    <w:rPr>
      <w:b/>
      <w:bCs/>
      <w:lang w:val="en-GB" w:eastAsia="en-US"/>
    </w:rPr>
  </w:style>
  <w:style w:type="character" w:customStyle="1" w:styleId="ad">
    <w:name w:val="本文 字元"/>
    <w:link w:val="ae"/>
    <w:qFormat/>
    <w:rsid w:val="000E6463"/>
    <w:rPr>
      <w:rFonts w:ascii="Arial" w:hAnsi="Arial"/>
      <w:b/>
      <w:sz w:val="18"/>
      <w:lang w:val="en-GB" w:eastAsia="ja-JP"/>
    </w:rPr>
  </w:style>
  <w:style w:type="character" w:customStyle="1" w:styleId="af">
    <w:name w:val="標號 字元"/>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註腳文字 字元"/>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標題 2 字元"/>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新細明體" w:eastAsia="新細明體" w:hAnsi="新細明體" w:cs="新細明體"/>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9" Type="http://schemas.openxmlformats.org/officeDocument/2006/relationships/hyperlink" Target="https://www.3gpp.org/ftp/TSG_RAN/WG1_RL1/TSGR1_104-e/Docs/R1-2100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0" Type="http://schemas.openxmlformats.org/officeDocument/2006/relationships/hyperlink" Target="https://www.3gpp.org/ftp/TSG_RAN/WG1_RL1/TSGR1_104-e/Docs/R1-2100499.zip" TargetMode="External"/><Relationship Id="rId41"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303FB-F58A-4D05-B86F-1038D73D642A}">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31</Pages>
  <Words>11819</Words>
  <Characters>67372</Characters>
  <Application>Microsoft Office Word</Application>
  <DocSecurity>0</DocSecurity>
  <Lines>561</Lines>
  <Paragraphs>158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Wan-Chen Lin</cp:lastModifiedBy>
  <cp:revision>31</cp:revision>
  <dcterms:created xsi:type="dcterms:W3CDTF">2021-01-28T21:24:00Z</dcterms:created>
  <dcterms:modified xsi:type="dcterms:W3CDTF">2021-01-29T03:58:00Z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