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w:t>
            </w:r>
            <w:r>
              <w:rPr>
                <w:rFonts w:eastAsia="等线"/>
                <w:lang w:eastAsia="zh-CN"/>
              </w:rPr>
              <w:t>fragment</w:t>
            </w:r>
            <w:r>
              <w:rPr>
                <w:rFonts w:eastAsia="等线"/>
                <w:lang w:eastAsia="zh-CN"/>
              </w:rPr>
              <w:t xml:space="preserve">,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lastRenderedPageBreak/>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hint="eastAsia"/>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hint="eastAsia"/>
                <w:lang w:val="en-US" w:eastAsia="zh-CN"/>
              </w:rPr>
            </w:pPr>
            <w:r>
              <w:rPr>
                <w:rFonts w:eastAsia="等线"/>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lastRenderedPageBreak/>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hint="eastAsia"/>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w:t>
            </w:r>
            <w:r>
              <w:rPr>
                <w:rFonts w:eastAsia="等线"/>
                <w:lang w:val="en-US" w:eastAsia="zh-CN"/>
              </w:rPr>
              <w:lastRenderedPageBreak/>
              <w:t xml:space="preserve">RF retuning within a wide BWP incurs less switching time when performing the SSB based measurement.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等线" w:hint="eastAsia"/>
                <w:lang w:val="en-US" w:eastAsia="zh-CN"/>
              </w:rPr>
            </w:pPr>
            <w:r>
              <w:rPr>
                <w:rFonts w:eastAsia="等线"/>
                <w:lang w:val="en-US" w:eastAsia="zh-CN"/>
              </w:rPr>
              <w:t>Xiaomi</w:t>
            </w:r>
          </w:p>
        </w:tc>
        <w:tc>
          <w:tcPr>
            <w:tcW w:w="1372" w:type="dxa"/>
          </w:tcPr>
          <w:p w14:paraId="02F3C8FE" w14:textId="06937E3B" w:rsidR="001E199B" w:rsidRPr="001E199B" w:rsidRDefault="001E199B" w:rsidP="00973399">
            <w:pPr>
              <w:tabs>
                <w:tab w:val="left" w:pos="551"/>
              </w:tabs>
              <w:rPr>
                <w:rFonts w:eastAsia="等线" w:hint="eastAsia"/>
                <w:lang w:val="en-US" w:eastAsia="zh-CN"/>
              </w:rPr>
            </w:pPr>
            <w:r>
              <w:rPr>
                <w:rFonts w:eastAsia="等线" w:hint="eastAsia"/>
                <w:lang w:val="en-US" w:eastAsia="zh-CN"/>
              </w:rPr>
              <w:t>Y</w:t>
            </w:r>
          </w:p>
        </w:tc>
        <w:tc>
          <w:tcPr>
            <w:tcW w:w="6783" w:type="dxa"/>
          </w:tcPr>
          <w:p w14:paraId="5D725964" w14:textId="77777777" w:rsidR="001E199B" w:rsidRDefault="001E199B" w:rsidP="00973399">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lastRenderedPageBreak/>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lastRenderedPageBreak/>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hint="eastAsia"/>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lastRenderedPageBreak/>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lastRenderedPageBreak/>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A581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A581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lastRenderedPageBreak/>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lastRenderedPageBreak/>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hint="eastAsia"/>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lastRenderedPageBreak/>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hint="eastAsia"/>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lastRenderedPageBreak/>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hint="eastAsia"/>
                <w:lang w:val="en-US" w:eastAsia="zh-CN"/>
              </w:rPr>
            </w:pPr>
            <w:bookmarkStart w:id="6" w:name="_GoBack" w:colFirst="0" w:colLast="2"/>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hint="eastAsia"/>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bookmarkEnd w:id="6"/>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A581C"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A581C"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A581C"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A581C"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A581C"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A581C"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A581C"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A581C"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A581C"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A581C"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A581C"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A581C"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A581C"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BA581C"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A581C"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A581C"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A581C"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A581C"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A581C"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A581C"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A581C"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A581C"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A581C"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A581C"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A581C"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A581C"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A581C"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A581C"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A581C"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D6DA" w14:textId="77777777" w:rsidR="00BA581C" w:rsidRDefault="00BA581C" w:rsidP="00581A60">
      <w:pPr>
        <w:spacing w:after="0"/>
      </w:pPr>
      <w:r>
        <w:separator/>
      </w:r>
    </w:p>
  </w:endnote>
  <w:endnote w:type="continuationSeparator" w:id="0">
    <w:p w14:paraId="781F08B8" w14:textId="77777777" w:rsidR="00BA581C" w:rsidRDefault="00BA581C" w:rsidP="00581A60">
      <w:pPr>
        <w:spacing w:after="0"/>
      </w:pPr>
      <w:r>
        <w:continuationSeparator/>
      </w:r>
    </w:p>
  </w:endnote>
  <w:endnote w:type="continuationNotice" w:id="1">
    <w:p w14:paraId="301FAA51" w14:textId="77777777" w:rsidR="00BA581C" w:rsidRDefault="00BA5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26B4" w14:textId="77777777" w:rsidR="00BA581C" w:rsidRDefault="00BA581C" w:rsidP="00581A60">
      <w:pPr>
        <w:spacing w:after="0"/>
      </w:pPr>
      <w:r>
        <w:separator/>
      </w:r>
    </w:p>
  </w:footnote>
  <w:footnote w:type="continuationSeparator" w:id="0">
    <w:p w14:paraId="303ADCB9" w14:textId="77777777" w:rsidR="00BA581C" w:rsidRDefault="00BA581C" w:rsidP="00581A60">
      <w:pPr>
        <w:spacing w:after="0"/>
      </w:pPr>
      <w:r>
        <w:continuationSeparator/>
      </w:r>
    </w:p>
  </w:footnote>
  <w:footnote w:type="continuationNotice" w:id="1">
    <w:p w14:paraId="7623D6D0" w14:textId="77777777" w:rsidR="00BA581C" w:rsidRDefault="00BA581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
    <w:name w:val="Unresolved Mention"/>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53FA8F9-E994-4EBF-9F2B-C04AF840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11294</Words>
  <Characters>64382</Characters>
  <Application>Microsoft Office Word</Application>
  <DocSecurity>0</DocSecurity>
  <Lines>536</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15</cp:revision>
  <dcterms:created xsi:type="dcterms:W3CDTF">2021-01-28T21:24:00Z</dcterms:created>
  <dcterms:modified xsi:type="dcterms:W3CDTF">2021-01-29T03:15:00Z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