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 xml:space="preserve">the </w:t>
      </w:r>
      <w:proofErr w:type="spellStart"/>
      <w:r w:rsidR="00B82BB8">
        <w:t>QoS</w:t>
      </w:r>
      <w:proofErr w:type="spellEnd"/>
      <w:r w:rsidR="00B82BB8">
        <w:t xml:space="preserve">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af3"/>
        <w:ind w:left="0"/>
        <w:rPr>
          <w:rFonts w:ascii="Times New Roman" w:hAnsi="Times New Roman"/>
          <w:sz w:val="20"/>
          <w:szCs w:val="20"/>
          <w:highlight w:val="cyan"/>
        </w:rPr>
      </w:pPr>
      <w:r w:rsidRPr="009F4BD2">
        <w:rPr>
          <w:rFonts w:ascii="Times New Roman" w:hAnsi="Times New Roman"/>
          <w:sz w:val="20"/>
          <w:szCs w:val="20"/>
          <w:highlight w:val="cyan"/>
        </w:rPr>
        <w:t xml:space="preserve">[104-e-NR-NTN-05] Email discussion/approval of the reply LS to R1-2100014 until Feb-01 – </w:t>
      </w:r>
      <w:proofErr w:type="spellStart"/>
      <w:r w:rsidRPr="009F4BD2">
        <w:rPr>
          <w:rFonts w:ascii="Times New Roman" w:hAnsi="Times New Roman"/>
          <w:sz w:val="20"/>
          <w:szCs w:val="20"/>
          <w:highlight w:val="cyan"/>
        </w:rPr>
        <w:t>Xiaofeng</w:t>
      </w:r>
      <w:proofErr w:type="spellEnd"/>
      <w:r w:rsidRPr="009F4BD2">
        <w:rPr>
          <w:rFonts w:ascii="Times New Roman" w:hAnsi="Times New Roman"/>
          <w:sz w:val="20"/>
          <w:szCs w:val="20"/>
          <w:highlight w:val="cyan"/>
        </w:rPr>
        <w:t xml:space="preserve"> (Qualcomm)</w:t>
      </w:r>
    </w:p>
    <w:p w14:paraId="33BEC043" w14:textId="76189C29" w:rsidR="007D3482" w:rsidRPr="00782C58" w:rsidRDefault="00F65F37" w:rsidP="008232C8">
      <w:pPr>
        <w:pStyle w:val="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2"/>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afd"/>
                <w:color w:val="000000"/>
                <w:shd w:val="clear" w:color="auto" w:fill="FFFFFF"/>
                <w:lang w:val="en-GB"/>
              </w:rPr>
              <w:t xml:space="preserve">In existing discussion, the </w:t>
            </w:r>
            <w:r w:rsidR="00D5391F" w:rsidRPr="00F1409D">
              <w:rPr>
                <w:rStyle w:val="afd"/>
                <w:color w:val="000000"/>
                <w:shd w:val="clear" w:color="auto" w:fill="FFFFFF"/>
              </w:rPr>
              <w:t>case where gNB is co-loca</w:t>
            </w:r>
            <w:r w:rsidRPr="00F1409D">
              <w:rPr>
                <w:rStyle w:val="afd"/>
                <w:color w:val="000000"/>
                <w:shd w:val="clear" w:color="auto" w:fill="FFFFFF"/>
              </w:rPr>
              <w:t>ted at the NTN-GW is prioritized</w:t>
            </w:r>
            <w:r w:rsidR="00D5391F" w:rsidRPr="00F1409D">
              <w:rPr>
                <w:rStyle w:val="afd"/>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w:t>
            </w:r>
            <w:proofErr w:type="spellStart"/>
            <w:r>
              <w:rPr>
                <w:rFonts w:ascii="Times" w:hAnsi="Times"/>
                <w:szCs w:val="24"/>
                <w:lang w:val="en-GB"/>
              </w:rPr>
              <w:t>tdoc</w:t>
            </w:r>
            <w:proofErr w:type="spellEnd"/>
            <w:r>
              <w:rPr>
                <w:rFonts w:ascii="Times" w:hAnsi="Times"/>
                <w:szCs w:val="24"/>
                <w:lang w:val="en-GB"/>
              </w:rPr>
              <w:t xml:space="preserve">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lastRenderedPageBreak/>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af3"/>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[20 to 30] ms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af3"/>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ms for GEO satellites and [20 to 30] ms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A35A02"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r w:rsidR="00181B66" w:rsidRPr="00F6417A" w14:paraId="3E65A5F4" w14:textId="77777777" w:rsidTr="00FD0EF2">
        <w:tc>
          <w:tcPr>
            <w:tcW w:w="1413" w:type="dxa"/>
          </w:tcPr>
          <w:p w14:paraId="261F8EEE" w14:textId="4532F803" w:rsidR="00181B66" w:rsidRPr="003F6AF7" w:rsidRDefault="00181B66" w:rsidP="008F717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23BB13B5" w14:textId="3F3DE97B" w:rsidR="00181B66" w:rsidRPr="003F6AF7" w:rsidRDefault="00181B66" w:rsidP="008F7179">
            <w:pPr>
              <w:overflowPunct/>
              <w:autoSpaceDE/>
              <w:autoSpaceDN/>
              <w:adjustRightInd/>
              <w:spacing w:before="120" w:after="120"/>
              <w:textAlignment w:val="auto"/>
              <w:rPr>
                <w:rFonts w:eastAsia="Malgun Gothic"/>
                <w:szCs w:val="24"/>
                <w:lang w:val="en-GB" w:eastAsia="ko-KR"/>
              </w:rPr>
            </w:pPr>
          </w:p>
        </w:tc>
        <w:tc>
          <w:tcPr>
            <w:tcW w:w="7084" w:type="dxa"/>
          </w:tcPr>
          <w:p w14:paraId="5AEFD906" w14:textId="1C63E466" w:rsidR="00181B66" w:rsidRPr="003F6AF7" w:rsidRDefault="00181B66" w:rsidP="0073171D">
            <w:pPr>
              <w:overflowPunct/>
              <w:autoSpaceDE/>
              <w:autoSpaceDN/>
              <w:adjustRightInd/>
              <w:spacing w:before="120" w:after="120"/>
              <w:textAlignment w:val="auto"/>
              <w:rPr>
                <w:rFonts w:ascii="Times" w:eastAsia="Malgun Gothic" w:hAnsi="Times"/>
                <w:szCs w:val="24"/>
                <w:lang w:val="en-GB" w:eastAsia="ko-KR"/>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gNB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ms for GEO satellites and </w:t>
      </w:r>
      <w:r w:rsidR="00D35F8E" w:rsidRPr="00915959">
        <w:rPr>
          <w:i/>
          <w:iCs/>
          <w:color w:val="FF0000"/>
          <w:u w:val="single"/>
        </w:rPr>
        <w:t xml:space="preserve">25.77 </w:t>
      </w:r>
      <w:r w:rsidRPr="00915959">
        <w:rPr>
          <w:i/>
          <w:iCs/>
          <w:color w:val="FF0000"/>
          <w:u w:val="single"/>
        </w:rPr>
        <w:t xml:space="preserve">ms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2"/>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3A03C690" w:rsidR="0076318D"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172A49BD" w14:textId="5AB956B8" w:rsidR="0076318D"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09D96651" w:rsidR="0076318D"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00B86FCE" w14:textId="7436DE9B" w:rsidR="0076318D"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A35A02" w:rsidRPr="00F6417A" w14:paraId="55D0798A" w14:textId="77777777" w:rsidTr="001321E9">
        <w:tc>
          <w:tcPr>
            <w:tcW w:w="1413" w:type="dxa"/>
          </w:tcPr>
          <w:p w14:paraId="7FC273EC" w14:textId="6CE7BB5B"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61E62B74" w14:textId="0562A81D"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561DF1C2" w14:textId="454564F8"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3DDA34FA" w14:textId="77777777" w:rsidTr="001321E9">
        <w:tc>
          <w:tcPr>
            <w:tcW w:w="1413" w:type="dxa"/>
          </w:tcPr>
          <w:p w14:paraId="448643DA" w14:textId="1DA7A841" w:rsidR="00A05703" w:rsidRDefault="00A05703" w:rsidP="00A05703">
            <w:pPr>
              <w:overflowPunct/>
              <w:autoSpaceDE/>
              <w:autoSpaceDN/>
              <w:adjustRightInd/>
              <w:spacing w:before="120" w:after="120"/>
              <w:textAlignment w:val="auto"/>
              <w:rPr>
                <w:rFonts w:ascii="Times" w:eastAsiaTheme="minorEastAsia" w:hAnsi="Times"/>
                <w:szCs w:val="24"/>
                <w:lang w:eastAsia="zh-CN"/>
              </w:rPr>
            </w:pPr>
            <w:r w:rsidRPr="003F6AF7">
              <w:rPr>
                <w:rFonts w:ascii="Times" w:eastAsiaTheme="minorEastAsia" w:hAnsi="Times" w:hint="eastAsia"/>
                <w:szCs w:val="24"/>
                <w:lang w:eastAsia="zh-CN"/>
              </w:rPr>
              <w:lastRenderedPageBreak/>
              <w:t>Samsung</w:t>
            </w:r>
          </w:p>
        </w:tc>
        <w:tc>
          <w:tcPr>
            <w:tcW w:w="1239" w:type="dxa"/>
          </w:tcPr>
          <w:p w14:paraId="6DE5E865" w14:textId="43EE8CB8" w:rsidR="00A05703" w:rsidRDefault="00A05703" w:rsidP="00A05703">
            <w:pPr>
              <w:overflowPunct/>
              <w:autoSpaceDE/>
              <w:autoSpaceDN/>
              <w:adjustRightInd/>
              <w:spacing w:before="120" w:after="120"/>
              <w:textAlignment w:val="auto"/>
              <w:rPr>
                <w:rFonts w:ascii="Times" w:eastAsiaTheme="minorEastAsia" w:hAnsi="Times"/>
                <w:szCs w:val="24"/>
                <w:lang w:val="en-GB" w:eastAsia="zh-CN"/>
              </w:rPr>
            </w:pPr>
            <w:r>
              <w:rPr>
                <w:rFonts w:eastAsia="Malgun Gothic" w:hint="eastAsia"/>
                <w:szCs w:val="24"/>
                <w:lang w:val="en-GB" w:eastAsia="ko-KR"/>
              </w:rPr>
              <w:t>Yes with modification</w:t>
            </w:r>
          </w:p>
        </w:tc>
        <w:tc>
          <w:tcPr>
            <w:tcW w:w="7084" w:type="dxa"/>
          </w:tcPr>
          <w:p w14:paraId="2811619B" w14:textId="3974D2B8" w:rsidR="00A05703" w:rsidRPr="00F6417A" w:rsidRDefault="00A05703" w:rsidP="00A05703">
            <w:pPr>
              <w:overflowPunct/>
              <w:autoSpaceDE/>
              <w:autoSpaceDN/>
              <w:adjustRightInd/>
              <w:spacing w:before="120" w:after="120"/>
              <w:textAlignment w:val="auto"/>
              <w:rPr>
                <w:rFonts w:ascii="Times" w:hAnsi="Times"/>
                <w:szCs w:val="24"/>
                <w:lang w:val="en-GB"/>
              </w:rPr>
            </w:pPr>
            <w:r>
              <w:rPr>
                <w:rFonts w:ascii="Times" w:eastAsia="Malgun Gothic" w:hAnsi="Times"/>
                <w:szCs w:val="24"/>
                <w:lang w:val="en-GB" w:eastAsia="ko-KR"/>
              </w:rPr>
              <w:t>The last sentence (</w:t>
            </w:r>
            <w:r w:rsidRPr="004E741B">
              <w:rPr>
                <w:i/>
                <w:iCs/>
                <w:color w:val="FF0000"/>
                <w:szCs w:val="24"/>
                <w:lang w:val="en-GB"/>
              </w:rPr>
              <w:t>(Re</w:t>
            </w:r>
            <w:proofErr w:type="gramStart"/>
            <w:r w:rsidRPr="004E741B">
              <w:rPr>
                <w:i/>
                <w:iCs/>
                <w:color w:val="FF0000"/>
                <w:szCs w:val="24"/>
                <w:lang w:val="en-GB"/>
              </w:rPr>
              <w:t>)transmissions</w:t>
            </w:r>
            <w:proofErr w:type="gramEnd"/>
            <w:r w:rsidRPr="004E741B">
              <w:rPr>
                <w:i/>
                <w:iCs/>
                <w:color w:val="FF0000"/>
                <w:szCs w:val="24"/>
                <w:lang w:val="en-GB"/>
              </w:rPr>
              <w:t xml:space="preserve"> may lead to </w:t>
            </w:r>
            <w:r>
              <w:rPr>
                <w:i/>
                <w:iCs/>
                <w:color w:val="FF0000"/>
                <w:szCs w:val="24"/>
                <w:lang w:val="en-GB"/>
              </w:rPr>
              <w:t xml:space="preserve">a </w:t>
            </w:r>
            <w:r w:rsidRPr="004E741B">
              <w:rPr>
                <w:i/>
                <w:iCs/>
                <w:color w:val="FF0000"/>
                <w:szCs w:val="24"/>
                <w:lang w:val="en-GB"/>
              </w:rPr>
              <w:t>delay of multiple RTDs.</w:t>
            </w:r>
            <w:r>
              <w:rPr>
                <w:rFonts w:ascii="Times" w:eastAsia="Malgun Gothic" w:hAnsi="Times"/>
                <w:szCs w:val="24"/>
                <w:lang w:val="en-GB" w:eastAsia="ko-KR"/>
              </w:rPr>
              <w:t xml:space="preserve">) is not okay. Due to the feature of HARQ-ACK feedback enabling/disabling, </w:t>
            </w:r>
            <w:r w:rsidRPr="003F6AF7">
              <w:rPr>
                <w:rFonts w:ascii="Times" w:eastAsia="Malgun Gothic" w:hAnsi="Times"/>
                <w:szCs w:val="24"/>
                <w:lang w:val="en-GB" w:eastAsia="ko-KR"/>
              </w:rPr>
              <w:t>(Re</w:t>
            </w:r>
            <w:proofErr w:type="gramStart"/>
            <w:r w:rsidRPr="003F6AF7">
              <w:rPr>
                <w:rFonts w:ascii="Times" w:eastAsia="Malgun Gothic" w:hAnsi="Times"/>
                <w:szCs w:val="24"/>
                <w:lang w:val="en-GB" w:eastAsia="ko-KR"/>
              </w:rPr>
              <w:t>)transmissions</w:t>
            </w:r>
            <w:proofErr w:type="gramEnd"/>
            <w:r w:rsidRPr="003F6AF7">
              <w:rPr>
                <w:rFonts w:ascii="Times" w:eastAsia="Malgun Gothic" w:hAnsi="Times"/>
                <w:szCs w:val="24"/>
                <w:lang w:val="en-GB" w:eastAsia="ko-KR"/>
              </w:rPr>
              <w:t xml:space="preserve"> may</w:t>
            </w:r>
            <w:r>
              <w:rPr>
                <w:rFonts w:ascii="Times" w:eastAsia="Malgun Gothic" w:hAnsi="Times"/>
                <w:szCs w:val="24"/>
                <w:lang w:val="en-GB" w:eastAsia="ko-KR"/>
              </w:rPr>
              <w:t xml:space="preserve"> </w:t>
            </w:r>
            <w:r w:rsidRPr="003F6AF7">
              <w:rPr>
                <w:rFonts w:ascii="Times" w:eastAsia="Malgun Gothic" w:hAnsi="Times"/>
                <w:color w:val="FF0000"/>
                <w:szCs w:val="24"/>
                <w:lang w:val="en-GB" w:eastAsia="ko-KR"/>
              </w:rPr>
              <w:t xml:space="preserve">or may not </w:t>
            </w:r>
            <w:r w:rsidRPr="003F6AF7">
              <w:rPr>
                <w:rFonts w:ascii="Times" w:eastAsia="Malgun Gothic" w:hAnsi="Times"/>
                <w:szCs w:val="24"/>
                <w:lang w:val="en-GB" w:eastAsia="ko-KR"/>
              </w:rPr>
              <w:t>lead to a delay of multiple RTDs.</w:t>
            </w:r>
            <w:r>
              <w:rPr>
                <w:rFonts w:ascii="Times" w:eastAsia="Malgun Gothic" w:hAnsi="Times"/>
                <w:szCs w:val="24"/>
                <w:lang w:val="en-GB" w:eastAsia="ko-KR"/>
              </w:rPr>
              <w:t xml:space="preserve"> In this regards, the last sentence needs to be removed.</w:t>
            </w:r>
          </w:p>
        </w:tc>
      </w:tr>
      <w:tr w:rsidR="009E2211" w:rsidRPr="00F6417A" w14:paraId="03EF5E57" w14:textId="77777777" w:rsidTr="001321E9">
        <w:tc>
          <w:tcPr>
            <w:tcW w:w="1413" w:type="dxa"/>
          </w:tcPr>
          <w:p w14:paraId="0107CA54" w14:textId="185967D2" w:rsidR="009E2211" w:rsidRPr="003F6AF7" w:rsidRDefault="009E2211"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Nokia, Nokia Shanghai Bell</w:t>
            </w:r>
          </w:p>
        </w:tc>
        <w:tc>
          <w:tcPr>
            <w:tcW w:w="1239" w:type="dxa"/>
          </w:tcPr>
          <w:p w14:paraId="22E9AAF2" w14:textId="43870D1A" w:rsidR="009E2211" w:rsidRDefault="009E2211"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794FC2C1" w14:textId="106EC69F" w:rsidR="009E2211" w:rsidRDefault="009E2211"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If we remove that sentence as proposed by Samsung, we have a high risk of conveying the wrong message. The AN-PDB and PER are coupled to a service, and if we disable HARQ-ACK, we may not be able to fulfil the PER for the given service unless we rely on higher layer recovery. Hence, we would prefer to keep the last sentence.</w:t>
            </w:r>
          </w:p>
        </w:tc>
      </w:tr>
      <w:tr w:rsidR="003C05A4" w:rsidRPr="00F6417A" w14:paraId="2AB97489" w14:textId="77777777" w:rsidTr="001321E9">
        <w:tc>
          <w:tcPr>
            <w:tcW w:w="1413" w:type="dxa"/>
          </w:tcPr>
          <w:p w14:paraId="52E0C0B9" w14:textId="39B8D629" w:rsidR="003C05A4" w:rsidRDefault="003C05A4"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Ericsson</w:t>
            </w:r>
          </w:p>
        </w:tc>
        <w:tc>
          <w:tcPr>
            <w:tcW w:w="1239" w:type="dxa"/>
          </w:tcPr>
          <w:p w14:paraId="134E5D2A" w14:textId="031134BC" w:rsidR="003C05A4" w:rsidRDefault="003C05A4"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4058D393" w14:textId="78564A77" w:rsidR="003C05A4" w:rsidRDefault="003C05A4"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Similar to Nokia’s comment, we should keep the last sentence so that SA2 is informed that there may be retransmissions at radio access network that lead to longer latency than pure one-time RTD. This would help SA2 set proper service requirement accordingly. Otherwise, if SA2 only considers one-time RTD, this would pose significant requirement on radio access network that must deliver the packet within one-time RTD.</w:t>
            </w:r>
          </w:p>
        </w:tc>
      </w:tr>
      <w:tr w:rsidR="00E7179A" w:rsidRPr="00F6417A" w14:paraId="1AD17919" w14:textId="77777777" w:rsidTr="001321E9">
        <w:tc>
          <w:tcPr>
            <w:tcW w:w="1413" w:type="dxa"/>
          </w:tcPr>
          <w:p w14:paraId="7EBD0A69" w14:textId="0BEBA04C" w:rsidR="00E7179A" w:rsidRDefault="00E7179A"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APT</w:t>
            </w:r>
          </w:p>
        </w:tc>
        <w:tc>
          <w:tcPr>
            <w:tcW w:w="1239" w:type="dxa"/>
          </w:tcPr>
          <w:p w14:paraId="35456431" w14:textId="38B8E816" w:rsidR="00E7179A" w:rsidRDefault="00E7179A"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422183FE" w14:textId="10444051" w:rsidR="00E7179A" w:rsidRDefault="00E7179A"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Blind retransmission for HARQ-ACK disabling is not yet supported. Better not to rely on HARQ-ACK disabling to guarantee SA2 certain PDB and PER.</w:t>
            </w:r>
          </w:p>
        </w:tc>
      </w:tr>
      <w:tr w:rsidR="00FE45E0" w:rsidRPr="00F6417A" w14:paraId="2FB42CCC" w14:textId="77777777" w:rsidTr="001321E9">
        <w:tc>
          <w:tcPr>
            <w:tcW w:w="1413" w:type="dxa"/>
          </w:tcPr>
          <w:p w14:paraId="73238A41" w14:textId="75223D9D" w:rsidR="00FE45E0" w:rsidRDefault="00FE45E0" w:rsidP="00FE45E0">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H</w:t>
            </w:r>
            <w:r>
              <w:rPr>
                <w:rFonts w:ascii="Times" w:eastAsiaTheme="minorEastAsia" w:hAnsi="Times"/>
                <w:szCs w:val="24"/>
                <w:lang w:eastAsia="zh-CN"/>
              </w:rPr>
              <w:t>uawei</w:t>
            </w:r>
          </w:p>
        </w:tc>
        <w:tc>
          <w:tcPr>
            <w:tcW w:w="1239" w:type="dxa"/>
          </w:tcPr>
          <w:p w14:paraId="357BC1B2" w14:textId="3DA2B110" w:rsidR="00FE45E0" w:rsidRDefault="00FE45E0" w:rsidP="00FE45E0">
            <w:pPr>
              <w:overflowPunct/>
              <w:autoSpaceDE/>
              <w:autoSpaceDN/>
              <w:adjustRightInd/>
              <w:spacing w:before="120" w:after="120"/>
              <w:textAlignment w:val="auto"/>
              <w:rPr>
                <w:rFonts w:eastAsia="Malgun Gothic"/>
                <w:szCs w:val="24"/>
                <w:lang w:val="en-GB" w:eastAsia="ko-KR"/>
              </w:rPr>
            </w:pPr>
            <w:r>
              <w:rPr>
                <w:rFonts w:eastAsiaTheme="minorEastAsia" w:hint="eastAsia"/>
                <w:szCs w:val="24"/>
                <w:lang w:val="en-GB" w:eastAsia="zh-CN"/>
              </w:rPr>
              <w:t>Y</w:t>
            </w:r>
            <w:r>
              <w:rPr>
                <w:rFonts w:eastAsiaTheme="minorEastAsia"/>
                <w:szCs w:val="24"/>
                <w:lang w:val="en-GB" w:eastAsia="zh-CN"/>
              </w:rPr>
              <w:t>es</w:t>
            </w:r>
          </w:p>
        </w:tc>
        <w:tc>
          <w:tcPr>
            <w:tcW w:w="7084" w:type="dxa"/>
          </w:tcPr>
          <w:p w14:paraId="67C29AA9" w14:textId="6477A06E" w:rsidR="00FE45E0" w:rsidRDefault="0082492D" w:rsidP="0082492D">
            <w:pPr>
              <w:overflowPunct/>
              <w:autoSpaceDE/>
              <w:autoSpaceDN/>
              <w:adjustRightInd/>
              <w:spacing w:before="120" w:after="120"/>
              <w:textAlignment w:val="auto"/>
              <w:rPr>
                <w:rFonts w:ascii="Times" w:eastAsia="Malgun Gothic" w:hAnsi="Times"/>
                <w:szCs w:val="24"/>
                <w:lang w:val="en-GB" w:eastAsia="ko-KR"/>
              </w:rPr>
            </w:pPr>
            <w:r>
              <w:rPr>
                <w:rFonts w:ascii="Times" w:eastAsiaTheme="minorEastAsia" w:hAnsi="Times"/>
                <w:szCs w:val="24"/>
                <w:lang w:val="en-GB" w:eastAsia="zh-CN"/>
              </w:rPr>
              <w:t>In our contribution, we have analysed more factors that would have impact to the AN-PDB. However, there may be no need</w:t>
            </w:r>
            <w:r w:rsidR="00FE45E0">
              <w:rPr>
                <w:rFonts w:ascii="Times" w:eastAsiaTheme="minorEastAsia" w:hAnsi="Times"/>
                <w:szCs w:val="24"/>
                <w:lang w:val="en-GB" w:eastAsia="zh-CN"/>
              </w:rPr>
              <w:t xml:space="preserve"> to </w:t>
            </w:r>
            <w:r>
              <w:rPr>
                <w:rFonts w:ascii="Times" w:eastAsiaTheme="minorEastAsia" w:hAnsi="Times"/>
                <w:szCs w:val="24"/>
                <w:lang w:val="en-GB" w:eastAsia="zh-CN"/>
              </w:rPr>
              <w:t>consider</w:t>
            </w:r>
            <w:r w:rsidR="00FE45E0">
              <w:rPr>
                <w:rFonts w:ascii="Times" w:eastAsiaTheme="minorEastAsia" w:hAnsi="Times"/>
                <w:szCs w:val="24"/>
                <w:lang w:val="en-GB" w:eastAsia="zh-CN"/>
              </w:rPr>
              <w:t xml:space="preserve"> other factors </w:t>
            </w:r>
            <w:r>
              <w:rPr>
                <w:rFonts w:ascii="Times" w:eastAsiaTheme="minorEastAsia" w:hAnsi="Times"/>
                <w:szCs w:val="24"/>
                <w:lang w:val="en-GB" w:eastAsia="zh-CN"/>
              </w:rPr>
              <w:t xml:space="preserve">in the LS </w:t>
            </w:r>
            <w:r w:rsidR="00FE45E0">
              <w:rPr>
                <w:rFonts w:ascii="Times" w:eastAsiaTheme="minorEastAsia" w:hAnsi="Times"/>
                <w:szCs w:val="24"/>
                <w:lang w:val="en-GB" w:eastAsia="zh-CN"/>
              </w:rPr>
              <w:t>given that they are much smaller than the RTD for GEO case.</w:t>
            </w:r>
            <w:r>
              <w:rPr>
                <w:rFonts w:ascii="Times" w:eastAsiaTheme="minorEastAsia" w:hAnsi="Times"/>
                <w:szCs w:val="24"/>
                <w:lang w:val="en-GB" w:eastAsia="zh-CN"/>
              </w:rPr>
              <w:t xml:space="preserve"> The expected AN-PDB for LEO case may well be covered by the current 5QIs. Hence it would be okay to report the RTD values as suggested. </w:t>
            </w:r>
            <w:r w:rsidR="00D042B1">
              <w:rPr>
                <w:rFonts w:ascii="Times" w:eastAsiaTheme="minorEastAsia" w:hAnsi="Times"/>
                <w:szCs w:val="24"/>
                <w:lang w:val="en-GB" w:eastAsia="zh-CN"/>
              </w:rPr>
              <w:t>We also think the last sentence should be kept.</w:t>
            </w:r>
          </w:p>
        </w:tc>
      </w:tr>
      <w:tr w:rsidR="00C2665E" w:rsidRPr="00F6417A" w14:paraId="5D9873E2" w14:textId="77777777" w:rsidTr="001321E9">
        <w:tc>
          <w:tcPr>
            <w:tcW w:w="1413" w:type="dxa"/>
          </w:tcPr>
          <w:p w14:paraId="176C8542" w14:textId="03D5CCC7" w:rsidR="00C2665E" w:rsidRDefault="00C2665E" w:rsidP="00FE45E0">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Z</w:t>
            </w:r>
            <w:r>
              <w:rPr>
                <w:rFonts w:ascii="Times" w:eastAsiaTheme="minorEastAsia" w:hAnsi="Times"/>
                <w:szCs w:val="24"/>
                <w:lang w:eastAsia="zh-CN"/>
              </w:rPr>
              <w:t>TE</w:t>
            </w:r>
          </w:p>
        </w:tc>
        <w:tc>
          <w:tcPr>
            <w:tcW w:w="1239" w:type="dxa"/>
          </w:tcPr>
          <w:p w14:paraId="3940FD0F" w14:textId="11D9CCE7" w:rsidR="00C2665E" w:rsidRDefault="00C2665E" w:rsidP="00FE45E0">
            <w:pPr>
              <w:overflowPunct/>
              <w:autoSpaceDE/>
              <w:autoSpaceDN/>
              <w:adjustRightInd/>
              <w:spacing w:before="120" w:after="120"/>
              <w:textAlignment w:val="auto"/>
              <w:rPr>
                <w:rFonts w:eastAsiaTheme="minorEastAsia"/>
                <w:szCs w:val="24"/>
                <w:lang w:val="en-GB" w:eastAsia="zh-CN"/>
              </w:rPr>
            </w:pPr>
            <w:r>
              <w:rPr>
                <w:rFonts w:eastAsiaTheme="minorEastAsia"/>
                <w:szCs w:val="24"/>
                <w:lang w:val="en-GB" w:eastAsia="zh-CN"/>
              </w:rPr>
              <w:t>Yes</w:t>
            </w:r>
          </w:p>
        </w:tc>
        <w:tc>
          <w:tcPr>
            <w:tcW w:w="7084" w:type="dxa"/>
          </w:tcPr>
          <w:p w14:paraId="0D38F840" w14:textId="68D1DFC0" w:rsidR="00C2665E" w:rsidRDefault="00C2665E" w:rsidP="00C2665E">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W</w:t>
            </w:r>
            <w:r>
              <w:rPr>
                <w:rFonts w:ascii="Times" w:eastAsiaTheme="minorEastAsia" w:hAnsi="Times"/>
                <w:szCs w:val="24"/>
                <w:lang w:val="en-GB" w:eastAsia="zh-CN"/>
              </w:rPr>
              <w:t>e are fine to existing version and impact of re-transmission on latency should also be delivered.</w:t>
            </w:r>
          </w:p>
        </w:tc>
      </w:tr>
      <w:tr w:rsidR="00F837E5" w:rsidRPr="00F6417A" w14:paraId="513D7BB7" w14:textId="77777777" w:rsidTr="001321E9">
        <w:tc>
          <w:tcPr>
            <w:tcW w:w="1413" w:type="dxa"/>
          </w:tcPr>
          <w:p w14:paraId="30BB922B" w14:textId="469F32BB" w:rsidR="00F837E5" w:rsidRDefault="00F837E5" w:rsidP="00FE45E0">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hint="eastAsia"/>
                <w:szCs w:val="24"/>
                <w:lang w:eastAsia="zh-CN"/>
              </w:rPr>
              <w:t>CATT</w:t>
            </w:r>
          </w:p>
        </w:tc>
        <w:tc>
          <w:tcPr>
            <w:tcW w:w="1239" w:type="dxa"/>
          </w:tcPr>
          <w:p w14:paraId="26E34308" w14:textId="170D88C7" w:rsidR="00F837E5" w:rsidRDefault="00F837E5" w:rsidP="00FE45E0">
            <w:pPr>
              <w:overflowPunct/>
              <w:autoSpaceDE/>
              <w:autoSpaceDN/>
              <w:adjustRightInd/>
              <w:spacing w:before="120" w:after="120"/>
              <w:textAlignment w:val="auto"/>
              <w:rPr>
                <w:rFonts w:eastAsiaTheme="minorEastAsia"/>
                <w:szCs w:val="24"/>
                <w:lang w:val="en-GB" w:eastAsia="zh-CN"/>
              </w:rPr>
            </w:pPr>
            <w:r>
              <w:rPr>
                <w:rFonts w:eastAsiaTheme="minorEastAsia" w:hint="eastAsia"/>
                <w:szCs w:val="24"/>
                <w:lang w:val="en-GB" w:eastAsia="zh-CN"/>
              </w:rPr>
              <w:t>Yes</w:t>
            </w:r>
          </w:p>
        </w:tc>
        <w:tc>
          <w:tcPr>
            <w:tcW w:w="7084" w:type="dxa"/>
          </w:tcPr>
          <w:p w14:paraId="778F585A" w14:textId="77777777" w:rsidR="00F837E5" w:rsidRDefault="00F837E5" w:rsidP="00C2665E">
            <w:pPr>
              <w:overflowPunct/>
              <w:autoSpaceDE/>
              <w:autoSpaceDN/>
              <w:adjustRightInd/>
              <w:spacing w:before="120" w:after="120"/>
              <w:textAlignment w:val="auto"/>
              <w:rPr>
                <w:rFonts w:ascii="Times" w:eastAsiaTheme="minorEastAsia" w:hAnsi="Times" w:hint="eastAsia"/>
                <w:szCs w:val="24"/>
                <w:lang w:val="en-GB" w:eastAsia="zh-CN"/>
              </w:rPr>
            </w:pPr>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 xml:space="preserve">If not, please provide </w:t>
      </w:r>
      <w:proofErr w:type="gramStart"/>
      <w:r w:rsidRPr="00750E81">
        <w:rPr>
          <w:rFonts w:ascii="Times New Roman Bold" w:eastAsiaTheme="minorEastAsia" w:hAnsi="Times New Roman Bold"/>
          <w:b/>
          <w:strike/>
          <w:lang w:val="en-GB" w:eastAsia="zh-CN"/>
        </w:rPr>
        <w:t>comment</w:t>
      </w:r>
      <w:r w:rsidR="00750E81">
        <w:rPr>
          <w:rFonts w:eastAsiaTheme="minorEastAsia"/>
          <w:b/>
          <w:lang w:val="en-GB" w:eastAsia="zh-CN"/>
        </w:rPr>
        <w:t>(</w:t>
      </w:r>
      <w:proofErr w:type="gramEnd"/>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 xml:space="preserve">lease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answer Question 2a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2"/>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w:t>
            </w:r>
            <w:r>
              <w:rPr>
                <w:rFonts w:ascii="Times" w:hAnsi="Times"/>
                <w:szCs w:val="24"/>
                <w:lang w:val="en-GB"/>
              </w:rPr>
              <w:lastRenderedPageBreak/>
              <w:t xml:space="preserve">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lastRenderedPageBreak/>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2" w:name="_Hlk62623162"/>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2"/>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Based on the comments, the reply to Question 2 is revised as below:</w:t>
      </w:r>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2"/>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022D1D3" w:rsidR="00613817"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0B0E942F" w14:textId="7340DF18" w:rsidR="00613817"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806CE73" w:rsidR="00613817"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2B608CC3" w14:textId="382B1294" w:rsidR="00613817"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A35A02" w:rsidRPr="00F6417A" w14:paraId="0B33B7CB" w14:textId="77777777" w:rsidTr="001321E9">
        <w:tc>
          <w:tcPr>
            <w:tcW w:w="1413" w:type="dxa"/>
          </w:tcPr>
          <w:p w14:paraId="6972B9D7" w14:textId="1CBCF3EF"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71505421" w14:textId="17E6E993"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31B86CD3" w14:textId="77777777"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6D8BB731" w14:textId="77777777" w:rsidTr="001321E9">
        <w:tc>
          <w:tcPr>
            <w:tcW w:w="1413" w:type="dxa"/>
          </w:tcPr>
          <w:p w14:paraId="777A9023" w14:textId="228C2848" w:rsidR="00A05703" w:rsidRPr="00A05703" w:rsidRDefault="00A05703"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hint="eastAsia"/>
                <w:szCs w:val="24"/>
                <w:lang w:eastAsia="ko-KR"/>
              </w:rPr>
              <w:t>Samsung</w:t>
            </w:r>
          </w:p>
        </w:tc>
        <w:tc>
          <w:tcPr>
            <w:tcW w:w="1239" w:type="dxa"/>
          </w:tcPr>
          <w:p w14:paraId="33F89104" w14:textId="126FA3E7" w:rsidR="00A05703" w:rsidRPr="00A05703" w:rsidRDefault="00A05703"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hint="eastAsia"/>
                <w:szCs w:val="24"/>
                <w:lang w:val="en-GB" w:eastAsia="ko-KR"/>
              </w:rPr>
              <w:t>Yes</w:t>
            </w:r>
          </w:p>
        </w:tc>
        <w:tc>
          <w:tcPr>
            <w:tcW w:w="7084" w:type="dxa"/>
          </w:tcPr>
          <w:p w14:paraId="61E01B7F" w14:textId="77777777" w:rsidR="00A05703" w:rsidRPr="00F6417A" w:rsidRDefault="00A05703" w:rsidP="00A35A02">
            <w:pPr>
              <w:overflowPunct/>
              <w:autoSpaceDE/>
              <w:autoSpaceDN/>
              <w:adjustRightInd/>
              <w:spacing w:before="120" w:after="120"/>
              <w:textAlignment w:val="auto"/>
              <w:rPr>
                <w:rFonts w:ascii="Times" w:hAnsi="Times"/>
                <w:szCs w:val="24"/>
                <w:lang w:val="en-GB"/>
              </w:rPr>
            </w:pPr>
          </w:p>
        </w:tc>
      </w:tr>
      <w:tr w:rsidR="009E2211" w:rsidRPr="00F6417A" w14:paraId="7AF9A0BC" w14:textId="77777777" w:rsidTr="001321E9">
        <w:tc>
          <w:tcPr>
            <w:tcW w:w="1413" w:type="dxa"/>
          </w:tcPr>
          <w:p w14:paraId="0D995AB8" w14:textId="69B2BB94" w:rsidR="009E2211" w:rsidRDefault="009E2211"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Nokia, Nokia Shanghai Bell</w:t>
            </w:r>
          </w:p>
        </w:tc>
        <w:tc>
          <w:tcPr>
            <w:tcW w:w="1239" w:type="dxa"/>
          </w:tcPr>
          <w:p w14:paraId="4F39F074" w14:textId="7CE15F1C" w:rsidR="009E2211" w:rsidRDefault="009E2211"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7CCA6109" w14:textId="77777777" w:rsidR="009E2211" w:rsidRPr="00F6417A" w:rsidRDefault="009E2211" w:rsidP="00A35A02">
            <w:pPr>
              <w:overflowPunct/>
              <w:autoSpaceDE/>
              <w:autoSpaceDN/>
              <w:adjustRightInd/>
              <w:spacing w:before="120" w:after="120"/>
              <w:textAlignment w:val="auto"/>
              <w:rPr>
                <w:rFonts w:ascii="Times" w:hAnsi="Times"/>
                <w:szCs w:val="24"/>
                <w:lang w:val="en-GB"/>
              </w:rPr>
            </w:pPr>
          </w:p>
        </w:tc>
      </w:tr>
      <w:tr w:rsidR="003C05A4" w:rsidRPr="00F6417A" w14:paraId="4E97A400" w14:textId="77777777" w:rsidTr="001321E9">
        <w:tc>
          <w:tcPr>
            <w:tcW w:w="1413" w:type="dxa"/>
          </w:tcPr>
          <w:p w14:paraId="6611F4A3" w14:textId="6A27741F" w:rsidR="003C05A4" w:rsidRDefault="003C05A4"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lastRenderedPageBreak/>
              <w:t>Ericsson</w:t>
            </w:r>
          </w:p>
        </w:tc>
        <w:tc>
          <w:tcPr>
            <w:tcW w:w="1239" w:type="dxa"/>
          </w:tcPr>
          <w:p w14:paraId="59E2FED5" w14:textId="19A9CBE5" w:rsidR="003C05A4" w:rsidRDefault="003C05A4"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7457279D" w14:textId="77777777" w:rsidR="003C05A4" w:rsidRPr="00F6417A" w:rsidRDefault="003C05A4" w:rsidP="00A35A02">
            <w:pPr>
              <w:overflowPunct/>
              <w:autoSpaceDE/>
              <w:autoSpaceDN/>
              <w:adjustRightInd/>
              <w:spacing w:before="120" w:after="120"/>
              <w:textAlignment w:val="auto"/>
              <w:rPr>
                <w:rFonts w:ascii="Times" w:hAnsi="Times"/>
                <w:szCs w:val="24"/>
                <w:lang w:val="en-GB"/>
              </w:rPr>
            </w:pPr>
          </w:p>
        </w:tc>
      </w:tr>
      <w:tr w:rsidR="00E7179A" w:rsidRPr="00F6417A" w14:paraId="6546FEC3" w14:textId="77777777" w:rsidTr="001321E9">
        <w:tc>
          <w:tcPr>
            <w:tcW w:w="1413" w:type="dxa"/>
          </w:tcPr>
          <w:p w14:paraId="78805D43" w14:textId="193A146E" w:rsidR="00E7179A" w:rsidRDefault="00E7179A"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APT</w:t>
            </w:r>
          </w:p>
        </w:tc>
        <w:tc>
          <w:tcPr>
            <w:tcW w:w="1239" w:type="dxa"/>
          </w:tcPr>
          <w:p w14:paraId="6F86C6A7" w14:textId="1FAC6EE6" w:rsidR="00E7179A" w:rsidRDefault="00E7179A"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207FE37D" w14:textId="77777777" w:rsidR="00E7179A" w:rsidRPr="00F6417A" w:rsidRDefault="00E7179A" w:rsidP="00A35A02">
            <w:pPr>
              <w:overflowPunct/>
              <w:autoSpaceDE/>
              <w:autoSpaceDN/>
              <w:adjustRightInd/>
              <w:spacing w:before="120" w:after="120"/>
              <w:textAlignment w:val="auto"/>
              <w:rPr>
                <w:rFonts w:ascii="Times" w:hAnsi="Times"/>
                <w:szCs w:val="24"/>
                <w:lang w:val="en-GB"/>
              </w:rPr>
            </w:pPr>
          </w:p>
        </w:tc>
      </w:tr>
      <w:tr w:rsidR="0082492D" w:rsidRPr="00F6417A" w14:paraId="6B89C3FE" w14:textId="77777777" w:rsidTr="001321E9">
        <w:tc>
          <w:tcPr>
            <w:tcW w:w="1413" w:type="dxa"/>
          </w:tcPr>
          <w:p w14:paraId="53C436AD" w14:textId="746D010E" w:rsidR="0082492D" w:rsidRPr="0082492D" w:rsidRDefault="0082492D" w:rsidP="00A35A0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H</w:t>
            </w:r>
            <w:r>
              <w:rPr>
                <w:rFonts w:ascii="Times" w:eastAsiaTheme="minorEastAsia" w:hAnsi="Times"/>
                <w:szCs w:val="24"/>
                <w:lang w:eastAsia="zh-CN"/>
              </w:rPr>
              <w:t>uawei</w:t>
            </w:r>
          </w:p>
        </w:tc>
        <w:tc>
          <w:tcPr>
            <w:tcW w:w="1239" w:type="dxa"/>
          </w:tcPr>
          <w:p w14:paraId="29727E17" w14:textId="6C6EF8A7" w:rsidR="0082492D" w:rsidRPr="0082492D" w:rsidRDefault="0082492D" w:rsidP="00A35A0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w:t>
            </w:r>
            <w:r>
              <w:rPr>
                <w:rFonts w:ascii="Times" w:eastAsiaTheme="minorEastAsia" w:hAnsi="Times"/>
                <w:szCs w:val="24"/>
                <w:lang w:val="en-GB" w:eastAsia="zh-CN"/>
              </w:rPr>
              <w:t xml:space="preserve">es with slight modification </w:t>
            </w:r>
          </w:p>
        </w:tc>
        <w:tc>
          <w:tcPr>
            <w:tcW w:w="7084" w:type="dxa"/>
          </w:tcPr>
          <w:p w14:paraId="6EEBD23F" w14:textId="77777777" w:rsidR="005B45F6" w:rsidRDefault="005B45F6" w:rsidP="005B45F6">
            <w:pPr>
              <w:rPr>
                <w:rFonts w:ascii="Times" w:hAnsi="Times"/>
                <w:i/>
                <w:iCs/>
                <w:color w:val="FF0000"/>
                <w:szCs w:val="24"/>
                <w:u w:val="single"/>
                <w:lang w:val="en-GB"/>
              </w:rPr>
            </w:pPr>
            <w:r w:rsidRPr="000C7244">
              <w:rPr>
                <w:rFonts w:ascii="Times" w:hAnsi="Times"/>
                <w:i/>
                <w:iCs/>
                <w:color w:val="FF0000"/>
                <w:szCs w:val="24"/>
                <w:u w:val="single"/>
                <w:lang w:val="en-GB"/>
              </w:rPr>
              <w:t>RAN1 is not expected to con</w:t>
            </w:r>
            <w:r>
              <w:rPr>
                <w:rFonts w:ascii="Times" w:hAnsi="Times"/>
                <w:i/>
                <w:iCs/>
                <w:color w:val="FF0000"/>
                <w:szCs w:val="24"/>
                <w:u w:val="single"/>
                <w:lang w:val="en-GB"/>
              </w:rPr>
              <w:t xml:space="preserve">sider higher PER upper bound in </w:t>
            </w:r>
            <w:r w:rsidRPr="005B45F6">
              <w:rPr>
                <w:rFonts w:ascii="Times" w:hAnsi="Times"/>
                <w:i/>
                <w:iCs/>
                <w:strike/>
                <w:color w:val="FF0000"/>
                <w:szCs w:val="24"/>
                <w:u w:val="single"/>
                <w:lang w:val="en-GB"/>
              </w:rPr>
              <w:t>NTN</w:t>
            </w:r>
            <w:r w:rsidRPr="000C7244">
              <w:rPr>
                <w:rFonts w:ascii="Times" w:hAnsi="Times"/>
                <w:i/>
                <w:iCs/>
                <w:color w:val="FF0000"/>
                <w:szCs w:val="24"/>
                <w:u w:val="single"/>
                <w:lang w:val="en-GB"/>
              </w:rPr>
              <w:t xml:space="preserve"> </w:t>
            </w:r>
            <w:r w:rsidRPr="005B45F6">
              <w:rPr>
                <w:rFonts w:ascii="Times" w:hAnsi="Times"/>
                <w:i/>
                <w:iCs/>
                <w:color w:val="FF0000"/>
                <w:szCs w:val="24"/>
                <w:u w:val="single"/>
                <w:lang w:val="en-GB"/>
              </w:rPr>
              <w:t>different RAT types for satellite access</w:t>
            </w:r>
            <w:r>
              <w:rPr>
                <w:rFonts w:ascii="Times" w:hAnsi="Times"/>
                <w:i/>
                <w:iCs/>
                <w:color w:val="FF0000"/>
                <w:szCs w:val="24"/>
                <w:u w:val="single"/>
                <w:lang w:val="en-GB"/>
              </w:rPr>
              <w:t>.</w:t>
            </w:r>
          </w:p>
          <w:p w14:paraId="285BF9C5" w14:textId="767583A8" w:rsidR="005B45F6" w:rsidRPr="005B45F6" w:rsidRDefault="005B45F6" w:rsidP="005B45F6">
            <w:pPr>
              <w:rPr>
                <w:rFonts w:ascii="Times" w:hAnsi="Times"/>
                <w:iCs/>
                <w:color w:val="FF0000"/>
                <w:szCs w:val="24"/>
                <w:u w:val="single"/>
                <w:lang w:val="en-GB"/>
              </w:rPr>
            </w:pPr>
            <w:r>
              <w:rPr>
                <w:bCs/>
                <w:iCs/>
                <w:lang w:eastAsia="ko-KR"/>
              </w:rPr>
              <w:t xml:space="preserve">According to SA2’s question, it seems that SA2 was asking whether different PER target will be applied in </w:t>
            </w:r>
            <w:r w:rsidRPr="005B45F6">
              <w:rPr>
                <w:bCs/>
                <w:iCs/>
                <w:lang w:eastAsia="ko-KR"/>
              </w:rPr>
              <w:t>different RAT types for satellite access</w:t>
            </w:r>
            <w:r>
              <w:rPr>
                <w:bCs/>
                <w:iCs/>
                <w:lang w:eastAsia="ko-KR"/>
              </w:rPr>
              <w:t xml:space="preserve">. </w:t>
            </w:r>
          </w:p>
        </w:tc>
      </w:tr>
      <w:tr w:rsidR="00BD01AC" w:rsidRPr="00F6417A" w14:paraId="2AA18F8D" w14:textId="77777777" w:rsidTr="001321E9">
        <w:tc>
          <w:tcPr>
            <w:tcW w:w="1413" w:type="dxa"/>
          </w:tcPr>
          <w:p w14:paraId="52F8A2DD" w14:textId="20F85E8E" w:rsidR="00BD01AC" w:rsidRDefault="00BD01AC" w:rsidP="00A35A0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Z</w:t>
            </w:r>
            <w:r>
              <w:rPr>
                <w:rFonts w:ascii="Times" w:eastAsiaTheme="minorEastAsia" w:hAnsi="Times"/>
                <w:szCs w:val="24"/>
                <w:lang w:eastAsia="zh-CN"/>
              </w:rPr>
              <w:t>TE</w:t>
            </w:r>
          </w:p>
        </w:tc>
        <w:tc>
          <w:tcPr>
            <w:tcW w:w="1239" w:type="dxa"/>
          </w:tcPr>
          <w:p w14:paraId="278CD68C" w14:textId="6CF83EAA" w:rsidR="00BD01AC" w:rsidRDefault="00BD01AC" w:rsidP="00A35A0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610F7FAA" w14:textId="3F5FE403" w:rsidR="00BD01AC" w:rsidRPr="00BD01AC" w:rsidRDefault="00BD01AC" w:rsidP="005B45F6">
            <w:pPr>
              <w:rPr>
                <w:rFonts w:ascii="Times" w:eastAsiaTheme="minorEastAsia" w:hAnsi="Times"/>
                <w:iCs/>
                <w:color w:val="FF0000"/>
                <w:szCs w:val="24"/>
                <w:u w:val="single"/>
                <w:lang w:val="en-GB" w:eastAsia="zh-CN"/>
              </w:rPr>
            </w:pPr>
            <w:r>
              <w:rPr>
                <w:bCs/>
                <w:iCs/>
                <w:lang w:eastAsia="ko-KR"/>
              </w:rPr>
              <w:t>We prefer to the take current version since we are working on the NTN. W.r.t the “different RAT types for satellite access”, if there is other RAT type instead of NR based solution will be considered in RAT, it’s out of scope of RAN1 discussion.</w:t>
            </w:r>
            <w:r w:rsidR="00674722">
              <w:rPr>
                <w:bCs/>
                <w:iCs/>
                <w:lang w:eastAsia="ko-KR"/>
              </w:rPr>
              <w:t xml:space="preserve"> More specific wording as “in NTN” is preferred.</w:t>
            </w:r>
          </w:p>
        </w:tc>
      </w:tr>
      <w:tr w:rsidR="00F837E5" w:rsidRPr="00F6417A" w14:paraId="5998FD46" w14:textId="77777777" w:rsidTr="001321E9">
        <w:tc>
          <w:tcPr>
            <w:tcW w:w="1413" w:type="dxa"/>
          </w:tcPr>
          <w:p w14:paraId="1419A341" w14:textId="3D851A8E" w:rsidR="00F837E5" w:rsidRDefault="00F837E5" w:rsidP="00A35A02">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hint="eastAsia"/>
                <w:szCs w:val="24"/>
                <w:lang w:eastAsia="zh-CN"/>
              </w:rPr>
              <w:t>CATT</w:t>
            </w:r>
          </w:p>
        </w:tc>
        <w:tc>
          <w:tcPr>
            <w:tcW w:w="1239" w:type="dxa"/>
          </w:tcPr>
          <w:p w14:paraId="3698A88A" w14:textId="7E89BADA" w:rsidR="00F837E5" w:rsidRDefault="00F837E5" w:rsidP="00A35A0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bookmarkStart w:id="3" w:name="_GoBack"/>
            <w:bookmarkEnd w:id="3"/>
          </w:p>
        </w:tc>
        <w:tc>
          <w:tcPr>
            <w:tcW w:w="7084" w:type="dxa"/>
          </w:tcPr>
          <w:p w14:paraId="19868B41" w14:textId="77777777" w:rsidR="00F837E5" w:rsidRDefault="00F837E5" w:rsidP="005B45F6">
            <w:pPr>
              <w:rPr>
                <w:bCs/>
                <w:iCs/>
                <w:lang w:eastAsia="ko-KR"/>
              </w:rPr>
            </w:pPr>
          </w:p>
        </w:tc>
      </w:tr>
    </w:tbl>
    <w:p w14:paraId="45D5CA0F" w14:textId="66B7EB97" w:rsidR="00CE53DF" w:rsidRDefault="00CE53DF" w:rsidP="00182126">
      <w:pPr>
        <w:pStyle w:val="af3"/>
        <w:ind w:left="567"/>
        <w:jc w:val="both"/>
      </w:pPr>
    </w:p>
    <w:sectPr w:rsidR="00CE53DF" w:rsidSect="00671B4F">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5CCFF" w14:textId="77777777" w:rsidR="00D3645D" w:rsidRDefault="00D3645D">
      <w:r>
        <w:separator/>
      </w:r>
    </w:p>
  </w:endnote>
  <w:endnote w:type="continuationSeparator" w:id="0">
    <w:p w14:paraId="0991EB68" w14:textId="77777777" w:rsidR="00D3645D" w:rsidRDefault="00D3645D">
      <w:r>
        <w:continuationSeparator/>
      </w:r>
    </w:p>
  </w:endnote>
  <w:endnote w:type="continuationNotice" w:id="1">
    <w:p w14:paraId="3C4C063E" w14:textId="77777777" w:rsidR="00D3645D" w:rsidRDefault="00D364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23364F" w:rsidRDefault="0023364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3364F" w:rsidRDefault="0023364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692A0166" w:rsidR="0023364F" w:rsidRDefault="0023364F" w:rsidP="00450D3B">
    <w:pPr>
      <w:pStyle w:val="a9"/>
      <w:ind w:right="360"/>
    </w:pPr>
    <w:r>
      <w:rPr>
        <w:rStyle w:val="ae"/>
      </w:rPr>
      <w:fldChar w:fldCharType="begin"/>
    </w:r>
    <w:r>
      <w:rPr>
        <w:rStyle w:val="ae"/>
      </w:rPr>
      <w:instrText xml:space="preserve"> PAGE </w:instrText>
    </w:r>
    <w:r>
      <w:rPr>
        <w:rStyle w:val="ae"/>
      </w:rPr>
      <w:fldChar w:fldCharType="separate"/>
    </w:r>
    <w:r w:rsidR="00F837E5">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837E5">
      <w:rPr>
        <w:rStyle w:val="ae"/>
      </w:rPr>
      <w:t>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FB457" w14:textId="77777777" w:rsidR="00D3645D" w:rsidRDefault="00D3645D">
      <w:r>
        <w:separator/>
      </w:r>
    </w:p>
  </w:footnote>
  <w:footnote w:type="continuationSeparator" w:id="0">
    <w:p w14:paraId="235FBE65" w14:textId="77777777" w:rsidR="00D3645D" w:rsidRDefault="00D3645D">
      <w:r>
        <w:continuationSeparator/>
      </w:r>
    </w:p>
  </w:footnote>
  <w:footnote w:type="continuationNotice" w:id="1">
    <w:p w14:paraId="4D35517E" w14:textId="77777777" w:rsidR="00D3645D" w:rsidRDefault="00D3645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5C6F09"/>
    <w:multiLevelType w:val="multilevel"/>
    <w:tmpl w:val="04090025"/>
    <w:lvl w:ilvl="0">
      <w:start w:val="1"/>
      <w:numFmt w:val="decimal"/>
      <w:pStyle w:val="1"/>
      <w:lvlText w:val="%1"/>
      <w:lvlJc w:val="left"/>
      <w:pPr>
        <w:ind w:left="394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NDA2NTCxtLAwtzBW0lEKTi0uzszPAykwqgUAFFFkLy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14F"/>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80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5A4"/>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6AF7"/>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31E"/>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4D2A"/>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5F6"/>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83"/>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4722"/>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2D"/>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211"/>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703"/>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65D"/>
    <w:rsid w:val="00A327E2"/>
    <w:rsid w:val="00A329BB"/>
    <w:rsid w:val="00A32C37"/>
    <w:rsid w:val="00A3331F"/>
    <w:rsid w:val="00A3378F"/>
    <w:rsid w:val="00A337E6"/>
    <w:rsid w:val="00A3393A"/>
    <w:rsid w:val="00A34685"/>
    <w:rsid w:val="00A34D92"/>
    <w:rsid w:val="00A34DA0"/>
    <w:rsid w:val="00A354C1"/>
    <w:rsid w:val="00A35A02"/>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4D6"/>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1AC"/>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725"/>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65E"/>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829"/>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2B1"/>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45D"/>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460"/>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7B7"/>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15D"/>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79A"/>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567"/>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5E"/>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7E5"/>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CEC"/>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5E0"/>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リスト段落 Char,?? ?? Char,????? Char,???? Char,Lista1 Char,列出段落1 Char,中等深浅网格 1 - 着色 21 Char,¥¡¡¡¡ì¬º¥¹¥È¶ÎÂä Char,ÁÐ³ö¶ÎÂä Char,列表段落1 Char,—ño’i—Ž Char,¥ê¥¹¥È¶ÎÂä Char,列表段落 Char,1st level - Bullet List Paragraph Char,목록단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Batang"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リスト段落 Char,?? ?? Char,????? Char,???? Char,Lista1 Char,列出段落1 Char,中等深浅网格 1 - 着色 21 Char,¥¡¡¡¡ì¬º¥¹¥È¶ÎÂä Char,ÁÐ³ö¶ÎÂä Char,列表段落1 Char,—ño’i—Ž Char,¥ê¥¹¥È¶ÎÂä Char,列表段落 Char,1st level - Bullet List Paragraph Char,목록단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Batang"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60E2CF44-8226-4D64-8120-632CC459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1449</Words>
  <Characters>8263</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缪德山</cp:lastModifiedBy>
  <cp:revision>3</cp:revision>
  <cp:lastPrinted>2014-11-07T05:38:00Z</cp:lastPrinted>
  <dcterms:created xsi:type="dcterms:W3CDTF">2021-01-29T03:32:00Z</dcterms:created>
  <dcterms:modified xsi:type="dcterms:W3CDTF">2021-01-29T03:33:00Z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y fmtid="{D5CDD505-2E9C-101B-9397-08002B2CF9AE}" pid="10" name="NSCPROP_SA">
    <vt:lpwstr>C:\Users\jeongho7.yeo\Downloads\R1-21xxxxx Summary 2 of discussion of the reply LS to R1-2100014_v03_MediaTek_LG.docx</vt:lpwstr>
  </property>
</Properties>
</file>