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lastRenderedPageBreak/>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w:t>
            </w:r>
            <w:r>
              <w:rPr>
                <w:rFonts w:eastAsia="Yu Mincho" w:cs="Arial"/>
              </w:rPr>
              <w:lastRenderedPageBreak/>
              <w:t xml:space="preserve">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lastRenderedPageBreak/>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t>Apple</w:t>
            </w:r>
          </w:p>
        </w:tc>
        <w:tc>
          <w:tcPr>
            <w:tcW w:w="7834" w:type="dxa"/>
          </w:tcPr>
          <w:p w14:paraId="687ABCE0" w14:textId="77777777" w:rsidR="00733A9E" w:rsidRDefault="00733A9E" w:rsidP="00733A9E">
            <w:pPr>
              <w:pStyle w:val="BodyText"/>
              <w:spacing w:line="256" w:lineRule="auto"/>
              <w:rPr>
                <w:rFonts w:cs="Arial"/>
              </w:rPr>
            </w:pPr>
            <w:r>
              <w:rPr>
                <w:rFonts w:cs="Arial"/>
              </w:rPr>
              <w:t>We do not support beam specific Koffset for the following reasons:</w:t>
            </w:r>
          </w:p>
          <w:p w14:paraId="6AE787D7" w14:textId="77777777" w:rsidR="00733A9E" w:rsidRDefault="00733A9E" w:rsidP="00733A9E">
            <w:pPr>
              <w:pStyle w:val="BodyText"/>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BodyText"/>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BodyText"/>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BodyText"/>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BodyText"/>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BodyText"/>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F34002">
            <w:pPr>
              <w:pStyle w:val="BodyText"/>
              <w:spacing w:line="256" w:lineRule="auto"/>
              <w:jc w:val="center"/>
              <w:rPr>
                <w:rFonts w:cs="Arial"/>
              </w:rPr>
            </w:pPr>
            <w:r>
              <w:rPr>
                <w:rFonts w:cs="Arial"/>
              </w:rPr>
              <w:lastRenderedPageBreak/>
              <w:t>LG</w:t>
            </w:r>
          </w:p>
        </w:tc>
        <w:tc>
          <w:tcPr>
            <w:tcW w:w="7834" w:type="dxa"/>
          </w:tcPr>
          <w:p w14:paraId="023D4093" w14:textId="77777777" w:rsidR="003D3EC6" w:rsidRPr="009A0F36" w:rsidRDefault="003D3EC6" w:rsidP="00F34002">
            <w:pPr>
              <w:pStyle w:val="BodyText"/>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F34002">
            <w:pPr>
              <w:pStyle w:val="BodyText"/>
              <w:spacing w:line="256" w:lineRule="auto"/>
              <w:jc w:val="center"/>
              <w:rPr>
                <w:rFonts w:cs="Arial"/>
              </w:rPr>
            </w:pPr>
            <w:r>
              <w:rPr>
                <w:rFonts w:cs="Arial"/>
              </w:rPr>
              <w:t>Ericsson</w:t>
            </w:r>
          </w:p>
        </w:tc>
        <w:tc>
          <w:tcPr>
            <w:tcW w:w="7834" w:type="dxa"/>
          </w:tcPr>
          <w:p w14:paraId="44F080D3" w14:textId="54CA14C2" w:rsidR="008B3179" w:rsidRDefault="008B3179" w:rsidP="00F34002">
            <w:pPr>
              <w:pStyle w:val="BodyText"/>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gNB-controlled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BodyText"/>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BodyText"/>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ListParagraph"/>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gNB-controlled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BodyText"/>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BodyText"/>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ListParagraph"/>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w:t>
                            </w:r>
                            <w:proofErr w:type="gramStart"/>
                            <w:r w:rsidRPr="00936171">
                              <w:rPr>
                                <w:rFonts w:eastAsiaTheme="majorEastAsia"/>
                                <w:szCs w:val="20"/>
                              </w:rPr>
                              <w:t>supported, and</w:t>
                            </w:r>
                            <w:proofErr w:type="gramEnd"/>
                            <w:r w:rsidRPr="00936171">
                              <w:rPr>
                                <w:rFonts w:eastAsiaTheme="majorEastAsia"/>
                                <w:szCs w:val="20"/>
                              </w:rPr>
                              <w:t xml:space="preserve"> using which one is dependent on gNB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w:t>
                      </w:r>
                      <w:proofErr w:type="gramStart"/>
                      <w:r w:rsidRPr="00936171">
                        <w:rPr>
                          <w:rFonts w:eastAsiaTheme="majorEastAsia"/>
                          <w:szCs w:val="20"/>
                        </w:rPr>
                        <w:t>supported, and</w:t>
                      </w:r>
                      <w:proofErr w:type="gramEnd"/>
                      <w:r w:rsidRPr="00936171">
                        <w:rPr>
                          <w:rFonts w:eastAsiaTheme="majorEastAsia"/>
                          <w:szCs w:val="20"/>
                        </w:rPr>
                        <w:t xml:space="preserve"> using which one is dependent on gNB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ListParagraph"/>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ListParagraph"/>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lastRenderedPageBreak/>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BodyText"/>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BodyText"/>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BodyText"/>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F34002">
            <w:pPr>
              <w:pStyle w:val="BodyText"/>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F34002">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F34002">
            <w:pPr>
              <w:pStyle w:val="BodyText"/>
              <w:spacing w:line="256" w:lineRule="auto"/>
              <w:rPr>
                <w:rFonts w:eastAsia="Malgun Gothic" w:cs="Arial" w:hint="eastAsia"/>
              </w:rPr>
            </w:pPr>
            <w:r>
              <w:rPr>
                <w:rFonts w:eastAsia="Malgun Gothic" w:cs="Arial"/>
              </w:rPr>
              <w:lastRenderedPageBreak/>
              <w:t>Ericsson</w:t>
            </w:r>
          </w:p>
        </w:tc>
        <w:tc>
          <w:tcPr>
            <w:tcW w:w="7834" w:type="dxa"/>
          </w:tcPr>
          <w:p w14:paraId="745FC533" w14:textId="51B6EEAE" w:rsidR="008B3179" w:rsidRDefault="008B3179" w:rsidP="00F34002">
            <w:pPr>
              <w:pStyle w:val="BodyText"/>
              <w:spacing w:line="256" w:lineRule="auto"/>
              <w:rPr>
                <w:rFonts w:eastAsia="Malgun Gothic" w:cs="Arial" w:hint="eastAsia"/>
              </w:rPr>
            </w:pPr>
            <w:r>
              <w:rPr>
                <w:rFonts w:eastAsia="Malgun Gothic" w:cs="Arial"/>
              </w:rPr>
              <w:t>Support.</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ListParagraph"/>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ListParagraph"/>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 xml:space="preserve">would depend on progress on other </w:t>
      </w:r>
      <w:r w:rsidRPr="00EB624F">
        <w:rPr>
          <w:rFonts w:ascii="Arial" w:hAnsi="Arial" w:cs="Arial"/>
        </w:rPr>
        <w:lastRenderedPageBreak/>
        <w:t>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rPr>
            </w:pPr>
            <w:r>
              <w:rPr>
                <w:rFonts w:cs="Arial"/>
              </w:rPr>
              <w:t>Qualcomm</w:t>
            </w:r>
          </w:p>
        </w:tc>
        <w:tc>
          <w:tcPr>
            <w:tcW w:w="7834" w:type="dxa"/>
          </w:tcPr>
          <w:p w14:paraId="58E7361E" w14:textId="04BAABAC" w:rsidR="00BF6C0B" w:rsidRDefault="00F216A9" w:rsidP="00D340E1">
            <w:pPr>
              <w:pStyle w:val="BodyText"/>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BodyText"/>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F34002">
            <w:pPr>
              <w:pStyle w:val="BodyText"/>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F34002">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F34002">
            <w:pPr>
              <w:pStyle w:val="BodyText"/>
              <w:spacing w:line="256" w:lineRule="auto"/>
              <w:rPr>
                <w:rFonts w:eastAsia="Malgun Gothic" w:cs="Arial" w:hint="eastAsia"/>
              </w:rPr>
            </w:pPr>
            <w:r>
              <w:rPr>
                <w:rFonts w:eastAsia="Malgun Gothic" w:cs="Arial"/>
              </w:rPr>
              <w:lastRenderedPageBreak/>
              <w:t>Ericsson</w:t>
            </w:r>
          </w:p>
        </w:tc>
        <w:tc>
          <w:tcPr>
            <w:tcW w:w="7834" w:type="dxa"/>
          </w:tcPr>
          <w:p w14:paraId="31E4CCB6" w14:textId="0E9293E3" w:rsidR="008B3179" w:rsidRDefault="008B3179" w:rsidP="00F34002">
            <w:pPr>
              <w:pStyle w:val="BodyText"/>
              <w:spacing w:line="256" w:lineRule="auto"/>
              <w:rPr>
                <w:rFonts w:eastAsia="Malgun Gothic" w:cs="Arial" w:hint="eastAsia"/>
              </w:rPr>
            </w:pPr>
            <w:r>
              <w:rPr>
                <w:rFonts w:eastAsia="Malgun Gothic" w:cs="Arial" w:hint="eastAsia"/>
              </w:rPr>
              <w:t>Agree with FL</w:t>
            </w:r>
            <w:r>
              <w:rPr>
                <w:rFonts w:eastAsia="Malgun Gothic" w:cs="Arial"/>
              </w:rPr>
              <w:t>’s proposal.</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gNB, therefore </w:t>
                            </w:r>
                            <w:proofErr w:type="spellStart"/>
                            <w:r w:rsidRPr="00936171">
                              <w:rPr>
                                <w:szCs w:val="20"/>
                              </w:rPr>
                              <w:t>K_mac</w:t>
                            </w:r>
                            <w:proofErr w:type="spellEnd"/>
                            <w:r w:rsidRPr="00936171">
                              <w:rPr>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gNB, therefore </w:t>
                      </w:r>
                      <w:proofErr w:type="spellStart"/>
                      <w:r w:rsidRPr="00936171">
                        <w:rPr>
                          <w:szCs w:val="20"/>
                        </w:rPr>
                        <w:t>K_mac</w:t>
                      </w:r>
                      <w:proofErr w:type="spellEnd"/>
                      <w:r w:rsidRPr="00936171">
                        <w:rPr>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 xml:space="preserve">f </w:t>
            </w:r>
            <w:r w:rsidRPr="009353CF">
              <w:rPr>
                <w:rFonts w:eastAsiaTheme="minorEastAsia" w:cs="Arial" w:hint="eastAsia"/>
              </w:rPr>
              <w:lastRenderedPageBreak/>
              <w:t>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rPr>
            </w:pPr>
            <w:r>
              <w:rPr>
                <w:rFonts w:cs="Arial"/>
              </w:rPr>
              <w:t>Qualcomm</w:t>
            </w:r>
          </w:p>
        </w:tc>
        <w:tc>
          <w:tcPr>
            <w:tcW w:w="7834" w:type="dxa"/>
          </w:tcPr>
          <w:p w14:paraId="3DCE53E2" w14:textId="3B10A355" w:rsidR="00493B2D" w:rsidRDefault="00A15C1E" w:rsidP="00D340E1">
            <w:pPr>
              <w:pStyle w:val="BodyText"/>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BodyText"/>
              <w:spacing w:line="256" w:lineRule="auto"/>
              <w:rPr>
                <w:rFonts w:cs="Arial"/>
              </w:rPr>
            </w:pPr>
            <w:r>
              <w:rPr>
                <w:rFonts w:cs="Arial"/>
              </w:rPr>
              <w:t>Sony</w:t>
            </w:r>
          </w:p>
        </w:tc>
        <w:tc>
          <w:tcPr>
            <w:tcW w:w="7834" w:type="dxa"/>
          </w:tcPr>
          <w:p w14:paraId="61CE0684" w14:textId="5E7555AC" w:rsidR="004207F0" w:rsidRDefault="004207F0" w:rsidP="004207F0">
            <w:pPr>
              <w:pStyle w:val="BodyText"/>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BodyText"/>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BodyText"/>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F34002">
            <w:pPr>
              <w:pStyle w:val="BodyText"/>
              <w:spacing w:line="256" w:lineRule="auto"/>
              <w:rPr>
                <w:rFonts w:cs="Arial"/>
              </w:rPr>
            </w:pPr>
            <w:r>
              <w:rPr>
                <w:rFonts w:eastAsiaTheme="minorEastAsia" w:cs="Arial"/>
              </w:rPr>
              <w:t>LG</w:t>
            </w:r>
          </w:p>
        </w:tc>
        <w:tc>
          <w:tcPr>
            <w:tcW w:w="7834" w:type="dxa"/>
          </w:tcPr>
          <w:p w14:paraId="7DCEAE92" w14:textId="77777777" w:rsidR="003D3EC6" w:rsidRPr="007C1AA6" w:rsidRDefault="003D3EC6" w:rsidP="00F34002">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BodyText"/>
              <w:spacing w:line="256" w:lineRule="auto"/>
              <w:rPr>
                <w:rFonts w:cs="Arial"/>
              </w:rPr>
            </w:pPr>
            <w:r>
              <w:rPr>
                <w:rFonts w:cs="Arial"/>
              </w:rPr>
              <w:t>Ericsson</w:t>
            </w:r>
          </w:p>
        </w:tc>
        <w:tc>
          <w:tcPr>
            <w:tcW w:w="7834" w:type="dxa"/>
          </w:tcPr>
          <w:p w14:paraId="7C2E0579" w14:textId="3B2FD625" w:rsidR="008B3179" w:rsidRDefault="008B3179" w:rsidP="008B3179">
            <w:pPr>
              <w:pStyle w:val="BodyText"/>
              <w:spacing w:line="256" w:lineRule="auto"/>
              <w:rPr>
                <w:rFonts w:eastAsia="Malgun Gothic" w:cs="Arial"/>
              </w:rPr>
            </w:pPr>
            <w:proofErr w:type="gramStart"/>
            <w:r>
              <w:rPr>
                <w:rFonts w:cs="Arial"/>
              </w:rPr>
              <w:t>Similar to</w:t>
            </w:r>
            <w:proofErr w:type="gramEnd"/>
            <w:r>
              <w:rPr>
                <w:rFonts w:cs="Arial"/>
              </w:rPr>
              <w:t xml:space="preserve"> other</w:t>
            </w:r>
            <w:r w:rsidR="00005F71">
              <w:rPr>
                <w:rFonts w:cs="Arial"/>
              </w:rPr>
              <w:t xml:space="preserve"> major</w:t>
            </w:r>
            <w:r>
              <w:rPr>
                <w:rFonts w:cs="Arial"/>
              </w:rPr>
              <w:t xml:space="preserve"> network vendors, we have strong concerns of</w:t>
            </w:r>
            <w:r>
              <w:rPr>
                <w:rFonts w:cs="Arial"/>
              </w:rPr>
              <w:t xml:space="preserve"> support</w:t>
            </w:r>
            <w:r>
              <w:rPr>
                <w:rFonts w:cs="Arial"/>
              </w:rPr>
              <w:t>ing</w:t>
            </w:r>
            <w:r>
              <w:rPr>
                <w:rFonts w:cs="Arial"/>
              </w:rPr>
              <w:t xml:space="preserve"> the case where DL and UL timing are misaligned at gNB, for reasons as elaborated in Nokia’s contribution.</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BodyText"/>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BodyText"/>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BodyText"/>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BodyText"/>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lastRenderedPageBreak/>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numPr>
                <w:ilvl w:val="0"/>
                <w:numId w:val="47"/>
              </w:numPr>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numPr>
                <w:ilvl w:val="0"/>
                <w:numId w:val="47"/>
              </w:numPr>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BodyText"/>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BodyText"/>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BodyText"/>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BodyText"/>
              <w:spacing w:line="256" w:lineRule="auto"/>
              <w:rPr>
                <w:rFonts w:cs="Arial"/>
              </w:rPr>
            </w:pPr>
            <w:r>
              <w:rPr>
                <w:rFonts w:cs="Arial"/>
              </w:rPr>
              <w:t>Need further discussion as the issue is not clear.</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w:lastRenderedPageBreak/>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6" w:dyaOrig="246"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v:imagedata r:id="rId13" o:title=""/>
                                </v:shape>
                                <o:OLEObject Type="Embed" ProgID="Equation.3" ShapeID="_x0000_i1026" DrawAspect="Content" ObjectID="_1673197111"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9" w:dyaOrig="246" w14:anchorId="4A65FE49">
                                <v:shape id="_x0000_i1028" type="#_x0000_t75" alt="" style="width:36.6pt;height:12.6pt;mso-width-percent:0;mso-height-percent:0;mso-width-percent:0;mso-height-percent:0">
                                  <v:imagedata r:id="rId15" o:title=""/>
                                </v:shape>
                                <o:OLEObject Type="Embed" ProgID="Equation.3" ShapeID="_x0000_i1028" DrawAspect="Content" ObjectID="_1673197112" r:id="rId16"/>
                              </w:object>
                            </w:r>
                            <w:r w:rsidRPr="00936171">
                              <w:t xml:space="preserve"> where </w:t>
                            </w:r>
                            <w:r w:rsidRPr="003F599E">
                              <w:rPr>
                                <w:noProof/>
                                <w:position w:val="-12"/>
                              </w:rPr>
                              <w:object w:dxaOrig="3700" w:dyaOrig="365" w14:anchorId="45D91C1F">
                                <v:shape id="_x0000_i1030" type="#_x0000_t75" alt="" style="width:184.8pt;height:18.6pt;mso-width-percent:0;mso-height-percent:0;mso-width-percent:0;mso-height-percent:0">
                                  <v:imagedata r:id="rId17" o:title=""/>
                                </v:shape>
                                <o:OLEObject Type="Embed" ProgID="Equation.3" ShapeID="_x0000_i1030" DrawAspect="Content" ObjectID="_1673197113"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6" w:dyaOrig="246" w14:anchorId="4C8CA36A">
                          <v:shape id="_x0000_i1026" type="#_x0000_t75" alt="" style="width:12.6pt;height:12.6pt;mso-width-percent:0;mso-height-percent:0;mso-width-percent:0;mso-height-percent:0">
                            <v:imagedata r:id="rId13" o:title=""/>
                          </v:shape>
                          <o:OLEObject Type="Embed" ProgID="Equation.3" ShapeID="_x0000_i1026" DrawAspect="Content" ObjectID="_1673197111"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9" w:dyaOrig="246" w14:anchorId="4A65FE49">
                          <v:shape id="_x0000_i1028" type="#_x0000_t75" alt="" style="width:36.6pt;height:12.6pt;mso-width-percent:0;mso-height-percent:0;mso-width-percent:0;mso-height-percent:0">
                            <v:imagedata r:id="rId15" o:title=""/>
                          </v:shape>
                          <o:OLEObject Type="Embed" ProgID="Equation.3" ShapeID="_x0000_i1028" DrawAspect="Content" ObjectID="_1673197112" r:id="rId20"/>
                        </w:object>
                      </w:r>
                      <w:r w:rsidRPr="00936171">
                        <w:t xml:space="preserve"> where </w:t>
                      </w:r>
                      <w:r w:rsidRPr="003F599E">
                        <w:rPr>
                          <w:noProof/>
                          <w:position w:val="-12"/>
                        </w:rPr>
                        <w:object w:dxaOrig="3700" w:dyaOrig="365" w14:anchorId="45D91C1F">
                          <v:shape id="_x0000_i1030" type="#_x0000_t75" alt="" style="width:184.8pt;height:18.6pt;mso-width-percent:0;mso-height-percent:0;mso-width-percent:0;mso-height-percent:0">
                            <v:imagedata r:id="rId17" o:title=""/>
                          </v:shape>
                          <o:OLEObject Type="Embed" ProgID="Equation.3" ShapeID="_x0000_i1030" DrawAspect="Content" ObjectID="_1673197113"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BodyText"/>
              <w:spacing w:line="256" w:lineRule="auto"/>
              <w:rPr>
                <w:rFonts w:cs="Arial"/>
              </w:rPr>
            </w:pPr>
            <w:r>
              <w:rPr>
                <w:rFonts w:cs="Arial"/>
              </w:rPr>
              <w:t>Thales</w:t>
            </w:r>
          </w:p>
        </w:tc>
        <w:tc>
          <w:tcPr>
            <w:tcW w:w="7910"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BodyText"/>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BodyText"/>
              <w:spacing w:line="256" w:lineRule="auto"/>
              <w:rPr>
                <w:rFonts w:cs="Arial"/>
              </w:rPr>
            </w:pPr>
            <w:r>
              <w:rPr>
                <w:rFonts w:cs="Arial"/>
              </w:rPr>
              <w:lastRenderedPageBreak/>
              <w:t>Intel</w:t>
            </w:r>
          </w:p>
        </w:tc>
        <w:tc>
          <w:tcPr>
            <w:tcW w:w="7910"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910"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910"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BodyText"/>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BodyText"/>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F34002">
            <w:pPr>
              <w:pStyle w:val="BodyText"/>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F34002">
            <w:pPr>
              <w:pStyle w:val="BodyText"/>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F34002">
            <w:pPr>
              <w:pStyle w:val="BodyText"/>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F34002">
            <w:pPr>
              <w:pStyle w:val="BodyText"/>
              <w:spacing w:line="256" w:lineRule="auto"/>
              <w:rPr>
                <w:rFonts w:eastAsia="Yu Mincho" w:cs="Arial"/>
              </w:rPr>
            </w:pPr>
            <w:r>
              <w:rPr>
                <w:rFonts w:eastAsia="Yu Mincho" w:cs="Arial"/>
              </w:rPr>
              <w:t>Option 2, as elaborated in the moderator’s summary.</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133" w:hangingChars="515" w:hanging="1133"/>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133" w:hangingChars="515" w:hanging="1133"/>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w:lastRenderedPageBreak/>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BodyText"/>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BodyText"/>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BodyText"/>
              <w:spacing w:line="256" w:lineRule="auto"/>
              <w:rPr>
                <w:rFonts w:cs="Arial" w:hint="eastAsia"/>
              </w:rPr>
            </w:pPr>
            <w:r>
              <w:rPr>
                <w:rFonts w:cs="Arial"/>
              </w:rPr>
              <w:lastRenderedPageBreak/>
              <w:t>Ericsson</w:t>
            </w:r>
          </w:p>
        </w:tc>
        <w:tc>
          <w:tcPr>
            <w:tcW w:w="7834" w:type="dxa"/>
          </w:tcPr>
          <w:p w14:paraId="288B6ED6" w14:textId="570C2165" w:rsidR="008B3179" w:rsidRDefault="008B3179" w:rsidP="007C49B7">
            <w:pPr>
              <w:pStyle w:val="BodyText"/>
              <w:spacing w:line="256" w:lineRule="auto"/>
              <w:rPr>
                <w:rFonts w:cs="Arial"/>
              </w:rPr>
            </w:pPr>
            <w:r>
              <w:rPr>
                <w:rFonts w:cs="Arial"/>
              </w:rPr>
              <w:t>Support</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lastRenderedPageBreak/>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w:t>
            </w:r>
            <w:r w:rsidRPr="00EC5D5E">
              <w:rPr>
                <w:rFonts w:ascii="Arial" w:eastAsiaTheme="minorEastAsia" w:hAnsi="Arial" w:cs="Arial"/>
              </w:rPr>
              <w:lastRenderedPageBreak/>
              <w:t xml:space="preserve">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BodyText"/>
              <w:spacing w:line="256" w:lineRule="auto"/>
              <w:rPr>
                <w:rFonts w:cs="Arial"/>
              </w:rPr>
            </w:pPr>
            <w:proofErr w:type="spellStart"/>
            <w:r>
              <w:rPr>
                <w:rFonts w:eastAsiaTheme="minorEastAsia" w:cs="Arial" w:hint="eastAsia"/>
              </w:rPr>
              <w:lastRenderedPageBreak/>
              <w:t>Spreadtrum</w:t>
            </w:r>
            <w:proofErr w:type="spellEnd"/>
          </w:p>
        </w:tc>
        <w:tc>
          <w:tcPr>
            <w:tcW w:w="7834" w:type="dxa"/>
          </w:tcPr>
          <w:p w14:paraId="63F8DA86" w14:textId="0E93AA02" w:rsidR="007C49B7" w:rsidRPr="009353CF" w:rsidRDefault="007C49B7" w:rsidP="007C49B7">
            <w:pPr>
              <w:pStyle w:val="BodyText"/>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BodyText"/>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BodyText"/>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BodyText"/>
              <w:spacing w:line="256" w:lineRule="auto"/>
              <w:rPr>
                <w:rFonts w:cs="Arial"/>
              </w:rPr>
            </w:pPr>
            <w:r>
              <w:rPr>
                <w:rFonts w:cs="Arial"/>
              </w:rPr>
              <w:t>Option 2:</w:t>
            </w:r>
            <w:r>
              <w:rPr>
                <w:rFonts w:cs="Arial"/>
              </w:rPr>
              <w:t xml:space="preserve"> It can be left to network implementation.</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lastRenderedPageBreak/>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lastRenderedPageBreak/>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BodyText"/>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BodyText"/>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BodyText"/>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F3400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F34002">
            <w:pPr>
              <w:pStyle w:val="BodyText"/>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BodyText"/>
              <w:spacing w:line="256" w:lineRule="auto"/>
              <w:rPr>
                <w:rFonts w:eastAsia="Malgun Gothic" w:cs="Arial" w:hint="eastAsia"/>
              </w:rPr>
            </w:pPr>
            <w:r>
              <w:rPr>
                <w:rFonts w:cs="Arial"/>
              </w:rPr>
              <w:t>Ericsson</w:t>
            </w:r>
          </w:p>
        </w:tc>
        <w:tc>
          <w:tcPr>
            <w:tcW w:w="7834" w:type="dxa"/>
          </w:tcPr>
          <w:p w14:paraId="299C75BD" w14:textId="77771A21" w:rsidR="008B3179" w:rsidRDefault="008B3179" w:rsidP="008B3179">
            <w:pPr>
              <w:pStyle w:val="BodyText"/>
              <w:spacing w:line="256" w:lineRule="auto"/>
              <w:rPr>
                <w:rFonts w:eastAsia="Malgun Gothic" w:cs="Arial" w:hint="eastAsia"/>
              </w:rPr>
            </w:pPr>
            <w:r>
              <w:rPr>
                <w:rFonts w:cs="Arial"/>
              </w:rPr>
              <w:t>Support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gNB,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gNB,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gNB,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gNB,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xml:space="preserve">, </w:t>
      </w:r>
      <w:r w:rsidR="005F3B7E">
        <w:rPr>
          <w:rFonts w:ascii="Arial" w:hAnsi="Arial" w:cs="Arial"/>
          <w:lang w:val="en-US"/>
        </w:rPr>
        <w:lastRenderedPageBreak/>
        <w:t>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lastRenderedPageBreak/>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F34002">
            <w:pPr>
              <w:pStyle w:val="BodyText"/>
              <w:spacing w:line="256" w:lineRule="auto"/>
              <w:rPr>
                <w:rFonts w:cs="Arial"/>
              </w:rPr>
            </w:pPr>
            <w:r>
              <w:rPr>
                <w:rFonts w:cs="Arial"/>
              </w:rPr>
              <w:t>LG</w:t>
            </w:r>
          </w:p>
        </w:tc>
        <w:tc>
          <w:tcPr>
            <w:tcW w:w="7834" w:type="dxa"/>
          </w:tcPr>
          <w:p w14:paraId="7D1637BA" w14:textId="77777777" w:rsidR="003D3EC6" w:rsidRDefault="003D3EC6" w:rsidP="00F34002">
            <w:pPr>
              <w:pStyle w:val="BodyText"/>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BodyText"/>
              <w:spacing w:line="256" w:lineRule="auto"/>
              <w:rPr>
                <w:rFonts w:cs="Arial"/>
              </w:rPr>
            </w:pPr>
            <w:r>
              <w:rPr>
                <w:rFonts w:cs="Arial"/>
              </w:rPr>
              <w:t>Ericsson</w:t>
            </w:r>
          </w:p>
        </w:tc>
        <w:tc>
          <w:tcPr>
            <w:tcW w:w="7834" w:type="dxa"/>
          </w:tcPr>
          <w:p w14:paraId="6BC13A34" w14:textId="77790AE8" w:rsidR="008B3179" w:rsidRDefault="008B3179" w:rsidP="008B3179">
            <w:pPr>
              <w:pStyle w:val="BodyText"/>
              <w:spacing w:line="256" w:lineRule="auto"/>
              <w:rPr>
                <w:rFonts w:cs="Arial"/>
              </w:rPr>
            </w:pPr>
            <w:r>
              <w:rPr>
                <w:rFonts w:cs="Arial"/>
              </w:rPr>
              <w:t>Option 3.</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BodyText"/>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BodyText"/>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BodyText"/>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BodyText"/>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BodyText"/>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BodyText"/>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BodyText"/>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BodyText"/>
              <w:spacing w:line="256" w:lineRule="auto"/>
              <w:rPr>
                <w:rFonts w:cs="Arial"/>
              </w:rPr>
            </w:pPr>
            <w:r>
              <w:rPr>
                <w:rFonts w:cs="Arial"/>
              </w:rPr>
              <w:t>Need further discussion as the issue is not clear.</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lastRenderedPageBreak/>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lastRenderedPageBreak/>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BodyText"/>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BodyText"/>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BodyText"/>
              <w:spacing w:line="256" w:lineRule="auto"/>
              <w:rPr>
                <w:rFonts w:cs="Arial"/>
              </w:rPr>
            </w:pPr>
            <w:r>
              <w:rPr>
                <w:rFonts w:cs="Arial"/>
              </w:rPr>
              <w:t>Ericsson</w:t>
            </w:r>
          </w:p>
        </w:tc>
        <w:tc>
          <w:tcPr>
            <w:tcW w:w="7834" w:type="dxa"/>
          </w:tcPr>
          <w:p w14:paraId="1A1FBF34" w14:textId="63BC2F7F" w:rsidR="008B3179" w:rsidRDefault="008B3179" w:rsidP="008B3179">
            <w:pPr>
              <w:pStyle w:val="BodyText"/>
              <w:spacing w:line="256" w:lineRule="auto"/>
              <w:rPr>
                <w:rFonts w:cs="Arial"/>
              </w:rPr>
            </w:pPr>
            <w:r>
              <w:rPr>
                <w:rFonts w:cs="Arial"/>
              </w:rPr>
              <w:t>Support</w:t>
            </w:r>
          </w:p>
        </w:tc>
      </w:tr>
      <w:tr w:rsidR="008B3179" w14:paraId="684AA2B1" w14:textId="77777777" w:rsidTr="003A6795">
        <w:tc>
          <w:tcPr>
            <w:tcW w:w="1795" w:type="dxa"/>
          </w:tcPr>
          <w:p w14:paraId="6F506EE8" w14:textId="77777777" w:rsidR="008B3179" w:rsidRDefault="008B3179" w:rsidP="008B3179">
            <w:pPr>
              <w:pStyle w:val="BodyText"/>
              <w:spacing w:line="256" w:lineRule="auto"/>
              <w:rPr>
                <w:rFonts w:cs="Arial"/>
              </w:rPr>
            </w:pPr>
          </w:p>
        </w:tc>
        <w:tc>
          <w:tcPr>
            <w:tcW w:w="7834" w:type="dxa"/>
          </w:tcPr>
          <w:p w14:paraId="7BBBA234" w14:textId="77777777" w:rsidR="008B3179" w:rsidRDefault="008B3179" w:rsidP="008B3179">
            <w:pPr>
              <w:pStyle w:val="BodyText"/>
              <w:spacing w:line="256" w:lineRule="auto"/>
              <w:rPr>
                <w:rFonts w:cs="Arial"/>
              </w:rPr>
            </w:pPr>
          </w:p>
        </w:tc>
      </w:tr>
      <w:tr w:rsidR="008B3179" w14:paraId="68219878" w14:textId="77777777" w:rsidTr="003A6795">
        <w:tc>
          <w:tcPr>
            <w:tcW w:w="1795" w:type="dxa"/>
          </w:tcPr>
          <w:p w14:paraId="12505F9B" w14:textId="77777777" w:rsidR="008B3179" w:rsidRDefault="008B3179" w:rsidP="008B3179">
            <w:pPr>
              <w:pStyle w:val="BodyText"/>
              <w:spacing w:line="256" w:lineRule="auto"/>
              <w:rPr>
                <w:rFonts w:cs="Arial"/>
              </w:rPr>
            </w:pPr>
          </w:p>
        </w:tc>
        <w:tc>
          <w:tcPr>
            <w:tcW w:w="7834" w:type="dxa"/>
          </w:tcPr>
          <w:p w14:paraId="30708817" w14:textId="77777777" w:rsidR="008B3179" w:rsidRDefault="008B3179" w:rsidP="008B3179">
            <w:pPr>
              <w:pStyle w:val="BodyText"/>
              <w:spacing w:line="256" w:lineRule="auto"/>
              <w:rPr>
                <w:rFonts w:cs="Arial"/>
              </w:rPr>
            </w:pPr>
          </w:p>
        </w:tc>
      </w:tr>
      <w:tr w:rsidR="008B3179" w14:paraId="4C86E5A1" w14:textId="77777777" w:rsidTr="003A6795">
        <w:tc>
          <w:tcPr>
            <w:tcW w:w="1795" w:type="dxa"/>
          </w:tcPr>
          <w:p w14:paraId="6BE323AF" w14:textId="77777777" w:rsidR="008B3179" w:rsidRDefault="008B3179" w:rsidP="008B3179">
            <w:pPr>
              <w:pStyle w:val="BodyText"/>
              <w:spacing w:line="256" w:lineRule="auto"/>
              <w:rPr>
                <w:rFonts w:cs="Arial"/>
              </w:rPr>
            </w:pPr>
          </w:p>
        </w:tc>
        <w:tc>
          <w:tcPr>
            <w:tcW w:w="7834" w:type="dxa"/>
          </w:tcPr>
          <w:p w14:paraId="03DCE697" w14:textId="77777777" w:rsidR="008B3179" w:rsidRDefault="008B3179" w:rsidP="008B3179">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lastRenderedPageBreak/>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BodyText"/>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BodyText"/>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BodyText"/>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BodyText"/>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BodyText"/>
              <w:spacing w:line="256" w:lineRule="auto"/>
              <w:rPr>
                <w:rFonts w:cs="Arial"/>
              </w:rPr>
            </w:pPr>
            <w:r>
              <w:rPr>
                <w:rFonts w:cs="Arial"/>
              </w:rPr>
              <w:t>Ericsson</w:t>
            </w:r>
          </w:p>
        </w:tc>
        <w:tc>
          <w:tcPr>
            <w:tcW w:w="7834" w:type="dxa"/>
          </w:tcPr>
          <w:p w14:paraId="70894B04" w14:textId="24266421" w:rsidR="008B3179" w:rsidRDefault="008B3179" w:rsidP="008B3179">
            <w:pPr>
              <w:pStyle w:val="BodyText"/>
              <w:spacing w:line="256" w:lineRule="auto"/>
              <w:rPr>
                <w:rFonts w:cs="Arial"/>
              </w:rPr>
            </w:pPr>
            <w:r>
              <w:rPr>
                <w:rFonts w:cs="Arial"/>
              </w:rPr>
              <w:t>Support</w:t>
            </w:r>
          </w:p>
        </w:tc>
      </w:tr>
      <w:tr w:rsidR="008B3179" w14:paraId="5C46B5FA" w14:textId="77777777" w:rsidTr="003A6795">
        <w:tc>
          <w:tcPr>
            <w:tcW w:w="1795" w:type="dxa"/>
          </w:tcPr>
          <w:p w14:paraId="1C7C8A4E" w14:textId="77777777" w:rsidR="008B3179" w:rsidRDefault="008B3179" w:rsidP="008B3179">
            <w:pPr>
              <w:pStyle w:val="BodyText"/>
              <w:spacing w:line="256" w:lineRule="auto"/>
              <w:rPr>
                <w:rFonts w:cs="Arial"/>
              </w:rPr>
            </w:pPr>
          </w:p>
        </w:tc>
        <w:tc>
          <w:tcPr>
            <w:tcW w:w="7834" w:type="dxa"/>
          </w:tcPr>
          <w:p w14:paraId="70D2A667" w14:textId="77777777" w:rsidR="008B3179" w:rsidRDefault="008B3179" w:rsidP="008B3179">
            <w:pPr>
              <w:pStyle w:val="BodyText"/>
              <w:spacing w:line="256" w:lineRule="auto"/>
              <w:rPr>
                <w:rFonts w:cs="Arial"/>
              </w:rPr>
            </w:pPr>
          </w:p>
        </w:tc>
      </w:tr>
      <w:tr w:rsidR="008B3179" w14:paraId="439E9CEA" w14:textId="77777777" w:rsidTr="003A6795">
        <w:tc>
          <w:tcPr>
            <w:tcW w:w="1795" w:type="dxa"/>
          </w:tcPr>
          <w:p w14:paraId="1FC01BB4" w14:textId="77777777" w:rsidR="008B3179" w:rsidRDefault="008B3179" w:rsidP="008B3179">
            <w:pPr>
              <w:pStyle w:val="BodyText"/>
              <w:spacing w:line="256" w:lineRule="auto"/>
              <w:rPr>
                <w:rFonts w:cs="Arial"/>
              </w:rPr>
            </w:pPr>
          </w:p>
        </w:tc>
        <w:tc>
          <w:tcPr>
            <w:tcW w:w="7834" w:type="dxa"/>
          </w:tcPr>
          <w:p w14:paraId="27F380BD" w14:textId="77777777" w:rsidR="008B3179" w:rsidRDefault="008B3179" w:rsidP="008B3179">
            <w:pPr>
              <w:pStyle w:val="BodyText"/>
              <w:spacing w:line="256" w:lineRule="auto"/>
              <w:rPr>
                <w:rFonts w:cs="Arial"/>
              </w:rPr>
            </w:pPr>
          </w:p>
        </w:tc>
      </w:tr>
      <w:tr w:rsidR="008B3179" w14:paraId="1E896FED" w14:textId="77777777" w:rsidTr="003A6795">
        <w:tc>
          <w:tcPr>
            <w:tcW w:w="1795" w:type="dxa"/>
          </w:tcPr>
          <w:p w14:paraId="36F69713" w14:textId="77777777" w:rsidR="008B3179" w:rsidRDefault="008B3179" w:rsidP="008B3179">
            <w:pPr>
              <w:pStyle w:val="BodyText"/>
              <w:spacing w:line="256" w:lineRule="auto"/>
              <w:rPr>
                <w:rFonts w:cs="Arial"/>
              </w:rPr>
            </w:pPr>
          </w:p>
        </w:tc>
        <w:tc>
          <w:tcPr>
            <w:tcW w:w="7834" w:type="dxa"/>
          </w:tcPr>
          <w:p w14:paraId="2D0E741E" w14:textId="77777777" w:rsidR="008B3179" w:rsidRDefault="008B3179" w:rsidP="008B3179">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BodyText"/>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BodyText"/>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BodyText"/>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BodyText"/>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BodyText"/>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BodyText"/>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bookmarkStart w:id="0" w:name="_GoBack"/>
      <w:bookmarkEnd w:id="0"/>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lastRenderedPageBreak/>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BodyText"/>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BodyText"/>
              <w:spacing w:line="256" w:lineRule="auto"/>
              <w:rPr>
                <w:rFonts w:cs="Arial"/>
              </w:rPr>
            </w:pPr>
            <w:r>
              <w:rPr>
                <w:rFonts w:cs="Arial"/>
              </w:rPr>
              <w:t>Support</w:t>
            </w:r>
          </w:p>
        </w:tc>
      </w:tr>
      <w:tr w:rsidR="008B3179" w:rsidRPr="009353CF" w14:paraId="487E57E8" w14:textId="77777777" w:rsidTr="003A6795">
        <w:tc>
          <w:tcPr>
            <w:tcW w:w="1795" w:type="dxa"/>
          </w:tcPr>
          <w:p w14:paraId="3B75051C" w14:textId="77777777" w:rsidR="008B3179" w:rsidRPr="009353CF" w:rsidRDefault="008B3179" w:rsidP="008B3179">
            <w:pPr>
              <w:pStyle w:val="BodyText"/>
              <w:spacing w:line="256" w:lineRule="auto"/>
              <w:rPr>
                <w:rFonts w:cs="Arial"/>
              </w:rPr>
            </w:pPr>
          </w:p>
        </w:tc>
        <w:tc>
          <w:tcPr>
            <w:tcW w:w="7834" w:type="dxa"/>
          </w:tcPr>
          <w:p w14:paraId="1351E9AD" w14:textId="77777777" w:rsidR="008B3179" w:rsidRPr="009353CF" w:rsidRDefault="008B3179" w:rsidP="008B3179">
            <w:pPr>
              <w:pStyle w:val="BodyText"/>
              <w:spacing w:line="256" w:lineRule="auto"/>
              <w:rPr>
                <w:rFonts w:cs="Arial"/>
              </w:rPr>
            </w:pPr>
          </w:p>
        </w:tc>
      </w:tr>
      <w:tr w:rsidR="008B3179" w:rsidRPr="009353CF" w14:paraId="20242082" w14:textId="77777777" w:rsidTr="003A6795">
        <w:tc>
          <w:tcPr>
            <w:tcW w:w="1795" w:type="dxa"/>
          </w:tcPr>
          <w:p w14:paraId="31FF32C1" w14:textId="77777777" w:rsidR="008B3179" w:rsidRPr="009353CF" w:rsidRDefault="008B3179" w:rsidP="008B3179">
            <w:pPr>
              <w:pStyle w:val="BodyText"/>
              <w:spacing w:line="256" w:lineRule="auto"/>
              <w:rPr>
                <w:rFonts w:cs="Arial"/>
              </w:rPr>
            </w:pPr>
          </w:p>
        </w:tc>
        <w:tc>
          <w:tcPr>
            <w:tcW w:w="7834" w:type="dxa"/>
          </w:tcPr>
          <w:p w14:paraId="264AD6EE" w14:textId="77777777" w:rsidR="008B3179" w:rsidRPr="009353CF" w:rsidRDefault="008B3179" w:rsidP="008B3179">
            <w:pPr>
              <w:pStyle w:val="BodyText"/>
              <w:spacing w:line="256" w:lineRule="auto"/>
              <w:rPr>
                <w:rFonts w:cs="Arial"/>
              </w:rPr>
            </w:pPr>
          </w:p>
        </w:tc>
      </w:tr>
      <w:tr w:rsidR="008B3179" w:rsidRPr="009353CF" w14:paraId="3CB463A8" w14:textId="77777777" w:rsidTr="003A6795">
        <w:tc>
          <w:tcPr>
            <w:tcW w:w="1795" w:type="dxa"/>
          </w:tcPr>
          <w:p w14:paraId="24FFEFF9" w14:textId="77777777" w:rsidR="008B3179" w:rsidRPr="009353CF" w:rsidRDefault="008B3179" w:rsidP="008B3179">
            <w:pPr>
              <w:pStyle w:val="BodyText"/>
              <w:spacing w:line="256" w:lineRule="auto"/>
              <w:rPr>
                <w:rFonts w:cs="Arial"/>
              </w:rPr>
            </w:pPr>
          </w:p>
        </w:tc>
        <w:tc>
          <w:tcPr>
            <w:tcW w:w="7834" w:type="dxa"/>
          </w:tcPr>
          <w:p w14:paraId="09A5E7A5" w14:textId="77777777" w:rsidR="008B3179" w:rsidRPr="009353CF" w:rsidRDefault="008B3179" w:rsidP="008B3179">
            <w:pPr>
              <w:pStyle w:val="BodyText"/>
              <w:spacing w:line="256" w:lineRule="auto"/>
              <w:rPr>
                <w:rFonts w:cs="Arial"/>
              </w:rPr>
            </w:pPr>
          </w:p>
        </w:tc>
      </w:tr>
      <w:tr w:rsidR="008B3179" w:rsidRPr="009353CF" w14:paraId="3DAE8C2E" w14:textId="77777777" w:rsidTr="003A6795">
        <w:tc>
          <w:tcPr>
            <w:tcW w:w="1795" w:type="dxa"/>
          </w:tcPr>
          <w:p w14:paraId="6F5FFF24" w14:textId="77777777" w:rsidR="008B3179" w:rsidRPr="009353CF" w:rsidRDefault="008B3179" w:rsidP="008B3179">
            <w:pPr>
              <w:pStyle w:val="BodyText"/>
              <w:spacing w:line="256" w:lineRule="auto"/>
              <w:rPr>
                <w:rFonts w:cs="Arial"/>
              </w:rPr>
            </w:pPr>
          </w:p>
        </w:tc>
        <w:tc>
          <w:tcPr>
            <w:tcW w:w="7834" w:type="dxa"/>
          </w:tcPr>
          <w:p w14:paraId="50CC037C" w14:textId="77777777" w:rsidR="008B3179" w:rsidRPr="009353CF" w:rsidRDefault="008B3179" w:rsidP="008B3179">
            <w:pPr>
              <w:pStyle w:val="BodyText"/>
              <w:spacing w:line="256" w:lineRule="auto"/>
              <w:rPr>
                <w:rFonts w:cs="Arial"/>
              </w:rPr>
            </w:pPr>
          </w:p>
        </w:tc>
      </w:tr>
      <w:tr w:rsidR="008B3179" w:rsidRPr="009353CF" w14:paraId="76528223" w14:textId="77777777" w:rsidTr="003A6795">
        <w:tc>
          <w:tcPr>
            <w:tcW w:w="1795" w:type="dxa"/>
          </w:tcPr>
          <w:p w14:paraId="6C449C45" w14:textId="77777777" w:rsidR="008B3179" w:rsidRPr="009353CF" w:rsidRDefault="008B3179" w:rsidP="008B3179">
            <w:pPr>
              <w:pStyle w:val="BodyText"/>
              <w:spacing w:line="256" w:lineRule="auto"/>
              <w:rPr>
                <w:rFonts w:cs="Arial"/>
              </w:rPr>
            </w:pPr>
          </w:p>
        </w:tc>
        <w:tc>
          <w:tcPr>
            <w:tcW w:w="7834" w:type="dxa"/>
          </w:tcPr>
          <w:p w14:paraId="1F2C01EC" w14:textId="77777777" w:rsidR="008B3179" w:rsidRPr="009353CF" w:rsidRDefault="008B3179" w:rsidP="008B3179">
            <w:pPr>
              <w:pStyle w:val="BodyText"/>
              <w:spacing w:line="256" w:lineRule="auto"/>
              <w:rPr>
                <w:rFonts w:cs="Arial"/>
              </w:rPr>
            </w:pPr>
          </w:p>
        </w:tc>
      </w:tr>
      <w:tr w:rsidR="008B3179" w:rsidRPr="009353CF" w14:paraId="57B0E897" w14:textId="77777777" w:rsidTr="003A6795">
        <w:tc>
          <w:tcPr>
            <w:tcW w:w="1795" w:type="dxa"/>
          </w:tcPr>
          <w:p w14:paraId="56577CE3" w14:textId="77777777" w:rsidR="008B3179" w:rsidRPr="009353CF" w:rsidRDefault="008B3179" w:rsidP="008B3179">
            <w:pPr>
              <w:pStyle w:val="BodyText"/>
              <w:spacing w:line="256" w:lineRule="auto"/>
              <w:rPr>
                <w:rFonts w:cs="Arial"/>
              </w:rPr>
            </w:pPr>
          </w:p>
        </w:tc>
        <w:tc>
          <w:tcPr>
            <w:tcW w:w="7834" w:type="dxa"/>
          </w:tcPr>
          <w:p w14:paraId="755EFA30" w14:textId="77777777" w:rsidR="008B3179" w:rsidRPr="009353CF" w:rsidRDefault="008B3179" w:rsidP="008B3179">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lastRenderedPageBreak/>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1"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2"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BE7784"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BE7784"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BE7784"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lastRenderedPageBreak/>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BE7784"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BE7784"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BE7784"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BE7784"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BE7784"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lastRenderedPageBreak/>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BE7784"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BE7784"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lastRenderedPageBreak/>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BE7784"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BE7784"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BE7784"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BE7784"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BE7784"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lastRenderedPageBreak/>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BE7784"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BE7784"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lastRenderedPageBreak/>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BE7784"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BE7784"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lastRenderedPageBreak/>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BE7784"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BE7784"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BE7784"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BE7784"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BE7784"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lastRenderedPageBreak/>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BE7784"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BE7784"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0410" w14:textId="77777777" w:rsidR="00BE7784" w:rsidRDefault="00BE7784">
      <w:r>
        <w:separator/>
      </w:r>
    </w:p>
  </w:endnote>
  <w:endnote w:type="continuationSeparator" w:id="0">
    <w:p w14:paraId="3AE1D740" w14:textId="77777777" w:rsidR="00BE7784" w:rsidRDefault="00BE7784">
      <w:r>
        <w:continuationSeparator/>
      </w:r>
    </w:p>
  </w:endnote>
  <w:endnote w:type="continuationNotice" w:id="1">
    <w:p w14:paraId="285A70E6" w14:textId="77777777" w:rsidR="00BE7784" w:rsidRDefault="00BE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65E5459" w:rsidR="004207F0" w:rsidRDefault="004207F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3EC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3EC6">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CA6A9" w14:textId="77777777" w:rsidR="00BE7784" w:rsidRDefault="00BE7784">
      <w:r>
        <w:separator/>
      </w:r>
    </w:p>
  </w:footnote>
  <w:footnote w:type="continuationSeparator" w:id="0">
    <w:p w14:paraId="5174741F" w14:textId="77777777" w:rsidR="00BE7784" w:rsidRDefault="00BE7784">
      <w:r>
        <w:continuationSeparator/>
      </w:r>
    </w:p>
  </w:footnote>
  <w:footnote w:type="continuationNotice" w:id="1">
    <w:p w14:paraId="059D93FF" w14:textId="77777777" w:rsidR="00BE7784" w:rsidRDefault="00BE7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4207F0" w:rsidRDefault="00420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179"/>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B31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17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381.zip" TargetMode="External"/><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2A26BA4-CDA9-4F98-9741-09495F3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11184</Words>
  <Characters>63752</Characters>
  <Application>Microsoft Office Word</Application>
  <DocSecurity>0</DocSecurity>
  <Lines>531</Lines>
  <Paragraphs>149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74787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Xingqin</cp:lastModifiedBy>
  <cp:revision>5</cp:revision>
  <dcterms:created xsi:type="dcterms:W3CDTF">2021-01-27T03:18:00Z</dcterms:created>
  <dcterms:modified xsi:type="dcterms:W3CDTF">2021-01-27T04:12:00Z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ies>
</file>