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a"/>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a"/>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a"/>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a"/>
              <w:spacing w:line="256" w:lineRule="auto"/>
              <w:jc w:val="center"/>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a"/>
              <w:spacing w:line="256" w:lineRule="auto"/>
              <w:rPr>
                <w:rFonts w:cs="Arial" w:hint="eastAsia"/>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a"/>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a"/>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a"/>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a"/>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f0"/>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f0"/>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a"/>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a"/>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a"/>
              <w:spacing w:line="256" w:lineRule="auto"/>
              <w:rPr>
                <w:rFonts w:cs="Arial" w:hint="eastAsia"/>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w:t>
            </w:r>
            <w:r>
              <w:rPr>
                <w:rFonts w:cs="Arial"/>
              </w:rPr>
              <w:lastRenderedPageBreak/>
              <w:t xml:space="preserve">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a"/>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a"/>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a"/>
              <w:spacing w:line="256" w:lineRule="auto"/>
              <w:rPr>
                <w:rFonts w:eastAsiaTheme="minorEastAsia" w:cs="Arial" w:hint="eastAsia"/>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a"/>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a"/>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lastRenderedPageBreak/>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Yu Mincho" w:cs="Arial"/>
              </w:rPr>
              <w:t xml:space="preserve">For these particular cases,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D340E1" w:rsidRPr="009353CF" w14:paraId="46BEEA00" w14:textId="77777777" w:rsidTr="003053F6">
        <w:tc>
          <w:tcPr>
            <w:tcW w:w="1795" w:type="dxa"/>
          </w:tcPr>
          <w:p w14:paraId="68DE9B74" w14:textId="77777777" w:rsidR="00D340E1" w:rsidRPr="009353CF" w:rsidRDefault="00D340E1" w:rsidP="00D340E1">
            <w:pPr>
              <w:pStyle w:val="aa"/>
              <w:spacing w:line="256" w:lineRule="auto"/>
              <w:rPr>
                <w:rFonts w:cs="Arial"/>
              </w:rPr>
            </w:pPr>
          </w:p>
        </w:tc>
        <w:tc>
          <w:tcPr>
            <w:tcW w:w="7834" w:type="dxa"/>
          </w:tcPr>
          <w:p w14:paraId="3EFE8EF4" w14:textId="77777777" w:rsidR="00D340E1" w:rsidRPr="009353CF" w:rsidRDefault="00D340E1" w:rsidP="00D340E1">
            <w:pPr>
              <w:pStyle w:val="aa"/>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aa"/>
              <w:spacing w:line="256" w:lineRule="auto"/>
              <w:rPr>
                <w:rFonts w:cs="Arial"/>
              </w:rPr>
            </w:pPr>
          </w:p>
        </w:tc>
        <w:tc>
          <w:tcPr>
            <w:tcW w:w="7834" w:type="dxa"/>
          </w:tcPr>
          <w:p w14:paraId="6D67A53F" w14:textId="77777777" w:rsidR="00D340E1" w:rsidRPr="009353CF" w:rsidRDefault="00D340E1" w:rsidP="00D340E1">
            <w:pPr>
              <w:pStyle w:val="aa"/>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3pt;height:12.3pt;mso-width-percent:0;mso-height-percent:0;mso-width-percent:0;mso-height-percent:0">
                                  <v:imagedata r:id="rId13" o:title=""/>
                                </v:shape>
                                <o:OLEObject Type="Embed" ProgID="Equation.3" ShapeID="_x0000_i1026" DrawAspect="Content" ObjectID="_1673251094"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30" w:dyaOrig="250" w14:anchorId="4A65FE49">
                                <v:shape id="_x0000_i1028" type="#_x0000_t75" alt="" style="width:36.45pt;height:12.3pt;mso-width-percent:0;mso-height-percent:0;mso-width-percent:0;mso-height-percent:0">
                                  <v:imagedata r:id="rId15" o:title=""/>
                                </v:shape>
                                <o:OLEObject Type="Embed" ProgID="Equation.3" ShapeID="_x0000_i1028" DrawAspect="Content" ObjectID="_1673251095" r:id="rId16"/>
                              </w:object>
                            </w:r>
                            <w:r w:rsidRPr="00936171">
                              <w:t xml:space="preserve"> where </w:t>
                            </w:r>
                            <w:r w:rsidRPr="003F599E">
                              <w:rPr>
                                <w:noProof/>
                                <w:position w:val="-12"/>
                              </w:rPr>
                              <w:object w:dxaOrig="3700" w:dyaOrig="360" w14:anchorId="45D91C1F">
                                <v:shape id="_x0000_i1030" type="#_x0000_t75" alt="" style="width:185pt;height:18.25pt;mso-width-percent:0;mso-height-percent:0;mso-width-percent:0;mso-height-percent:0">
                                  <v:imagedata r:id="rId17" o:title=""/>
                                </v:shape>
                                <o:OLEObject Type="Embed" ProgID="Equation.3" ShapeID="_x0000_i1030" DrawAspect="Content" ObjectID="_1673251096"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26" type="#_x0000_t75" alt="" style="width:12.3pt;height:12.3pt;mso-width-percent:0;mso-height-percent:0;mso-width-percent:0;mso-height-percent:0">
                            <v:imagedata r:id="rId13" o:title=""/>
                          </v:shape>
                          <o:OLEObject Type="Embed" ProgID="Equation.3" ShapeID="_x0000_i1026" DrawAspect="Content" ObjectID="_1673251094"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30" w:dyaOrig="250" w14:anchorId="4A65FE49">
                          <v:shape id="_x0000_i1028" type="#_x0000_t75" alt="" style="width:36.45pt;height:12.3pt;mso-width-percent:0;mso-height-percent:0;mso-width-percent:0;mso-height-percent:0">
                            <v:imagedata r:id="rId15" o:title=""/>
                          </v:shape>
                          <o:OLEObject Type="Embed" ProgID="Equation.3" ShapeID="_x0000_i1028" DrawAspect="Content" ObjectID="_1673251095" r:id="rId20"/>
                        </w:object>
                      </w:r>
                      <w:r w:rsidRPr="00936171">
                        <w:t xml:space="preserve"> where </w:t>
                      </w:r>
                      <w:r w:rsidRPr="003F599E">
                        <w:rPr>
                          <w:noProof/>
                          <w:position w:val="-12"/>
                        </w:rPr>
                        <w:object w:dxaOrig="3700" w:dyaOrig="360" w14:anchorId="45D91C1F">
                          <v:shape id="_x0000_i1030" type="#_x0000_t75" alt="" style="width:185pt;height:18.25pt;mso-width-percent:0;mso-height-percent:0;mso-width-percent:0;mso-height-percent:0">
                            <v:imagedata r:id="rId17" o:title=""/>
                          </v:shape>
                          <o:OLEObject Type="Embed" ProgID="Equation.3" ShapeID="_x0000_i1030" DrawAspect="Content" ObjectID="_1673251096"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w:t>
            </w:r>
            <w:r w:rsidRPr="009353CF">
              <w:rPr>
                <w:rFonts w:cs="Arial"/>
              </w:rPr>
              <w:lastRenderedPageBreak/>
              <w:t>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lastRenderedPageBreak/>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lastRenderedPageBreak/>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a"/>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aa"/>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a"/>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a"/>
              <w:spacing w:line="256" w:lineRule="auto"/>
              <w:rPr>
                <w:rFonts w:eastAsiaTheme="minorEastAsia" w:cs="Arial" w:hint="eastAsia"/>
              </w:rPr>
            </w:pPr>
            <w:r>
              <w:rPr>
                <w:rFonts w:eastAsiaTheme="minorEastAsia" w:cs="Arial"/>
              </w:rPr>
              <w:t>Support this proposal</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aa"/>
              <w:spacing w:line="256" w:lineRule="auto"/>
              <w:rPr>
                <w:rFonts w:cs="Arial"/>
              </w:rPr>
            </w:pPr>
            <w:r w:rsidRPr="00E23145">
              <w:rPr>
                <w:rFonts w:cs="Arial"/>
              </w:rPr>
              <w:t>We prefer Option 2.</w:t>
            </w:r>
          </w:p>
        </w:tc>
      </w:tr>
      <w:tr w:rsidR="007C49B7" w:rsidRPr="009353CF" w14:paraId="4C43BAF4" w14:textId="77777777" w:rsidTr="003053F6">
        <w:tc>
          <w:tcPr>
            <w:tcW w:w="1795" w:type="dxa"/>
          </w:tcPr>
          <w:p w14:paraId="3B71E9EE" w14:textId="77777777" w:rsidR="007C49B7" w:rsidRPr="009353CF" w:rsidRDefault="007C49B7" w:rsidP="007C49B7">
            <w:pPr>
              <w:pStyle w:val="aa"/>
              <w:spacing w:line="256" w:lineRule="auto"/>
              <w:rPr>
                <w:rFonts w:cs="Arial"/>
              </w:rPr>
            </w:pPr>
          </w:p>
        </w:tc>
        <w:tc>
          <w:tcPr>
            <w:tcW w:w="7834" w:type="dxa"/>
          </w:tcPr>
          <w:p w14:paraId="1C282C99" w14:textId="77777777" w:rsidR="007C49B7" w:rsidRPr="009353CF" w:rsidRDefault="007C49B7" w:rsidP="007C49B7">
            <w:pPr>
              <w:pStyle w:val="aa"/>
              <w:spacing w:line="256" w:lineRule="auto"/>
              <w:rPr>
                <w:rFonts w:cs="Arial"/>
              </w:rPr>
            </w:pPr>
          </w:p>
        </w:tc>
      </w:tr>
      <w:tr w:rsidR="007C49B7" w:rsidRPr="009353CF" w14:paraId="718105CB" w14:textId="77777777" w:rsidTr="003053F6">
        <w:tc>
          <w:tcPr>
            <w:tcW w:w="1795" w:type="dxa"/>
          </w:tcPr>
          <w:p w14:paraId="5D680685" w14:textId="77777777" w:rsidR="007C49B7" w:rsidRPr="009353CF" w:rsidRDefault="007C49B7" w:rsidP="007C49B7">
            <w:pPr>
              <w:pStyle w:val="aa"/>
              <w:spacing w:line="256" w:lineRule="auto"/>
              <w:rPr>
                <w:rFonts w:cs="Arial"/>
              </w:rPr>
            </w:pPr>
          </w:p>
        </w:tc>
        <w:tc>
          <w:tcPr>
            <w:tcW w:w="7834" w:type="dxa"/>
          </w:tcPr>
          <w:p w14:paraId="7ACEFB06" w14:textId="77777777" w:rsidR="007C49B7" w:rsidRPr="009353CF" w:rsidRDefault="007C49B7" w:rsidP="007C49B7">
            <w:pPr>
              <w:pStyle w:val="aa"/>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RAN1#104-e, there is no objection to confirm the working </w:t>
      </w:r>
      <w:r w:rsidRPr="009353CF">
        <w:rPr>
          <w:rFonts w:ascii="Arial" w:hAnsi="Arial"/>
        </w:rPr>
        <w:lastRenderedPageBreak/>
        <w:t>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a"/>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aa"/>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a"/>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a"/>
              <w:spacing w:line="256" w:lineRule="auto"/>
              <w:rPr>
                <w:rFonts w:eastAsiaTheme="minorEastAsia" w:cs="Arial" w:hint="eastAsia"/>
              </w:rPr>
            </w:pPr>
            <w:r>
              <w:rPr>
                <w:rFonts w:eastAsiaTheme="minorEastAsia" w:cs="Arial"/>
              </w:rPr>
              <w:t>Support this proposa</w:t>
            </w:r>
            <w:r w:rsidR="00EF19A2">
              <w:rPr>
                <w:rFonts w:eastAsiaTheme="minorEastAsia" w:cs="Arial"/>
              </w:rPr>
              <w:t>l</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7C49B7" w:rsidRPr="009353CF" w14:paraId="058A5CB0" w14:textId="77777777" w:rsidTr="003053F6">
        <w:tc>
          <w:tcPr>
            <w:tcW w:w="1795" w:type="dxa"/>
          </w:tcPr>
          <w:p w14:paraId="52324E93" w14:textId="77777777" w:rsidR="007C49B7" w:rsidRPr="009353CF" w:rsidRDefault="007C49B7" w:rsidP="007C49B7">
            <w:pPr>
              <w:pStyle w:val="aa"/>
              <w:spacing w:line="256" w:lineRule="auto"/>
              <w:rPr>
                <w:rFonts w:cs="Arial"/>
              </w:rPr>
            </w:pPr>
          </w:p>
        </w:tc>
        <w:tc>
          <w:tcPr>
            <w:tcW w:w="7834" w:type="dxa"/>
          </w:tcPr>
          <w:p w14:paraId="6EFD4699" w14:textId="77777777" w:rsidR="007C49B7" w:rsidRPr="009353CF" w:rsidRDefault="007C49B7" w:rsidP="007C49B7">
            <w:pPr>
              <w:pStyle w:val="aa"/>
              <w:spacing w:line="256" w:lineRule="auto"/>
              <w:rPr>
                <w:rFonts w:cs="Arial"/>
              </w:rPr>
            </w:pPr>
          </w:p>
        </w:tc>
      </w:tr>
      <w:tr w:rsidR="007C49B7" w:rsidRPr="009353CF" w14:paraId="321B3ADA" w14:textId="77777777" w:rsidTr="003053F6">
        <w:tc>
          <w:tcPr>
            <w:tcW w:w="1795" w:type="dxa"/>
          </w:tcPr>
          <w:p w14:paraId="28127E37" w14:textId="77777777" w:rsidR="007C49B7" w:rsidRPr="009353CF" w:rsidRDefault="007C49B7" w:rsidP="007C49B7">
            <w:pPr>
              <w:pStyle w:val="aa"/>
              <w:spacing w:line="256" w:lineRule="auto"/>
              <w:rPr>
                <w:rFonts w:cs="Arial"/>
              </w:rPr>
            </w:pPr>
          </w:p>
        </w:tc>
        <w:tc>
          <w:tcPr>
            <w:tcW w:w="7834" w:type="dxa"/>
          </w:tcPr>
          <w:p w14:paraId="6880D93F" w14:textId="77777777" w:rsidR="007C49B7" w:rsidRPr="009353CF" w:rsidRDefault="007C49B7" w:rsidP="007C49B7">
            <w:pPr>
              <w:pStyle w:val="aa"/>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aa"/>
              <w:spacing w:line="256" w:lineRule="auto"/>
              <w:rPr>
                <w:rFonts w:cs="Arial"/>
              </w:rPr>
            </w:pPr>
            <w:r w:rsidRPr="00E23145">
              <w:rPr>
                <w:rFonts w:cs="Arial"/>
              </w:rPr>
              <w:t>Support the FL recommendation</w:t>
            </w:r>
          </w:p>
        </w:tc>
      </w:tr>
      <w:tr w:rsidR="007C49B7" w14:paraId="114ED9CC" w14:textId="77777777" w:rsidTr="003A6795">
        <w:tc>
          <w:tcPr>
            <w:tcW w:w="1795" w:type="dxa"/>
          </w:tcPr>
          <w:p w14:paraId="59BF39F7" w14:textId="77777777" w:rsidR="007C49B7" w:rsidRDefault="007C49B7" w:rsidP="007C49B7">
            <w:pPr>
              <w:pStyle w:val="aa"/>
              <w:spacing w:line="256" w:lineRule="auto"/>
              <w:rPr>
                <w:rFonts w:cs="Arial"/>
              </w:rPr>
            </w:pPr>
          </w:p>
        </w:tc>
        <w:tc>
          <w:tcPr>
            <w:tcW w:w="7834" w:type="dxa"/>
          </w:tcPr>
          <w:p w14:paraId="181FA6CE" w14:textId="77777777" w:rsidR="007C49B7" w:rsidRDefault="007C49B7" w:rsidP="007C49B7">
            <w:pPr>
              <w:pStyle w:val="aa"/>
              <w:spacing w:line="256" w:lineRule="auto"/>
              <w:rPr>
                <w:rFonts w:cs="Arial"/>
              </w:rPr>
            </w:pPr>
          </w:p>
        </w:tc>
      </w:tr>
      <w:tr w:rsidR="007C49B7" w14:paraId="4EF6DB85" w14:textId="77777777" w:rsidTr="003A6795">
        <w:tc>
          <w:tcPr>
            <w:tcW w:w="1795" w:type="dxa"/>
          </w:tcPr>
          <w:p w14:paraId="190619FD" w14:textId="77777777" w:rsidR="007C49B7" w:rsidRDefault="007C49B7" w:rsidP="007C49B7">
            <w:pPr>
              <w:pStyle w:val="aa"/>
              <w:spacing w:line="256" w:lineRule="auto"/>
              <w:rPr>
                <w:rFonts w:cs="Arial"/>
              </w:rPr>
            </w:pPr>
          </w:p>
        </w:tc>
        <w:tc>
          <w:tcPr>
            <w:tcW w:w="7834" w:type="dxa"/>
          </w:tcPr>
          <w:p w14:paraId="1A1FBF34" w14:textId="77777777" w:rsidR="007C49B7" w:rsidRDefault="007C49B7" w:rsidP="007C49B7">
            <w:pPr>
              <w:pStyle w:val="aa"/>
              <w:spacing w:line="256" w:lineRule="auto"/>
              <w:rPr>
                <w:rFonts w:cs="Arial"/>
              </w:rPr>
            </w:pPr>
          </w:p>
        </w:tc>
      </w:tr>
      <w:tr w:rsidR="007C49B7" w14:paraId="684AA2B1" w14:textId="77777777" w:rsidTr="003A6795">
        <w:tc>
          <w:tcPr>
            <w:tcW w:w="1795" w:type="dxa"/>
          </w:tcPr>
          <w:p w14:paraId="6F506EE8" w14:textId="77777777" w:rsidR="007C49B7" w:rsidRDefault="007C49B7" w:rsidP="007C49B7">
            <w:pPr>
              <w:pStyle w:val="aa"/>
              <w:spacing w:line="256" w:lineRule="auto"/>
              <w:rPr>
                <w:rFonts w:cs="Arial"/>
              </w:rPr>
            </w:pPr>
          </w:p>
        </w:tc>
        <w:tc>
          <w:tcPr>
            <w:tcW w:w="7834" w:type="dxa"/>
          </w:tcPr>
          <w:p w14:paraId="7BBBA234" w14:textId="77777777" w:rsidR="007C49B7" w:rsidRDefault="007C49B7" w:rsidP="007C49B7">
            <w:pPr>
              <w:pStyle w:val="aa"/>
              <w:spacing w:line="256" w:lineRule="auto"/>
              <w:rPr>
                <w:rFonts w:cs="Arial"/>
              </w:rPr>
            </w:pPr>
          </w:p>
        </w:tc>
      </w:tr>
      <w:tr w:rsidR="007C49B7" w14:paraId="68219878" w14:textId="77777777" w:rsidTr="003A6795">
        <w:tc>
          <w:tcPr>
            <w:tcW w:w="1795" w:type="dxa"/>
          </w:tcPr>
          <w:p w14:paraId="12505F9B" w14:textId="77777777" w:rsidR="007C49B7" w:rsidRDefault="007C49B7" w:rsidP="007C49B7">
            <w:pPr>
              <w:pStyle w:val="aa"/>
              <w:spacing w:line="256" w:lineRule="auto"/>
              <w:rPr>
                <w:rFonts w:cs="Arial"/>
              </w:rPr>
            </w:pPr>
          </w:p>
        </w:tc>
        <w:tc>
          <w:tcPr>
            <w:tcW w:w="7834" w:type="dxa"/>
          </w:tcPr>
          <w:p w14:paraId="30708817" w14:textId="77777777" w:rsidR="007C49B7" w:rsidRDefault="007C49B7" w:rsidP="007C49B7">
            <w:pPr>
              <w:pStyle w:val="aa"/>
              <w:spacing w:line="256" w:lineRule="auto"/>
              <w:rPr>
                <w:rFonts w:cs="Arial"/>
              </w:rPr>
            </w:pPr>
          </w:p>
        </w:tc>
      </w:tr>
      <w:tr w:rsidR="007C49B7" w14:paraId="4C86E5A1" w14:textId="77777777" w:rsidTr="003A6795">
        <w:tc>
          <w:tcPr>
            <w:tcW w:w="1795" w:type="dxa"/>
          </w:tcPr>
          <w:p w14:paraId="6BE323AF" w14:textId="77777777" w:rsidR="007C49B7" w:rsidRDefault="007C49B7" w:rsidP="007C49B7">
            <w:pPr>
              <w:pStyle w:val="aa"/>
              <w:spacing w:line="256" w:lineRule="auto"/>
              <w:rPr>
                <w:rFonts w:cs="Arial"/>
              </w:rPr>
            </w:pPr>
          </w:p>
        </w:tc>
        <w:tc>
          <w:tcPr>
            <w:tcW w:w="7834" w:type="dxa"/>
          </w:tcPr>
          <w:p w14:paraId="03DCE697" w14:textId="77777777" w:rsidR="007C49B7" w:rsidRDefault="007C49B7" w:rsidP="007C49B7">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aa"/>
              <w:spacing w:line="256" w:lineRule="auto"/>
              <w:rPr>
                <w:rFonts w:cs="Arial"/>
              </w:rPr>
            </w:pPr>
            <w:r w:rsidRPr="00E23145">
              <w:rPr>
                <w:rFonts w:cs="Arial"/>
              </w:rPr>
              <w:t>Support the FL recommendation</w:t>
            </w:r>
          </w:p>
        </w:tc>
      </w:tr>
      <w:tr w:rsidR="007C49B7" w14:paraId="6F6D35DB" w14:textId="77777777" w:rsidTr="003A6795">
        <w:tc>
          <w:tcPr>
            <w:tcW w:w="1795" w:type="dxa"/>
          </w:tcPr>
          <w:p w14:paraId="1B322C6A" w14:textId="77777777" w:rsidR="007C49B7" w:rsidRDefault="007C49B7" w:rsidP="007C49B7">
            <w:pPr>
              <w:pStyle w:val="aa"/>
              <w:spacing w:line="256" w:lineRule="auto"/>
              <w:rPr>
                <w:rFonts w:cs="Arial"/>
              </w:rPr>
            </w:pPr>
          </w:p>
        </w:tc>
        <w:tc>
          <w:tcPr>
            <w:tcW w:w="7834" w:type="dxa"/>
          </w:tcPr>
          <w:p w14:paraId="6EDEABAE" w14:textId="77777777" w:rsidR="007C49B7" w:rsidRDefault="007C49B7" w:rsidP="007C49B7">
            <w:pPr>
              <w:pStyle w:val="aa"/>
              <w:spacing w:line="256" w:lineRule="auto"/>
              <w:rPr>
                <w:rFonts w:cs="Arial"/>
              </w:rPr>
            </w:pPr>
          </w:p>
        </w:tc>
      </w:tr>
      <w:tr w:rsidR="007C49B7" w14:paraId="5E0FBAC2" w14:textId="77777777" w:rsidTr="003A6795">
        <w:tc>
          <w:tcPr>
            <w:tcW w:w="1795" w:type="dxa"/>
          </w:tcPr>
          <w:p w14:paraId="4BB8184E" w14:textId="77777777" w:rsidR="007C49B7" w:rsidRDefault="007C49B7" w:rsidP="007C49B7">
            <w:pPr>
              <w:pStyle w:val="aa"/>
              <w:spacing w:line="256" w:lineRule="auto"/>
              <w:rPr>
                <w:rFonts w:cs="Arial"/>
              </w:rPr>
            </w:pPr>
          </w:p>
        </w:tc>
        <w:tc>
          <w:tcPr>
            <w:tcW w:w="7834" w:type="dxa"/>
          </w:tcPr>
          <w:p w14:paraId="70894B04" w14:textId="77777777" w:rsidR="007C49B7" w:rsidRDefault="007C49B7" w:rsidP="007C49B7">
            <w:pPr>
              <w:pStyle w:val="aa"/>
              <w:spacing w:line="256" w:lineRule="auto"/>
              <w:rPr>
                <w:rFonts w:cs="Arial"/>
              </w:rPr>
            </w:pPr>
          </w:p>
        </w:tc>
      </w:tr>
      <w:tr w:rsidR="007C49B7" w14:paraId="5C46B5FA" w14:textId="77777777" w:rsidTr="003A6795">
        <w:tc>
          <w:tcPr>
            <w:tcW w:w="1795" w:type="dxa"/>
          </w:tcPr>
          <w:p w14:paraId="1C7C8A4E" w14:textId="77777777" w:rsidR="007C49B7" w:rsidRDefault="007C49B7" w:rsidP="007C49B7">
            <w:pPr>
              <w:pStyle w:val="aa"/>
              <w:spacing w:line="256" w:lineRule="auto"/>
              <w:rPr>
                <w:rFonts w:cs="Arial"/>
              </w:rPr>
            </w:pPr>
          </w:p>
        </w:tc>
        <w:tc>
          <w:tcPr>
            <w:tcW w:w="7834" w:type="dxa"/>
          </w:tcPr>
          <w:p w14:paraId="70D2A667" w14:textId="77777777" w:rsidR="007C49B7" w:rsidRDefault="007C49B7" w:rsidP="007C49B7">
            <w:pPr>
              <w:pStyle w:val="aa"/>
              <w:spacing w:line="256" w:lineRule="auto"/>
              <w:rPr>
                <w:rFonts w:cs="Arial"/>
              </w:rPr>
            </w:pPr>
          </w:p>
        </w:tc>
      </w:tr>
      <w:tr w:rsidR="007C49B7" w14:paraId="439E9CEA" w14:textId="77777777" w:rsidTr="003A6795">
        <w:tc>
          <w:tcPr>
            <w:tcW w:w="1795" w:type="dxa"/>
          </w:tcPr>
          <w:p w14:paraId="1FC01BB4" w14:textId="77777777" w:rsidR="007C49B7" w:rsidRDefault="007C49B7" w:rsidP="007C49B7">
            <w:pPr>
              <w:pStyle w:val="aa"/>
              <w:spacing w:line="256" w:lineRule="auto"/>
              <w:rPr>
                <w:rFonts w:cs="Arial"/>
              </w:rPr>
            </w:pPr>
          </w:p>
        </w:tc>
        <w:tc>
          <w:tcPr>
            <w:tcW w:w="7834" w:type="dxa"/>
          </w:tcPr>
          <w:p w14:paraId="27F380BD" w14:textId="77777777" w:rsidR="007C49B7" w:rsidRDefault="007C49B7" w:rsidP="007C49B7">
            <w:pPr>
              <w:pStyle w:val="aa"/>
              <w:spacing w:line="256" w:lineRule="auto"/>
              <w:rPr>
                <w:rFonts w:cs="Arial"/>
              </w:rPr>
            </w:pPr>
          </w:p>
        </w:tc>
      </w:tr>
      <w:tr w:rsidR="007C49B7" w14:paraId="1E896FED" w14:textId="77777777" w:rsidTr="003A6795">
        <w:tc>
          <w:tcPr>
            <w:tcW w:w="1795" w:type="dxa"/>
          </w:tcPr>
          <w:p w14:paraId="36F69713" w14:textId="77777777" w:rsidR="007C49B7" w:rsidRDefault="007C49B7" w:rsidP="007C49B7">
            <w:pPr>
              <w:pStyle w:val="aa"/>
              <w:spacing w:line="256" w:lineRule="auto"/>
              <w:rPr>
                <w:rFonts w:cs="Arial"/>
              </w:rPr>
            </w:pPr>
          </w:p>
        </w:tc>
        <w:tc>
          <w:tcPr>
            <w:tcW w:w="7834" w:type="dxa"/>
          </w:tcPr>
          <w:p w14:paraId="2D0E741E" w14:textId="77777777" w:rsidR="007C49B7" w:rsidRDefault="007C49B7" w:rsidP="007C49B7">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a"/>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a"/>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a"/>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a"/>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aa"/>
              <w:spacing w:line="256" w:lineRule="auto"/>
              <w:rPr>
                <w:rFonts w:cs="Arial"/>
              </w:rPr>
            </w:pPr>
          </w:p>
        </w:tc>
        <w:tc>
          <w:tcPr>
            <w:tcW w:w="7834" w:type="dxa"/>
          </w:tcPr>
          <w:p w14:paraId="2FC72E01" w14:textId="77777777" w:rsidR="00D340E1" w:rsidRPr="009353CF" w:rsidRDefault="00D340E1" w:rsidP="00D340E1">
            <w:pPr>
              <w:pStyle w:val="aa"/>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a"/>
              <w:spacing w:line="256" w:lineRule="auto"/>
              <w:rPr>
                <w:rFonts w:cs="Arial"/>
              </w:rPr>
            </w:pPr>
          </w:p>
        </w:tc>
        <w:tc>
          <w:tcPr>
            <w:tcW w:w="7834" w:type="dxa"/>
          </w:tcPr>
          <w:p w14:paraId="1351E9AD" w14:textId="77777777" w:rsidR="00D340E1" w:rsidRPr="009353CF" w:rsidRDefault="00D340E1" w:rsidP="00D340E1">
            <w:pPr>
              <w:pStyle w:val="aa"/>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a"/>
              <w:spacing w:line="256" w:lineRule="auto"/>
              <w:rPr>
                <w:rFonts w:cs="Arial"/>
              </w:rPr>
            </w:pPr>
          </w:p>
        </w:tc>
        <w:tc>
          <w:tcPr>
            <w:tcW w:w="7834" w:type="dxa"/>
          </w:tcPr>
          <w:p w14:paraId="264AD6EE" w14:textId="77777777" w:rsidR="00D340E1" w:rsidRPr="009353CF" w:rsidRDefault="00D340E1" w:rsidP="00D340E1">
            <w:pPr>
              <w:pStyle w:val="aa"/>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a"/>
              <w:spacing w:line="256" w:lineRule="auto"/>
              <w:rPr>
                <w:rFonts w:cs="Arial"/>
              </w:rPr>
            </w:pPr>
          </w:p>
        </w:tc>
        <w:tc>
          <w:tcPr>
            <w:tcW w:w="7834" w:type="dxa"/>
          </w:tcPr>
          <w:p w14:paraId="09A5E7A5" w14:textId="77777777" w:rsidR="00D340E1" w:rsidRPr="009353CF" w:rsidRDefault="00D340E1" w:rsidP="00D340E1">
            <w:pPr>
              <w:pStyle w:val="aa"/>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a"/>
              <w:spacing w:line="256" w:lineRule="auto"/>
              <w:rPr>
                <w:rFonts w:cs="Arial"/>
              </w:rPr>
            </w:pPr>
          </w:p>
        </w:tc>
        <w:tc>
          <w:tcPr>
            <w:tcW w:w="7834" w:type="dxa"/>
          </w:tcPr>
          <w:p w14:paraId="50CC037C" w14:textId="77777777" w:rsidR="00D340E1" w:rsidRPr="009353CF" w:rsidRDefault="00D340E1" w:rsidP="00D340E1">
            <w:pPr>
              <w:pStyle w:val="aa"/>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a"/>
              <w:spacing w:line="256" w:lineRule="auto"/>
              <w:rPr>
                <w:rFonts w:cs="Arial"/>
              </w:rPr>
            </w:pPr>
          </w:p>
        </w:tc>
        <w:tc>
          <w:tcPr>
            <w:tcW w:w="7834" w:type="dxa"/>
          </w:tcPr>
          <w:p w14:paraId="1F2C01EC" w14:textId="77777777" w:rsidR="00D340E1" w:rsidRPr="009353CF" w:rsidRDefault="00D340E1" w:rsidP="00D340E1">
            <w:pPr>
              <w:pStyle w:val="aa"/>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a"/>
              <w:spacing w:line="256" w:lineRule="auto"/>
              <w:rPr>
                <w:rFonts w:cs="Arial"/>
              </w:rPr>
            </w:pPr>
          </w:p>
        </w:tc>
        <w:tc>
          <w:tcPr>
            <w:tcW w:w="7834" w:type="dxa"/>
          </w:tcPr>
          <w:p w14:paraId="755EFA30" w14:textId="77777777" w:rsidR="00D340E1" w:rsidRPr="009353CF" w:rsidRDefault="00D340E1" w:rsidP="00D340E1">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pPr>
      <w:bookmarkStart w:id="5" w:name="_Ref29827421"/>
      <w:bookmarkStart w:id="6" w:name="_Ref48034415"/>
      <w:bookmarkStart w:id="7" w:name="_Ref42716514"/>
      <w:bookmarkStart w:id="8" w:name="_Ref45286859"/>
      <w:bookmarkEnd w:id="1"/>
      <w:bookmarkEnd w:id="2"/>
      <w:bookmarkEnd w:id="3"/>
      <w:bookmarkEnd w:id="4"/>
      <w:r w:rsidRPr="009353CF">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9" w:name="_Ref51007515"/>
      <w:r w:rsidRPr="009353CF">
        <w:t>R1-2009733, “Feature lead summary#4 on timing relationship enhancements,” Moderator (Ericsson), RAN1#103e, November 2020</w:t>
      </w:r>
      <w:bookmarkEnd w:id="9"/>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w:t>
      </w:r>
      <w:bookmarkStart w:id="10" w:name="_GoBack"/>
      <w:bookmarkEnd w:id="10"/>
      <w:r w:rsidRPr="009353CF">
        <w:t>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AD67D0"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AD67D0"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AD67D0"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AD67D0"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AD67D0"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AD67D0"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AD67D0"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AD67D0"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AD67D0"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AD67D0"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AD67D0"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AD67D0"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AD67D0"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AD67D0"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AD67D0"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AD67D0"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AD67D0"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AD67D0"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AD67D0"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AD67D0"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AD67D0"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AD67D0"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AD67D0"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AD67D0"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AD67D0"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AD67D0"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E3666" w14:textId="77777777" w:rsidR="00AD67D0" w:rsidRDefault="00AD67D0">
      <w:r>
        <w:separator/>
      </w:r>
    </w:p>
  </w:endnote>
  <w:endnote w:type="continuationSeparator" w:id="0">
    <w:p w14:paraId="6EBC8CD2" w14:textId="77777777" w:rsidR="00AD67D0" w:rsidRDefault="00AD67D0">
      <w:r>
        <w:continuationSeparator/>
      </w:r>
    </w:p>
  </w:endnote>
  <w:endnote w:type="continuationNotice" w:id="1">
    <w:p w14:paraId="293BC876" w14:textId="77777777" w:rsidR="00AD67D0" w:rsidRDefault="00AD6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1"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565E5459" w:rsidR="004207F0" w:rsidRDefault="004207F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EF19A2">
      <w:rPr>
        <w:rStyle w:val="af4"/>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F19A2">
      <w:rPr>
        <w:rStyle w:val="af4"/>
      </w:rPr>
      <w:t>45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6019" w14:textId="77777777" w:rsidR="00AD67D0" w:rsidRDefault="00AD67D0">
      <w:r>
        <w:separator/>
      </w:r>
    </w:p>
  </w:footnote>
  <w:footnote w:type="continuationSeparator" w:id="0">
    <w:p w14:paraId="0F668E82" w14:textId="77777777" w:rsidR="00AD67D0" w:rsidRDefault="00AD67D0">
      <w:r>
        <w:continuationSeparator/>
      </w:r>
    </w:p>
  </w:footnote>
  <w:footnote w:type="continuationNotice" w:id="1">
    <w:p w14:paraId="7B6FD16C" w14:textId="77777777" w:rsidR="00AD67D0" w:rsidRDefault="00AD67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4207F0" w:rsidRDefault="00420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37D7D"/>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337D7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37D7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EE52508-A045-45FD-88E5-DAAD7149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10900</Words>
  <Characters>62135</Characters>
  <Application>Microsoft Office Word</Application>
  <DocSecurity>0</DocSecurity>
  <Lines>517</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72890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Microsoft</cp:lastModifiedBy>
  <cp:revision>9</cp:revision>
  <dcterms:created xsi:type="dcterms:W3CDTF">2021-01-27T03:05:00Z</dcterms:created>
  <dcterms:modified xsi:type="dcterms:W3CDTF">2021-01-27T03:11:00Z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pid="3" fmtid="{D5CDD505-2E9C-101B-9397-08002B2CF9AE}" name="CWMeb355a2582d640db936c035a48742c1c">
    <vt:lpwstr>CWM8yIgbt3sySQfXbjxazKGstUelhFjwUoGq2d6WRnFPLBqaeJcdBcriWqL87+5U0l6wLS83Wz75YzSHSO6bDGOQw==</vt:lpwstr>
  </property>
</Properties>
</file>