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is the assumption on UE behaviour on i</w:t>
            </w:r>
            <w:proofErr w:type="gram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w:t>
            </w:r>
            <w:proofErr w:type="gramStart"/>
            <w:r>
              <w:rPr>
                <w:iCs/>
                <w:kern w:val="2"/>
                <w:lang w:eastAsia="zh-CN"/>
              </w:rPr>
              <w:t>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 xml:space="preserve">To be </w:t>
      </w:r>
      <w:proofErr w:type="gramStart"/>
      <w:r w:rsidRPr="006F207C">
        <w:rPr>
          <w:lang w:eastAsia="zh-CN"/>
        </w:rPr>
        <w:t>more clear</w:t>
      </w:r>
      <w:proofErr w:type="gramEnd"/>
      <w:r w:rsidRPr="006F207C">
        <w:rPr>
          <w:lang w:eastAsia="zh-CN"/>
        </w:rPr>
        <w:t xml:space="preserve">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lastRenderedPageBreak/>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 xml:space="preserve">can transmit on current slot and deferring is not necessary. </w:t>
            </w:r>
            <w:proofErr w:type="gramStart"/>
            <w:r>
              <w:rPr>
                <w:bCs/>
                <w:iCs/>
                <w:lang w:eastAsia="zh-CN"/>
              </w:rPr>
              <w:t>So</w:t>
            </w:r>
            <w:proofErr w:type="gramEnd"/>
            <w:r>
              <w:rPr>
                <w:bCs/>
                <w:iCs/>
                <w:lang w:eastAsia="zh-CN"/>
              </w:rPr>
              <w:t xml:space="preserve">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e.g.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w:t>
            </w:r>
            <w:proofErr w:type="gramStart"/>
            <w:r>
              <w:rPr>
                <w:iCs/>
                <w:kern w:val="2"/>
                <w:lang w:eastAsia="zh-CN"/>
              </w:rPr>
              <w:t>taken into account</w:t>
            </w:r>
            <w:proofErr w:type="gramEnd"/>
            <w:r>
              <w:rPr>
                <w:iCs/>
                <w:kern w:val="2"/>
                <w:lang w:eastAsia="zh-CN"/>
              </w:rPr>
              <w:t xml:space="preserve">.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w:t>
            </w:r>
            <w:proofErr w:type="gramStart"/>
            <w:r>
              <w:rPr>
                <w:iCs/>
                <w:kern w:val="2"/>
                <w:lang w:eastAsia="zh-CN"/>
              </w:rPr>
              <w:t>taking into account</w:t>
            </w:r>
            <w:proofErr w:type="gramEnd"/>
            <w:r>
              <w:rPr>
                <w:iCs/>
                <w:kern w:val="2"/>
                <w:lang w:eastAsia="zh-CN"/>
              </w:rPr>
              <w:t xml:space="preserve">.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w:t>
            </w:r>
            <w:proofErr w:type="gramStart"/>
            <w:r>
              <w:rPr>
                <w:iCs/>
                <w:kern w:val="2"/>
                <w:lang w:eastAsia="zh-CN"/>
              </w:rPr>
              <w:t>cant</w:t>
            </w:r>
            <w:proofErr w:type="gramEnd"/>
            <w:r>
              <w:rPr>
                <w:iCs/>
                <w:kern w:val="2"/>
                <w:lang w:eastAsia="zh-CN"/>
              </w:rPr>
              <w:t xml:space="preserve">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w:t>
            </w:r>
            <w:proofErr w:type="gramStart"/>
            <w:r>
              <w:rPr>
                <w:iCs/>
                <w:kern w:val="2"/>
                <w:lang w:eastAsia="zh-CN"/>
              </w:rPr>
              <w:t>email</w:t>
            </w:r>
            <w:proofErr w:type="gramEnd"/>
            <w:r>
              <w:rPr>
                <w:iCs/>
                <w:kern w:val="2"/>
                <w:lang w:eastAsia="zh-CN"/>
              </w:rPr>
              <w:t xml:space="preserve">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proofErr w:type="spellStart"/>
                  <w:r w:rsidRPr="004D333F">
                    <w:rPr>
                      <w:rFonts w:ascii="Calibri" w:eastAsia="Times New Roman" w:hAnsi="Calibri" w:cs="Calibri"/>
                      <w:color w:val="000000"/>
                      <w:sz w:val="22"/>
                      <w:szCs w:val="22"/>
                      <w:lang w:val="sv-SE" w:eastAsia="sv-SE"/>
                    </w:rPr>
                    <w:t>slot</w:t>
                  </w:r>
                  <w:proofErr w:type="spellEnd"/>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 xml:space="preserve">TDD </w:t>
                  </w:r>
                  <w:proofErr w:type="spellStart"/>
                  <w:r w:rsidRPr="004D333F">
                    <w:rPr>
                      <w:rFonts w:ascii="Calibri" w:eastAsia="Times New Roman" w:hAnsi="Calibri" w:cs="Calibri"/>
                      <w:color w:val="000000"/>
                      <w:sz w:val="22"/>
                      <w:szCs w:val="22"/>
                      <w:lang w:val="sv-SE" w:eastAsia="sv-SE"/>
                    </w:rPr>
                    <w:t>config</w:t>
                  </w:r>
                  <w:proofErr w:type="spellEnd"/>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proofErr w:type="spellStart"/>
                  <w:r w:rsidRPr="004D333F">
                    <w:rPr>
                      <w:rFonts w:ascii="Calibri" w:eastAsia="Times New Roman" w:hAnsi="Calibri" w:cs="Calibri"/>
                      <w:b/>
                      <w:bCs/>
                      <w:color w:val="FF0000"/>
                      <w:lang w:val="sv-SE" w:eastAsia="sv-SE"/>
                    </w:rPr>
                    <w:t>Transmit</w:t>
                  </w:r>
                  <w:proofErr w:type="spellEnd"/>
                  <w:r w:rsidRPr="004D333F">
                    <w:rPr>
                      <w:rFonts w:ascii="Calibri" w:eastAsia="Times New Roman" w:hAnsi="Calibri" w:cs="Calibri"/>
                      <w:b/>
                      <w:bCs/>
                      <w:color w:val="FF0000"/>
                      <w:lang w:val="sv-SE" w:eastAsia="sv-SE"/>
                    </w:rPr>
                    <w:t xml:space="preserve">  P0 in </w:t>
                  </w:r>
                  <w:proofErr w:type="spellStart"/>
                  <w:r w:rsidRPr="004D333F">
                    <w:rPr>
                      <w:rFonts w:ascii="Calibri" w:eastAsia="Times New Roman" w:hAnsi="Calibri" w:cs="Calibri"/>
                      <w:b/>
                      <w:bCs/>
                      <w:color w:val="FF0000"/>
                      <w:lang w:val="sv-SE" w:eastAsia="sv-SE"/>
                    </w:rPr>
                    <w:t>slot</w:t>
                  </w:r>
                  <w:proofErr w:type="spellEnd"/>
                  <w:r w:rsidRPr="004D333F">
                    <w:rPr>
                      <w:rFonts w:ascii="Calibri" w:eastAsia="Times New Roman" w:hAnsi="Calibri" w:cs="Calibri"/>
                      <w:b/>
                      <w:bCs/>
                      <w:color w:val="FF0000"/>
                      <w:lang w:val="sv-SE" w:eastAsia="sv-SE"/>
                    </w:rPr>
                    <w:t xml:space="preserve">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proofErr w:type="spellStart"/>
                  <w:r w:rsidRPr="004D333F">
                    <w:rPr>
                      <w:rFonts w:ascii="Calibri" w:eastAsia="Times New Roman" w:hAnsi="Calibri" w:cs="Calibri"/>
                      <w:b/>
                      <w:bCs/>
                      <w:color w:val="FF0000"/>
                      <w:lang w:val="sv-SE" w:eastAsia="sv-SE"/>
                    </w:rPr>
                    <w:t>Transmit</w:t>
                  </w:r>
                  <w:proofErr w:type="spellEnd"/>
                  <w:r w:rsidRPr="004D333F">
                    <w:rPr>
                      <w:rFonts w:ascii="Calibri" w:eastAsia="Times New Roman" w:hAnsi="Calibri" w:cs="Calibri"/>
                      <w:b/>
                      <w:bCs/>
                      <w:color w:val="FF0000"/>
                      <w:lang w:val="sv-SE" w:eastAsia="sv-SE"/>
                    </w:rPr>
                    <w:t xml:space="preserve"> P1 in </w:t>
                  </w:r>
                  <w:proofErr w:type="spellStart"/>
                  <w:r w:rsidRPr="004D333F">
                    <w:rPr>
                      <w:rFonts w:ascii="Calibri" w:eastAsia="Times New Roman" w:hAnsi="Calibri" w:cs="Calibri"/>
                      <w:b/>
                      <w:bCs/>
                      <w:color w:val="FF0000"/>
                      <w:lang w:val="sv-SE" w:eastAsia="sv-SE"/>
                    </w:rPr>
                    <w:t>slot</w:t>
                  </w:r>
                  <w:proofErr w:type="spellEnd"/>
                  <w:r w:rsidRPr="004D333F">
                    <w:rPr>
                      <w:rFonts w:ascii="Calibri" w:eastAsia="Times New Roman" w:hAnsi="Calibri" w:cs="Calibri"/>
                      <w:b/>
                      <w:bCs/>
                      <w:color w:val="FF0000"/>
                      <w:lang w:val="sv-SE" w:eastAsia="sv-SE"/>
                    </w:rPr>
                    <w:t xml:space="preserve">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A1 is </w:t>
                  </w:r>
                  <w:proofErr w:type="spellStart"/>
                  <w:r w:rsidRPr="004D333F">
                    <w:rPr>
                      <w:rFonts w:ascii="Calibri" w:eastAsia="Times New Roman" w:hAnsi="Calibri" w:cs="Calibri"/>
                      <w:b/>
                      <w:bCs/>
                      <w:color w:val="0070C0"/>
                      <w:lang w:val="sv-SE" w:eastAsia="sv-SE"/>
                    </w:rPr>
                    <w:t>deferred</w:t>
                  </w:r>
                  <w:proofErr w:type="spellEnd"/>
                  <w:r w:rsidRPr="004D333F">
                    <w:rPr>
                      <w:rFonts w:ascii="Calibri" w:eastAsia="Times New Roman" w:hAnsi="Calibri" w:cs="Calibri"/>
                      <w:b/>
                      <w:bCs/>
                      <w:color w:val="0070C0"/>
                      <w:lang w:val="sv-SE" w:eastAsia="sv-SE"/>
                    </w:rPr>
                    <w:t xml:space="preserve"> 2 </w:t>
                  </w:r>
                  <w:proofErr w:type="spellStart"/>
                  <w:r w:rsidRPr="004D333F">
                    <w:rPr>
                      <w:rFonts w:ascii="Calibri" w:eastAsia="Times New Roman" w:hAnsi="Calibri" w:cs="Calibri"/>
                      <w:b/>
                      <w:bCs/>
                      <w:color w:val="0070C0"/>
                      <w:lang w:val="sv-SE" w:eastAsia="sv-SE"/>
                    </w:rPr>
                    <w:t>slots</w:t>
                  </w:r>
                  <w:proofErr w:type="spellEnd"/>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A2 is </w:t>
                  </w:r>
                  <w:proofErr w:type="spellStart"/>
                  <w:r w:rsidRPr="004D333F">
                    <w:rPr>
                      <w:rFonts w:ascii="Calibri" w:eastAsia="Times New Roman" w:hAnsi="Calibri" w:cs="Calibri"/>
                      <w:b/>
                      <w:bCs/>
                      <w:color w:val="0070C0"/>
                      <w:lang w:val="sv-SE" w:eastAsia="sv-SE"/>
                    </w:rPr>
                    <w:t>deferred</w:t>
                  </w:r>
                  <w:proofErr w:type="spellEnd"/>
                  <w:r w:rsidRPr="004D333F">
                    <w:rPr>
                      <w:rFonts w:ascii="Calibri" w:eastAsia="Times New Roman" w:hAnsi="Calibri" w:cs="Calibri"/>
                      <w:b/>
                      <w:bCs/>
                      <w:color w:val="0070C0"/>
                      <w:lang w:val="sv-SE" w:eastAsia="sv-SE"/>
                    </w:rPr>
                    <w:t xml:space="preserve"> 1 </w:t>
                  </w:r>
                  <w:proofErr w:type="spellStart"/>
                  <w:r w:rsidRPr="004D333F">
                    <w:rPr>
                      <w:rFonts w:ascii="Calibri" w:eastAsia="Times New Roman" w:hAnsi="Calibri" w:cs="Calibri"/>
                      <w:b/>
                      <w:bCs/>
                      <w:color w:val="0070C0"/>
                      <w:lang w:val="sv-SE" w:eastAsia="sv-SE"/>
                    </w:rPr>
                    <w:t>slot</w:t>
                  </w:r>
                  <w:proofErr w:type="spellEnd"/>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 xml:space="preserve">A3 is not </w:t>
                  </w:r>
                  <w:proofErr w:type="spellStart"/>
                  <w:r w:rsidRPr="004D333F">
                    <w:rPr>
                      <w:rFonts w:ascii="Calibri" w:eastAsia="Times New Roman" w:hAnsi="Calibri" w:cs="Calibri"/>
                      <w:b/>
                      <w:bCs/>
                      <w:color w:val="0070C0"/>
                      <w:lang w:val="sv-SE" w:eastAsia="sv-SE"/>
                    </w:rPr>
                    <w:t>deferred</w:t>
                  </w:r>
                  <w:proofErr w:type="spellEnd"/>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proofErr w:type="gramStart"/>
            <w:r w:rsidRPr="00AC4C89">
              <w:rPr>
                <w:iCs/>
                <w:kern w:val="2"/>
                <w:highlight w:val="yellow"/>
                <w:lang w:eastAsia="zh-CN"/>
              </w:rPr>
              <w:t>So</w:t>
            </w:r>
            <w:proofErr w:type="gramEnd"/>
            <w:r w:rsidRPr="00AC4C89">
              <w:rPr>
                <w:iCs/>
                <w:kern w:val="2"/>
                <w:highlight w:val="yellow"/>
                <w:lang w:eastAsia="zh-CN"/>
              </w:rPr>
              <w:t xml:space="preserve">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ko-KR"/>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proofErr w:type="spellStart"/>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ko-KR"/>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w:t>
            </w:r>
            <w:proofErr w:type="gramStart"/>
            <w:r>
              <w:rPr>
                <w:bCs/>
                <w:lang w:eastAsia="zh-CN"/>
              </w:rPr>
              <w:t>is based on the assumption</w:t>
            </w:r>
            <w:proofErr w:type="gramEnd"/>
            <w:r>
              <w:rPr>
                <w:bCs/>
                <w:lang w:eastAsia="zh-CN"/>
              </w:rPr>
              <w:t xml:space="preserve">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ko-KR"/>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ko-KR"/>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ko-KR"/>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75pt;mso-width-percent:0;mso-height-percent:0;mso-width-percent:0;mso-height-percent:0" o:ole="">
                  <v:imagedata r:id="rId25" o:title=""/>
                </v:shape>
                <o:OLEObject Type="Embed" ProgID="Visio.Drawing.15" ShapeID="_x0000_i1025" DrawAspect="Content" ObjectID="_1673987753"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BA17B6">
        <w:rPr>
          <w:b/>
          <w:bCs/>
          <w:color w:val="0070C0"/>
          <w:lang w:val="en-US"/>
        </w:rPr>
        <w:t>Update 3</w:t>
      </w:r>
      <w:r w:rsidRPr="00BA17B6">
        <w:rPr>
          <w:b/>
          <w:bCs/>
          <w:color w:val="FF0000"/>
          <w:lang w:val="en-US"/>
        </w:rPr>
        <w:t xml:space="preserve"> </w:t>
      </w:r>
      <w:r w:rsidRPr="00BA17B6">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w:t>
            </w:r>
            <w:proofErr w:type="spellStart"/>
            <w:r w:rsidR="00FD4919" w:rsidRPr="00BD2FE1">
              <w:rPr>
                <w:iCs/>
                <w:kern w:val="2"/>
                <w:lang w:eastAsia="zh-CN"/>
              </w:rPr>
              <w:t>HiSilicon</w:t>
            </w:r>
            <w:proofErr w:type="spellEnd"/>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201A08A4"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r w:rsidR="006663E2">
              <w:rPr>
                <w:iCs/>
                <w:kern w:val="2"/>
                <w:lang w:eastAsia="zh-CN"/>
              </w:rPr>
              <w:t>, Intel (more general than Alt.1)</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ko-KR"/>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proofErr w:type="gramStart"/>
            <w:r>
              <w:rPr>
                <w:iCs/>
                <w:kern w:val="2"/>
                <w:lang w:val="en-US" w:eastAsia="zh-CN"/>
              </w:rPr>
              <w:t>1, But</w:t>
            </w:r>
            <w:proofErr w:type="gramEnd"/>
            <w:r>
              <w:rPr>
                <w:iCs/>
                <w:kern w:val="2"/>
                <w:lang w:val="en-US" w:eastAsia="zh-CN"/>
              </w:rPr>
              <w:t xml:space="preserve">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w:t>
            </w:r>
            <w:r>
              <w:rPr>
                <w:rFonts w:eastAsia="Malgun Gothic"/>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w:t>
            </w:r>
            <w:proofErr w:type="spellStart"/>
            <w:r w:rsidRPr="000E7E49">
              <w:rPr>
                <w:rFonts w:eastAsiaTheme="minorEastAsia"/>
                <w:b/>
                <w:iCs/>
                <w:kern w:val="2"/>
                <w:lang w:eastAsia="zh-CN"/>
              </w:rPr>
              <w:t>HiSilicon</w:t>
            </w:r>
            <w:proofErr w:type="spellEnd"/>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w:t>
            </w:r>
            <w:proofErr w:type="spellStart"/>
            <w:r w:rsidRPr="007F7EB2">
              <w:rPr>
                <w:i/>
                <w:lang w:eastAsia="ko-KR"/>
              </w:rPr>
              <w:t>ResourceSet</w:t>
            </w:r>
            <w:proofErr w:type="spellEnd"/>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w:t>
            </w:r>
            <w:proofErr w:type="spellStart"/>
            <w:r w:rsidRPr="007F7EB2">
              <w:rPr>
                <w:i/>
                <w:lang w:eastAsia="ko-KR"/>
              </w:rPr>
              <w:t>ResourceSet</w:t>
            </w:r>
            <w:proofErr w:type="spellEnd"/>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So</w:t>
            </w:r>
            <w:proofErr w:type="gramEnd"/>
            <w:r>
              <w:rPr>
                <w:rFonts w:eastAsiaTheme="minorEastAsia"/>
                <w:iCs/>
                <w:lang w:eastAsia="zh-CN"/>
              </w:rPr>
              <w:t xml:space="preserve">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xml:space="preserve">. </w:t>
            </w:r>
            <w:proofErr w:type="gramStart"/>
            <w:r>
              <w:rPr>
                <w:rFonts w:eastAsiaTheme="minorEastAsia"/>
                <w:iCs/>
                <w:kern w:val="2"/>
                <w:lang w:eastAsia="zh-CN"/>
              </w:rPr>
              <w:t>So</w:t>
            </w:r>
            <w:proofErr w:type="gramEnd"/>
            <w:r>
              <w:rPr>
                <w:rFonts w:eastAsiaTheme="minorEastAsia"/>
                <w:iCs/>
                <w:kern w:val="2"/>
                <w:lang w:eastAsia="zh-CN"/>
              </w:rPr>
              <w:t xml:space="preserve"> we suggest Alt.2 to be:</w:t>
            </w:r>
          </w:p>
          <w:p w14:paraId="1EC67FC4" w14:textId="77777777" w:rsidR="00850A58" w:rsidRPr="002E694B" w:rsidRDefault="00850A58" w:rsidP="00850A58">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C7D1AFE" w14:textId="77777777" w:rsidR="00850A58" w:rsidRPr="006C5574" w:rsidRDefault="00850A58" w:rsidP="00850A58">
            <w:pPr>
              <w:pStyle w:val="ListParagraph"/>
              <w:numPr>
                <w:ilvl w:val="1"/>
                <w:numId w:val="85"/>
              </w:numPr>
              <w:spacing w:after="0"/>
              <w:jc w:val="both"/>
              <w:rPr>
                <w:iCs/>
                <w:kern w:val="2"/>
                <w:lang w:eastAsia="zh-CN"/>
              </w:rPr>
            </w:pPr>
            <w:r w:rsidRPr="00850A58">
              <w:rPr>
                <w:rFonts w:eastAsia="Gulim"/>
                <w:b/>
                <w:bCs/>
                <w:lang w:eastAsia="zh-CN"/>
              </w:rPr>
              <w:lastRenderedPageBreak/>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ListParagraph"/>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ListParagraph"/>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w:t>
            </w:r>
            <w:proofErr w:type="spellStart"/>
            <w:r w:rsidRPr="00085E12">
              <w:rPr>
                <w:rFonts w:eastAsia="Gulim"/>
                <w:b/>
                <w:bCs/>
                <w:i/>
                <w:iCs/>
                <w:color w:val="FF0000"/>
                <w:lang w:eastAsia="ko-KR"/>
              </w:rPr>
              <w:t>ResourceSet</w:t>
            </w:r>
            <w:proofErr w:type="spellEnd"/>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w:t>
            </w:r>
            <w:proofErr w:type="spellStart"/>
            <w:r w:rsidRPr="00085E12">
              <w:rPr>
                <w:rFonts w:eastAsia="Gulim"/>
                <w:b/>
                <w:bCs/>
                <w:i/>
                <w:iCs/>
                <w:strike/>
                <w:color w:val="FF0000"/>
                <w:lang w:eastAsia="ko-KR"/>
              </w:rPr>
              <w:t>ResourceSet</w:t>
            </w:r>
            <w:proofErr w:type="spellEnd"/>
            <w:r w:rsidRPr="00085E12">
              <w:rPr>
                <w:rFonts w:eastAsia="Gulim"/>
                <w:b/>
                <w:bCs/>
                <w:i/>
                <w:iCs/>
                <w:strike/>
                <w:color w:val="FF0000"/>
                <w:lang w:eastAsia="ko-KR"/>
              </w:rPr>
              <w:t>,</w:t>
            </w:r>
            <w:r w:rsidRPr="00085E12">
              <w:rPr>
                <w:rFonts w:eastAsia="Gulim"/>
                <w:b/>
                <w:bCs/>
                <w:strike/>
                <w:color w:val="FF000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E182FD6" w14:textId="77777777" w:rsidR="00085E12" w:rsidRPr="002E694B" w:rsidRDefault="00085E12" w:rsidP="00085E12">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ListParagraph"/>
              <w:spacing w:after="0"/>
              <w:ind w:left="0"/>
              <w:jc w:val="both"/>
              <w:rPr>
                <w:iCs/>
                <w:kern w:val="2"/>
                <w:lang w:eastAsia="zh-CN"/>
              </w:rPr>
            </w:pPr>
          </w:p>
          <w:p w14:paraId="4AB7B95D" w14:textId="5A31B4F0" w:rsidR="00085E12" w:rsidRDefault="00085E12" w:rsidP="00085E12">
            <w:pPr>
              <w:pStyle w:val="ListParagraph"/>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0B666BF3" w14:textId="77777777" w:rsidR="006663E2" w:rsidRDefault="006663E2" w:rsidP="006663E2">
            <w:pPr>
              <w:pStyle w:val="ListParagraph"/>
              <w:pBdr>
                <w:bottom w:val="single" w:sz="6" w:space="1" w:color="auto"/>
              </w:pBdr>
              <w:spacing w:after="0"/>
              <w:ind w:left="0"/>
              <w:jc w:val="both"/>
              <w:rPr>
                <w:iCs/>
                <w:kern w:val="2"/>
                <w:lang w:eastAsia="zh-CN"/>
              </w:rPr>
            </w:pPr>
          </w:p>
          <w:p w14:paraId="3FF74031" w14:textId="7347FC13" w:rsidR="006663E2" w:rsidRPr="00085E12" w:rsidRDefault="006663E2" w:rsidP="006663E2">
            <w:pPr>
              <w:pStyle w:val="ListParagraph"/>
              <w:spacing w:after="0"/>
              <w:ind w:left="0"/>
              <w:jc w:val="both"/>
              <w:rPr>
                <w:iCs/>
                <w:kern w:val="2"/>
                <w:lang w:eastAsia="zh-CN"/>
              </w:rPr>
            </w:pPr>
            <w:r>
              <w:rPr>
                <w:iCs/>
                <w:kern w:val="2"/>
                <w:lang w:eastAsia="zh-CN"/>
              </w:rPr>
              <w:t xml:space="preserve">Intel: We see minor difference in how Alt. 1 and Alt. 2 can work, but Alt. 2 is more general and has additional useful considerations. </w:t>
            </w:r>
            <w:proofErr w:type="gramStart"/>
            <w:r>
              <w:rPr>
                <w:iCs/>
                <w:kern w:val="2"/>
                <w:lang w:eastAsia="zh-CN"/>
              </w:rPr>
              <w:t>Thus</w:t>
            </w:r>
            <w:proofErr w:type="gramEnd"/>
            <w:r>
              <w:rPr>
                <w:iCs/>
                <w:kern w:val="2"/>
                <w:lang w:eastAsia="zh-CN"/>
              </w:rPr>
              <w:t xml:space="preserve"> we can go with Alt. 2 this meeting and see if there are any issues with using additional PUCCH resources. Next time we can confirm or discard these new PUCCH resources. If modified in the following way, we can let companies to think more about this possibility: </w:t>
            </w:r>
            <w:r w:rsidRPr="00EF46C3">
              <w:rPr>
                <w:rFonts w:eastAsia="Gulim"/>
                <w:b/>
                <w:bCs/>
                <w:color w:val="0070C0"/>
                <w:lang w:eastAsia="zh-CN"/>
              </w:rPr>
              <w:t xml:space="preserve">FFS: other configured PUCCH resource(s) (e.g., </w:t>
            </w:r>
            <w:r w:rsidRPr="00563B08">
              <w:rPr>
                <w:rFonts w:eastAsia="Gulim"/>
                <w:b/>
                <w:bCs/>
                <w:color w:val="FF0000"/>
                <w:lang w:eastAsia="zh-CN"/>
              </w:rPr>
              <w:t>none</w:t>
            </w:r>
            <w:r>
              <w:rPr>
                <w:rFonts w:eastAsia="Gulim"/>
                <w:b/>
                <w:bCs/>
                <w:color w:val="0070C0"/>
                <w:lang w:eastAsia="zh-CN"/>
              </w:rPr>
              <w:t xml:space="preserve">,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Pr>
                <w:b/>
                <w:bCs/>
                <w:i/>
                <w:color w:val="0070C0"/>
              </w:rPr>
              <w:t xml:space="preserve">, </w:t>
            </w:r>
            <w:r w:rsidRPr="00563B08">
              <w:rPr>
                <w:b/>
                <w:bCs/>
                <w:i/>
                <w:color w:val="FF0000"/>
              </w:rPr>
              <w:t>newly configured PUCCH</w:t>
            </w:r>
            <w:r w:rsidRPr="00563B08">
              <w:rPr>
                <w:rFonts w:eastAsia="Gulim"/>
                <w:b/>
                <w:bCs/>
                <w:color w:val="FF0000"/>
                <w:lang w:eastAsia="ko-KR"/>
              </w:rPr>
              <w:t>, etc.</w:t>
            </w:r>
            <w:r w:rsidRPr="00EF46C3">
              <w:rPr>
                <w:rFonts w:eastAsia="Gulim"/>
                <w:b/>
                <w:bCs/>
                <w:color w:val="0070C0"/>
                <w:lang w:eastAsia="ko-KR"/>
              </w:rPr>
              <w:t>)</w:t>
            </w:r>
          </w:p>
          <w:p w14:paraId="7452467E" w14:textId="2F2A5730" w:rsidR="00085E12" w:rsidRPr="00085E12" w:rsidRDefault="00085E12" w:rsidP="00085E12">
            <w:pPr>
              <w:pStyle w:val="ListParagraph"/>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BA17B6">
        <w:rPr>
          <w:b/>
          <w:bCs/>
          <w:lang w:val="en-US"/>
        </w:rPr>
        <w:t>Question 2.3.1: For</w:t>
      </w:r>
      <w:r>
        <w:rPr>
          <w:b/>
          <w:bCs/>
          <w:lang w:val="en-US"/>
        </w:rPr>
        <w:t xml:space="preserve">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F883E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522FCF">
              <w:rPr>
                <w:iCs/>
                <w:kern w:val="2"/>
                <w:lang w:eastAsia="zh-CN"/>
              </w:rPr>
              <w:t>, Huawei/</w:t>
            </w:r>
            <w:proofErr w:type="spellStart"/>
            <w:r w:rsidR="00522FCF">
              <w:rPr>
                <w:iCs/>
                <w:kern w:val="2"/>
                <w:lang w:eastAsia="zh-CN"/>
              </w:rPr>
              <w:t>HiSilicon</w:t>
            </w:r>
            <w:proofErr w:type="spellEnd"/>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r w:rsidR="006663E2">
              <w:rPr>
                <w:iCs/>
                <w:kern w:val="2"/>
                <w:lang w:eastAsia="zh-CN"/>
              </w:rPr>
              <w:t>, Intel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w:t>
            </w:r>
            <w:proofErr w:type="spellStart"/>
            <w:r w:rsidR="00522FCF">
              <w:rPr>
                <w:iCs/>
                <w:kern w:val="2"/>
                <w:lang w:eastAsia="zh-CN"/>
              </w:rPr>
              <w:t>HiSilicon</w:t>
            </w:r>
            <w:proofErr w:type="spellEnd"/>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007233F7" w:rsidRPr="007233F7">
        <w:rPr>
          <w:rFonts w:eastAsia="Malgun Gothic"/>
          <w:bCs/>
          <w:i/>
          <w:kern w:val="2"/>
          <w:lang w:eastAsia="ko-KR"/>
        </w:rPr>
        <w:t>k1+</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BA17B6">
        <w:rPr>
          <w:rFonts w:eastAsia="Malgun Gothic"/>
          <w:b/>
          <w:iCs/>
          <w:kern w:val="2"/>
          <w:lang w:eastAsia="ko-KR"/>
        </w:rPr>
        <w:t>Proposal 2.3.1: For</w:t>
      </w:r>
      <w:r w:rsidRPr="00787135">
        <w:rPr>
          <w:rFonts w:eastAsia="Malgun Gothic"/>
          <w:b/>
          <w:iCs/>
          <w:kern w:val="2"/>
          <w:lang w:eastAsia="ko-KR"/>
        </w:rPr>
        <w:t xml:space="preserve">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w:t>
            </w:r>
            <w:proofErr w:type="spellStart"/>
            <w:r w:rsidR="00EE1149">
              <w:rPr>
                <w:rFonts w:eastAsia="Malgun Gothic"/>
                <w:iCs/>
                <w:kern w:val="2"/>
                <w:lang w:eastAsia="ko-KR"/>
              </w:rPr>
              <w:t>HiSilicon</w:t>
            </w:r>
            <w:proofErr w:type="spellEnd"/>
            <w:r w:rsidR="00EE1149">
              <w:rPr>
                <w:rFonts w:eastAsia="Malgun Gothic"/>
                <w:iCs/>
                <w:kern w:val="2"/>
                <w:lang w:eastAsia="ko-KR"/>
              </w:rPr>
              <w:t xml:space="preserve">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Huawei/</w:t>
            </w:r>
            <w:proofErr w:type="spellStart"/>
            <w:r>
              <w:rPr>
                <w:rFonts w:eastAsia="Malgun Gothic"/>
                <w:iCs/>
                <w:kern w:val="2"/>
                <w:lang w:eastAsia="ko-KR"/>
              </w:rPr>
              <w:t>HiSilicon</w:t>
            </w:r>
            <w:proofErr w:type="spellEnd"/>
            <w:r>
              <w:rPr>
                <w:rFonts w:eastAsia="Malgun Gothic"/>
                <w:iCs/>
                <w:kern w:val="2"/>
                <w:lang w:eastAsia="ko-KR"/>
              </w:rPr>
              <w:t xml:space="preserve">: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p w14:paraId="2AC7AD7D" w14:textId="77777777" w:rsidR="008A76F4" w:rsidRDefault="008A76F4" w:rsidP="00C11B5D">
            <w:pPr>
              <w:widowControl w:val="0"/>
              <w:spacing w:beforeLines="50" w:before="120"/>
              <w:rPr>
                <w:rFonts w:eastAsia="Malgun Gothic"/>
                <w:b/>
                <w:i/>
                <w:kern w:val="2"/>
                <w:vertAlign w:val="subscript"/>
                <w:lang w:eastAsia="ko-KR"/>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Malgun Gothic"/>
                <w:b/>
                <w:i/>
                <w:kern w:val="2"/>
                <w:lang w:eastAsia="ko-KR"/>
              </w:rPr>
              <w:t>k1</w:t>
            </w:r>
            <w:r w:rsidRPr="00787135">
              <w:rPr>
                <w:rFonts w:eastAsia="Malgun Gothic"/>
                <w:b/>
                <w:i/>
                <w:kern w:val="2"/>
                <w:vertAlign w:val="subscript"/>
                <w:lang w:eastAsia="ko-KR"/>
              </w:rPr>
              <w:t>def</w:t>
            </w:r>
            <w:r>
              <w:rPr>
                <w:rFonts w:eastAsia="Malgun Gothic"/>
                <w:iCs/>
                <w:kern w:val="2"/>
                <w:lang w:eastAsia="ko-KR"/>
              </w:rPr>
              <w:t xml:space="preserve"> is not clear. In our understanding, </w:t>
            </w:r>
            <w:r w:rsidR="00DB649F" w:rsidRPr="00787135">
              <w:rPr>
                <w:rFonts w:eastAsia="Malgun Gothic"/>
                <w:b/>
                <w:i/>
                <w:kern w:val="2"/>
                <w:lang w:eastAsia="ko-KR"/>
              </w:rPr>
              <w:t>k1</w:t>
            </w:r>
            <w:r w:rsidR="00DB649F">
              <w:rPr>
                <w:rFonts w:eastAsia="Malgun Gothic"/>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b/>
                <w:i/>
                <w:kern w:val="2"/>
                <w:vertAlign w:val="subscript"/>
                <w:lang w:eastAsia="ko-KR"/>
              </w:rPr>
              <w:t>=0.</w:t>
            </w:r>
          </w:p>
          <w:p w14:paraId="13F3FD84" w14:textId="49574E8E" w:rsidR="006663E2" w:rsidRPr="008A76F4" w:rsidRDefault="006663E2" w:rsidP="00C11B5D">
            <w:pPr>
              <w:widowControl w:val="0"/>
              <w:spacing w:beforeLines="50" w:before="120"/>
              <w:rPr>
                <w:rFonts w:eastAsiaTheme="minorEastAsia"/>
                <w:iCs/>
                <w:kern w:val="2"/>
                <w:lang w:eastAsia="zh-CN"/>
              </w:rPr>
            </w:pPr>
            <w:r>
              <w:rPr>
                <w:rFonts w:eastAsia="Malgun Gothic"/>
                <w:iCs/>
                <w:kern w:val="2"/>
                <w:lang w:eastAsia="ko-KR"/>
              </w:rPr>
              <w:t>Intel: we are not in favour of arbitrary k1 values but can accept majority view</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BA17B6">
        <w:rPr>
          <w:b/>
          <w:bCs/>
          <w:lang w:eastAsia="zh-CN"/>
        </w:rPr>
        <w:t>FL Proposal 2.3.2: The</w:t>
      </w:r>
      <w:r w:rsidRPr="006F207C">
        <w:rPr>
          <w:b/>
          <w:bCs/>
          <w:lang w:eastAsia="zh-CN"/>
        </w:rPr>
        <w:t xml:space="preserv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3D64CD4"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w:t>
            </w:r>
            <w:proofErr w:type="spellStart"/>
            <w:r w:rsidR="00B516FE">
              <w:rPr>
                <w:rFonts w:eastAsia="Malgun Gothic"/>
                <w:iCs/>
                <w:kern w:val="2"/>
                <w:lang w:eastAsia="ko-KR"/>
              </w:rPr>
              <w:t>HiSilicon</w:t>
            </w:r>
            <w:proofErr w:type="spellEnd"/>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r w:rsidR="00DB649F">
              <w:rPr>
                <w:rFonts w:eastAsia="Malgun Gothic"/>
                <w:iCs/>
                <w:kern w:val="2"/>
                <w:lang w:eastAsia="ko-KR"/>
              </w:rPr>
              <w:t>, OPPO</w:t>
            </w:r>
            <w:r w:rsidR="006663E2">
              <w:rPr>
                <w:rFonts w:eastAsia="Malgun Gothic"/>
                <w:iCs/>
                <w:kern w:val="2"/>
                <w:lang w:eastAsia="ko-KR"/>
              </w:rPr>
              <w:t>, Intel</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lastRenderedPageBreak/>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 xml:space="preserve">Having deferral per SPS config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proofErr w:type="spellStart"/>
                  <w:r w:rsidRPr="006548B1">
                    <w:rPr>
                      <w:rFonts w:ascii="Calibri" w:eastAsia="Times New Roman" w:hAnsi="Calibri" w:cs="Calibri"/>
                      <w:color w:val="000000"/>
                      <w:sz w:val="16"/>
                      <w:szCs w:val="16"/>
                      <w:lang w:eastAsia="sv-SE"/>
                    </w:rPr>
                    <w:t>TDd</w:t>
                  </w:r>
                  <w:proofErr w:type="spellEnd"/>
                  <w:r w:rsidRPr="006548B1">
                    <w:rPr>
                      <w:rFonts w:ascii="Calibri" w:eastAsia="Times New Roman" w:hAnsi="Calibri" w:cs="Calibri"/>
                      <w:color w:val="000000"/>
                      <w:sz w:val="16"/>
                      <w:szCs w:val="16"/>
                      <w:lang w:eastAsia="sv-SE"/>
                    </w:rPr>
                    <w:t xml:space="preserve">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 xml:space="preserve">DL1 SPS (defer </w:t>
                  </w:r>
                  <w:proofErr w:type="spellStart"/>
                  <w:r w:rsidRPr="006548B1">
                    <w:rPr>
                      <w:rFonts w:ascii="Calibri" w:eastAsia="Times New Roman" w:hAnsi="Calibri" w:cs="Calibri"/>
                      <w:color w:val="000000"/>
                      <w:sz w:val="16"/>
                      <w:szCs w:val="16"/>
                      <w:lang w:eastAsia="sv-SE"/>
                    </w:rPr>
                    <w:t>diabled</w:t>
                  </w:r>
                  <w:proofErr w:type="spellEnd"/>
                  <w:r w:rsidRPr="006548B1">
                    <w:rPr>
                      <w:rFonts w:ascii="Calibri" w:eastAsia="Times New Roman" w:hAnsi="Calibri" w:cs="Calibri"/>
                      <w:color w:val="000000"/>
                      <w:sz w:val="16"/>
                      <w:szCs w:val="16"/>
                      <w:lang w:eastAsia="sv-SE"/>
                    </w:rPr>
                    <w:t>)</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 xml:space="preserve">in case of IIOT scenario with 1 </w:t>
            </w:r>
            <w:proofErr w:type="spellStart"/>
            <w:r w:rsidR="00FB60DF">
              <w:rPr>
                <w:b/>
                <w:bCs/>
              </w:rPr>
              <w:t>ms</w:t>
            </w:r>
            <w:proofErr w:type="spellEnd"/>
            <w:r w:rsidR="00FB60DF">
              <w:rPr>
                <w:b/>
                <w:bCs/>
              </w:rPr>
              <w:t xml:space="preserve">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w:t>
            </w:r>
            <w:proofErr w:type="gramStart"/>
            <w:r w:rsidR="007611D4">
              <w:rPr>
                <w:b/>
                <w:bCs/>
                <w:iCs/>
                <w:kern w:val="2"/>
              </w:rPr>
              <w:t>the</w:t>
            </w:r>
            <w:proofErr w:type="gramEnd"/>
            <w:r w:rsidR="007611D4">
              <w:rPr>
                <w:b/>
                <w:bCs/>
                <w:iCs/>
                <w:kern w:val="2"/>
              </w:rPr>
              <w:t xml:space="preserve"> </w:t>
            </w:r>
          </w:p>
          <w:p w14:paraId="259B013C" w14:textId="77777777" w:rsidR="007F6274" w:rsidRDefault="007D5975" w:rsidP="007D5975">
            <w:pPr>
              <w:pStyle w:val="ListParagraph"/>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ListParagraph"/>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lastRenderedPageBreak/>
              <w:t xml:space="preserve">Apple: complicated codebook construction and no </w:t>
            </w:r>
            <w:proofErr w:type="spellStart"/>
            <w:r>
              <w:rPr>
                <w:b/>
                <w:bCs/>
                <w:iCs/>
                <w:kern w:val="2"/>
                <w:lang w:eastAsia="zh-CN"/>
              </w:rPr>
              <w:t>obivous</w:t>
            </w:r>
            <w:proofErr w:type="spellEnd"/>
            <w:r>
              <w:rPr>
                <w:b/>
                <w:bCs/>
                <w:iCs/>
                <w:kern w:val="2"/>
                <w:lang w:eastAsia="zh-CN"/>
              </w:rPr>
              <w:t xml:space="preserve">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w:t>
            </w:r>
            <w:proofErr w:type="gramStart"/>
            <w:r w:rsidRPr="00F520B4">
              <w:rPr>
                <w:bCs/>
                <w:iCs/>
                <w:kern w:val="2"/>
                <w:lang w:eastAsia="zh-CN"/>
              </w:rPr>
              <w:t>talking</w:t>
            </w:r>
            <w:proofErr w:type="gramEnd"/>
            <w:r w:rsidRPr="00F520B4">
              <w:rPr>
                <w:bCs/>
                <w:iCs/>
                <w:kern w:val="2"/>
                <w:lang w:eastAsia="zh-CN"/>
              </w:rPr>
              <w:t xml:space="preserve">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w:t>
            </w:r>
            <w:proofErr w:type="spellStart"/>
            <w:r>
              <w:rPr>
                <w:b/>
                <w:bCs/>
                <w:iCs/>
                <w:kern w:val="2"/>
                <w:lang w:eastAsia="zh-CN"/>
              </w:rPr>
              <w:t>ms</w:t>
            </w:r>
            <w:proofErr w:type="spellEnd"/>
            <w:r>
              <w:rPr>
                <w:b/>
                <w:bCs/>
                <w:iCs/>
                <w:kern w:val="2"/>
                <w:lang w:eastAsia="zh-CN"/>
              </w:rPr>
              <w:t xml:space="preserve">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w:t>
            </w:r>
            <w:proofErr w:type="spellStart"/>
            <w:r>
              <w:rPr>
                <w:b/>
                <w:iCs/>
                <w:kern w:val="2"/>
                <w:lang w:eastAsia="zh-CN"/>
              </w:rPr>
              <w:t>can not</w:t>
            </w:r>
            <w:proofErr w:type="spellEnd"/>
            <w:r>
              <w:rPr>
                <w:b/>
                <w:iCs/>
                <w:kern w:val="2"/>
                <w:lang w:eastAsia="zh-CN"/>
              </w:rPr>
              <w:t xml:space="preserve">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BA17B6">
        <w:rPr>
          <w:b/>
          <w:bCs/>
          <w:color w:val="00B050"/>
          <w:lang w:eastAsia="zh-CN"/>
        </w:rPr>
        <w:t xml:space="preserve">Updated 2 </w:t>
      </w:r>
      <w:r w:rsidRPr="00BA17B6">
        <w:rPr>
          <w:b/>
          <w:bCs/>
          <w:lang w:eastAsia="zh-CN"/>
        </w:rPr>
        <w:t xml:space="preserve">proposal 2.2: </w:t>
      </w:r>
      <w:r w:rsidRPr="00BA17B6">
        <w:rPr>
          <w:b/>
          <w:bCs/>
          <w:iCs/>
          <w:kern w:val="2"/>
          <w:lang w:eastAsia="zh-CN"/>
        </w:rPr>
        <w:t xml:space="preserve">Rel-16 UCI multiplexing </w:t>
      </w:r>
      <w:r w:rsidR="007233F7" w:rsidRPr="00BA17B6">
        <w:rPr>
          <w:b/>
          <w:bCs/>
          <w:iCs/>
          <w:kern w:val="2"/>
          <w:lang w:eastAsia="zh-CN"/>
        </w:rPr>
        <w:t xml:space="preserve"> </w:t>
      </w:r>
      <w:r w:rsidR="007233F7" w:rsidRPr="00BA17B6">
        <w:rPr>
          <w:b/>
          <w:bCs/>
          <w:iCs/>
          <w:color w:val="00B050"/>
          <w:kern w:val="2"/>
          <w:lang w:eastAsia="zh-CN"/>
        </w:rPr>
        <w:t>/ PUCCH overriding</w:t>
      </w:r>
      <w:r w:rsidR="007233F7" w:rsidRPr="00BA17B6">
        <w:rPr>
          <w:b/>
          <w:bCs/>
          <w:iCs/>
          <w:kern w:val="2"/>
          <w:lang w:eastAsia="zh-CN"/>
        </w:rPr>
        <w:t xml:space="preserve"> </w:t>
      </w:r>
      <w:r w:rsidRPr="00BA17B6">
        <w:rPr>
          <w:b/>
          <w:bCs/>
          <w:iCs/>
          <w:kern w:val="2"/>
          <w:lang w:eastAsia="zh-CN"/>
        </w:rPr>
        <w:t>rules are reused for deferred SPS HARQ-ACK</w:t>
      </w:r>
      <w:r w:rsidR="007233F7" w:rsidRPr="00BA17B6">
        <w:rPr>
          <w:b/>
          <w:bCs/>
          <w:iCs/>
          <w:kern w:val="2"/>
          <w:lang w:eastAsia="zh-CN"/>
        </w:rPr>
        <w:t xml:space="preserve"> </w:t>
      </w:r>
      <w:r w:rsidR="007233F7" w:rsidRPr="00BA17B6">
        <w:rPr>
          <w:b/>
          <w:bCs/>
          <w:iCs/>
          <w:color w:val="00B050"/>
          <w:kern w:val="2"/>
          <w:lang w:eastAsia="zh-CN"/>
        </w:rPr>
        <w:t>in the target slot</w:t>
      </w:r>
      <w:r w:rsidRPr="00BA17B6">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lastRenderedPageBreak/>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08F3A425"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w:t>
            </w:r>
            <w:proofErr w:type="spellStart"/>
            <w:r w:rsidR="00A30583">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r w:rsidR="006663E2">
              <w:rPr>
                <w:rFonts w:eastAsiaTheme="minorEastAsia"/>
                <w:iCs/>
                <w:kern w:val="2"/>
                <w:lang w:eastAsia="zh-CN"/>
              </w:rPr>
              <w:t>, Intel</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Malgun Gothic"/>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 xml:space="preserve">And </w:t>
      </w:r>
      <w:proofErr w:type="gramStart"/>
      <w:r w:rsidR="001A5583">
        <w:t>also</w:t>
      </w:r>
      <w:proofErr w:type="gramEnd"/>
      <w:r w:rsidR="001A5583">
        <w:t xml:space="preserve">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BA17B6">
        <w:rPr>
          <w:b/>
          <w:bCs/>
          <w:sz w:val="22"/>
          <w:szCs w:val="22"/>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w:t>
            </w:r>
            <w:proofErr w:type="spellStart"/>
            <w:r w:rsidR="00270548">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w:t>
            </w:r>
            <w:proofErr w:type="gramStart"/>
            <w:r>
              <w:t>2</w:t>
            </w:r>
            <w:r>
              <w:rPr>
                <w:rFonts w:hint="eastAsia"/>
                <w:lang w:val="en-US" w:eastAsia="zh-CN"/>
              </w:rPr>
              <w:t>, but</w:t>
            </w:r>
            <w:proofErr w:type="gramEnd"/>
            <w:r>
              <w:rPr>
                <w:rFonts w:hint="eastAsia"/>
                <w:lang w:val="en-US" w:eastAsia="zh-CN"/>
              </w:rPr>
              <w:t xml:space="preserve">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lastRenderedPageBreak/>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w:t>
            </w:r>
            <w:proofErr w:type="spellStart"/>
            <w:r w:rsidRPr="00175B5E">
              <w:rPr>
                <w:rFonts w:eastAsiaTheme="minorEastAsia"/>
                <w:iCs/>
                <w:kern w:val="2"/>
                <w:lang w:eastAsia="zh-CN"/>
              </w:rPr>
              <w:t>ResourceSet</w:t>
            </w:r>
            <w:proofErr w:type="spellEnd"/>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w:t>
            </w:r>
            <w:proofErr w:type="spellStart"/>
            <w:r w:rsidRPr="00175B5E">
              <w:rPr>
                <w:rFonts w:eastAsiaTheme="minorEastAsia"/>
                <w:iCs/>
                <w:kern w:val="2"/>
                <w:lang w:eastAsia="zh-CN"/>
              </w:rPr>
              <w:t>ResourceSet</w:t>
            </w:r>
            <w:proofErr w:type="spellEnd"/>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1 while Alt. 3 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A17B6">
        <w:rPr>
          <w:b/>
          <w:bCs/>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w:t>
      </w:r>
      <w:r w:rsidRPr="00BA17B6">
        <w:rPr>
          <w:b/>
          <w:bCs/>
          <w:color w:val="00B050"/>
        </w:rPr>
        <w:t xml:space="preserve">of </w:t>
      </w:r>
      <w:r w:rsidR="00276D17" w:rsidRPr="00BA17B6">
        <w:rPr>
          <w:b/>
          <w:bCs/>
          <w:color w:val="00B050"/>
        </w:rPr>
        <w:t xml:space="preserve">the deferred HARQ-ACK </w:t>
      </w:r>
      <w:r w:rsidR="00276D17">
        <w:rPr>
          <w:b/>
          <w:bCs/>
        </w:rPr>
        <w:t xml:space="preserve">for the </w:t>
      </w:r>
      <w:r w:rsidRPr="00B047C5">
        <w:rPr>
          <w:b/>
          <w:bCs/>
        </w:rPr>
        <w:t xml:space="preserve">SPS HARQ processes which are not valid anymore (i.e. HARQ process re-used </w:t>
      </w:r>
      <w:r>
        <w:rPr>
          <w:b/>
          <w:bCs/>
        </w:rPr>
        <w:t xml:space="preserve">/ overwritten </w:t>
      </w:r>
      <w:r w:rsidRPr="00B047C5">
        <w:rPr>
          <w:b/>
          <w:bCs/>
        </w:rPr>
        <w:t xml:space="preserve">due to e.g. DG PDSCH </w:t>
      </w:r>
      <w:r w:rsidR="00276D17" w:rsidRPr="00BA17B6">
        <w:rPr>
          <w:b/>
          <w:bCs/>
          <w:color w:val="00B050"/>
        </w:rPr>
        <w:t xml:space="preserve">or another SPS PDSCH </w:t>
      </w:r>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27FA3714" w14:textId="77777777" w:rsidR="00DB649F" w:rsidRDefault="00DB649F" w:rsidP="00C11B5D">
            <w:pPr>
              <w:widowControl w:val="0"/>
              <w:spacing w:beforeLines="50" w:before="120"/>
              <w:rPr>
                <w:rFonts w:eastAsia="Malgun Gothic"/>
                <w:iCs/>
                <w:kern w:val="2"/>
                <w:lang w:eastAsia="ko-KR"/>
              </w:rPr>
            </w:pPr>
            <w:r w:rsidRPr="00DB649F">
              <w:rPr>
                <w:rFonts w:eastAsia="Malgun Gothic" w:hint="eastAsia"/>
                <w:iCs/>
                <w:kern w:val="2"/>
                <w:lang w:eastAsia="ko-KR"/>
              </w:rPr>
              <w:t>O</w:t>
            </w:r>
            <w:r w:rsidRPr="00DB649F">
              <w:rPr>
                <w:rFonts w:eastAsia="Malgun Gothic"/>
                <w:iCs/>
                <w:kern w:val="2"/>
                <w:lang w:eastAsia="ko-KR"/>
              </w:rPr>
              <w:t xml:space="preserve">PPO ( We do agree that deferring </w:t>
            </w:r>
            <w:proofErr w:type="spellStart"/>
            <w:r w:rsidRPr="00DB649F">
              <w:rPr>
                <w:rFonts w:eastAsia="Malgun Gothic"/>
                <w:iCs/>
                <w:kern w:val="2"/>
                <w:lang w:eastAsia="ko-KR"/>
              </w:rPr>
              <w:t>can not</w:t>
            </w:r>
            <w:proofErr w:type="spellEnd"/>
            <w:r w:rsidRPr="00DB649F">
              <w:rPr>
                <w:rFonts w:eastAsia="Malgun Gothic"/>
                <w:iCs/>
                <w:kern w:val="2"/>
                <w:lang w:eastAsia="ko-KR"/>
              </w:rPr>
              <w:t xml:space="preserve"> cause OOO, but FFS is not clear </w:t>
            </w:r>
            <w:r w:rsidRPr="00DB649F">
              <w:rPr>
                <w:rFonts w:eastAsia="Malgun Gothic" w:hint="eastAsia"/>
                <w:iCs/>
                <w:kern w:val="2"/>
                <w:lang w:eastAsia="ko-KR"/>
              </w:rPr>
              <w:t>)</w:t>
            </w:r>
          </w:p>
          <w:p w14:paraId="7D86DC6C" w14:textId="451FB48F" w:rsidR="006663E2" w:rsidRPr="00DB649F" w:rsidRDefault="006663E2" w:rsidP="00C11B5D">
            <w:pPr>
              <w:widowControl w:val="0"/>
              <w:spacing w:beforeLines="50" w:before="120"/>
              <w:rPr>
                <w:iCs/>
                <w:kern w:val="2"/>
                <w:highlight w:val="yellow"/>
                <w:lang w:eastAsia="zh-CN"/>
              </w:rPr>
            </w:pPr>
            <w:r w:rsidRPr="00BC107D">
              <w:rPr>
                <w:iCs/>
                <w:kern w:val="2"/>
                <w:lang w:eastAsia="zh-CN"/>
              </w:rPr>
              <w:t>Intel</w:t>
            </w:r>
            <w:r>
              <w:rPr>
                <w:iCs/>
                <w:kern w:val="2"/>
                <w:lang w:eastAsia="zh-CN"/>
              </w:rPr>
              <w:t xml:space="preserve"> (agree to wait for other aspects first)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xml:space="preserve">: The syntax and the wording of the proposal are not clear. Is it possible to </w:t>
            </w:r>
            <w:r>
              <w:rPr>
                <w:iCs/>
                <w:kern w:val="2"/>
                <w:lang w:eastAsia="zh-CN"/>
              </w:rPr>
              <w:lastRenderedPageBreak/>
              <w:t>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periodicity, the problem become more realistic. </w:t>
            </w:r>
          </w:p>
        </w:tc>
      </w:tr>
    </w:tbl>
    <w:p w14:paraId="3A488804" w14:textId="0B96C8DD" w:rsidR="007560BA" w:rsidRDefault="007560BA" w:rsidP="006F207C">
      <w:pPr>
        <w:jc w:val="both"/>
        <w:rPr>
          <w:b/>
          <w:bCs/>
        </w:rPr>
      </w:pPr>
    </w:p>
    <w:p w14:paraId="2D91EA96" w14:textId="77777777" w:rsidR="00BA17B6" w:rsidRPr="00C77D0A" w:rsidRDefault="00BA17B6" w:rsidP="00BA17B6">
      <w:pPr>
        <w:pStyle w:val="Heading2"/>
        <w:rPr>
          <w:rFonts w:cs="Arial"/>
        </w:rPr>
      </w:pPr>
      <w:r w:rsidRPr="00C77D0A">
        <w:rPr>
          <w:rFonts w:cs="Arial"/>
        </w:rPr>
        <w:t>2.4 Fifth round of email discussions</w:t>
      </w:r>
    </w:p>
    <w:p w14:paraId="51E141CD" w14:textId="77777777" w:rsidR="00BA17B6" w:rsidRPr="005B717E" w:rsidRDefault="00BA17B6" w:rsidP="00BA17B6">
      <w:r w:rsidRPr="005B717E">
        <w:t>Thanks for the input provided in the 4</w:t>
      </w:r>
      <w:r w:rsidRPr="005B717E">
        <w:rPr>
          <w:vertAlign w:val="superscript"/>
        </w:rPr>
        <w:t>th</w:t>
      </w:r>
      <w:r w:rsidRPr="005B717E">
        <w:t xml:space="preserve"> round. </w:t>
      </w:r>
    </w:p>
    <w:p w14:paraId="49A62FFC" w14:textId="77777777" w:rsidR="00BA17B6" w:rsidRPr="005B717E" w:rsidRDefault="00BA17B6" w:rsidP="00BA17B6">
      <w:pPr>
        <w:jc w:val="both"/>
        <w:rPr>
          <w:b/>
          <w:bCs/>
          <w:u w:val="single"/>
          <w:lang w:val="en-US"/>
        </w:rPr>
      </w:pPr>
      <w:r w:rsidRPr="005B717E">
        <w:rPr>
          <w:b/>
          <w:bCs/>
          <w:u w:val="single"/>
          <w:lang w:val="en-US"/>
        </w:rPr>
        <w:t xml:space="preserve">Further details on SPS HARQ-ACK applicable for deferral: </w:t>
      </w:r>
    </w:p>
    <w:p w14:paraId="078BC093" w14:textId="77777777" w:rsidR="00BA17B6" w:rsidRDefault="00BA17B6" w:rsidP="00BA17B6">
      <w:r w:rsidRPr="005B717E">
        <w:t xml:space="preserve">There had been comments, that the earlier alternative </w:t>
      </w:r>
      <w:r>
        <w:t>1 version had been better (HW/</w:t>
      </w:r>
      <w:proofErr w:type="spellStart"/>
      <w:r>
        <w:t>HiSi</w:t>
      </w:r>
      <w:proofErr w:type="spellEnd"/>
      <w:r>
        <w:t xml:space="preserve">, QC, </w:t>
      </w:r>
      <w:proofErr w:type="gramStart"/>
      <w:r>
        <w:t>Sony,..</w:t>
      </w:r>
      <w:proofErr w:type="gramEnd"/>
      <w:r>
        <w:t xml:space="preserve">). I am sorry and of course would be willing to revert this. And there had been questions if Alt. 1 (in its updated version) would change the current multiplexing behaviour in the initial slot (Samsung / China Telecom). </w:t>
      </w:r>
    </w:p>
    <w:p w14:paraId="17677BB5" w14:textId="77777777" w:rsidR="00BA17B6" w:rsidRDefault="00BA17B6" w:rsidP="00BA17B6">
      <w:r>
        <w:t xml:space="preserve">Clearly this was not the intention, and the suggested modifications may have caused some confusion here. Therefore, it is proposed to go back to the original version! As a preparation for next meeting (as it seems to be not possible to down-select anymore), please provide suggestions on the changed wording (so that we all have the same understanding of the different alternatives). </w:t>
      </w:r>
    </w:p>
    <w:p w14:paraId="780179FC" w14:textId="77777777" w:rsidR="00BA17B6" w:rsidRDefault="00BA17B6" w:rsidP="00BA17B6">
      <w:pPr>
        <w:spacing w:after="0"/>
        <w:jc w:val="both"/>
        <w:rPr>
          <w:b/>
          <w:bCs/>
          <w:lang w:val="en-US"/>
        </w:rPr>
      </w:pP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6BB1B154" w14:textId="77777777" w:rsidR="00BA17B6" w:rsidRPr="002E694B" w:rsidRDefault="00BA17B6" w:rsidP="00BA17B6">
      <w:pPr>
        <w:pStyle w:val="ListParagraph"/>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p>
    <w:p w14:paraId="1AECDC3A" w14:textId="77777777" w:rsidR="00BA17B6" w:rsidRPr="00C77D0A" w:rsidRDefault="00BA17B6" w:rsidP="00BA17B6">
      <w:pPr>
        <w:pStyle w:val="ListParagraph"/>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BC96887" w14:textId="77777777" w:rsidR="00BA17B6" w:rsidRPr="002E694B" w:rsidRDefault="00BA17B6" w:rsidP="00BA17B6">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48BBB326" w14:textId="77777777" w:rsidR="00BA17B6" w:rsidRPr="00C77D0A" w:rsidRDefault="00BA17B6" w:rsidP="00BA17B6">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xml:space="preserve">, if the SPS HARQ-ACK in the initial slot/sub-slot cannot be transmitted as the resulting PUCCH resource for transmission using SPS-PUCCH-AN-List-r16, n1PUCCH-AN or other configured PUCCH resource(s)  is not valid </w:t>
      </w:r>
      <w:r w:rsidRPr="00C77D0A">
        <w:rPr>
          <w:b/>
          <w:bCs/>
          <w:strike/>
          <w:lang w:eastAsia="zh-CN"/>
        </w:rPr>
        <w:t>if there is no valid PUCCH resource in the initial slot</w:t>
      </w:r>
      <w:r w:rsidRPr="00C77D0A">
        <w:rPr>
          <w:b/>
          <w:bCs/>
          <w:lang w:eastAsia="zh-CN"/>
        </w:rPr>
        <w:t xml:space="preserve">. </w:t>
      </w:r>
    </w:p>
    <w:p w14:paraId="63D483CE" w14:textId="77777777" w:rsidR="00BA17B6" w:rsidRPr="00C77D0A" w:rsidRDefault="00BA17B6" w:rsidP="00BA17B6">
      <w:pPr>
        <w:pStyle w:val="ListParagraph"/>
        <w:numPr>
          <w:ilvl w:val="1"/>
          <w:numId w:val="85"/>
        </w:numPr>
        <w:spacing w:after="0"/>
        <w:jc w:val="both"/>
        <w:rPr>
          <w:rFonts w:eastAsia="Gulim"/>
          <w:b/>
          <w:bCs/>
          <w:lang w:eastAsia="zh-CN"/>
        </w:rPr>
      </w:pPr>
      <w:r w:rsidRPr="00C77D0A">
        <w:rPr>
          <w:rFonts w:eastAsia="Gulim"/>
          <w:b/>
          <w:bCs/>
          <w:lang w:eastAsia="zh-CN"/>
        </w:rPr>
        <w:t xml:space="preserve">FFS: other configured PUCCH resource(s) (e.g., </w:t>
      </w:r>
      <w:r w:rsidRPr="00C77D0A">
        <w:rPr>
          <w:rFonts w:eastAsia="Gulim"/>
          <w:b/>
          <w:bCs/>
          <w:i/>
          <w:iCs/>
          <w:lang w:eastAsia="ko-KR"/>
        </w:rPr>
        <w:t>PUCCH-</w:t>
      </w:r>
      <w:proofErr w:type="spellStart"/>
      <w:r w:rsidRPr="00C77D0A">
        <w:rPr>
          <w:rFonts w:eastAsia="Gulim"/>
          <w:b/>
          <w:bCs/>
          <w:i/>
          <w:iCs/>
          <w:lang w:eastAsia="ko-KR"/>
        </w:rPr>
        <w:t>ResourceSet</w:t>
      </w:r>
      <w:proofErr w:type="spellEnd"/>
      <w:r w:rsidRPr="00C77D0A">
        <w:rPr>
          <w:rFonts w:eastAsia="Gulim"/>
          <w:b/>
          <w:bCs/>
          <w:i/>
          <w:iCs/>
          <w:lang w:eastAsia="ko-KR"/>
        </w:rPr>
        <w:t>,</w:t>
      </w:r>
      <w:r w:rsidRPr="00C77D0A">
        <w:rPr>
          <w:rFonts w:eastAsia="Gulim"/>
          <w:b/>
          <w:bCs/>
          <w:lang w:eastAsia="ko-KR"/>
        </w:rPr>
        <w:t xml:space="preserve"> </w:t>
      </w:r>
      <w:r w:rsidRPr="00C77D0A">
        <w:rPr>
          <w:b/>
          <w:bCs/>
          <w:i/>
        </w:rPr>
        <w:t>multi-CSI-PUCCH-</w:t>
      </w:r>
      <w:proofErr w:type="spellStart"/>
      <w:r w:rsidRPr="00C77D0A">
        <w:rPr>
          <w:b/>
          <w:bCs/>
          <w:i/>
        </w:rPr>
        <w:t>ResourceList</w:t>
      </w:r>
      <w:proofErr w:type="spellEnd"/>
      <w:r w:rsidRPr="00C77D0A">
        <w:rPr>
          <w:rFonts w:eastAsia="Gulim"/>
          <w:b/>
          <w:bCs/>
          <w:lang w:eastAsia="ko-KR"/>
        </w:rPr>
        <w:t>)</w:t>
      </w:r>
    </w:p>
    <w:p w14:paraId="6AD16F38" w14:textId="77777777" w:rsidR="00BA17B6" w:rsidRPr="002E694B" w:rsidRDefault="00BA17B6" w:rsidP="00BA17B6">
      <w:pPr>
        <w:pStyle w:val="ListParagraph"/>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7FA49B12" w14:textId="77777777" w:rsidR="00BA17B6" w:rsidRPr="00C77D0A" w:rsidRDefault="00BA17B6" w:rsidP="00BA17B6">
      <w:pPr>
        <w:pStyle w:val="ListParagraph"/>
        <w:numPr>
          <w:ilvl w:val="0"/>
          <w:numId w:val="85"/>
        </w:numPr>
        <w:spacing w:beforeLines="50" w:before="120" w:after="0"/>
        <w:jc w:val="both"/>
        <w:rPr>
          <w:b/>
          <w:bCs/>
          <w:kern w:val="2"/>
          <w:lang w:eastAsia="zh-CN"/>
        </w:rPr>
      </w:pPr>
      <w:r w:rsidRPr="00EF46C3">
        <w:rPr>
          <w:b/>
          <w:bCs/>
          <w:kern w:val="2"/>
          <w:lang w:eastAsia="zh-CN"/>
        </w:rPr>
        <w:t xml:space="preserve">Alt. 3: Defer if there is no available </w:t>
      </w:r>
      <w:r w:rsidRPr="00C77D0A">
        <w:rPr>
          <w:b/>
          <w:bCs/>
          <w:kern w:val="2"/>
          <w:lang w:eastAsia="zh-CN"/>
        </w:rPr>
        <w:t>symbol for an UL transmission in the initial slot/sub-slot.</w:t>
      </w:r>
    </w:p>
    <w:p w14:paraId="68DDF8BF" w14:textId="77777777" w:rsidR="00BA17B6" w:rsidRPr="00C77D0A" w:rsidRDefault="00BA17B6" w:rsidP="00BA17B6">
      <w:pPr>
        <w:pStyle w:val="ListParagraph"/>
        <w:numPr>
          <w:ilvl w:val="1"/>
          <w:numId w:val="85"/>
        </w:numPr>
        <w:spacing w:after="0"/>
        <w:jc w:val="both"/>
        <w:rPr>
          <w:b/>
          <w:bCs/>
          <w:lang w:eastAsia="zh-CN"/>
        </w:rPr>
      </w:pPr>
      <w:r w:rsidRPr="00C77D0A">
        <w:rPr>
          <w:b/>
          <w:bCs/>
          <w:lang w:eastAsia="zh-CN"/>
        </w:rPr>
        <w:t>FFS on the definition of ‘no available symbol for an UL transmission’ (i.e. TDD configuration and semi-static flexible symbol handling)</w:t>
      </w:r>
    </w:p>
    <w:p w14:paraId="269CB74B" w14:textId="77777777" w:rsidR="00BA17B6" w:rsidRPr="002E694B" w:rsidRDefault="00BA17B6" w:rsidP="00BA17B6">
      <w:pPr>
        <w:pStyle w:val="ListParagraph"/>
        <w:numPr>
          <w:ilvl w:val="1"/>
          <w:numId w:val="85"/>
        </w:numPr>
        <w:spacing w:beforeLines="50" w:before="120"/>
        <w:ind w:left="426"/>
        <w:rPr>
          <w:b/>
          <w:bCs/>
          <w:i/>
          <w:iCs/>
          <w:kern w:val="2"/>
          <w:lang w:eastAsia="zh-CN"/>
        </w:rPr>
      </w:pPr>
      <w:r w:rsidRPr="00C77D0A">
        <w:rPr>
          <w:b/>
          <w:bCs/>
          <w:kern w:val="2"/>
          <w:lang w:eastAsia="zh-CN"/>
        </w:rPr>
        <w:t>Note: For all options, the initial slot</w:t>
      </w:r>
      <w:r w:rsidRPr="00C77D0A">
        <w:rPr>
          <w:b/>
          <w:bCs/>
          <w:lang w:eastAsia="zh-CN"/>
        </w:rPr>
        <w:t>/sub-slot</w:t>
      </w:r>
      <w:r w:rsidRPr="00C77D0A">
        <w:rPr>
          <w:b/>
          <w:bCs/>
          <w:kern w:val="2"/>
          <w:lang w:eastAsia="zh-CN"/>
        </w:rPr>
        <w:t xml:space="preserve"> refers to the slot</w:t>
      </w:r>
      <w:r w:rsidRPr="00C77D0A">
        <w:rPr>
          <w:b/>
          <w:bCs/>
          <w:lang w:eastAsia="zh-CN"/>
        </w:rPr>
        <w:t>/sub-slot</w:t>
      </w:r>
      <w:r w:rsidRPr="00C77D0A">
        <w:rPr>
          <w:b/>
          <w:bCs/>
          <w:kern w:val="2"/>
          <w:lang w:eastAsia="zh-CN"/>
        </w:rPr>
        <w:t xml:space="preserve"> for </w:t>
      </w:r>
      <w:r w:rsidRPr="002E694B">
        <w:rPr>
          <w:b/>
          <w:bCs/>
          <w:kern w:val="2"/>
          <w:lang w:eastAsia="zh-CN"/>
        </w:rPr>
        <w:t xml:space="preserve">HARQ-ACK transmissions determined by the indicated k1 value in the SPS activation DCI. </w:t>
      </w:r>
    </w:p>
    <w:p w14:paraId="65306E0B" w14:textId="77777777" w:rsidR="00BA17B6" w:rsidRDefault="00BA17B6" w:rsidP="00BA17B6"/>
    <w:p w14:paraId="0DFA85E0" w14:textId="77777777" w:rsidR="00BA17B6" w:rsidRPr="00C77D0A" w:rsidRDefault="00BA17B6" w:rsidP="00BA17B6">
      <w:pPr>
        <w:rPr>
          <w:b/>
          <w:bCs/>
          <w:sz w:val="22"/>
          <w:szCs w:val="22"/>
        </w:rPr>
      </w:pPr>
      <w:r w:rsidRPr="00C77D0A">
        <w:rPr>
          <w:b/>
          <w:bCs/>
          <w:sz w:val="22"/>
          <w:szCs w:val="22"/>
          <w:highlight w:val="yellow"/>
        </w:rPr>
        <w:t xml:space="preserve">Please provide your comments on the </w:t>
      </w:r>
      <w:r w:rsidRPr="00C77D0A">
        <w:rPr>
          <w:b/>
          <w:bCs/>
          <w:color w:val="FF0000"/>
          <w:sz w:val="22"/>
          <w:szCs w:val="22"/>
          <w:highlight w:val="yellow"/>
        </w:rPr>
        <w:t>description</w:t>
      </w:r>
      <w:r w:rsidRPr="00C77D0A">
        <w:rPr>
          <w:b/>
          <w:bCs/>
          <w:sz w:val="22"/>
          <w:szCs w:val="22"/>
          <w:highlight w:val="yellow"/>
        </w:rPr>
        <w:t xml:space="preserve"> of the different alternatives – </w:t>
      </w:r>
      <w:r w:rsidRPr="00C77D0A">
        <w:rPr>
          <w:b/>
          <w:bCs/>
          <w:color w:val="FF0000"/>
          <w:highlight w:val="yellow"/>
        </w:rPr>
        <w:t xml:space="preserve">but </w:t>
      </w:r>
      <w:r w:rsidRPr="00C77D0A">
        <w:rPr>
          <w:b/>
          <w:bCs/>
          <w:color w:val="FF0000"/>
          <w:sz w:val="22"/>
          <w:szCs w:val="22"/>
          <w:highlight w:val="yellow"/>
        </w:rPr>
        <w:t>not what you support (we know your preferences already, from earlier rounds)</w:t>
      </w:r>
      <w:r>
        <w:rPr>
          <w:b/>
          <w:bCs/>
          <w:highlight w:val="yellow"/>
        </w:rPr>
        <w:t xml:space="preserve"> in the table </w:t>
      </w:r>
      <w:r w:rsidRPr="00C77D0A">
        <w:rPr>
          <w:b/>
          <w:bCs/>
          <w:sz w:val="22"/>
          <w:szCs w:val="22"/>
          <w:highlight w:val="yellow"/>
        </w:rPr>
        <w:t>:</w:t>
      </w:r>
      <w:r w:rsidRPr="00C77D0A">
        <w:rPr>
          <w:b/>
          <w:bCs/>
          <w:sz w:val="22"/>
          <w:szCs w:val="22"/>
        </w:rPr>
        <w:t xml:space="preserve"> </w:t>
      </w:r>
    </w:p>
    <w:tbl>
      <w:tblPr>
        <w:tblStyle w:val="TableGrid"/>
        <w:tblW w:w="9067" w:type="dxa"/>
        <w:tblLook w:val="04A0" w:firstRow="1" w:lastRow="0" w:firstColumn="1" w:lastColumn="0" w:noHBand="0" w:noVBand="1"/>
      </w:tblPr>
      <w:tblGrid>
        <w:gridCol w:w="1529"/>
        <w:gridCol w:w="7538"/>
      </w:tblGrid>
      <w:tr w:rsidR="00BA17B6" w:rsidRPr="00C77D0A" w14:paraId="314DC42C"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E88B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009481"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E9DF367" w14:textId="77777777" w:rsidTr="00BA17B6">
        <w:tc>
          <w:tcPr>
            <w:tcW w:w="1529" w:type="dxa"/>
            <w:tcBorders>
              <w:top w:val="single" w:sz="4" w:space="0" w:color="auto"/>
              <w:left w:val="single" w:sz="4" w:space="0" w:color="auto"/>
              <w:bottom w:val="single" w:sz="4" w:space="0" w:color="auto"/>
              <w:right w:val="single" w:sz="4" w:space="0" w:color="auto"/>
            </w:tcBorders>
          </w:tcPr>
          <w:p w14:paraId="0F6BA561"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FB42FE3" w14:textId="77777777" w:rsidR="00BA17B6" w:rsidRPr="00C77D0A" w:rsidRDefault="00BA17B6" w:rsidP="00BA17B6">
            <w:pPr>
              <w:spacing w:beforeLines="50" w:before="120"/>
              <w:rPr>
                <w:iCs/>
                <w:kern w:val="2"/>
                <w:lang w:eastAsia="zh-CN"/>
              </w:rPr>
            </w:pPr>
          </w:p>
        </w:tc>
      </w:tr>
      <w:tr w:rsidR="00BA17B6" w:rsidRPr="00C77D0A" w14:paraId="0B6AA7E1" w14:textId="77777777" w:rsidTr="00BA17B6">
        <w:tc>
          <w:tcPr>
            <w:tcW w:w="1529" w:type="dxa"/>
            <w:tcBorders>
              <w:top w:val="single" w:sz="4" w:space="0" w:color="auto"/>
              <w:left w:val="single" w:sz="4" w:space="0" w:color="auto"/>
              <w:bottom w:val="single" w:sz="4" w:space="0" w:color="auto"/>
              <w:right w:val="single" w:sz="4" w:space="0" w:color="auto"/>
            </w:tcBorders>
          </w:tcPr>
          <w:p w14:paraId="7C8F8B6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9E32E0E" w14:textId="77777777" w:rsidR="00BA17B6" w:rsidRPr="00C77D0A" w:rsidRDefault="00BA17B6" w:rsidP="00BA17B6">
            <w:pPr>
              <w:widowControl w:val="0"/>
              <w:spacing w:beforeLines="50" w:before="120"/>
              <w:rPr>
                <w:kern w:val="2"/>
                <w:lang w:eastAsia="zh-CN"/>
              </w:rPr>
            </w:pPr>
          </w:p>
        </w:tc>
      </w:tr>
      <w:tr w:rsidR="00BA17B6" w:rsidRPr="00C77D0A" w14:paraId="0C664D65" w14:textId="77777777" w:rsidTr="00BA17B6">
        <w:tc>
          <w:tcPr>
            <w:tcW w:w="1529" w:type="dxa"/>
            <w:tcBorders>
              <w:top w:val="single" w:sz="4" w:space="0" w:color="auto"/>
              <w:left w:val="single" w:sz="4" w:space="0" w:color="auto"/>
              <w:bottom w:val="single" w:sz="4" w:space="0" w:color="auto"/>
              <w:right w:val="single" w:sz="4" w:space="0" w:color="auto"/>
            </w:tcBorders>
          </w:tcPr>
          <w:p w14:paraId="15B71F95"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D435D7D" w14:textId="77777777" w:rsidR="00BA17B6" w:rsidRPr="00C77D0A" w:rsidRDefault="00BA17B6" w:rsidP="00BA17B6">
            <w:pPr>
              <w:widowControl w:val="0"/>
              <w:spacing w:beforeLines="50" w:before="120"/>
              <w:rPr>
                <w:kern w:val="2"/>
                <w:lang w:eastAsia="zh-CN"/>
              </w:rPr>
            </w:pPr>
          </w:p>
        </w:tc>
      </w:tr>
      <w:tr w:rsidR="00BA17B6" w:rsidRPr="00C77D0A" w14:paraId="567C953A" w14:textId="77777777" w:rsidTr="00BA17B6">
        <w:tc>
          <w:tcPr>
            <w:tcW w:w="1529" w:type="dxa"/>
            <w:tcBorders>
              <w:top w:val="single" w:sz="4" w:space="0" w:color="auto"/>
              <w:left w:val="single" w:sz="4" w:space="0" w:color="auto"/>
              <w:bottom w:val="single" w:sz="4" w:space="0" w:color="auto"/>
              <w:right w:val="single" w:sz="4" w:space="0" w:color="auto"/>
            </w:tcBorders>
          </w:tcPr>
          <w:p w14:paraId="4BB3CC05"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BA6BBB9" w14:textId="77777777" w:rsidR="00BA17B6" w:rsidRPr="00C77D0A" w:rsidRDefault="00BA17B6" w:rsidP="00BA17B6">
            <w:pPr>
              <w:widowControl w:val="0"/>
              <w:spacing w:beforeLines="50" w:before="120"/>
              <w:rPr>
                <w:iCs/>
                <w:kern w:val="2"/>
                <w:lang w:eastAsia="zh-CN"/>
              </w:rPr>
            </w:pPr>
          </w:p>
        </w:tc>
      </w:tr>
    </w:tbl>
    <w:p w14:paraId="0475B6EE" w14:textId="77777777" w:rsidR="00BA17B6" w:rsidRPr="00C77D0A" w:rsidRDefault="00BA17B6" w:rsidP="00BA17B6">
      <w:pPr>
        <w:jc w:val="both"/>
      </w:pPr>
    </w:p>
    <w:p w14:paraId="32F7684E" w14:textId="5318300F" w:rsidR="00BA17B6" w:rsidRDefault="00BA17B6" w:rsidP="00BA17B6">
      <w:r>
        <w:t xml:space="preserve">Looking at the support of the different options on the determination of the valid symbols, there seems to be a strong majority (&gt;20 companies) thinking that only semi-static DL, SSB &amp; CORESET#0 should be used as a criteria. 3 companies think there should maybe be a different case depending on the configuration of the SFI. Maybe one could in addition argue here, that the dependence on SFI was excluded based on GTW discussions – but maybe let’s not go in that direction. To put if rather direct here, would there be a company objecting to go with the majority view here, to also have the same behaviour for the operation independently if SFI is configured or not. </w:t>
      </w:r>
      <w:proofErr w:type="gramStart"/>
      <w:r w:rsidRPr="00024C1F">
        <w:rPr>
          <w:b/>
          <w:bCs/>
        </w:rPr>
        <w:t>So</w:t>
      </w:r>
      <w:proofErr w:type="gramEnd"/>
      <w:r w:rsidRPr="00024C1F">
        <w:rPr>
          <w:b/>
          <w:bCs/>
        </w:rPr>
        <w:t xml:space="preserve"> this is mainly to check from </w:t>
      </w:r>
      <w:r w:rsidRPr="00BA17B6">
        <w:rPr>
          <w:b/>
          <w:bCs/>
          <w:highlight w:val="cyan"/>
        </w:rPr>
        <w:t>Lenovo/Moto</w:t>
      </w:r>
      <w:r w:rsidR="00114872">
        <w:rPr>
          <w:b/>
          <w:bCs/>
          <w:highlight w:val="cyan"/>
        </w:rPr>
        <w:t>,</w:t>
      </w:r>
      <w:r w:rsidRPr="00BA17B6">
        <w:rPr>
          <w:b/>
          <w:bCs/>
          <w:highlight w:val="cyan"/>
        </w:rPr>
        <w:t xml:space="preserve"> HW/</w:t>
      </w:r>
      <w:proofErr w:type="spellStart"/>
      <w:r w:rsidRPr="00BA17B6">
        <w:rPr>
          <w:b/>
          <w:bCs/>
          <w:highlight w:val="cyan"/>
        </w:rPr>
        <w:t>HiSi</w:t>
      </w:r>
      <w:proofErr w:type="spellEnd"/>
      <w:r w:rsidRPr="00BA17B6">
        <w:rPr>
          <w:b/>
          <w:bCs/>
          <w:highlight w:val="cyan"/>
        </w:rPr>
        <w:t>, LGE &amp; APT</w:t>
      </w:r>
      <w:r w:rsidRPr="00024C1F">
        <w:rPr>
          <w:b/>
          <w:bCs/>
        </w:rPr>
        <w:t>. I am not sure if we are able to have agreements still per email, but at least input by these companies could be helpful here.</w:t>
      </w:r>
      <w:r>
        <w:t xml:space="preserve"> </w:t>
      </w:r>
    </w:p>
    <w:p w14:paraId="586959BE" w14:textId="003CE5FE" w:rsidR="00BA17B6" w:rsidRDefault="00BA17B6" w:rsidP="00BA17B6">
      <w:pPr>
        <w:spacing w:after="0"/>
        <w:jc w:val="both"/>
        <w:rPr>
          <w:b/>
          <w:bCs/>
          <w:lang w:val="en-US"/>
        </w:rPr>
      </w:pPr>
      <w:r w:rsidRPr="00114872">
        <w:rPr>
          <w:b/>
          <w:bCs/>
          <w:highlight w:val="yellow"/>
          <w:lang w:val="en-US"/>
        </w:rPr>
        <w:t>Proposal 2.4.1:</w:t>
      </w:r>
      <w:r w:rsidRPr="00D74940">
        <w:rPr>
          <w:b/>
          <w:bCs/>
          <w:lang w:val="en-US"/>
        </w:rPr>
        <w:t xml:space="preserve"> </w:t>
      </w:r>
      <w:r>
        <w:rPr>
          <w:b/>
          <w:bCs/>
          <w:lang w:val="en-US"/>
        </w:rPr>
        <w:t xml:space="preserve">For SPS HARQ-ACK deferral, for the determination of valid symbols in the initial slot/sub-slot a collision with </w:t>
      </w:r>
      <w:r w:rsidR="003E5BCD">
        <w:rPr>
          <w:b/>
          <w:bCs/>
          <w:lang w:eastAsia="zh-CN"/>
        </w:rPr>
        <w:t>s</w:t>
      </w:r>
      <w:r>
        <w:rPr>
          <w:b/>
          <w:bCs/>
          <w:lang w:eastAsia="zh-CN"/>
        </w:rPr>
        <w:t xml:space="preserve">emi-static DL symbols, SSB and CORESET#0 </w:t>
      </w:r>
      <w:r>
        <w:rPr>
          <w:b/>
          <w:bCs/>
          <w:lang w:val="en-US"/>
        </w:rPr>
        <w:t xml:space="preserve">is regarded as ‘invalid’ or ‘no symbols for UL transmission’. </w:t>
      </w:r>
      <w:bookmarkStart w:id="4" w:name="_GoBack"/>
      <w:bookmarkEnd w:id="4"/>
    </w:p>
    <w:p w14:paraId="5CA4ACF5" w14:textId="77777777" w:rsidR="00BA17B6" w:rsidRPr="00024C1F" w:rsidRDefault="00BA17B6" w:rsidP="00BA17B6">
      <w:pPr>
        <w:spacing w:after="0"/>
        <w:jc w:val="both"/>
        <w:rPr>
          <w:b/>
          <w:bCs/>
          <w:lang w:val="en-US"/>
        </w:rPr>
      </w:pPr>
    </w:p>
    <w:tbl>
      <w:tblPr>
        <w:tblStyle w:val="TableGrid"/>
        <w:tblW w:w="9634" w:type="dxa"/>
        <w:tblLook w:val="04A0" w:firstRow="1" w:lastRow="0" w:firstColumn="1" w:lastColumn="0" w:noHBand="0" w:noVBand="1"/>
      </w:tblPr>
      <w:tblGrid>
        <w:gridCol w:w="2263"/>
        <w:gridCol w:w="7371"/>
      </w:tblGrid>
      <w:tr w:rsidR="00BA17B6" w:rsidRPr="00024C1F" w14:paraId="5FF578B4"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8C122A" w14:textId="77777777" w:rsidR="00BA17B6" w:rsidRPr="00024C1F" w:rsidRDefault="00BA17B6" w:rsidP="00BA17B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A1A2F4" w14:textId="77777777" w:rsidR="00BA17B6" w:rsidRPr="00024C1F" w:rsidRDefault="00BA17B6" w:rsidP="00BA17B6">
            <w:pPr>
              <w:spacing w:beforeLines="50" w:before="120"/>
              <w:rPr>
                <w:i/>
                <w:kern w:val="2"/>
                <w:lang w:eastAsia="zh-CN"/>
              </w:rPr>
            </w:pPr>
            <w:r w:rsidRPr="00024C1F">
              <w:rPr>
                <w:i/>
                <w:kern w:val="2"/>
                <w:lang w:eastAsia="zh-CN"/>
              </w:rPr>
              <w:t>Companies / comments</w:t>
            </w:r>
          </w:p>
        </w:tc>
      </w:tr>
      <w:tr w:rsidR="00BA17B6" w:rsidRPr="00024C1F" w14:paraId="36BFB88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247A37" w14:textId="77777777" w:rsidR="00BA17B6" w:rsidRPr="00024C1F" w:rsidRDefault="00BA17B6" w:rsidP="00BA17B6">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D716E3D" w14:textId="77777777" w:rsidR="00BA17B6" w:rsidRPr="00024C1F" w:rsidRDefault="00BA17B6" w:rsidP="00BA17B6">
            <w:pPr>
              <w:spacing w:beforeLines="50" w:before="120"/>
              <w:rPr>
                <w:iCs/>
                <w:kern w:val="2"/>
                <w:lang w:eastAsia="zh-CN"/>
              </w:rPr>
            </w:pPr>
            <w:r w:rsidRPr="00024C1F">
              <w:rPr>
                <w:iCs/>
                <w:kern w:val="2"/>
                <w:lang w:eastAsia="zh-CN"/>
              </w:rPr>
              <w:t xml:space="preserve">Vivo, Samsung, DCM, Xiaomi, TCL,  </w:t>
            </w:r>
            <w:proofErr w:type="spellStart"/>
            <w:r w:rsidRPr="00024C1F">
              <w:rPr>
                <w:iCs/>
                <w:kern w:val="2"/>
                <w:lang w:eastAsia="zh-CN"/>
              </w:rPr>
              <w:t>Spreadtrum</w:t>
            </w:r>
            <w:proofErr w:type="spellEnd"/>
            <w:r w:rsidRPr="00024C1F">
              <w:rPr>
                <w:iCs/>
                <w:kern w:val="2"/>
                <w:lang w:eastAsia="zh-CN"/>
              </w:rPr>
              <w:t>, NEC, ZTE, Sony, , Nokia/NSB, Ericsson, QC, Sharp, Panasonic, China Telecom, Apple, CATT, WILUS, OPPO, Intel</w:t>
            </w:r>
          </w:p>
          <w:p w14:paraId="039F0756" w14:textId="77777777" w:rsidR="00BA17B6" w:rsidRPr="00024C1F" w:rsidRDefault="00BA17B6" w:rsidP="00BA17B6">
            <w:pPr>
              <w:spacing w:beforeLines="50" w:before="120"/>
              <w:rPr>
                <w:iCs/>
                <w:kern w:val="2"/>
                <w:lang w:eastAsia="zh-CN"/>
              </w:rPr>
            </w:pPr>
            <w:r w:rsidRPr="00024C1F">
              <w:rPr>
                <w:iCs/>
                <w:kern w:val="2"/>
                <w:highlight w:val="yellow"/>
                <w:lang w:eastAsia="zh-CN"/>
              </w:rPr>
              <w:t>Huawei/</w:t>
            </w:r>
            <w:proofErr w:type="spellStart"/>
            <w:r w:rsidRPr="00024C1F">
              <w:rPr>
                <w:iCs/>
                <w:kern w:val="2"/>
                <w:highlight w:val="yellow"/>
                <w:lang w:eastAsia="zh-CN"/>
              </w:rPr>
              <w:t>HiSilicon</w:t>
            </w:r>
            <w:proofErr w:type="spellEnd"/>
            <w:r w:rsidRPr="00024C1F">
              <w:rPr>
                <w:iCs/>
                <w:kern w:val="2"/>
                <w:highlight w:val="yellow"/>
                <w:lang w:eastAsia="zh-CN"/>
              </w:rPr>
              <w:t>??</w:t>
            </w:r>
          </w:p>
          <w:p w14:paraId="06E91462" w14:textId="77777777" w:rsidR="00BA17B6" w:rsidRPr="00024C1F" w:rsidRDefault="00BA17B6" w:rsidP="00BA17B6">
            <w:pPr>
              <w:spacing w:beforeLines="50" w:before="120"/>
              <w:rPr>
                <w:iCs/>
                <w:kern w:val="2"/>
                <w:lang w:eastAsia="zh-CN"/>
              </w:rPr>
            </w:pPr>
            <w:r w:rsidRPr="00024C1F">
              <w:rPr>
                <w:iCs/>
                <w:kern w:val="2"/>
                <w:highlight w:val="yellow"/>
                <w:lang w:eastAsia="zh-CN"/>
              </w:rPr>
              <w:t>Lenovo/Motorola Mobility??</w:t>
            </w:r>
          </w:p>
        </w:tc>
      </w:tr>
      <w:tr w:rsidR="00BA17B6" w:rsidRPr="00024C1F" w14:paraId="48641E63"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173DCD"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AAAE01A" w14:textId="77777777" w:rsidR="00BA17B6" w:rsidRPr="00024C1F" w:rsidRDefault="00BA17B6" w:rsidP="00BA17B6">
            <w:pPr>
              <w:widowControl w:val="0"/>
              <w:spacing w:beforeLines="50" w:before="120"/>
              <w:rPr>
                <w:iCs/>
                <w:kern w:val="2"/>
                <w:highlight w:val="yellow"/>
                <w:lang w:eastAsia="zh-CN"/>
              </w:rPr>
            </w:pPr>
          </w:p>
        </w:tc>
      </w:tr>
      <w:tr w:rsidR="00BA17B6" w:rsidRPr="00024C1F" w14:paraId="062A1D9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EE86BE"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0B40B81" w14:textId="77777777" w:rsidR="00BA17B6" w:rsidRPr="00024C1F" w:rsidRDefault="00BA17B6" w:rsidP="00BA17B6">
            <w:pPr>
              <w:widowControl w:val="0"/>
              <w:spacing w:beforeLines="50" w:before="120"/>
              <w:rPr>
                <w:iCs/>
                <w:kern w:val="2"/>
                <w:lang w:eastAsia="zh-CN"/>
              </w:rPr>
            </w:pPr>
          </w:p>
        </w:tc>
      </w:tr>
    </w:tbl>
    <w:p w14:paraId="18BE1FDF" w14:textId="77777777" w:rsidR="00BA17B6" w:rsidRPr="00024C1F" w:rsidRDefault="00BA17B6" w:rsidP="00BA17B6"/>
    <w:p w14:paraId="50D964B5" w14:textId="27029815" w:rsidR="00BA17B6" w:rsidRDefault="00740700" w:rsidP="00740700">
      <w:pPr>
        <w:tabs>
          <w:tab w:val="left" w:pos="3084"/>
        </w:tabs>
        <w:spacing w:after="0"/>
        <w:jc w:val="both"/>
        <w:rPr>
          <w:lang w:val="en-US"/>
        </w:rPr>
      </w:pPr>
      <w:r>
        <w:rPr>
          <w:lang w:val="en-US"/>
        </w:rPr>
        <w:tab/>
      </w:r>
    </w:p>
    <w:p w14:paraId="12E2053A" w14:textId="14F027B3" w:rsidR="00740700" w:rsidRDefault="00740700" w:rsidP="00740700">
      <w:pPr>
        <w:spacing w:after="0"/>
        <w:jc w:val="both"/>
        <w:rPr>
          <w:lang w:val="en-US"/>
        </w:rPr>
      </w:pPr>
      <w:r>
        <w:rPr>
          <w:lang w:val="en-US"/>
        </w:rPr>
        <w:t xml:space="preserve">In </w:t>
      </w:r>
      <w:proofErr w:type="spellStart"/>
      <w:r>
        <w:rPr>
          <w:lang w:val="en-US"/>
        </w:rPr>
        <w:t>todays</w:t>
      </w:r>
      <w:proofErr w:type="spellEnd"/>
      <w:r>
        <w:rPr>
          <w:lang w:val="en-US"/>
        </w:rPr>
        <w:t xml:space="preserve"> GTW, we agreed on a slightly modified version of Proposal 2.3.1 of Sec. 2.3 (please check chairman’s notes), where the following FFS is noted: </w:t>
      </w:r>
    </w:p>
    <w:p w14:paraId="56369C88" w14:textId="2F48D60D" w:rsidR="00740700" w:rsidRPr="00787135" w:rsidRDefault="00740700" w:rsidP="00740700">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w:t>
      </w:r>
      <w:r>
        <w:rPr>
          <w:rFonts w:eastAsia="Malgun Gothic"/>
          <w:b/>
          <w:iCs/>
          <w:kern w:val="2"/>
          <w:lang w:eastAsia="ko-KR"/>
        </w:rPr>
        <w:t>≥0</w:t>
      </w:r>
      <w:r w:rsidRPr="00787135">
        <w:rPr>
          <w:rFonts w:eastAsia="Malgun Gothic"/>
          <w:b/>
          <w:iCs/>
          <w:kern w:val="2"/>
          <w:lang w:eastAsia="ko-KR"/>
        </w:rPr>
        <w:t xml:space="preserve">)  </w:t>
      </w:r>
    </w:p>
    <w:p w14:paraId="023B4B02" w14:textId="5C0CDA27" w:rsidR="00740700" w:rsidRDefault="003E5BCD" w:rsidP="00740700">
      <w:pPr>
        <w:spacing w:after="0"/>
        <w:jc w:val="both"/>
        <w:rPr>
          <w:lang w:val="en-US"/>
        </w:rPr>
      </w:pPr>
      <w:r>
        <w:rPr>
          <w:lang w:val="en-US"/>
        </w:rPr>
        <w:t xml:space="preserve">As companies were not sure if this is needed, let’s quickly check this. Maybe we could resolve this (or neglect if not indicate for a need). </w:t>
      </w:r>
    </w:p>
    <w:p w14:paraId="0A7E9231" w14:textId="07F2F673" w:rsidR="00740700" w:rsidRDefault="00740700" w:rsidP="00BA17B6">
      <w:pPr>
        <w:spacing w:after="0"/>
        <w:jc w:val="both"/>
        <w:rPr>
          <w:lang w:val="en-US"/>
        </w:rPr>
      </w:pPr>
    </w:p>
    <w:p w14:paraId="0CF226E7" w14:textId="6C305BD5" w:rsidR="00740700" w:rsidRPr="009B39E0" w:rsidRDefault="00740700" w:rsidP="00740700">
      <w:pPr>
        <w:widowControl w:val="0"/>
        <w:spacing w:beforeLines="50" w:before="120" w:after="0"/>
        <w:rPr>
          <w:rFonts w:eastAsia="Malgun Gothic"/>
          <w:b/>
          <w:iCs/>
          <w:kern w:val="2"/>
          <w:sz w:val="22"/>
          <w:szCs w:val="22"/>
          <w:lang w:eastAsia="ko-KR"/>
        </w:rPr>
      </w:pPr>
      <w:r w:rsidRPr="009B39E0">
        <w:rPr>
          <w:rFonts w:eastAsia="Malgun Gothic"/>
          <w:b/>
          <w:iCs/>
          <w:kern w:val="2"/>
          <w:sz w:val="22"/>
          <w:szCs w:val="22"/>
          <w:highlight w:val="yellow"/>
          <w:lang w:eastAsia="ko-KR"/>
        </w:rPr>
        <w:t xml:space="preserve">Question </w:t>
      </w:r>
      <w:r w:rsidRPr="009B39E0">
        <w:rPr>
          <w:rFonts w:eastAsia="Malgun Gothic"/>
          <w:b/>
          <w:iCs/>
          <w:kern w:val="2"/>
          <w:sz w:val="22"/>
          <w:szCs w:val="22"/>
          <w:highlight w:val="yellow"/>
          <w:lang w:eastAsia="ko-KR"/>
        </w:rPr>
        <w:t>2.</w:t>
      </w:r>
      <w:r w:rsidRPr="009B39E0">
        <w:rPr>
          <w:rFonts w:eastAsia="Malgun Gothic"/>
          <w:b/>
          <w:iCs/>
          <w:kern w:val="2"/>
          <w:sz w:val="22"/>
          <w:szCs w:val="22"/>
          <w:highlight w:val="yellow"/>
          <w:lang w:eastAsia="ko-KR"/>
        </w:rPr>
        <w:t>4</w:t>
      </w:r>
      <w:r w:rsidRPr="009B39E0">
        <w:rPr>
          <w:rFonts w:eastAsia="Malgun Gothic"/>
          <w:b/>
          <w:iCs/>
          <w:kern w:val="2"/>
          <w:sz w:val="22"/>
          <w:szCs w:val="22"/>
          <w:highlight w:val="yellow"/>
          <w:lang w:eastAsia="ko-KR"/>
        </w:rPr>
        <w:t>.1</w:t>
      </w:r>
      <w:r w:rsidRPr="009B39E0">
        <w:rPr>
          <w:rFonts w:eastAsia="Malgun Gothic"/>
          <w:b/>
          <w:iCs/>
          <w:kern w:val="2"/>
          <w:sz w:val="22"/>
          <w:szCs w:val="22"/>
          <w:highlight w:val="yellow"/>
          <w:lang w:eastAsia="ko-KR"/>
        </w:rPr>
        <w:t>:</w:t>
      </w:r>
      <w:r w:rsidRPr="009B39E0">
        <w:rPr>
          <w:rFonts w:eastAsia="Malgun Gothic"/>
          <w:b/>
          <w:iCs/>
          <w:kern w:val="2"/>
          <w:sz w:val="22"/>
          <w:szCs w:val="22"/>
          <w:lang w:eastAsia="ko-KR"/>
        </w:rPr>
        <w:t xml:space="preserve"> Do you see a need for a minimum deferral in multiple of slots/sub-slots</w:t>
      </w:r>
      <w:r w:rsidR="009B39E0" w:rsidRPr="009B39E0">
        <w:rPr>
          <w:rFonts w:eastAsia="Malgun Gothic"/>
          <w:b/>
          <w:iCs/>
          <w:kern w:val="2"/>
          <w:sz w:val="22"/>
          <w:szCs w:val="22"/>
          <w:lang w:eastAsia="ko-KR"/>
        </w:rPr>
        <w:t xml:space="preserve"> </w:t>
      </w:r>
      <w:r w:rsidR="009B39E0" w:rsidRPr="009B39E0">
        <w:rPr>
          <w:b/>
          <w:bCs/>
          <w:i/>
          <w:kern w:val="2"/>
          <w:sz w:val="22"/>
          <w:szCs w:val="22"/>
          <w:lang w:eastAsia="zh-CN"/>
        </w:rPr>
        <w:t>k1</w:t>
      </w:r>
      <w:r w:rsidR="009B39E0" w:rsidRPr="009B39E0">
        <w:rPr>
          <w:b/>
          <w:bCs/>
          <w:i/>
          <w:kern w:val="2"/>
          <w:sz w:val="22"/>
          <w:szCs w:val="22"/>
          <w:vertAlign w:val="subscript"/>
          <w:lang w:eastAsia="zh-CN"/>
        </w:rPr>
        <w:t>def,min</w:t>
      </w:r>
      <w:r w:rsidRPr="009B39E0">
        <w:rPr>
          <w:rFonts w:eastAsia="Malgun Gothic"/>
          <w:b/>
          <w:iCs/>
          <w:kern w:val="2"/>
          <w:sz w:val="22"/>
          <w:szCs w:val="22"/>
          <w:lang w:eastAsia="ko-KR"/>
        </w:rPr>
        <w:t xml:space="preserve"> to account for the needed UE processing of the HARQ deferral process? </w:t>
      </w:r>
      <w:r w:rsidR="009B39E0" w:rsidRPr="009B39E0">
        <w:rPr>
          <w:rFonts w:eastAsia="Malgun Gothic"/>
          <w:b/>
          <w:iCs/>
          <w:kern w:val="2"/>
          <w:sz w:val="22"/>
          <w:szCs w:val="22"/>
          <w:lang w:eastAsia="ko-KR"/>
        </w:rPr>
        <w:br/>
      </w:r>
      <w:r w:rsidRPr="009B39E0">
        <w:rPr>
          <w:rFonts w:eastAsia="Malgun Gothic"/>
          <w:b/>
          <w:iCs/>
          <w:kern w:val="2"/>
          <w:sz w:val="22"/>
          <w:szCs w:val="22"/>
          <w:lang w:eastAsia="ko-KR"/>
        </w:rPr>
        <w:t xml:space="preserve">If so, please describe your reasons and the minimum you have in mind there. </w:t>
      </w:r>
    </w:p>
    <w:p w14:paraId="5AB9BC1E" w14:textId="1A85754F" w:rsidR="00740700" w:rsidRDefault="00740700" w:rsidP="00740700">
      <w:pPr>
        <w:widowControl w:val="0"/>
        <w:spacing w:beforeLines="50" w:before="120" w:after="0"/>
        <w:rPr>
          <w:rFonts w:eastAsia="Malgun Gothic"/>
          <w:b/>
          <w:iCs/>
          <w:kern w:val="2"/>
          <w:lang w:eastAsia="ko-KR"/>
        </w:rPr>
      </w:pPr>
      <w:r>
        <w:rPr>
          <w:rFonts w:eastAsia="Malgun Gothic"/>
          <w:b/>
          <w:iCs/>
          <w:kern w:val="2"/>
          <w:lang w:eastAsia="ko-KR"/>
        </w:rPr>
        <w:t xml:space="preserve"> </w:t>
      </w:r>
    </w:p>
    <w:tbl>
      <w:tblPr>
        <w:tblStyle w:val="TableGrid"/>
        <w:tblW w:w="9634" w:type="dxa"/>
        <w:tblLook w:val="04A0" w:firstRow="1" w:lastRow="0" w:firstColumn="1" w:lastColumn="0" w:noHBand="0" w:noVBand="1"/>
      </w:tblPr>
      <w:tblGrid>
        <w:gridCol w:w="2263"/>
        <w:gridCol w:w="7371"/>
      </w:tblGrid>
      <w:tr w:rsidR="00740700" w:rsidRPr="00024C1F" w14:paraId="656D8FA2"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7415C3" w14:textId="77777777" w:rsidR="00740700" w:rsidRPr="00024C1F" w:rsidRDefault="00740700" w:rsidP="004754F1">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73B183" w14:textId="77777777" w:rsidR="00740700" w:rsidRPr="00024C1F" w:rsidRDefault="00740700" w:rsidP="004754F1">
            <w:pPr>
              <w:spacing w:beforeLines="50" w:before="120"/>
              <w:rPr>
                <w:i/>
                <w:kern w:val="2"/>
                <w:lang w:eastAsia="zh-CN"/>
              </w:rPr>
            </w:pPr>
            <w:r w:rsidRPr="00024C1F">
              <w:rPr>
                <w:i/>
                <w:kern w:val="2"/>
                <w:lang w:eastAsia="zh-CN"/>
              </w:rPr>
              <w:t>Companies / comments</w:t>
            </w:r>
          </w:p>
        </w:tc>
      </w:tr>
      <w:tr w:rsidR="00740700" w:rsidRPr="00024C1F" w14:paraId="2D292F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41CF6F" w14:textId="4EFA71A9" w:rsidR="009B39E0" w:rsidRPr="009B39E0" w:rsidRDefault="00740700" w:rsidP="004754F1">
            <w:pPr>
              <w:spacing w:beforeLines="50" w:before="120"/>
              <w:rPr>
                <w:iCs/>
                <w:kern w:val="2"/>
                <w:lang w:eastAsia="zh-CN"/>
              </w:rPr>
            </w:pPr>
            <w:r w:rsidRPr="009B39E0">
              <w:rPr>
                <w:iCs/>
                <w:kern w:val="2"/>
                <w:lang w:eastAsia="zh-CN"/>
              </w:rPr>
              <w:lastRenderedPageBreak/>
              <w:t xml:space="preserve">Yes </w:t>
            </w:r>
            <w:r w:rsidR="009B39E0" w:rsidRPr="009B39E0">
              <w:rPr>
                <w:iCs/>
                <w:kern w:val="2"/>
                <w:lang w:eastAsia="zh-CN"/>
              </w:rPr>
              <w:t xml:space="preserve">–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iCs/>
                <w:kern w:val="2"/>
                <w:lang w:eastAsia="zh-CN"/>
              </w:rPr>
              <w:br/>
              <w:t>is needed</w:t>
            </w:r>
          </w:p>
          <w:p w14:paraId="372C17AA" w14:textId="76818515" w:rsidR="00740700" w:rsidRPr="00024C1F" w:rsidRDefault="009B39E0" w:rsidP="004754F1">
            <w:pPr>
              <w:spacing w:beforeLines="50" w:before="120"/>
              <w:rPr>
                <w:iCs/>
                <w:kern w:val="2"/>
                <w:lang w:eastAsia="zh-CN"/>
              </w:rPr>
            </w:pPr>
            <w:r>
              <w:rPr>
                <w:iCs/>
                <w:kern w:val="2"/>
                <w:lang w:eastAsia="zh-CN"/>
              </w:rPr>
              <w:t>No need</w:t>
            </w:r>
          </w:p>
        </w:tc>
        <w:tc>
          <w:tcPr>
            <w:tcW w:w="7371" w:type="dxa"/>
            <w:tcBorders>
              <w:top w:val="single" w:sz="4" w:space="0" w:color="auto"/>
              <w:left w:val="single" w:sz="4" w:space="0" w:color="auto"/>
              <w:bottom w:val="single" w:sz="4" w:space="0" w:color="auto"/>
              <w:right w:val="single" w:sz="4" w:space="0" w:color="auto"/>
            </w:tcBorders>
          </w:tcPr>
          <w:p w14:paraId="0F1B80CF" w14:textId="78E738A8" w:rsidR="00740700" w:rsidRPr="00024C1F" w:rsidRDefault="00740700" w:rsidP="004754F1">
            <w:pPr>
              <w:spacing w:beforeLines="50" w:before="120"/>
              <w:rPr>
                <w:iCs/>
                <w:kern w:val="2"/>
                <w:lang w:eastAsia="zh-CN"/>
              </w:rPr>
            </w:pPr>
          </w:p>
        </w:tc>
      </w:tr>
      <w:tr w:rsidR="00740700" w:rsidRPr="00024C1F" w14:paraId="2A21CE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251207" w14:textId="4CE30532" w:rsidR="00740700" w:rsidRPr="00024C1F" w:rsidRDefault="00740700" w:rsidP="004754F1">
            <w:pPr>
              <w:widowControl w:val="0"/>
              <w:spacing w:beforeLines="50" w:before="120"/>
              <w:rPr>
                <w:color w:val="FF0000"/>
                <w:kern w:val="2"/>
                <w:lang w:eastAsia="zh-CN"/>
              </w:rPr>
            </w:pPr>
            <w:r w:rsidRPr="009B39E0">
              <w:rPr>
                <w:kern w:val="2"/>
                <w:lang w:eastAsia="zh-CN"/>
              </w:rPr>
              <w:t xml:space="preserve">Reason for </w:t>
            </w:r>
            <w:r w:rsidR="009B39E0" w:rsidRPr="009B39E0">
              <w:rPr>
                <w:kern w:val="2"/>
                <w:lang w:eastAsia="zh-CN"/>
              </w:rPr>
              <w:t xml:space="preserve">a need of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kern w:val="2"/>
                <w:lang w:eastAsia="zh-CN"/>
              </w:rPr>
              <w:br/>
              <w:t>and how to define / value(s)</w:t>
            </w:r>
            <w:r w:rsidRPr="00024C1F">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D315F4D" w14:textId="77777777" w:rsidR="00740700" w:rsidRPr="00024C1F" w:rsidRDefault="00740700" w:rsidP="004754F1">
            <w:pPr>
              <w:widowControl w:val="0"/>
              <w:spacing w:beforeLines="50" w:before="120"/>
              <w:rPr>
                <w:iCs/>
                <w:kern w:val="2"/>
                <w:lang w:eastAsia="zh-CN"/>
              </w:rPr>
            </w:pPr>
          </w:p>
        </w:tc>
      </w:tr>
      <w:tr w:rsidR="009B39E0" w:rsidRPr="00024C1F" w14:paraId="09C6FF09"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1D758D" w14:textId="7C74480F" w:rsidR="009B39E0" w:rsidRPr="009B39E0" w:rsidRDefault="009B39E0" w:rsidP="004754F1">
            <w:pPr>
              <w:widowControl w:val="0"/>
              <w:spacing w:beforeLines="50" w:before="120"/>
              <w:rPr>
                <w:kern w:val="2"/>
                <w:lang w:eastAsia="zh-CN"/>
              </w:rPr>
            </w:pPr>
            <w:r>
              <w:rPr>
                <w:kern w:val="2"/>
                <w:lang w:eastAsia="zh-CN"/>
              </w:rPr>
              <w:t>Other comments</w:t>
            </w:r>
          </w:p>
        </w:tc>
        <w:tc>
          <w:tcPr>
            <w:tcW w:w="7371" w:type="dxa"/>
            <w:tcBorders>
              <w:top w:val="single" w:sz="4" w:space="0" w:color="auto"/>
              <w:left w:val="single" w:sz="4" w:space="0" w:color="auto"/>
              <w:bottom w:val="single" w:sz="4" w:space="0" w:color="auto"/>
              <w:right w:val="single" w:sz="4" w:space="0" w:color="auto"/>
            </w:tcBorders>
          </w:tcPr>
          <w:p w14:paraId="02336C1B" w14:textId="77777777" w:rsidR="009B39E0" w:rsidRPr="00024C1F" w:rsidRDefault="009B39E0" w:rsidP="004754F1">
            <w:pPr>
              <w:widowControl w:val="0"/>
              <w:spacing w:beforeLines="50" w:before="120"/>
              <w:rPr>
                <w:iCs/>
                <w:kern w:val="2"/>
                <w:lang w:eastAsia="zh-CN"/>
              </w:rPr>
            </w:pPr>
          </w:p>
        </w:tc>
      </w:tr>
    </w:tbl>
    <w:p w14:paraId="4F9AE4A2" w14:textId="77777777" w:rsidR="00740700" w:rsidRPr="00787135" w:rsidRDefault="00740700" w:rsidP="00740700">
      <w:pPr>
        <w:widowControl w:val="0"/>
        <w:spacing w:beforeLines="50" w:before="120" w:after="0"/>
        <w:rPr>
          <w:rFonts w:eastAsia="Malgun Gothic"/>
          <w:b/>
          <w:iCs/>
          <w:kern w:val="2"/>
          <w:lang w:eastAsia="ko-KR"/>
        </w:rPr>
      </w:pPr>
    </w:p>
    <w:p w14:paraId="0EE543BE" w14:textId="77777777" w:rsidR="00740700" w:rsidRDefault="00740700" w:rsidP="00BA17B6">
      <w:pPr>
        <w:spacing w:after="0"/>
        <w:jc w:val="both"/>
        <w:rPr>
          <w:lang w:val="en-US"/>
        </w:rPr>
      </w:pPr>
    </w:p>
    <w:p w14:paraId="0757600A" w14:textId="77777777" w:rsidR="00740700" w:rsidRDefault="00740700" w:rsidP="00BA17B6">
      <w:pPr>
        <w:spacing w:after="0"/>
        <w:jc w:val="both"/>
        <w:rPr>
          <w:lang w:val="en-US"/>
        </w:rPr>
      </w:pPr>
    </w:p>
    <w:p w14:paraId="3EF96485" w14:textId="34BB0FBC" w:rsidR="00BA17B6" w:rsidRDefault="00BA17B6" w:rsidP="00BA17B6">
      <w:pPr>
        <w:spacing w:after="0"/>
        <w:jc w:val="both"/>
        <w:rPr>
          <w:lang w:val="en-US"/>
        </w:rPr>
      </w:pPr>
      <w:r>
        <w:rPr>
          <w:lang w:val="en-US"/>
        </w:rPr>
        <w:t xml:space="preserve">And maybe as a last thing, if companies would like to urge other companies to </w:t>
      </w:r>
      <w:r w:rsidRPr="00024C1F">
        <w:rPr>
          <w:b/>
          <w:bCs/>
          <w:highlight w:val="yellow"/>
          <w:lang w:val="en-US"/>
        </w:rPr>
        <w:t>consider specific things or think about certain things till the next RAN1 meeting (and treat in their contributions)</w:t>
      </w:r>
      <w:r>
        <w:rPr>
          <w:lang w:val="en-US"/>
        </w:rPr>
        <w:t xml:space="preserve">, please provide below. I will try to summarize this in the final FL summary as recommendation / things to consider: </w:t>
      </w:r>
    </w:p>
    <w:p w14:paraId="00922A52"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03564A35"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E43C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A5D9E"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030674FC" w14:textId="77777777" w:rsidTr="00BA17B6">
        <w:tc>
          <w:tcPr>
            <w:tcW w:w="1529" w:type="dxa"/>
            <w:tcBorders>
              <w:top w:val="single" w:sz="4" w:space="0" w:color="auto"/>
              <w:left w:val="single" w:sz="4" w:space="0" w:color="auto"/>
              <w:bottom w:val="single" w:sz="4" w:space="0" w:color="auto"/>
              <w:right w:val="single" w:sz="4" w:space="0" w:color="auto"/>
            </w:tcBorders>
          </w:tcPr>
          <w:p w14:paraId="20698948"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0BC44136" w14:textId="77777777" w:rsidR="00BA17B6" w:rsidRPr="00C77D0A" w:rsidRDefault="00BA17B6" w:rsidP="00BA17B6">
            <w:pPr>
              <w:spacing w:beforeLines="50" w:before="120"/>
              <w:rPr>
                <w:iCs/>
                <w:kern w:val="2"/>
                <w:lang w:eastAsia="zh-CN"/>
              </w:rPr>
            </w:pPr>
          </w:p>
        </w:tc>
      </w:tr>
      <w:tr w:rsidR="00BA17B6" w:rsidRPr="00C77D0A" w14:paraId="09ADFDF4" w14:textId="77777777" w:rsidTr="00BA17B6">
        <w:tc>
          <w:tcPr>
            <w:tcW w:w="1529" w:type="dxa"/>
            <w:tcBorders>
              <w:top w:val="single" w:sz="4" w:space="0" w:color="auto"/>
              <w:left w:val="single" w:sz="4" w:space="0" w:color="auto"/>
              <w:bottom w:val="single" w:sz="4" w:space="0" w:color="auto"/>
              <w:right w:val="single" w:sz="4" w:space="0" w:color="auto"/>
            </w:tcBorders>
          </w:tcPr>
          <w:p w14:paraId="29C29C2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9ED24EA" w14:textId="77777777" w:rsidR="00BA17B6" w:rsidRPr="00C77D0A" w:rsidRDefault="00BA17B6" w:rsidP="00BA17B6">
            <w:pPr>
              <w:widowControl w:val="0"/>
              <w:spacing w:beforeLines="50" w:before="120"/>
              <w:rPr>
                <w:kern w:val="2"/>
                <w:lang w:eastAsia="zh-CN"/>
              </w:rPr>
            </w:pPr>
          </w:p>
        </w:tc>
      </w:tr>
      <w:tr w:rsidR="00BA17B6" w:rsidRPr="00C77D0A" w14:paraId="06F3FB7C" w14:textId="77777777" w:rsidTr="00BA17B6">
        <w:tc>
          <w:tcPr>
            <w:tcW w:w="1529" w:type="dxa"/>
            <w:tcBorders>
              <w:top w:val="single" w:sz="4" w:space="0" w:color="auto"/>
              <w:left w:val="single" w:sz="4" w:space="0" w:color="auto"/>
              <w:bottom w:val="single" w:sz="4" w:space="0" w:color="auto"/>
              <w:right w:val="single" w:sz="4" w:space="0" w:color="auto"/>
            </w:tcBorders>
          </w:tcPr>
          <w:p w14:paraId="72F41E0E"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A31E391" w14:textId="77777777" w:rsidR="00BA17B6" w:rsidRPr="00C77D0A" w:rsidRDefault="00BA17B6" w:rsidP="00BA17B6">
            <w:pPr>
              <w:widowControl w:val="0"/>
              <w:spacing w:beforeLines="50" w:before="120"/>
              <w:rPr>
                <w:kern w:val="2"/>
                <w:lang w:eastAsia="zh-CN"/>
              </w:rPr>
            </w:pPr>
          </w:p>
        </w:tc>
      </w:tr>
      <w:tr w:rsidR="00BA17B6" w:rsidRPr="00C77D0A" w14:paraId="0DF189CA" w14:textId="77777777" w:rsidTr="00BA17B6">
        <w:tc>
          <w:tcPr>
            <w:tcW w:w="1529" w:type="dxa"/>
            <w:tcBorders>
              <w:top w:val="single" w:sz="4" w:space="0" w:color="auto"/>
              <w:left w:val="single" w:sz="4" w:space="0" w:color="auto"/>
              <w:bottom w:val="single" w:sz="4" w:space="0" w:color="auto"/>
              <w:right w:val="single" w:sz="4" w:space="0" w:color="auto"/>
            </w:tcBorders>
          </w:tcPr>
          <w:p w14:paraId="5903744D"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49186E9" w14:textId="77777777" w:rsidR="00BA17B6" w:rsidRPr="00C77D0A" w:rsidRDefault="00BA17B6" w:rsidP="00BA17B6">
            <w:pPr>
              <w:widowControl w:val="0"/>
              <w:spacing w:beforeLines="50" w:before="120"/>
              <w:rPr>
                <w:iCs/>
                <w:kern w:val="2"/>
                <w:lang w:eastAsia="zh-CN"/>
              </w:rPr>
            </w:pPr>
          </w:p>
        </w:tc>
      </w:tr>
    </w:tbl>
    <w:p w14:paraId="063FC8A7" w14:textId="77777777" w:rsidR="00BA17B6" w:rsidRPr="00C77D0A" w:rsidRDefault="00BA17B6" w:rsidP="00BA17B6">
      <w:pPr>
        <w:jc w:val="both"/>
      </w:pPr>
    </w:p>
    <w:p w14:paraId="58015FF8" w14:textId="77777777" w:rsidR="00BA17B6" w:rsidRDefault="00BA17B6" w:rsidP="00BA17B6">
      <w:pPr>
        <w:spacing w:after="0"/>
        <w:jc w:val="both"/>
        <w:rPr>
          <w:lang w:val="en-U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lastRenderedPageBreak/>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lastRenderedPageBreak/>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 xml:space="preserve">Do not support PHY priority handling for Type 3 CB in </w:t>
            </w:r>
            <w:r>
              <w:rPr>
                <w:kern w:val="2"/>
                <w:lang w:eastAsia="zh-CN"/>
              </w:rPr>
              <w:lastRenderedPageBreak/>
              <w:t>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lastRenderedPageBreak/>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w:t>
            </w:r>
            <w:r>
              <w:rPr>
                <w:rFonts w:hint="eastAsia"/>
                <w:lang w:val="en-US" w:eastAsia="zh-CN"/>
              </w:rPr>
              <w:lastRenderedPageBreak/>
              <w:t xml:space="preserve">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lastRenderedPageBreak/>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lastRenderedPageBreak/>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lastRenderedPageBreak/>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A17B6"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BA17B6"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lastRenderedPageBreak/>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proofErr w:type="spellStart"/>
            <w:r w:rsidRPr="00A118B1">
              <w:rPr>
                <w:color w:val="000000"/>
                <w:lang w:val="fi-FI"/>
              </w:rPr>
              <w:t>Study</w:t>
            </w:r>
            <w:proofErr w:type="spellEnd"/>
            <w:r w:rsidRPr="00A118B1">
              <w:rPr>
                <w:color w:val="000000"/>
                <w:lang w:val="fi-FI"/>
              </w:rPr>
              <w:t xml:space="preserve">, </w:t>
            </w:r>
            <w:proofErr w:type="spellStart"/>
            <w:r w:rsidRPr="00A118B1">
              <w:rPr>
                <w:color w:val="000000"/>
                <w:lang w:val="fi-FI"/>
              </w:rPr>
              <w:t>identify</w:t>
            </w:r>
            <w:proofErr w:type="spellEnd"/>
            <w:r w:rsidRPr="00A118B1">
              <w:rPr>
                <w:color w:val="000000"/>
                <w:lang w:val="fi-FI"/>
              </w:rPr>
              <w:t xml:space="preserve"> and </w:t>
            </w:r>
            <w:proofErr w:type="spellStart"/>
            <w:r w:rsidRPr="00A118B1">
              <w:rPr>
                <w:color w:val="000000"/>
                <w:lang w:val="fi-FI"/>
              </w:rPr>
              <w:t>specify</w:t>
            </w:r>
            <w:proofErr w:type="spellEnd"/>
            <w:r w:rsidRPr="00A118B1">
              <w:rPr>
                <w:rStyle w:val="apple-converted-space"/>
                <w:color w:val="000000"/>
                <w:lang w:val="fi-FI"/>
              </w:rPr>
              <w:t> </w:t>
            </w:r>
            <w:r w:rsidRPr="00A118B1">
              <w:rPr>
                <w:color w:val="000000"/>
                <w:u w:val="single"/>
                <w:lang w:val="fi-FI"/>
              </w:rPr>
              <w:t>(</w:t>
            </w:r>
            <w:proofErr w:type="spellStart"/>
            <w:r w:rsidRPr="00A118B1">
              <w:rPr>
                <w:color w:val="000000"/>
                <w:u w:val="single"/>
                <w:lang w:val="fi-FI"/>
              </w:rPr>
              <w:t>if</w:t>
            </w:r>
            <w:proofErr w:type="spellEnd"/>
            <w:r w:rsidRPr="00A118B1">
              <w:rPr>
                <w:color w:val="000000"/>
                <w:u w:val="single"/>
                <w:lang w:val="fi-FI"/>
              </w:rPr>
              <w:t xml:space="preserve"> </w:t>
            </w:r>
            <w:proofErr w:type="spellStart"/>
            <w:r w:rsidRPr="00A118B1">
              <w:rPr>
                <w:color w:val="000000"/>
                <w:u w:val="single"/>
                <w:lang w:val="fi-FI"/>
              </w:rPr>
              <w:t>necessary</w:t>
            </w:r>
            <w:proofErr w:type="spellEnd"/>
            <w:r w:rsidRPr="00A118B1">
              <w:rPr>
                <w:color w:val="000000"/>
                <w:u w:val="single"/>
                <w:lang w:val="fi-FI"/>
              </w:rPr>
              <w:t>)</w:t>
            </w:r>
            <w:r w:rsidRPr="00A118B1">
              <w:rPr>
                <w:rStyle w:val="apple-converted-space"/>
                <w:color w:val="000000"/>
                <w:lang w:val="fi-FI"/>
              </w:rPr>
              <w:t> </w:t>
            </w:r>
            <w:proofErr w:type="spellStart"/>
            <w:r w:rsidRPr="00A118B1">
              <w:rPr>
                <w:color w:val="000000"/>
                <w:lang w:val="fi-FI"/>
              </w:rPr>
              <w:t>required</w:t>
            </w:r>
            <w:proofErr w:type="spellEnd"/>
            <w:r w:rsidRPr="00A118B1">
              <w:rPr>
                <w:color w:val="000000"/>
                <w:lang w:val="fi-FI"/>
              </w:rPr>
              <w:t xml:space="preserve"> </w:t>
            </w:r>
            <w:proofErr w:type="spellStart"/>
            <w:r w:rsidRPr="00A118B1">
              <w:rPr>
                <w:color w:val="000000"/>
                <w:lang w:val="fi-FI"/>
              </w:rPr>
              <w:t>changes</w:t>
            </w:r>
            <w:proofErr w:type="spellEnd"/>
            <w:r w:rsidRPr="00A118B1">
              <w:rPr>
                <w:color w:val="000000"/>
                <w:lang w:val="fi-FI"/>
              </w:rPr>
              <w:t xml:space="preserve"> to</w:t>
            </w:r>
            <w:r w:rsidRPr="00A118B1">
              <w:rPr>
                <w:rStyle w:val="apple-converted-space"/>
                <w:color w:val="000000"/>
                <w:lang w:val="fi-FI"/>
              </w:rPr>
              <w:t> </w:t>
            </w:r>
            <w:proofErr w:type="spellStart"/>
            <w:r w:rsidRPr="00A118B1">
              <w:rPr>
                <w:color w:val="000000"/>
                <w:u w:val="single"/>
                <w:lang w:val="fi-FI"/>
              </w:rPr>
              <w:t>the</w:t>
            </w:r>
            <w:proofErr w:type="spellEnd"/>
            <w:r w:rsidRPr="00A118B1">
              <w:rPr>
                <w:color w:val="000000"/>
                <w:u w:val="single"/>
                <w:lang w:val="fi-FI"/>
              </w:rPr>
              <w:t xml:space="preserve"> </w:t>
            </w:r>
            <w:proofErr w:type="spellStart"/>
            <w:r w:rsidRPr="00A118B1">
              <w:rPr>
                <w:color w:val="000000"/>
                <w:u w:val="single"/>
                <w:lang w:val="fi-FI"/>
              </w:rPr>
              <w:t>existing</w:t>
            </w:r>
            <w:proofErr w:type="spellEnd"/>
            <w:r w:rsidRPr="00A118B1">
              <w:rPr>
                <w:rStyle w:val="apple-converted-space"/>
                <w:color w:val="000000"/>
                <w:lang w:val="fi-FI"/>
              </w:rPr>
              <w:t> </w:t>
            </w:r>
            <w:r w:rsidRPr="00A118B1">
              <w:rPr>
                <w:color w:val="000000"/>
                <w:lang w:val="fi-FI"/>
              </w:rPr>
              <w:t xml:space="preserve">Rel-16 URLLC/IIOT </w:t>
            </w:r>
            <w:proofErr w:type="spellStart"/>
            <w:r w:rsidRPr="00A118B1">
              <w:rPr>
                <w:color w:val="000000"/>
                <w:lang w:val="fi-FI"/>
              </w:rPr>
              <w:t>enhancements</w:t>
            </w:r>
            <w:proofErr w:type="spellEnd"/>
            <w:r w:rsidRPr="00A118B1">
              <w:rPr>
                <w:color w:val="000000"/>
                <w:lang w:val="fi-FI"/>
              </w:rPr>
              <w:t xml:space="preserve"> to </w:t>
            </w:r>
            <w:proofErr w:type="spellStart"/>
            <w:r w:rsidRPr="00A118B1">
              <w:rPr>
                <w:color w:val="000000"/>
                <w:lang w:val="fi-FI"/>
              </w:rPr>
              <w:t>ensure</w:t>
            </w:r>
            <w:proofErr w:type="spellEnd"/>
            <w:r w:rsidRPr="00A118B1">
              <w:rPr>
                <w:color w:val="000000"/>
                <w:lang w:val="fi-FI"/>
              </w:rPr>
              <w:t xml:space="preserve"> </w:t>
            </w:r>
            <w:proofErr w:type="spellStart"/>
            <w:r w:rsidRPr="00A118B1">
              <w:rPr>
                <w:color w:val="000000"/>
                <w:lang w:val="fi-FI"/>
              </w:rPr>
              <w:t>they</w:t>
            </w:r>
            <w:proofErr w:type="spellEnd"/>
            <w:r w:rsidRPr="00A118B1">
              <w:rPr>
                <w:color w:val="000000"/>
                <w:lang w:val="fi-FI"/>
              </w:rPr>
              <w:t xml:space="preserve"> </w:t>
            </w:r>
            <w:proofErr w:type="spellStart"/>
            <w:r w:rsidRPr="00A118B1">
              <w:rPr>
                <w:color w:val="000000"/>
                <w:lang w:val="fi-FI"/>
              </w:rPr>
              <w:t>are</w:t>
            </w:r>
            <w:proofErr w:type="spellEnd"/>
            <w:r w:rsidRPr="00A118B1">
              <w:rPr>
                <w:color w:val="000000"/>
                <w:lang w:val="fi-FI"/>
              </w:rPr>
              <w:t xml:space="preserve"> </w:t>
            </w:r>
            <w:proofErr w:type="spellStart"/>
            <w:r w:rsidRPr="00A118B1">
              <w:rPr>
                <w:color w:val="000000"/>
                <w:lang w:val="fi-FI"/>
              </w:rPr>
              <w:t>applicable</w:t>
            </w:r>
            <w:proofErr w:type="spellEnd"/>
            <w:r w:rsidRPr="00A118B1">
              <w:rPr>
                <w:color w:val="000000"/>
                <w:lang w:val="fi-FI"/>
              </w:rPr>
              <w:t xml:space="preserve"> to </w:t>
            </w:r>
            <w:proofErr w:type="spellStart"/>
            <w:r w:rsidRPr="00A118B1">
              <w:rPr>
                <w:color w:val="000000"/>
                <w:lang w:val="fi-FI"/>
              </w:rPr>
              <w:t>unlicensed</w:t>
            </w:r>
            <w:proofErr w:type="spellEnd"/>
            <w:r w:rsidRPr="00A118B1">
              <w:rPr>
                <w:color w:val="000000"/>
                <w:lang w:val="fi-FI"/>
              </w:rPr>
              <w:t xml:space="preserve"> </w:t>
            </w:r>
            <w:proofErr w:type="spellStart"/>
            <w:r w:rsidRPr="00A118B1">
              <w:rPr>
                <w:color w:val="000000"/>
                <w:lang w:val="fi-FI"/>
              </w:rPr>
              <w:t>spectrum</w:t>
            </w:r>
            <w:proofErr w:type="spellEnd"/>
            <w:r w:rsidRPr="00A118B1">
              <w:rPr>
                <w:color w:val="000000"/>
                <w:lang w:val="fi-FI"/>
              </w:rPr>
              <w:t xml:space="preserve"> </w:t>
            </w:r>
            <w:proofErr w:type="spellStart"/>
            <w:r w:rsidRPr="00A118B1">
              <w:rPr>
                <w:color w:val="000000"/>
                <w:lang w:val="fi-FI"/>
              </w:rPr>
              <w:t>operation</w:t>
            </w:r>
            <w:proofErr w:type="spellEnd"/>
            <w:r w:rsidRPr="00A118B1">
              <w:rPr>
                <w:color w:val="000000"/>
                <w:lang w:val="fi-FI"/>
              </w:rPr>
              <w:t xml:space="preserve">, </w:t>
            </w:r>
            <w:proofErr w:type="spellStart"/>
            <w:r w:rsidRPr="00A118B1">
              <w:rPr>
                <w:color w:val="000000"/>
                <w:lang w:val="fi-FI"/>
              </w:rPr>
              <w:t>with</w:t>
            </w:r>
            <w:proofErr w:type="spellEnd"/>
            <w:r w:rsidRPr="00A118B1">
              <w:rPr>
                <w:color w:val="000000"/>
                <w:lang w:val="fi-FI"/>
              </w:rPr>
              <w:t xml:space="preserve"> </w:t>
            </w:r>
            <w:proofErr w:type="spellStart"/>
            <w:r w:rsidRPr="00A118B1">
              <w:rPr>
                <w:color w:val="000000"/>
                <w:lang w:val="fi-FI"/>
              </w:rPr>
              <w:t>particular</w:t>
            </w:r>
            <w:proofErr w:type="spellEnd"/>
            <w:r w:rsidRPr="00A118B1">
              <w:rPr>
                <w:color w:val="000000"/>
                <w:lang w:val="fi-FI"/>
              </w:rPr>
              <w:t xml:space="preserve"> </w:t>
            </w:r>
            <w:proofErr w:type="spellStart"/>
            <w:r w:rsidRPr="00A118B1">
              <w:rPr>
                <w:color w:val="000000"/>
                <w:lang w:val="fi-FI"/>
              </w:rPr>
              <w:t>focus</w:t>
            </w:r>
            <w:proofErr w:type="spellEnd"/>
            <w:r w:rsidRPr="00A118B1">
              <w:rPr>
                <w:color w:val="000000"/>
                <w:lang w:val="fi-FI"/>
              </w:rPr>
              <w:t xml:space="preserve">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 xml:space="preserve">HARQ/UCI </w:t>
            </w:r>
            <w:proofErr w:type="spellStart"/>
            <w:r w:rsidRPr="00A118B1">
              <w:rPr>
                <w:color w:val="000000"/>
                <w:lang w:val="fi-FI"/>
              </w:rPr>
              <w:t>enhancements</w:t>
            </w:r>
            <w:proofErr w:type="spellEnd"/>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lastRenderedPageBreak/>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 xml:space="preserve">Should we also spend some more time discussing the same questions for the enhanced Type-2 </w:t>
            </w:r>
            <w:r>
              <w:rPr>
                <w:iCs/>
                <w:kern w:val="2"/>
                <w:lang w:eastAsia="zh-CN"/>
              </w:rPr>
              <w:lastRenderedPageBreak/>
              <w:t>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lastRenderedPageBreak/>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 xml:space="preserve">o avoid impact on subsequent HARQ-ACK feedback, we suggest </w:t>
            </w:r>
            <w:proofErr w:type="gramStart"/>
            <w:r>
              <w:rPr>
                <w:iCs/>
                <w:kern w:val="2"/>
                <w:lang w:eastAsia="zh-CN"/>
              </w:rPr>
              <w:t>to remove</w:t>
            </w:r>
            <w:proofErr w:type="gramEnd"/>
            <w:r>
              <w:rPr>
                <w:iCs/>
                <w:kern w:val="2"/>
                <w:lang w:eastAsia="zh-CN"/>
              </w:rPr>
              <w:t xml:space="preser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5" w:name="_Hlk63264563"/>
            <w:r w:rsidRPr="00E8553F">
              <w:rPr>
                <w:sz w:val="22"/>
                <w:szCs w:val="22"/>
                <w:lang w:eastAsia="zh-CN"/>
              </w:rPr>
              <w:lastRenderedPageBreak/>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5"/>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 xml:space="preserve">The reason to ask this question here is to get the group more in </w:t>
      </w:r>
      <w:r w:rsidRPr="002F78A1">
        <w:rPr>
          <w:b/>
          <w:bCs/>
          <w:sz w:val="22"/>
          <w:szCs w:val="22"/>
          <w:highlight w:val="yellow"/>
          <w:lang w:eastAsia="zh-CN"/>
        </w:rPr>
        <w:lastRenderedPageBreak/>
        <w:t>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Ericsson (not clear what it means: “The main bullet is not </w:t>
            </w:r>
            <w:proofErr w:type="gramStart"/>
            <w:r w:rsidR="00FA6326">
              <w:rPr>
                <w:iCs/>
                <w:kern w:val="2"/>
                <w:lang w:eastAsia="zh-CN"/>
              </w:rPr>
              <w:t>applicable..</w:t>
            </w:r>
            <w:proofErr w:type="gramEnd"/>
            <w:r w:rsidR="00FA6326">
              <w:rPr>
                <w:iCs/>
                <w:kern w:val="2"/>
                <w:lang w:eastAsia="zh-CN"/>
              </w:rPr>
              <w:t>”</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 xml:space="preserve">If retransmission of a HARQ-ACK codebook is to be supported, it should not rely on an optional UE feature (Type-3). It is sufficient to provide a UE with a trigger and a resource to retransmit what the UE dropped. There is no need to design new </w:t>
            </w:r>
            <w:r>
              <w:rPr>
                <w:iCs/>
                <w:kern w:val="2"/>
                <w:lang w:eastAsia="zh-CN"/>
              </w:rPr>
              <w:lastRenderedPageBreak/>
              <w:t>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 xml:space="preserve">PPO: Type 3 CB is useful to specific scenario, e.g. SPS HARQ-ACK feedback, and corresponding payload reduction is efficient and benefit. However, for dynamic transmission, payload reduction is </w:t>
            </w:r>
            <w:proofErr w:type="gramStart"/>
            <w:r>
              <w:rPr>
                <w:iCs/>
                <w:kern w:val="2"/>
                <w:lang w:eastAsia="zh-CN"/>
              </w:rPr>
              <w:t>limited</w:t>
            </w:r>
            <w:proofErr w:type="gramEnd"/>
            <w:r>
              <w:rPr>
                <w:iCs/>
                <w:kern w:val="2"/>
                <w:lang w:eastAsia="zh-CN"/>
              </w:rPr>
              <w:t xml:space="preserve">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407B5BE" w14:textId="77777777" w:rsidR="00BA17B6" w:rsidRDefault="00BA17B6" w:rsidP="00BA17B6">
      <w:pPr>
        <w:pStyle w:val="Heading2"/>
      </w:pPr>
      <w:r>
        <w:t>3.4</w:t>
      </w:r>
      <w:r w:rsidRPr="00C94A98">
        <w:t xml:space="preserve"> </w:t>
      </w:r>
      <w:r>
        <w:t xml:space="preserve">Fourth </w:t>
      </w:r>
      <w:r w:rsidRPr="00D12D2D">
        <w:rPr>
          <w:color w:val="FF0000"/>
        </w:rPr>
        <w:t xml:space="preserve">and Fifth </w:t>
      </w:r>
      <w:r>
        <w:t xml:space="preserve">round of email discussions </w:t>
      </w:r>
    </w:p>
    <w:p w14:paraId="56D406AD" w14:textId="77777777" w:rsidR="00BA17B6" w:rsidRPr="00237DFA" w:rsidRDefault="00BA17B6" w:rsidP="00BA17B6">
      <w:pPr>
        <w:rPr>
          <w:b/>
          <w:bCs/>
          <w:i/>
          <w:iCs/>
          <w:u w:val="single"/>
        </w:rPr>
      </w:pPr>
      <w:r w:rsidRPr="00237DFA">
        <w:rPr>
          <w:b/>
          <w:bCs/>
          <w:i/>
          <w:iCs/>
          <w:u w:val="single"/>
        </w:rPr>
        <w:t xml:space="preserve">Moderator comment: </w:t>
      </w:r>
    </w:p>
    <w:p w14:paraId="1F10EDB8" w14:textId="77777777" w:rsidR="00BA17B6" w:rsidRDefault="00BA17B6" w:rsidP="00BA17B6">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677C81A2" w14:textId="77777777" w:rsidR="00BA17B6" w:rsidRPr="0076481C" w:rsidRDefault="00BA17B6" w:rsidP="00BA17B6">
      <w:pPr>
        <w:rPr>
          <w:lang w:val="en-US"/>
        </w:rPr>
      </w:pPr>
    </w:p>
    <w:p w14:paraId="2E86233B" w14:textId="77777777" w:rsidR="00BA17B6" w:rsidRPr="0076481C" w:rsidRDefault="00BA17B6" w:rsidP="00BA17B6">
      <w:pPr>
        <w:spacing w:after="0"/>
        <w:jc w:val="both"/>
        <w:rPr>
          <w:b/>
          <w:bCs/>
          <w:i/>
          <w:iCs/>
          <w:color w:val="FF0000"/>
          <w:highlight w:val="yellow"/>
          <w:u w:val="single"/>
          <w:lang w:val="en-US"/>
        </w:rPr>
      </w:pPr>
      <w:r w:rsidRPr="0076481C">
        <w:rPr>
          <w:b/>
          <w:bCs/>
          <w:i/>
          <w:iCs/>
          <w:color w:val="FF0000"/>
          <w:highlight w:val="yellow"/>
          <w:u w:val="single"/>
          <w:lang w:val="en-US"/>
        </w:rPr>
        <w:t>Moderator comments for 5</w:t>
      </w:r>
      <w:r w:rsidRPr="0076481C">
        <w:rPr>
          <w:b/>
          <w:bCs/>
          <w:i/>
          <w:iCs/>
          <w:color w:val="FF0000"/>
          <w:highlight w:val="yellow"/>
          <w:u w:val="single"/>
          <w:vertAlign w:val="superscript"/>
          <w:lang w:val="en-US"/>
        </w:rPr>
        <w:t>th</w:t>
      </w:r>
      <w:r w:rsidRPr="0076481C">
        <w:rPr>
          <w:b/>
          <w:bCs/>
          <w:i/>
          <w:iCs/>
          <w:color w:val="FF0000"/>
          <w:highlight w:val="yellow"/>
          <w:u w:val="single"/>
          <w:lang w:val="en-US"/>
        </w:rPr>
        <w:t xml:space="preserve"> round: </w:t>
      </w:r>
    </w:p>
    <w:p w14:paraId="6B02602E" w14:textId="77777777" w:rsidR="00BA17B6" w:rsidRPr="0076481C" w:rsidRDefault="00BA17B6" w:rsidP="00BA17B6">
      <w:pPr>
        <w:spacing w:after="0"/>
        <w:jc w:val="both"/>
        <w:rPr>
          <w:b/>
          <w:bCs/>
          <w:color w:val="FF0000"/>
          <w:highlight w:val="yellow"/>
          <w:lang w:val="en-US"/>
        </w:rPr>
      </w:pPr>
    </w:p>
    <w:p w14:paraId="5530A511" w14:textId="77777777" w:rsidR="00BA17B6" w:rsidRPr="0076481C" w:rsidRDefault="00BA17B6" w:rsidP="00BA17B6">
      <w:pPr>
        <w:spacing w:after="0"/>
        <w:jc w:val="both"/>
        <w:rPr>
          <w:b/>
          <w:bCs/>
          <w:color w:val="FF0000"/>
          <w:lang w:val="en-US"/>
        </w:rPr>
      </w:pPr>
      <w:r w:rsidRPr="0076481C">
        <w:rPr>
          <w:b/>
          <w:bCs/>
          <w:color w:val="FF0000"/>
          <w:highlight w:val="yellow"/>
          <w:lang w:val="en-US"/>
        </w:rPr>
        <w:lastRenderedPageBreak/>
        <w:t>It seems companies seem to be fine with the proposed Type of categorization (as this seems acceptable, although I don’t see that we can agree this still during RAN1#104-e). If you still have some suggestion on the wording (for RAN1#103), please provide in the table after the categorization discussions from round 4 (says ‘5</w:t>
      </w:r>
      <w:r w:rsidRPr="0076481C">
        <w:rPr>
          <w:b/>
          <w:bCs/>
          <w:color w:val="FF0000"/>
          <w:highlight w:val="yellow"/>
          <w:vertAlign w:val="superscript"/>
          <w:lang w:val="en-US"/>
        </w:rPr>
        <w:t>th</w:t>
      </w:r>
      <w:r w:rsidRPr="0076481C">
        <w:rPr>
          <w:b/>
          <w:bCs/>
          <w:color w:val="FF0000"/>
          <w:highlight w:val="yellow"/>
          <w:lang w:val="en-US"/>
        </w:rPr>
        <w:t xml:space="preserve"> round’):</w:t>
      </w:r>
      <w:r>
        <w:rPr>
          <w:b/>
          <w:bCs/>
          <w:color w:val="FF0000"/>
          <w:lang w:val="en-US"/>
        </w:rPr>
        <w:t xml:space="preserve"> </w:t>
      </w:r>
    </w:p>
    <w:p w14:paraId="46396DCB" w14:textId="77777777" w:rsidR="00BA17B6" w:rsidRDefault="00BA17B6" w:rsidP="00BA17B6">
      <w:pPr>
        <w:spacing w:after="0"/>
        <w:jc w:val="both"/>
        <w:rPr>
          <w:lang w:val="en-US"/>
        </w:rPr>
      </w:pPr>
    </w:p>
    <w:p w14:paraId="49044184" w14:textId="48DAB574" w:rsidR="00BA17B6" w:rsidRPr="00BA17B6" w:rsidRDefault="00BA17B6" w:rsidP="00BA17B6">
      <w:pPr>
        <w:spacing w:after="0"/>
        <w:jc w:val="both"/>
        <w:rPr>
          <w:b/>
          <w:bCs/>
          <w:highlight w:val="yellow"/>
          <w:lang w:val="en-US"/>
        </w:rPr>
      </w:pPr>
      <w:r w:rsidRPr="0076481C">
        <w:rPr>
          <w:b/>
          <w:bCs/>
          <w:color w:val="FF0000"/>
          <w:highlight w:val="yellow"/>
          <w:lang w:val="en-US"/>
        </w:rPr>
        <w:t>5</w:t>
      </w:r>
      <w:r w:rsidRPr="0076481C">
        <w:rPr>
          <w:b/>
          <w:bCs/>
          <w:color w:val="FF0000"/>
          <w:highlight w:val="yellow"/>
          <w:vertAlign w:val="superscript"/>
          <w:lang w:val="en-US"/>
        </w:rPr>
        <w:t>th</w:t>
      </w:r>
      <w:r w:rsidRPr="0076481C">
        <w:rPr>
          <w:b/>
          <w:bCs/>
          <w:color w:val="FF0000"/>
          <w:highlight w:val="yellow"/>
          <w:lang w:val="en-US"/>
        </w:rPr>
        <w:t xml:space="preserve"> round: </w:t>
      </w:r>
      <w:r w:rsidRPr="0076481C">
        <w:rPr>
          <w:b/>
          <w:bCs/>
          <w:highlight w:val="yellow"/>
          <w:lang w:val="en-US"/>
        </w:rPr>
        <w:t xml:space="preserve">But just to check still, are there any suggestions the description / wording used for the categorization </w:t>
      </w:r>
      <w:r>
        <w:rPr>
          <w:b/>
          <w:bCs/>
          <w:highlight w:val="yellow"/>
          <w:lang w:val="en-US"/>
        </w:rPr>
        <w:t>below</w:t>
      </w:r>
      <w:r w:rsidRPr="0076481C">
        <w:rPr>
          <w:b/>
          <w:bCs/>
          <w:highlight w:val="yellow"/>
          <w:lang w:val="en-US"/>
        </w:rPr>
        <w:t xml:space="preserve">? (this is not </w:t>
      </w:r>
      <w:r>
        <w:rPr>
          <w:b/>
          <w:bCs/>
          <w:highlight w:val="yellow"/>
          <w:lang w:val="en-US"/>
        </w:rPr>
        <w:t xml:space="preserve">about </w:t>
      </w:r>
      <w:r w:rsidRPr="0076481C">
        <w:rPr>
          <w:b/>
          <w:bCs/>
          <w:highlight w:val="yellow"/>
          <w:lang w:val="en-US"/>
        </w:rPr>
        <w:t xml:space="preserve">what to support, just to </w:t>
      </w:r>
      <w:r>
        <w:rPr>
          <w:b/>
          <w:bCs/>
          <w:highlight w:val="yellow"/>
          <w:lang w:val="en-US"/>
        </w:rPr>
        <w:t xml:space="preserve">get </w:t>
      </w:r>
      <w:r w:rsidRPr="0076481C">
        <w:rPr>
          <w:b/>
          <w:bCs/>
          <w:highlight w:val="yellow"/>
          <w:lang w:val="en-US"/>
        </w:rPr>
        <w:t xml:space="preserve">an improved wording </w:t>
      </w:r>
      <w:r>
        <w:rPr>
          <w:b/>
          <w:bCs/>
          <w:highlight w:val="yellow"/>
          <w:lang w:val="en-US"/>
        </w:rPr>
        <w:t xml:space="preserve">here </w:t>
      </w:r>
      <w:r w:rsidRPr="0076481C">
        <w:rPr>
          <w:b/>
          <w:bCs/>
          <w:highlight w:val="yellow"/>
          <w:lang w:val="en-US"/>
        </w:rPr>
        <w:t xml:space="preserve">that can be used </w:t>
      </w:r>
      <w:r>
        <w:rPr>
          <w:b/>
          <w:bCs/>
          <w:highlight w:val="yellow"/>
          <w:lang w:val="en-US"/>
        </w:rPr>
        <w:t xml:space="preserve">for further referencing </w:t>
      </w:r>
      <w:r w:rsidRPr="0076481C">
        <w:rPr>
          <w:b/>
          <w:bCs/>
          <w:highlight w:val="yellow"/>
          <w:lang w:val="en-US"/>
        </w:rPr>
        <w:t>during RAN1#104b-e)</w:t>
      </w:r>
      <w:r w:rsidRPr="0076481C">
        <w:rPr>
          <w:b/>
          <w:bCs/>
          <w:lang w:val="en-US"/>
        </w:rPr>
        <w:t xml:space="preserve"> </w:t>
      </w:r>
    </w:p>
    <w:p w14:paraId="43524CBB" w14:textId="77777777" w:rsidR="00BA17B6" w:rsidRDefault="00BA17B6" w:rsidP="00BA17B6">
      <w:pPr>
        <w:spacing w:after="0"/>
        <w:jc w:val="both"/>
        <w:rPr>
          <w:lang w:val="en-US"/>
        </w:rPr>
      </w:pPr>
    </w:p>
    <w:p w14:paraId="47566B5D"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579BA10"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61A8EC"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A5348"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32F39CC2" w14:textId="77777777" w:rsidTr="00BA17B6">
        <w:tc>
          <w:tcPr>
            <w:tcW w:w="1529" w:type="dxa"/>
            <w:tcBorders>
              <w:top w:val="single" w:sz="4" w:space="0" w:color="auto"/>
              <w:left w:val="single" w:sz="4" w:space="0" w:color="auto"/>
              <w:bottom w:val="single" w:sz="4" w:space="0" w:color="auto"/>
              <w:right w:val="single" w:sz="4" w:space="0" w:color="auto"/>
            </w:tcBorders>
          </w:tcPr>
          <w:p w14:paraId="69E3C789"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26AB6CC" w14:textId="77777777" w:rsidR="00BA17B6" w:rsidRPr="00C77D0A" w:rsidRDefault="00BA17B6" w:rsidP="00BA17B6">
            <w:pPr>
              <w:spacing w:beforeLines="50" w:before="120"/>
              <w:rPr>
                <w:iCs/>
                <w:kern w:val="2"/>
                <w:lang w:eastAsia="zh-CN"/>
              </w:rPr>
            </w:pPr>
          </w:p>
        </w:tc>
      </w:tr>
      <w:tr w:rsidR="00BA17B6" w:rsidRPr="00C77D0A" w14:paraId="6BD0683D" w14:textId="77777777" w:rsidTr="00BA17B6">
        <w:tc>
          <w:tcPr>
            <w:tcW w:w="1529" w:type="dxa"/>
            <w:tcBorders>
              <w:top w:val="single" w:sz="4" w:space="0" w:color="auto"/>
              <w:left w:val="single" w:sz="4" w:space="0" w:color="auto"/>
              <w:bottom w:val="single" w:sz="4" w:space="0" w:color="auto"/>
              <w:right w:val="single" w:sz="4" w:space="0" w:color="auto"/>
            </w:tcBorders>
          </w:tcPr>
          <w:p w14:paraId="46D1807D"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E3B1639" w14:textId="77777777" w:rsidR="00BA17B6" w:rsidRPr="00C77D0A" w:rsidRDefault="00BA17B6" w:rsidP="00BA17B6">
            <w:pPr>
              <w:widowControl w:val="0"/>
              <w:spacing w:beforeLines="50" w:before="120"/>
              <w:rPr>
                <w:kern w:val="2"/>
                <w:lang w:eastAsia="zh-CN"/>
              </w:rPr>
            </w:pPr>
          </w:p>
        </w:tc>
      </w:tr>
      <w:tr w:rsidR="00BA17B6" w:rsidRPr="00C77D0A" w14:paraId="7091A181" w14:textId="77777777" w:rsidTr="00BA17B6">
        <w:tc>
          <w:tcPr>
            <w:tcW w:w="1529" w:type="dxa"/>
            <w:tcBorders>
              <w:top w:val="single" w:sz="4" w:space="0" w:color="auto"/>
              <w:left w:val="single" w:sz="4" w:space="0" w:color="auto"/>
              <w:bottom w:val="single" w:sz="4" w:space="0" w:color="auto"/>
              <w:right w:val="single" w:sz="4" w:space="0" w:color="auto"/>
            </w:tcBorders>
          </w:tcPr>
          <w:p w14:paraId="353BDCC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91986E" w14:textId="77777777" w:rsidR="00BA17B6" w:rsidRPr="00C77D0A" w:rsidRDefault="00BA17B6" w:rsidP="00BA17B6">
            <w:pPr>
              <w:widowControl w:val="0"/>
              <w:spacing w:beforeLines="50" w:before="120"/>
              <w:rPr>
                <w:kern w:val="2"/>
                <w:lang w:eastAsia="zh-CN"/>
              </w:rPr>
            </w:pPr>
          </w:p>
        </w:tc>
      </w:tr>
      <w:tr w:rsidR="00BA17B6" w:rsidRPr="00C77D0A" w14:paraId="1F2D6DCE" w14:textId="77777777" w:rsidTr="00BA17B6">
        <w:tc>
          <w:tcPr>
            <w:tcW w:w="1529" w:type="dxa"/>
            <w:tcBorders>
              <w:top w:val="single" w:sz="4" w:space="0" w:color="auto"/>
              <w:left w:val="single" w:sz="4" w:space="0" w:color="auto"/>
              <w:bottom w:val="single" w:sz="4" w:space="0" w:color="auto"/>
              <w:right w:val="single" w:sz="4" w:space="0" w:color="auto"/>
            </w:tcBorders>
          </w:tcPr>
          <w:p w14:paraId="1DEDC12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5170526" w14:textId="77777777" w:rsidR="00BA17B6" w:rsidRPr="00C77D0A" w:rsidRDefault="00BA17B6" w:rsidP="00BA17B6">
            <w:pPr>
              <w:widowControl w:val="0"/>
              <w:spacing w:beforeLines="50" w:before="120"/>
              <w:rPr>
                <w:iCs/>
                <w:kern w:val="2"/>
                <w:lang w:eastAsia="zh-CN"/>
              </w:rPr>
            </w:pPr>
          </w:p>
        </w:tc>
      </w:tr>
    </w:tbl>
    <w:p w14:paraId="2CDA3A00" w14:textId="77777777" w:rsidR="00BA17B6" w:rsidRPr="00C77D0A" w:rsidRDefault="00BA17B6" w:rsidP="00BA17B6">
      <w:pPr>
        <w:jc w:val="both"/>
      </w:pP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 but this would not </w:t>
      </w:r>
      <w:proofErr w:type="gramStart"/>
      <w:r w:rsidRPr="00734909">
        <w:rPr>
          <w:b/>
          <w:bCs/>
          <w:sz w:val="22"/>
          <w:szCs w:val="22"/>
          <w:lang w:eastAsia="zh-CN"/>
        </w:rPr>
        <w:t>include:</w:t>
      </w:r>
      <w:proofErr w:type="gramEnd"/>
      <w:r w:rsidRPr="00734909">
        <w:rPr>
          <w:b/>
          <w:bCs/>
          <w:sz w:val="22"/>
          <w:szCs w:val="22"/>
          <w:lang w:eastAsia="zh-CN"/>
        </w:rPr>
        <w:t xml:space="preserv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4324C51"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D6FAF1"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6663E2">
              <w:rPr>
                <w:rFonts w:hint="eastAsia"/>
                <w:iCs/>
                <w:kern w:val="2"/>
                <w:lang w:eastAsia="zh-CN"/>
              </w:rPr>
              <w:t>,</w:t>
            </w:r>
            <w:r w:rsidR="006663E2">
              <w:rPr>
                <w:iCs/>
                <w:kern w:val="2"/>
                <w:lang w:eastAsia="zh-CN"/>
              </w:rPr>
              <w:t xml:space="preserve"> </w:t>
            </w:r>
            <w:r w:rsidR="00DB649F">
              <w:rPr>
                <w:iCs/>
                <w:kern w:val="2"/>
                <w:lang w:eastAsia="zh-CN"/>
              </w:rPr>
              <w:t>OPPO</w:t>
            </w:r>
            <w:r w:rsidR="006663E2">
              <w:rPr>
                <w:iCs/>
                <w:kern w:val="2"/>
                <w:lang w:eastAsia="zh-CN"/>
              </w:rPr>
              <w:t>, Intel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w:t>
            </w:r>
            <w:proofErr w:type="gramStart"/>
            <w:r>
              <w:t>Also</w:t>
            </w:r>
            <w:proofErr w:type="gramEnd"/>
            <w:r>
              <w:t xml:space="preserve"> it is not clear the benefits of the first two schemes over the "One-shot triggering of dropped HARQ-ACK".</w:t>
            </w:r>
          </w:p>
        </w:tc>
      </w:tr>
    </w:tbl>
    <w:p w14:paraId="052C4BA1" w14:textId="627E890B" w:rsidR="006F207C" w:rsidRDefault="006F207C" w:rsidP="006F207C"/>
    <w:p w14:paraId="2B5C50FA" w14:textId="31E493C0" w:rsidR="006F207C" w:rsidRDefault="006F207C" w:rsidP="006F207C"/>
    <w:p w14:paraId="2904EF24" w14:textId="3D570003" w:rsidR="00BA17B6" w:rsidRDefault="00BA17B6" w:rsidP="006F207C"/>
    <w:p w14:paraId="4DA834F4" w14:textId="77777777" w:rsidR="00BA17B6" w:rsidRDefault="00BA17B6"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BA17B6">
        <w:rPr>
          <w:b/>
          <w:bCs/>
          <w:sz w:val="22"/>
          <w:szCs w:val="22"/>
          <w:lang w:eastAsia="zh-CN"/>
        </w:rPr>
        <w:t>FL Proposal 3.4.1:  If</w:t>
      </w:r>
      <w:r w:rsidRPr="00583ECF">
        <w:rPr>
          <w:b/>
          <w:bCs/>
          <w:sz w:val="22"/>
          <w:szCs w:val="22"/>
          <w:lang w:eastAsia="zh-CN"/>
        </w:rPr>
        <w:t xml:space="preserve">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34AF4B31" w14:textId="77777777" w:rsidR="00C62875" w:rsidRDefault="00C62875" w:rsidP="00C62875">
            <w:pPr>
              <w:widowControl w:val="0"/>
              <w:spacing w:beforeLines="50" w:before="120"/>
              <w:rPr>
                <w:iCs/>
                <w:kern w:val="2"/>
                <w:lang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p w14:paraId="68FD46A9" w14:textId="43E46B2C" w:rsidR="006663E2" w:rsidRPr="00BD26D6" w:rsidRDefault="006663E2" w:rsidP="00C62875">
            <w:pPr>
              <w:widowControl w:val="0"/>
              <w:spacing w:beforeLines="50" w:before="120"/>
              <w:rPr>
                <w:iCs/>
                <w:kern w:val="2"/>
                <w:lang w:val="en-US" w:eastAsia="zh-CN"/>
              </w:rPr>
            </w:pPr>
            <w:r>
              <w:rPr>
                <w:iCs/>
                <w:kern w:val="2"/>
                <w:lang w:eastAsia="zh-CN"/>
              </w:rPr>
              <w:t>Intel: we are fine, but we are not really in favour of conditional agreements/discussions</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lastRenderedPageBreak/>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lastRenderedPageBreak/>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lastRenderedPageBreak/>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w:t>
            </w:r>
            <w:r>
              <w:rPr>
                <w:iCs/>
                <w:kern w:val="2"/>
                <w:lang w:eastAsia="zh-CN"/>
              </w:rPr>
              <w:lastRenderedPageBreak/>
              <w:t>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lastRenderedPageBreak/>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lastRenderedPageBreak/>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65pt;mso-width-percent:0;mso-height-percent:0;mso-width-percent:0;mso-height-percent:0" o:ole="">
                  <v:imagedata r:id="rId31" o:title=""/>
                </v:shape>
                <o:OLEObject Type="Embed" ProgID="Visio.Drawing.15" ShapeID="_x0000_i1026" DrawAspect="Content" ObjectID="_1673987754"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w:t>
            </w:r>
            <w:proofErr w:type="gramStart"/>
            <w:r>
              <w:rPr>
                <w:iCs/>
                <w:kern w:val="2"/>
                <w:lang w:eastAsia="zh-CN"/>
              </w:rPr>
              <w:t>fixed</w:t>
            </w:r>
            <w:proofErr w:type="gramEnd"/>
            <w:r>
              <w:rPr>
                <w:iCs/>
                <w:kern w:val="2"/>
                <w:lang w:eastAsia="zh-CN"/>
              </w:rPr>
              <w:t xml:space="preserve">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lastRenderedPageBreak/>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w:t>
            </w:r>
            <w:r>
              <w:rPr>
                <w:iCs/>
                <w:kern w:val="2"/>
                <w:lang w:eastAsia="zh-CN"/>
              </w:rPr>
              <w:lastRenderedPageBreak/>
              <w:t xml:space="preserve">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 xml:space="preserve">No need to introduce bundling group identifier. Just treating all the bits in a HARQ-ACK </w:t>
            </w:r>
            <w:r>
              <w:rPr>
                <w:kern w:val="2"/>
                <w:lang w:eastAsia="zh-CN"/>
              </w:rPr>
              <w:lastRenderedPageBreak/>
              <w:t>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BD26D6" w:rsidRPr="00E04D80">
              <w:rPr>
                <w:iCs/>
                <w:kern w:val="2"/>
                <w:lang w:eastAsia="zh-CN"/>
              </w:rPr>
              <w:t>, ZTE</w:t>
            </w:r>
            <w:r w:rsidR="00CE6139" w:rsidRPr="00E04D80">
              <w:rPr>
                <w:iCs/>
                <w:kern w:val="2"/>
                <w:lang w:eastAsia="zh-CN"/>
              </w:rPr>
              <w:t>, Huawei/</w:t>
            </w:r>
            <w:proofErr w:type="spellStart"/>
            <w:r w:rsidR="00CE6139" w:rsidRPr="00E04D80">
              <w:rPr>
                <w:iCs/>
                <w:kern w:val="2"/>
                <w:lang w:eastAsia="zh-CN"/>
              </w:rPr>
              <w:t>HiSilicon</w:t>
            </w:r>
            <w:proofErr w:type="spellEnd"/>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DF98AB"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r w:rsidR="006663E2">
              <w:rPr>
                <w:iCs/>
                <w:kern w:val="2"/>
                <w:lang w:eastAsia="zh-CN"/>
              </w:rPr>
              <w:t>, Intel (but OK with simple solution + Alt. 4)</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89EBB8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 xml:space="preserve">trade-off for benefit vs. cost), </w:t>
            </w:r>
            <w:proofErr w:type="spellStart"/>
            <w:r w:rsidR="004427C7" w:rsidRPr="00E04D80">
              <w:rPr>
                <w:iCs/>
                <w:kern w:val="2"/>
                <w:lang w:eastAsia="zh-CN"/>
              </w:rPr>
              <w:t>Spreadtrum</w:t>
            </w:r>
            <w:proofErr w:type="spellEnd"/>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9D39C5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78875F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r w:rsidR="006663E2">
              <w:rPr>
                <w:iCs/>
                <w:kern w:val="2"/>
                <w:lang w:val="en-US" w:eastAsia="zh-CN"/>
              </w:rPr>
              <w:t>, Intel (simple + there are use cases)</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w:t>
            </w:r>
            <w:proofErr w:type="spellStart"/>
            <w:r w:rsidR="00CE6139" w:rsidRPr="00E04D80">
              <w:rPr>
                <w:iCs/>
                <w:kern w:val="2"/>
                <w:lang w:eastAsia="zh-CN"/>
              </w:rPr>
              <w:t>HiSilicon</w:t>
            </w:r>
            <w:proofErr w:type="spellEnd"/>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EE2216F"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r w:rsidR="006663E2">
              <w:rPr>
                <w:rFonts w:hint="eastAsia"/>
                <w:iCs/>
                <w:color w:val="C00000"/>
                <w:kern w:val="2"/>
                <w:lang w:val="en-US" w:eastAsia="zh-CN"/>
              </w:rPr>
              <w:t xml:space="preserve">, </w:t>
            </w:r>
            <w:r w:rsidR="006663E2" w:rsidRPr="006663E2">
              <w:rPr>
                <w:iCs/>
                <w:kern w:val="2"/>
                <w:lang w:val="en-US" w:eastAsia="zh-CN"/>
              </w:rPr>
              <w:t>Intel (open)</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11366E2" w:rsidR="00C11B5D" w:rsidRDefault="00C11B5D" w:rsidP="00C11B5D">
      <w:pPr>
        <w:jc w:val="both"/>
      </w:pPr>
    </w:p>
    <w:p w14:paraId="24294342" w14:textId="77777777" w:rsidR="00BA17B6" w:rsidRDefault="00BA17B6" w:rsidP="00BA17B6">
      <w:pPr>
        <w:pStyle w:val="Heading2"/>
      </w:pPr>
      <w:r>
        <w:t>4</w:t>
      </w:r>
      <w:r w:rsidRPr="00C94A98">
        <w:t>.</w:t>
      </w:r>
      <w:r>
        <w:t>5</w:t>
      </w:r>
      <w:r w:rsidRPr="00C94A98">
        <w:t xml:space="preserve"> </w:t>
      </w:r>
      <w:r w:rsidRPr="00460160">
        <w:t xml:space="preserve">Fifth round </w:t>
      </w:r>
      <w:r>
        <w:t xml:space="preserve">of email discussions </w:t>
      </w:r>
    </w:p>
    <w:p w14:paraId="5E06005C" w14:textId="77777777" w:rsidR="00BA17B6" w:rsidRDefault="00BA17B6" w:rsidP="00BA17B6">
      <w:pPr>
        <w:rPr>
          <w:b/>
          <w:bCs/>
        </w:rPr>
      </w:pPr>
      <w:r>
        <w:rPr>
          <w:b/>
          <w:bCs/>
        </w:rPr>
        <w:t xml:space="preserve">Moderator comments: </w:t>
      </w:r>
    </w:p>
    <w:p w14:paraId="2748AAE8" w14:textId="77777777" w:rsidR="00BA17B6" w:rsidRDefault="00BA17B6" w:rsidP="00BA17B6">
      <w:pPr>
        <w:jc w:val="both"/>
      </w:pPr>
      <w:r>
        <w:t xml:space="preserve">Well – as somehow expected, the situation has not really changed too much on the positions of different companies. As noted already in the last round, if we are not able to agree on any method – there will be no support of any type of SPS HARQ optimization for skipped or non-skipped SPS PDSCH. </w:t>
      </w:r>
    </w:p>
    <w:p w14:paraId="29D145D2" w14:textId="77777777" w:rsidR="00BA17B6" w:rsidRDefault="00BA17B6" w:rsidP="00BA17B6">
      <w:pPr>
        <w:jc w:val="both"/>
      </w:pPr>
      <w:r>
        <w:t xml:space="preserve">Companies are encouraged to think about potential grouping of alternatives or similar till the next meeting. Clearly, we need to have some conclusion next time, and if it is just that there is no consensus on any enhancements there. </w:t>
      </w:r>
    </w:p>
    <w:p w14:paraId="5C706453" w14:textId="77777777" w:rsidR="00BA17B6" w:rsidRDefault="00BA17B6" w:rsidP="00BA17B6">
      <w:pPr>
        <w:jc w:val="both"/>
      </w:pPr>
      <w:r>
        <w:t xml:space="preserve">I am a bit out of questions or potential proposals for this meeting, as it seems that none of them based on current status seem to be agreeable. </w:t>
      </w:r>
    </w:p>
    <w:p w14:paraId="5EC5B897"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62475D08"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206250F"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C8F67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A4F98B"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5FA450F1" w14:textId="77777777" w:rsidTr="00BA17B6">
        <w:tc>
          <w:tcPr>
            <w:tcW w:w="1529" w:type="dxa"/>
            <w:tcBorders>
              <w:top w:val="single" w:sz="4" w:space="0" w:color="auto"/>
              <w:left w:val="single" w:sz="4" w:space="0" w:color="auto"/>
              <w:bottom w:val="single" w:sz="4" w:space="0" w:color="auto"/>
              <w:right w:val="single" w:sz="4" w:space="0" w:color="auto"/>
            </w:tcBorders>
          </w:tcPr>
          <w:p w14:paraId="00C888F2"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83A4CE2" w14:textId="77777777" w:rsidR="00BA17B6" w:rsidRPr="00C77D0A" w:rsidRDefault="00BA17B6" w:rsidP="00BA17B6">
            <w:pPr>
              <w:spacing w:beforeLines="50" w:before="120"/>
              <w:rPr>
                <w:iCs/>
                <w:kern w:val="2"/>
                <w:lang w:eastAsia="zh-CN"/>
              </w:rPr>
            </w:pPr>
          </w:p>
        </w:tc>
      </w:tr>
      <w:tr w:rsidR="00BA17B6" w:rsidRPr="00C77D0A" w14:paraId="2CE4AD7B" w14:textId="77777777" w:rsidTr="00BA17B6">
        <w:tc>
          <w:tcPr>
            <w:tcW w:w="1529" w:type="dxa"/>
            <w:tcBorders>
              <w:top w:val="single" w:sz="4" w:space="0" w:color="auto"/>
              <w:left w:val="single" w:sz="4" w:space="0" w:color="auto"/>
              <w:bottom w:val="single" w:sz="4" w:space="0" w:color="auto"/>
              <w:right w:val="single" w:sz="4" w:space="0" w:color="auto"/>
            </w:tcBorders>
          </w:tcPr>
          <w:p w14:paraId="3DC226E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C5B1294" w14:textId="77777777" w:rsidR="00BA17B6" w:rsidRPr="00C77D0A" w:rsidRDefault="00BA17B6" w:rsidP="00BA17B6">
            <w:pPr>
              <w:widowControl w:val="0"/>
              <w:spacing w:beforeLines="50" w:before="120"/>
              <w:rPr>
                <w:kern w:val="2"/>
                <w:lang w:eastAsia="zh-CN"/>
              </w:rPr>
            </w:pPr>
          </w:p>
        </w:tc>
      </w:tr>
      <w:tr w:rsidR="00BA17B6" w:rsidRPr="00C77D0A" w14:paraId="5A0AB70E" w14:textId="77777777" w:rsidTr="00BA17B6">
        <w:tc>
          <w:tcPr>
            <w:tcW w:w="1529" w:type="dxa"/>
            <w:tcBorders>
              <w:top w:val="single" w:sz="4" w:space="0" w:color="auto"/>
              <w:left w:val="single" w:sz="4" w:space="0" w:color="auto"/>
              <w:bottom w:val="single" w:sz="4" w:space="0" w:color="auto"/>
              <w:right w:val="single" w:sz="4" w:space="0" w:color="auto"/>
            </w:tcBorders>
          </w:tcPr>
          <w:p w14:paraId="5BE008DF"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CC12DE6" w14:textId="77777777" w:rsidR="00BA17B6" w:rsidRPr="00C77D0A" w:rsidRDefault="00BA17B6" w:rsidP="00BA17B6">
            <w:pPr>
              <w:widowControl w:val="0"/>
              <w:spacing w:beforeLines="50" w:before="120"/>
              <w:rPr>
                <w:kern w:val="2"/>
                <w:lang w:eastAsia="zh-CN"/>
              </w:rPr>
            </w:pPr>
          </w:p>
        </w:tc>
      </w:tr>
      <w:tr w:rsidR="00BA17B6" w:rsidRPr="00C77D0A" w14:paraId="482169D7" w14:textId="77777777" w:rsidTr="00BA17B6">
        <w:tc>
          <w:tcPr>
            <w:tcW w:w="1529" w:type="dxa"/>
            <w:tcBorders>
              <w:top w:val="single" w:sz="4" w:space="0" w:color="auto"/>
              <w:left w:val="single" w:sz="4" w:space="0" w:color="auto"/>
              <w:bottom w:val="single" w:sz="4" w:space="0" w:color="auto"/>
              <w:right w:val="single" w:sz="4" w:space="0" w:color="auto"/>
            </w:tcBorders>
          </w:tcPr>
          <w:p w14:paraId="681D8081"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ED7CEB2" w14:textId="77777777" w:rsidR="00BA17B6" w:rsidRPr="00C77D0A" w:rsidRDefault="00BA17B6" w:rsidP="00BA17B6">
            <w:pPr>
              <w:widowControl w:val="0"/>
              <w:spacing w:beforeLines="50" w:before="120"/>
              <w:rPr>
                <w:iCs/>
                <w:kern w:val="2"/>
                <w:lang w:eastAsia="zh-CN"/>
              </w:rPr>
            </w:pPr>
          </w:p>
        </w:tc>
      </w:tr>
    </w:tbl>
    <w:p w14:paraId="44E63B84" w14:textId="77777777" w:rsidR="00BA17B6" w:rsidRPr="00C77D0A" w:rsidRDefault="00BA17B6" w:rsidP="00BA17B6">
      <w:pPr>
        <w:jc w:val="both"/>
      </w:pPr>
    </w:p>
    <w:p w14:paraId="105EE94F" w14:textId="77777777" w:rsidR="00BA17B6" w:rsidRDefault="00BA17B6"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lastRenderedPageBreak/>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 xml:space="preserve">Do not support sub-slot </w:t>
            </w:r>
            <w:r>
              <w:rPr>
                <w:kern w:val="2"/>
                <w:lang w:eastAsia="zh-CN"/>
              </w:rPr>
              <w:lastRenderedPageBreak/>
              <w:t>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lastRenderedPageBreak/>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lastRenderedPageBreak/>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slot-based PUCCH repetition for PUCCH format 0/2 for URLLC, however since it is already agreed in MIMO </w:t>
            </w:r>
            <w:proofErr w:type="gramStart"/>
            <w:r>
              <w:rPr>
                <w:iCs/>
                <w:kern w:val="2"/>
                <w:lang w:eastAsia="zh-CN"/>
              </w:rPr>
              <w:t>session</w:t>
            </w:r>
            <w:proofErr w:type="gramEnd"/>
            <w:r>
              <w:rPr>
                <w:iCs/>
                <w:kern w:val="2"/>
                <w:lang w:eastAsia="zh-CN"/>
              </w:rPr>
              <w:t xml:space="preserve">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w:t>
            </w:r>
            <w:r>
              <w:rPr>
                <w:iCs/>
                <w:kern w:val="2"/>
                <w:lang w:eastAsia="zh-CN"/>
              </w:rPr>
              <w:lastRenderedPageBreak/>
              <w:t xml:space="preserve">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0CD7F2FF"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w:t>
      </w:r>
      <w:proofErr w:type="gramStart"/>
      <w:r w:rsidRPr="001870FC">
        <w:t>needs</w:t>
      </w:r>
      <w:proofErr w:type="gramEnd"/>
      <w:r w:rsidRPr="001870FC">
        <w:t xml:space="preserve"> a separate agreement. At least from the feedback received, it seems that not all companies would be </w:t>
      </w:r>
      <w:proofErr w:type="gramStart"/>
      <w:r w:rsidRPr="001870FC">
        <w:t>will</w:t>
      </w:r>
      <w:proofErr w:type="gramEnd"/>
      <w:r w:rsidRPr="001870FC">
        <w:t xml:space="preserve">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proofErr w:type="gramStart"/>
      <w:r w:rsidRPr="00C11B5D">
        <w:rPr>
          <w:b/>
          <w:bCs/>
        </w:rPr>
        <w:t>Also</w:t>
      </w:r>
      <w:proofErr w:type="gramEnd"/>
      <w:r w:rsidRPr="00C11B5D">
        <w:rPr>
          <w:b/>
          <w:bCs/>
        </w:rPr>
        <w:t xml:space="preserve">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lastRenderedPageBreak/>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6"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6"/>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w:t>
      </w:r>
      <w:proofErr w:type="gramStart"/>
      <w:r w:rsidR="00B25C5C" w:rsidRPr="00B25C5C">
        <w:rPr>
          <w:rFonts w:ascii="Times New Roman" w:hAnsi="Times New Roman" w:cs="Times New Roman"/>
          <w:b w:val="0"/>
          <w:bCs w:val="0"/>
          <w:i/>
          <w:iCs/>
          <w:sz w:val="20"/>
          <w:szCs w:val="20"/>
        </w:rPr>
        <w:t>row</w:t>
      </w:r>
      <w:proofErr w:type="gramEnd"/>
      <w:r w:rsidR="00B25C5C" w:rsidRPr="00B25C5C">
        <w:rPr>
          <w:rFonts w:ascii="Times New Roman" w:hAnsi="Times New Roman" w:cs="Times New Roman"/>
          <w:b w:val="0"/>
          <w:bCs w:val="0"/>
          <w:i/>
          <w:iCs/>
          <w:sz w:val="20"/>
          <w:szCs w:val="20"/>
        </w:rPr>
        <w:t xml:space="preserve">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7" w:name="OLE_LINK6"/>
      <w:bookmarkStart w:id="8" w:name="OLE_LINK7"/>
      <w:r w:rsidRPr="00B25C5C">
        <w:rPr>
          <w:i/>
          <w:iCs/>
          <w:lang w:eastAsia="zh-CN"/>
        </w:rPr>
        <w:t>PDSCH occasions</w:t>
      </w:r>
      <w:bookmarkEnd w:id="7"/>
      <w:bookmarkEnd w:id="8"/>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lastRenderedPageBreak/>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w:t>
      </w:r>
      <w:proofErr w:type="gramStart"/>
      <w:r w:rsidR="001B065B" w:rsidRPr="00363242">
        <w:rPr>
          <w:lang w:val="en-US" w:eastAsia="zh-CN"/>
        </w:rPr>
        <w:t>noted here,</w:t>
      </w:r>
      <w:proofErr w:type="gramEnd"/>
      <w:r w:rsidR="001B065B" w:rsidRPr="00363242">
        <w:rPr>
          <w:lang w:val="en-US" w:eastAsia="zh-CN"/>
        </w:rPr>
        <w:t xml:space="preserv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lastRenderedPageBreak/>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w:t>
            </w:r>
            <w:r>
              <w:rPr>
                <w:iCs/>
                <w:kern w:val="2"/>
                <w:lang w:eastAsia="zh-CN"/>
              </w:rPr>
              <w:lastRenderedPageBreak/>
              <w:t xml:space="preserve">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lastRenderedPageBreak/>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 xml:space="preserve">Type-1 CB for slot-based PUCCH has been discussed and optimized during Rel-15/16 so we suggest </w:t>
            </w:r>
            <w:proofErr w:type="gramStart"/>
            <w:r w:rsidR="00362E2B">
              <w:rPr>
                <w:rFonts w:eastAsia="Malgun Gothic"/>
                <w:iCs/>
                <w:kern w:val="2"/>
                <w:lang w:eastAsia="ko-KR"/>
              </w:rPr>
              <w:t>to remove</w:t>
            </w:r>
            <w:proofErr w:type="gramEnd"/>
            <w:r w:rsidR="00362E2B">
              <w:rPr>
                <w:rFonts w:eastAsia="Malgun Gothic"/>
                <w:iCs/>
                <w:kern w:val="2"/>
                <w:lang w:eastAsia="ko-KR"/>
              </w:rPr>
              <w:t xml:space="preser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BA17B6">
        <w:rPr>
          <w:b/>
          <w:bCs/>
          <w:sz w:val="22"/>
          <w:szCs w:val="22"/>
        </w:rPr>
        <w:t xml:space="preserve">Update </w:t>
      </w:r>
      <w:r w:rsidRPr="00BA17B6">
        <w:rPr>
          <w:b/>
          <w:bCs/>
          <w:color w:val="0070C0"/>
          <w:sz w:val="22"/>
          <w:szCs w:val="22"/>
        </w:rPr>
        <w:t>3</w:t>
      </w:r>
      <w:r w:rsidRPr="00BA17B6">
        <w:rPr>
          <w:b/>
          <w:bCs/>
          <w:sz w:val="22"/>
          <w:szCs w:val="22"/>
        </w:rPr>
        <w:t xml:space="preserve"> FL Proposal 6.1: Support</w:t>
      </w:r>
      <w:r w:rsidRPr="00EB2D27">
        <w:rPr>
          <w:b/>
          <w:bCs/>
          <w:sz w:val="22"/>
          <w:szCs w:val="22"/>
        </w:rPr>
        <w:t xml:space="preserve">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9"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9"/>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 xml:space="preserve">concern, we would like to suggest </w:t>
            </w:r>
            <w:proofErr w:type="gramStart"/>
            <w:r>
              <w:rPr>
                <w:iCs/>
                <w:kern w:val="2"/>
                <w:lang w:eastAsia="zh-CN"/>
              </w:rPr>
              <w:t>to put</w:t>
            </w:r>
            <w:proofErr w:type="gramEnd"/>
            <w:r>
              <w:rPr>
                <w:iCs/>
                <w:kern w:val="2"/>
                <w:lang w:eastAsia="zh-CN"/>
              </w:rPr>
              <w:t xml:space="preserve"> additional sentence as follows. “</w:t>
            </w:r>
            <w:r w:rsidRPr="001765DA">
              <w:rPr>
                <w:iCs/>
                <w:kern w:val="2"/>
                <w:lang w:eastAsia="zh-CN"/>
              </w:rPr>
              <w:t xml:space="preserve">Aim for minimal standardization efforts and UE </w:t>
            </w:r>
            <w:r w:rsidRPr="001765DA">
              <w:rPr>
                <w:iCs/>
                <w:kern w:val="2"/>
                <w:lang w:eastAsia="zh-CN"/>
              </w:rPr>
              <w:lastRenderedPageBreak/>
              <w:t>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BA17B6">
        <w:rPr>
          <w:b/>
          <w:bCs/>
          <w:sz w:val="22"/>
          <w:szCs w:val="22"/>
        </w:rPr>
        <w:t>Question 6.3.1: If Type</w:t>
      </w:r>
      <w:r>
        <w:rPr>
          <w:b/>
          <w:bCs/>
          <w:sz w:val="22"/>
          <w:szCs w:val="22"/>
        </w:rPr>
        <w:t xml:space="preserve"> 1 CB for sub-slot PUCCH is to </w:t>
      </w:r>
      <w:proofErr w:type="gramStart"/>
      <w:r>
        <w:rPr>
          <w:b/>
          <w:bCs/>
          <w:sz w:val="22"/>
          <w:szCs w:val="22"/>
        </w:rPr>
        <w:t>supported</w:t>
      </w:r>
      <w:proofErr w:type="gramEnd"/>
      <w:r>
        <w:rPr>
          <w:b/>
          <w:bCs/>
          <w:sz w:val="22"/>
          <w:szCs w:val="22"/>
        </w:rPr>
        <w:t xml:space="preserve">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complicate TDRA grouping, we can directly decide if a SLIV is invalid or not for a given sub-slot in the while loop “</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ko-KR"/>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proofErr w:type="gramStart"/>
            <w:r>
              <w:rPr>
                <w:rFonts w:cs="Arial"/>
              </w:rPr>
              <w:t>We</w:t>
            </w:r>
            <w:proofErr w:type="gramEnd"/>
            <w:r>
              <w:rPr>
                <w:rFonts w:cs="Arial"/>
              </w:rPr>
              <w:t xml:space="preserv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ko-KR"/>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NormalWeb"/>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xml:space="preserve">, which generate 6 bits feedback. The 1 additional bit is redundant and not necessary. The situation will be more serious when sub-slot is 2-symbol length. </w:t>
            </w:r>
            <w:proofErr w:type="gramStart"/>
            <w:r>
              <w:rPr>
                <w:rFonts w:cs="Arial"/>
                <w:lang w:eastAsia="ja-JP"/>
              </w:rPr>
              <w:t>Moreover</w:t>
            </w:r>
            <w:proofErr w:type="gramEnd"/>
            <w:r>
              <w:rPr>
                <w:rFonts w:cs="Arial"/>
                <w:lang w:eastAsia="ja-JP"/>
              </w:rPr>
              <w:t xml:space="preserve">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5FE30C70" w:rsidR="00C11B5D" w:rsidRDefault="00C11B5D" w:rsidP="00D74940">
      <w:pPr>
        <w:rPr>
          <w:sz w:val="22"/>
          <w:szCs w:val="22"/>
          <w:lang w:eastAsia="zh-CN"/>
        </w:rPr>
      </w:pPr>
    </w:p>
    <w:p w14:paraId="3975C2AE" w14:textId="77777777" w:rsidR="00BA17B6" w:rsidRDefault="00BA17B6" w:rsidP="00BA17B6">
      <w:pPr>
        <w:pStyle w:val="Heading2"/>
      </w:pPr>
      <w:r w:rsidRPr="00D12D2D">
        <w:t xml:space="preserve">6.4 Fifth round </w:t>
      </w:r>
      <w:r>
        <w:t xml:space="preserve">of email discussions </w:t>
      </w:r>
    </w:p>
    <w:p w14:paraId="75BA5A4F" w14:textId="77777777" w:rsidR="00BA17B6" w:rsidRDefault="00BA17B6" w:rsidP="00BA17B6">
      <w:pPr>
        <w:rPr>
          <w:b/>
          <w:bCs/>
        </w:rPr>
      </w:pPr>
      <w:r>
        <w:rPr>
          <w:b/>
          <w:bCs/>
        </w:rPr>
        <w:t xml:space="preserve">Moderator comments: </w:t>
      </w:r>
    </w:p>
    <w:p w14:paraId="09278562" w14:textId="77777777" w:rsidR="00BA17B6" w:rsidRDefault="00BA17B6" w:rsidP="00BA17B6">
      <w:pPr>
        <w:jc w:val="both"/>
      </w:pPr>
      <w:r>
        <w:t>There is still one objecting company and there seems to be not technical way to please the opponent. Therefore, no new questions or discussions are suggested for the 5</w:t>
      </w:r>
      <w:r w:rsidRPr="00D12D2D">
        <w:rPr>
          <w:vertAlign w:val="superscript"/>
        </w:rPr>
        <w:t>th</w:t>
      </w:r>
      <w:r>
        <w:t xml:space="preserve"> round. </w:t>
      </w:r>
    </w:p>
    <w:p w14:paraId="4C34BDAB"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1E5D2463" w14:textId="77777777" w:rsidR="00BA17B6" w:rsidRDefault="00BA17B6" w:rsidP="00BA17B6">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BA17B6" w:rsidRPr="00C77D0A" w14:paraId="48BB0E42"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49A69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8879F3"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71E0D81" w14:textId="77777777" w:rsidTr="00BA17B6">
        <w:tc>
          <w:tcPr>
            <w:tcW w:w="1529" w:type="dxa"/>
            <w:tcBorders>
              <w:top w:val="single" w:sz="4" w:space="0" w:color="auto"/>
              <w:left w:val="single" w:sz="4" w:space="0" w:color="auto"/>
              <w:bottom w:val="single" w:sz="4" w:space="0" w:color="auto"/>
              <w:right w:val="single" w:sz="4" w:space="0" w:color="auto"/>
            </w:tcBorders>
          </w:tcPr>
          <w:p w14:paraId="4B1ECF8C"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80D08F8" w14:textId="77777777" w:rsidR="00BA17B6" w:rsidRPr="00C77D0A" w:rsidRDefault="00BA17B6" w:rsidP="00BA17B6">
            <w:pPr>
              <w:spacing w:beforeLines="50" w:before="120"/>
              <w:rPr>
                <w:iCs/>
                <w:kern w:val="2"/>
                <w:lang w:eastAsia="zh-CN"/>
              </w:rPr>
            </w:pPr>
          </w:p>
        </w:tc>
      </w:tr>
      <w:tr w:rsidR="00BA17B6" w:rsidRPr="00C77D0A" w14:paraId="57E553FF" w14:textId="77777777" w:rsidTr="00BA17B6">
        <w:tc>
          <w:tcPr>
            <w:tcW w:w="1529" w:type="dxa"/>
            <w:tcBorders>
              <w:top w:val="single" w:sz="4" w:space="0" w:color="auto"/>
              <w:left w:val="single" w:sz="4" w:space="0" w:color="auto"/>
              <w:bottom w:val="single" w:sz="4" w:space="0" w:color="auto"/>
              <w:right w:val="single" w:sz="4" w:space="0" w:color="auto"/>
            </w:tcBorders>
          </w:tcPr>
          <w:p w14:paraId="46F8C7A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10F6D6A" w14:textId="77777777" w:rsidR="00BA17B6" w:rsidRPr="00C77D0A" w:rsidRDefault="00BA17B6" w:rsidP="00BA17B6">
            <w:pPr>
              <w:widowControl w:val="0"/>
              <w:spacing w:beforeLines="50" w:before="120"/>
              <w:rPr>
                <w:kern w:val="2"/>
                <w:lang w:eastAsia="zh-CN"/>
              </w:rPr>
            </w:pPr>
          </w:p>
        </w:tc>
      </w:tr>
      <w:tr w:rsidR="00BA17B6" w:rsidRPr="00C77D0A" w14:paraId="0152CAB1" w14:textId="77777777" w:rsidTr="00BA17B6">
        <w:tc>
          <w:tcPr>
            <w:tcW w:w="1529" w:type="dxa"/>
            <w:tcBorders>
              <w:top w:val="single" w:sz="4" w:space="0" w:color="auto"/>
              <w:left w:val="single" w:sz="4" w:space="0" w:color="auto"/>
              <w:bottom w:val="single" w:sz="4" w:space="0" w:color="auto"/>
              <w:right w:val="single" w:sz="4" w:space="0" w:color="auto"/>
            </w:tcBorders>
          </w:tcPr>
          <w:p w14:paraId="13D44B5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25AD2B8" w14:textId="77777777" w:rsidR="00BA17B6" w:rsidRPr="00C77D0A" w:rsidRDefault="00BA17B6" w:rsidP="00BA17B6">
            <w:pPr>
              <w:widowControl w:val="0"/>
              <w:spacing w:beforeLines="50" w:before="120"/>
              <w:rPr>
                <w:kern w:val="2"/>
                <w:lang w:eastAsia="zh-CN"/>
              </w:rPr>
            </w:pPr>
          </w:p>
        </w:tc>
      </w:tr>
      <w:tr w:rsidR="00BA17B6" w:rsidRPr="00C77D0A" w14:paraId="3258369F" w14:textId="77777777" w:rsidTr="00BA17B6">
        <w:tc>
          <w:tcPr>
            <w:tcW w:w="1529" w:type="dxa"/>
            <w:tcBorders>
              <w:top w:val="single" w:sz="4" w:space="0" w:color="auto"/>
              <w:left w:val="single" w:sz="4" w:space="0" w:color="auto"/>
              <w:bottom w:val="single" w:sz="4" w:space="0" w:color="auto"/>
              <w:right w:val="single" w:sz="4" w:space="0" w:color="auto"/>
            </w:tcBorders>
          </w:tcPr>
          <w:p w14:paraId="6036A6B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BA6A016" w14:textId="77777777" w:rsidR="00BA17B6" w:rsidRPr="00C77D0A" w:rsidRDefault="00BA17B6" w:rsidP="00BA17B6">
            <w:pPr>
              <w:widowControl w:val="0"/>
              <w:spacing w:beforeLines="50" w:before="120"/>
              <w:rPr>
                <w:iCs/>
                <w:kern w:val="2"/>
                <w:lang w:eastAsia="zh-CN"/>
              </w:rPr>
            </w:pPr>
          </w:p>
        </w:tc>
      </w:tr>
    </w:tbl>
    <w:p w14:paraId="7D34484D" w14:textId="77777777" w:rsidR="00BA17B6" w:rsidRPr="00C77D0A" w:rsidRDefault="00BA17B6" w:rsidP="00BA17B6">
      <w:pPr>
        <w:jc w:val="both"/>
      </w:pPr>
    </w:p>
    <w:p w14:paraId="59C6AA4E" w14:textId="77777777" w:rsidR="00BA17B6" w:rsidRDefault="00BA17B6" w:rsidP="00BA17B6">
      <w:pPr>
        <w:jc w:val="both"/>
      </w:pPr>
    </w:p>
    <w:p w14:paraId="246107D2" w14:textId="77777777" w:rsidR="00BA17B6" w:rsidRDefault="00BA17B6"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lastRenderedPageBreak/>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w:t>
      </w:r>
      <w:proofErr w:type="spellStart"/>
      <w:r>
        <w:rPr>
          <w:lang w:val="en-US" w:eastAsia="zh-CN"/>
        </w:rPr>
        <w:t>group’</w:t>
      </w:r>
      <w:proofErr w:type="spellEnd"/>
      <w:r>
        <w:rPr>
          <w:lang w:val="en-US" w:eastAsia="zh-CN"/>
        </w:rPr>
        <w:t xml:space="preserve">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w:t>
      </w:r>
      <w:r w:rsidR="00652721" w:rsidRPr="008E476D">
        <w:rPr>
          <w:lang w:val="en-US" w:eastAsia="zh-CN"/>
        </w:rPr>
        <w:lastRenderedPageBreak/>
        <w:t xml:space="preserve">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lastRenderedPageBreak/>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lastRenderedPageBreak/>
              <w:t>W</w:t>
            </w:r>
            <w:r>
              <w:rPr>
                <w:iCs/>
                <w:kern w:val="2"/>
                <w:lang w:eastAsia="zh-CN"/>
              </w:rPr>
              <w:t xml:space="preserve">e still prefer dynamic indication since simple extension can be supported. However, if majority companies would like to go with Alternative 2, it seems Alt.2B is better, some example for the details </w:t>
            </w:r>
            <w:r>
              <w:rPr>
                <w:iCs/>
                <w:kern w:val="2"/>
                <w:lang w:eastAsia="zh-CN"/>
              </w:rPr>
              <w:lastRenderedPageBreak/>
              <w:t>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0" w:name="_Ref60930965"/>
            <w:r w:rsidRPr="001E018D">
              <w:rPr>
                <w:rFonts w:eastAsia="Malgun Gothic"/>
                <w:b/>
              </w:rPr>
              <w:lastRenderedPageBreak/>
              <w:t xml:space="preserve">Fig </w:t>
            </w:r>
            <w:bookmarkEnd w:id="10"/>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1"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1"/>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lastRenderedPageBreak/>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lastRenderedPageBreak/>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ko-KR"/>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w:t>
            </w:r>
            <w:r>
              <w:rPr>
                <w:iCs/>
                <w:kern w:val="2"/>
                <w:lang w:eastAsia="zh-CN"/>
              </w:rPr>
              <w:lastRenderedPageBreak/>
              <w:t>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structure, </w:t>
            </w:r>
            <w:proofErr w:type="gramStart"/>
            <w:r>
              <w:rPr>
                <w:iCs/>
                <w:kern w:val="2"/>
                <w:lang w:eastAsia="zh-CN"/>
              </w:rPr>
              <w:t>no</w:t>
            </w:r>
            <w:proofErr w:type="gramEnd"/>
            <w:r>
              <w:rPr>
                <w:iCs/>
                <w:kern w:val="2"/>
                <w:lang w:eastAsia="zh-CN"/>
              </w:rPr>
              <w:t xml:space="preserve">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w:t>
            </w:r>
            <w:proofErr w:type="gramStart"/>
            <w:r w:rsidRPr="0019719B">
              <w:rPr>
                <w:iCs/>
                <w:kern w:val="2"/>
                <w:lang w:eastAsia="zh-CN"/>
              </w:rPr>
              <w:t>avoided</w:t>
            </w:r>
            <w:proofErr w:type="gramEnd"/>
            <w:r w:rsidRPr="0019719B">
              <w:rPr>
                <w:iCs/>
                <w:kern w:val="2"/>
                <w:lang w:eastAsia="zh-CN"/>
              </w:rPr>
              <w:t xml:space="preserve">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t>
            </w:r>
            <w:r w:rsidR="00AA4628">
              <w:rPr>
                <w:iCs/>
                <w:kern w:val="2"/>
                <w:highlight w:val="yellow"/>
                <w:lang w:eastAsia="zh-CN"/>
              </w:rPr>
              <w:lastRenderedPageBreak/>
              <w:t xml:space="preserve">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w:t>
            </w:r>
            <w:r>
              <w:rPr>
                <w:iCs/>
                <w:kern w:val="2"/>
                <w:lang w:eastAsia="zh-CN"/>
              </w:rPr>
              <w:lastRenderedPageBreak/>
              <w:t xml:space="preserve">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lastRenderedPageBreak/>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w:t>
            </w:r>
            <w:proofErr w:type="gramStart"/>
            <w:r>
              <w:rPr>
                <w:rFonts w:eastAsia="PMingLiU"/>
                <w:iCs/>
                <w:kern w:val="2"/>
                <w:lang w:eastAsia="zh-TW"/>
              </w:rPr>
              <w:t>So</w:t>
            </w:r>
            <w:proofErr w:type="gramEnd"/>
            <w:r>
              <w:rPr>
                <w:rFonts w:eastAsia="PMingLiU"/>
                <w:iCs/>
                <w:kern w:val="2"/>
                <w:lang w:eastAsia="zh-TW"/>
              </w:rPr>
              <w:t xml:space="preserve">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 xml:space="preserve">tilizing the nearest UL transmission opportunity on different CCs for PUCCH </w:t>
            </w:r>
            <w:r w:rsidRPr="000B055D">
              <w:rPr>
                <w:iCs/>
                <w:kern w:val="2"/>
                <w:lang w:eastAsia="zh-CN"/>
              </w:rPr>
              <w:lastRenderedPageBreak/>
              <w:t>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w:t>
            </w:r>
            <w:proofErr w:type="gramStart"/>
            <w:r>
              <w:rPr>
                <w:iCs/>
                <w:kern w:val="2"/>
                <w:lang w:eastAsia="zh-CN"/>
              </w:rPr>
              <w:t>lot</w:t>
            </w:r>
            <w:proofErr w:type="gramEnd"/>
            <w:r>
              <w:rPr>
                <w:iCs/>
                <w:kern w:val="2"/>
                <w:lang w:eastAsia="zh-CN"/>
              </w:rPr>
              <w:t xml:space="preserve">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lastRenderedPageBreak/>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740700">
        <w:rPr>
          <w:b/>
          <w:bCs/>
          <w:sz w:val="22"/>
          <w:szCs w:val="22"/>
        </w:rPr>
        <w:t>Question 7.3.1:  If</w:t>
      </w:r>
      <w:r w:rsidRPr="00CA1A52">
        <w:rPr>
          <w:b/>
          <w:bCs/>
          <w:sz w:val="22"/>
          <w:szCs w:val="22"/>
        </w:rPr>
        <w:t xml:space="preserve">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1D1A4291"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r w:rsidR="006663E2">
              <w:rPr>
                <w:iCs/>
                <w:kern w:val="2"/>
                <w:lang w:eastAsia="zh-CN"/>
              </w:rPr>
              <w:t>, Intel</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568382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r w:rsidR="006663E2">
              <w:rPr>
                <w:iCs/>
                <w:kern w:val="2"/>
                <w:lang w:eastAsia="zh-CN"/>
              </w:rPr>
              <w:t>, Intel (as 2</w:t>
            </w:r>
            <w:r w:rsidR="006663E2" w:rsidRPr="00BB6823">
              <w:rPr>
                <w:iCs/>
                <w:kern w:val="2"/>
                <w:vertAlign w:val="superscript"/>
                <w:lang w:eastAsia="zh-CN"/>
              </w:rPr>
              <w:t>nd</w:t>
            </w:r>
            <w:r w:rsidR="006663E2">
              <w:rPr>
                <w:iCs/>
                <w:kern w:val="2"/>
                <w:lang w:eastAsia="zh-CN"/>
              </w:rPr>
              <w:t xml:space="preserve"> preference)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w:t>
            </w:r>
            <w:proofErr w:type="spellStart"/>
            <w:r w:rsidRPr="00B11C5F">
              <w:rPr>
                <w:rFonts w:hint="eastAsia"/>
                <w:iCs/>
                <w:kern w:val="2"/>
                <w:lang w:val="en-US" w:eastAsia="zh-CN"/>
              </w:rPr>
              <w:t>meething</w:t>
            </w:r>
            <w:proofErr w:type="spellEnd"/>
            <w:r w:rsidRPr="00B11C5F">
              <w:rPr>
                <w:rFonts w:hint="eastAsia"/>
                <w:iCs/>
                <w:kern w:val="2"/>
                <w:lang w:val="en-US" w:eastAsia="zh-CN"/>
              </w:rPr>
              <w:t xml:space="preserve">. Scheduling a PUSCH on another CC can report UCI similar to PUCCH carrier switching. PUCCH carrier switching has small Pros of no UL grant/PUSCH, but it might be minor while much </w:t>
            </w:r>
            <w:proofErr w:type="spellStart"/>
            <w:r w:rsidRPr="00B11C5F">
              <w:rPr>
                <w:rFonts w:hint="eastAsia"/>
                <w:iCs/>
                <w:kern w:val="2"/>
                <w:lang w:val="en-US" w:eastAsia="zh-CN"/>
              </w:rPr>
              <w:t>speficication</w:t>
            </w:r>
            <w:proofErr w:type="spellEnd"/>
            <w:r w:rsidRPr="00B11C5F">
              <w:rPr>
                <w:rFonts w:hint="eastAsia"/>
                <w:iCs/>
                <w:kern w:val="2"/>
                <w:lang w:val="en-US" w:eastAsia="zh-CN"/>
              </w:rPr>
              <w:t xml:space="preserve">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 xml:space="preserve">Step1: Perform intra UE prioritization (including multiplexing, overriding) according to related working assumption in 102 e-meeting if confirmed and produce </w:t>
            </w:r>
            <w:r w:rsidRPr="00B11C5F">
              <w:rPr>
                <w:b/>
                <w:bCs/>
                <w:i/>
                <w:iCs/>
                <w:kern w:val="2"/>
                <w:lang w:val="en-US" w:eastAsia="zh-CN"/>
              </w:rPr>
              <w:lastRenderedPageBreak/>
              <w:t>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Nokia/NSB: we see that Option 1 cannot really help the latency issue that was the initial idea behind it (i.e. different TDD config on different serving cells</w:t>
            </w:r>
            <w:proofErr w:type="gramStart"/>
            <w:r>
              <w:rPr>
                <w:iCs/>
                <w:kern w:val="2"/>
                <w:lang w:eastAsia="zh-CN"/>
              </w:rPr>
              <w:t>), but</w:t>
            </w:r>
            <w:proofErr w:type="gramEnd"/>
            <w:r>
              <w:rPr>
                <w:iCs/>
                <w:kern w:val="2"/>
                <w:lang w:eastAsia="zh-CN"/>
              </w:rPr>
              <w:t xml:space="preserve">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69D6D8D0" w14:textId="77777777" w:rsidR="00632E5F"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xml:space="preserve">, RRC </w:t>
            </w:r>
            <w:proofErr w:type="spellStart"/>
            <w:r>
              <w:rPr>
                <w:iCs/>
                <w:kern w:val="2"/>
                <w:lang w:eastAsia="zh-CN"/>
              </w:rPr>
              <w:t>signaling</w:t>
            </w:r>
            <w:proofErr w:type="spellEnd"/>
            <w:r>
              <w:rPr>
                <w:iCs/>
                <w:kern w:val="2"/>
                <w:lang w:eastAsia="zh-CN"/>
              </w:rPr>
              <w:t xml:space="preserve"> enhancement is needed to remove the restriction that Ericsson mentioned and allow PUCCH to be transmitted on a </w:t>
            </w:r>
            <w:proofErr w:type="spellStart"/>
            <w:r>
              <w:rPr>
                <w:iCs/>
                <w:kern w:val="2"/>
                <w:lang w:eastAsia="zh-CN"/>
              </w:rPr>
              <w:t>Scell</w:t>
            </w:r>
            <w:proofErr w:type="spellEnd"/>
            <w:r>
              <w:rPr>
                <w:iCs/>
                <w:kern w:val="2"/>
                <w:lang w:eastAsia="zh-CN"/>
              </w:rPr>
              <w:t xml:space="preserve">. But what’s next after this? Let’s say now we have both PCC and a </w:t>
            </w:r>
            <w:proofErr w:type="spellStart"/>
            <w:r>
              <w:rPr>
                <w:iCs/>
                <w:kern w:val="2"/>
                <w:lang w:eastAsia="zh-CN"/>
              </w:rPr>
              <w:t>sCC</w:t>
            </w:r>
            <w:proofErr w:type="spellEnd"/>
            <w:r>
              <w:rPr>
                <w:iCs/>
                <w:kern w:val="2"/>
                <w:lang w:eastAsia="zh-CN"/>
              </w:rPr>
              <w:t xml:space="preserve"> X which can transmit PUCCH. Can Ericsson please clarify based on your proposal, given a K1 value, which CC (PCC or the </w:t>
            </w:r>
            <w:proofErr w:type="spellStart"/>
            <w:r>
              <w:rPr>
                <w:iCs/>
                <w:kern w:val="2"/>
                <w:lang w:eastAsia="zh-CN"/>
              </w:rPr>
              <w:t>sCC</w:t>
            </w:r>
            <w:proofErr w:type="spellEnd"/>
            <w:r>
              <w:rPr>
                <w:iCs/>
                <w:kern w:val="2"/>
                <w:lang w:eastAsia="zh-CN"/>
              </w:rPr>
              <w:t xml:space="preserve"> X) UE would use to transmit HARQ-ACK? To me, Ericsson proposal is not completed. It only has the RRC configuration part (which is needed anyway for all options</w:t>
            </w:r>
            <w:proofErr w:type="gramStart"/>
            <w:r>
              <w:rPr>
                <w:iCs/>
                <w:kern w:val="2"/>
                <w:lang w:eastAsia="zh-CN"/>
              </w:rPr>
              <w:t>), but</w:t>
            </w:r>
            <w:proofErr w:type="gramEnd"/>
            <w:r>
              <w:rPr>
                <w:iCs/>
                <w:kern w:val="2"/>
                <w:lang w:eastAsia="zh-CN"/>
              </w:rPr>
              <w:t xml:space="preserve"> missing the CC switch part.</w:t>
            </w:r>
          </w:p>
          <w:p w14:paraId="25C90163" w14:textId="725EB65A" w:rsidR="006663E2" w:rsidRPr="00200189" w:rsidRDefault="006663E2" w:rsidP="008E44DB">
            <w:pPr>
              <w:widowControl w:val="0"/>
              <w:spacing w:beforeLines="50" w:before="120"/>
              <w:rPr>
                <w:iCs/>
                <w:kern w:val="2"/>
                <w:lang w:eastAsia="zh-CN"/>
              </w:rPr>
            </w:pPr>
            <w:r>
              <w:rPr>
                <w:iCs/>
                <w:kern w:val="2"/>
                <w:lang w:eastAsia="zh-CN"/>
              </w:rPr>
              <w:t>Intel: we think that semi-static PUCCH carrier assignment enhancement should be considered as a first step regardless of support of the dynamic option.</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740700">
        <w:rPr>
          <w:b/>
          <w:bCs/>
          <w:sz w:val="22"/>
          <w:szCs w:val="22"/>
        </w:rPr>
        <w:t>Question 7.3.2:</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lastRenderedPageBreak/>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24B7AD5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r w:rsidR="006663E2">
              <w:rPr>
                <w:iCs/>
                <w:kern w:val="2"/>
                <w:lang w:eastAsia="zh-CN"/>
              </w:rPr>
              <w:t>, Intel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C435AE">
              <w:rPr>
                <w:iCs/>
                <w:kern w:val="2"/>
                <w:lang w:eastAsia="zh-CN"/>
              </w:rPr>
              <w:t xml:space="preserve">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2CC7969E"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r w:rsidR="006663E2">
              <w:rPr>
                <w:iCs/>
                <w:kern w:val="2"/>
                <w:lang w:eastAsia="zh-CN"/>
              </w:rPr>
              <w:t>, Intel</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2"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w:t>
            </w:r>
            <w:proofErr w:type="gramStart"/>
            <w:r>
              <w:rPr>
                <w:iCs/>
                <w:kern w:val="2"/>
                <w:lang w:eastAsia="zh-CN"/>
              </w:rPr>
              <w:t>efforts, and</w:t>
            </w:r>
            <w:proofErr w:type="gramEnd"/>
            <w:r>
              <w:rPr>
                <w:iCs/>
                <w:kern w:val="2"/>
                <w:lang w:eastAsia="zh-CN"/>
              </w:rPr>
              <w:t xml:space="preserve">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proofErr w:type="spellStart"/>
            <w:r>
              <w:rPr>
                <w:kern w:val="2"/>
                <w:lang w:eastAsia="zh-CN"/>
              </w:rPr>
              <w:t>Vivo’s</w:t>
            </w:r>
            <w:proofErr w:type="spellEnd"/>
            <w:r>
              <w:rPr>
                <w:kern w:val="2"/>
                <w:lang w:eastAsia="zh-CN"/>
              </w:rPr>
              <w:t xml:space="preserve">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w:t>
            </w:r>
            <w:proofErr w:type="spellStart"/>
            <w:r w:rsidRPr="001F6B1B">
              <w:rPr>
                <w:iCs/>
                <w:kern w:val="2"/>
                <w:lang w:eastAsia="zh-CN"/>
              </w:rPr>
              <w:t>D</w:t>
            </w:r>
            <w:proofErr w:type="spellEnd"/>
            <w:r w:rsidRPr="001F6B1B">
              <w:rPr>
                <w:iCs/>
                <w:kern w:val="2"/>
                <w:lang w:eastAsia="zh-CN"/>
              </w:rPr>
              <w:t xml:space="preserve"> </w:t>
            </w:r>
            <w:proofErr w:type="spellStart"/>
            <w:r w:rsidRPr="001F6B1B">
              <w:rPr>
                <w:iCs/>
                <w:kern w:val="2"/>
                <w:lang w:eastAsia="zh-CN"/>
              </w:rPr>
              <w:lastRenderedPageBreak/>
              <w:t>D</w:t>
            </w:r>
            <w:proofErr w:type="spellEnd"/>
            <w:r w:rsidRPr="001F6B1B">
              <w:rPr>
                <w:iCs/>
                <w:kern w:val="2"/>
                <w:lang w:eastAsia="zh-CN"/>
              </w:rPr>
              <w:t xml:space="preserve"> S U D </w:t>
            </w:r>
            <w:proofErr w:type="spellStart"/>
            <w:r w:rsidRPr="001F6B1B">
              <w:rPr>
                <w:iCs/>
                <w:kern w:val="2"/>
                <w:lang w:eastAsia="zh-CN"/>
              </w:rPr>
              <w:t>D</w:t>
            </w:r>
            <w:proofErr w:type="spellEnd"/>
            <w:r w:rsidRPr="001F6B1B">
              <w:rPr>
                <w:iCs/>
                <w:kern w:val="2"/>
                <w:lang w:eastAsia="zh-CN"/>
              </w:rPr>
              <w:t xml:space="preserve"> S U U]; </w:t>
            </w:r>
            <w:r w:rsidRPr="00FC5A99">
              <w:rPr>
                <w:iCs/>
                <w:kern w:val="2"/>
                <w:lang w:eastAsia="zh-CN"/>
              </w:rPr>
              <w:t xml:space="preserve">TDD pattern CC2 =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which is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U </w:t>
            </w:r>
            <w:proofErr w:type="spellStart"/>
            <w:r w:rsidRPr="00FC5A99">
              <w:rPr>
                <w:iCs/>
                <w:kern w:val="2"/>
                <w:lang w:eastAsia="zh-CN"/>
              </w:rPr>
              <w:t>U</w:t>
            </w:r>
            <w:proofErr w:type="spellEnd"/>
            <w:r w:rsidRPr="00FC5A99">
              <w:rPr>
                <w:iCs/>
                <w:kern w:val="2"/>
                <w:lang w:eastAsia="zh-CN"/>
              </w:rPr>
              <w:t xml:space="preserve">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w:t>
            </w:r>
            <w:proofErr w:type="spellStart"/>
            <w:r w:rsidR="00504C6A">
              <w:rPr>
                <w:iCs/>
                <w:kern w:val="2"/>
                <w:lang w:eastAsia="zh-CN"/>
              </w:rPr>
              <w:t>PCell</w:t>
            </w:r>
            <w:proofErr w:type="spellEnd"/>
            <w:r w:rsidR="00504C6A">
              <w:rPr>
                <w:iCs/>
                <w:kern w:val="2"/>
                <w:lang w:eastAsia="zh-CN"/>
              </w:rPr>
              <w:t xml:space="preserve"> is CC2 using the pattern </w:t>
            </w:r>
            <w:r w:rsidR="00504C6A" w:rsidRPr="00FC5A99">
              <w:rPr>
                <w:iCs/>
                <w:kern w:val="2"/>
                <w:lang w:eastAsia="zh-CN"/>
              </w:rPr>
              <w:t xml:space="preserve">CC2 =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gNB </w:t>
            </w:r>
            <w:proofErr w:type="spellStart"/>
            <w:r>
              <w:rPr>
                <w:kern w:val="2"/>
                <w:lang w:eastAsia="zh-CN"/>
              </w:rPr>
              <w:t>looses</w:t>
            </w:r>
            <w:proofErr w:type="spellEnd"/>
            <w:r>
              <w:rPr>
                <w:kern w:val="2"/>
                <w:lang w:eastAsia="zh-CN"/>
              </w:rPr>
              <w:t xml:space="preserve">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w:t>
            </w:r>
            <w:proofErr w:type="spellStart"/>
            <w:r>
              <w:rPr>
                <w:kern w:val="2"/>
                <w:lang w:eastAsia="zh-CN"/>
              </w:rPr>
              <w:t>sCell</w:t>
            </w:r>
            <w:proofErr w:type="spellEnd"/>
            <w:r>
              <w:rPr>
                <w:kern w:val="2"/>
                <w:lang w:eastAsia="zh-CN"/>
              </w:rPr>
              <w:t xml:space="preserve">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w:t>
            </w:r>
            <w:proofErr w:type="gramStart"/>
            <w:r>
              <w:rPr>
                <w:kern w:val="2"/>
                <w:lang w:eastAsia="zh-CN"/>
              </w:rPr>
              <w:t>system</w:t>
            </w:r>
            <w:proofErr w:type="gramEnd"/>
            <w:r>
              <w:rPr>
                <w:kern w:val="2"/>
                <w:lang w:eastAsia="zh-CN"/>
              </w:rPr>
              <w:t xml:space="preserve">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 xml:space="preserve">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w:t>
            </w:r>
            <w:proofErr w:type="spellStart"/>
            <w:r w:rsidRPr="00CB2232">
              <w:rPr>
                <w:kern w:val="2"/>
                <w:lang w:eastAsia="zh-CN"/>
              </w:rPr>
              <w:t>follwoing</w:t>
            </w:r>
            <w:proofErr w:type="spellEnd"/>
            <w:r w:rsidRPr="00CB2232">
              <w:rPr>
                <w:kern w:val="2"/>
                <w:lang w:eastAsia="zh-CN"/>
              </w:rPr>
              <w:t xml:space="preserve"> at the same time</w:t>
            </w:r>
          </w:p>
          <w:p w14:paraId="245954F9" w14:textId="080F560C" w:rsidR="00F30CDA" w:rsidRPr="00CB2232" w:rsidRDefault="00F30CDA" w:rsidP="00F30CDA">
            <w:pPr>
              <w:pStyle w:val="ListParagraph"/>
              <w:numPr>
                <w:ilvl w:val="0"/>
                <w:numId w:val="143"/>
              </w:numPr>
              <w:spacing w:beforeLines="50" w:before="120" w:after="0"/>
              <w:jc w:val="both"/>
              <w:rPr>
                <w:kern w:val="2"/>
                <w:lang w:eastAsia="zh-CN"/>
              </w:rPr>
            </w:pPr>
            <w:r w:rsidRPr="00CB2232">
              <w:rPr>
                <w:kern w:val="2"/>
                <w:lang w:eastAsia="zh-CN"/>
              </w:rPr>
              <w:t xml:space="preserve">Inter-band CA with DL-UL </w:t>
            </w:r>
            <w:proofErr w:type="spellStart"/>
            <w:r w:rsidRPr="00CB2232">
              <w:rPr>
                <w:kern w:val="2"/>
                <w:lang w:eastAsia="zh-CN"/>
              </w:rPr>
              <w:t>configruaitons</w:t>
            </w:r>
            <w:proofErr w:type="spellEnd"/>
            <w:r w:rsidRPr="00CB2232">
              <w:rPr>
                <w:kern w:val="2"/>
                <w:lang w:eastAsia="zh-CN"/>
              </w:rPr>
              <w:t xml:space="preserve"> complementary to each other and/or</w:t>
            </w:r>
          </w:p>
          <w:p w14:paraId="121D87F0" w14:textId="77777777" w:rsidR="00F30CDA" w:rsidRPr="00CB2232" w:rsidRDefault="00F30CDA" w:rsidP="00F30CDA">
            <w:pPr>
              <w:pStyle w:val="ListParagraph"/>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ListParagraph"/>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2"/>
    <w:p w14:paraId="26D11597" w14:textId="21E5B6C0" w:rsidR="00740700" w:rsidRDefault="00740700" w:rsidP="00740700">
      <w:pPr>
        <w:pStyle w:val="Heading2"/>
      </w:pPr>
      <w:r>
        <w:t>7</w:t>
      </w:r>
      <w:r w:rsidRPr="00C94A98">
        <w:t>.</w:t>
      </w:r>
      <w:r>
        <w:t>4</w:t>
      </w:r>
      <w:r w:rsidRPr="00C94A98">
        <w:t xml:space="preserve"> </w:t>
      </w:r>
      <w:r>
        <w:t xml:space="preserve">Fifth </w:t>
      </w:r>
      <w:r>
        <w:t xml:space="preserve">round of email discussions </w:t>
      </w:r>
    </w:p>
    <w:p w14:paraId="3E360AE9" w14:textId="04A0B008" w:rsidR="00740700" w:rsidRDefault="00740700" w:rsidP="00740700">
      <w:pPr>
        <w:jc w:val="both"/>
      </w:pPr>
      <w:r>
        <w:t xml:space="preserve">Unfortunately, we were not able to agree on a slightly more focused discussion for RAN1#104b to focus on dynamic carrier switching in the GTW session. </w:t>
      </w:r>
      <w:r>
        <w:t xml:space="preserve">We clearly in the remaining time will not be able to </w:t>
      </w:r>
      <w:r>
        <w:t xml:space="preserve">proceed here </w:t>
      </w:r>
      <w:r>
        <w:t xml:space="preserve">too much more in RAN1#104-e. </w:t>
      </w:r>
    </w:p>
    <w:p w14:paraId="3A4D6A4E" w14:textId="060892CF" w:rsidR="00740700" w:rsidRDefault="00740700" w:rsidP="00740700">
      <w:pPr>
        <w:spacing w:after="0"/>
        <w:jc w:val="both"/>
        <w:rPr>
          <w:lang w:val="en-US"/>
        </w:rPr>
      </w:pPr>
      <w:r>
        <w:rPr>
          <w:lang w:val="en-US"/>
        </w:rPr>
        <w:lastRenderedPageBreak/>
        <w:t xml:space="preserve">And maybe as a last thing, if </w:t>
      </w:r>
      <w:r w:rsidRPr="00740700">
        <w:rPr>
          <w:b/>
          <w:bCs/>
          <w:highlight w:val="yellow"/>
          <w:lang w:val="en-US"/>
        </w:rPr>
        <w:t xml:space="preserve">you </w:t>
      </w:r>
      <w:r w:rsidRPr="00740700">
        <w:rPr>
          <w:b/>
          <w:bCs/>
          <w:highlight w:val="yellow"/>
          <w:lang w:val="en-US"/>
        </w:rPr>
        <w:t>would like to urge other companies to</w:t>
      </w:r>
      <w:r>
        <w:rPr>
          <w:lang w:val="en-US"/>
        </w:rPr>
        <w:t xml:space="preserve"> </w:t>
      </w:r>
      <w:r w:rsidRPr="00024C1F">
        <w:rPr>
          <w:b/>
          <w:bCs/>
          <w:highlight w:val="yellow"/>
          <w:lang w:val="en-US"/>
        </w:rPr>
        <w:t>consider specific things or think about certain things till the next RAN1 meeting (and treat in their contributions)</w:t>
      </w:r>
      <w:r>
        <w:rPr>
          <w:lang w:val="en-US"/>
        </w:rPr>
        <w:t xml:space="preserve">, please provide below. </w:t>
      </w:r>
      <w:r>
        <w:rPr>
          <w:lang w:val="en-US"/>
        </w:rPr>
        <w:t xml:space="preserve">This could be </w:t>
      </w:r>
      <w:proofErr w:type="spellStart"/>
      <w:r>
        <w:rPr>
          <w:lang w:val="en-US"/>
        </w:rPr>
        <w:t>ver</w:t>
      </w:r>
      <w:proofErr w:type="spellEnd"/>
      <w:r>
        <w:rPr>
          <w:lang w:val="en-US"/>
        </w:rPr>
        <w:t xml:space="preserve"> helpful for our further discussions. </w:t>
      </w:r>
      <w:r>
        <w:rPr>
          <w:lang w:val="en-US"/>
        </w:rPr>
        <w:t xml:space="preserve">I will try to summarize this in the final FL summary as recommendation / things to consider: </w:t>
      </w:r>
    </w:p>
    <w:p w14:paraId="46F40E1F" w14:textId="77777777" w:rsidR="00740700" w:rsidRDefault="00740700" w:rsidP="00740700">
      <w:pPr>
        <w:spacing w:after="0"/>
        <w:jc w:val="both"/>
        <w:rPr>
          <w:lang w:val="en-US"/>
        </w:rPr>
      </w:pPr>
    </w:p>
    <w:tbl>
      <w:tblPr>
        <w:tblStyle w:val="TableGrid"/>
        <w:tblW w:w="9067" w:type="dxa"/>
        <w:tblLook w:val="04A0" w:firstRow="1" w:lastRow="0" w:firstColumn="1" w:lastColumn="0" w:noHBand="0" w:noVBand="1"/>
      </w:tblPr>
      <w:tblGrid>
        <w:gridCol w:w="1529"/>
        <w:gridCol w:w="7538"/>
      </w:tblGrid>
      <w:tr w:rsidR="00740700" w:rsidRPr="00C77D0A" w14:paraId="5D4BC5C0" w14:textId="77777777" w:rsidTr="004754F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CEA8A9" w14:textId="77777777" w:rsidR="00740700" w:rsidRPr="00C77D0A" w:rsidRDefault="00740700" w:rsidP="004754F1">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29165D" w14:textId="77777777" w:rsidR="00740700" w:rsidRPr="00C77D0A" w:rsidRDefault="00740700" w:rsidP="004754F1">
            <w:pPr>
              <w:spacing w:beforeLines="50" w:before="120"/>
              <w:rPr>
                <w:i/>
                <w:kern w:val="2"/>
                <w:lang w:eastAsia="zh-CN"/>
              </w:rPr>
            </w:pPr>
            <w:r w:rsidRPr="00C77D0A">
              <w:rPr>
                <w:i/>
                <w:kern w:val="2"/>
                <w:lang w:eastAsia="zh-CN"/>
              </w:rPr>
              <w:t>Comments</w:t>
            </w:r>
          </w:p>
        </w:tc>
      </w:tr>
      <w:tr w:rsidR="00740700" w:rsidRPr="00C77D0A" w14:paraId="13094CA9" w14:textId="77777777" w:rsidTr="004754F1">
        <w:tc>
          <w:tcPr>
            <w:tcW w:w="1529" w:type="dxa"/>
            <w:tcBorders>
              <w:top w:val="single" w:sz="4" w:space="0" w:color="auto"/>
              <w:left w:val="single" w:sz="4" w:space="0" w:color="auto"/>
              <w:bottom w:val="single" w:sz="4" w:space="0" w:color="auto"/>
              <w:right w:val="single" w:sz="4" w:space="0" w:color="auto"/>
            </w:tcBorders>
          </w:tcPr>
          <w:p w14:paraId="3EEE3A08" w14:textId="77777777" w:rsidR="00740700" w:rsidRPr="00C77D0A" w:rsidRDefault="00740700" w:rsidP="004754F1">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35123B" w14:textId="77777777" w:rsidR="00740700" w:rsidRPr="00C77D0A" w:rsidRDefault="00740700" w:rsidP="004754F1">
            <w:pPr>
              <w:spacing w:beforeLines="50" w:before="120"/>
              <w:rPr>
                <w:iCs/>
                <w:kern w:val="2"/>
                <w:lang w:eastAsia="zh-CN"/>
              </w:rPr>
            </w:pPr>
          </w:p>
        </w:tc>
      </w:tr>
      <w:tr w:rsidR="00740700" w:rsidRPr="00C77D0A" w14:paraId="0B84C303" w14:textId="77777777" w:rsidTr="004754F1">
        <w:tc>
          <w:tcPr>
            <w:tcW w:w="1529" w:type="dxa"/>
            <w:tcBorders>
              <w:top w:val="single" w:sz="4" w:space="0" w:color="auto"/>
              <w:left w:val="single" w:sz="4" w:space="0" w:color="auto"/>
              <w:bottom w:val="single" w:sz="4" w:space="0" w:color="auto"/>
              <w:right w:val="single" w:sz="4" w:space="0" w:color="auto"/>
            </w:tcBorders>
          </w:tcPr>
          <w:p w14:paraId="66CEA019"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1FE0BB79" w14:textId="77777777" w:rsidR="00740700" w:rsidRPr="00C77D0A" w:rsidRDefault="00740700" w:rsidP="004754F1">
            <w:pPr>
              <w:widowControl w:val="0"/>
              <w:spacing w:beforeLines="50" w:before="120"/>
              <w:rPr>
                <w:kern w:val="2"/>
                <w:lang w:eastAsia="zh-CN"/>
              </w:rPr>
            </w:pPr>
          </w:p>
        </w:tc>
      </w:tr>
      <w:tr w:rsidR="00740700" w:rsidRPr="00C77D0A" w14:paraId="260ED611" w14:textId="77777777" w:rsidTr="004754F1">
        <w:tc>
          <w:tcPr>
            <w:tcW w:w="1529" w:type="dxa"/>
            <w:tcBorders>
              <w:top w:val="single" w:sz="4" w:space="0" w:color="auto"/>
              <w:left w:val="single" w:sz="4" w:space="0" w:color="auto"/>
              <w:bottom w:val="single" w:sz="4" w:space="0" w:color="auto"/>
              <w:right w:val="single" w:sz="4" w:space="0" w:color="auto"/>
            </w:tcBorders>
          </w:tcPr>
          <w:p w14:paraId="7F3A0A73"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0AFDF1A" w14:textId="77777777" w:rsidR="00740700" w:rsidRPr="00C77D0A" w:rsidRDefault="00740700" w:rsidP="004754F1">
            <w:pPr>
              <w:widowControl w:val="0"/>
              <w:spacing w:beforeLines="50" w:before="120"/>
              <w:rPr>
                <w:kern w:val="2"/>
                <w:lang w:eastAsia="zh-CN"/>
              </w:rPr>
            </w:pPr>
          </w:p>
        </w:tc>
      </w:tr>
      <w:tr w:rsidR="00740700" w:rsidRPr="00C77D0A" w14:paraId="7F642E72" w14:textId="77777777" w:rsidTr="004754F1">
        <w:tc>
          <w:tcPr>
            <w:tcW w:w="1529" w:type="dxa"/>
            <w:tcBorders>
              <w:top w:val="single" w:sz="4" w:space="0" w:color="auto"/>
              <w:left w:val="single" w:sz="4" w:space="0" w:color="auto"/>
              <w:bottom w:val="single" w:sz="4" w:space="0" w:color="auto"/>
              <w:right w:val="single" w:sz="4" w:space="0" w:color="auto"/>
            </w:tcBorders>
          </w:tcPr>
          <w:p w14:paraId="22371A20" w14:textId="77777777" w:rsidR="00740700" w:rsidRPr="00C77D0A" w:rsidRDefault="00740700" w:rsidP="004754F1">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6F21032" w14:textId="77777777" w:rsidR="00740700" w:rsidRPr="00C77D0A" w:rsidRDefault="00740700" w:rsidP="004754F1">
            <w:pPr>
              <w:widowControl w:val="0"/>
              <w:spacing w:beforeLines="50" w:before="120"/>
              <w:rPr>
                <w:iCs/>
                <w:kern w:val="2"/>
                <w:lang w:eastAsia="zh-CN"/>
              </w:rPr>
            </w:pPr>
          </w:p>
        </w:tc>
      </w:tr>
    </w:tbl>
    <w:p w14:paraId="4156B4EA" w14:textId="77777777" w:rsidR="00740700" w:rsidRPr="00C77D0A" w:rsidRDefault="00740700" w:rsidP="00740700">
      <w:pPr>
        <w:jc w:val="both"/>
      </w:pPr>
    </w:p>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w:t>
      </w:r>
      <w:r w:rsidR="006F196C" w:rsidRPr="00E729F2">
        <w:rPr>
          <w:lang w:val="en-US" w:eastAsia="zh-CN"/>
        </w:rPr>
        <w:lastRenderedPageBreak/>
        <w:t xml:space="preserve">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 xml:space="preserve">FFS: </w:t>
            </w:r>
            <w:proofErr w:type="spellStart"/>
            <w:r w:rsidRPr="00085E18">
              <w:rPr>
                <w:rFonts w:ascii="Segoe UI" w:eastAsia="Times New Roman" w:hAnsi="Segoe UI" w:cs="Segoe UI"/>
                <w:color w:val="EF6950"/>
                <w:sz w:val="18"/>
                <w:szCs w:val="18"/>
                <w:lang w:val="sv-SE" w:eastAsia="sv-SE"/>
              </w:rPr>
              <w:t>other</w:t>
            </w:r>
            <w:proofErr w:type="spellEnd"/>
            <w:r w:rsidRPr="00085E18">
              <w:rPr>
                <w:rFonts w:ascii="Segoe UI" w:eastAsia="Times New Roman" w:hAnsi="Segoe UI" w:cs="Segoe UI"/>
                <w:color w:val="EF6950"/>
                <w:sz w:val="18"/>
                <w:szCs w:val="18"/>
                <w:lang w:val="sv-SE" w:eastAsia="sv-SE"/>
              </w:rPr>
              <w:t xml:space="preserve"> </w:t>
            </w:r>
            <w:proofErr w:type="spellStart"/>
            <w:r w:rsidRPr="00085E18">
              <w:rPr>
                <w:rFonts w:ascii="Segoe UI" w:eastAsia="Times New Roman" w:hAnsi="Segoe UI" w:cs="Segoe UI"/>
                <w:color w:val="EF6950"/>
                <w:sz w:val="18"/>
                <w:szCs w:val="18"/>
                <w:lang w:val="sv-SE" w:eastAsia="sv-SE"/>
              </w:rPr>
              <w:t>values</w:t>
            </w:r>
            <w:proofErr w:type="spellEnd"/>
            <w:r w:rsidRPr="00085E18">
              <w:rPr>
                <w:rFonts w:ascii="Segoe UI" w:eastAsia="Times New Roman" w:hAnsi="Segoe UI" w:cs="Segoe UI"/>
                <w:color w:val="EF6950"/>
                <w:sz w:val="18"/>
                <w:szCs w:val="18"/>
                <w:lang w:val="sv-SE" w:eastAsia="sv-SE"/>
              </w:rPr>
              <w:t>.</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BodyText"/>
      </w:pPr>
      <w:r>
        <w:rPr>
          <w:noProof/>
        </w:rPr>
        <w:object w:dxaOrig="14858" w:dyaOrig="3937" w14:anchorId="4862EA9D">
          <v:shape id="_x0000_i1027" type="#_x0000_t75" alt="" style="width:452.4pt;height:124.65pt;mso-width-percent:0;mso-height-percent:0;mso-width-percent:0;mso-height-percent:0" o:ole="">
            <v:imagedata r:id="rId31" o:title=""/>
          </v:shape>
          <o:OLEObject Type="Embed" ProgID="Visio.Drawing.15" ShapeID="_x0000_i1027" DrawAspect="Content" ObjectID="_1673987755" r:id="rId45"/>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proofErr w:type="spellStart"/>
      <w:r w:rsidRPr="00715022">
        <w:rPr>
          <w:b/>
          <w:i/>
          <w:lang w:val="fi-FI" w:eastAsia="zh-CN"/>
        </w:rPr>
        <w:t>should</w:t>
      </w:r>
      <w:proofErr w:type="spellEnd"/>
      <w:r w:rsidRPr="00715022">
        <w:rPr>
          <w:b/>
          <w:i/>
          <w:lang w:val="fi-FI" w:eastAsia="zh-CN"/>
        </w:rPr>
        <w:t xml:space="preserve"> </w:t>
      </w:r>
      <w:proofErr w:type="spellStart"/>
      <w:r w:rsidRPr="00715022">
        <w:rPr>
          <w:b/>
          <w:i/>
          <w:lang w:val="fi-FI" w:eastAsia="zh-CN"/>
        </w:rPr>
        <w:t>be</w:t>
      </w:r>
      <w:proofErr w:type="spellEnd"/>
      <w:r w:rsidRPr="00715022">
        <w:rPr>
          <w:b/>
          <w:i/>
          <w:lang w:val="fi-FI" w:eastAsia="zh-CN"/>
        </w:rPr>
        <w:t xml:space="preserve"> </w:t>
      </w:r>
      <w:proofErr w:type="spellStart"/>
      <w:r w:rsidRPr="00715022">
        <w:rPr>
          <w:b/>
          <w:i/>
          <w:lang w:val="fi-FI" w:eastAsia="zh-CN"/>
        </w:rPr>
        <w:t>supported</w:t>
      </w:r>
      <w:proofErr w:type="spellEnd"/>
      <w:r w:rsidRPr="00715022">
        <w:rPr>
          <w:b/>
          <w:i/>
          <w:lang w:val="fi-FI" w:eastAsia="zh-CN"/>
        </w:rPr>
        <w:t xml:space="preserve">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proofErr w:type="spellStart"/>
      <w:r w:rsidRPr="007C7626">
        <w:rPr>
          <w:b/>
          <w:i/>
          <w:lang w:val="fi-FI" w:eastAsia="zh-CN"/>
        </w:rPr>
        <w:t>ould</w:t>
      </w:r>
      <w:proofErr w:type="spellEnd"/>
      <w:r w:rsidRPr="007C7626">
        <w:rPr>
          <w:b/>
          <w:i/>
          <w:lang w:val="fi-FI" w:eastAsia="zh-CN"/>
        </w:rPr>
        <w:t xml:space="preserve"> </w:t>
      </w:r>
      <w:proofErr w:type="spellStart"/>
      <w:r w:rsidRPr="007C7626">
        <w:rPr>
          <w:b/>
          <w:i/>
          <w:lang w:val="fi-FI" w:eastAsia="zh-CN"/>
        </w:rPr>
        <w:t>be</w:t>
      </w:r>
      <w:proofErr w:type="spellEnd"/>
      <w:r w:rsidRPr="007C7626">
        <w:rPr>
          <w:b/>
          <w:i/>
          <w:lang w:val="fi-FI" w:eastAsia="zh-CN"/>
        </w:rPr>
        <w:t xml:space="preserve"> </w:t>
      </w:r>
      <w:proofErr w:type="spellStart"/>
      <w:r w:rsidRPr="007C7626">
        <w:rPr>
          <w:b/>
          <w:i/>
          <w:lang w:val="fi-FI" w:eastAsia="zh-CN"/>
        </w:rPr>
        <w:t>considered</w:t>
      </w:r>
      <w:proofErr w:type="spellEnd"/>
      <w:r w:rsidRPr="007C7626">
        <w:rPr>
          <w:b/>
          <w:i/>
          <w:lang w:val="fi-FI" w:eastAsia="zh-CN"/>
        </w:rPr>
        <w:t xml:space="preserve">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05pt;height:164.4pt;mso-width-percent:0;mso-height-percent:0;mso-width-percent:0;mso-height-percent:0" o:ole="">
            <v:imagedata r:id="rId46" o:title=""/>
          </v:shape>
          <o:OLEObject Type="Embed" ProgID="Visio.Drawing.11" ShapeID="_x0000_i1028" DrawAspect="Content" ObjectID="_1673987756" r:id="rId47"/>
        </w:object>
      </w:r>
    </w:p>
    <w:p w14:paraId="0195C2D9" w14:textId="77777777" w:rsidR="00FF2D4D" w:rsidRDefault="00FF2D4D" w:rsidP="00FF2D4D">
      <w:pPr>
        <w:pStyle w:val="Caption"/>
        <w:jc w:val="center"/>
        <w:rPr>
          <w:lang w:eastAsia="zh-CN"/>
        </w:rPr>
      </w:pPr>
      <w:bookmarkStart w:id="13"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3"/>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05pt;height:164.4pt;mso-width-percent:0;mso-height-percent:0;mso-width-percent:0;mso-height-percent:0" o:ole="">
            <v:imagedata r:id="rId48" o:title=""/>
          </v:shape>
          <o:OLEObject Type="Embed" ProgID="Visio.Drawing.11" ShapeID="_x0000_i1029" DrawAspect="Content" ObjectID="_1673987757" r:id="rId49"/>
        </w:object>
      </w:r>
    </w:p>
    <w:p w14:paraId="27595116" w14:textId="77777777" w:rsidR="00FF2D4D" w:rsidRDefault="00FF2D4D" w:rsidP="00FF2D4D">
      <w:pPr>
        <w:pStyle w:val="Caption"/>
        <w:jc w:val="center"/>
        <w:rPr>
          <w:lang w:eastAsia="zh-CN"/>
        </w:rPr>
      </w:pPr>
      <w:bookmarkStart w:id="14"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4"/>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proofErr w:type="spellStart"/>
      <w:r w:rsidRPr="000240F2">
        <w:rPr>
          <w:b/>
          <w:bCs/>
        </w:rPr>
        <w:t>Proposal</w:t>
      </w:r>
      <w:proofErr w:type="spellEnd"/>
      <w:r w:rsidRPr="000240F2">
        <w:rPr>
          <w:b/>
          <w:bCs/>
        </w:rPr>
        <w:t xml:space="preserve">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proofErr w:type="spellStart"/>
      <w:r w:rsidRPr="000240F2">
        <w:rPr>
          <w:b/>
          <w:bCs/>
        </w:rPr>
        <w:lastRenderedPageBreak/>
        <w:t>Proposal</w:t>
      </w:r>
      <w:proofErr w:type="spellEnd"/>
      <w:r w:rsidRPr="000240F2">
        <w:rPr>
          <w:b/>
          <w:bCs/>
        </w:rPr>
        <w:t xml:space="preserve">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w:t>
      </w:r>
      <w:proofErr w:type="gramStart"/>
      <w:r w:rsidRPr="00A875F2">
        <w:rPr>
          <w:rStyle w:val="Strong"/>
          <w:i/>
          <w:iCs/>
          <w:lang w:val="en-US" w:eastAsia="zh-CN"/>
        </w:rPr>
        <w:t>cases, but</w:t>
      </w:r>
      <w:proofErr w:type="gramEnd"/>
      <w:r w:rsidRPr="00A875F2">
        <w:rPr>
          <w:rStyle w:val="Strong"/>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5" w:name="_Ref21525502"/>
      <w:r w:rsidRPr="00061268">
        <w:t xml:space="preserve">Figure </w:t>
      </w:r>
      <w:bookmarkEnd w:id="15"/>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6" w:name="_Ref21525540"/>
      <w:r w:rsidRPr="00061268">
        <w:t xml:space="preserve">Figure </w:t>
      </w:r>
      <w:bookmarkEnd w:id="16"/>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7" w:name="_Ref20406320"/>
      <w:r w:rsidRPr="00061268">
        <w:t xml:space="preserve">Figure </w:t>
      </w:r>
      <w:bookmarkEnd w:id="17"/>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8" w:name="_Ref21525563"/>
      <w:r w:rsidRPr="00061268">
        <w:t xml:space="preserve">Figure </w:t>
      </w:r>
      <w:bookmarkEnd w:id="18"/>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9"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9"/>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7pt;height:112.3pt;mso-width-percent:0;mso-height-percent:0;mso-width-percent:0;mso-height-percent:0" o:ole="">
            <v:imagedata r:id="rId54" o:title=""/>
          </v:shape>
          <o:OLEObject Type="Embed" ProgID="Visio.Drawing.15" ShapeID="_x0000_i1030" DrawAspect="Content" ObjectID="_1673987758"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3D736" w14:textId="77777777" w:rsidR="00973743" w:rsidRDefault="00973743">
      <w:r>
        <w:separator/>
      </w:r>
    </w:p>
  </w:endnote>
  <w:endnote w:type="continuationSeparator" w:id="0">
    <w:p w14:paraId="137ED123" w14:textId="77777777" w:rsidR="00973743" w:rsidRDefault="00973743">
      <w:r>
        <w:continuationSeparator/>
      </w:r>
    </w:p>
  </w:endnote>
  <w:endnote w:type="continuationNotice" w:id="1">
    <w:p w14:paraId="773C19CA" w14:textId="77777777" w:rsidR="00973743" w:rsidRDefault="009737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AE04" w14:textId="77777777" w:rsidR="00BA17B6" w:rsidRDefault="00BA1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1A46D9B4" w:rsidR="00BA17B6" w:rsidRDefault="00BA17B6">
        <w:pPr>
          <w:pStyle w:val="Footer"/>
        </w:pPr>
        <w:r>
          <w:fldChar w:fldCharType="begin"/>
        </w:r>
        <w:r>
          <w:instrText>PAGE   \* MERGEFORMAT</w:instrText>
        </w:r>
        <w:r>
          <w:fldChar w:fldCharType="separate"/>
        </w:r>
        <w:r w:rsidRPr="004C5B44">
          <w:rPr>
            <w:lang w:val="zh-CN" w:eastAsia="zh-CN"/>
          </w:rPr>
          <w:t>65</w:t>
        </w:r>
        <w:r>
          <w:fldChar w:fldCharType="end"/>
        </w:r>
      </w:p>
    </w:sdtContent>
  </w:sdt>
  <w:p w14:paraId="00A820FC" w14:textId="77777777" w:rsidR="00BA17B6" w:rsidRDefault="00BA17B6">
    <w:pPr>
      <w:pStyle w:val="Footer"/>
    </w:pPr>
  </w:p>
  <w:p w14:paraId="4A48D3F3" w14:textId="77777777" w:rsidR="00BA17B6" w:rsidRDefault="00BA17B6"/>
  <w:p w14:paraId="46E31D82" w14:textId="77777777" w:rsidR="00BA17B6" w:rsidRDefault="00BA17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896B6" w14:textId="77777777" w:rsidR="00BA17B6" w:rsidRDefault="00BA1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67EAA" w14:textId="77777777" w:rsidR="00973743" w:rsidRDefault="00973743">
      <w:r>
        <w:separator/>
      </w:r>
    </w:p>
  </w:footnote>
  <w:footnote w:type="continuationSeparator" w:id="0">
    <w:p w14:paraId="0838C5D4" w14:textId="77777777" w:rsidR="00973743" w:rsidRDefault="00973743">
      <w:r>
        <w:continuationSeparator/>
      </w:r>
    </w:p>
  </w:footnote>
  <w:footnote w:type="continuationNotice" w:id="1">
    <w:p w14:paraId="6F8ABC61" w14:textId="77777777" w:rsidR="00973743" w:rsidRDefault="009737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8EBD" w14:textId="77777777" w:rsidR="00BA17B6" w:rsidRDefault="00BA1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BA17B6" w:rsidRDefault="00BA17B6">
    <w:pPr>
      <w:pStyle w:val="Header"/>
      <w:tabs>
        <w:tab w:val="right" w:pos="9639"/>
      </w:tabs>
    </w:pPr>
    <w:r>
      <w:tab/>
    </w:r>
  </w:p>
  <w:p w14:paraId="246D48EC" w14:textId="77777777" w:rsidR="00BA17B6" w:rsidRDefault="00BA17B6"/>
  <w:p w14:paraId="4F6F578E" w14:textId="77777777" w:rsidR="00BA17B6" w:rsidRDefault="00BA17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7B2A" w14:textId="77777777" w:rsidR="00BA17B6" w:rsidRDefault="00BA1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9"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num>
  <w:num w:numId="4">
    <w:abstractNumId w:val="115"/>
  </w:num>
  <w:num w:numId="5">
    <w:abstractNumId w:val="98"/>
  </w:num>
  <w:num w:numId="6">
    <w:abstractNumId w:val="91"/>
  </w:num>
  <w:num w:numId="7">
    <w:abstractNumId w:val="78"/>
  </w:num>
  <w:num w:numId="8">
    <w:abstractNumId w:val="70"/>
  </w:num>
  <w:num w:numId="9">
    <w:abstractNumId w:val="12"/>
  </w:num>
  <w:num w:numId="10">
    <w:abstractNumId w:val="122"/>
  </w:num>
  <w:num w:numId="11">
    <w:abstractNumId w:val="33"/>
  </w:num>
  <w:num w:numId="12">
    <w:abstractNumId w:val="8"/>
  </w:num>
  <w:num w:numId="13">
    <w:abstractNumId w:val="80"/>
  </w:num>
  <w:num w:numId="14">
    <w:abstractNumId w:val="54"/>
  </w:num>
  <w:num w:numId="15">
    <w:abstractNumId w:val="116"/>
  </w:num>
  <w:num w:numId="16">
    <w:abstractNumId w:val="21"/>
  </w:num>
  <w:num w:numId="17">
    <w:abstractNumId w:val="92"/>
  </w:num>
  <w:num w:numId="18">
    <w:abstractNumId w:val="74"/>
  </w:num>
  <w:num w:numId="19">
    <w:abstractNumId w:val="60"/>
  </w:num>
  <w:num w:numId="20">
    <w:abstractNumId w:val="20"/>
  </w:num>
  <w:num w:numId="21">
    <w:abstractNumId w:val="72"/>
  </w:num>
  <w:num w:numId="22">
    <w:abstractNumId w:val="119"/>
  </w:num>
  <w:num w:numId="23">
    <w:abstractNumId w:val="73"/>
  </w:num>
  <w:num w:numId="24">
    <w:abstractNumId w:val="111"/>
  </w:num>
  <w:num w:numId="25">
    <w:abstractNumId w:val="13"/>
  </w:num>
  <w:num w:numId="26">
    <w:abstractNumId w:val="10"/>
  </w:num>
  <w:num w:numId="27">
    <w:abstractNumId w:val="112"/>
  </w:num>
  <w:num w:numId="28">
    <w:abstractNumId w:val="22"/>
  </w:num>
  <w:num w:numId="29">
    <w:abstractNumId w:val="110"/>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9"/>
  </w:num>
  <w:num w:numId="39">
    <w:abstractNumId w:val="62"/>
  </w:num>
  <w:num w:numId="40">
    <w:abstractNumId w:val="104"/>
  </w:num>
  <w:num w:numId="41">
    <w:abstractNumId w:val="42"/>
  </w:num>
  <w:num w:numId="42">
    <w:abstractNumId w:val="0"/>
  </w:num>
  <w:num w:numId="43">
    <w:abstractNumId w:val="133"/>
  </w:num>
  <w:num w:numId="44">
    <w:abstractNumId w:val="51"/>
  </w:num>
  <w:num w:numId="45">
    <w:abstractNumId w:val="95"/>
  </w:num>
  <w:num w:numId="46">
    <w:abstractNumId w:val="55"/>
  </w:num>
  <w:num w:numId="47">
    <w:abstractNumId w:val="134"/>
  </w:num>
  <w:num w:numId="48">
    <w:abstractNumId w:val="114"/>
  </w:num>
  <w:num w:numId="49">
    <w:abstractNumId w:val="14"/>
  </w:num>
  <w:num w:numId="50">
    <w:abstractNumId w:val="25"/>
  </w:num>
  <w:num w:numId="51">
    <w:abstractNumId w:val="100"/>
  </w:num>
  <w:num w:numId="52">
    <w:abstractNumId w:val="107"/>
  </w:num>
  <w:num w:numId="53">
    <w:abstractNumId w:val="83"/>
  </w:num>
  <w:num w:numId="54">
    <w:abstractNumId w:val="68"/>
  </w:num>
  <w:num w:numId="55">
    <w:abstractNumId w:val="109"/>
  </w:num>
  <w:num w:numId="56">
    <w:abstractNumId w:val="125"/>
  </w:num>
  <w:num w:numId="57">
    <w:abstractNumId w:val="34"/>
  </w:num>
  <w:num w:numId="58">
    <w:abstractNumId w:val="30"/>
  </w:num>
  <w:num w:numId="59">
    <w:abstractNumId w:val="103"/>
  </w:num>
  <w:num w:numId="60">
    <w:abstractNumId w:val="18"/>
  </w:num>
  <w:num w:numId="61">
    <w:abstractNumId w:val="81"/>
  </w:num>
  <w:num w:numId="62">
    <w:abstractNumId w:val="61"/>
  </w:num>
  <w:num w:numId="63">
    <w:abstractNumId w:val="97"/>
  </w:num>
  <w:num w:numId="64">
    <w:abstractNumId w:val="132"/>
  </w:num>
  <w:num w:numId="65">
    <w:abstractNumId w:val="23"/>
  </w:num>
  <w:num w:numId="66">
    <w:abstractNumId w:val="82"/>
  </w:num>
  <w:num w:numId="67">
    <w:abstractNumId w:val="19"/>
  </w:num>
  <w:num w:numId="68">
    <w:abstractNumId w:val="88"/>
  </w:num>
  <w:num w:numId="69">
    <w:abstractNumId w:val="45"/>
  </w:num>
  <w:num w:numId="70">
    <w:abstractNumId w:val="27"/>
  </w:num>
  <w:num w:numId="71">
    <w:abstractNumId w:val="26"/>
  </w:num>
  <w:num w:numId="72">
    <w:abstractNumId w:val="28"/>
  </w:num>
  <w:num w:numId="73">
    <w:abstractNumId w:val="127"/>
  </w:num>
  <w:num w:numId="74">
    <w:abstractNumId w:val="67"/>
  </w:num>
  <w:num w:numId="75">
    <w:abstractNumId w:val="59"/>
  </w:num>
  <w:num w:numId="76">
    <w:abstractNumId w:val="120"/>
  </w:num>
  <w:num w:numId="77">
    <w:abstractNumId w:val="79"/>
  </w:num>
  <w:num w:numId="78">
    <w:abstractNumId w:val="87"/>
  </w:num>
  <w:num w:numId="79">
    <w:abstractNumId w:val="99"/>
  </w:num>
  <w:num w:numId="80">
    <w:abstractNumId w:val="53"/>
  </w:num>
  <w:num w:numId="81">
    <w:abstractNumId w:val="76"/>
  </w:num>
  <w:num w:numId="82">
    <w:abstractNumId w:val="121"/>
  </w:num>
  <w:num w:numId="83">
    <w:abstractNumId w:val="29"/>
  </w:num>
  <w:num w:numId="84">
    <w:abstractNumId w:val="90"/>
  </w:num>
  <w:num w:numId="85">
    <w:abstractNumId w:val="47"/>
  </w:num>
  <w:num w:numId="86">
    <w:abstractNumId w:val="128"/>
  </w:num>
  <w:num w:numId="87">
    <w:abstractNumId w:val="35"/>
  </w:num>
  <w:num w:numId="88">
    <w:abstractNumId w:val="71"/>
  </w:num>
  <w:num w:numId="89">
    <w:abstractNumId w:val="36"/>
  </w:num>
  <w:num w:numId="90">
    <w:abstractNumId w:val="85"/>
  </w:num>
  <w:num w:numId="91">
    <w:abstractNumId w:val="129"/>
  </w:num>
  <w:num w:numId="92">
    <w:abstractNumId w:val="66"/>
  </w:num>
  <w:num w:numId="93">
    <w:abstractNumId w:val="52"/>
  </w:num>
  <w:num w:numId="94">
    <w:abstractNumId w:val="32"/>
  </w:num>
  <w:num w:numId="95">
    <w:abstractNumId w:val="2"/>
  </w:num>
  <w:num w:numId="96">
    <w:abstractNumId w:val="57"/>
  </w:num>
  <w:num w:numId="97">
    <w:abstractNumId w:val="43"/>
  </w:num>
  <w:num w:numId="98">
    <w:abstractNumId w:val="38"/>
  </w:num>
  <w:num w:numId="99">
    <w:abstractNumId w:val="16"/>
  </w:num>
  <w:num w:numId="100">
    <w:abstractNumId w:val="64"/>
  </w:num>
  <w:num w:numId="101">
    <w:abstractNumId w:val="117"/>
  </w:num>
  <w:num w:numId="102">
    <w:abstractNumId w:val="65"/>
  </w:num>
  <w:num w:numId="103">
    <w:abstractNumId w:val="75"/>
  </w:num>
  <w:num w:numId="104">
    <w:abstractNumId w:val="37"/>
  </w:num>
  <w:num w:numId="105">
    <w:abstractNumId w:val="96"/>
  </w:num>
  <w:num w:numId="106">
    <w:abstractNumId w:val="31"/>
  </w:num>
  <w:num w:numId="107">
    <w:abstractNumId w:val="9"/>
  </w:num>
  <w:num w:numId="108">
    <w:abstractNumId w:val="89"/>
  </w:num>
  <w:num w:numId="109">
    <w:abstractNumId w:val="113"/>
  </w:num>
  <w:num w:numId="110">
    <w:abstractNumId w:val="58"/>
  </w:num>
  <w:num w:numId="111">
    <w:abstractNumId w:val="69"/>
  </w:num>
  <w:num w:numId="112">
    <w:abstractNumId w:val="102"/>
  </w:num>
  <w:num w:numId="113">
    <w:abstractNumId w:val="64"/>
  </w:num>
  <w:num w:numId="114">
    <w:abstractNumId w:val="130"/>
  </w:num>
  <w:num w:numId="115">
    <w:abstractNumId w:val="40"/>
  </w:num>
  <w:num w:numId="116">
    <w:abstractNumId w:val="15"/>
  </w:num>
  <w:num w:numId="117">
    <w:abstractNumId w:val="131"/>
  </w:num>
  <w:num w:numId="118">
    <w:abstractNumId w:val="64"/>
  </w:num>
  <w:num w:numId="119">
    <w:abstractNumId w:val="94"/>
  </w:num>
  <w:num w:numId="120">
    <w:abstractNumId w:val="105"/>
  </w:num>
  <w:num w:numId="121">
    <w:abstractNumId w:val="39"/>
  </w:num>
  <w:num w:numId="122">
    <w:abstractNumId w:val="101"/>
  </w:num>
  <w:num w:numId="123">
    <w:abstractNumId w:val="123"/>
  </w:num>
  <w:num w:numId="124">
    <w:abstractNumId w:val="44"/>
  </w:num>
  <w:num w:numId="125">
    <w:abstractNumId w:val="99"/>
  </w:num>
  <w:num w:numId="126">
    <w:abstractNumId w:val="53"/>
  </w:num>
  <w:num w:numId="127">
    <w:abstractNumId w:val="108"/>
  </w:num>
  <w:num w:numId="128">
    <w:abstractNumId w:val="7"/>
  </w:num>
  <w:num w:numId="129">
    <w:abstractNumId w:val="1"/>
  </w:num>
  <w:num w:numId="130">
    <w:abstractNumId w:val="41"/>
  </w:num>
  <w:num w:numId="131">
    <w:abstractNumId w:val="50"/>
  </w:num>
  <w:num w:numId="132">
    <w:abstractNumId w:val="135"/>
  </w:num>
  <w:num w:numId="133">
    <w:abstractNumId w:val="84"/>
  </w:num>
  <w:num w:numId="134">
    <w:abstractNumId w:val="17"/>
  </w:num>
  <w:num w:numId="135">
    <w:abstractNumId w:val="77"/>
  </w:num>
  <w:num w:numId="136">
    <w:abstractNumId w:val="63"/>
  </w:num>
  <w:num w:numId="137">
    <w:abstractNumId w:val="124"/>
  </w:num>
  <w:num w:numId="138">
    <w:abstractNumId w:val="126"/>
  </w:num>
  <w:num w:numId="139">
    <w:abstractNumId w:val="24"/>
  </w:num>
  <w:num w:numId="140">
    <w:abstractNumId w:val="86"/>
  </w:num>
  <w:num w:numId="141">
    <w:abstractNumId w:val="11"/>
  </w:num>
  <w:num w:numId="142">
    <w:abstractNumId w:val="48"/>
  </w:num>
  <w:num w:numId="143">
    <w:abstractNumId w:val="4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872"/>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BCD"/>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3E2"/>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0700"/>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743"/>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4BF"/>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7B6"/>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700"/>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vsdx"/><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oleObject" Target="embeddings/Microsoft_Visio_2003-2010_Drawing.vsd"/><Relationship Id="rId50" Type="http://schemas.openxmlformats.org/officeDocument/2006/relationships/image" Target="media/image28.png"/><Relationship Id="rId55" Type="http://schemas.openxmlformats.org/officeDocument/2006/relationships/package" Target="embeddings/Microsoft_Visio_Drawing3.vsdx"/><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cid:image001.jpg@01D6F5BC.1CD0C8B0" TargetMode="External"/><Relationship Id="rId54" Type="http://schemas.openxmlformats.org/officeDocument/2006/relationships/image" Target="media/image3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vsdx"/><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package" Target="embeddings/Microsoft_Visio_Drawing2.vsdx"/><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oleObject" Target="embeddings/Microsoft_Visio_2003-2010_Drawing1.vsd"/><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3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6.emf"/><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748B046-B6C0-413D-9C7C-D9C39755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163</Pages>
  <Words>61883</Words>
  <Characters>352735</Characters>
  <Application>Microsoft Office Word</Application>
  <DocSecurity>0</DocSecurity>
  <Lines>2939</Lines>
  <Paragraphs>827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413791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10</cp:revision>
  <cp:lastPrinted>1901-01-01T10:00:00Z</cp:lastPrinted>
  <dcterms:created xsi:type="dcterms:W3CDTF">2021-02-04T10:57:00Z</dcterms:created>
  <dcterms:modified xsi:type="dcterms:W3CDTF">2021-02-04T22:49:00Z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