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lastRenderedPageBreak/>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 xml:space="preserve">Alt 2: the current/initial sub-slot (or slot) is indeed an UL sub-slot or slot, but there is an PUCCH resource in the UL sub-slot which allows for e.g. 2 HARQ bits UCI payload.  Hence, there is at least 1 available PUCCH resource in the current/initial UL </w:t>
            </w:r>
            <w:r>
              <w:rPr>
                <w:rFonts w:ascii="Calibri" w:hAnsi="Calibri"/>
                <w:sz w:val="22"/>
                <w:szCs w:val="22"/>
              </w:rPr>
              <w:lastRenderedPageBreak/>
              <w:t>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D74940"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96E58" w14:textId="77777777" w:rsidR="00D74940" w:rsidRDefault="00D74940" w:rsidP="00D74940">
            <w:pPr>
              <w:widowControl w:val="0"/>
              <w:spacing w:beforeLines="50" w:before="120"/>
              <w:rPr>
                <w:iCs/>
                <w:kern w:val="2"/>
                <w:lang w:eastAsia="zh-CN"/>
              </w:rPr>
            </w:pPr>
          </w:p>
        </w:tc>
      </w:tr>
      <w:tr w:rsidR="00D74940" w14:paraId="3E6C3E17" w14:textId="77777777" w:rsidTr="00D74940">
        <w:tc>
          <w:tcPr>
            <w:tcW w:w="1529" w:type="dxa"/>
          </w:tcPr>
          <w:p w14:paraId="2234DF8C" w14:textId="77777777" w:rsidR="00D74940" w:rsidRDefault="00D74940" w:rsidP="00D74940">
            <w:pPr>
              <w:spacing w:beforeLines="50" w:before="120"/>
              <w:rPr>
                <w:iCs/>
                <w:kern w:val="2"/>
                <w:lang w:eastAsia="zh-CN"/>
              </w:rPr>
            </w:pPr>
          </w:p>
        </w:tc>
        <w:tc>
          <w:tcPr>
            <w:tcW w:w="8105" w:type="dxa"/>
          </w:tcPr>
          <w:p w14:paraId="6170C617" w14:textId="77777777" w:rsidR="00D74940" w:rsidRDefault="00D74940" w:rsidP="00D74940">
            <w:pPr>
              <w:spacing w:beforeLines="50" w:before="120"/>
              <w:rPr>
                <w:iCs/>
                <w:kern w:val="2"/>
                <w:lang w:eastAsia="zh-CN"/>
              </w:rPr>
            </w:pP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lastRenderedPageBreak/>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4D84A550" w14:textId="5583C2E4" w:rsidR="00D74940" w:rsidRPr="002A72E9" w:rsidRDefault="00416720" w:rsidP="00D74940">
            <w:pPr>
              <w:spacing w:beforeLines="50" w:before="120"/>
              <w:rPr>
                <w:iCs/>
                <w:kern w:val="2"/>
                <w:lang w:eastAsia="zh-CN"/>
              </w:rPr>
            </w:pPr>
            <w:r>
              <w:rPr>
                <w:iCs/>
                <w:kern w:val="2"/>
                <w:lang w:eastAsia="zh-CN"/>
              </w:rPr>
              <w:t>V</w:t>
            </w:r>
            <w:r>
              <w:rPr>
                <w:rFonts w:hint="eastAsia"/>
                <w:iCs/>
                <w:kern w:val="2"/>
                <w:lang w:eastAsia="zh-CN"/>
              </w:rPr>
              <w:t>ivo</w:t>
            </w:r>
          </w:p>
        </w:tc>
      </w:tr>
      <w:tr w:rsidR="00D74940" w:rsidRPr="00000391" w14:paraId="6C8B3B70"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6EEBF10C" w14:textId="42A9ED2B" w:rsidR="00D74940" w:rsidRPr="00000391"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tc>
      </w:tr>
      <w:tr w:rsidR="00D74940" w:rsidRPr="00200189" w14:paraId="795BB67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D74940" w:rsidRPr="007B68F0" w:rsidRDefault="00D74940" w:rsidP="00D74940">
            <w:pPr>
              <w:widowControl w:val="0"/>
              <w:spacing w:beforeLines="50" w:before="120"/>
              <w:rPr>
                <w:kern w:val="2"/>
                <w:lang w:eastAsia="zh-CN"/>
              </w:rPr>
            </w:pPr>
            <w:r>
              <w:rPr>
                <w:kern w:val="2"/>
                <w:lang w:eastAsia="zh-CN"/>
              </w:rPr>
              <w:t>Alt. 2</w:t>
            </w:r>
          </w:p>
          <w:p w14:paraId="683DC6D5"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5221E504" w14:textId="77777777" w:rsidR="00D74940" w:rsidRPr="00200189" w:rsidRDefault="00D74940" w:rsidP="00D74940">
            <w:pPr>
              <w:widowControl w:val="0"/>
              <w:spacing w:beforeLines="50" w:before="120"/>
              <w:rPr>
                <w:iCs/>
                <w:kern w:val="2"/>
                <w:lang w:eastAsia="zh-CN"/>
              </w:rPr>
            </w:pPr>
          </w:p>
        </w:tc>
      </w:tr>
      <w:tr w:rsidR="00D74940" w:rsidRPr="00200189" w14:paraId="0312757D" w14:textId="77777777" w:rsidTr="003D3F16">
        <w:trPr>
          <w:trHeight w:val="420"/>
        </w:trPr>
        <w:tc>
          <w:tcPr>
            <w:tcW w:w="1112" w:type="dxa"/>
            <w:vMerge/>
            <w:tcBorders>
              <w:left w:val="single" w:sz="4" w:space="0" w:color="auto"/>
              <w:right w:val="single" w:sz="4" w:space="0" w:color="auto"/>
            </w:tcBorders>
            <w:shd w:val="clear" w:color="auto" w:fill="B8CCE4" w:themeFill="accent1" w:themeFillTint="66"/>
          </w:tcPr>
          <w:p w14:paraId="4E75237E"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C960A35" w14:textId="77777777" w:rsidR="00D74940" w:rsidRPr="00200189" w:rsidRDefault="00D74940" w:rsidP="00D74940">
            <w:pPr>
              <w:widowControl w:val="0"/>
              <w:spacing w:beforeLines="50" w:before="120"/>
              <w:rPr>
                <w:iCs/>
                <w:kern w:val="2"/>
                <w:lang w:eastAsia="zh-CN"/>
              </w:rPr>
            </w:pPr>
          </w:p>
        </w:tc>
      </w:tr>
      <w:tr w:rsidR="003D3F16" w:rsidRPr="00200189" w14:paraId="1DB347ED" w14:textId="77777777" w:rsidTr="001E7581">
        <w:trPr>
          <w:trHeight w:val="420"/>
        </w:trPr>
        <w:tc>
          <w:tcPr>
            <w:tcW w:w="1112" w:type="dxa"/>
            <w:tcBorders>
              <w:left w:val="single" w:sz="4" w:space="0" w:color="auto"/>
              <w:bottom w:val="single" w:sz="4" w:space="0" w:color="auto"/>
              <w:right w:val="single" w:sz="4" w:space="0" w:color="auto"/>
            </w:tcBorders>
            <w:shd w:val="clear" w:color="auto" w:fill="auto"/>
          </w:tcPr>
          <w:p w14:paraId="72DD464B" w14:textId="77777777" w:rsidR="003D3F16" w:rsidRPr="007B68F0" w:rsidRDefault="003D3F16"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D3F16" w:rsidRDefault="003D3F16" w:rsidP="00D74940">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321" w:type="dxa"/>
            <w:tcBorders>
              <w:top w:val="single" w:sz="4" w:space="0" w:color="auto"/>
              <w:left w:val="single" w:sz="4" w:space="0" w:color="auto"/>
              <w:bottom w:val="single" w:sz="4" w:space="0" w:color="auto"/>
              <w:right w:val="single" w:sz="4" w:space="0" w:color="auto"/>
            </w:tcBorders>
          </w:tcPr>
          <w:p w14:paraId="324BF556" w14:textId="77777777" w:rsidR="003D3F16" w:rsidRDefault="003D3F16" w:rsidP="00D74940">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D3F16" w:rsidRPr="001E7581" w:rsidRDefault="003D3F16" w:rsidP="003D3F16">
            <w:pPr>
              <w:widowControl w:val="0"/>
              <w:spacing w:beforeLines="50" w:before="120"/>
              <w:rPr>
                <w:iCs/>
                <w:kern w:val="2"/>
                <w:lang w:eastAsia="zh-CN"/>
              </w:rPr>
            </w:pPr>
            <w:r w:rsidRPr="001E7581">
              <w:rPr>
                <w:iCs/>
                <w:kern w:val="2"/>
                <w:lang w:eastAsia="zh-CN"/>
              </w:rPr>
              <w:t xml:space="preserve">We are not very clear of the question. In our understanding, the order of the multiplexing and deferred slot determination </w:t>
            </w:r>
            <w:r w:rsidR="004153FF" w:rsidRPr="001E7581">
              <w:rPr>
                <w:iCs/>
                <w:kern w:val="2"/>
                <w:lang w:eastAsia="zh-CN"/>
              </w:rPr>
              <w:t>is related to the time of triggering SPS HARQ-ACK deferral and</w:t>
            </w:r>
            <w:r w:rsidRPr="001E7581">
              <w:rPr>
                <w:iCs/>
                <w:kern w:val="2"/>
                <w:lang w:eastAsia="zh-CN"/>
              </w:rPr>
              <w:t xml:space="preserve"> the scheduling timeline of DG PDSCH. For example, as shown in the figure below, </w:t>
            </w:r>
            <w:r w:rsidR="004153FF" w:rsidRPr="001E7581">
              <w:rPr>
                <w:iCs/>
                <w:kern w:val="2"/>
                <w:lang w:eastAsia="zh-CN"/>
              </w:rPr>
              <w:t xml:space="preserve">for case 1, </w:t>
            </w:r>
            <w:r w:rsidRPr="001E7581">
              <w:rPr>
                <w:iCs/>
                <w:kern w:val="2"/>
                <w:lang w:eastAsia="zh-CN"/>
              </w:rPr>
              <w:t xml:space="preserve">if the DG PDSCH is scheduled later than the initial slot for SPS HARQ-ACK, then when UE determines the SPS HARQ-ACK deferral, multiplexing is not considered since UE does not know that HARQ-ACK for other DG PDSCH will be multiplexed in the deferred slot. </w:t>
            </w:r>
            <w:r w:rsidR="004153FF" w:rsidRPr="001E7581">
              <w:rPr>
                <w:iCs/>
                <w:kern w:val="2"/>
                <w:lang w:eastAsia="zh-CN"/>
              </w:rPr>
              <w:t>For case 2,</w:t>
            </w:r>
            <w:r w:rsidRPr="001E7581">
              <w:rPr>
                <w:iCs/>
                <w:kern w:val="2"/>
                <w:lang w:eastAsia="zh-CN"/>
              </w:rPr>
              <w:t xml:space="preserve"> if </w:t>
            </w:r>
            <w:r w:rsidR="004153FF" w:rsidRPr="001E7581">
              <w:rPr>
                <w:iCs/>
                <w:kern w:val="2"/>
                <w:lang w:eastAsia="zh-CN"/>
              </w:rPr>
              <w:t>the</w:t>
            </w:r>
            <w:r w:rsidR="004153FF" w:rsidRPr="001E7581">
              <w:t xml:space="preserve"> </w:t>
            </w:r>
            <w:r w:rsidR="004153FF" w:rsidRPr="001E7581">
              <w:rPr>
                <w:iCs/>
                <w:kern w:val="2"/>
                <w:lang w:eastAsia="zh-CN"/>
              </w:rPr>
              <w:t xml:space="preserve">DG PDSCH is scheduled before the initial slot for SPS HARQ-ACK, then </w:t>
            </w:r>
            <w:r w:rsidR="004153FF" w:rsidRPr="001E7581">
              <w:rPr>
                <w:iCs/>
                <w:kern w:val="2"/>
                <w:lang w:eastAsia="zh-CN"/>
              </w:rPr>
              <w:t>multiplexi</w:t>
            </w:r>
            <w:bookmarkStart w:id="2" w:name="_GoBack"/>
            <w:bookmarkEnd w:id="2"/>
            <w:r w:rsidR="004153FF" w:rsidRPr="001E7581">
              <w:rPr>
                <w:iCs/>
                <w:kern w:val="2"/>
                <w:lang w:eastAsia="zh-CN"/>
              </w:rPr>
              <w:t>ng is considered</w:t>
            </w:r>
            <w:r w:rsidR="004153FF" w:rsidRPr="001E7581">
              <w:rPr>
                <w:iCs/>
                <w:kern w:val="2"/>
                <w:lang w:eastAsia="zh-CN"/>
              </w:rPr>
              <w:t xml:space="preserve"> </w:t>
            </w:r>
            <w:r w:rsidR="004153FF" w:rsidRPr="001E7581">
              <w:rPr>
                <w:iCs/>
                <w:kern w:val="2"/>
                <w:lang w:eastAsia="zh-CN"/>
              </w:rPr>
              <w:t>when UE determines the SPS HARQ-ACK deferral</w:t>
            </w:r>
            <w:r w:rsidR="004153FF" w:rsidRPr="001E7581">
              <w:rPr>
                <w:iCs/>
                <w:kern w:val="2"/>
                <w:lang w:eastAsia="zh-CN"/>
              </w:rPr>
              <w:t>.  We would like to hear more views to make our decision.</w:t>
            </w:r>
          </w:p>
          <w:p w14:paraId="4F702E76" w14:textId="3085A95C" w:rsidR="003D3F16" w:rsidRPr="00200189" w:rsidRDefault="003D3F16" w:rsidP="003D3F16">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62.75pt;height:83.85pt" o:ole="">
                  <v:imagedata r:id="rId21" o:title=""/>
                </v:shape>
                <o:OLEObject Type="Embed" ProgID="Visio.Drawing.15" ShapeID="_x0000_i1041" DrawAspect="Content" ObjectID="_1673685444" r:id="rId22"/>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lastRenderedPageBreak/>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3"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3"/>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705BC8D3" w:rsidR="00D74940" w:rsidRPr="002A72E9" w:rsidRDefault="0003672E"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7C0B0815" w14:textId="7C3A45E2" w:rsidR="00D74940" w:rsidRPr="0003672E" w:rsidRDefault="00D74940" w:rsidP="00D31639">
            <w:pPr>
              <w:widowControl w:val="0"/>
              <w:spacing w:beforeLines="50" w:before="120" w:afterLines="50" w:after="120"/>
              <w:rPr>
                <w:iCs/>
                <w:kern w:val="2"/>
                <w:highlight w:val="yellow"/>
                <w:lang w:eastAsia="zh-CN"/>
              </w:rPr>
            </w:pP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3572A03E"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lastRenderedPageBreak/>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lastRenderedPageBreak/>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 xml:space="preserve">payload reduction is the premise of that Type 3 HARQ-ACK codebook is applied </w:t>
            </w:r>
            <w:r>
              <w:rPr>
                <w:iCs/>
                <w:kern w:val="2"/>
                <w:lang w:eastAsia="zh-CN"/>
              </w:rPr>
              <w:lastRenderedPageBreak/>
              <w:t>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lastRenderedPageBreak/>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 xml:space="preserve">indicate </w:t>
            </w:r>
            <w:r w:rsidRPr="00B029F2">
              <w:rPr>
                <w:kern w:val="2"/>
                <w:lang w:eastAsia="zh-CN"/>
              </w:rPr>
              <w:lastRenderedPageBreak/>
              <w:t>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lastRenderedPageBreak/>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3D3F16" w:rsidP="00040B50">
            <w:pPr>
              <w:widowControl w:val="0"/>
              <w:spacing w:after="0"/>
              <w:rPr>
                <w:kern w:val="2"/>
                <w:lang w:eastAsia="zh-CN"/>
              </w:rPr>
            </w:pPr>
            <w:hyperlink r:id="rId23" w:history="1">
              <w:r w:rsidR="00040B50" w:rsidRPr="0014137D">
                <w:rPr>
                  <w:rStyle w:val="ac"/>
                  <w:kern w:val="2"/>
                  <w:lang w:eastAsia="zh-CN"/>
                </w:rPr>
                <w:t>https://list.etsi.org/scripts/wa.exe?A2=ind1912B&amp;L=3GPP_TSG_RAN_DRAFTS&amp;O=D&amp;P=907858</w:t>
              </w:r>
            </w:hyperlink>
          </w:p>
          <w:p w14:paraId="552542B2" w14:textId="77777777" w:rsidR="00040B50" w:rsidRDefault="003D3F16" w:rsidP="00040B50">
            <w:pPr>
              <w:widowControl w:val="0"/>
              <w:spacing w:after="0"/>
              <w:rPr>
                <w:color w:val="7030A0"/>
                <w:kern w:val="2"/>
                <w:lang w:eastAsia="zh-CN"/>
              </w:rPr>
            </w:pPr>
            <w:hyperlink r:id="rId24"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w:t>
            </w:r>
            <w:r>
              <w:rPr>
                <w:iCs/>
                <w:kern w:val="2"/>
                <w:lang w:eastAsia="zh-CN"/>
              </w:rPr>
              <w:lastRenderedPageBreak/>
              <w:t xml:space="preserve">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lastRenderedPageBreak/>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w:t>
            </w:r>
            <w:r>
              <w:rPr>
                <w:iCs/>
                <w:kern w:val="2"/>
                <w:lang w:eastAsia="zh-CN"/>
              </w:rPr>
              <w:lastRenderedPageBreak/>
              <w:t xml:space="preserve">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7777777" w:rsidR="00D74940" w:rsidRDefault="00D74940" w:rsidP="00D74940">
      <w:pPr>
        <w:pStyle w:val="2"/>
      </w:pPr>
      <w:r w:rsidRPr="00C94A98">
        <w:t>.</w:t>
      </w: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7FF6CE2"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C11D278" w14:textId="11E33CFB" w:rsidR="00D74940" w:rsidRPr="00000391"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 </w:t>
            </w:r>
          </w:p>
        </w:tc>
      </w:tr>
      <w:tr w:rsidR="00D74940"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D74940" w:rsidRDefault="00D74940" w:rsidP="00D74940">
            <w:pPr>
              <w:widowControl w:val="0"/>
              <w:spacing w:beforeLines="50" w:before="120"/>
              <w:rPr>
                <w:kern w:val="2"/>
                <w:lang w:eastAsia="zh-CN"/>
              </w:rPr>
            </w:pPr>
            <w:r>
              <w:rPr>
                <w:kern w:val="2"/>
                <w:lang w:eastAsia="zh-CN"/>
              </w:rPr>
              <w:lastRenderedPageBreak/>
              <w:t>Option 2</w:t>
            </w:r>
          </w:p>
          <w:p w14:paraId="76AD271B"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57BEEB9" w:rsidR="00D74940" w:rsidRPr="00200189" w:rsidRDefault="00D74940" w:rsidP="00D74940">
            <w:pPr>
              <w:widowControl w:val="0"/>
              <w:spacing w:beforeLines="50" w:before="120"/>
              <w:rPr>
                <w:iCs/>
                <w:kern w:val="2"/>
                <w:lang w:eastAsia="zh-CN"/>
              </w:rPr>
            </w:pPr>
          </w:p>
        </w:tc>
      </w:tr>
      <w:tr w:rsidR="00D74940"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48669F3" w14:textId="77777777" w:rsidR="00D74940" w:rsidRPr="00200189" w:rsidRDefault="00D74940" w:rsidP="00D74940">
            <w:pPr>
              <w:widowControl w:val="0"/>
              <w:spacing w:beforeLines="50" w:before="120"/>
              <w:rPr>
                <w:iCs/>
                <w:kern w:val="2"/>
                <w:lang w:eastAsia="zh-CN"/>
              </w:rPr>
            </w:pP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030FF541"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C: …</w:t>
      </w:r>
    </w:p>
    <w:p w14:paraId="16407F0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w:t>
      </w:r>
    </w:p>
    <w:p w14:paraId="4356F7A8" w14:textId="77777777" w:rsidR="00D74940" w:rsidRDefault="00D74940" w:rsidP="00D74940">
      <w:pPr>
        <w:rPr>
          <w:sz w:val="22"/>
          <w:szCs w:val="22"/>
          <w:lang w:eastAsia="zh-CN"/>
        </w:rPr>
      </w:pP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4CC94989"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4"/>
            <w:r>
              <w:rPr>
                <w:kern w:val="2"/>
                <w:lang w:eastAsia="zh-CN"/>
              </w:rPr>
              <w:t>No</w:t>
            </w:r>
            <w:commentRangeEnd w:id="4"/>
            <w:r w:rsidR="00D235C2">
              <w:rPr>
                <w:rStyle w:val="ad"/>
              </w:rPr>
              <w:commentReference w:id="4"/>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65959D67"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77777777" w:rsidR="00D74940" w:rsidRPr="00200189" w:rsidRDefault="00D74940" w:rsidP="00D74940">
            <w:pPr>
              <w:widowControl w:val="0"/>
              <w:spacing w:beforeLines="50" w:before="120"/>
              <w:rPr>
                <w:iCs/>
                <w:kern w:val="2"/>
                <w:lang w:eastAsia="zh-CN"/>
              </w:rPr>
            </w:pPr>
          </w:p>
        </w:tc>
      </w:tr>
      <w:tr w:rsidR="00D74940"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D74940" w:rsidRPr="007B68F0" w:rsidRDefault="00D74940" w:rsidP="00D74940">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D74940" w:rsidRDefault="00D74940" w:rsidP="00D74940">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77777777" w:rsidR="00D74940" w:rsidRPr="00200189" w:rsidRDefault="00D74940" w:rsidP="00D74940">
            <w:pPr>
              <w:widowControl w:val="0"/>
              <w:spacing w:beforeLines="50" w:before="120"/>
              <w:rPr>
                <w:iCs/>
                <w:kern w:val="2"/>
                <w:lang w:eastAsia="zh-CN"/>
              </w:rPr>
            </w:pP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lastRenderedPageBreak/>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lastRenderedPageBreak/>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lastRenderedPageBreak/>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lastRenderedPageBreak/>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lastRenderedPageBreak/>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lastRenderedPageBreak/>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5" type="#_x0000_t75" alt="" style="width:453.85pt;height:122.15pt;mso-width-percent:0;mso-height-percent:0;mso-width-percent:0;mso-height-percent:0" o:ole="">
                  <v:imagedata r:id="rId28" o:title=""/>
                </v:shape>
                <o:OLEObject Type="Embed" ProgID="Visio.Drawing.15" ShapeID="_x0000_i1025" DrawAspect="Content" ObjectID="_1673685445" r:id="rId29"/>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146929F6"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7777777" w:rsidR="00D74940" w:rsidRPr="002A72E9" w:rsidRDefault="00D74940" w:rsidP="00D74940">
            <w:pPr>
              <w:spacing w:beforeLines="50" w:before="120"/>
              <w:rPr>
                <w:iCs/>
                <w:kern w:val="2"/>
                <w:lang w:eastAsia="zh-CN"/>
              </w:rPr>
            </w:pP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77777777" w:rsidR="00D74940" w:rsidRPr="002A72E9" w:rsidRDefault="00D74940" w:rsidP="00D74940">
            <w:pPr>
              <w:spacing w:beforeLines="50" w:before="120"/>
              <w:rPr>
                <w:iCs/>
                <w:kern w:val="2"/>
                <w:lang w:eastAsia="zh-CN"/>
              </w:rPr>
            </w:pP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D7494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77777777" w:rsidR="00D74940" w:rsidRDefault="00D74940" w:rsidP="00D74940">
            <w:pPr>
              <w:spacing w:beforeLines="50" w:before="120"/>
              <w:jc w:val="center"/>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BD2EA" w14:textId="77777777" w:rsidR="00D74940" w:rsidRDefault="00D74940" w:rsidP="00D74940">
            <w:pPr>
              <w:spacing w:beforeLines="50" w:before="120"/>
              <w:rPr>
                <w:iCs/>
                <w:kern w:val="2"/>
                <w:lang w:eastAsia="zh-CN"/>
              </w:rPr>
            </w:pPr>
          </w:p>
        </w:tc>
      </w:tr>
      <w:tr w:rsidR="00D74940"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77777777" w:rsidR="00D74940" w:rsidRDefault="00D74940" w:rsidP="00D74940">
            <w:pPr>
              <w:widowControl w:val="0"/>
              <w:spacing w:beforeLines="50" w:before="120"/>
              <w:jc w:val="center"/>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0E8885" w14:textId="77777777" w:rsidR="00D74940" w:rsidRPr="0095426D" w:rsidRDefault="00D74940" w:rsidP="00D74940">
            <w:pPr>
              <w:widowControl w:val="0"/>
              <w:spacing w:beforeLines="50" w:before="120"/>
              <w:rPr>
                <w:kern w:val="2"/>
                <w:lang w:eastAsia="zh-CN"/>
              </w:rPr>
            </w:pPr>
          </w:p>
        </w:tc>
      </w:tr>
      <w:tr w:rsidR="00D74940"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D74940" w:rsidRDefault="00D74940" w:rsidP="00D74940">
            <w:pPr>
              <w:widowControl w:val="0"/>
              <w:spacing w:beforeLines="50" w:before="120"/>
              <w:rPr>
                <w:kern w:val="2"/>
                <w:lang w:eastAsia="zh-CN"/>
              </w:rPr>
            </w:pPr>
          </w:p>
        </w:tc>
      </w:tr>
      <w:tr w:rsidR="00D74940"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D74940" w:rsidRPr="0090045D" w:rsidRDefault="00D74940" w:rsidP="00D74940">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lastRenderedPageBreak/>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w:t>
      </w:r>
      <w:r w:rsidR="00CF151F">
        <w:rPr>
          <w:lang w:val="en-US"/>
        </w:rPr>
        <w:lastRenderedPageBreak/>
        <w:t xml:space="preserve">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33549D76" w:rsidR="00D74940" w:rsidRPr="002A72E9" w:rsidRDefault="00D74940" w:rsidP="00D74940">
            <w:pPr>
              <w:spacing w:beforeLines="50" w:before="120"/>
              <w:rPr>
                <w:iCs/>
                <w:kern w:val="2"/>
                <w:lang w:eastAsia="zh-CN"/>
              </w:rPr>
            </w:pPr>
          </w:p>
        </w:tc>
      </w:tr>
      <w:tr w:rsidR="00D74940"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D74940" w:rsidRDefault="00D74940" w:rsidP="00D74940">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77777777" w:rsidR="00D74940" w:rsidRPr="00000391" w:rsidRDefault="00D74940" w:rsidP="00D74940">
            <w:pPr>
              <w:widowControl w:val="0"/>
              <w:spacing w:beforeLines="50" w:before="120"/>
              <w:rPr>
                <w:iCs/>
                <w:kern w:val="2"/>
                <w:highlight w:val="yellow"/>
                <w:lang w:eastAsia="zh-CN"/>
              </w:rPr>
            </w:pPr>
          </w:p>
        </w:tc>
      </w:tr>
      <w:tr w:rsidR="00D74940"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D74940" w:rsidRDefault="00D74940" w:rsidP="00D74940">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29AE8E97" w14:textId="77777777" w:rsidR="00D74940" w:rsidRPr="00200189" w:rsidRDefault="00D74940" w:rsidP="00D74940">
            <w:pPr>
              <w:widowControl w:val="0"/>
              <w:spacing w:beforeLines="50" w:before="120"/>
              <w:rPr>
                <w:iCs/>
                <w:kern w:val="2"/>
                <w:lang w:eastAsia="zh-CN"/>
              </w:rPr>
            </w:pPr>
          </w:p>
        </w:tc>
      </w:tr>
      <w:tr w:rsidR="00D74940"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D74940" w:rsidRDefault="00D74940" w:rsidP="00D74940">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77777777" w:rsidR="00D74940" w:rsidRPr="00200189" w:rsidRDefault="00D74940" w:rsidP="00D74940">
            <w:pPr>
              <w:widowControl w:val="0"/>
              <w:spacing w:beforeLines="50" w:before="120"/>
              <w:rPr>
                <w:iCs/>
                <w:kern w:val="2"/>
                <w:lang w:eastAsia="zh-CN"/>
              </w:rPr>
            </w:pP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w:t>
      </w:r>
      <w:r>
        <w:rPr>
          <w:lang w:val="en-US"/>
        </w:rPr>
        <w:lastRenderedPageBreak/>
        <w:t xml:space="preserve">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33514976" w:rsidR="00D74940" w:rsidRPr="002A72E9" w:rsidRDefault="00BE5704" w:rsidP="00D74940">
            <w:pPr>
              <w:spacing w:beforeLines="50" w:before="120"/>
              <w:rPr>
                <w:iCs/>
                <w:kern w:val="2"/>
                <w:lang w:eastAsia="zh-CN"/>
              </w:rPr>
            </w:pPr>
            <w:r>
              <w:rPr>
                <w:rFonts w:hint="eastAsia"/>
                <w:iCs/>
                <w:kern w:val="2"/>
                <w:lang w:eastAsia="zh-CN"/>
              </w:rPr>
              <w:t>v</w:t>
            </w:r>
            <w:r>
              <w:rPr>
                <w:iCs/>
                <w:kern w:val="2"/>
                <w:lang w:eastAsia="zh-CN"/>
              </w:rPr>
              <w:t>ivo</w:t>
            </w:r>
          </w:p>
        </w:tc>
      </w:tr>
      <w:tr w:rsidR="00D74940"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777777" w:rsidR="00D74940" w:rsidRPr="00000391" w:rsidRDefault="00D74940" w:rsidP="00D74940">
            <w:pPr>
              <w:widowControl w:val="0"/>
              <w:spacing w:beforeLines="50" w:before="120"/>
              <w:rPr>
                <w:iCs/>
                <w:kern w:val="2"/>
                <w:highlight w:val="yellow"/>
                <w:lang w:eastAsia="zh-CN"/>
              </w:rPr>
            </w:pPr>
          </w:p>
        </w:tc>
      </w:tr>
      <w:tr w:rsidR="00D74940"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D74940" w:rsidRPr="007B68F0" w:rsidRDefault="00D74940" w:rsidP="00D74940">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D74940" w:rsidRPr="007B68F0" w:rsidRDefault="00D74940" w:rsidP="00D74940">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30945397" w:rsidR="00D74940" w:rsidRPr="00200189" w:rsidRDefault="00BE5704" w:rsidP="00D74940">
            <w:pPr>
              <w:widowControl w:val="0"/>
              <w:spacing w:beforeLines="50" w:before="120"/>
              <w:rPr>
                <w:iCs/>
                <w:kern w:val="2"/>
                <w:lang w:eastAsia="zh-CN"/>
              </w:rPr>
            </w:pPr>
            <w:r>
              <w:rPr>
                <w:rFonts w:hint="eastAsia"/>
                <w:iCs/>
                <w:kern w:val="2"/>
                <w:lang w:eastAsia="zh-CN"/>
              </w:rPr>
              <w:t>v</w:t>
            </w:r>
            <w:r>
              <w:rPr>
                <w:iCs/>
                <w:kern w:val="2"/>
                <w:lang w:eastAsia="zh-CN"/>
              </w:rPr>
              <w:t>ivo</w:t>
            </w:r>
          </w:p>
        </w:tc>
      </w:tr>
      <w:tr w:rsidR="00D74940"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D74940" w:rsidRPr="007B68F0" w:rsidRDefault="00D74940" w:rsidP="00D74940">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D74940" w:rsidRPr="007B68F0" w:rsidRDefault="00D74940" w:rsidP="00D74940">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77777777" w:rsidR="00D74940" w:rsidRPr="00200189" w:rsidRDefault="00D74940" w:rsidP="00D74940">
            <w:pPr>
              <w:widowControl w:val="0"/>
              <w:spacing w:beforeLines="50" w:before="120"/>
              <w:rPr>
                <w:iCs/>
                <w:kern w:val="2"/>
                <w:lang w:eastAsia="zh-CN"/>
              </w:rPr>
            </w:pP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lastRenderedPageBreak/>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lastRenderedPageBreak/>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lastRenderedPageBreak/>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lastRenderedPageBreak/>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t>
      </w:r>
      <w:r>
        <w:rPr>
          <w:b/>
          <w:bCs/>
          <w:sz w:val="22"/>
          <w:szCs w:val="22"/>
        </w:rPr>
        <w:lastRenderedPageBreak/>
        <w:t xml:space="preserve">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D2C2F6" w14:textId="77777777" w:rsidR="00D74940" w:rsidRDefault="00D74940" w:rsidP="00D74940">
            <w:pPr>
              <w:spacing w:beforeLines="50" w:before="120"/>
              <w:rPr>
                <w:iCs/>
                <w:kern w:val="2"/>
                <w:lang w:eastAsia="zh-CN"/>
              </w:rPr>
            </w:pPr>
          </w:p>
        </w:tc>
      </w:tr>
      <w:tr w:rsidR="00D74940"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8C7AB52" w14:textId="77777777" w:rsidR="00D74940" w:rsidRPr="0074624D" w:rsidRDefault="00D74940" w:rsidP="00D74940">
            <w:pPr>
              <w:widowControl w:val="0"/>
              <w:spacing w:beforeLines="50" w:before="120"/>
              <w:rPr>
                <w:kern w:val="2"/>
                <w:lang w:eastAsia="zh-CN"/>
              </w:rPr>
            </w:pPr>
          </w:p>
        </w:tc>
      </w:tr>
      <w:tr w:rsidR="00D74940"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82BB74" w14:textId="77777777" w:rsidR="00D74940" w:rsidRDefault="00D74940" w:rsidP="00D74940">
            <w:pPr>
              <w:widowControl w:val="0"/>
              <w:spacing w:beforeLines="50" w:before="120"/>
              <w:rPr>
                <w:kern w:val="2"/>
                <w:lang w:eastAsia="zh-CN"/>
              </w:rPr>
            </w:pPr>
          </w:p>
        </w:tc>
      </w:tr>
      <w:tr w:rsidR="00D74940"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D74940" w:rsidRDefault="00D74940" w:rsidP="00D7494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D74940" w:rsidRDefault="00D74940" w:rsidP="00D74940">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lastRenderedPageBreak/>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lastRenderedPageBreak/>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w:t>
            </w:r>
            <w:r w:rsidR="002267CC">
              <w:rPr>
                <w:iCs/>
                <w:kern w:val="2"/>
                <w:lang w:eastAsia="zh-CN"/>
              </w:rPr>
              <w:lastRenderedPageBreak/>
              <w:t xml:space="preserve">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lastRenderedPageBreak/>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w:t>
            </w:r>
            <w:r>
              <w:rPr>
                <w:b/>
                <w:bCs/>
                <w:iCs/>
                <w:kern w:val="2"/>
                <w:lang w:eastAsia="zh-CN"/>
              </w:rPr>
              <w:lastRenderedPageBreak/>
              <w:t>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47C0C141" w14:textId="6B712296" w:rsidR="003F3AB1" w:rsidRPr="00D464BA" w:rsidRDefault="003F3AB1" w:rsidP="0014032F">
            <w:pPr>
              <w:widowControl w:val="0"/>
              <w:spacing w:beforeLines="50" w:before="120"/>
              <w:rPr>
                <w:iCs/>
                <w:kern w:val="2"/>
                <w:highlight w:val="yellow"/>
                <w:lang w:eastAsia="zh-CN"/>
              </w:rPr>
            </w:pPr>
            <w:r>
              <w:rPr>
                <w:iCs/>
                <w:kern w:val="2"/>
                <w:lang w:eastAsia="zh-CN"/>
              </w:rPr>
              <w:t>Not sure: [Ericsson: We would like to understand more about semi-static timing pattern such that effectively, PUCCH switching is predictable. Then we can reconsider our position].</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lastRenderedPageBreak/>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5"/>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lastRenderedPageBreak/>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lastRenderedPageBreak/>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lastRenderedPageBreak/>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lastRenderedPageBreak/>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lastRenderedPageBreak/>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lastRenderedPageBreak/>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7"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lastRenderedPageBreak/>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6" type="#_x0000_t75" alt="" style="width:453.85pt;height:122.15pt;mso-width-percent:0;mso-height-percent:0;mso-width-percent:0;mso-height-percent:0" o:ole="">
            <v:imagedata r:id="rId28" o:title=""/>
          </v:shape>
          <o:OLEObject Type="Embed" ProgID="Visio.Drawing.15" ShapeID="_x0000_i1026" DrawAspect="Content" ObjectID="_1673685446" r:id="rId38"/>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7" type="#_x0000_t75" alt="" style="width:446.15pt;height:165.4pt;mso-width-percent:0;mso-height-percent:0;mso-width-percent:0;mso-height-percent:0" o:ole="">
            <v:imagedata r:id="rId39" o:title=""/>
          </v:shape>
          <o:OLEObject Type="Embed" ProgID="Visio.Drawing.11" ShapeID="_x0000_i1027" DrawAspect="Content" ObjectID="_1673685447" r:id="rId40"/>
        </w:object>
      </w:r>
    </w:p>
    <w:p w14:paraId="0195C2D9" w14:textId="77777777" w:rsidR="00FF2D4D" w:rsidRDefault="00FF2D4D" w:rsidP="00FF2D4D">
      <w:pPr>
        <w:pStyle w:val="af8"/>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8" type="#_x0000_t75" alt="" style="width:446.15pt;height:165.4pt;mso-width-percent:0;mso-height-percent:0;mso-width-percent:0;mso-height-percent:0" o:ole="">
            <v:imagedata r:id="rId41" o:title=""/>
          </v:shape>
          <o:OLEObject Type="Embed" ProgID="Visio.Drawing.11" ShapeID="_x0000_i1028" DrawAspect="Content" ObjectID="_1673685448" r:id="rId42"/>
        </w:object>
      </w:r>
    </w:p>
    <w:p w14:paraId="27595116" w14:textId="77777777" w:rsidR="00FF2D4D" w:rsidRDefault="00FF2D4D" w:rsidP="00FF2D4D">
      <w:pPr>
        <w:pStyle w:val="af8"/>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29" type="#_x0000_t75" alt="" style="width:173.15pt;height:115.3pt;mso-width-percent:0;mso-height-percent:0;mso-width-percent:0;mso-height-percent:0" o:ole="">
            <v:imagedata r:id="rId47" o:title=""/>
          </v:shape>
          <o:OLEObject Type="Embed" ProgID="Visio.Drawing.15" ShapeID="_x0000_i1029" DrawAspect="Content" ObjectID="_1673685449" r:id="rId48"/>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49"/>
      <w:footerReference w:type="default" r:id="rId5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vivo" w:date="2021-01-31T20:00:00Z" w:initials="vivo">
    <w:p w14:paraId="1A0A6A9E" w14:textId="1EBA3215" w:rsidR="003D3F16" w:rsidRDefault="003D3F16">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362F6F" w16cid:durableId="23C109D6"/>
  <w16cid:commentId w16cid:paraId="2DC9CEBF" w16cid:durableId="23C17E1A"/>
  <w16cid:commentId w16cid:paraId="2499F980" w16cid:durableId="23C109D7"/>
  <w16cid:commentId w16cid:paraId="462DB51A" w16cid:durableId="23C17F7C"/>
  <w16cid:commentId w16cid:paraId="58501451" w16cid:durableId="23C18055"/>
  <w16cid:commentId w16cid:paraId="4B00659C" w16cid:durableId="23C181B3"/>
  <w16cid:commentId w16cid:paraId="4FDF1363" w16cid:durableId="23C1824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26971" w14:textId="77777777" w:rsidR="007F71DE" w:rsidRDefault="007F71DE">
      <w:r>
        <w:separator/>
      </w:r>
    </w:p>
  </w:endnote>
  <w:endnote w:type="continuationSeparator" w:id="0">
    <w:p w14:paraId="105E5BDB" w14:textId="77777777" w:rsidR="007F71DE" w:rsidRDefault="007F71DE">
      <w:r>
        <w:continuationSeparator/>
      </w:r>
    </w:p>
  </w:endnote>
  <w:endnote w:type="continuationNotice" w:id="1">
    <w:p w14:paraId="270C92C0" w14:textId="77777777" w:rsidR="007F71DE" w:rsidRDefault="007F71D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Microsoft YaHei"/>
    <w:charset w:val="86"/>
    <w:family w:val="modern"/>
    <w:pitch w:val="default"/>
    <w:sig w:usb0="00000000" w:usb1="0000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283EC84C" w:rsidR="003D3F16" w:rsidRDefault="003D3F16">
        <w:pPr>
          <w:pStyle w:val="aa"/>
        </w:pPr>
        <w:r>
          <w:fldChar w:fldCharType="begin"/>
        </w:r>
        <w:r>
          <w:instrText>PAGE   \* MERGEFORMAT</w:instrText>
        </w:r>
        <w:r>
          <w:fldChar w:fldCharType="separate"/>
        </w:r>
        <w:r w:rsidR="001E7581" w:rsidRPr="001E7581">
          <w:rPr>
            <w:lang w:val="zh-CN" w:eastAsia="zh-CN"/>
          </w:rPr>
          <w:t>34</w:t>
        </w:r>
        <w:r>
          <w:fldChar w:fldCharType="end"/>
        </w:r>
      </w:p>
    </w:sdtContent>
  </w:sdt>
  <w:p w14:paraId="00A820FC" w14:textId="77777777" w:rsidR="003D3F16" w:rsidRDefault="003D3F16">
    <w:pPr>
      <w:pStyle w:val="aa"/>
    </w:pPr>
  </w:p>
  <w:p w14:paraId="4A48D3F3" w14:textId="77777777" w:rsidR="003D3F16" w:rsidRDefault="003D3F16"/>
  <w:p w14:paraId="46E31D82" w14:textId="77777777" w:rsidR="003D3F16" w:rsidRDefault="003D3F1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56E2FC" w14:textId="77777777" w:rsidR="007F71DE" w:rsidRDefault="007F71DE">
      <w:r>
        <w:separator/>
      </w:r>
    </w:p>
  </w:footnote>
  <w:footnote w:type="continuationSeparator" w:id="0">
    <w:p w14:paraId="7D9FEA8A" w14:textId="77777777" w:rsidR="007F71DE" w:rsidRDefault="007F71DE">
      <w:r>
        <w:continuationSeparator/>
      </w:r>
    </w:p>
  </w:footnote>
  <w:footnote w:type="continuationNotice" w:id="1">
    <w:p w14:paraId="3CD6F7DF" w14:textId="77777777" w:rsidR="007F71DE" w:rsidRDefault="007F71D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3D3F16" w:rsidRDefault="003D3F16">
    <w:pPr>
      <w:pStyle w:val="a4"/>
      <w:tabs>
        <w:tab w:val="right" w:pos="9639"/>
      </w:tabs>
    </w:pPr>
    <w:r>
      <w:tab/>
    </w:r>
  </w:p>
  <w:p w14:paraId="246D48EC" w14:textId="77777777" w:rsidR="003D3F16" w:rsidRDefault="003D3F16"/>
  <w:p w14:paraId="4F6F578E" w14:textId="77777777" w:rsidR="003D3F16" w:rsidRDefault="003D3F1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8"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4"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9"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102"/>
  </w:num>
  <w:num w:numId="5">
    <w:abstractNumId w:val="85"/>
  </w:num>
  <w:num w:numId="6">
    <w:abstractNumId w:val="78"/>
  </w:num>
  <w:num w:numId="7">
    <w:abstractNumId w:val="67"/>
  </w:num>
  <w:num w:numId="8">
    <w:abstractNumId w:val="60"/>
  </w:num>
  <w:num w:numId="9">
    <w:abstractNumId w:val="9"/>
  </w:num>
  <w:num w:numId="10">
    <w:abstractNumId w:val="109"/>
  </w:num>
  <w:num w:numId="11">
    <w:abstractNumId w:val="28"/>
  </w:num>
  <w:num w:numId="12">
    <w:abstractNumId w:val="6"/>
  </w:num>
  <w:num w:numId="13">
    <w:abstractNumId w:val="69"/>
  </w:num>
  <w:num w:numId="14">
    <w:abstractNumId w:val="45"/>
  </w:num>
  <w:num w:numId="15">
    <w:abstractNumId w:val="103"/>
  </w:num>
  <w:num w:numId="16">
    <w:abstractNumId w:val="17"/>
  </w:num>
  <w:num w:numId="17">
    <w:abstractNumId w:val="79"/>
  </w:num>
  <w:num w:numId="18">
    <w:abstractNumId w:val="64"/>
  </w:num>
  <w:num w:numId="19">
    <w:abstractNumId w:val="51"/>
  </w:num>
  <w:num w:numId="20">
    <w:abstractNumId w:val="16"/>
  </w:num>
  <w:num w:numId="21">
    <w:abstractNumId w:val="62"/>
  </w:num>
  <w:num w:numId="22">
    <w:abstractNumId w:val="106"/>
  </w:num>
  <w:num w:numId="23">
    <w:abstractNumId w:val="63"/>
  </w:num>
  <w:num w:numId="24">
    <w:abstractNumId w:val="98"/>
  </w:num>
  <w:num w:numId="25">
    <w:abstractNumId w:val="10"/>
  </w:num>
  <w:num w:numId="26">
    <w:abstractNumId w:val="8"/>
  </w:num>
  <w:num w:numId="27">
    <w:abstractNumId w:val="99"/>
  </w:num>
  <w:num w:numId="28">
    <w:abstractNumId w:val="18"/>
  </w:num>
  <w:num w:numId="29">
    <w:abstractNumId w:val="97"/>
  </w:num>
  <w:num w:numId="30">
    <w:abstractNumId w:val="5"/>
  </w:num>
  <w:num w:numId="31">
    <w:abstractNumId w:val="4"/>
  </w:num>
  <w:num w:numId="32">
    <w:abstractNumId w:val="2"/>
  </w:num>
  <w:num w:numId="33">
    <w:abstractNumId w:val="40"/>
  </w:num>
  <w:num w:numId="34">
    <w:abstractNumId w:val="27"/>
  </w:num>
  <w:num w:numId="35">
    <w:abstractNumId w:val="27"/>
  </w:num>
  <w:num w:numId="36">
    <w:abstractNumId w:val="3"/>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num>
  <w:num w:numId="39">
    <w:abstractNumId w:val="53"/>
  </w:num>
  <w:num w:numId="40">
    <w:abstractNumId w:val="91"/>
  </w:num>
  <w:num w:numId="41">
    <w:abstractNumId w:val="36"/>
  </w:num>
  <w:num w:numId="42">
    <w:abstractNumId w:val="0"/>
  </w:num>
  <w:num w:numId="43">
    <w:abstractNumId w:val="118"/>
  </w:num>
  <w:num w:numId="44">
    <w:abstractNumId w:val="42"/>
  </w:num>
  <w:num w:numId="45">
    <w:abstractNumId w:val="82"/>
  </w:num>
  <w:num w:numId="46">
    <w:abstractNumId w:val="46"/>
  </w:num>
  <w:num w:numId="47">
    <w:abstractNumId w:val="119"/>
  </w:num>
  <w:num w:numId="48">
    <w:abstractNumId w:val="101"/>
  </w:num>
  <w:num w:numId="49">
    <w:abstractNumId w:val="11"/>
  </w:num>
  <w:num w:numId="50">
    <w:abstractNumId w:val="20"/>
  </w:num>
  <w:num w:numId="51">
    <w:abstractNumId w:val="87"/>
  </w:num>
  <w:num w:numId="52">
    <w:abstractNumId w:val="94"/>
  </w:num>
  <w:num w:numId="53">
    <w:abstractNumId w:val="72"/>
  </w:num>
  <w:num w:numId="54">
    <w:abstractNumId w:val="58"/>
  </w:num>
  <w:num w:numId="55">
    <w:abstractNumId w:val="96"/>
  </w:num>
  <w:num w:numId="56">
    <w:abstractNumId w:val="111"/>
  </w:num>
  <w:num w:numId="57">
    <w:abstractNumId w:val="29"/>
  </w:num>
  <w:num w:numId="58">
    <w:abstractNumId w:val="25"/>
  </w:num>
  <w:num w:numId="59">
    <w:abstractNumId w:val="90"/>
  </w:num>
  <w:num w:numId="60">
    <w:abstractNumId w:val="14"/>
  </w:num>
  <w:num w:numId="61">
    <w:abstractNumId w:val="70"/>
  </w:num>
  <w:num w:numId="62">
    <w:abstractNumId w:val="52"/>
  </w:num>
  <w:num w:numId="63">
    <w:abstractNumId w:val="84"/>
  </w:num>
  <w:num w:numId="64">
    <w:abstractNumId w:val="117"/>
  </w:num>
  <w:num w:numId="65">
    <w:abstractNumId w:val="19"/>
  </w:num>
  <w:num w:numId="66">
    <w:abstractNumId w:val="71"/>
  </w:num>
  <w:num w:numId="67">
    <w:abstractNumId w:val="15"/>
  </w:num>
  <w:num w:numId="68">
    <w:abstractNumId w:val="75"/>
  </w:num>
  <w:num w:numId="69">
    <w:abstractNumId w:val="39"/>
  </w:num>
  <w:num w:numId="70">
    <w:abstractNumId w:val="22"/>
  </w:num>
  <w:num w:numId="71">
    <w:abstractNumId w:val="21"/>
  </w:num>
  <w:num w:numId="72">
    <w:abstractNumId w:val="23"/>
  </w:num>
  <w:num w:numId="73">
    <w:abstractNumId w:val="112"/>
  </w:num>
  <w:num w:numId="74">
    <w:abstractNumId w:val="57"/>
  </w:num>
  <w:num w:numId="75">
    <w:abstractNumId w:val="50"/>
  </w:num>
  <w:num w:numId="76">
    <w:abstractNumId w:val="107"/>
  </w:num>
  <w:num w:numId="77">
    <w:abstractNumId w:val="68"/>
  </w:num>
  <w:num w:numId="78">
    <w:abstractNumId w:val="74"/>
  </w:num>
  <w:num w:numId="79">
    <w:abstractNumId w:val="86"/>
  </w:num>
  <w:num w:numId="80">
    <w:abstractNumId w:val="44"/>
  </w:num>
  <w:num w:numId="81">
    <w:abstractNumId w:val="66"/>
  </w:num>
  <w:num w:numId="82">
    <w:abstractNumId w:val="108"/>
  </w:num>
  <w:num w:numId="83">
    <w:abstractNumId w:val="24"/>
  </w:num>
  <w:num w:numId="84">
    <w:abstractNumId w:val="77"/>
  </w:num>
  <w:num w:numId="85">
    <w:abstractNumId w:val="41"/>
  </w:num>
  <w:num w:numId="86">
    <w:abstractNumId w:val="113"/>
  </w:num>
  <w:num w:numId="87">
    <w:abstractNumId w:val="30"/>
  </w:num>
  <w:num w:numId="88">
    <w:abstractNumId w:val="61"/>
  </w:num>
  <w:num w:numId="89">
    <w:abstractNumId w:val="31"/>
  </w:num>
  <w:num w:numId="90">
    <w:abstractNumId w:val="73"/>
  </w:num>
  <w:num w:numId="91">
    <w:abstractNumId w:val="114"/>
  </w:num>
  <w:num w:numId="92">
    <w:abstractNumId w:val="56"/>
  </w:num>
  <w:num w:numId="93">
    <w:abstractNumId w:val="43"/>
  </w:num>
  <w:num w:numId="94">
    <w:abstractNumId w:val="27"/>
  </w:num>
  <w:num w:numId="95">
    <w:abstractNumId w:val="1"/>
  </w:num>
  <w:num w:numId="96">
    <w:abstractNumId w:val="48"/>
  </w:num>
  <w:num w:numId="97">
    <w:abstractNumId w:val="37"/>
  </w:num>
  <w:num w:numId="98">
    <w:abstractNumId w:val="33"/>
  </w:num>
  <w:num w:numId="99">
    <w:abstractNumId w:val="13"/>
  </w:num>
  <w:num w:numId="100">
    <w:abstractNumId w:val="54"/>
  </w:num>
  <w:num w:numId="101">
    <w:abstractNumId w:val="104"/>
  </w:num>
  <w:num w:numId="102">
    <w:abstractNumId w:val="55"/>
  </w:num>
  <w:num w:numId="103">
    <w:abstractNumId w:val="65"/>
  </w:num>
  <w:num w:numId="104">
    <w:abstractNumId w:val="32"/>
  </w:num>
  <w:num w:numId="105">
    <w:abstractNumId w:val="83"/>
  </w:num>
  <w:num w:numId="106">
    <w:abstractNumId w:val="26"/>
  </w:num>
  <w:num w:numId="107">
    <w:abstractNumId w:val="7"/>
  </w:num>
  <w:num w:numId="108">
    <w:abstractNumId w:val="76"/>
  </w:num>
  <w:num w:numId="109">
    <w:abstractNumId w:val="100"/>
  </w:num>
  <w:num w:numId="110">
    <w:abstractNumId w:val="49"/>
  </w:num>
  <w:num w:numId="111">
    <w:abstractNumId w:val="59"/>
  </w:num>
  <w:num w:numId="112">
    <w:abstractNumId w:val="89"/>
  </w:num>
  <w:num w:numId="113">
    <w:abstractNumId w:val="54"/>
  </w:num>
  <w:num w:numId="114">
    <w:abstractNumId w:val="115"/>
  </w:num>
  <w:num w:numId="115">
    <w:abstractNumId w:val="35"/>
  </w:num>
  <w:num w:numId="116">
    <w:abstractNumId w:val="12"/>
  </w:num>
  <w:num w:numId="117">
    <w:abstractNumId w:val="116"/>
  </w:num>
  <w:num w:numId="118">
    <w:abstractNumId w:val="54"/>
  </w:num>
  <w:num w:numId="119">
    <w:abstractNumId w:val="81"/>
  </w:num>
  <w:num w:numId="120">
    <w:abstractNumId w:val="92"/>
  </w:num>
  <w:num w:numId="121">
    <w:abstractNumId w:val="34"/>
  </w:num>
  <w:num w:numId="122">
    <w:abstractNumId w:val="88"/>
  </w:num>
  <w:num w:numId="123">
    <w:abstractNumId w:val="110"/>
  </w:num>
  <w:num w:numId="124">
    <w:abstractNumId w:val="38"/>
  </w:num>
  <w:num w:numId="125">
    <w:abstractNumId w:val="86"/>
  </w:num>
  <w:num w:numId="126">
    <w:abstractNumId w:val="44"/>
  </w:num>
  <w:num w:numId="127">
    <w:abstractNumId w:val="9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60C8"/>
    <w:rsid w:val="001363D7"/>
    <w:rsid w:val="00136520"/>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436E"/>
    <w:rsid w:val="00804A3A"/>
    <w:rsid w:val="00804C5B"/>
    <w:rsid w:val="00807EF0"/>
    <w:rsid w:val="00810117"/>
    <w:rsid w:val="00810D73"/>
    <w:rsid w:val="00811045"/>
    <w:rsid w:val="008117FA"/>
    <w:rsid w:val="008121B4"/>
    <w:rsid w:val="00812C44"/>
    <w:rsid w:val="00813040"/>
    <w:rsid w:val="00813465"/>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21EE"/>
    <w:rsid w:val="009C2A29"/>
    <w:rsid w:val="009C2CD1"/>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49A4"/>
    <w:rsid w:val="00B74D0E"/>
    <w:rsid w:val="00B75112"/>
    <w:rsid w:val="00B751BD"/>
    <w:rsid w:val="00B75775"/>
    <w:rsid w:val="00B75E62"/>
    <w:rsid w:val="00B760E6"/>
    <w:rsid w:val="00B7614C"/>
    <w:rsid w:val="00B762B4"/>
    <w:rsid w:val="00B767EE"/>
    <w:rsid w:val="00B774CD"/>
    <w:rsid w:val="00B77A5F"/>
    <w:rsid w:val="00B80613"/>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704"/>
    <w:rsid w:val="00BE5C77"/>
    <w:rsid w:val="00BE608A"/>
    <w:rsid w:val="00BE6599"/>
    <w:rsid w:val="00BE6728"/>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E45"/>
    <w:rsid w:val="00E90094"/>
    <w:rsid w:val="00E904C4"/>
    <w:rsid w:val="00E906BF"/>
    <w:rsid w:val="00E9091A"/>
    <w:rsid w:val="00E91051"/>
    <w:rsid w:val="00E913F0"/>
    <w:rsid w:val="00E9141E"/>
    <w:rsid w:val="00E91591"/>
    <w:rsid w:val="00E91E23"/>
    <w:rsid w:val="00E923CF"/>
    <w:rsid w:val="00E9281A"/>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AB6"/>
    <w:rsid w:val="00F300FB"/>
    <w:rsid w:val="00F30119"/>
    <w:rsid w:val="00F3050B"/>
    <w:rsid w:val="00F30919"/>
    <w:rsid w:val="00F31878"/>
    <w:rsid w:val="00F31A04"/>
    <w:rsid w:val="00F31F4C"/>
    <w:rsid w:val="00F3272D"/>
    <w:rsid w:val="00F33600"/>
    <w:rsid w:val="00F336A0"/>
    <w:rsid w:val="00F33AC5"/>
    <w:rsid w:val="00F33BF2"/>
    <w:rsid w:val="00F34322"/>
    <w:rsid w:val="00F349CA"/>
    <w:rsid w:val="00F34D25"/>
    <w:rsid w:val="00F34D46"/>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3339"/>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E45"/>
    <w:rsid w:val="00F64307"/>
    <w:rsid w:val="00F647FD"/>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microsoft.com/office/2011/relationships/commentsExtended" Target="commentsExtended.xm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oleObject" Target="embeddings/Microsoft_Visio_2003-2010___1.vsd"/><Relationship Id="rId47" Type="http://schemas.openxmlformats.org/officeDocument/2006/relationships/image" Target="media/image23.emf"/><Relationship Id="rId50"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comments" Target="comments.xml"/><Relationship Id="rId33" Type="http://schemas.openxmlformats.org/officeDocument/2006/relationships/image" Target="media/image13.wmf"/><Relationship Id="rId38" Type="http://schemas.openxmlformats.org/officeDocument/2006/relationships/package" Target="embeddings/Microsoft_Visio___2.vsdx"/><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package" Target="embeddings/Microsoft_Visio___1.vsdx"/><Relationship Id="rId41" Type="http://schemas.openxmlformats.org/officeDocument/2006/relationships/image" Target="media/image18.emf"/><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list.etsi.org/scripts/wa.exe?A2=ind1912A&amp;L=3GPP_TSG_RAN_DRAFTS&amp;O=D&amp;P=42584" TargetMode="External"/><Relationship Id="rId32" Type="http://schemas.openxmlformats.org/officeDocument/2006/relationships/image" Target="media/image12.png"/><Relationship Id="rId37" Type="http://schemas.openxmlformats.org/officeDocument/2006/relationships/hyperlink" Target="http://www.3gpp.org/ftp/tsg_ran/TSG_RAN/TSGR_90e/Docs/RP-202872.zip" TargetMode="External"/><Relationship Id="rId40" Type="http://schemas.openxmlformats.org/officeDocument/2006/relationships/oleObject" Target="embeddings/Microsoft_Visio_2003-2010___.vsd"/><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list.etsi.org/scripts/wa.exe?A2=ind1912B&amp;L=3GPP_TSG_RAN_DRAFTS&amp;O=D&amp;P=907858" TargetMode="External"/><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media/image20.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package" Target="embeddings/Microsoft_Visio___.vsdx"/><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package" Target="embeddings/Microsoft_Visio___3.vsdx"/><Relationship Id="rId8" Type="http://schemas.openxmlformats.org/officeDocument/2006/relationships/styles" Target="styl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3860941-CAF2-45E5-9BDF-B6BB0E99E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122</Pages>
  <Words>44470</Words>
  <Characters>253485</Characters>
  <Application>Microsoft Office Word</Application>
  <DocSecurity>0</DocSecurity>
  <Lines>2112</Lines>
  <Paragraphs>594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297361</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Xiaohong</cp:lastModifiedBy>
  <cp:revision>5</cp:revision>
  <cp:lastPrinted>1901-01-01T10:00:00Z</cp:lastPrinted>
  <dcterms:created xsi:type="dcterms:W3CDTF">2021-02-01T03:46:00Z</dcterms:created>
  <dcterms:modified xsi:type="dcterms:W3CDTF">2021-02-01T03:50:00Z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