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(none)</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PDCCH Monitoring Alternatives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Discussion on PDCCH Monitoring Alternatives</w:t>
      </w:r>
    </w:p>
    <w:p>
      <w:pPr>
        <w:pStyle w:val="3"/>
        <w:rPr>
          <w:rStyle w:val="204"/>
        </w:rPr>
      </w:pPr>
      <w:r>
        <w:rPr>
          <w:rStyle w:val="204"/>
        </w:rPr>
        <w:t>Current version (as of Tuesday 01:05 UTC) – with markup</w:t>
      </w:r>
    </w:p>
    <w:p>
      <w:pPr>
        <w:rPr>
          <w:lang w:val="en-GB" w:eastAsia="zh-CN"/>
        </w:rPr>
      </w:pP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pPr>
        <w:rPr>
          <w:lang w:val="en-GB" w:eastAsia="zh-CN"/>
        </w:rPr>
      </w:pPr>
    </w:p>
    <w:p>
      <w:pPr>
        <w:pStyle w:val="3"/>
      </w:pPr>
      <w:r>
        <w:t>Clean version (as of Tuesday 1:05 UTC)</w:t>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pPr>
        <w:numPr>
          <w:ilvl w:val="1"/>
          <w:numId w:val="14"/>
        </w:numPr>
        <w:autoSpaceDE/>
        <w:autoSpaceDN/>
        <w:adjustRightInd/>
        <w:spacing w:after="0" w:line="252" w:lineRule="auto"/>
        <w:rPr>
          <w:rFonts w:eastAsia="Times New Roman"/>
        </w:rPr>
      </w:pPr>
      <w:r>
        <w:rPr>
          <w:rFonts w:eastAsia="Times New Roman"/>
        </w:rPr>
        <w:t>PDCCH could be configured in any slot</w:t>
      </w:r>
    </w:p>
    <w:p>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rPr>
          <w:lang w:val="en-GB" w:eastAsia="zh-CN"/>
        </w:rPr>
      </w:pPr>
    </w:p>
    <w:p>
      <w:pPr>
        <w:pStyle w:val="3"/>
      </w:pPr>
      <w:r>
        <w:t>Update from Ericsson</w:t>
      </w:r>
      <w:r>
        <w:br w:type="textWrapping"/>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ins>
      <w:ins w:id="19" w:author="Stephen Grant" w:date="2021-02-01T17:26:00Z">
        <w:r>
          <w:rPr>
            <w:rFonts w:eastAsia="Times New Roman"/>
            <w:highlight w:val="yellow"/>
          </w:rPr>
          <w:t>not</w:t>
        </w:r>
      </w:ins>
      <w:ins w:id="20" w:author="Stephen Grant" w:date="2021-02-01T17:26:00Z">
        <w:r>
          <w:rPr>
            <w:rFonts w:eastAsia="Times New Roman"/>
          </w:rPr>
          <w:t xml:space="preserve"> counted across slot group boundar</w:t>
        </w:r>
      </w:ins>
      <w:ins w:id="21" w:author="Stephen Grant" w:date="2021-02-01T17:27:00Z">
        <w:r>
          <w:rPr>
            <w:rFonts w:eastAsia="Times New Roman"/>
          </w:rPr>
          <w:t>ies</w:t>
        </w:r>
      </w:ins>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 xml:space="preserve">FFS: </w:t>
      </w:r>
      <w:ins w:id="22" w:author="Stephen Grant" w:date="2021-02-01T17:25:00Z">
        <w:r>
          <w:rPr>
            <w:rFonts w:eastAsia="Times New Roman"/>
          </w:rPr>
          <w:t xml:space="preserve">Whether or not </w:t>
        </w:r>
      </w:ins>
      <w:del w:id="23" w:author="Stephen Grant" w:date="2021-02-01T17:25:00Z">
        <w:r>
          <w:rPr>
            <w:rFonts w:eastAsia="Times New Roman"/>
          </w:rPr>
          <w:delText>T</w:delText>
        </w:r>
      </w:del>
      <w:ins w:id="24" w:author="Stephen Grant" w:date="2021-02-01T17:25:00Z">
        <w:r>
          <w:rPr>
            <w:rFonts w:eastAsia="Times New Roman"/>
          </w:rPr>
          <w:t>t</w:t>
        </w:r>
      </w:ins>
      <w:r>
        <w:rPr>
          <w:rFonts w:eastAsia="Times New Roman"/>
        </w:rPr>
        <w:t xml:space="preserve">he Y slots are the first Y slots within </w:t>
      </w:r>
      <w:del w:id="25" w:author="Stephen Grant" w:date="2021-02-01T17:26:00Z">
        <w:r>
          <w:rPr>
            <w:rFonts w:eastAsia="Times New Roman"/>
          </w:rPr>
          <w:delText xml:space="preserve">the </w:delText>
        </w:r>
      </w:del>
      <w:ins w:id="26" w:author="Stephen Grant" w:date="2021-02-01T17:26:00Z">
        <w:r>
          <w:rPr>
            <w:rFonts w:eastAsia="Times New Roman"/>
          </w:rPr>
          <w:t xml:space="preserve">each </w:t>
        </w:r>
      </w:ins>
      <w:r>
        <w:rPr>
          <w:rFonts w:eastAsia="Times New Roman"/>
        </w:rPr>
        <w:t xml:space="preserve">X slot group </w:t>
      </w:r>
      <w:del w:id="27" w:author="Stephen Grant" w:date="2021-02-01T17:26:00Z">
        <w:r>
          <w:rPr>
            <w:rFonts w:eastAsia="Times New Roman"/>
          </w:rPr>
          <w:delText>or not</w:delText>
        </w:r>
      </w:del>
    </w:p>
    <w:p>
      <w:pPr>
        <w:numPr>
          <w:ilvl w:val="1"/>
          <w:numId w:val="14"/>
        </w:numPr>
        <w:autoSpaceDE/>
        <w:autoSpaceDN/>
        <w:adjustRightInd/>
        <w:spacing w:after="0" w:line="252" w:lineRule="auto"/>
        <w:rPr>
          <w:rFonts w:eastAsia="Times New Roman"/>
        </w:rPr>
      </w:pPr>
      <w:r>
        <w:rPr>
          <w:rFonts w:eastAsia="Times New Roman"/>
        </w:rPr>
        <w:t>Alt 1-2: Y=X</w:t>
      </w:r>
    </w:p>
    <w:p>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w:t>
      </w:r>
      <w:ins w:id="28" w:author="Stephen Grant" w:date="2021-02-01T17:27:00Z">
        <w:r>
          <w:rPr>
            <w:rFonts w:eastAsia="Times New Roman"/>
          </w:rPr>
          <w:t xml:space="preserve">monitoring </w:t>
        </w:r>
      </w:ins>
      <w:del w:id="29" w:author="Stephen Grant" w:date="2021-02-01T17:27:00Z">
        <w:r>
          <w:rPr>
            <w:rFonts w:eastAsia="Times New Roman"/>
          </w:rPr>
          <w:delText xml:space="preserve">could </w:delText>
        </w:r>
      </w:del>
      <w:ins w:id="30" w:author="Stephen Grant" w:date="2021-02-01T17:27:00Z">
        <w:r>
          <w:rPr>
            <w:rFonts w:eastAsia="Times New Roman"/>
          </w:rPr>
          <w:t xml:space="preserve">can </w:t>
        </w:r>
      </w:ins>
      <w:r>
        <w:rPr>
          <w:rFonts w:eastAsia="Times New Roman"/>
        </w:rPr>
        <w:t xml:space="preserve">be configured such that the </w:t>
      </w:r>
      <w:del w:id="31" w:author="Stephen Grant" w:date="2021-02-01T17:33:00Z">
        <w:r>
          <w:rPr>
            <w:rFonts w:eastAsia="Times New Roman"/>
          </w:rPr>
          <w:delText xml:space="preserve">developed </w:delText>
        </w:r>
      </w:del>
      <w:r>
        <w:rPr>
          <w:rFonts w:eastAsia="Times New Roman"/>
        </w:rPr>
        <w:t xml:space="preserve">span pattern by </w:t>
      </w:r>
      <w:del w:id="32" w:author="Stephen Grant" w:date="2021-02-01T17:33:00Z">
        <w:r>
          <w:rPr>
            <w:rFonts w:eastAsia="Times New Roman"/>
          </w:rPr>
          <w:delText xml:space="preserve">SS </w:delText>
        </w:r>
      </w:del>
      <w:ins w:id="33" w:author="Stephen Grant" w:date="2021-02-01T17:33:00Z">
        <w:r>
          <w:rPr>
            <w:rFonts w:eastAsia="Times New Roman"/>
          </w:rPr>
          <w:t xml:space="preserve">search space </w:t>
        </w:r>
      </w:ins>
      <w:r>
        <w:rPr>
          <w:rFonts w:eastAsia="Times New Roman"/>
        </w:rPr>
        <w:t>configuration satisf</w:t>
      </w:r>
      <w:ins w:id="34" w:author="Stephen Grant" w:date="2021-02-01T17:27:00Z">
        <w:r>
          <w:rPr>
            <w:rFonts w:eastAsia="Times New Roman"/>
          </w:rPr>
          <w:t>ies</w:t>
        </w:r>
      </w:ins>
      <w:del w:id="35" w:author="Stephen Grant" w:date="2021-02-01T17:27:00Z">
        <w:r>
          <w:rPr>
            <w:rFonts w:eastAsia="Times New Roman"/>
          </w:rPr>
          <w:delText>y</w:delText>
        </w:r>
      </w:del>
      <w:r>
        <w:rPr>
          <w:rFonts w:eastAsia="Times New Roman"/>
        </w:rPr>
        <w:t xml:space="preserve"> </w:t>
      </w:r>
      <w:ins w:id="36" w:author="Stephen Grant" w:date="2021-02-01T17:27:00Z">
        <w:r>
          <w:rPr>
            <w:rFonts w:eastAsia="Times New Roman"/>
          </w:rPr>
          <w:t xml:space="preserve">the </w:t>
        </w:r>
      </w:ins>
      <w:r>
        <w:rPr>
          <w:rFonts w:eastAsia="Times New Roman"/>
        </w:rPr>
        <w:t xml:space="preserve">(X,Y) requirement, i.e. </w:t>
      </w:r>
      <w:ins w:id="37" w:author="Stephen Grant" w:date="2021-02-01T17:33:00Z">
        <w:r>
          <w:rPr>
            <w:rFonts w:eastAsia="Times New Roman"/>
          </w:rPr>
          <w:t xml:space="preserve">X is </w:t>
        </w:r>
      </w:ins>
      <w:ins w:id="38" w:author="Stephen Grant" w:date="2021-02-01T17:28:00Z">
        <w:r>
          <w:rPr>
            <w:rFonts w:eastAsia="Times New Roman"/>
          </w:rPr>
          <w:t>the</w:t>
        </w:r>
      </w:ins>
      <w:ins w:id="39" w:author="Stephen Grant" w:date="2021-02-01T17:30:00Z">
        <w:r>
          <w:rPr>
            <w:rFonts w:eastAsia="Times New Roman"/>
          </w:rPr>
          <w:t xml:space="preserve"> minimum time separation between the</w:t>
        </w:r>
      </w:ins>
      <w:ins w:id="40" w:author="Stephen Grant" w:date="2021-02-01T17:28:00Z">
        <w:r>
          <w:rPr>
            <w:rFonts w:eastAsia="Times New Roman"/>
          </w:rPr>
          <w:t xml:space="preserve"> </w:t>
        </w:r>
      </w:ins>
      <w:r>
        <w:rPr>
          <w:rFonts w:eastAsia="Times New Roman"/>
        </w:rPr>
        <w:t xml:space="preserve">the start of </w:t>
      </w:r>
      <w:del w:id="41" w:author="Stephen Grant" w:date="2021-02-01T17:31:00Z">
        <w:r>
          <w:rPr>
            <w:rFonts w:eastAsia="Times New Roman"/>
          </w:rPr>
          <w:delText xml:space="preserve">any </w:delText>
        </w:r>
      </w:del>
      <w:r>
        <w:rPr>
          <w:rFonts w:eastAsia="Times New Roman"/>
        </w:rPr>
        <w:t xml:space="preserve">two </w:t>
      </w:r>
      <w:ins w:id="42" w:author="Stephen Grant" w:date="2021-02-01T17:31:00Z">
        <w:r>
          <w:rPr>
            <w:rFonts w:eastAsia="Times New Roman"/>
          </w:rPr>
          <w:t xml:space="preserve">consecutive </w:t>
        </w:r>
      </w:ins>
      <w:r>
        <w:rPr>
          <w:rFonts w:eastAsia="Times New Roman"/>
        </w:rPr>
        <w:t>span</w:t>
      </w:r>
      <w:ins w:id="43" w:author="Stephen Grant" w:date="2021-02-01T17:31:00Z">
        <w:r>
          <w:rPr>
            <w:rFonts w:eastAsia="Times New Roman"/>
          </w:rPr>
          <w:t>s</w:t>
        </w:r>
      </w:ins>
      <w:ins w:id="44" w:author="Stephen Grant" w:date="2021-02-01T17:34:00Z">
        <w:r>
          <w:rPr>
            <w:rFonts w:eastAsia="Times New Roman"/>
          </w:rPr>
          <w:t xml:space="preserve">, </w:t>
        </w:r>
      </w:ins>
      <w:ins w:id="45" w:author="Stephen Grant" w:date="2021-02-01T17:34:00Z">
        <w:r>
          <w:rPr>
            <w:rFonts w:eastAsia="Times New Roman"/>
            <w:highlight w:val="yellow"/>
          </w:rPr>
          <w:t xml:space="preserve">including across </w:t>
        </w:r>
      </w:ins>
      <w:ins w:id="46" w:author="Stephen Grant" w:date="2021-02-01T17:36:00Z">
        <w:r>
          <w:rPr>
            <w:rFonts w:eastAsia="Times New Roman"/>
            <w:highlight w:val="yellow"/>
          </w:rPr>
          <w:t>slot groups</w:t>
        </w:r>
      </w:ins>
      <w:ins w:id="47" w:author="Stephen Grant" w:date="2021-02-01T17:31:00Z">
        <w:r>
          <w:rPr>
            <w:rFonts w:eastAsia="Times New Roman"/>
          </w:rPr>
          <w:t xml:space="preserve"> </w:t>
        </w:r>
      </w:ins>
      <w:del w:id="48" w:author="Stephen Grant" w:date="2021-02-01T17:33:00Z">
        <w:r>
          <w:rPr>
            <w:rFonts w:eastAsia="Times New Roman"/>
          </w:rPr>
          <w:delText xml:space="preserve"> of at most Y symbols/slots is separated by at least X symbols/slots</w:delText>
        </w:r>
      </w:del>
    </w:p>
    <w:p>
      <w:pPr>
        <w:numPr>
          <w:ilvl w:val="1"/>
          <w:numId w:val="14"/>
        </w:numPr>
        <w:autoSpaceDE/>
        <w:autoSpaceDN/>
        <w:adjustRightInd/>
        <w:spacing w:after="0" w:line="252" w:lineRule="auto"/>
        <w:rPr>
          <w:rFonts w:eastAsia="Times New Roman"/>
        </w:rPr>
      </w:pPr>
      <w:r>
        <w:rPr>
          <w:rFonts w:eastAsia="Times New Roman"/>
        </w:rPr>
        <w:t>BD/CCE</w:t>
      </w:r>
      <w:ins w:id="49" w:author="Stephen Grant" w:date="2021-02-01T17:25:00Z">
        <w:r>
          <w:rPr>
            <w:rFonts w:eastAsia="Times New Roman"/>
          </w:rPr>
          <w:t>s</w:t>
        </w:r>
      </w:ins>
      <w:r>
        <w:rPr>
          <w:rFonts w:eastAsia="Times New Roman"/>
        </w:rPr>
        <w:t xml:space="preserve"> </w:t>
      </w:r>
      <w:del w:id="50" w:author="Stephen Grant" w:date="2021-02-01T17:25:00Z">
        <w:r>
          <w:rPr>
            <w:rFonts w:eastAsia="Times New Roman"/>
          </w:rPr>
          <w:delText>budget is</w:delText>
        </w:r>
      </w:del>
      <w:r>
        <w:rPr>
          <w:rFonts w:eastAsia="Times New Roman"/>
        </w:rPr>
        <w:t xml:space="preserve"> </w:t>
      </w:r>
      <w:ins w:id="51" w:author="Stephen Grant" w:date="2021-02-01T17:25:00Z">
        <w:r>
          <w:rPr>
            <w:rFonts w:eastAsia="Times New Roman"/>
          </w:rPr>
          <w:t xml:space="preserve">are </w:t>
        </w:r>
      </w:ins>
      <w:r>
        <w:rPr>
          <w:rFonts w:eastAsia="Times New Roman"/>
        </w:rPr>
        <w:t xml:space="preserve">counted </w:t>
      </w:r>
      <w:ins w:id="52" w:author="Stephen Grant" w:date="2021-02-01T17:25:00Z">
        <w:r>
          <w:rPr>
            <w:rFonts w:eastAsia="Times New Roman"/>
          </w:rPr>
          <w:t xml:space="preserve">toward the budget </w:t>
        </w:r>
      </w:ins>
      <w:r>
        <w:rPr>
          <w:rFonts w:eastAsia="Times New Roman"/>
        </w:rPr>
        <w:t>for each span of at most Y symbols/slots</w:t>
      </w:r>
    </w:p>
    <w:p>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4"/>
        </w:numPr>
        <w:autoSpaceDE/>
        <w:autoSpaceDN/>
        <w:adjustRightInd/>
        <w:spacing w:after="0" w:line="252" w:lineRule="auto"/>
        <w:ind w:left="900"/>
        <w:rPr>
          <w:ins w:id="53" w:author="Stephen Grant" w:date="2021-02-01T17:53:00Z"/>
          <w:rFonts w:eastAsia="Times New Roman"/>
        </w:rPr>
      </w:pPr>
      <w:r>
        <w:rPr>
          <w:rFonts w:eastAsia="Times New Roman"/>
        </w:rPr>
        <w:t xml:space="preserve">Alt 3: </w:t>
      </w:r>
      <w:del w:id="54" w:author="Stephen Grant" w:date="2021-02-01T17:52:00Z">
        <w:r>
          <w:rPr>
            <w:rFonts w:eastAsia="Times New Roman"/>
          </w:rPr>
          <w:delText>A sliding window of X=Y slots for defining multi-slot PDCCH monitoring capability.</w:delText>
        </w:r>
      </w:del>
      <w:ins w:id="55" w:author="Stephen Grant" w:date="2021-02-01T17:52:00Z">
        <w:r>
          <w:rPr>
            <w:rFonts w:eastAsia="Times New Roman"/>
          </w:rPr>
          <w:t xml:space="preserve">Same as </w:t>
        </w:r>
      </w:ins>
      <w:ins w:id="56" w:author="Stephen Grant" w:date="2021-02-01T17:53:00Z">
        <w:r>
          <w:rPr>
            <w:rFonts w:eastAsia="Times New Roman"/>
          </w:rPr>
          <w:t>Alt-1-2 (</w:t>
        </w:r>
      </w:ins>
      <w:ins w:id="57" w:author="Stephen Grant" w:date="2021-02-01T17:55:00Z">
        <w:r>
          <w:rPr>
            <w:rFonts w:eastAsia="Times New Roman"/>
          </w:rPr>
          <w:t>Y=X</w:t>
        </w:r>
      </w:ins>
      <w:ins w:id="58" w:author="Stephen Grant" w:date="2021-02-01T17:53:00Z">
        <w:r>
          <w:rPr>
            <w:rFonts w:eastAsia="Times New Roman"/>
          </w:rPr>
          <w:t>), except</w:t>
        </w:r>
      </w:ins>
    </w:p>
    <w:p>
      <w:pPr>
        <w:numPr>
          <w:ilvl w:val="1"/>
          <w:numId w:val="14"/>
        </w:numPr>
        <w:autoSpaceDE/>
        <w:autoSpaceDN/>
        <w:adjustRightInd/>
        <w:spacing w:after="0" w:line="252" w:lineRule="auto"/>
        <w:rPr>
          <w:rFonts w:eastAsia="Times New Roman"/>
        </w:rPr>
      </w:pPr>
      <w:ins w:id="59" w:author="Stephen Grant" w:date="2021-02-01T17:53:00Z">
        <w:r>
          <w:rPr>
            <w:rFonts w:eastAsia="Times New Roman"/>
          </w:rPr>
          <w:t>BD/CCEs are counted toward the budget within an X slot sliding window that can cross a slot-group boundary</w:t>
        </w:r>
      </w:ins>
    </w:p>
    <w:p>
      <w:pPr>
        <w:numPr>
          <w:ilvl w:val="1"/>
          <w:numId w:val="14"/>
        </w:numPr>
        <w:autoSpaceDE/>
        <w:autoSpaceDN/>
        <w:adjustRightInd/>
        <w:spacing w:after="0" w:line="252" w:lineRule="auto"/>
        <w:rPr>
          <w:rFonts w:eastAsia="Times New Roman"/>
        </w:rPr>
      </w:pPr>
      <w:r>
        <w:rPr>
          <w:rFonts w:eastAsia="Times New Roman"/>
        </w:rPr>
        <w:t xml:space="preserve">The </w:t>
      </w:r>
      <w:del w:id="60" w:author="Stephen Grant" w:date="2021-02-01T17:53:00Z">
        <w:r>
          <w:rPr>
            <w:rFonts w:eastAsia="Times New Roman"/>
          </w:rPr>
          <w:delText>slot groups are</w:delText>
        </w:r>
      </w:del>
      <w:ins w:id="61" w:author="Stephen Grant" w:date="2021-02-01T17:53:00Z">
        <w:r>
          <w:rPr>
            <w:rFonts w:eastAsia="Times New Roman"/>
          </w:rPr>
          <w:t>window</w:t>
        </w:r>
      </w:ins>
      <w:r>
        <w:rPr>
          <w:rFonts w:eastAsia="Times New Roman"/>
        </w:rPr>
        <w:t xml:space="preserve"> slid</w:t>
      </w:r>
      <w:ins w:id="62" w:author="Stephen Grant" w:date="2021-02-01T17:54:00Z">
        <w:r>
          <w:rPr>
            <w:rFonts w:eastAsia="Times New Roman"/>
          </w:rPr>
          <w:t>es</w:t>
        </w:r>
      </w:ins>
      <w:del w:id="63" w:author="Stephen Grant" w:date="2021-02-01T17:54:00Z">
        <w:r>
          <w:rPr>
            <w:rFonts w:eastAsia="Times New Roman"/>
          </w:rPr>
          <w:delText>ing</w:delText>
        </w:r>
      </w:del>
      <w:r>
        <w:rPr>
          <w:rFonts w:eastAsia="Times New Roman"/>
        </w:rPr>
        <w:t xml:space="preserve"> in unit of [1] slot</w:t>
      </w:r>
    </w:p>
    <w:p>
      <w:pPr>
        <w:numPr>
          <w:ilvl w:val="1"/>
          <w:numId w:val="14"/>
        </w:numPr>
        <w:autoSpaceDE/>
        <w:autoSpaceDN/>
        <w:adjustRightInd/>
        <w:spacing w:after="0" w:line="252" w:lineRule="auto"/>
        <w:rPr>
          <w:rFonts w:eastAsia="Times New Roman"/>
        </w:rPr>
      </w:pPr>
      <w:r>
        <w:rPr>
          <w:rFonts w:eastAsia="Times New Roman"/>
        </w:rPr>
        <w:t xml:space="preserve">PDCCH </w:t>
      </w:r>
      <w:ins w:id="64" w:author="Stephen Grant" w:date="2021-02-01T17:40:00Z">
        <w:r>
          <w:rPr>
            <w:rFonts w:eastAsia="Times New Roman"/>
          </w:rPr>
          <w:t xml:space="preserve">monitoring </w:t>
        </w:r>
      </w:ins>
      <w:del w:id="65" w:author="Stephen Grant" w:date="2021-02-01T17:40:00Z">
        <w:r>
          <w:rPr>
            <w:rFonts w:eastAsia="Times New Roman"/>
          </w:rPr>
          <w:delText xml:space="preserve">could </w:delText>
        </w:r>
      </w:del>
      <w:ins w:id="66" w:author="Stephen Grant" w:date="2021-02-01T17:40:00Z">
        <w:r>
          <w:rPr>
            <w:rFonts w:eastAsia="Times New Roman"/>
          </w:rPr>
          <w:t xml:space="preserve">can </w:t>
        </w:r>
      </w:ins>
      <w:r>
        <w:rPr>
          <w:rFonts w:eastAsia="Times New Roman"/>
        </w:rPr>
        <w:t>be configured in any slot</w:t>
      </w:r>
      <w:ins w:id="67" w:author="Stephen Grant" w:date="2021-02-01T17:51:00Z">
        <w:r>
          <w:rPr>
            <w:rFonts w:eastAsia="Times New Roman"/>
          </w:rPr>
          <w:t xml:space="preserve"> within a slot group</w:t>
        </w:r>
      </w:ins>
    </w:p>
    <w:p>
      <w:pPr>
        <w:numPr>
          <w:ilvl w:val="1"/>
          <w:numId w:val="14"/>
        </w:numPr>
        <w:autoSpaceDE/>
        <w:autoSpaceDN/>
        <w:adjustRightInd/>
        <w:spacing w:after="0" w:line="252" w:lineRule="auto"/>
        <w:rPr>
          <w:del w:id="68" w:author="Stephen Grant" w:date="2021-02-01T17:54:00Z"/>
          <w:rFonts w:eastAsia="Times New Roman"/>
        </w:rPr>
      </w:pPr>
      <w:del w:id="69" w:author="Stephen Grant" w:date="2021-02-01T17:54:00Z">
        <w:r>
          <w:rPr>
            <w:rFonts w:eastAsia="Times New Roman"/>
          </w:rPr>
          <w:delText>BD/CCE budget is counted within any slot group</w:delText>
        </w:r>
      </w:del>
      <w:del w:id="70" w:author="Stephen Grant" w:date="2021-02-01T17:54:00Z">
        <w:r>
          <w:rPr>
            <w:rFonts w:eastAsia="Times New Roman"/>
            <w:u w:val="single"/>
          </w:rPr>
          <w:delText xml:space="preserve"> </w:delText>
        </w:r>
      </w:del>
    </w:p>
    <w:p>
      <w:pPr>
        <w:rPr>
          <w:lang w:val="en-GB" w:eastAsia="zh-CN"/>
        </w:rPr>
      </w:pPr>
    </w:p>
    <w:p>
      <w:pPr>
        <w:rPr>
          <w:lang w:val="en-GB" w:eastAsia="zh-CN"/>
        </w:rPr>
      </w:pPr>
      <w:r>
        <w:rPr>
          <w:lang w:val="en-GB" w:eastAsia="zh-CN"/>
        </w:rPr>
        <w:t>Comments:</w:t>
      </w:r>
    </w:p>
    <w:p>
      <w:pPr>
        <w:pStyle w:val="73"/>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pPr>
        <w:pStyle w:val="73"/>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pPr>
        <w:pStyle w:val="73"/>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pPr>
        <w:ind w:left="360"/>
        <w:rPr>
          <w:lang w:val="en-GB" w:eastAsia="zh-CN"/>
        </w:rPr>
      </w:pPr>
    </w:p>
    <w:p>
      <w:pPr>
        <w:pStyle w:val="3"/>
        <w:tabs>
          <w:tab w:val="clear" w:pos="432"/>
        </w:tabs>
      </w:pPr>
      <w:r>
        <w:t>Update from vivo</w:t>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71" w:author="Gen Li (vivo)" w:date="2021-02-02T11:41:00Z">
        <w:r>
          <w:rPr>
            <w:rFonts w:eastAsia="Times New Roman"/>
          </w:rPr>
          <w:t xml:space="preserve">consecutive </w:t>
        </w:r>
      </w:ins>
      <w:r>
        <w:rPr>
          <w:rFonts w:eastAsia="Times New Roman"/>
        </w:rPr>
        <w:t>span of at most Y symbols/slots is separated by at least X symbols/slots</w:t>
      </w:r>
    </w:p>
    <w:p>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4"/>
        </w:numPr>
        <w:autoSpaceDE/>
        <w:autoSpaceDN/>
        <w:adjustRightInd/>
        <w:spacing w:after="0" w:line="252" w:lineRule="auto"/>
        <w:rPr>
          <w:ins w:id="72" w:author="Gen Li (vivo)" w:date="2021-02-02T11:42:00Z"/>
          <w:rFonts w:eastAsia="Times New Roman"/>
        </w:rPr>
      </w:pPr>
      <w:r>
        <w:rPr>
          <w:rFonts w:eastAsia="Times New Roman"/>
        </w:rPr>
        <w:t xml:space="preserve">FFS: Values of X and Y and units in which they are defined </w:t>
      </w:r>
    </w:p>
    <w:p>
      <w:pPr>
        <w:numPr>
          <w:ilvl w:val="1"/>
          <w:numId w:val="14"/>
        </w:numPr>
        <w:autoSpaceDE/>
        <w:autoSpaceDN/>
        <w:adjustRightInd/>
        <w:spacing w:after="0" w:line="252" w:lineRule="auto"/>
        <w:rPr>
          <w:rFonts w:eastAsia="Times New Roman"/>
        </w:rPr>
      </w:pPr>
      <w:ins w:id="73" w:author="Gen Li (vivo)" w:date="2021-02-02T11:42:00Z">
        <w:r>
          <w:rPr>
            <w:rFonts w:eastAsia="Times New Roman"/>
          </w:rPr>
          <w:t xml:space="preserve">FFS: </w:t>
        </w:r>
      </w:ins>
      <w:ins w:id="74" w:author="Gen Li (vivo)" w:date="2021-02-02T11:42:00Z">
        <w:r>
          <w:rPr>
            <w:rFonts w:eastAsia="Times New Roman"/>
            <w:color w:val="000000"/>
          </w:rPr>
          <w:t xml:space="preserve">Whether number of slots within which </w:t>
        </w:r>
      </w:ins>
      <w:ins w:id="75" w:author="Gen Li (vivo)" w:date="2021-02-02T11:44:00Z">
        <w:r>
          <w:rPr>
            <w:rFonts w:eastAsia="Times New Roman"/>
            <w:strike/>
            <w:color w:val="000000"/>
          </w:rPr>
          <w:t>the number of monitoring occasions is counted</w:t>
        </w:r>
      </w:ins>
      <w:ins w:id="76" w:author="Gen Li (vivo)" w:date="2021-02-02T11:44:00Z">
        <w:r>
          <w:rPr>
            <w:rFonts w:eastAsia="Times New Roman"/>
            <w:color w:val="000000"/>
          </w:rPr>
          <w:t xml:space="preserve"> </w:t>
        </w:r>
      </w:ins>
      <w:ins w:id="77" w:author="Gen Li (vivo)" w:date="2021-02-02T11:42:00Z">
        <w:r>
          <w:rPr>
            <w:rFonts w:eastAsia="Times New Roman"/>
            <w:color w:val="000000"/>
            <w:highlight w:val="yellow"/>
          </w:rPr>
          <w:t xml:space="preserve">the </w:t>
        </w:r>
      </w:ins>
      <w:ins w:id="78" w:author="Gen Li (vivo)" w:date="2021-02-02T11:43:00Z">
        <w:r>
          <w:rPr>
            <w:rFonts w:eastAsia="Times New Roman"/>
            <w:color w:val="000000"/>
            <w:highlight w:val="yellow"/>
          </w:rPr>
          <w:t>span pattern is repeated</w:t>
        </w:r>
      </w:ins>
      <w:ins w:id="79" w:author="Gen Li (vivo)" w:date="2021-02-02T11:42:00Z">
        <w:r>
          <w:rPr>
            <w:rFonts w:eastAsia="Times New Roman"/>
            <w:color w:val="000000"/>
          </w:rPr>
          <w:t xml:space="preserve"> is needed and if needed, the value of the number of slots</w:t>
        </w:r>
      </w:ins>
    </w:p>
    <w:p>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pPr>
        <w:numPr>
          <w:ilvl w:val="1"/>
          <w:numId w:val="14"/>
        </w:numPr>
        <w:autoSpaceDE/>
        <w:autoSpaceDN/>
        <w:adjustRightInd/>
        <w:spacing w:after="0" w:line="252" w:lineRule="auto"/>
        <w:rPr>
          <w:rFonts w:eastAsia="Times New Roman"/>
        </w:rPr>
      </w:pPr>
      <w:r>
        <w:rPr>
          <w:rFonts w:eastAsia="Times New Roman"/>
        </w:rPr>
        <w:t>PDCCH could be configured in any slot</w:t>
      </w:r>
    </w:p>
    <w:p>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ind w:left="425"/>
        <w:rPr>
          <w:ins w:id="80" w:author="Gen Li (vivo)" w:date="2021-02-02T12:05:00Z"/>
          <w:lang w:eastAsia="zh-CN"/>
        </w:rPr>
      </w:pPr>
      <w:r>
        <w:rPr>
          <w:rFonts w:hint="eastAsia"/>
          <w:lang w:eastAsia="zh-CN"/>
        </w:rPr>
        <w:t xml:space="preserve"> </w:t>
      </w:r>
      <w:del w:id="81" w:author="Gen Li (vivo)" w:date="2021-02-02T12:06:00Z">
        <w:r>
          <w:rPr>
            <w:lang w:eastAsia="zh-CN"/>
          </w:rPr>
          <w:delText xml:space="preserve">  </w:delText>
        </w:r>
      </w:del>
    </w:p>
    <w:p>
      <w:pPr>
        <w:ind w:left="425"/>
        <w:rPr>
          <w:lang w:eastAsia="zh-CN"/>
        </w:rPr>
      </w:pPr>
    </w:p>
    <w:p>
      <w:pPr>
        <w:rPr>
          <w:lang w:eastAsia="zh-CN"/>
        </w:rPr>
      </w:pPr>
      <w:r>
        <w:rPr>
          <w:rFonts w:hint="eastAsia"/>
          <w:lang w:eastAsia="zh-CN"/>
        </w:rPr>
        <w:t>C</w:t>
      </w:r>
      <w:r>
        <w:rPr>
          <w:lang w:eastAsia="zh-CN"/>
        </w:rPr>
        <w:t>omments:</w:t>
      </w:r>
    </w:p>
    <w:p>
      <w:pPr>
        <w:pStyle w:val="73"/>
        <w:numPr>
          <w:ilvl w:val="0"/>
          <w:numId w:val="15"/>
        </w:numPr>
        <w:rPr>
          <w:lang w:val="en-GB" w:eastAsia="zh-CN"/>
        </w:rPr>
      </w:pPr>
      <w:r>
        <w:rPr>
          <w:lang w:val="en-GB" w:eastAsia="zh-CN"/>
        </w:rPr>
        <w:t>For Alt-1, it seems that we already have common understanding on this. The wording refinement from Ericsson is also fine with us.</w:t>
      </w:r>
    </w:p>
    <w:p>
      <w:pPr>
        <w:pStyle w:val="73"/>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pPr>
        <w:pStyle w:val="73"/>
        <w:numPr>
          <w:ilvl w:val="0"/>
          <w:numId w:val="15"/>
        </w:numPr>
        <w:rPr>
          <w:lang w:val="en-GB" w:eastAsia="zh-CN"/>
        </w:rPr>
      </w:pPr>
      <w:r>
        <w:rPr>
          <w:lang w:val="en-GB" w:eastAsia="zh-CN"/>
        </w:rPr>
        <w:t>For Alt-3, it is similar to Alt 1-2 except the BD/CCE counting.</w:t>
      </w:r>
    </w:p>
    <w:p>
      <w:pPr>
        <w:pStyle w:val="73"/>
        <w:rPr>
          <w:lang w:val="en-GB" w:eastAsia="zh-CN"/>
        </w:rPr>
      </w:pPr>
    </w:p>
    <w:p>
      <w:pPr>
        <w:pStyle w:val="73"/>
        <w:rPr>
          <w:lang w:val="en-GB" w:eastAsia="zh-CN"/>
        </w:rPr>
      </w:pPr>
      <w:r>
        <w:rPr>
          <w:lang w:val="en-GB" w:eastAsia="zh-CN"/>
        </w:rPr>
        <w:t>In all the above alternatives, the above mentioned Y slots doesn’t mean all symbols in the slot are monitored. Which symbol needs to be monitored will be further discussed.</w:t>
      </w:r>
    </w:p>
    <w:p>
      <w:pPr>
        <w:pStyle w:val="73"/>
        <w:rPr>
          <w:lang w:val="en-GB" w:eastAsia="zh-CN"/>
        </w:rPr>
      </w:pPr>
    </w:p>
    <w:p>
      <w:pPr>
        <w:pStyle w:val="73"/>
        <w:rPr>
          <w:lang w:val="en-GB" w:eastAsia="zh-CN"/>
        </w:rPr>
      </w:pPr>
    </w:p>
    <w:p>
      <w:pPr>
        <w:pStyle w:val="3"/>
        <w:tabs>
          <w:tab w:val="clear" w:pos="432"/>
        </w:tabs>
      </w:pPr>
      <w:r>
        <w:t>Update from Huawei</w:t>
      </w:r>
    </w:p>
    <w:p>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pPr>
        <w:pStyle w:val="73"/>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pPr>
        <w:pStyle w:val="73"/>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pPr>
        <w:rPr>
          <w:lang w:val="en-GB" w:eastAsia="zh-CN"/>
        </w:rPr>
      </w:pPr>
    </w:p>
    <w:p>
      <w:pPr>
        <w:rPr>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4"/>
        </w:numPr>
      </w:pPr>
      <w:r>
        <w:t xml:space="preserve">Alt 1: A fixed pattern of </w:t>
      </w:r>
      <w:del w:id="82" w:author="David mazzarese" w:date="2021-02-03T20:16:00Z">
        <w:r>
          <w:rPr/>
          <w:delText xml:space="preserve">N </w:delText>
        </w:r>
      </w:del>
      <w:ins w:id="83" w:author="David mazzarese" w:date="2021-02-03T20:16:00Z">
        <w:r>
          <w:rPr/>
          <w:t>X-</w:t>
        </w:r>
      </w:ins>
      <w:r>
        <w:t>slot</w:t>
      </w:r>
      <w:ins w:id="84" w:author="David mazzarese" w:date="2021-02-03T20:16:00Z">
        <w:r>
          <w:rPr/>
          <w:t xml:space="preserve"> group</w:t>
        </w:r>
      </w:ins>
      <w:r>
        <w:t xml:space="preserve">s. </w:t>
      </w:r>
    </w:p>
    <w:p>
      <w:pPr>
        <w:numPr>
          <w:ilvl w:val="1"/>
          <w:numId w:val="14"/>
        </w:numPr>
        <w:autoSpaceDE/>
        <w:autoSpaceDN/>
        <w:adjustRightInd/>
        <w:spacing w:after="0" w:line="252" w:lineRule="auto"/>
        <w:rPr>
          <w:ins w:id="85" w:author="David mazzarese" w:date="2021-02-03T20:17:00Z"/>
          <w:rFonts w:eastAsia="Times New Roman"/>
        </w:rPr>
      </w:pPr>
      <w:ins w:id="86" w:author="David mazzarese" w:date="2021-02-03T20:17:00Z">
        <w:r>
          <w:rPr>
            <w:rFonts w:eastAsia="Times New Roman"/>
          </w:rPr>
          <w:t>Each slot group consists of X slots</w:t>
        </w:r>
      </w:ins>
    </w:p>
    <w:p>
      <w:pPr>
        <w:numPr>
          <w:ilvl w:val="1"/>
          <w:numId w:val="14"/>
        </w:numPr>
        <w:autoSpaceDE/>
        <w:autoSpaceDN/>
        <w:adjustRightInd/>
        <w:spacing w:after="0" w:line="252" w:lineRule="auto"/>
        <w:rPr>
          <w:ins w:id="87" w:author="David mazzarese" w:date="2021-02-03T20:11:00Z"/>
          <w:rFonts w:eastAsia="Times New Roman"/>
        </w:rPr>
      </w:pPr>
      <w:ins w:id="88" w:author="David mazzarese" w:date="2021-02-03T20:11:00Z">
        <w:r>
          <w:rPr>
            <w:rFonts w:eastAsia="Times New Roman"/>
          </w:rPr>
          <w:t xml:space="preserve">The different X slot groups are consecutive and do not overlap </w:t>
        </w:r>
      </w:ins>
    </w:p>
    <w:p>
      <w:pPr>
        <w:numPr>
          <w:ilvl w:val="1"/>
          <w:numId w:val="14"/>
        </w:numPr>
        <w:autoSpaceDE/>
        <w:autoSpaceDN/>
        <w:adjustRightInd/>
        <w:spacing w:after="0" w:line="252" w:lineRule="auto"/>
        <w:rPr>
          <w:ins w:id="89" w:author="David mazzarese" w:date="2021-02-03T20:11:00Z"/>
          <w:rFonts w:eastAsia="Times New Roman"/>
        </w:rPr>
      </w:pPr>
      <w:ins w:id="90" w:author="David mazzarese" w:date="2021-02-03T20:11:00Z">
        <w:r>
          <w:rPr>
            <w:rFonts w:eastAsia="Times New Roman"/>
          </w:rPr>
          <w:t xml:space="preserve">PDCCH </w:t>
        </w:r>
      </w:ins>
      <w:ins w:id="91" w:author="David mazzarese" w:date="2021-02-03T20:17:00Z">
        <w:r>
          <w:rPr>
            <w:rFonts w:eastAsia="Times New Roman"/>
          </w:rPr>
          <w:t>monitoring can</w:t>
        </w:r>
      </w:ins>
      <w:ins w:id="92" w:author="David mazzarese" w:date="2021-02-03T20:11:00Z">
        <w:r>
          <w:rPr>
            <w:rFonts w:eastAsia="Times New Roman"/>
          </w:rPr>
          <w:t xml:space="preserve"> be configured in Y consecutive slots within each X</w:t>
        </w:r>
      </w:ins>
      <w:ins w:id="93" w:author="David mazzarese" w:date="2021-02-03T20:17:00Z">
        <w:r>
          <w:rPr>
            <w:rFonts w:eastAsia="Times New Roman"/>
          </w:rPr>
          <w:t>-</w:t>
        </w:r>
      </w:ins>
      <w:ins w:id="94" w:author="David mazzarese" w:date="2021-02-03T20:11:00Z">
        <w:r>
          <w:rPr>
            <w:rFonts w:eastAsia="Times New Roman"/>
          </w:rPr>
          <w:t>slot group</w:t>
        </w:r>
      </w:ins>
    </w:p>
    <w:p>
      <w:pPr>
        <w:numPr>
          <w:ilvl w:val="1"/>
          <w:numId w:val="14"/>
        </w:numPr>
        <w:autoSpaceDE/>
        <w:autoSpaceDN/>
        <w:adjustRightInd/>
        <w:spacing w:after="0" w:line="252" w:lineRule="auto"/>
        <w:rPr>
          <w:ins w:id="95" w:author="David mazzarese" w:date="2021-02-03T20:18:00Z"/>
          <w:rFonts w:eastAsia="Times New Roman"/>
        </w:rPr>
      </w:pPr>
      <w:ins w:id="96" w:author="David mazzarese" w:date="2021-02-03T20:11:00Z">
        <w:r>
          <w:rPr>
            <w:rFonts w:eastAsia="Times New Roman"/>
          </w:rPr>
          <w:t>BD/CCE</w:t>
        </w:r>
      </w:ins>
      <w:ins w:id="97" w:author="David mazzarese" w:date="2021-02-03T20:17:00Z">
        <w:r>
          <w:rPr>
            <w:rFonts w:eastAsia="Times New Roman"/>
          </w:rPr>
          <w:t>s</w:t>
        </w:r>
      </w:ins>
      <w:ins w:id="98" w:author="David mazzarese" w:date="2021-02-03T20:11:00Z">
        <w:r>
          <w:rPr>
            <w:rFonts w:eastAsia="Times New Roman"/>
          </w:rPr>
          <w:t xml:space="preserve"> </w:t>
        </w:r>
      </w:ins>
      <w:ins w:id="99" w:author="David mazzarese" w:date="2021-02-03T20:17:00Z">
        <w:r>
          <w:rPr>
            <w:rFonts w:eastAsia="Times New Roman"/>
          </w:rPr>
          <w:t>are</w:t>
        </w:r>
      </w:ins>
      <w:ins w:id="100" w:author="David mazzarese" w:date="2021-02-03T20:11:00Z">
        <w:r>
          <w:rPr>
            <w:rFonts w:eastAsia="Times New Roman"/>
          </w:rPr>
          <w:t xml:space="preserve"> counted </w:t>
        </w:r>
      </w:ins>
      <w:ins w:id="101" w:author="David mazzarese" w:date="2021-02-03T20:17:00Z">
        <w:r>
          <w:rPr>
            <w:rFonts w:eastAsia="Times New Roman"/>
          </w:rPr>
          <w:t xml:space="preserve">toward the budget </w:t>
        </w:r>
      </w:ins>
      <w:ins w:id="102" w:author="David mazzarese" w:date="2021-02-03T20:11:00Z">
        <w:r>
          <w:rPr>
            <w:rFonts w:eastAsia="Times New Roman"/>
          </w:rPr>
          <w:t>within the Y slots of each X slot group</w:t>
        </w:r>
      </w:ins>
    </w:p>
    <w:p>
      <w:pPr>
        <w:numPr>
          <w:ilvl w:val="2"/>
          <w:numId w:val="14"/>
        </w:numPr>
        <w:autoSpaceDE/>
        <w:autoSpaceDN/>
        <w:adjustRightInd/>
        <w:spacing w:after="0" w:line="252" w:lineRule="auto"/>
        <w:rPr>
          <w:ins w:id="103" w:author="David mazzarese" w:date="2021-02-03T20:11:00Z"/>
          <w:rFonts w:eastAsia="Times New Roman"/>
        </w:rPr>
      </w:pPr>
      <w:ins w:id="104" w:author="David mazzarese" w:date="2021-02-03T20:18:00Z">
        <w:r>
          <w:rPr>
            <w:rFonts w:eastAsia="Times New Roman"/>
          </w:rPr>
          <w:t>Note: BD/CCEs are not counted across slot group boundaries</w:t>
        </w:r>
      </w:ins>
    </w:p>
    <w:p>
      <w:pPr>
        <w:numPr>
          <w:ilvl w:val="1"/>
          <w:numId w:val="14"/>
        </w:numPr>
        <w:autoSpaceDE/>
        <w:autoSpaceDN/>
        <w:adjustRightInd/>
        <w:spacing w:after="0" w:line="252" w:lineRule="auto"/>
        <w:rPr>
          <w:ins w:id="105" w:author="David mazzarese" w:date="2021-02-03T20:11:00Z"/>
          <w:rFonts w:eastAsia="Times New Roman"/>
        </w:rPr>
      </w:pPr>
      <w:ins w:id="106" w:author="David mazzarese" w:date="2021-02-03T20:11:00Z">
        <w:r>
          <w:rPr>
            <w:rFonts w:eastAsia="Times New Roman"/>
          </w:rPr>
          <w:t>Alt 1-1: Y&lt;X</w:t>
        </w:r>
      </w:ins>
    </w:p>
    <w:p>
      <w:pPr>
        <w:numPr>
          <w:ilvl w:val="2"/>
          <w:numId w:val="14"/>
        </w:numPr>
        <w:autoSpaceDE/>
        <w:autoSpaceDN/>
        <w:adjustRightInd/>
        <w:spacing w:after="0" w:line="252" w:lineRule="auto"/>
        <w:rPr>
          <w:ins w:id="107" w:author="David mazzarese" w:date="2021-02-03T20:11:00Z"/>
          <w:rFonts w:eastAsia="Times New Roman"/>
        </w:rPr>
      </w:pPr>
      <w:ins w:id="108" w:author="David mazzarese" w:date="2021-02-03T20:11:00Z">
        <w:r>
          <w:rPr>
            <w:rFonts w:eastAsia="Times New Roman"/>
          </w:rPr>
          <w:t xml:space="preserve">FFS: </w:t>
        </w:r>
      </w:ins>
      <w:ins w:id="109" w:author="David mazzarese" w:date="2021-02-03T20:18:00Z">
        <w:r>
          <w:rPr>
            <w:rFonts w:eastAsia="Times New Roman"/>
          </w:rPr>
          <w:t>Whether or not t</w:t>
        </w:r>
      </w:ins>
      <w:ins w:id="110" w:author="David mazzarese" w:date="2021-02-03T20:11:00Z">
        <w:r>
          <w:rPr>
            <w:rFonts w:eastAsia="Times New Roman"/>
          </w:rPr>
          <w:t>he Y slots are the first Y slots within the X</w:t>
        </w:r>
      </w:ins>
      <w:ins w:id="111" w:author="David mazzarese" w:date="2021-02-03T20:18:00Z">
        <w:r>
          <w:rPr>
            <w:rFonts w:eastAsia="Times New Roman"/>
          </w:rPr>
          <w:t>-</w:t>
        </w:r>
      </w:ins>
      <w:ins w:id="112" w:author="David mazzarese" w:date="2021-02-03T20:11:00Z">
        <w:r>
          <w:rPr>
            <w:rFonts w:eastAsia="Times New Roman"/>
          </w:rPr>
          <w:t>slot group</w:t>
        </w:r>
      </w:ins>
    </w:p>
    <w:p>
      <w:pPr>
        <w:numPr>
          <w:ilvl w:val="1"/>
          <w:numId w:val="14"/>
        </w:numPr>
        <w:autoSpaceDE/>
        <w:autoSpaceDN/>
        <w:adjustRightInd/>
        <w:spacing w:after="0" w:line="252" w:lineRule="auto"/>
        <w:rPr>
          <w:ins w:id="113" w:author="David mazzarese" w:date="2021-02-03T20:18:00Z"/>
          <w:rFonts w:eastAsia="Times New Roman"/>
        </w:rPr>
      </w:pPr>
      <w:ins w:id="114" w:author="David mazzarese" w:date="2021-02-03T20:11:00Z">
        <w:r>
          <w:rPr>
            <w:rFonts w:eastAsia="Times New Roman"/>
          </w:rPr>
          <w:t>Alt 1-2: Y=X</w:t>
        </w:r>
      </w:ins>
    </w:p>
    <w:p>
      <w:pPr>
        <w:numPr>
          <w:ilvl w:val="2"/>
          <w:numId w:val="14"/>
        </w:numPr>
        <w:autoSpaceDE/>
        <w:autoSpaceDN/>
        <w:adjustRightInd/>
        <w:spacing w:after="0" w:line="252" w:lineRule="auto"/>
        <w:rPr>
          <w:ins w:id="115" w:author="David mazzarese" w:date="2021-02-03T20:11:00Z"/>
          <w:rFonts w:eastAsia="Times New Roman"/>
        </w:rPr>
      </w:pPr>
      <w:ins w:id="116" w:author="David mazzarese" w:date="2021-02-03T20:18:00Z">
        <w:r>
          <w:rPr>
            <w:rFonts w:eastAsia="Times New Roman"/>
          </w:rPr>
          <w:t>Note: Y is used to facilitate discussion. If Alt 1-2 is agreed, Y is not needed</w:t>
        </w:r>
      </w:ins>
      <w:ins w:id="117" w:author="David mazzarese" w:date="2021-02-03T20:18:00Z">
        <w:r>
          <w:rPr>
            <w:rFonts w:eastAsia="Times New Roman"/>
            <w:u w:val="single"/>
          </w:rPr>
          <w:t>.</w:t>
        </w:r>
      </w:ins>
    </w:p>
    <w:p>
      <w:pPr>
        <w:numPr>
          <w:ilvl w:val="1"/>
          <w:numId w:val="14"/>
        </w:numPr>
        <w:autoSpaceDE/>
        <w:autoSpaceDN/>
        <w:adjustRightInd/>
        <w:spacing w:after="0" w:line="252" w:lineRule="auto"/>
        <w:rPr>
          <w:rFonts w:eastAsia="Times New Roman"/>
          <w:u w:val="single"/>
        </w:rPr>
      </w:pPr>
      <w:ins w:id="118" w:author="David mazzarese" w:date="2021-02-03T20:11:00Z">
        <w:r>
          <w:rPr>
            <w:rFonts w:eastAsia="Times New Roman"/>
          </w:rPr>
          <w:t>Note: Y is used to facilitate discussion. If Alt 1-2 is agreed, Y is not needed</w:t>
        </w:r>
      </w:ins>
      <w:ins w:id="119" w:author="David mazzarese" w:date="2021-02-03T20:11:00Z">
        <w:r>
          <w:rPr>
            <w:rFonts w:eastAsia="Times New Roman"/>
            <w:u w:val="single"/>
          </w:rPr>
          <w:t xml:space="preserve">. </w:t>
        </w:r>
      </w:ins>
    </w:p>
    <w:p>
      <w:pPr>
        <w:pStyle w:val="73"/>
        <w:numPr>
          <w:ilvl w:val="0"/>
          <w:numId w:val="14"/>
        </w:numPr>
      </w:pPr>
      <w:r>
        <w:t xml:space="preserve">Alt 2: Use </w:t>
      </w:r>
      <w:ins w:id="120"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pPr>
        <w:numPr>
          <w:ilvl w:val="1"/>
          <w:numId w:val="14"/>
        </w:numPr>
        <w:autoSpaceDE/>
        <w:autoSpaceDN/>
        <w:adjustRightInd/>
        <w:spacing w:after="0" w:line="252" w:lineRule="auto"/>
        <w:rPr>
          <w:ins w:id="121" w:author="David mazzarese" w:date="2021-02-03T20:11:00Z"/>
          <w:rFonts w:eastAsia="Times New Roman"/>
        </w:rPr>
      </w:pPr>
      <w:ins w:id="122" w:author="David mazzarese" w:date="2021-02-03T20:11:00Z">
        <w:r>
          <w:rPr>
            <w:rFonts w:eastAsia="Times New Roman"/>
          </w:rPr>
          <w:t>Y&lt;=X</w:t>
        </w:r>
      </w:ins>
    </w:p>
    <w:p>
      <w:pPr>
        <w:numPr>
          <w:ilvl w:val="1"/>
          <w:numId w:val="14"/>
        </w:numPr>
        <w:autoSpaceDE/>
        <w:autoSpaceDN/>
        <w:adjustRightInd/>
        <w:spacing w:after="0" w:line="252" w:lineRule="auto"/>
        <w:rPr>
          <w:ins w:id="123" w:author="David mazzarese" w:date="2021-02-03T20:11:00Z"/>
          <w:rFonts w:eastAsia="Times New Roman"/>
        </w:rPr>
      </w:pPr>
      <w:ins w:id="124" w:author="David mazzarese" w:date="2021-02-03T20:11:00Z">
        <w:r>
          <w:rPr>
            <w:rFonts w:eastAsia="Times New Roman"/>
          </w:rPr>
          <w:t xml:space="preserve">PDCCH </w:t>
        </w:r>
      </w:ins>
      <w:ins w:id="125" w:author="David mazzarese" w:date="2021-02-03T20:19:00Z">
        <w:r>
          <w:rPr>
            <w:rFonts w:eastAsia="Times New Roman"/>
          </w:rPr>
          <w:t>monitoring can</w:t>
        </w:r>
      </w:ins>
      <w:ins w:id="126" w:author="David mazzarese" w:date="2021-02-03T20:11:00Z">
        <w:r>
          <w:rPr>
            <w:rFonts w:eastAsia="Times New Roman"/>
          </w:rPr>
          <w:t xml:space="preserve"> be configured such that the span pattern by </w:t>
        </w:r>
      </w:ins>
      <w:ins w:id="127" w:author="David mazzarese" w:date="2021-02-03T20:19:00Z">
        <w:r>
          <w:rPr>
            <w:rFonts w:eastAsia="Times New Roman"/>
          </w:rPr>
          <w:t>search space</w:t>
        </w:r>
      </w:ins>
      <w:ins w:id="128" w:author="David mazzarese" w:date="2021-02-03T20:11:00Z">
        <w:r>
          <w:rPr>
            <w:rFonts w:eastAsia="Times New Roman"/>
          </w:rPr>
          <w:t xml:space="preserve"> configuration satisfies the (X,Y) requirement, i.e. </w:t>
        </w:r>
      </w:ins>
      <w:ins w:id="129" w:author="David mazzarese" w:date="2021-02-03T20:20:00Z">
        <w:r>
          <w:rPr>
            <w:rFonts w:eastAsia="Times New Roman"/>
          </w:rPr>
          <w:t>X is the minimum time separation between the</w:t>
        </w:r>
      </w:ins>
      <w:ins w:id="130" w:author="David mazzarese" w:date="2021-02-03T20:20:00Z">
        <w:r>
          <w:rPr>
            <w:rFonts w:eastAsia="Times New Roman"/>
            <w:u w:val="single"/>
          </w:rPr>
          <w:t xml:space="preserve"> </w:t>
        </w:r>
      </w:ins>
      <w:ins w:id="131" w:author="David mazzarese" w:date="2021-02-03T20:11:00Z">
        <w:r>
          <w:rPr>
            <w:rFonts w:eastAsia="Times New Roman"/>
            <w:u w:val="single"/>
          </w:rPr>
          <w:t>start of</w:t>
        </w:r>
      </w:ins>
      <w:ins w:id="132" w:author="David mazzarese" w:date="2021-02-03T20:11:00Z">
        <w:r>
          <w:rPr>
            <w:rFonts w:eastAsia="Times New Roman"/>
          </w:rPr>
          <w:t xml:space="preserve"> two consecutive span</w:t>
        </w:r>
      </w:ins>
      <w:ins w:id="133" w:author="David mazzarese" w:date="2021-02-03T20:20:00Z">
        <w:r>
          <w:rPr>
            <w:rFonts w:eastAsia="Times New Roman"/>
          </w:rPr>
          <w:t xml:space="preserve">s, </w:t>
        </w:r>
      </w:ins>
      <w:ins w:id="134" w:author="David mazzarese" w:date="2021-02-03T20:44:00Z">
        <w:r>
          <w:rPr>
            <w:rFonts w:eastAsia="Times New Roman"/>
          </w:rPr>
          <w:t>irrespective of the starting symbol of a span</w:t>
        </w:r>
      </w:ins>
    </w:p>
    <w:p>
      <w:pPr>
        <w:numPr>
          <w:ilvl w:val="1"/>
          <w:numId w:val="14"/>
        </w:numPr>
        <w:autoSpaceDE/>
        <w:autoSpaceDN/>
        <w:adjustRightInd/>
        <w:spacing w:after="0" w:line="252" w:lineRule="auto"/>
        <w:rPr>
          <w:ins w:id="135" w:author="David mazzarese" w:date="2021-02-03T20:11:00Z"/>
          <w:rFonts w:eastAsia="Times New Roman"/>
        </w:rPr>
      </w:pPr>
      <w:ins w:id="136" w:author="David mazzarese" w:date="2021-02-03T20:11:00Z">
        <w:r>
          <w:rPr>
            <w:rFonts w:eastAsia="Times New Roman"/>
          </w:rPr>
          <w:t>BD/CCE</w:t>
        </w:r>
      </w:ins>
      <w:ins w:id="137" w:author="David mazzarese" w:date="2021-02-03T20:22:00Z">
        <w:r>
          <w:rPr>
            <w:rFonts w:eastAsia="Times New Roman"/>
          </w:rPr>
          <w:t>s are counted toward the</w:t>
        </w:r>
      </w:ins>
      <w:ins w:id="138" w:author="David mazzarese" w:date="2021-02-03T20:11:00Z">
        <w:r>
          <w:rPr>
            <w:rFonts w:eastAsia="Times New Roman"/>
          </w:rPr>
          <w:t xml:space="preserve"> budget for each span of at most Y </w:t>
        </w:r>
      </w:ins>
      <w:ins w:id="139" w:author="David mazzarese" w:date="2021-02-03T20:35:00Z">
        <w:r>
          <w:rPr>
            <w:rFonts w:eastAsia="Times New Roman"/>
          </w:rPr>
          <w:t>[</w:t>
        </w:r>
      </w:ins>
      <w:ins w:id="140" w:author="David mazzarese" w:date="2021-02-03T20:11:00Z">
        <w:r>
          <w:rPr>
            <w:rFonts w:eastAsia="Times New Roman"/>
          </w:rPr>
          <w:t>symbols</w:t>
        </w:r>
      </w:ins>
      <w:ins w:id="141" w:author="David mazzarese" w:date="2021-02-03T20:35:00Z">
        <w:r>
          <w:rPr>
            <w:rFonts w:eastAsia="Times New Roman"/>
          </w:rPr>
          <w:t xml:space="preserve"> or </w:t>
        </w:r>
      </w:ins>
      <w:ins w:id="142" w:author="David mazzarese" w:date="2021-02-03T20:11:00Z">
        <w:r>
          <w:rPr>
            <w:rFonts w:eastAsia="Times New Roman"/>
          </w:rPr>
          <w:t>slots</w:t>
        </w:r>
      </w:ins>
      <w:ins w:id="143" w:author="David mazzarese" w:date="2021-02-03T20:35:00Z">
        <w:r>
          <w:rPr>
            <w:rFonts w:eastAsia="Times New Roman"/>
          </w:rPr>
          <w:t>]</w:t>
        </w:r>
      </w:ins>
    </w:p>
    <w:p>
      <w:pPr>
        <w:pStyle w:val="73"/>
        <w:numPr>
          <w:ilvl w:val="1"/>
          <w:numId w:val="14"/>
        </w:numPr>
      </w:pPr>
      <w:r>
        <w:t xml:space="preserve">FFS: Values of X and Y and units in which they are defined </w:t>
      </w:r>
    </w:p>
    <w:p>
      <w:pPr>
        <w:pStyle w:val="73"/>
        <w:numPr>
          <w:ilvl w:val="1"/>
          <w:numId w:val="14"/>
        </w:numPr>
      </w:pPr>
      <w:del w:id="144" w:author="David mazzarese" w:date="2021-02-03T20:23:00Z">
        <w:r>
          <w:rPr/>
          <w:delText>FFS: Whether number of slots within which the number of monitoring occasions is counted is needed and if needed, the value of the number of slots</w:delText>
        </w:r>
      </w:del>
    </w:p>
    <w:p>
      <w:pPr>
        <w:pStyle w:val="73"/>
        <w:numPr>
          <w:ilvl w:val="0"/>
          <w:numId w:val="14"/>
        </w:numPr>
      </w:pPr>
      <w:r>
        <w:t xml:space="preserve">Alt 3: A sliding window of </w:t>
      </w:r>
      <w:ins w:id="145" w:author="David mazzarese" w:date="2021-02-03T20:13:00Z">
        <w:r>
          <w:rPr>
            <w:rFonts w:eastAsia="Times New Roman"/>
          </w:rPr>
          <w:t xml:space="preserve">X=Y </w:t>
        </w:r>
      </w:ins>
      <w:del w:id="146" w:author="David mazzarese" w:date="2021-02-03T20:13:00Z">
        <w:r>
          <w:rPr/>
          <w:delText xml:space="preserve">N </w:delText>
        </w:r>
      </w:del>
      <w:r>
        <w:t>slots</w:t>
      </w:r>
      <w:del w:id="147" w:author="David mazzarese" w:date="2021-02-03T20:25:00Z">
        <w:r>
          <w:rPr/>
          <w:delText xml:space="preserve"> for defining multi-slot PDCCH monitoring capability. </w:delText>
        </w:r>
      </w:del>
    </w:p>
    <w:p>
      <w:pPr>
        <w:numPr>
          <w:ilvl w:val="1"/>
          <w:numId w:val="14"/>
        </w:numPr>
        <w:autoSpaceDE/>
        <w:autoSpaceDN/>
        <w:adjustRightInd/>
        <w:spacing w:after="0" w:line="252" w:lineRule="auto"/>
        <w:rPr>
          <w:ins w:id="148" w:author="David mazzarese" w:date="2021-02-03T20:25:00Z"/>
          <w:rFonts w:eastAsia="Times New Roman"/>
        </w:rPr>
      </w:pPr>
      <w:ins w:id="149" w:author="David mazzarese" w:date="2021-02-03T20:25:00Z">
        <w:r>
          <w:rPr>
            <w:rFonts w:eastAsia="Times New Roman"/>
          </w:rPr>
          <w:t>BD/CCEs are counted toward the budget within an X</w:t>
        </w:r>
      </w:ins>
      <w:ins w:id="150" w:author="David mazzarese" w:date="2021-02-03T20:29:00Z">
        <w:r>
          <w:rPr>
            <w:rFonts w:eastAsia="Times New Roman"/>
          </w:rPr>
          <w:t>-</w:t>
        </w:r>
      </w:ins>
      <w:ins w:id="151" w:author="David mazzarese" w:date="2021-02-03T20:25:00Z">
        <w:r>
          <w:rPr>
            <w:rFonts w:eastAsia="Times New Roman"/>
          </w:rPr>
          <w:t xml:space="preserve">slot sliding window that can cross a slot-group boundary </w:t>
        </w:r>
      </w:ins>
    </w:p>
    <w:p>
      <w:pPr>
        <w:numPr>
          <w:ilvl w:val="1"/>
          <w:numId w:val="14"/>
        </w:numPr>
        <w:autoSpaceDE/>
        <w:autoSpaceDN/>
        <w:adjustRightInd/>
        <w:spacing w:after="0" w:line="252" w:lineRule="auto"/>
        <w:rPr>
          <w:ins w:id="152" w:author="David mazzarese" w:date="2021-02-03T20:13:00Z"/>
          <w:rFonts w:eastAsia="Times New Roman"/>
        </w:rPr>
      </w:pPr>
      <w:ins w:id="153" w:author="David mazzarese" w:date="2021-02-03T20:13:00Z">
        <w:r>
          <w:rPr>
            <w:rFonts w:eastAsia="Times New Roman"/>
          </w:rPr>
          <w:t xml:space="preserve">The </w:t>
        </w:r>
      </w:ins>
      <w:ins w:id="154" w:author="David mazzarese" w:date="2021-02-03T20:25:00Z">
        <w:r>
          <w:rPr>
            <w:rFonts w:eastAsia="Times New Roman"/>
          </w:rPr>
          <w:t>window</w:t>
        </w:r>
      </w:ins>
      <w:ins w:id="155" w:author="David mazzarese" w:date="2021-02-03T20:13:00Z">
        <w:r>
          <w:rPr>
            <w:rFonts w:eastAsia="Times New Roman"/>
          </w:rPr>
          <w:t xml:space="preserve"> slid</w:t>
        </w:r>
      </w:ins>
      <w:ins w:id="156" w:author="David mazzarese" w:date="2021-02-03T20:26:00Z">
        <w:r>
          <w:rPr>
            <w:rFonts w:eastAsia="Times New Roman"/>
          </w:rPr>
          <w:t>es</w:t>
        </w:r>
      </w:ins>
      <w:ins w:id="157" w:author="David mazzarese" w:date="2021-02-03T20:13:00Z">
        <w:r>
          <w:rPr>
            <w:rFonts w:eastAsia="Times New Roman"/>
          </w:rPr>
          <w:t xml:space="preserve"> in unit of [1] slot</w:t>
        </w:r>
      </w:ins>
    </w:p>
    <w:p>
      <w:pPr>
        <w:numPr>
          <w:ilvl w:val="1"/>
          <w:numId w:val="14"/>
        </w:numPr>
        <w:autoSpaceDE/>
        <w:autoSpaceDN/>
        <w:adjustRightInd/>
        <w:spacing w:after="0" w:line="252" w:lineRule="auto"/>
        <w:rPr>
          <w:ins w:id="158" w:author="David mazzarese" w:date="2021-02-03T20:13:00Z"/>
          <w:rFonts w:eastAsia="Times New Roman"/>
        </w:rPr>
      </w:pPr>
      <w:ins w:id="159" w:author="David mazzarese" w:date="2021-02-03T20:13:00Z">
        <w:r>
          <w:rPr>
            <w:rFonts w:eastAsia="Times New Roman"/>
          </w:rPr>
          <w:t xml:space="preserve">PDCCH </w:t>
        </w:r>
      </w:ins>
      <w:ins w:id="160" w:author="David mazzarese" w:date="2021-02-03T20:26:00Z">
        <w:r>
          <w:rPr>
            <w:rFonts w:eastAsia="Times New Roman"/>
          </w:rPr>
          <w:t>monitoring can</w:t>
        </w:r>
      </w:ins>
      <w:ins w:id="161" w:author="David mazzarese" w:date="2021-02-03T20:13:00Z">
        <w:r>
          <w:rPr>
            <w:rFonts w:eastAsia="Times New Roman"/>
          </w:rPr>
          <w:t xml:space="preserve"> be configured in any slot</w:t>
        </w:r>
      </w:ins>
      <w:ins w:id="162" w:author="David mazzarese" w:date="2021-02-03T20:26:00Z">
        <w:r>
          <w:rPr>
            <w:rFonts w:eastAsia="Times New Roman"/>
          </w:rPr>
          <w:t xml:space="preserve"> within a slot group</w:t>
        </w:r>
      </w:ins>
      <w:ins w:id="163" w:author="David mazzarese" w:date="2021-02-03T20:29:00Z">
        <w:r>
          <w:rPr>
            <w:rFonts w:eastAsia="Times New Roman"/>
          </w:rPr>
          <w:t xml:space="preserve"> of X slots</w:t>
        </w:r>
      </w:ins>
    </w:p>
    <w:p>
      <w:pPr>
        <w:numPr>
          <w:ilvl w:val="1"/>
          <w:numId w:val="14"/>
        </w:numPr>
        <w:autoSpaceDE/>
        <w:autoSpaceDN/>
        <w:adjustRightInd/>
        <w:spacing w:after="0" w:line="252" w:lineRule="auto"/>
        <w:rPr>
          <w:ins w:id="164" w:author="David mazzarese" w:date="2021-02-03T20:13:00Z"/>
          <w:rFonts w:eastAsia="Times New Roman"/>
        </w:rPr>
      </w:pPr>
      <w:ins w:id="165" w:author="David mazzarese" w:date="2021-02-03T20:18:00Z">
        <w:r>
          <w:rPr>
            <w:rFonts w:eastAsia="Times New Roman"/>
          </w:rPr>
          <w:t xml:space="preserve">Note: </w:t>
        </w:r>
      </w:ins>
      <w:ins w:id="166" w:author="David mazzarese" w:date="2021-02-03T20:19:00Z">
        <w:r>
          <w:rPr>
            <w:rFonts w:eastAsia="Times New Roman"/>
          </w:rPr>
          <w:t xml:space="preserve">X and </w:t>
        </w:r>
      </w:ins>
      <w:ins w:id="167" w:author="David mazzarese" w:date="2021-02-03T20:18:00Z">
        <w:r>
          <w:rPr>
            <w:rFonts w:eastAsia="Times New Roman"/>
          </w:rPr>
          <w:t xml:space="preserve">Y </w:t>
        </w:r>
      </w:ins>
      <w:ins w:id="168" w:author="David mazzarese" w:date="2021-02-03T20:19:00Z">
        <w:r>
          <w:rPr>
            <w:rFonts w:eastAsia="Times New Roman"/>
          </w:rPr>
          <w:t>are</w:t>
        </w:r>
      </w:ins>
      <w:ins w:id="169" w:author="David mazzarese" w:date="2021-02-03T20:18:00Z">
        <w:r>
          <w:rPr>
            <w:rFonts w:eastAsia="Times New Roman"/>
          </w:rPr>
          <w:t xml:space="preserve"> used to facilitate discussion. If Alt 1-</w:t>
        </w:r>
      </w:ins>
      <w:ins w:id="170" w:author="David mazzarese" w:date="2021-02-03T20:19:00Z">
        <w:r>
          <w:rPr>
            <w:rFonts w:eastAsia="Times New Roman"/>
          </w:rPr>
          <w:t>3</w:t>
        </w:r>
      </w:ins>
      <w:ins w:id="171" w:author="David mazzarese" w:date="2021-02-03T20:18:00Z">
        <w:r>
          <w:rPr>
            <w:rFonts w:eastAsia="Times New Roman"/>
          </w:rPr>
          <w:t xml:space="preserve"> is agreed, </w:t>
        </w:r>
      </w:ins>
      <w:ins w:id="172" w:author="David mazzarese" w:date="2021-02-03T20:19:00Z">
        <w:r>
          <w:rPr>
            <w:rFonts w:eastAsia="Times New Roman"/>
          </w:rPr>
          <w:t xml:space="preserve">Y is </w:t>
        </w:r>
      </w:ins>
      <w:ins w:id="173" w:author="David mazzarese" w:date="2021-02-03T20:26:00Z">
        <w:r>
          <w:rPr>
            <w:rFonts w:eastAsia="Times New Roman"/>
          </w:rPr>
          <w:t xml:space="preserve">not </w:t>
        </w:r>
      </w:ins>
      <w:ins w:id="174" w:author="David mazzarese" w:date="2021-02-03T20:19:00Z">
        <w:r>
          <w:rPr>
            <w:rFonts w:eastAsia="Times New Roman"/>
          </w:rPr>
          <w:t>needed</w:t>
        </w:r>
      </w:ins>
      <w:ins w:id="175" w:author="David mazzarese" w:date="2021-02-03T20:18:00Z">
        <w:r>
          <w:rPr>
            <w:rFonts w:eastAsia="Times New Roman"/>
            <w:u w:val="single"/>
          </w:rPr>
          <w:t>.</w:t>
        </w:r>
      </w:ins>
    </w:p>
    <w:p>
      <w:pPr>
        <w:pStyle w:val="73"/>
        <w:rPr>
          <w:lang w:val="en-GB" w:eastAsia="zh-CN"/>
        </w:rPr>
      </w:pPr>
    </w:p>
    <w:p>
      <w:pPr>
        <w:pStyle w:val="3"/>
        <w:tabs>
          <w:tab w:val="clear" w:pos="432"/>
        </w:tabs>
      </w:pPr>
      <w:r>
        <w:t>Update from LG</w:t>
      </w:r>
    </w:p>
    <w:p>
      <w:pPr>
        <w:rPr>
          <w:lang w:val="en-GB" w:eastAsia="zh-CN"/>
        </w:rPr>
      </w:pPr>
      <w:r>
        <w:rPr>
          <w:lang w:val="en-GB" w:eastAsia="zh-CN"/>
        </w:rPr>
        <w:t>We are generally fine with Huawei’s version. From this, some modifications have been made for a clearer understanding.</w:t>
      </w:r>
    </w:p>
    <w:p>
      <w:pPr>
        <w:pStyle w:val="73"/>
        <w:numPr>
          <w:ilvl w:val="0"/>
          <w:numId w:val="14"/>
        </w:numPr>
      </w:pPr>
      <w:r>
        <w:t xml:space="preserve">Alt 1: </w:t>
      </w:r>
      <w:ins w:id="176" w:author="최승환/책임연구원/미래기술센터 C&amp;M표준(연)5G무선통신표준Task(seunghwan.choi@lge.com)" w:date="2021-02-03T22:36:00Z">
        <w:r>
          <w:rPr/>
          <w:t>Use a</w:t>
        </w:r>
      </w:ins>
      <w:del w:id="177" w:author="최승환/책임연구원/미래기술센터 C&amp;M표준(연)5G무선통신표준Task(seunghwan.choi@lge.com)" w:date="2021-02-03T22:36:00Z">
        <w:r>
          <w:rPr/>
          <w:delText>A</w:delText>
        </w:r>
      </w:del>
      <w:r>
        <w:t xml:space="preserve"> fixed pattern of X-slot groups</w:t>
      </w:r>
      <w:ins w:id="178" w:author="최승환/책임연구원/미래기술센터 C&amp;M표준(연)5G무선통신표준Task(seunghwan.choi@lge.com)" w:date="2021-02-03T22:36:00Z">
        <w:r>
          <w:rPr/>
          <w:t xml:space="preserve"> as the baseline to define the new capability</w:t>
        </w:r>
      </w:ins>
      <w:del w:id="179" w:author="최승환/책임연구원/미래기술센터 C&amp;M표준(연)5G무선통신표준Task(seunghwan.choi@lge.com)" w:date="2021-02-03T22:50:00Z">
        <w:r>
          <w:rPr/>
          <w:delText>.</w:delText>
        </w:r>
      </w:del>
      <w:r>
        <w:t xml:space="preserve"> </w:t>
      </w:r>
    </w:p>
    <w:p>
      <w:pPr>
        <w:numPr>
          <w:ilvl w:val="1"/>
          <w:numId w:val="14"/>
        </w:numPr>
        <w:autoSpaceDE/>
        <w:autoSpaceDN/>
        <w:adjustRightInd/>
        <w:spacing w:after="0" w:line="252" w:lineRule="auto"/>
        <w:rPr>
          <w:rFonts w:eastAsia="Times New Roman"/>
        </w:rPr>
      </w:pPr>
      <w:r>
        <w:rPr>
          <w:rFonts w:eastAsia="Times New Roman"/>
        </w:rPr>
        <w:t>Each slot group consists of X slots</w:t>
      </w:r>
    </w:p>
    <w:p>
      <w:pPr>
        <w:numPr>
          <w:ilvl w:val="1"/>
          <w:numId w:val="14"/>
        </w:numPr>
        <w:autoSpaceDE/>
        <w:autoSpaceDN/>
        <w:adjustRightInd/>
        <w:spacing w:after="0" w:line="252" w:lineRule="auto"/>
        <w:rPr>
          <w:rFonts w:eastAsia="Times New Roman"/>
        </w:rPr>
      </w:pPr>
      <w:r>
        <w:rPr>
          <w:rFonts w:eastAsia="Times New Roman"/>
        </w:rPr>
        <w:t xml:space="preserve">The different </w:t>
      </w:r>
      <w:del w:id="180" w:author="최승환/책임연구원/미래기술센터 C&amp;M표준(연)5G무선통신표준Task(seunghwan.choi@lge.com)" w:date="2021-02-03T22:37:00Z">
        <w:r>
          <w:rPr>
            <w:rFonts w:eastAsia="Times New Roman"/>
          </w:rPr>
          <w:delText xml:space="preserve">X </w:delText>
        </w:r>
      </w:del>
      <w:ins w:id="18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82" w:author="최승환/책임연구원/미래기술센터 C&amp;M표준(연)5G무선통신표준Task(seunghwan.choi@lge.com)" w:date="2021-02-03T22:38:00Z">
        <w:r>
          <w:rPr>
            <w:rFonts w:eastAsia="Times New Roman"/>
          </w:rPr>
          <w:delText xml:space="preserve">X </w:delText>
        </w:r>
      </w:del>
      <w:ins w:id="183" w:author="최승환/책임연구원/미래기술센터 C&amp;M표준(연)5G무선통신표준Task(seunghwan.choi@lge.com)" w:date="2021-02-03T22:38:00Z">
        <w:r>
          <w:rPr>
            <w:rFonts w:eastAsia="Times New Roman"/>
          </w:rPr>
          <w:t>X-</w:t>
        </w:r>
      </w:ins>
      <w:r>
        <w:rPr>
          <w:rFonts w:eastAsia="Times New Roman"/>
        </w:rPr>
        <w:t>slot group</w:t>
      </w:r>
    </w:p>
    <w:p>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4"/>
        </w:numPr>
        <w:autoSpaceDE/>
        <w:autoSpaceDN/>
        <w:adjustRightInd/>
        <w:spacing w:after="0" w:line="252" w:lineRule="auto"/>
        <w:rPr>
          <w:rFonts w:eastAsia="Times New Roman"/>
        </w:rPr>
      </w:pPr>
      <w:r>
        <w:rPr>
          <w:rFonts w:eastAsia="Times New Roman"/>
        </w:rPr>
        <w:t>Alt 1-2: Y=X</w:t>
      </w:r>
    </w:p>
    <w:p>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pPr>
        <w:numPr>
          <w:ilvl w:val="1"/>
          <w:numId w:val="14"/>
        </w:numPr>
        <w:autoSpaceDE/>
        <w:autoSpaceDN/>
        <w:adjustRightInd/>
        <w:spacing w:after="0" w:line="252" w:lineRule="auto"/>
        <w:rPr>
          <w:del w:id="184" w:author="최승환/책임연구원/미래기술센터 C&amp;M표준(연)5G무선통신표준Task(seunghwan.choi@lge.com)" w:date="2021-02-03T22:39:00Z"/>
          <w:rFonts w:eastAsia="Times New Roman"/>
          <w:u w:val="single"/>
        </w:rPr>
      </w:pPr>
      <w:del w:id="185" w:author="최승환/책임연구원/미래기술센터 C&amp;M표준(연)5G무선통신표준Task(seunghwan.choi@lge.com)" w:date="2021-02-03T22:39:00Z">
        <w:r>
          <w:rPr>
            <w:rFonts w:eastAsia="Times New Roman"/>
          </w:rPr>
          <w:delText>Note: Y is used to facilitate discussion. If Alt 1-2 is agreed, Y is not needed</w:delText>
        </w:r>
      </w:del>
      <w:del w:id="186" w:author="최승환/책임연구원/미래기술센터 C&amp;M표준(연)5G무선통신표준Task(seunghwan.choi@lge.com)" w:date="2021-02-03T22:39:00Z">
        <w:r>
          <w:rPr>
            <w:rFonts w:eastAsia="Times New Roman"/>
            <w:u w:val="single"/>
          </w:rPr>
          <w:delText xml:space="preserve">. </w:delText>
        </w:r>
      </w:del>
    </w:p>
    <w:p>
      <w:pPr>
        <w:pStyle w:val="73"/>
        <w:numPr>
          <w:ilvl w:val="0"/>
          <w:numId w:val="14"/>
        </w:numPr>
      </w:pPr>
      <w:r>
        <w:t xml:space="preserve">Alt 2: Use </w:t>
      </w:r>
      <w:r>
        <w:rPr>
          <w:rFonts w:eastAsia="Times New Roman"/>
        </w:rPr>
        <w:t>(X,Y)</w:t>
      </w:r>
      <w:ins w:id="187"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88" w:author="최승환/책임연구원/미래기술센터 C&amp;M표준(연)5G무선통신표준Task(seunghwan.choi@lge.com)" w:date="2021-02-03T22:39:00Z">
        <w:r>
          <w:rPr>
            <w:rFonts w:eastAsia="Times New Roman"/>
          </w:rPr>
          <w:delText xml:space="preserve">similar to </w:delText>
        </w:r>
      </w:del>
      <w:del w:id="189" w:author="최승환/책임연구원/미래기술센터 C&amp;M표준(연)5G무선통신표준Task(seunghwan.choi@lge.com)" w:date="2021-02-03T22:39:00Z">
        <w:r>
          <w:rPr/>
          <w:delText>the Rel-16 capability (</w:delText>
        </w:r>
      </w:del>
      <w:del w:id="190" w:author="최승환/책임연구원/미래기술센터 C&amp;M표준(연)5G무선통신표준Task(seunghwan.choi@lge.com)" w:date="2021-02-03T22:39:00Z">
        <w:r>
          <w:rPr>
            <w:i/>
            <w:iCs/>
          </w:rPr>
          <w:delText>pdcch-Monitoring-r16</w:delText>
        </w:r>
      </w:del>
      <w:del w:id="191" w:author="최승환/책임연구원/미래기술센터 C&amp;M표준(연)5G무선통신표준Task(seunghwan.choi@lge.com)" w:date="2021-02-03T22:39:00Z">
        <w:r>
          <w:rPr/>
          <w:delText xml:space="preserve">, (X, Y) span) </w:delText>
        </w:r>
      </w:del>
      <w:r>
        <w:t>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4"/>
        </w:numPr>
      </w:pPr>
      <w:r>
        <w:t xml:space="preserve">FFS: Values of X and Y and units in which they are defined </w:t>
      </w:r>
    </w:p>
    <w:p>
      <w:pPr>
        <w:pStyle w:val="73"/>
        <w:numPr>
          <w:ilvl w:val="1"/>
          <w:numId w:val="14"/>
        </w:numPr>
      </w:pPr>
    </w:p>
    <w:p>
      <w:pPr>
        <w:pStyle w:val="73"/>
        <w:numPr>
          <w:ilvl w:val="0"/>
          <w:numId w:val="14"/>
        </w:numPr>
      </w:pPr>
      <w:r>
        <w:t xml:space="preserve">Alt 3: </w:t>
      </w:r>
      <w:ins w:id="192" w:author="최승환/책임연구원/미래기술센터 C&amp;M표준(연)5G무선통신표준Task(seunghwan.choi@lge.com)" w:date="2021-02-03T22:50:00Z">
        <w:r>
          <w:rPr/>
          <w:t>Use a</w:t>
        </w:r>
      </w:ins>
      <w:del w:id="193" w:author="최승환/책임연구원/미래기술센터 C&amp;M표준(연)5G무선통신표준Task(seunghwan.choi@lge.com)" w:date="2021-02-03T22:50:00Z">
        <w:r>
          <w:rPr/>
          <w:delText>A</w:delText>
        </w:r>
      </w:del>
      <w:r>
        <w:t xml:space="preserve"> sliding window of </w:t>
      </w:r>
      <w:r>
        <w:rPr>
          <w:rFonts w:eastAsia="Times New Roman"/>
        </w:rPr>
        <w:t xml:space="preserve">X=Y </w:t>
      </w:r>
      <w:r>
        <w:t>slots</w:t>
      </w:r>
      <w:ins w:id="194" w:author="최승환/책임연구원/미래기술센터 C&amp;M표준(연)5G무선통신표준Task(seunghwan.choi@lge.com)" w:date="2021-02-03T22:50:00Z">
        <w:r>
          <w:rPr/>
          <w:t xml:space="preserve"> as the baseline to define the new capability</w:t>
        </w:r>
      </w:ins>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4"/>
        </w:numPr>
        <w:autoSpaceDE/>
        <w:autoSpaceDN/>
        <w:adjustRightInd/>
        <w:spacing w:after="0" w:line="252" w:lineRule="auto"/>
        <w:rPr>
          <w:rFonts w:eastAsia="Times New Roman"/>
        </w:rPr>
      </w:pPr>
      <w:r>
        <w:rPr>
          <w:rFonts w:eastAsia="Times New Roman"/>
        </w:rPr>
        <w:t>The window slides in unit of [1] slot</w:t>
      </w:r>
    </w:p>
    <w:p>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9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pPr>
        <w:rPr>
          <w:lang w:eastAsia="zh-CN"/>
        </w:rPr>
      </w:pPr>
    </w:p>
    <w:p>
      <w:pPr>
        <w:pStyle w:val="3"/>
        <w:tabs>
          <w:tab w:val="clear" w:pos="432"/>
        </w:tabs>
      </w:pPr>
      <w:r>
        <w:t xml:space="preserve">Update from </w:t>
      </w:r>
      <w:r>
        <w:rPr>
          <w:rFonts w:hint="eastAsia"/>
          <w:lang w:val="en-US" w:eastAsia="zh-CN"/>
        </w:rPr>
        <w:t>ZTE</w:t>
      </w:r>
    </w:p>
    <w:p>
      <w:pPr>
        <w:rPr>
          <w:lang w:val="en-GB" w:eastAsia="zh-CN"/>
        </w:rPr>
      </w:pPr>
      <w:r>
        <w:rPr>
          <w:rFonts w:hint="eastAsia"/>
          <w:lang w:val="en-US" w:eastAsia="zh-CN"/>
        </w:rPr>
        <w:t>The following update is based on LG</w:t>
      </w:r>
      <w:r>
        <w:rPr>
          <w:rFonts w:hint="default"/>
          <w:lang w:val="en-US" w:eastAsia="zh-CN"/>
        </w:rPr>
        <w:t>’</w:t>
      </w:r>
      <w:r>
        <w:rPr>
          <w:rFonts w:hint="eastAsia"/>
          <w:lang w:val="en-US" w:eastAsia="zh-CN"/>
        </w:rPr>
        <w:t>s version.</w:t>
      </w:r>
    </w:p>
    <w:p>
      <w:pPr>
        <w:pStyle w:val="73"/>
        <w:numPr>
          <w:ilvl w:val="0"/>
          <w:numId w:val="15"/>
        </w:numPr>
        <w:rPr>
          <w:rFonts w:hint="default" w:ascii="Times New Roman" w:hAnsi="Times New Roman" w:cs="Times New Roman"/>
          <w:lang w:val="en-GB" w:eastAsia="zh-CN"/>
        </w:rPr>
      </w:pPr>
      <w:r>
        <w:rPr>
          <w:rFonts w:hint="eastAsia" w:ascii="Times New Roman" w:hAnsi="Times New Roman"/>
          <w:lang w:val="en-US" w:eastAsia="zh-CN"/>
        </w:rPr>
        <w:t xml:space="preserve">For Alt 1, we understand that </w:t>
      </w:r>
      <w:r>
        <w:rPr>
          <w:rFonts w:hint="default" w:ascii="Times New Roman" w:hAnsi="Times New Roman" w:cs="Times New Roman"/>
          <w:lang w:val="en-US" w:eastAsia="zh-CN"/>
        </w:rPr>
        <w:t xml:space="preserve">“Note: </w:t>
      </w:r>
      <w:r>
        <w:rPr>
          <w:rFonts w:hint="default" w:ascii="Times New Roman" w:hAnsi="Times New Roman" w:eastAsia="Times New Roman" w:cs="Times New Roman"/>
        </w:rPr>
        <w:t>Y is used to facilitate discussion. If Alt 1-2 is agreed, Y is not needed</w:t>
      </w:r>
      <w:r>
        <w:rPr>
          <w:rFonts w:hint="default" w:ascii="Times New Roman" w:hAnsi="Times New Roman" w:eastAsia="Times New Roman" w:cs="Times New Roman"/>
          <w:u w:val="single"/>
        </w:rPr>
        <w: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is a common description/explanation. Therefore, it may be more suitable to be placed in a separate bullet.</w:t>
      </w:r>
    </w:p>
    <w:p>
      <w:pPr>
        <w:pStyle w:val="73"/>
        <w:numPr>
          <w:ilvl w:val="0"/>
          <w:numId w:val="15"/>
        </w:numPr>
        <w:rPr>
          <w:rFonts w:hint="default" w:ascii="Times New Roman" w:hAnsi="Times New Roman" w:cs="Times New Roman"/>
          <w:lang w:val="en-GB" w:eastAsia="zh-CN"/>
        </w:rPr>
      </w:pPr>
      <w:r>
        <w:rPr>
          <w:rFonts w:hint="default" w:ascii="Times New Roman" w:hAnsi="Times New Roman" w:cs="Times New Roman"/>
          <w:lang w:val="en-US" w:eastAsia="zh-CN"/>
        </w:rPr>
        <w:t xml:space="preserve">For Alt2, it is not clear for the sentence of “irrespective of the starting symbol of a span”. because so far some contents have not been </w:t>
      </w:r>
      <w:r>
        <w:rPr>
          <w:rFonts w:hint="eastAsia" w:ascii="Times New Roman" w:hAnsi="Times New Roman" w:cs="Times New Roman"/>
          <w:lang w:val="en-US" w:eastAsia="zh-CN"/>
        </w:rPr>
        <w:t>determined/</w:t>
      </w:r>
      <w:r>
        <w:rPr>
          <w:rFonts w:hint="default" w:ascii="Times New Roman" w:hAnsi="Times New Roman" w:cs="Times New Roman"/>
          <w:lang w:val="en-US" w:eastAsia="zh-CN"/>
        </w:rPr>
        <w:t>agreed/reached a consensus, for example, is the start of a span based on slot boundary or symbol boundary? And how to determine the starting position of a span?</w:t>
      </w:r>
      <w:r>
        <w:rPr>
          <w:rFonts w:hint="eastAsia" w:ascii="Times New Roman" w:hAnsi="Times New Roman" w:cs="Times New Roman"/>
          <w:lang w:val="en-US" w:eastAsia="zh-CN"/>
        </w:rPr>
        <w:t xml:space="preserve">. therefore, we think such description on </w:t>
      </w:r>
      <w:r>
        <w:rPr>
          <w:rFonts w:hint="default" w:ascii="Times New Roman" w:hAnsi="Times New Roman" w:cs="Times New Roman"/>
          <w:lang w:val="en-US" w:eastAsia="zh-CN"/>
        </w:rPr>
        <w:t xml:space="preserve">“irrespective of the starting </w:t>
      </w:r>
      <w:r>
        <w:rPr>
          <w:rFonts w:hint="default" w:ascii="Times New Roman" w:hAnsi="Times New Roman" w:cs="Times New Roman"/>
          <w:b/>
          <w:bCs/>
          <w:lang w:val="en-US" w:eastAsia="zh-CN"/>
        </w:rPr>
        <w:t xml:space="preserve">symbol </w:t>
      </w:r>
      <w:r>
        <w:rPr>
          <w:rFonts w:hint="default" w:ascii="Times New Roman" w:hAnsi="Times New Roman" w:cs="Times New Roman"/>
          <w:lang w:val="en-US" w:eastAsia="zh-CN"/>
        </w:rPr>
        <w:t>of a span”</w:t>
      </w:r>
      <w:r>
        <w:rPr>
          <w:rFonts w:hint="eastAsia" w:ascii="Times New Roman" w:hAnsi="Times New Roman" w:cs="Times New Roman"/>
          <w:lang w:val="en-US" w:eastAsia="zh-CN"/>
        </w:rPr>
        <w:t xml:space="preserve"> is not suitable and accurate to put it here.</w:t>
      </w:r>
    </w:p>
    <w:p>
      <w:pPr>
        <w:pStyle w:val="73"/>
        <w:numPr>
          <w:ilvl w:val="0"/>
          <w:numId w:val="15"/>
        </w:numPr>
        <w:rPr>
          <w:rFonts w:hint="default" w:ascii="Times New Roman" w:hAnsi="Times New Roman" w:cs="Times New Roman"/>
          <w:lang w:val="en-GB" w:eastAsia="zh-CN"/>
        </w:rPr>
      </w:pPr>
      <w:r>
        <w:rPr>
          <w:rFonts w:hint="eastAsia" w:ascii="Times New Roman" w:hAnsi="Times New Roman" w:cs="Times New Roman"/>
          <w:lang w:val="en-US" w:eastAsia="zh-CN"/>
        </w:rPr>
        <w:t xml:space="preserve">Besides, in our understanding, </w:t>
      </w:r>
      <w:r>
        <w:rPr>
          <w:rFonts w:hint="default" w:ascii="Times New Roman" w:hAnsi="Times New Roman" w:cs="Times New Roman"/>
          <w:lang w:val="en-US" w:eastAsia="zh-CN"/>
        </w:rPr>
        <w:t>“</w:t>
      </w:r>
      <w:r>
        <w:rPr>
          <w:rFonts w:hint="eastAsia" w:ascii="Times New Roman" w:hAnsi="Times New Roman" w:cs="Times New Roman"/>
          <w:b/>
          <w:bCs/>
          <w:lang w:val="en-US" w:eastAsia="zh-CN"/>
        </w:rPr>
        <w:t>across slot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mentioned in Clause 10 of the current TS 38.213, its means even if two consecutive spans are located in two different slots (across slot), the time gap of the start of these two spans should also satisfy the minimum time value X.</w:t>
      </w:r>
    </w:p>
    <w:p>
      <w:pPr>
        <w:rPr>
          <w:lang w:val="en-GB" w:eastAsia="zh-CN"/>
        </w:rPr>
      </w:pPr>
    </w:p>
    <w:p>
      <w:pPr>
        <w:rPr>
          <w:lang w:val="en-GB" w:eastAsia="zh-CN"/>
        </w:rPr>
      </w:pPr>
    </w:p>
    <w:p>
      <w:pPr>
        <w:rPr>
          <w:rFonts w:hint="eastAsia"/>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4"/>
        </w:numPr>
      </w:pPr>
      <w:r>
        <w:t xml:space="preserve">Alt 1: Use a fixed pattern of X-slot groups as the baseline to define the new capability </w:t>
      </w:r>
    </w:p>
    <w:p>
      <w:pPr>
        <w:numPr>
          <w:ilvl w:val="1"/>
          <w:numId w:val="14"/>
        </w:numPr>
        <w:autoSpaceDE/>
        <w:autoSpaceDN/>
        <w:adjustRightInd/>
        <w:spacing w:after="0" w:line="252" w:lineRule="auto"/>
        <w:rPr>
          <w:rFonts w:eastAsia="Times New Roman"/>
        </w:rPr>
      </w:pPr>
      <w:r>
        <w:rPr>
          <w:rFonts w:eastAsia="Times New Roman"/>
        </w:rPr>
        <w:t>Each slot group consists of X slots</w:t>
      </w:r>
    </w:p>
    <w:p>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ins w:id="197" w:author="ZTE Yang Ling" w:date="2021-02-03T22:21:54Z"/>
        </w:numPr>
        <w:autoSpaceDE/>
        <w:autoSpaceDN/>
        <w:adjustRightInd/>
        <w:spacing w:after="0" w:line="252" w:lineRule="auto"/>
        <w:ind w:left="1440" w:hanging="360"/>
        <w:rPr>
          <w:rFonts w:eastAsia="Times New Roman"/>
        </w:rPr>
        <w:pPrChange w:id="196" w:author="ZTE Yang Ling" w:date="2021-02-03T22:21:54Z">
          <w:pPr>
            <w:numPr>
              <w:ilvl w:val="2"/>
              <w:numId w:val="14"/>
            </w:numPr>
            <w:autoSpaceDE/>
            <w:autoSpaceDN/>
            <w:adjustRightInd/>
            <w:spacing w:after="0" w:line="252" w:lineRule="auto"/>
          </w:pPr>
        </w:pPrChange>
      </w:pPr>
      <w:r>
        <w:rPr>
          <w:rFonts w:eastAsia="Times New Roman"/>
        </w:rPr>
        <w:t>Note: Y is used to facilitate discussion. If Alt 1-2 is agreed, Y is not needed</w:t>
      </w:r>
      <w:r>
        <w:rPr>
          <w:rFonts w:eastAsia="Times New Roman"/>
          <w:u w:val="single"/>
        </w:rPr>
        <w:t>.</w:t>
      </w:r>
    </w:p>
    <w:p>
      <w:pPr>
        <w:pStyle w:val="73"/>
        <w:numPr>
          <w:ilvl w:val="0"/>
          <w:numId w:val="14"/>
        </w:numPr>
      </w:pPr>
      <w:r>
        <w:t xml:space="preserve">Alt 2: Use </w:t>
      </w:r>
      <w:r>
        <w:rPr>
          <w:rFonts w:eastAsia="Times New Roman"/>
        </w:rPr>
        <w:t xml:space="preserve">(X,Y) span </w:t>
      </w:r>
      <w:r>
        <w:t>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w:t>
      </w:r>
      <w:bookmarkStart w:id="0" w:name="_GoBack"/>
      <w:bookmarkEnd w:id="0"/>
      <w:r>
        <w:rPr>
          <w:rFonts w:eastAsia="Times New Roman"/>
        </w:rPr>
        <w:t xml:space="preserve"> consecutive spans</w:t>
      </w:r>
      <w:del w:id="198" w:author="ZTE Yang Ling" w:date="2021-02-03T22:21:22Z">
        <w:r>
          <w:rPr>
            <w:rFonts w:eastAsia="Times New Roman"/>
          </w:rPr>
          <w:delText>, irrespective of the starting symbol of a span</w:delText>
        </w:r>
      </w:del>
    </w:p>
    <w:p>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4"/>
        </w:numPr>
      </w:pPr>
      <w:r>
        <w:t xml:space="preserve">FFS: Values of X and Y and units in which they are defined </w:t>
      </w:r>
    </w:p>
    <w:p>
      <w:pPr>
        <w:pStyle w:val="73"/>
        <w:numPr>
          <w:ilvl w:val="-1"/>
          <w:numId w:val="0"/>
        </w:numPr>
        <w:ind w:left="1080" w:firstLine="0"/>
        <w:pPrChange w:id="199" w:author="ZTE Yang Ling" w:date="2021-02-03T22:21:26Z">
          <w:pPr>
            <w:pStyle w:val="73"/>
            <w:numPr>
              <w:ilvl w:val="1"/>
              <w:numId w:val="14"/>
            </w:numPr>
          </w:pPr>
        </w:pPrChange>
      </w:pPr>
    </w:p>
    <w:p>
      <w:pPr>
        <w:pStyle w:val="73"/>
        <w:numPr>
          <w:ilvl w:val="0"/>
          <w:numId w:val="14"/>
        </w:numPr>
      </w:pPr>
      <w:r>
        <w:t xml:space="preserve">Alt 3: Use a sliding window of </w:t>
      </w:r>
      <w:r>
        <w:rPr>
          <w:rFonts w:eastAsia="Times New Roman"/>
        </w:rPr>
        <w:t xml:space="preserve">X=Y </w:t>
      </w:r>
      <w:r>
        <w:t>slots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4"/>
        </w:numPr>
        <w:autoSpaceDE/>
        <w:autoSpaceDN/>
        <w:adjustRightInd/>
        <w:spacing w:after="0" w:line="252" w:lineRule="auto"/>
        <w:rPr>
          <w:rFonts w:eastAsia="Times New Roman"/>
        </w:rPr>
      </w:pPr>
      <w:r>
        <w:rPr>
          <w:rFonts w:eastAsia="Times New Roman"/>
        </w:rPr>
        <w:t>The window slides in unit of [1] slot</w:t>
      </w:r>
    </w:p>
    <w:p>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pPr>
        <w:rPr>
          <w:lang w:eastAsia="zh-CN"/>
        </w:rPr>
      </w:pP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바탕">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9" w:usb3="00000000" w:csb0="000001FF" w:csb1="00000000"/>
  </w:font>
  <w:font w:name="????">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D746F83"/>
    <w:multiLevelType w:val="multilevel"/>
    <w:tmpl w:val="5D746F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3"/>
  </w:num>
  <w:num w:numId="4">
    <w:abstractNumId w:val="11"/>
  </w:num>
  <w:num w:numId="5">
    <w:abstractNumId w:val="9"/>
  </w:num>
  <w:num w:numId="6">
    <w:abstractNumId w:val="5"/>
  </w:num>
  <w:num w:numId="7">
    <w:abstractNumId w:val="6"/>
  </w:num>
  <w:num w:numId="8">
    <w:abstractNumId w:val="14"/>
  </w:num>
  <w:num w:numId="9">
    <w:abstractNumId w:val="7"/>
  </w:num>
  <w:num w:numId="10">
    <w:abstractNumId w:val="12"/>
  </w:num>
  <w:num w:numId="11">
    <w:abstractNumId w:val="4"/>
  </w:num>
  <w:num w:numId="12">
    <w:abstractNumId w:val="1"/>
  </w:num>
  <w:num w:numId="13">
    <w:abstractNumId w:val="3"/>
  </w:num>
  <w:num w:numId="14">
    <w:abstractNumId w:va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tabs>
        <w:tab w:val="left" w:pos="432"/>
      </w:tabs>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풍선 도움말 텍스트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바탕"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캡션 Char"/>
    <w:link w:val="27"/>
    <w:qFormat/>
    <w:uiPriority w:val="35"/>
    <w:rPr>
      <w:b/>
      <w:bCs/>
      <w:lang w:eastAsia="en-US"/>
    </w:rPr>
  </w:style>
  <w:style w:type="character" w:customStyle="1" w:styleId="70">
    <w:name w:val="머리글 Char"/>
    <w:link w:val="38"/>
    <w:qFormat/>
    <w:uiPriority w:val="0"/>
    <w:rPr>
      <w:sz w:val="22"/>
      <w:szCs w:val="22"/>
    </w:rPr>
  </w:style>
  <w:style w:type="character" w:customStyle="1" w:styleId="71">
    <w:name w:val="바닥글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문서 구조 Char"/>
    <w:link w:val="28"/>
    <w:qFormat/>
    <w:uiPriority w:val="99"/>
    <w:rPr>
      <w:rFonts w:ascii="Tahoma" w:hAnsi="Tahoma" w:cs="Tahoma"/>
      <w:sz w:val="16"/>
      <w:szCs w:val="16"/>
    </w:rPr>
  </w:style>
  <w:style w:type="character" w:customStyle="1" w:styleId="75">
    <w:name w:val="메모 텍스트 Char"/>
    <w:basedOn w:val="53"/>
    <w:link w:val="29"/>
    <w:qFormat/>
    <w:uiPriority w:val="99"/>
  </w:style>
  <w:style w:type="character" w:customStyle="1" w:styleId="76">
    <w:name w:val="메모 주제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제목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바탕"/>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글자만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제목 1 Char"/>
    <w:link w:val="2"/>
    <w:qFormat/>
    <w:uiPriority w:val="0"/>
    <w:rPr>
      <w:rFonts w:ascii="Arial" w:hAnsi="Arial" w:eastAsia="Times New Roman" w:cs="Arial"/>
      <w:sz w:val="36"/>
      <w:szCs w:val="36"/>
      <w:lang w:val="en-GB" w:eastAsia="zh-CN"/>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pPr>
      <w:framePr/>
    </w:pPr>
  </w:style>
  <w:style w:type="paragraph" w:customStyle="1" w:styleId="125">
    <w:name w:val="ZV"/>
    <w:basedOn w:val="116"/>
    <w:qFormat/>
    <w:uiPriority w:val="0"/>
    <w:pPr>
      <w:framePr/>
    </w:pPr>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본문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본문 들여쓰기 2 Char"/>
    <w:basedOn w:val="53"/>
    <w:link w:val="35"/>
    <w:qFormat/>
    <w:uiPriority w:val="0"/>
    <w:rPr>
      <w:rFonts w:eastAsia="Times New Roman"/>
      <w:kern w:val="2"/>
      <w:lang w:eastAsia="ja-JP"/>
    </w:rPr>
  </w:style>
  <w:style w:type="character" w:customStyle="1" w:styleId="137">
    <w:name w:val="본문 들여쓰기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날짜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바탕"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제목 3 Char"/>
    <w:link w:val="4"/>
    <w:qFormat/>
    <w:uiPriority w:val="0"/>
    <w:rPr>
      <w:b/>
      <w:sz w:val="22"/>
      <w:szCs w:val="22"/>
      <w:lang w:val="en-US"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제목 2 Char"/>
    <w:link w:val="3"/>
    <w:qFormat/>
    <w:uiPriority w:val="0"/>
    <w:rPr>
      <w:rFonts w:ascii="Arial" w:hAnsi="Arial"/>
      <w:b/>
      <w:bCs/>
      <w:sz w:val="24"/>
      <w:szCs w:val="22"/>
      <w:lang w:val="en-GB" w:eastAsia="zh-CN"/>
    </w:rPr>
  </w:style>
  <w:style w:type="character" w:customStyle="1" w:styleId="171">
    <w:name w:val="제목 4 Char"/>
    <w:link w:val="5"/>
    <w:qFormat/>
    <w:uiPriority w:val="0"/>
    <w:rPr>
      <w:b/>
      <w:bCs/>
      <w:sz w:val="28"/>
      <w:szCs w:val="28"/>
      <w:lang w:val="en-US" w:eastAsia="en-US"/>
    </w:rPr>
  </w:style>
  <w:style w:type="character" w:customStyle="1" w:styleId="172">
    <w:name w:val="제목 5 Char"/>
    <w:link w:val="6"/>
    <w:qFormat/>
    <w:uiPriority w:val="0"/>
    <w:rPr>
      <w:b/>
      <w:bCs/>
      <w:i/>
      <w:iCs/>
      <w:sz w:val="26"/>
      <w:szCs w:val="26"/>
      <w:lang w:val="en-US" w:eastAsia="en-US"/>
    </w:rPr>
  </w:style>
  <w:style w:type="character" w:customStyle="1" w:styleId="173">
    <w:name w:val="제목 6 Char"/>
    <w:link w:val="7"/>
    <w:qFormat/>
    <w:uiPriority w:val="0"/>
    <w:rPr>
      <w:b/>
      <w:bCs/>
      <w:sz w:val="22"/>
      <w:szCs w:val="22"/>
      <w:lang w:val="en-US" w:eastAsia="en-US"/>
    </w:rPr>
  </w:style>
  <w:style w:type="character" w:customStyle="1" w:styleId="174">
    <w:name w:val="제목 7 Char"/>
    <w:link w:val="8"/>
    <w:qFormat/>
    <w:uiPriority w:val="0"/>
    <w:rPr>
      <w:sz w:val="24"/>
      <w:szCs w:val="24"/>
      <w:lang w:val="en-US" w:eastAsia="en-US"/>
    </w:rPr>
  </w:style>
  <w:style w:type="character" w:customStyle="1" w:styleId="175">
    <w:name w:val="제목 8 Char"/>
    <w:link w:val="9"/>
    <w:qFormat/>
    <w:uiPriority w:val="0"/>
    <w:rPr>
      <w:i/>
      <w:iCs/>
      <w:sz w:val="24"/>
      <w:szCs w:val="24"/>
      <w:lang w:val="en-US" w:eastAsia="en-US"/>
    </w:rPr>
  </w:style>
  <w:style w:type="character" w:customStyle="1" w:styleId="176">
    <w:name w:val="제목 9 Char"/>
    <w:link w:val="10"/>
    <w:qFormat/>
    <w:uiPriority w:val="0"/>
    <w:rPr>
      <w:rFonts w:ascii="Arial" w:hAnsi="Arial"/>
      <w:sz w:val="22"/>
      <w:szCs w:val="22"/>
      <w:lang w:val="en-US" w:eastAsia="en-US"/>
    </w:rPr>
  </w:style>
  <w:style w:type="character" w:customStyle="1" w:styleId="177">
    <w:name w:val="목록 Char"/>
    <w:link w:val="22"/>
    <w:qFormat/>
    <w:uiPriority w:val="0"/>
    <w:rPr>
      <w:sz w:val="22"/>
      <w:szCs w:val="22"/>
      <w:lang w:eastAsia="en-US"/>
    </w:rPr>
  </w:style>
  <w:style w:type="character" w:customStyle="1" w:styleId="178">
    <w:name w:val="각주 텍스트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목록 2 Char"/>
    <w:link w:val="12"/>
    <w:qFormat/>
    <w:uiPriority w:val="0"/>
    <w:rPr>
      <w:sz w:val="22"/>
      <w:szCs w:val="22"/>
      <w:lang w:eastAsia="en-US"/>
    </w:rPr>
  </w:style>
  <w:style w:type="character" w:customStyle="1" w:styleId="181">
    <w:name w:val="목록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본문 2 Char"/>
    <w:link w:val="45"/>
    <w:qFormat/>
    <w:uiPriority w:val="0"/>
    <w:rPr>
      <w:sz w:val="22"/>
      <w:lang w:eastAsia="en-US"/>
    </w:rPr>
  </w:style>
  <w:style w:type="character" w:customStyle="1" w:styleId="187">
    <w:name w:val="목록 단락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바탕"/>
      <w:sz w:val="20"/>
      <w:szCs w:val="20"/>
      <w:lang w:val="en-GB" w:eastAsia="ko-KR"/>
    </w:rPr>
  </w:style>
  <w:style w:type="character" w:customStyle="1" w:styleId="194">
    <w:name w:val="main text Char"/>
    <w:link w:val="193"/>
    <w:qFormat/>
    <w:uiPriority w:val="0"/>
    <w:rPr>
      <w:rFonts w:eastAsia="Malgun Gothic" w:cs="바탕"/>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바탕"/>
      <w:b/>
      <w:sz w:val="20"/>
      <w:szCs w:val="20"/>
      <w:lang w:eastAsia="ko-KR"/>
    </w:rPr>
  </w:style>
  <w:style w:type="character" w:customStyle="1" w:styleId="196">
    <w:name w:val="proposal Char"/>
    <w:basedOn w:val="53"/>
    <w:link w:val="195"/>
    <w:qFormat/>
    <w:uiPriority w:val="0"/>
    <w:rPr>
      <w:rFonts w:eastAsia="바탕"/>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val="en-US"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9BC8E-98ED-4DAE-A47D-DC5603EA74B4}">
  <ds:schemaRefs/>
</ds:datastoreItem>
</file>

<file path=customXml/itemProps3.xml><?xml version="1.0" encoding="utf-8"?>
<ds:datastoreItem xmlns:ds="http://schemas.openxmlformats.org/officeDocument/2006/customXml" ds:itemID="{5D2BB104-DE57-400E-B8A2-F5FCB3992785}">
  <ds:schemaRefs/>
</ds:datastoreItem>
</file>

<file path=customXml/itemProps4.xml><?xml version="1.0" encoding="utf-8"?>
<ds:datastoreItem xmlns:ds="http://schemas.openxmlformats.org/officeDocument/2006/customXml" ds:itemID="{F84CBB02-E0E3-4ABB-903B-5264369DE389}">
  <ds:schemaRefs/>
</ds:datastoreItem>
</file>

<file path=customXml/itemProps5.xml><?xml version="1.0" encoding="utf-8"?>
<ds:datastoreItem xmlns:ds="http://schemas.openxmlformats.org/officeDocument/2006/customXml" ds:itemID="{3A34EBAB-3941-4B60-9BF2-CA2997272512}">
  <ds:schemaRefs/>
</ds:datastoreItem>
</file>

<file path=customXml/itemProps6.xml><?xml version="1.0" encoding="utf-8"?>
<ds:datastoreItem xmlns:ds="http://schemas.openxmlformats.org/officeDocument/2006/customXml" ds:itemID="{D0783923-74CF-4217-BF14-8471164D2250}">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5</Pages>
  <Words>1901</Words>
  <Characters>10840</Characters>
  <Lines>90</Lines>
  <Paragraphs>25</Paragraphs>
  <TotalTime>5</TotalTime>
  <ScaleCrop>false</ScaleCrop>
  <LinksUpToDate>false</LinksUpToDate>
  <CharactersWithSpaces>12716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2021-02-03T12:14:00Z</dcterms:created>
  <dc:creator>lenovo</dc:creator>
  <cp:keywords>CTPClassification=CTP_NT</cp:keywords>
  <cp:lastModifiedBy>ZTE Yang Ling</cp:lastModifiedBy>
  <cp:lastPrinted>2016-08-13T07:06:00Z</cp:lastPrinted>
  <dcterms:modified xsi:type="dcterms:W3CDTF">2021-02-03T14:26:40Z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