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aff"/>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w:t>
      </w:r>
      <w:proofErr w:type="spellStart"/>
      <w:r w:rsidR="008543FE">
        <w:rPr>
          <w:lang w:val="en-GB"/>
        </w:rPr>
        <w:t>HARQ</w:t>
      </w:r>
      <w:proofErr w:type="spellEnd"/>
      <w:r w:rsidR="008543FE">
        <w:rPr>
          <w:lang w:val="en-GB"/>
        </w:rPr>
        <w:t xml:space="preserve"> processes for </w:t>
      </w:r>
      <w:r w:rsidR="0060215B">
        <w:rPr>
          <w:lang w:val="en-GB"/>
        </w:rPr>
        <w:t xml:space="preserve">NB-IoT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aff"/>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 xml:space="preserve">Oppo, Huawei (for NB-IoT), </w:t>
            </w:r>
            <w:proofErr w:type="spellStart"/>
            <w:r w:rsidRPr="00084036">
              <w:rPr>
                <w:rFonts w:ascii="Times" w:hAnsi="Times" w:cs="Times"/>
                <w:sz w:val="20"/>
                <w:szCs w:val="20"/>
              </w:rPr>
              <w:t>ZTE</w:t>
            </w:r>
            <w:proofErr w:type="spellEnd"/>
            <w:r w:rsidRPr="00084036">
              <w:rPr>
                <w:rFonts w:ascii="Times" w:hAnsi="Times" w:cs="Times"/>
                <w:sz w:val="20"/>
                <w:szCs w:val="20"/>
              </w:rPr>
              <w:t xml:space="preserv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NB-IoT/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(Oppo, Vivo, MediaTek, Intel, Lenovo, Ericsson, Xiaomi, Apple)</w:t>
            </w:r>
          </w:p>
          <w:p w14:paraId="4ECB96B7" w14:textId="58A73AB6" w:rsidR="00D57828" w:rsidRPr="00084036" w:rsidRDefault="00D57828" w:rsidP="008543FE">
            <w:pPr>
              <w:pStyle w:val="afd"/>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UE complexity (Oppo,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等线"/>
          <w:szCs w:val="22"/>
          <w:lang w:eastAsia="zh-CN" w:bidi="ar"/>
        </w:rPr>
      </w:pPr>
    </w:p>
    <w:p w14:paraId="68E8A367" w14:textId="26F3490E" w:rsidR="007937E5" w:rsidRDefault="007937E5" w:rsidP="00211C44">
      <w:pPr>
        <w:spacing w:before="120" w:after="120"/>
        <w:ind w:firstLineChars="0" w:firstLine="0"/>
        <w:rPr>
          <w:rFonts w:eastAsia="等线"/>
          <w:szCs w:val="22"/>
          <w:lang w:eastAsia="zh-CN" w:bidi="ar"/>
        </w:rPr>
      </w:pPr>
      <w:r w:rsidRPr="003B5E71">
        <w:rPr>
          <w:rFonts w:eastAsia="等线"/>
          <w:szCs w:val="22"/>
          <w:highlight w:val="yellow"/>
          <w:lang w:eastAsia="zh-CN" w:bidi="ar"/>
        </w:rPr>
        <w:t>Proposal 1</w:t>
      </w:r>
      <w:r>
        <w:rPr>
          <w:rFonts w:eastAsia="等线"/>
          <w:szCs w:val="22"/>
          <w:lang w:eastAsia="zh-CN" w:bidi="ar"/>
        </w:rPr>
        <w:t xml:space="preserve">: </w:t>
      </w:r>
      <w:r w:rsidR="003B5E71">
        <w:rPr>
          <w:rFonts w:eastAsia="等线"/>
          <w:szCs w:val="22"/>
          <w:lang w:eastAsia="zh-CN" w:bidi="ar"/>
        </w:rPr>
        <w:t xml:space="preserve">Increasing the </w:t>
      </w:r>
      <w:r w:rsidR="001D5752">
        <w:rPr>
          <w:rFonts w:eastAsia="等线"/>
          <w:szCs w:val="22"/>
          <w:lang w:eastAsia="zh-CN" w:bidi="ar"/>
        </w:rPr>
        <w:t xml:space="preserve">maximum </w:t>
      </w:r>
      <w:r w:rsidR="003B5E71">
        <w:rPr>
          <w:rFonts w:eastAsia="等线"/>
          <w:szCs w:val="22"/>
          <w:lang w:eastAsia="zh-CN" w:bidi="ar"/>
        </w:rPr>
        <w:t xml:space="preserve">number of </w:t>
      </w:r>
      <w:proofErr w:type="spellStart"/>
      <w:r w:rsidR="003B5E71">
        <w:rPr>
          <w:rFonts w:eastAsia="等线"/>
          <w:szCs w:val="22"/>
          <w:lang w:eastAsia="zh-CN" w:bidi="ar"/>
        </w:rPr>
        <w:t>HARQ</w:t>
      </w:r>
      <w:proofErr w:type="spellEnd"/>
      <w:r w:rsidR="003B5E71">
        <w:rPr>
          <w:rFonts w:eastAsia="等线"/>
          <w:szCs w:val="22"/>
          <w:lang w:eastAsia="zh-CN" w:bidi="ar"/>
        </w:rPr>
        <w:t xml:space="preserve"> processes for NB-IoT and </w:t>
      </w:r>
      <w:proofErr w:type="spellStart"/>
      <w:r w:rsidR="003B5E71">
        <w:rPr>
          <w:rFonts w:eastAsia="等线"/>
          <w:szCs w:val="22"/>
          <w:lang w:eastAsia="zh-CN" w:bidi="ar"/>
        </w:rPr>
        <w:t>eMTC</w:t>
      </w:r>
      <w:proofErr w:type="spellEnd"/>
      <w:r w:rsidR="003B5E71">
        <w:rPr>
          <w:rFonts w:eastAsia="等线"/>
          <w:szCs w:val="22"/>
          <w:lang w:eastAsia="zh-CN" w:bidi="ar"/>
        </w:rPr>
        <w:t xml:space="preserve"> in NTN is not supported</w:t>
      </w:r>
      <w:r w:rsidR="009722CB">
        <w:rPr>
          <w:rFonts w:eastAsia="等线"/>
          <w:szCs w:val="22"/>
          <w:lang w:eastAsia="zh-CN" w:bidi="ar"/>
        </w:rPr>
        <w:t xml:space="preserve"> in Rel-17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f"/>
        <w:ind w:firstLine="201"/>
        <w:jc w:val="center"/>
      </w:pPr>
      <w:r w:rsidRPr="003C55A7">
        <w:t xml:space="preserve">Table </w:t>
      </w:r>
      <w:r w:rsidR="002D7169">
        <w:t>2</w:t>
      </w:r>
      <w:r>
        <w:t xml:space="preserve"> Additional inputs: issue 1</w:t>
      </w:r>
    </w:p>
    <w:tbl>
      <w:tblPr>
        <w:tblStyle w:val="af2"/>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80"/>
              <w:rPr>
                <w:rFonts w:eastAsia="等线"/>
                <w:sz w:val="18"/>
                <w:szCs w:val="18"/>
                <w:highlight w:val="yellow"/>
                <w:lang w:eastAsia="zh-CN"/>
              </w:rPr>
            </w:pPr>
            <w:r w:rsidRPr="00CE4C66">
              <w:rPr>
                <w:rFonts w:eastAsia="等线"/>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等线" w:hint="eastAsia"/>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77777777" w:rsidR="009722CB" w:rsidRDefault="009722CB" w:rsidP="00211C44">
      <w:pPr>
        <w:spacing w:before="120" w:after="120"/>
        <w:ind w:firstLineChars="0" w:firstLine="0"/>
        <w:rPr>
          <w:rFonts w:eastAsia="等线"/>
          <w:szCs w:val="22"/>
          <w:lang w:eastAsia="zh-CN" w:bidi="a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f"/>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w:t>
      </w:r>
      <w:r w:rsidR="00386AA1" w:rsidRPr="009A28FB">
        <w:rPr>
          <w:b w:val="0"/>
        </w:rPr>
        <w:lastRenderedPageBreak/>
        <w:t xml:space="preserve">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f"/>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r w:rsidRPr="009722CB">
              <w:rPr>
                <w:rFonts w:ascii="Times New Roman" w:eastAsia="宋体" w:hAnsi="Times New Roman"/>
                <w:sz w:val="20"/>
                <w:szCs w:val="20"/>
                <w:lang w:eastAsia="en-US"/>
              </w:rPr>
              <w:t xml:space="preserve">Oppo, Huawei (for NB-IoT), </w:t>
            </w:r>
            <w:proofErr w:type="spellStart"/>
            <w:r w:rsidRPr="009722CB">
              <w:rPr>
                <w:rFonts w:ascii="Times New Roman" w:eastAsia="宋体" w:hAnsi="Times New Roman"/>
                <w:sz w:val="20"/>
                <w:szCs w:val="20"/>
                <w:lang w:eastAsia="en-US"/>
              </w:rPr>
              <w:t>ZTE</w:t>
            </w:r>
            <w:proofErr w:type="spellEnd"/>
            <w:r w:rsidRPr="009722CB">
              <w:rPr>
                <w:rFonts w:ascii="Times New Roman" w:eastAsia="宋体" w:hAnsi="Times New Roman"/>
                <w:sz w:val="20"/>
                <w:szCs w:val="20"/>
                <w:lang w:eastAsia="en-US"/>
              </w:rPr>
              <w:t xml:space="preserve">, CATT (for NB-IoT,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MediaTek,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567362AD"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p>
          <w:p w14:paraId="6BB2E5FF" w14:textId="032CDE33"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w:t>
            </w:r>
            <w:proofErr w:type="spellStart"/>
            <w:r w:rsidRPr="009722CB">
              <w:rPr>
                <w:rFonts w:ascii="Times New Roman" w:hAnsi="Times New Roman"/>
                <w:iCs/>
                <w:sz w:val="20"/>
                <w:szCs w:val="20"/>
              </w:rPr>
              <w:t>RRC</w:t>
            </w:r>
            <w:proofErr w:type="spellEnd"/>
            <w:r w:rsidRPr="009722CB">
              <w:rPr>
                <w:rFonts w:ascii="Times New Roman" w:hAnsi="Times New Roman"/>
                <w:iCs/>
                <w:sz w:val="20"/>
                <w:szCs w:val="20"/>
              </w:rPr>
              <w:t xml:space="preserve"> </w:t>
            </w:r>
            <w:proofErr w:type="spellStart"/>
            <w:r w:rsidRPr="009722CB">
              <w:rPr>
                <w:rFonts w:ascii="Times New Roman" w:hAnsi="Times New Roman"/>
                <w:iCs/>
                <w:sz w:val="20"/>
                <w:szCs w:val="20"/>
              </w:rPr>
              <w:t>signalling</w:t>
            </w:r>
            <w:proofErr w:type="spellEnd"/>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NB-IoT/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(Oppo, MediaTek,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(Oppo)</w:t>
            </w:r>
          </w:p>
          <w:p w14:paraId="5FE2014E" w14:textId="7EC38484"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w:t>
            </w:r>
            <w:proofErr w:type="spellStart"/>
            <w:r w:rsidRPr="009722CB">
              <w:rPr>
                <w:rFonts w:ascii="Times New Roman" w:hAnsi="Times New Roman"/>
                <w:sz w:val="20"/>
                <w:szCs w:val="20"/>
                <w:lang w:eastAsia="ko-KR"/>
              </w:rPr>
              <w:t>ZTE</w:t>
            </w:r>
            <w:proofErr w:type="spellEnd"/>
            <w:r w:rsidRPr="009722CB">
              <w:rPr>
                <w:rFonts w:ascii="Times New Roman" w:hAnsi="Times New Roman"/>
                <w:sz w:val="20"/>
                <w:szCs w:val="20"/>
                <w:lang w:eastAsia="ko-KR"/>
              </w:rPr>
              <w:t xml:space="preserv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d"/>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等线"/>
          <w:szCs w:val="22"/>
          <w:lang w:eastAsia="zh-CN" w:bidi="ar"/>
        </w:rPr>
      </w:pPr>
    </w:p>
    <w:p w14:paraId="2FC4388A" w14:textId="17455B81" w:rsidR="00EA15C2" w:rsidRDefault="00012390" w:rsidP="002D7169">
      <w:pPr>
        <w:spacing w:before="120" w:after="120"/>
        <w:ind w:firstLineChars="0" w:firstLine="0"/>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w:t>
      </w:r>
      <w:proofErr w:type="spellStart"/>
      <w:r w:rsidR="00891692">
        <w:rPr>
          <w:rFonts w:eastAsia="等线"/>
          <w:szCs w:val="22"/>
          <w:lang w:eastAsia="zh-CN" w:bidi="ar"/>
        </w:rPr>
        <w:t>HARQ</w:t>
      </w:r>
      <w:proofErr w:type="spellEnd"/>
      <w:r w:rsidR="00891692">
        <w:rPr>
          <w:rFonts w:eastAsia="等线"/>
          <w:szCs w:val="22"/>
          <w:lang w:eastAsia="zh-CN" w:bidi="ar"/>
        </w:rPr>
        <w:t xml:space="preserve"> feedback </w:t>
      </w:r>
      <w:r w:rsidR="00EA15C2">
        <w:rPr>
          <w:rFonts w:eastAsia="等线"/>
          <w:szCs w:val="22"/>
          <w:lang w:eastAsia="zh-CN" w:bidi="ar"/>
        </w:rPr>
        <w:t xml:space="preserve">for NB-IoT and </w:t>
      </w:r>
      <w:proofErr w:type="spellStart"/>
      <w:r w:rsidR="00EA15C2">
        <w:rPr>
          <w:rFonts w:eastAsia="等线"/>
          <w:szCs w:val="22"/>
          <w:lang w:eastAsia="zh-CN" w:bidi="ar"/>
        </w:rPr>
        <w:t>eMTC</w:t>
      </w:r>
      <w:proofErr w:type="spellEnd"/>
      <w:r w:rsidR="00EA15C2">
        <w:rPr>
          <w:rFonts w:eastAsia="等线"/>
          <w:szCs w:val="22"/>
          <w:lang w:eastAsia="zh-CN" w:bidi="ar"/>
        </w:rPr>
        <w:t xml:space="preserve">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D7169">
      <w:pPr>
        <w:spacing w:before="120" w:after="120"/>
        <w:ind w:firstLineChars="0" w:firstLine="0"/>
        <w:rPr>
          <w:rFonts w:eastAsia="等线"/>
          <w:szCs w:val="22"/>
          <w:lang w:eastAsia="zh-CN" w:bidi="ar"/>
        </w:rPr>
      </w:pPr>
    </w:p>
    <w:p w14:paraId="23EE6911" w14:textId="430BCA63" w:rsidR="00012390" w:rsidRDefault="00012390" w:rsidP="002D7169">
      <w:pPr>
        <w:spacing w:before="120" w:after="120"/>
        <w:ind w:firstLineChars="0" w:firstLine="0"/>
        <w:rPr>
          <w:rFonts w:eastAsia="等线"/>
          <w:szCs w:val="22"/>
          <w:lang w:eastAsia="zh-CN" w:bidi="ar"/>
        </w:rPr>
      </w:pPr>
      <w:r w:rsidRPr="00012390">
        <w:rPr>
          <w:rFonts w:eastAsia="等线"/>
          <w:szCs w:val="22"/>
          <w:highlight w:val="yellow"/>
          <w:lang w:eastAsia="zh-CN" w:bidi="ar"/>
        </w:rPr>
        <w:t>Proposal 2</w:t>
      </w:r>
      <w:r>
        <w:rPr>
          <w:rFonts w:eastAsia="等线"/>
          <w:szCs w:val="22"/>
          <w:lang w:eastAsia="zh-CN" w:bidi="ar"/>
        </w:rPr>
        <w:t xml:space="preserve">: </w:t>
      </w:r>
      <w:r w:rsidR="00891692">
        <w:rPr>
          <w:rFonts w:eastAsia="等线"/>
          <w:szCs w:val="22"/>
          <w:lang w:eastAsia="zh-CN" w:bidi="ar"/>
        </w:rPr>
        <w:t>Further study</w:t>
      </w:r>
      <w:r>
        <w:rPr>
          <w:rFonts w:eastAsia="等线"/>
          <w:szCs w:val="22"/>
          <w:lang w:eastAsia="zh-CN" w:bidi="ar"/>
        </w:rPr>
        <w:t xml:space="preserve"> disabling </w:t>
      </w:r>
      <w:proofErr w:type="spellStart"/>
      <w:r>
        <w:rPr>
          <w:rFonts w:eastAsia="等线"/>
          <w:szCs w:val="22"/>
          <w:lang w:eastAsia="zh-CN" w:bidi="ar"/>
        </w:rPr>
        <w:t>HARQ</w:t>
      </w:r>
      <w:proofErr w:type="spellEnd"/>
      <w:r>
        <w:rPr>
          <w:rFonts w:eastAsia="等线"/>
          <w:szCs w:val="22"/>
          <w:lang w:eastAsia="zh-CN" w:bidi="ar"/>
        </w:rPr>
        <w:t xml:space="preserve"> feedback for NB-IoT and </w:t>
      </w:r>
      <w:proofErr w:type="spellStart"/>
      <w:r>
        <w:rPr>
          <w:rFonts w:eastAsia="等线"/>
          <w:szCs w:val="22"/>
          <w:lang w:eastAsia="zh-CN" w:bidi="ar"/>
        </w:rPr>
        <w:t>eMTC</w:t>
      </w:r>
      <w:proofErr w:type="spellEnd"/>
      <w:r>
        <w:rPr>
          <w:rFonts w:eastAsia="等线"/>
          <w:szCs w:val="22"/>
          <w:lang w:eastAsia="zh-CN" w:bidi="ar"/>
        </w:rPr>
        <w:t xml:space="preserve"> in NTN</w:t>
      </w:r>
      <w:r w:rsidR="00891692">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f"/>
        <w:ind w:firstLine="201"/>
        <w:jc w:val="center"/>
      </w:pPr>
      <w:r w:rsidRPr="003C55A7">
        <w:t xml:space="preserve">Table </w:t>
      </w:r>
      <w:r>
        <w:t xml:space="preserve">4 Additional inputs: issue 2 </w:t>
      </w:r>
    </w:p>
    <w:tbl>
      <w:tblPr>
        <w:tblStyle w:val="af2"/>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 xml:space="preserve">In principle agree with proposal 2, but possibly we can consider the necessity separately for NB-IoT and </w:t>
            </w:r>
            <w:proofErr w:type="spellStart"/>
            <w:r>
              <w:rPr>
                <w:rFonts w:eastAsia="等线"/>
                <w:sz w:val="18"/>
                <w:szCs w:val="18"/>
                <w:lang w:eastAsia="zh-CN"/>
              </w:rPr>
              <w:t>eMTC</w:t>
            </w:r>
            <w:proofErr w:type="spellEnd"/>
            <w:r>
              <w:rPr>
                <w:rFonts w:eastAsia="等线"/>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xml:space="preserve">, we are OK not to support the HARQ disabling, but for </w:t>
            </w:r>
            <w:proofErr w:type="spellStart"/>
            <w:r>
              <w:rPr>
                <w:rFonts w:eastAsia="等线"/>
                <w:sz w:val="18"/>
                <w:szCs w:val="18"/>
                <w:lang w:eastAsia="zh-CN"/>
              </w:rPr>
              <w:t>eMTC</w:t>
            </w:r>
            <w:proofErr w:type="spellEnd"/>
            <w:r>
              <w:rPr>
                <w:rFonts w:eastAsia="等线"/>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等线"/>
                <w:sz w:val="18"/>
                <w:szCs w:val="18"/>
                <w:lang w:eastAsia="zh-CN"/>
              </w:rPr>
            </w:pPr>
            <w:r w:rsidRPr="00CE4C66">
              <w:rPr>
                <w:rFonts w:eastAsia="等线"/>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等线" w:hint="eastAsia"/>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bl>
    <w:p w14:paraId="614F10E4" w14:textId="1DF721B0" w:rsidR="002D7169" w:rsidRDefault="002D7169" w:rsidP="002D7169">
      <w:pPr>
        <w:spacing w:before="120" w:after="120"/>
        <w:ind w:firstLineChars="0" w:firstLine="0"/>
        <w:rPr>
          <w:rFonts w:eastAsia="等线"/>
          <w:szCs w:val="22"/>
          <w:lang w:eastAsia="zh-CN" w:bidi="ar"/>
        </w:rPr>
      </w:pPr>
    </w:p>
    <w:p w14:paraId="2CD41270" w14:textId="64F22978" w:rsidR="00E74C6B" w:rsidRDefault="00E74C6B" w:rsidP="002D7169">
      <w:pPr>
        <w:spacing w:before="120" w:after="120"/>
        <w:ind w:firstLineChars="0" w:firstLine="0"/>
        <w:rPr>
          <w:rFonts w:eastAsia="等线"/>
          <w:szCs w:val="22"/>
          <w:lang w:eastAsia="zh-CN" w:bidi="ar"/>
        </w:rPr>
      </w:pPr>
    </w:p>
    <w:p w14:paraId="2AB7DD12" w14:textId="4311CF80"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aff"/>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f"/>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d"/>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d"/>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d"/>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w:t>
            </w:r>
            <w:proofErr w:type="spellStart"/>
            <w:r w:rsidRPr="00581E49">
              <w:rPr>
                <w:rFonts w:ascii="Times" w:hAnsi="Times" w:cs="Times"/>
                <w:sz w:val="20"/>
                <w:szCs w:val="20"/>
                <w:lang w:eastAsia="zh-CN"/>
              </w:rPr>
              <w:t>HARQ</w:t>
            </w:r>
            <w:proofErr w:type="spellEnd"/>
            <w:r w:rsidRPr="00581E49">
              <w:rPr>
                <w:rFonts w:ascii="Times" w:hAnsi="Times" w:cs="Times"/>
                <w:sz w:val="20"/>
                <w:szCs w:val="20"/>
                <w:lang w:eastAsia="zh-CN"/>
              </w:rPr>
              <w:t xml:space="preserve">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f"/>
        <w:ind w:firstLine="201"/>
        <w:jc w:val="center"/>
      </w:pPr>
      <w:r w:rsidRPr="003C55A7">
        <w:t xml:space="preserve">Table </w:t>
      </w:r>
      <w:r>
        <w:t xml:space="preserve">6 Additional inputs: </w:t>
      </w:r>
      <w:r w:rsidR="00540957">
        <w:t>Issues 3 to 10</w:t>
      </w:r>
    </w:p>
    <w:tbl>
      <w:tblPr>
        <w:tblStyle w:val="af2"/>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lastRenderedPageBreak/>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w:t>
            </w:r>
            <w:proofErr w:type="spellStart"/>
            <w:r w:rsidRPr="007632F4">
              <w:rPr>
                <w:sz w:val="18"/>
              </w:rPr>
              <w:t>R.16</w:t>
            </w:r>
            <w:proofErr w:type="spellEnd"/>
            <w:r w:rsidRPr="007632F4">
              <w:rPr>
                <w:sz w:val="18"/>
              </w:rPr>
              <w:t xml:space="preserve">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80"/>
              <w:rPr>
                <w:rFonts w:eastAsia="等线"/>
                <w:sz w:val="18"/>
                <w:szCs w:val="18"/>
                <w:lang w:eastAsia="zh-CN"/>
              </w:rPr>
            </w:pPr>
          </w:p>
        </w:tc>
      </w:tr>
      <w:tr w:rsidR="004E1B8B" w:rsidRPr="00B70F28" w14:paraId="555AC584" w14:textId="77777777" w:rsidTr="002C1B53">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2C1B53">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2C1B53">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1D763C2A" w14:textId="77777777" w:rsidR="004E1B8B" w:rsidRDefault="004E1B8B" w:rsidP="002C1B53">
            <w:pPr>
              <w:tabs>
                <w:tab w:val="left" w:pos="6306"/>
                <w:tab w:val="left" w:pos="7134"/>
              </w:tabs>
              <w:snapToGrid w:val="0"/>
              <w:ind w:firstLineChars="0" w:firstLine="0"/>
              <w:rPr>
                <w:rFonts w:eastAsia="等线"/>
                <w:sz w:val="18"/>
                <w:szCs w:val="18"/>
                <w:lang w:eastAsia="zh-CN"/>
              </w:rPr>
            </w:pPr>
            <w:r>
              <w:rPr>
                <w:rFonts w:eastAsia="等线"/>
                <w:sz w:val="18"/>
                <w:szCs w:val="18"/>
                <w:lang w:eastAsia="zh-CN"/>
              </w:rPr>
              <w:lastRenderedPageBreak/>
              <w:t>Issue 4: Power saving is a key feature for NB-IoT/</w:t>
            </w:r>
            <w:proofErr w:type="spellStart"/>
            <w:r>
              <w:rPr>
                <w:rFonts w:eastAsia="等线"/>
                <w:sz w:val="18"/>
                <w:szCs w:val="18"/>
                <w:lang w:eastAsia="zh-CN"/>
              </w:rPr>
              <w:t>eMTC</w:t>
            </w:r>
            <w:proofErr w:type="spellEnd"/>
            <w:r>
              <w:rPr>
                <w:rFonts w:eastAsia="等线"/>
                <w:sz w:val="18"/>
                <w:szCs w:val="18"/>
                <w:lang w:eastAsia="zh-CN"/>
              </w:rPr>
              <w:t xml:space="preserve"> application. It needs further study. We agree with </w:t>
            </w:r>
            <w:proofErr w:type="spellStart"/>
            <w:r>
              <w:rPr>
                <w:rFonts w:eastAsia="等线"/>
                <w:sz w:val="18"/>
                <w:szCs w:val="18"/>
                <w:lang w:eastAsia="zh-CN"/>
              </w:rPr>
              <w:t>ZTE</w:t>
            </w:r>
            <w:proofErr w:type="spellEnd"/>
            <w:r>
              <w:rPr>
                <w:rFonts w:eastAsia="等线"/>
                <w:sz w:val="18"/>
                <w:szCs w:val="18"/>
                <w:lang w:eastAsia="zh-CN"/>
              </w:rPr>
              <w:t xml:space="preserve"> that the power saving related discussion can be organized together.</w:t>
            </w:r>
          </w:p>
          <w:p w14:paraId="5BEECBDB" w14:textId="77777777" w:rsidR="004E1B8B" w:rsidRDefault="004E1B8B" w:rsidP="002C1B53">
            <w:pPr>
              <w:snapToGrid w:val="0"/>
              <w:ind w:firstLineChars="0" w:firstLine="0"/>
              <w:rPr>
                <w:rFonts w:eastAsia="宋体"/>
                <w:sz w:val="18"/>
                <w:szCs w:val="18"/>
                <w:lang w:eastAsia="zh-CN"/>
              </w:rPr>
            </w:pPr>
            <w:r w:rsidRPr="00133D83">
              <w:rPr>
                <w:rFonts w:eastAsia="宋体"/>
                <w:sz w:val="18"/>
                <w:szCs w:val="18"/>
                <w:lang w:eastAsia="zh-CN"/>
              </w:rPr>
              <w:t>Issue 5: Agree with the FL’s note.</w:t>
            </w:r>
          </w:p>
          <w:p w14:paraId="730F7E07" w14:textId="77777777" w:rsidR="004E1B8B" w:rsidRDefault="004E1B8B" w:rsidP="002C1B53">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6</w:t>
            </w:r>
            <w:r w:rsidRPr="00133D83">
              <w:rPr>
                <w:rFonts w:eastAsia="宋体"/>
                <w:sz w:val="18"/>
                <w:szCs w:val="18"/>
                <w:lang w:eastAsia="zh-CN"/>
              </w:rPr>
              <w:t>: Agree with the FL’s note.</w:t>
            </w:r>
          </w:p>
          <w:p w14:paraId="3462BAD8" w14:textId="77777777" w:rsidR="004E1B8B" w:rsidRDefault="004E1B8B" w:rsidP="002C1B53">
            <w:pPr>
              <w:snapToGrid w:val="0"/>
              <w:ind w:firstLineChars="0" w:firstLine="0"/>
              <w:rPr>
                <w:rFonts w:eastAsia="宋体"/>
                <w:sz w:val="18"/>
                <w:szCs w:val="18"/>
                <w:lang w:eastAsia="zh-CN"/>
              </w:rPr>
            </w:pPr>
            <w:r w:rsidRPr="00133D83">
              <w:rPr>
                <w:rFonts w:eastAsia="宋体"/>
                <w:sz w:val="18"/>
                <w:szCs w:val="18"/>
                <w:lang w:eastAsia="zh-CN"/>
              </w:rPr>
              <w:t xml:space="preserve">Issue 7: </w:t>
            </w:r>
            <w:r>
              <w:rPr>
                <w:rFonts w:eastAsia="宋体"/>
                <w:sz w:val="18"/>
                <w:szCs w:val="18"/>
                <w:lang w:eastAsia="zh-CN"/>
              </w:rPr>
              <w:t>Wait for NR NTN.</w:t>
            </w:r>
          </w:p>
          <w:p w14:paraId="4AA6C450" w14:textId="77777777" w:rsidR="004E1B8B" w:rsidRPr="00150E16" w:rsidRDefault="004E1B8B" w:rsidP="002C1B53">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8</w:t>
            </w:r>
            <w:r w:rsidRPr="00133D83">
              <w:rPr>
                <w:rFonts w:eastAsia="宋体"/>
                <w:sz w:val="18"/>
                <w:szCs w:val="18"/>
                <w:lang w:eastAsia="zh-CN"/>
              </w:rPr>
              <w:t>:</w:t>
            </w:r>
            <w:r>
              <w:rPr>
                <w:rFonts w:eastAsia="宋体"/>
                <w:sz w:val="18"/>
                <w:szCs w:val="18"/>
                <w:lang w:eastAsia="zh-CN"/>
              </w:rPr>
              <w:t xml:space="preserve"> </w:t>
            </w:r>
            <w:r>
              <w:rPr>
                <w:sz w:val="18"/>
                <w:szCs w:val="18"/>
              </w:rPr>
              <w:t>Agree with FL’s note.</w:t>
            </w:r>
          </w:p>
          <w:p w14:paraId="7AC614B7" w14:textId="77777777" w:rsidR="004E1B8B" w:rsidRDefault="004E1B8B" w:rsidP="002C1B53">
            <w:pPr>
              <w:snapToGrid w:val="0"/>
              <w:ind w:firstLineChars="0" w:firstLine="0"/>
              <w:rPr>
                <w:rFonts w:eastAsia="等线"/>
                <w:sz w:val="18"/>
                <w:szCs w:val="18"/>
                <w:lang w:eastAsia="zh-CN"/>
              </w:rPr>
            </w:pPr>
            <w:r>
              <w:rPr>
                <w:rFonts w:eastAsia="等线"/>
                <w:sz w:val="18"/>
                <w:szCs w:val="18"/>
                <w:lang w:eastAsia="zh-CN"/>
              </w:rPr>
              <w:t>Issue 9: Agree with FL’s notes</w:t>
            </w:r>
          </w:p>
          <w:p w14:paraId="1C15A0A7" w14:textId="77777777" w:rsidR="004E1B8B" w:rsidRPr="00133D83" w:rsidRDefault="004E1B8B" w:rsidP="002C1B53">
            <w:pPr>
              <w:snapToGrid w:val="0"/>
              <w:ind w:firstLineChars="0" w:firstLine="0"/>
              <w:rPr>
                <w:rFonts w:eastAsia="宋体" w:hint="eastAsia"/>
                <w:sz w:val="18"/>
                <w:szCs w:val="18"/>
                <w:lang w:eastAsia="zh-CN"/>
              </w:rPr>
            </w:pPr>
            <w:r>
              <w:rPr>
                <w:sz w:val="18"/>
                <w:szCs w:val="18"/>
              </w:rPr>
              <w:t>Issue 10: Agree with FL’s note.</w:t>
            </w:r>
          </w:p>
          <w:p w14:paraId="04C0D700" w14:textId="77777777" w:rsidR="004E1B8B" w:rsidRPr="00714DBE" w:rsidRDefault="004E1B8B" w:rsidP="002C1B53">
            <w:pPr>
              <w:tabs>
                <w:tab w:val="left" w:pos="6306"/>
              </w:tabs>
              <w:snapToGrid w:val="0"/>
              <w:ind w:firstLineChars="0" w:firstLine="0"/>
              <w:rPr>
                <w:rFonts w:eastAsia="等线"/>
                <w:sz w:val="18"/>
                <w:szCs w:val="18"/>
                <w:lang w:eastAsia="zh-CN"/>
              </w:rPr>
            </w:pPr>
          </w:p>
          <w:p w14:paraId="7504D48B" w14:textId="77777777" w:rsidR="004E1B8B" w:rsidRPr="00B040AD" w:rsidRDefault="004E1B8B" w:rsidP="002C1B53">
            <w:pPr>
              <w:snapToGrid w:val="0"/>
              <w:ind w:firstLineChars="0" w:firstLine="0"/>
              <w:rPr>
                <w:rFonts w:eastAsia="等线"/>
                <w:sz w:val="18"/>
                <w:szCs w:val="18"/>
                <w:lang w:eastAsia="zh-CN"/>
              </w:rPr>
            </w:pPr>
          </w:p>
        </w:tc>
      </w:tr>
      <w:tr w:rsidR="009F5C9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9F5C96" w:rsidRPr="004E1B8B"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9F5C96" w:rsidRPr="000B0AC1" w:rsidRDefault="009F5C96" w:rsidP="009F5C96">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等线"/>
          <w:szCs w:val="22"/>
          <w:lang w:eastAsia="zh-CN" w:bidi="ar"/>
        </w:rPr>
      </w:pPr>
    </w:p>
    <w:p w14:paraId="3D8EBAC8" w14:textId="77777777" w:rsidR="00BA1D3B" w:rsidRDefault="00BA1D3B" w:rsidP="00BA1D3B">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 xml:space="preserve">Discussion on </w:t>
      </w:r>
      <w:proofErr w:type="spellStart"/>
      <w:r w:rsidRPr="001666C6">
        <w:rPr>
          <w:rFonts w:ascii="Times New Roman" w:hAnsi="Times New Roman" w:cs="Times New Roman"/>
          <w:color w:val="auto"/>
          <w:lang w:eastAsia="ko-KR"/>
        </w:rPr>
        <w:t>HARQ</w:t>
      </w:r>
      <w:proofErr w:type="spellEnd"/>
      <w:r w:rsidRPr="001666C6">
        <w:rPr>
          <w:rFonts w:ascii="Times New Roman" w:hAnsi="Times New Roman" w:cs="Times New Roman"/>
          <w:color w:val="auto"/>
          <w:lang w:eastAsia="ko-KR"/>
        </w:rPr>
        <w:t xml:space="preserve"> enhancements on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 xml:space="preserve">On </w:t>
      </w:r>
      <w:proofErr w:type="spellStart"/>
      <w:r w:rsidRPr="001666C6">
        <w:rPr>
          <w:rFonts w:ascii="Times New Roman" w:hAnsi="Times New Roman" w:cs="Times New Roman"/>
          <w:color w:val="auto"/>
          <w:lang w:eastAsia="ko-KR"/>
        </w:rPr>
        <w:t>HARQ</w:t>
      </w:r>
      <w:proofErr w:type="spellEnd"/>
      <w:r w:rsidRPr="001666C6">
        <w:rPr>
          <w:rFonts w:ascii="Times New Roman" w:hAnsi="Times New Roman" w:cs="Times New Roman"/>
          <w:color w:val="auto"/>
          <w:lang w:eastAsia="ko-KR"/>
        </w:rPr>
        <w:t xml:space="preserve"> enhancements for NB-IoT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proofErr w:type="spellStart"/>
      <w:r w:rsidRPr="001666C6">
        <w:rPr>
          <w:rFonts w:ascii="Times New Roman" w:hAnsi="Times New Roman" w:cs="Times New Roman"/>
          <w:color w:val="auto"/>
          <w:lang w:eastAsia="ko-KR"/>
        </w:rPr>
        <w:t>R1</w:t>
      </w:r>
      <w:proofErr w:type="spellEnd"/>
      <w:r w:rsidRPr="001666C6">
        <w:rPr>
          <w:rFonts w:ascii="Times New Roman" w:hAnsi="Times New Roman" w:cs="Times New Roman"/>
          <w:color w:val="auto"/>
          <w:lang w:eastAsia="ko-KR"/>
        </w:rPr>
        <w:t>-2100812</w:t>
      </w:r>
      <w:r w:rsidRPr="001666C6">
        <w:rPr>
          <w:rFonts w:ascii="Times New Roman" w:hAnsi="Times New Roman" w:cs="Times New Roman"/>
          <w:color w:val="auto"/>
          <w:lang w:eastAsia="ko-KR"/>
        </w:rPr>
        <w:tab/>
        <w:t xml:space="preserve">Consideration on enhancements on </w:t>
      </w:r>
      <w:proofErr w:type="spellStart"/>
      <w:r w:rsidRPr="001666C6">
        <w:rPr>
          <w:rFonts w:ascii="Times New Roman" w:hAnsi="Times New Roman" w:cs="Times New Roman"/>
          <w:color w:val="auto"/>
          <w:lang w:eastAsia="ko-KR"/>
        </w:rPr>
        <w:t>HARQ</w:t>
      </w:r>
      <w:proofErr w:type="spellEnd"/>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HARQ</w:t>
      </w:r>
      <w:proofErr w:type="spellEnd"/>
      <w:r w:rsidRPr="001666C6">
        <w:rPr>
          <w:rFonts w:ascii="Times New Roman" w:hAnsi="Times New Roman" w:cs="Times New Roman"/>
          <w:color w:val="auto"/>
          <w:lang w:eastAsia="ko-KR"/>
        </w:rPr>
        <w:t xml:space="preserve">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HARQ</w:t>
      </w:r>
      <w:proofErr w:type="spellEnd"/>
      <w:r w:rsidRPr="001666C6">
        <w:rPr>
          <w:rFonts w:ascii="Times New Roman" w:hAnsi="Times New Roman" w:cs="Times New Roman"/>
          <w:color w:val="auto"/>
          <w:lang w:eastAsia="ko-KR"/>
        </w:rPr>
        <w:t xml:space="preserve"> enhancement for IoT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NB-IoT/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w:t>
            </w:r>
            <w:proofErr w:type="spellStart"/>
            <w:r w:rsidRPr="007D0623">
              <w:rPr>
                <w:rFonts w:cs="Times"/>
                <w:lang w:eastAsia="x-none"/>
              </w:rPr>
              <w:t>HARQ</w:t>
            </w:r>
            <w:proofErr w:type="spellEnd"/>
            <w:r w:rsidRPr="007D0623">
              <w:rPr>
                <w:rFonts w:cs="Times"/>
                <w:lang w:eastAsia="x-none"/>
              </w:rPr>
              <w:t>-ACK transmission for NB-IoT/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lastRenderedPageBreak/>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w:t>
            </w:r>
            <w:proofErr w:type="spellStart"/>
            <w:r w:rsidRPr="00FD38F4">
              <w:rPr>
                <w:rFonts w:cs="Times"/>
                <w:iCs/>
              </w:rPr>
              <w:t>eMTC</w:t>
            </w:r>
            <w:proofErr w:type="spellEnd"/>
            <w:r w:rsidRPr="00FD38F4">
              <w:rPr>
                <w:rFonts w:cs="Times"/>
                <w:iCs/>
              </w:rPr>
              <w:t xml:space="preserve">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w:t>
            </w:r>
            <w:proofErr w:type="spellStart"/>
            <w:r w:rsidRPr="00AE48AB">
              <w:rPr>
                <w:rFonts w:cs="Times"/>
                <w:lang w:eastAsia="x-none"/>
              </w:rPr>
              <w:t>HARQ</w:t>
            </w:r>
            <w:proofErr w:type="spellEnd"/>
            <w:r w:rsidRPr="00AE48AB">
              <w:rPr>
                <w:rFonts w:cs="Times"/>
                <w:lang w:eastAsia="x-none"/>
              </w:rPr>
              <w:t xml:space="preserve">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w:t>
            </w:r>
            <w:proofErr w:type="spellStart"/>
            <w:r w:rsidRPr="00AE48AB">
              <w:rPr>
                <w:rFonts w:cs="Times"/>
                <w:lang w:eastAsia="x-none"/>
              </w:rPr>
              <w:t>HARQ</w:t>
            </w:r>
            <w:proofErr w:type="spellEnd"/>
            <w:r w:rsidRPr="00AE48AB">
              <w:rPr>
                <w:rFonts w:cs="Times"/>
                <w:lang w:eastAsia="x-none"/>
              </w:rPr>
              <w:t xml:space="preserve">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NB-IoT/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NB-IoT/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NB-IoT/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 xml:space="preserve">Observation 1: NB-IoT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w:t>
            </w:r>
            <w:proofErr w:type="spellStart"/>
            <w:r w:rsidRPr="00496579">
              <w:rPr>
                <w:rFonts w:cs="Times"/>
                <w:lang w:eastAsia="x-none"/>
              </w:rPr>
              <w:t>RRC</w:t>
            </w:r>
            <w:proofErr w:type="spellEnd"/>
            <w:r w:rsidRPr="00496579">
              <w:rPr>
                <w:rFonts w:cs="Times"/>
                <w:lang w:eastAsia="x-none"/>
              </w:rPr>
              <w:t xml:space="preserve">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w:t>
            </w:r>
            <w:proofErr w:type="spellStart"/>
            <w:r w:rsidRPr="00496579">
              <w:rPr>
                <w:rFonts w:cs="Times"/>
                <w:lang w:eastAsia="x-none"/>
              </w:rPr>
              <w:t>HARQ</w:t>
            </w:r>
            <w:proofErr w:type="spellEnd"/>
            <w:r w:rsidRPr="00496579">
              <w:rPr>
                <w:rFonts w:cs="Times"/>
                <w:lang w:eastAsia="x-none"/>
              </w:rPr>
              <w:t xml:space="preserve">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lastRenderedPageBreak/>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lastRenderedPageBreak/>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500 bit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NB-IoT/</w:t>
            </w:r>
            <w:proofErr w:type="spellStart"/>
            <w:r w:rsidRPr="00473708">
              <w:rPr>
                <w:rFonts w:cs="Times"/>
                <w:lang w:eastAsia="x-none"/>
              </w:rPr>
              <w:t>eMTC</w:t>
            </w:r>
            <w:proofErr w:type="spellEnd"/>
            <w:r w:rsidRPr="00473708">
              <w:rPr>
                <w:rFonts w:cs="Times"/>
                <w:lang w:eastAsia="x-none"/>
              </w:rPr>
              <w:t xml:space="preserve"> design for </w:t>
            </w:r>
            <w:proofErr w:type="spellStart"/>
            <w:r w:rsidRPr="00473708">
              <w:rPr>
                <w:rFonts w:cs="Times"/>
                <w:lang w:eastAsia="x-none"/>
              </w:rPr>
              <w:t>HARQ</w:t>
            </w:r>
            <w:proofErr w:type="spellEnd"/>
            <w:r w:rsidRPr="00473708">
              <w:rPr>
                <w:rFonts w:cs="Times"/>
                <w:lang w:eastAsia="x-none"/>
              </w:rPr>
              <w:t xml:space="preserve">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w:t>
            </w:r>
            <w:proofErr w:type="spellStart"/>
            <w:r w:rsidRPr="00473708">
              <w:rPr>
                <w:rFonts w:cs="Times"/>
                <w:lang w:eastAsia="x-none"/>
              </w:rPr>
              <w:t>eMTC</w:t>
            </w:r>
            <w:proofErr w:type="spellEnd"/>
            <w:r w:rsidRPr="00473708">
              <w:rPr>
                <w:rFonts w:cs="Times"/>
                <w:lang w:eastAsia="x-none"/>
              </w:rPr>
              <w:t xml:space="preserve"> </w:t>
            </w:r>
            <w:proofErr w:type="spellStart"/>
            <w:r w:rsidRPr="00473708">
              <w:rPr>
                <w:rFonts w:cs="Times"/>
                <w:lang w:eastAsia="x-none"/>
              </w:rPr>
              <w:t>HARQ</w:t>
            </w:r>
            <w:proofErr w:type="spellEnd"/>
            <w:r w:rsidRPr="00473708">
              <w:rPr>
                <w:rFonts w:cs="Times"/>
                <w:lang w:eastAsia="x-none"/>
              </w:rPr>
              <w:t xml:space="preserve">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lastRenderedPageBreak/>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2"/>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d"/>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2"/>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c"/>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lastRenderedPageBreak/>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24"/>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D1A7" w14:textId="77777777" w:rsidR="00956F19" w:rsidRDefault="00956F19" w:rsidP="007378B8">
      <w:r>
        <w:separator/>
      </w:r>
    </w:p>
  </w:endnote>
  <w:endnote w:type="continuationSeparator" w:id="0">
    <w:p w14:paraId="51FDCA09" w14:textId="77777777" w:rsidR="00956F19" w:rsidRDefault="00956F19"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F65" w14:textId="090FC25C" w:rsidR="00B3156F" w:rsidRDefault="00B3156F">
    <w:pPr>
      <w:pStyle w:val="a4"/>
      <w:tabs>
        <w:tab w:val="right" w:pos="9639"/>
      </w:tabs>
      <w:jc w:val="center"/>
    </w:pPr>
    <w:r>
      <w:t xml:space="preserve">Page </w:t>
    </w:r>
    <w:r w:rsidRPr="00B0165F">
      <w:rPr>
        <w:rStyle w:val="af5"/>
        <w:i/>
        <w:color w:val="auto"/>
      </w:rPr>
      <w:fldChar w:fldCharType="begin"/>
    </w:r>
    <w:r w:rsidRPr="00B0165F">
      <w:rPr>
        <w:rStyle w:val="af5"/>
        <w:i/>
        <w:color w:val="auto"/>
      </w:rPr>
      <w:instrText xml:space="preserve"> PAGE </w:instrText>
    </w:r>
    <w:r w:rsidRPr="00B0165F">
      <w:rPr>
        <w:rStyle w:val="af5"/>
        <w:i/>
        <w:color w:val="auto"/>
      </w:rPr>
      <w:fldChar w:fldCharType="separate"/>
    </w:r>
    <w:r w:rsidR="00047BFF">
      <w:rPr>
        <w:rStyle w:val="af5"/>
        <w:i/>
        <w:color w:val="auto"/>
      </w:rPr>
      <w:t>12</w:t>
    </w:r>
    <w:r w:rsidRPr="00B0165F">
      <w:rPr>
        <w:rStyle w:val="af5"/>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C276" w14:textId="77777777" w:rsidR="00956F19" w:rsidRDefault="00956F19" w:rsidP="007378B8">
      <w:r>
        <w:separator/>
      </w:r>
    </w:p>
  </w:footnote>
  <w:footnote w:type="continuationSeparator" w:id="0">
    <w:p w14:paraId="37C4EDDE" w14:textId="77777777" w:rsidR="00956F19" w:rsidRDefault="00956F19"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rFonts w:ascii="Arial" w:eastAsia="宋体" w:hAnsi="Arial" w:cs="Arial"/>
      <w:b/>
      <w:color w:val="0000FF"/>
      <w:kern w:val="2"/>
      <w:position w:val="6"/>
      <w:sz w:val="16"/>
      <w:lang w:val="en-US" w:eastAsia="zh-CN" w:bidi="ar-SA"/>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8"/>
    <w:pPr>
      <w:ind w:left="851"/>
    </w:pPr>
  </w:style>
  <w:style w:type="paragraph" w:styleId="30">
    <w:name w:val="List Bullet 3"/>
    <w:basedOn w:val="23"/>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9"/>
    <w:link w:val="25"/>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aliases w:val="EN"/>
    <w:basedOn w:val="NO"/>
    <w:link w:val="EditorsNoteChar"/>
    <w:rPr>
      <w:color w:val="FF0000"/>
    </w:rPr>
  </w:style>
  <w:style w:type="paragraph" w:styleId="a9">
    <w:name w:val="List"/>
    <w:basedOn w:val="a"/>
    <w:link w:val="aa"/>
    <w:pPr>
      <w:ind w:left="568" w:hanging="284"/>
    </w:pPr>
    <w:rPr>
      <w:rFonts w:ascii="Arial" w:hAnsi="Arial" w:cs="Arial"/>
      <w:color w:val="0000FF"/>
      <w:kern w:val="2"/>
      <w:lang w:val="en-GB" w:eastAsia="en-US"/>
    </w:rPr>
  </w:style>
  <w:style w:type="paragraph" w:styleId="a8">
    <w:name w:val="List Bullet"/>
    <w:basedOn w:val="a9"/>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9"/>
    <w:link w:val="B1Char1"/>
    <w:qFormat/>
  </w:style>
  <w:style w:type="paragraph" w:customStyle="1" w:styleId="B2">
    <w:name w:val="B2"/>
    <w:basedOn w:val="24"/>
    <w:link w:val="B2Char"/>
  </w:style>
  <w:style w:type="paragraph" w:customStyle="1" w:styleId="B3">
    <w:name w:val="B3"/>
    <w:basedOn w:val="31"/>
    <w:link w:val="B3Char2"/>
  </w:style>
  <w:style w:type="paragraph" w:customStyle="1" w:styleId="B4">
    <w:name w:val="B4"/>
    <w:basedOn w:val="40"/>
    <w:link w:val="B4Char"/>
  </w:style>
  <w:style w:type="paragraph" w:customStyle="1" w:styleId="B5">
    <w:name w:val="B5"/>
    <w:basedOn w:val="50"/>
  </w:style>
  <w:style w:type="paragraph" w:styleId="ab">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c">
    <w:name w:val="Hyperlink"/>
    <w:rPr>
      <w:rFonts w:ascii="Arial" w:eastAsia="宋体" w:hAnsi="Arial" w:cs="Arial"/>
      <w:color w:val="0000FF"/>
      <w:kern w:val="2"/>
      <w:u w:val="single"/>
      <w:lang w:val="en-US" w:eastAsia="zh-CN" w:bidi="ar-SA"/>
    </w:rPr>
  </w:style>
  <w:style w:type="character" w:styleId="ad">
    <w:name w:val="annotation reference"/>
    <w:uiPriority w:val="99"/>
    <w:qFormat/>
    <w:rPr>
      <w:rFonts w:ascii="Arial" w:eastAsia="宋体" w:hAnsi="Arial" w:cs="Arial"/>
      <w:color w:val="0000FF"/>
      <w:kern w:val="2"/>
      <w:sz w:val="16"/>
      <w:lang w:val="en-US" w:eastAsia="zh-CN" w:bidi="ar-SA"/>
    </w:rPr>
  </w:style>
  <w:style w:type="paragraph" w:styleId="ae">
    <w:name w:val="annotation text"/>
    <w:basedOn w:val="a"/>
    <w:link w:val="af"/>
    <w:qFormat/>
    <w:rPr>
      <w:lang w:val="en-GB" w:eastAsia="en-US"/>
    </w:rPr>
  </w:style>
  <w:style w:type="character" w:styleId="af0">
    <w:name w:val="FollowedHyperlink"/>
    <w:rPr>
      <w:rFonts w:ascii="Arial" w:eastAsia="宋体" w:hAnsi="Arial" w:cs="Arial"/>
      <w:color w:val="0000FF"/>
      <w:kern w:val="2"/>
      <w:u w:val="single"/>
      <w:lang w:val="en-US" w:eastAsia="zh-CN" w:bidi="ar-SA"/>
    </w:rPr>
  </w:style>
  <w:style w:type="paragraph" w:styleId="af1">
    <w:name w:val="Balloon Text"/>
    <w:basedOn w:val="a"/>
    <w:semiHidden/>
    <w:rsid w:val="00FE6281"/>
    <w:rPr>
      <w:rFonts w:ascii="Tahoma" w:hAnsi="Tahoma" w:cs="Tahoma"/>
      <w:sz w:val="16"/>
      <w:szCs w:val="16"/>
    </w:rPr>
  </w:style>
  <w:style w:type="table" w:styleId="af2">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185D65"/>
    <w:pPr>
      <w:spacing w:after="120"/>
    </w:pPr>
    <w:rPr>
      <w:rFonts w:ascii="Arial" w:hAnsi="Arial"/>
      <w:color w:val="000000"/>
    </w:rPr>
  </w:style>
  <w:style w:type="table" w:styleId="af3">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annotation subject"/>
    <w:basedOn w:val="ae"/>
    <w:next w:val="ae"/>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aa">
    <w:name w:val="列表 字符"/>
    <w:link w:val="a9"/>
    <w:rsid w:val="00466A93"/>
    <w:rPr>
      <w:rFonts w:ascii="Arial" w:eastAsia="Batang" w:hAnsi="Arial" w:cs="Arial"/>
      <w:color w:val="0000FF"/>
      <w:kern w:val="2"/>
      <w:lang w:val="en-GB" w:eastAsia="en-US" w:bidi="ar-SA"/>
    </w:rPr>
  </w:style>
  <w:style w:type="character" w:customStyle="1" w:styleId="25">
    <w:name w:val="列表 2 字符"/>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5">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6">
    <w:name w:val="Document Map"/>
    <w:basedOn w:val="a"/>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7">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8">
    <w:name w:val="Revision"/>
    <w:hidden/>
    <w:uiPriority w:val="99"/>
    <w:semiHidden/>
    <w:rsid w:val="00D85DA3"/>
    <w:rPr>
      <w:rFonts w:ascii="Times New Roman" w:hAnsi="Times New Roman"/>
      <w:lang w:val="en-GB" w:eastAsia="en-US"/>
    </w:rPr>
  </w:style>
  <w:style w:type="paragraph" w:styleId="af9">
    <w:name w:val="endnote text"/>
    <w:basedOn w:val="a"/>
    <w:link w:val="afa"/>
    <w:rsid w:val="00256FE3"/>
    <w:pPr>
      <w:snapToGrid w:val="0"/>
    </w:pPr>
    <w:rPr>
      <w:rFonts w:eastAsia="宋体" w:cs="Arial"/>
      <w:color w:val="0000FF"/>
      <w:kern w:val="2"/>
      <w:lang w:val="en-GB" w:eastAsia="en-US"/>
    </w:rPr>
  </w:style>
  <w:style w:type="character" w:customStyle="1" w:styleId="afa">
    <w:name w:val="尾注文本 字符"/>
    <w:link w:val="af9"/>
    <w:rsid w:val="00256FE3"/>
    <w:rPr>
      <w:rFonts w:ascii="Times New Roman" w:eastAsia="宋体" w:hAnsi="Times New Roman" w:cs="Arial"/>
      <w:color w:val="0000FF"/>
      <w:kern w:val="2"/>
      <w:lang w:val="en-GB" w:eastAsia="en-US" w:bidi="ar-SA"/>
    </w:rPr>
  </w:style>
  <w:style w:type="character" w:styleId="afb">
    <w:name w:val="endnote reference"/>
    <w:rsid w:val="00256FE3"/>
    <w:rPr>
      <w:rFonts w:ascii="Arial" w:eastAsia="宋体" w:hAnsi="Arial" w:cs="Arial"/>
      <w:color w:val="0000FF"/>
      <w:kern w:val="2"/>
      <w:vertAlign w:val="superscript"/>
      <w:lang w:val="en-US" w:eastAsia="zh-CN" w:bidi="ar-SA"/>
    </w:rPr>
  </w:style>
  <w:style w:type="paragraph" w:styleId="afc">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1">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d">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a"/>
    <w:link w:val="afe"/>
    <w:uiPriority w:val="34"/>
    <w:qFormat/>
    <w:rsid w:val="0098606A"/>
    <w:pPr>
      <w:spacing w:after="0"/>
      <w:ind w:left="720"/>
    </w:pPr>
    <w:rPr>
      <w:rFonts w:ascii="Calibri" w:eastAsia="Malgun Gothic" w:hAnsi="Calibri"/>
      <w:sz w:val="22"/>
      <w:szCs w:val="22"/>
      <w:lang w:eastAsia="zh-CN"/>
    </w:rPr>
  </w:style>
  <w:style w:type="paragraph" w:styleId="aff">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aff0"/>
    <w:unhideWhenUsed/>
    <w:qFormat/>
    <w:rsid w:val="00E32E84"/>
    <w:rPr>
      <w:rFonts w:eastAsia="宋体"/>
      <w:b/>
      <w:bCs/>
      <w:kern w:val="2"/>
      <w:lang w:val="en-GB" w:eastAsia="en-US"/>
    </w:rPr>
  </w:style>
  <w:style w:type="paragraph" w:customStyle="1" w:styleId="26">
    <w:name w:val="스타일 스타일 양쪽 + 첫 줄:  2 글자"/>
    <w:basedOn w:val="a"/>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6"/>
    <w:rsid w:val="00256FB3"/>
    <w:rPr>
      <w:rFonts w:ascii="Times New Roman" w:eastAsia="Malgun Gothic"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143B1"/>
    <w:rPr>
      <w:rFonts w:ascii="Arial" w:hAnsi="Arial"/>
      <w:b/>
      <w:noProof/>
      <w:sz w:val="18"/>
      <w:lang w:val="en-GB" w:eastAsia="en-US" w:bidi="ar-SA"/>
    </w:rPr>
  </w:style>
  <w:style w:type="character" w:customStyle="1" w:styleId="aff0">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f"/>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af">
    <w:name w:val="批注文字 字符"/>
    <w:link w:val="ae"/>
    <w:qFormat/>
    <w:locked/>
    <w:rsid w:val="000919E5"/>
    <w:rPr>
      <w:rFonts w:ascii="Times New Roman" w:hAnsi="Times New Roman"/>
      <w:lang w:val="en-GB" w:eastAsia="en-US"/>
    </w:rPr>
  </w:style>
  <w:style w:type="paragraph" w:styleId="aff1">
    <w:name w:val="Plain Text"/>
    <w:basedOn w:val="a"/>
    <w:link w:val="aff2"/>
    <w:uiPriority w:val="99"/>
    <w:unhideWhenUsed/>
    <w:rsid w:val="00F31FD2"/>
    <w:pPr>
      <w:spacing w:after="0"/>
    </w:pPr>
    <w:rPr>
      <w:rFonts w:ascii="Arial" w:eastAsia="MS Gothic" w:hAnsi="Arial"/>
      <w:color w:val="000000"/>
      <w:lang w:val="x-none" w:eastAsia="en-US"/>
    </w:rPr>
  </w:style>
  <w:style w:type="character" w:customStyle="1" w:styleId="aff2">
    <w:name w:val="纯文本 字符"/>
    <w:link w:val="aff1"/>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afe">
    <w:name w:val="列表段落 字符"/>
    <w:aliases w:val="- Bullets 字符,リスト段落 字符,Lista1 字符,?? ?? 字符,????? 字符,????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d"/>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0">
    <w:name w:val="标题 2 字符"/>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f3">
    <w:name w:val="Placeholder Text"/>
    <w:basedOn w:val="a0"/>
    <w:uiPriority w:val="99"/>
    <w:semiHidden/>
    <w:rsid w:val="00067439"/>
    <w:rPr>
      <w:color w:val="808080"/>
    </w:rPr>
  </w:style>
  <w:style w:type="character" w:styleId="aff4">
    <w:name w:val="Strong"/>
    <w:uiPriority w:val="22"/>
    <w:qFormat/>
    <w:rsid w:val="00253445"/>
    <w:rPr>
      <w:b/>
      <w:bCs/>
    </w:rPr>
  </w:style>
  <w:style w:type="character" w:styleId="aff5">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2"/>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F4AE-A564-4F27-A7B7-09013E9D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5098</Words>
  <Characters>26249</Characters>
  <Application>Microsoft Office Word</Application>
  <DocSecurity>0</DocSecurity>
  <Lines>218</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Ke Ting</cp:lastModifiedBy>
  <cp:revision>12</cp:revision>
  <dcterms:created xsi:type="dcterms:W3CDTF">2021-01-27T02:42:00Z</dcterms:created>
  <dcterms:modified xsi:type="dcterms:W3CDTF">2021-01-27T03:15:00Z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ies>
</file>