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106B1" w14:textId="3E33A02D"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We agree with ‘Note 2’ above. We suggest to use UL and DL SNR values which are compatible with LEO limited coverage time (i.e. avoid  being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required SINR for NB-IoT/eMTC in terrestrial network</w:t>
            </w:r>
            <w:r>
              <w:rPr>
                <w:lang w:eastAsia="zh-CN"/>
              </w:rPr>
              <w:t xml:space="preserve"> can actually be used for NTN deployment. The high mobility and different channel conditions could lead to a very different SNR requirement for NB-IoT/eMTC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BodyText"/>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The difference between TN and NTN should be considered, which may impact the min required  SINR. While,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12609455" w:rsidR="00393184" w:rsidRPr="00C80D55" w:rsidRDefault="009805AF"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766F1309" w14:textId="77777777" w:rsidR="00393184" w:rsidRDefault="009805AF" w:rsidP="00393184">
            <w:pPr>
              <w:rPr>
                <w:rFonts w:eastAsiaTheme="minorEastAsia"/>
                <w:iCs/>
                <w:lang w:eastAsia="zh-CN"/>
              </w:rPr>
            </w:pPr>
            <w:r>
              <w:rPr>
                <w:rFonts w:eastAsiaTheme="minorEastAsia"/>
                <w:iCs/>
                <w:lang w:eastAsia="zh-CN"/>
              </w:rPr>
              <w:t>Same view as Ericsson that these SNR values are exceptionally low even in terrestrial network.</w:t>
            </w:r>
          </w:p>
          <w:p w14:paraId="19EADDD3" w14:textId="531FA045" w:rsidR="009805AF" w:rsidRPr="00C80D55" w:rsidRDefault="009805AF" w:rsidP="00393184">
            <w:pPr>
              <w:rPr>
                <w:iCs/>
                <w:lang w:val="en-US"/>
              </w:rPr>
            </w:pPr>
            <w:r>
              <w:rPr>
                <w:rFonts w:eastAsiaTheme="minorEastAsia" w:hint="eastAsia"/>
                <w:lang w:eastAsia="zh-CN"/>
              </w:rPr>
              <w:t>Need simulation result to justify it.</w:t>
            </w:r>
          </w:p>
        </w:tc>
      </w:tr>
      <w:tr w:rsidR="00393184" w:rsidRPr="00A8787F" w14:paraId="0606EA20" w14:textId="77777777" w:rsidTr="007F63E4">
        <w:trPr>
          <w:trHeight w:val="412"/>
          <w:jc w:val="center"/>
        </w:trPr>
        <w:tc>
          <w:tcPr>
            <w:tcW w:w="1559" w:type="dxa"/>
            <w:shd w:val="clear" w:color="auto" w:fill="auto"/>
            <w:vAlign w:val="center"/>
          </w:tcPr>
          <w:p w14:paraId="3446405A" w14:textId="26F86B4F" w:rsidR="00393184" w:rsidRPr="00A8787F" w:rsidRDefault="00D72553" w:rsidP="00393184">
            <w:pPr>
              <w:snapToGrid w:val="0"/>
              <w:spacing w:after="0"/>
              <w:rPr>
                <w:lang w:eastAsia="zh-CN"/>
              </w:rPr>
            </w:pPr>
            <w:r>
              <w:rPr>
                <w:lang w:eastAsia="zh-CN"/>
              </w:rPr>
              <w:t>MediaTek</w:t>
            </w:r>
          </w:p>
        </w:tc>
        <w:tc>
          <w:tcPr>
            <w:tcW w:w="8080" w:type="dxa"/>
            <w:vAlign w:val="center"/>
          </w:tcPr>
          <w:p w14:paraId="061F9E41" w14:textId="43890074" w:rsidR="00393184" w:rsidRPr="00D72553" w:rsidRDefault="00D72553" w:rsidP="00393184">
            <w:pPr>
              <w:jc w:val="both"/>
              <w:rPr>
                <w:lang w:val="en-US"/>
              </w:rPr>
            </w:pPr>
            <w:r w:rsidRPr="00D72553">
              <w:rPr>
                <w:lang w:val="en-US"/>
              </w:rPr>
              <w:t>Further discuss required SNR or achievable SNR.</w:t>
            </w:r>
          </w:p>
        </w:tc>
      </w:tr>
      <w:tr w:rsidR="00393184" w:rsidRPr="00A8787F" w14:paraId="6E05FA8D" w14:textId="77777777" w:rsidTr="007F63E4">
        <w:trPr>
          <w:trHeight w:val="417"/>
          <w:jc w:val="center"/>
        </w:trPr>
        <w:tc>
          <w:tcPr>
            <w:tcW w:w="1559" w:type="dxa"/>
            <w:shd w:val="clear" w:color="auto" w:fill="auto"/>
            <w:vAlign w:val="center"/>
          </w:tcPr>
          <w:p w14:paraId="52507E2E" w14:textId="57F68319" w:rsidR="00393184" w:rsidRPr="00A8787F" w:rsidRDefault="00684072" w:rsidP="00393184">
            <w:pPr>
              <w:snapToGrid w:val="0"/>
              <w:spacing w:after="0"/>
              <w:rPr>
                <w:lang w:eastAsia="zh-CN"/>
              </w:rPr>
            </w:pPr>
            <w:r>
              <w:rPr>
                <w:lang w:eastAsia="zh-CN"/>
              </w:rPr>
              <w:t>APT</w:t>
            </w:r>
          </w:p>
        </w:tc>
        <w:tc>
          <w:tcPr>
            <w:tcW w:w="8080" w:type="dxa"/>
            <w:vAlign w:val="center"/>
          </w:tcPr>
          <w:p w14:paraId="75057928" w14:textId="7A69C5D6" w:rsidR="00393184" w:rsidRPr="00A8787F" w:rsidRDefault="00684072" w:rsidP="00393184">
            <w:pPr>
              <w:spacing w:beforeLines="50" w:before="120" w:after="0"/>
              <w:rPr>
                <w:bCs/>
                <w:lang w:eastAsia="ja-JP"/>
              </w:rPr>
            </w:pPr>
            <w:r>
              <w:rPr>
                <w:bCs/>
                <w:lang w:eastAsia="ja-JP"/>
              </w:rPr>
              <w:t xml:space="preserve">These SNR values are quite low and the required </w:t>
            </w:r>
            <w:r w:rsidRPr="00684072">
              <w:rPr>
                <w:bCs/>
                <w:lang w:eastAsia="ja-JP"/>
              </w:rPr>
              <w:t xml:space="preserve">repetitions </w:t>
            </w:r>
            <w:r>
              <w:rPr>
                <w:bCs/>
                <w:lang w:eastAsia="ja-JP"/>
              </w:rPr>
              <w:t>might result in issues for the NB-IoT</w:t>
            </w:r>
          </w:p>
        </w:tc>
      </w:tr>
      <w:tr w:rsidR="00393184" w:rsidRPr="00A8787F" w14:paraId="5F5A1473" w14:textId="77777777" w:rsidTr="007F63E4">
        <w:trPr>
          <w:trHeight w:val="398"/>
          <w:jc w:val="center"/>
        </w:trPr>
        <w:tc>
          <w:tcPr>
            <w:tcW w:w="1559" w:type="dxa"/>
            <w:shd w:val="clear" w:color="auto" w:fill="auto"/>
            <w:vAlign w:val="center"/>
          </w:tcPr>
          <w:p w14:paraId="7669D959" w14:textId="7D30281D" w:rsidR="00393184" w:rsidRPr="00A8787F" w:rsidRDefault="004C1002" w:rsidP="00393184">
            <w:pPr>
              <w:snapToGrid w:val="0"/>
              <w:spacing w:after="0"/>
              <w:rPr>
                <w:lang w:eastAsia="zh-CN"/>
              </w:rPr>
            </w:pPr>
            <w:r>
              <w:rPr>
                <w:lang w:eastAsia="zh-CN"/>
              </w:rPr>
              <w:t>ESA</w:t>
            </w:r>
          </w:p>
        </w:tc>
        <w:tc>
          <w:tcPr>
            <w:tcW w:w="8080" w:type="dxa"/>
            <w:vAlign w:val="center"/>
          </w:tcPr>
          <w:p w14:paraId="55C41B59" w14:textId="7A841F72" w:rsidR="00393184" w:rsidRPr="00A8787F" w:rsidRDefault="004C1002" w:rsidP="00B9677F">
            <w:pPr>
              <w:spacing w:beforeLines="50" w:before="120" w:afterLines="50" w:after="120"/>
            </w:pPr>
            <w:r>
              <w:t xml:space="preserve">Frankly speaking, the important information is captured in the “NOTE 1 and 2”, where it is reported how to decrease the minimum SNR thresholds. The proposed minimum C/N values are good examples </w:t>
            </w:r>
            <w:r w:rsidR="00B9677F">
              <w:t>in order to show</w:t>
            </w:r>
            <w:r>
              <w:t xml:space="preserve"> </w:t>
            </w:r>
            <w:r w:rsidR="00B9677F">
              <w:t xml:space="preserve">how far </w:t>
            </w:r>
            <w:r>
              <w:t>the NB-IoT/eMTC technology might be pushed</w:t>
            </w:r>
            <w:r w:rsidR="00B9677F">
              <w:t>.</w:t>
            </w:r>
            <w:r>
              <w:t xml:space="preserve"> </w:t>
            </w:r>
            <w:r w:rsidR="00B9677F">
              <w:t>H</w:t>
            </w:r>
            <w:r>
              <w:t>owever</w:t>
            </w:r>
            <w:r w:rsidR="00B9677F">
              <w:t>,</w:t>
            </w:r>
            <w:r>
              <w:t xml:space="preserve"> it will be always a design parameter and a trade-off choice of the satellite system implementer to identify the optimal C/N range (e.g., coverage vs. data-rate)</w:t>
            </w:r>
            <w:r w:rsidR="00B9677F">
              <w:t>.</w:t>
            </w:r>
          </w:p>
        </w:tc>
      </w:tr>
      <w:tr w:rsidR="00393184" w:rsidRPr="00A8787F" w14:paraId="0C36910C" w14:textId="77777777" w:rsidTr="007F63E4">
        <w:trPr>
          <w:trHeight w:val="398"/>
          <w:jc w:val="center"/>
        </w:trPr>
        <w:tc>
          <w:tcPr>
            <w:tcW w:w="1559" w:type="dxa"/>
            <w:shd w:val="clear" w:color="auto" w:fill="auto"/>
            <w:vAlign w:val="center"/>
          </w:tcPr>
          <w:p w14:paraId="1DCF67EE" w14:textId="77777777" w:rsidR="00393184" w:rsidRPr="00A8787F" w:rsidRDefault="00393184" w:rsidP="00393184">
            <w:pPr>
              <w:snapToGrid w:val="0"/>
              <w:spacing w:after="0"/>
              <w:rPr>
                <w:lang w:eastAsia="zh-CN"/>
              </w:rPr>
            </w:pPr>
          </w:p>
        </w:tc>
        <w:tc>
          <w:tcPr>
            <w:tcW w:w="8080" w:type="dxa"/>
            <w:vAlign w:val="center"/>
          </w:tcPr>
          <w:p w14:paraId="38D2DB5F" w14:textId="77777777" w:rsidR="00393184" w:rsidRPr="00A8787F" w:rsidRDefault="00393184" w:rsidP="0039318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lastRenderedPageBreak/>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D72553">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D72553">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D72553">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eastAsia="en-GB"/>
              </w:rPr>
              <w:lastRenderedPageBreak/>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D72553">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lastRenderedPageBreak/>
              <w:t>Qualcomm</w:t>
            </w:r>
          </w:p>
        </w:tc>
        <w:tc>
          <w:tcPr>
            <w:tcW w:w="8556" w:type="dxa"/>
            <w:vAlign w:val="center"/>
          </w:tcPr>
          <w:p w14:paraId="61FA4BA7" w14:textId="154F6109" w:rsidR="00E038B1" w:rsidRPr="003D0E00" w:rsidRDefault="00E038B1" w:rsidP="00E038B1">
            <w:pPr>
              <w:widowControl w:val="0"/>
            </w:pPr>
            <w:r>
              <w:t>Agree with including this set. Proponents should double check that everything listed matches their scenarios accurately.</w:t>
            </w:r>
          </w:p>
        </w:tc>
      </w:tr>
      <w:tr w:rsidR="00C51CDF" w:rsidRPr="00A8787F" w14:paraId="61404C03" w14:textId="77777777" w:rsidTr="00D72553">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D72553">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 xml:space="preserve">We are fine to include Set 3 parameter set as long as the satellite operators/manufactures think this will a typical setup and will be used in practice for NB-IoT/eMTC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D72553">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BodyText"/>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Max beam foot print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BodyText"/>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r>
              <w:rPr>
                <w:rFonts w:eastAsiaTheme="minorEastAsia"/>
                <w:lang w:eastAsia="zh-CN"/>
              </w:rPr>
              <w:t>A</w:t>
            </w:r>
            <w:r>
              <w:rPr>
                <w:rFonts w:eastAsiaTheme="minorEastAsia" w:hint="eastAsia"/>
                <w:lang w:eastAsia="zh-CN"/>
              </w:rPr>
              <w:t xml:space="preserve">ctually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D72553">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D72553">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(i.e. at beam edge elevation). Otherwise, with “option-1” it shall be explicitly stated whether link budget is computed at beam edge elevation or at central beam elevation.</w:t>
            </w:r>
          </w:p>
        </w:tc>
      </w:tr>
      <w:tr w:rsidR="00393184" w:rsidRPr="00A8787F" w14:paraId="44AFA245" w14:textId="77777777" w:rsidTr="00D72553">
        <w:trPr>
          <w:trHeight w:val="412"/>
          <w:jc w:val="center"/>
        </w:trPr>
        <w:tc>
          <w:tcPr>
            <w:tcW w:w="1105" w:type="dxa"/>
            <w:shd w:val="clear" w:color="auto" w:fill="auto"/>
            <w:vAlign w:val="center"/>
          </w:tcPr>
          <w:p w14:paraId="1824E206" w14:textId="0D212F00" w:rsidR="00393184" w:rsidRPr="00C80D55" w:rsidRDefault="00D26C3C"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59FFC82F" w14:textId="69D7C348" w:rsidR="00393184" w:rsidRPr="00C80D55" w:rsidRDefault="00D26C3C" w:rsidP="00C80D55">
            <w:pPr>
              <w:pStyle w:val="Eqn"/>
              <w:rPr>
                <w:sz w:val="20"/>
                <w:szCs w:val="20"/>
              </w:rPr>
            </w:pPr>
            <w:r>
              <w:rPr>
                <w:sz w:val="20"/>
                <w:szCs w:val="20"/>
              </w:rPr>
              <w:t xml:space="preserve">Agree to include Set-3. As ZTE suggest, clarification on the use of the “central beam elevation” parameter is needed. </w:t>
            </w:r>
          </w:p>
        </w:tc>
      </w:tr>
      <w:tr w:rsidR="00393184" w:rsidRPr="00A8787F" w14:paraId="1C8515F6" w14:textId="77777777" w:rsidTr="00D72553">
        <w:trPr>
          <w:trHeight w:val="417"/>
          <w:jc w:val="center"/>
        </w:trPr>
        <w:tc>
          <w:tcPr>
            <w:tcW w:w="1105" w:type="dxa"/>
            <w:shd w:val="clear" w:color="auto" w:fill="auto"/>
            <w:vAlign w:val="center"/>
          </w:tcPr>
          <w:p w14:paraId="20F0F9D3" w14:textId="162B3370" w:rsidR="00393184" w:rsidRPr="00A8787F" w:rsidRDefault="00D72553" w:rsidP="00393184">
            <w:pPr>
              <w:snapToGrid w:val="0"/>
              <w:spacing w:after="0"/>
              <w:rPr>
                <w:lang w:eastAsia="zh-CN"/>
              </w:rPr>
            </w:pPr>
            <w:r>
              <w:rPr>
                <w:lang w:eastAsia="zh-CN"/>
              </w:rPr>
              <w:t>MediaTek</w:t>
            </w:r>
          </w:p>
        </w:tc>
        <w:tc>
          <w:tcPr>
            <w:tcW w:w="8556" w:type="dxa"/>
            <w:vAlign w:val="center"/>
          </w:tcPr>
          <w:p w14:paraId="57ACD570" w14:textId="0F1D2D2D" w:rsidR="00393184" w:rsidRPr="00A8787F" w:rsidRDefault="00D72553" w:rsidP="00D72553">
            <w:pPr>
              <w:spacing w:beforeLines="50" w:before="120" w:after="0"/>
              <w:rPr>
                <w:bCs/>
                <w:lang w:eastAsia="ja-JP"/>
              </w:rPr>
            </w:pPr>
            <w:r>
              <w:rPr>
                <w:bCs/>
                <w:lang w:eastAsia="ja-JP"/>
              </w:rPr>
              <w:t xml:space="preserve">Agree proposal to include Set 3 satellite parameters. We have same view as ZTE on need to further discuss definition of </w:t>
            </w:r>
            <w:r>
              <w:t xml:space="preserve"> “central beam elevation” </w:t>
            </w:r>
          </w:p>
        </w:tc>
      </w:tr>
      <w:tr w:rsidR="00393184" w:rsidRPr="00A8787F" w14:paraId="3721D71E" w14:textId="77777777" w:rsidTr="00D72553">
        <w:trPr>
          <w:trHeight w:val="398"/>
          <w:jc w:val="center"/>
        </w:trPr>
        <w:tc>
          <w:tcPr>
            <w:tcW w:w="1105" w:type="dxa"/>
            <w:shd w:val="clear" w:color="auto" w:fill="auto"/>
            <w:vAlign w:val="center"/>
          </w:tcPr>
          <w:p w14:paraId="38A843E7" w14:textId="2F664A6B" w:rsidR="00393184" w:rsidRPr="00A8787F" w:rsidRDefault="00684072" w:rsidP="00393184">
            <w:pPr>
              <w:snapToGrid w:val="0"/>
              <w:spacing w:after="0"/>
              <w:rPr>
                <w:lang w:eastAsia="zh-CN"/>
              </w:rPr>
            </w:pPr>
            <w:r>
              <w:rPr>
                <w:lang w:eastAsia="zh-CN"/>
              </w:rPr>
              <w:t>APT</w:t>
            </w:r>
          </w:p>
        </w:tc>
        <w:tc>
          <w:tcPr>
            <w:tcW w:w="8556" w:type="dxa"/>
            <w:vAlign w:val="center"/>
          </w:tcPr>
          <w:p w14:paraId="2A41BDFA" w14:textId="0C001672" w:rsidR="00393184" w:rsidRPr="00A8787F" w:rsidRDefault="00684072" w:rsidP="00393184">
            <w:pPr>
              <w:spacing w:beforeLines="50" w:before="120" w:afterLines="50" w:after="120"/>
            </w:pPr>
            <w:r>
              <w:t xml:space="preserve">Agree </w:t>
            </w:r>
          </w:p>
        </w:tc>
      </w:tr>
      <w:tr w:rsidR="00393184" w:rsidRPr="00A8787F" w14:paraId="36C1B66D" w14:textId="77777777" w:rsidTr="00D72553">
        <w:trPr>
          <w:trHeight w:val="398"/>
          <w:jc w:val="center"/>
        </w:trPr>
        <w:tc>
          <w:tcPr>
            <w:tcW w:w="1105" w:type="dxa"/>
            <w:shd w:val="clear" w:color="auto" w:fill="auto"/>
            <w:vAlign w:val="center"/>
          </w:tcPr>
          <w:p w14:paraId="284675B0" w14:textId="3165FA9C" w:rsidR="00393184" w:rsidRPr="00A8787F" w:rsidRDefault="00B9677F" w:rsidP="00393184">
            <w:pPr>
              <w:snapToGrid w:val="0"/>
              <w:spacing w:after="0"/>
              <w:rPr>
                <w:lang w:eastAsia="zh-CN"/>
              </w:rPr>
            </w:pPr>
            <w:r>
              <w:rPr>
                <w:lang w:eastAsia="zh-CN"/>
              </w:rPr>
              <w:t>ESA</w:t>
            </w:r>
          </w:p>
        </w:tc>
        <w:tc>
          <w:tcPr>
            <w:tcW w:w="8556" w:type="dxa"/>
            <w:vAlign w:val="center"/>
          </w:tcPr>
          <w:p w14:paraId="321DA7F8" w14:textId="1613B698" w:rsidR="00393184" w:rsidRPr="00A8787F" w:rsidRDefault="00B9677F" w:rsidP="00086BE2">
            <w:pPr>
              <w:tabs>
                <w:tab w:val="left" w:pos="1752"/>
              </w:tabs>
              <w:snapToGrid w:val="0"/>
              <w:spacing w:after="0"/>
              <w:jc w:val="both"/>
            </w:pPr>
            <w:r>
              <w:t xml:space="preserve">Agree to include Set-3. </w:t>
            </w:r>
            <w:r w:rsidR="00086BE2">
              <w:t>The concern raised for ZTE is correct. Stating only</w:t>
            </w:r>
            <w:r>
              <w:t xml:space="preserve"> “central beam elevation” is </w:t>
            </w:r>
            <w:r w:rsidR="00086BE2">
              <w:t>misleading. O</w:t>
            </w:r>
            <w:r>
              <w:t>ption 1</w:t>
            </w:r>
            <w:r w:rsidR="00086BE2">
              <w:t>was in NR-NTN, but if option is preferred, it is fine with us</w:t>
            </w:r>
            <w:r>
              <w:t>.</w:t>
            </w: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93"/>
      </w:tblGrid>
      <w:tr w:rsidR="000D793D" w:rsidRPr="00A8787F" w14:paraId="160A69B9" w14:textId="77777777" w:rsidTr="00D72553">
        <w:trPr>
          <w:trHeight w:val="398"/>
          <w:jc w:val="center"/>
        </w:trPr>
        <w:tc>
          <w:tcPr>
            <w:tcW w:w="1446"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193"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D72553">
        <w:trPr>
          <w:trHeight w:val="398"/>
          <w:jc w:val="center"/>
        </w:trPr>
        <w:tc>
          <w:tcPr>
            <w:tcW w:w="1446"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 w:name="_Hlk62578413"/>
            <w:r>
              <w:rPr>
                <w:rFonts w:eastAsiaTheme="minorEastAsia"/>
                <w:lang w:eastAsia="zh-CN"/>
              </w:rPr>
              <w:t>Eutelsat</w:t>
            </w:r>
          </w:p>
        </w:tc>
        <w:tc>
          <w:tcPr>
            <w:tcW w:w="8193"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4"/>
      <w:tr w:rsidR="000D793D" w:rsidRPr="00A8787F" w14:paraId="3217AC7B" w14:textId="77777777" w:rsidTr="00D72553">
        <w:trPr>
          <w:trHeight w:val="398"/>
          <w:jc w:val="center"/>
        </w:trPr>
        <w:tc>
          <w:tcPr>
            <w:tcW w:w="1446"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193"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it’s preferred to also provide the max transmission power. The value, e.g., 33dBm </w:t>
            </w:r>
            <w:r w:rsidR="001F340E">
              <w:rPr>
                <w:rFonts w:eastAsiaTheme="minorEastAsia"/>
                <w:lang w:eastAsia="zh-CN"/>
              </w:rPr>
              <w:t xml:space="preserve">provided in </w:t>
            </w:r>
            <w:hyperlink r:id="rId14" w:history="1">
              <w:r w:rsidR="001F340E">
                <w:rPr>
                  <w:rStyle w:val="Hyperlink"/>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expected and typical interruption time is preferred to have better understanding of service continuity.</w:t>
            </w:r>
          </w:p>
        </w:tc>
      </w:tr>
      <w:tr w:rsidR="0078461F" w:rsidRPr="00A8787F" w14:paraId="4701D4F7" w14:textId="77777777" w:rsidTr="00D72553">
        <w:trPr>
          <w:trHeight w:val="398"/>
          <w:jc w:val="center"/>
        </w:trPr>
        <w:tc>
          <w:tcPr>
            <w:tcW w:w="1446"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193"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D72553">
        <w:trPr>
          <w:trHeight w:val="398"/>
          <w:jc w:val="center"/>
        </w:trPr>
        <w:tc>
          <w:tcPr>
            <w:tcW w:w="1446"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lastRenderedPageBreak/>
              <w:t>Ericsson</w:t>
            </w:r>
          </w:p>
        </w:tc>
        <w:tc>
          <w:tcPr>
            <w:tcW w:w="8193"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D72553">
        <w:trPr>
          <w:trHeight w:val="398"/>
          <w:jc w:val="center"/>
        </w:trPr>
        <w:tc>
          <w:tcPr>
            <w:tcW w:w="1446"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193" w:type="dxa"/>
            <w:vAlign w:val="center"/>
          </w:tcPr>
          <w:p w14:paraId="06CBC1D0" w14:textId="77777777" w:rsidR="00393184" w:rsidRDefault="00393184" w:rsidP="00393184">
            <w:pPr>
              <w:widowControl w:val="0"/>
              <w:rPr>
                <w:rFonts w:eastAsiaTheme="minorEastAsia"/>
                <w:lang w:eastAsia="zh-CN"/>
              </w:rPr>
            </w:pPr>
            <w:r>
              <w:rPr>
                <w:rFonts w:eastAsiaTheme="minorEastAsia"/>
                <w:lang w:eastAsia="zh-CN"/>
              </w:rPr>
              <w:t xml:space="preserve">Similar to above, we are fine to include Set 4 parameter set as long as the satellite operators/manufactures think this will a typical setup and will be used in practice for NB-IoT/eMTC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D72553">
        <w:trPr>
          <w:trHeight w:val="398"/>
          <w:jc w:val="center"/>
        </w:trPr>
        <w:tc>
          <w:tcPr>
            <w:tcW w:w="1446"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193" w:type="dxa"/>
            <w:vAlign w:val="center"/>
          </w:tcPr>
          <w:p w14:paraId="4B532ED7" w14:textId="157D7AF5" w:rsidR="00393184" w:rsidRPr="00945B29" w:rsidRDefault="00E84A02" w:rsidP="00393184">
            <w:pPr>
              <w:pStyle w:val="BodyText"/>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D72553">
        <w:trPr>
          <w:trHeight w:val="398"/>
          <w:jc w:val="center"/>
        </w:trPr>
        <w:tc>
          <w:tcPr>
            <w:tcW w:w="1446"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193"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D72553">
        <w:trPr>
          <w:trHeight w:val="398"/>
          <w:jc w:val="center"/>
        </w:trPr>
        <w:tc>
          <w:tcPr>
            <w:tcW w:w="1446" w:type="dxa"/>
            <w:shd w:val="clear" w:color="auto" w:fill="auto"/>
            <w:vAlign w:val="center"/>
          </w:tcPr>
          <w:p w14:paraId="19F49B42" w14:textId="0637948E" w:rsidR="00393184" w:rsidRPr="00A8787F" w:rsidRDefault="000B31E9" w:rsidP="00393184">
            <w:pPr>
              <w:snapToGrid w:val="0"/>
              <w:spacing w:after="0"/>
              <w:rPr>
                <w:lang w:eastAsia="zh-CN"/>
              </w:rPr>
            </w:pPr>
            <w:r>
              <w:rPr>
                <w:lang w:eastAsia="zh-CN"/>
              </w:rPr>
              <w:t>Sateliot, Gatehouse</w:t>
            </w:r>
          </w:p>
        </w:tc>
        <w:tc>
          <w:tcPr>
            <w:tcW w:w="8193"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D72553">
        <w:trPr>
          <w:trHeight w:val="412"/>
          <w:jc w:val="center"/>
        </w:trPr>
        <w:tc>
          <w:tcPr>
            <w:tcW w:w="1446"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193" w:type="dxa"/>
            <w:vAlign w:val="center"/>
          </w:tcPr>
          <w:p w14:paraId="588395C9"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9805AF">
            <w:pPr>
              <w:pStyle w:val="Eqn"/>
              <w:numPr>
                <w:ilvl w:val="0"/>
                <w:numId w:val="16"/>
              </w:numPr>
              <w:ind w:left="430" w:hanging="425"/>
              <w:rPr>
                <w:sz w:val="20"/>
                <w:szCs w:val="20"/>
              </w:rPr>
            </w:pPr>
            <w:r w:rsidRPr="006D0930">
              <w:rPr>
                <w:sz w:val="20"/>
                <w:szCs w:val="20"/>
              </w:rPr>
              <w:t>Maybe we could agree that we are here in the case of a Earth-moving cell. Thus, the Satellite beam diameter does not depend on the elevation angle.</w:t>
            </w:r>
          </w:p>
          <w:p w14:paraId="2CB69E65" w14:textId="77777777" w:rsidR="00304290" w:rsidRPr="006D0930" w:rsidRDefault="00304290" w:rsidP="009805AF">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deg, the Equivalent satellite antenna aperture diameter should be 9,7 cm</w:t>
            </w:r>
          </w:p>
          <w:p w14:paraId="74E74561" w14:textId="77777777" w:rsidR="00304290" w:rsidRDefault="00304290" w:rsidP="009805AF">
            <w:pPr>
              <w:pStyle w:val="Eqn"/>
              <w:numPr>
                <w:ilvl w:val="0"/>
                <w:numId w:val="16"/>
              </w:numPr>
              <w:ind w:left="430" w:hanging="425"/>
              <w:rPr>
                <w:sz w:val="20"/>
                <w:szCs w:val="20"/>
              </w:rPr>
            </w:pPr>
            <w:r w:rsidRPr="006D0930">
              <w:rPr>
                <w:sz w:val="20"/>
                <w:szCs w:val="20"/>
              </w:rPr>
              <w:t>Satellite Tx max Gain should be renamed “Satellite Tx Gain in the direction of the UE”, or we should add a line named “Pointing loss”, with value -3 dB at beam edge and 0 dB wh</w:t>
            </w:r>
            <w:r>
              <w:rPr>
                <w:sz w:val="20"/>
                <w:szCs w:val="20"/>
              </w:rPr>
              <w:t>en the UE is at the sat’s nadir</w:t>
            </w:r>
          </w:p>
          <w:p w14:paraId="675D9F62" w14:textId="77777777" w:rsidR="00304290" w:rsidRPr="006D0930" w:rsidRDefault="00304290" w:rsidP="009805AF">
            <w:pPr>
              <w:pStyle w:val="Eqn"/>
              <w:numPr>
                <w:ilvl w:val="0"/>
                <w:numId w:val="16"/>
              </w:numPr>
              <w:ind w:left="430" w:hanging="425"/>
              <w:rPr>
                <w:sz w:val="20"/>
                <w:szCs w:val="20"/>
              </w:rPr>
            </w:pPr>
            <w:r>
              <w:rPr>
                <w:sz w:val="20"/>
                <w:szCs w:val="20"/>
              </w:rPr>
              <w:t>The value G/T should be modified to be consistent with the tables in clause 7.2 (before :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9805AF">
              <w:trPr>
                <w:jc w:val="center"/>
              </w:trPr>
              <w:tc>
                <w:tcPr>
                  <w:tcW w:w="4874" w:type="dxa"/>
                  <w:gridSpan w:val="2"/>
                  <w:vAlign w:val="center"/>
                </w:tcPr>
                <w:p w14:paraId="0DB86A44" w14:textId="77777777" w:rsidR="00304290" w:rsidRPr="006D0930" w:rsidRDefault="00304290" w:rsidP="009805AF">
                  <w:r w:rsidRPr="006D0930">
                    <w:t>Satellite orbit</w:t>
                  </w:r>
                </w:p>
              </w:tc>
              <w:tc>
                <w:tcPr>
                  <w:tcW w:w="3093" w:type="dxa"/>
                  <w:gridSpan w:val="2"/>
                  <w:vAlign w:val="center"/>
                </w:tcPr>
                <w:p w14:paraId="76D1693F" w14:textId="77777777" w:rsidR="00304290" w:rsidRPr="006D0930" w:rsidRDefault="00304290" w:rsidP="009805AF">
                  <w:pPr>
                    <w:jc w:val="center"/>
                  </w:pPr>
                  <w:r w:rsidRPr="006D0930">
                    <w:t>LEO-600</w:t>
                  </w:r>
                </w:p>
              </w:tc>
            </w:tr>
            <w:tr w:rsidR="00304290" w:rsidRPr="006D0930" w14:paraId="0C2E2447" w14:textId="77777777" w:rsidTr="009805AF">
              <w:trPr>
                <w:jc w:val="center"/>
              </w:trPr>
              <w:tc>
                <w:tcPr>
                  <w:tcW w:w="4874" w:type="dxa"/>
                  <w:gridSpan w:val="2"/>
                  <w:vAlign w:val="center"/>
                </w:tcPr>
                <w:p w14:paraId="0446B296" w14:textId="77777777" w:rsidR="00304290" w:rsidRPr="006D0930" w:rsidRDefault="00304290" w:rsidP="009805AF">
                  <w:r w:rsidRPr="006D0930">
                    <w:t>Satellite altitude</w:t>
                  </w:r>
                </w:p>
              </w:tc>
              <w:tc>
                <w:tcPr>
                  <w:tcW w:w="3093" w:type="dxa"/>
                  <w:gridSpan w:val="2"/>
                  <w:vAlign w:val="center"/>
                </w:tcPr>
                <w:p w14:paraId="273DE2AF" w14:textId="77777777" w:rsidR="00304290" w:rsidRPr="006D0930" w:rsidRDefault="00304290" w:rsidP="009805AF">
                  <w:pPr>
                    <w:jc w:val="center"/>
                  </w:pPr>
                  <w:r w:rsidRPr="006D0930">
                    <w:t>600 km</w:t>
                  </w:r>
                </w:p>
              </w:tc>
            </w:tr>
            <w:tr w:rsidR="00304290" w:rsidRPr="006D0930" w14:paraId="496CE4A0" w14:textId="77777777" w:rsidTr="009805AF">
              <w:trPr>
                <w:trHeight w:val="372"/>
                <w:jc w:val="center"/>
              </w:trPr>
              <w:tc>
                <w:tcPr>
                  <w:tcW w:w="4874" w:type="dxa"/>
                  <w:gridSpan w:val="2"/>
                  <w:vAlign w:val="center"/>
                </w:tcPr>
                <w:p w14:paraId="61325CF5" w14:textId="77777777" w:rsidR="00304290" w:rsidRPr="006D0930" w:rsidRDefault="00304290" w:rsidP="009805AF">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9805AF">
                  <w:pPr>
                    <w:jc w:val="center"/>
                    <w:rPr>
                      <w:highlight w:val="yellow"/>
                    </w:rPr>
                  </w:pPr>
                  <w:r w:rsidRPr="006D0930">
                    <w:rPr>
                      <w:highlight w:val="yellow"/>
                    </w:rPr>
                    <w:t>(Beam Edge)</w:t>
                  </w:r>
                </w:p>
                <w:p w14:paraId="7A8EB5EE" w14:textId="77777777" w:rsidR="00304290" w:rsidRPr="006D0930" w:rsidRDefault="00304290" w:rsidP="009805AF">
                  <w:pPr>
                    <w:jc w:val="center"/>
                    <w:rPr>
                      <w:highlight w:val="yellow"/>
                    </w:rPr>
                  </w:pPr>
                  <w:r w:rsidRPr="006D0930">
                    <w:rPr>
                      <w:highlight w:val="yellow"/>
                    </w:rPr>
                    <w:t>30 deg</w:t>
                  </w:r>
                </w:p>
              </w:tc>
              <w:tc>
                <w:tcPr>
                  <w:tcW w:w="1548" w:type="dxa"/>
                </w:tcPr>
                <w:p w14:paraId="4FE66538" w14:textId="77777777" w:rsidR="00304290" w:rsidRPr="006D0930" w:rsidRDefault="00304290" w:rsidP="009805AF">
                  <w:pPr>
                    <w:jc w:val="center"/>
                  </w:pPr>
                  <w:r w:rsidRPr="006D0930">
                    <w:t>(Beam center)</w:t>
                  </w:r>
                </w:p>
                <w:p w14:paraId="54C5F5A0" w14:textId="77777777" w:rsidR="00304290" w:rsidRPr="006D0930" w:rsidRDefault="00304290" w:rsidP="009805AF">
                  <w:pPr>
                    <w:jc w:val="center"/>
                    <w:rPr>
                      <w:highlight w:val="yellow"/>
                    </w:rPr>
                  </w:pPr>
                  <w:r w:rsidRPr="006D0930">
                    <w:t>90 deg</w:t>
                  </w:r>
                </w:p>
              </w:tc>
            </w:tr>
            <w:tr w:rsidR="00304290" w:rsidRPr="006D0930" w14:paraId="144790F6" w14:textId="77777777" w:rsidTr="009805AF">
              <w:trPr>
                <w:trHeight w:val="372"/>
                <w:jc w:val="center"/>
              </w:trPr>
              <w:tc>
                <w:tcPr>
                  <w:tcW w:w="7967" w:type="dxa"/>
                  <w:gridSpan w:val="4"/>
                  <w:vAlign w:val="center"/>
                </w:tcPr>
                <w:p w14:paraId="718B9E5F" w14:textId="77777777" w:rsidR="00304290" w:rsidRPr="006D0930" w:rsidRDefault="00304290" w:rsidP="009805AF">
                  <w:r w:rsidRPr="006D0930">
                    <w:t>Payload characteristics for DL transmissions</w:t>
                  </w:r>
                </w:p>
              </w:tc>
            </w:tr>
            <w:tr w:rsidR="00304290" w:rsidRPr="006D0930" w14:paraId="5523BA55" w14:textId="77777777" w:rsidTr="009805AF">
              <w:trPr>
                <w:jc w:val="center"/>
              </w:trPr>
              <w:tc>
                <w:tcPr>
                  <w:tcW w:w="3897" w:type="dxa"/>
                  <w:vAlign w:val="center"/>
                </w:tcPr>
                <w:p w14:paraId="1890D6F5" w14:textId="77777777" w:rsidR="00304290" w:rsidRPr="006D0930" w:rsidRDefault="00304290" w:rsidP="009805AF">
                  <w:r w:rsidRPr="006D0930">
                    <w:rPr>
                      <w:highlight w:val="yellow"/>
                    </w:rPr>
                    <w:t>Satellite EIRP density</w:t>
                  </w:r>
                </w:p>
              </w:tc>
              <w:tc>
                <w:tcPr>
                  <w:tcW w:w="977" w:type="dxa"/>
                  <w:vMerge w:val="restart"/>
                  <w:vAlign w:val="center"/>
                </w:tcPr>
                <w:p w14:paraId="07932137" w14:textId="77777777" w:rsidR="00304290" w:rsidRPr="006D0930" w:rsidRDefault="00304290" w:rsidP="009805AF">
                  <w:pPr>
                    <w:jc w:val="center"/>
                  </w:pPr>
                  <w:r w:rsidRPr="006D0930">
                    <w:t>S-band</w:t>
                  </w:r>
                </w:p>
                <w:p w14:paraId="326DF4E7" w14:textId="77777777" w:rsidR="00304290" w:rsidRPr="006D0930" w:rsidRDefault="00304290" w:rsidP="009805AF">
                  <w:pPr>
                    <w:jc w:val="center"/>
                  </w:pPr>
                  <w:r w:rsidRPr="006D0930">
                    <w:t>(2 GHz)</w:t>
                  </w:r>
                </w:p>
              </w:tc>
              <w:tc>
                <w:tcPr>
                  <w:tcW w:w="3093" w:type="dxa"/>
                  <w:gridSpan w:val="2"/>
                </w:tcPr>
                <w:p w14:paraId="3F59050E" w14:textId="77777777" w:rsidR="00304290" w:rsidRPr="006D0930" w:rsidRDefault="00304290" w:rsidP="009805AF">
                  <w:pPr>
                    <w:jc w:val="center"/>
                    <w:rPr>
                      <w:bCs/>
                    </w:rPr>
                  </w:pPr>
                  <w:r w:rsidRPr="006D0930">
                    <w:rPr>
                      <w:bCs/>
                      <w:highlight w:val="yellow"/>
                    </w:rPr>
                    <w:t>21.45 dBW/MHz</w:t>
                  </w:r>
                </w:p>
              </w:tc>
            </w:tr>
            <w:tr w:rsidR="00304290" w:rsidRPr="006D0930" w14:paraId="620FEEF4" w14:textId="77777777" w:rsidTr="009805AF">
              <w:trPr>
                <w:jc w:val="center"/>
              </w:trPr>
              <w:tc>
                <w:tcPr>
                  <w:tcW w:w="3897" w:type="dxa"/>
                  <w:vAlign w:val="center"/>
                </w:tcPr>
                <w:p w14:paraId="56B03D52" w14:textId="77777777" w:rsidR="00304290" w:rsidRPr="006D0930" w:rsidRDefault="00304290" w:rsidP="009805AF">
                  <w:r w:rsidRPr="006D0930">
                    <w:t>Satellite Tx max Gain</w:t>
                  </w:r>
                </w:p>
              </w:tc>
              <w:tc>
                <w:tcPr>
                  <w:tcW w:w="977" w:type="dxa"/>
                  <w:vMerge/>
                </w:tcPr>
                <w:p w14:paraId="422D68F3" w14:textId="77777777" w:rsidR="00304290" w:rsidRPr="006D0930" w:rsidRDefault="00304290" w:rsidP="009805AF"/>
              </w:tc>
              <w:tc>
                <w:tcPr>
                  <w:tcW w:w="3093" w:type="dxa"/>
                  <w:gridSpan w:val="2"/>
                </w:tcPr>
                <w:p w14:paraId="63201D46" w14:textId="77777777" w:rsidR="00304290" w:rsidRPr="006D0930" w:rsidRDefault="00304290" w:rsidP="009805AF">
                  <w:pPr>
                    <w:jc w:val="center"/>
                    <w:rPr>
                      <w:bCs/>
                    </w:rPr>
                  </w:pPr>
                  <w:r w:rsidRPr="006D0930">
                    <w:rPr>
                      <w:bCs/>
                    </w:rPr>
                    <w:t>11 dBi</w:t>
                  </w:r>
                </w:p>
              </w:tc>
            </w:tr>
            <w:tr w:rsidR="00304290" w:rsidRPr="006D0930" w14:paraId="48CB0E5A" w14:textId="77777777" w:rsidTr="009805AF">
              <w:trPr>
                <w:jc w:val="center"/>
              </w:trPr>
              <w:tc>
                <w:tcPr>
                  <w:tcW w:w="3897" w:type="dxa"/>
                  <w:vAlign w:val="center"/>
                </w:tcPr>
                <w:p w14:paraId="184EEF65" w14:textId="77777777" w:rsidR="00304290" w:rsidRPr="006D0930" w:rsidRDefault="00304290" w:rsidP="009805AF">
                  <w:r w:rsidRPr="006D0930">
                    <w:t xml:space="preserve">Satellite beam diameter </w:t>
                  </w:r>
                </w:p>
              </w:tc>
              <w:tc>
                <w:tcPr>
                  <w:tcW w:w="977" w:type="dxa"/>
                  <w:vMerge/>
                </w:tcPr>
                <w:p w14:paraId="2742A69F" w14:textId="77777777" w:rsidR="00304290" w:rsidRPr="006D0930" w:rsidRDefault="00304290" w:rsidP="009805AF"/>
              </w:tc>
              <w:tc>
                <w:tcPr>
                  <w:tcW w:w="3093" w:type="dxa"/>
                  <w:gridSpan w:val="2"/>
                </w:tcPr>
                <w:p w14:paraId="42FEECB1" w14:textId="77777777" w:rsidR="00304290" w:rsidRPr="006D0930" w:rsidRDefault="00304290" w:rsidP="009805AF">
                  <w:pPr>
                    <w:jc w:val="center"/>
                    <w:rPr>
                      <w:bCs/>
                    </w:rPr>
                  </w:pPr>
                  <w:r w:rsidRPr="006D0930">
                    <w:rPr>
                      <w:bCs/>
                    </w:rPr>
                    <w:t>1702 km</w:t>
                  </w:r>
                </w:p>
              </w:tc>
            </w:tr>
            <w:tr w:rsidR="00304290" w:rsidRPr="006D0930" w14:paraId="25075BA0" w14:textId="77777777" w:rsidTr="009805AF">
              <w:trPr>
                <w:jc w:val="center"/>
              </w:trPr>
              <w:tc>
                <w:tcPr>
                  <w:tcW w:w="3897" w:type="dxa"/>
                  <w:vAlign w:val="center"/>
                </w:tcPr>
                <w:p w14:paraId="30F27A8C" w14:textId="77777777" w:rsidR="00304290" w:rsidRPr="006D0930" w:rsidRDefault="00304290" w:rsidP="009805AF">
                  <w:r w:rsidRPr="006D0930">
                    <w:t>Pointing Loss</w:t>
                  </w:r>
                </w:p>
              </w:tc>
              <w:tc>
                <w:tcPr>
                  <w:tcW w:w="977" w:type="dxa"/>
                  <w:vMerge/>
                </w:tcPr>
                <w:p w14:paraId="61541D41" w14:textId="77777777" w:rsidR="00304290" w:rsidRPr="006D0930" w:rsidRDefault="00304290" w:rsidP="009805AF"/>
              </w:tc>
              <w:tc>
                <w:tcPr>
                  <w:tcW w:w="1545" w:type="dxa"/>
                </w:tcPr>
                <w:p w14:paraId="72F342FE" w14:textId="77777777" w:rsidR="00304290" w:rsidRPr="006D0930" w:rsidRDefault="00304290" w:rsidP="009805AF">
                  <w:pPr>
                    <w:jc w:val="center"/>
                    <w:rPr>
                      <w:bCs/>
                    </w:rPr>
                  </w:pPr>
                  <w:r w:rsidRPr="006D0930">
                    <w:rPr>
                      <w:bCs/>
                    </w:rPr>
                    <w:t>3 dB</w:t>
                  </w:r>
                </w:p>
              </w:tc>
              <w:tc>
                <w:tcPr>
                  <w:tcW w:w="1548" w:type="dxa"/>
                </w:tcPr>
                <w:p w14:paraId="795DF831" w14:textId="77777777" w:rsidR="00304290" w:rsidRPr="006D0930" w:rsidRDefault="00304290" w:rsidP="009805AF">
                  <w:pPr>
                    <w:jc w:val="center"/>
                    <w:rPr>
                      <w:bCs/>
                    </w:rPr>
                  </w:pPr>
                  <w:r w:rsidRPr="006D0930">
                    <w:rPr>
                      <w:bCs/>
                    </w:rPr>
                    <w:t>0 dB</w:t>
                  </w:r>
                </w:p>
              </w:tc>
            </w:tr>
            <w:tr w:rsidR="00304290" w:rsidRPr="006D0930" w14:paraId="514D9845" w14:textId="77777777" w:rsidTr="009805AF">
              <w:trPr>
                <w:jc w:val="center"/>
              </w:trPr>
              <w:tc>
                <w:tcPr>
                  <w:tcW w:w="7967" w:type="dxa"/>
                  <w:gridSpan w:val="4"/>
                  <w:vAlign w:val="center"/>
                </w:tcPr>
                <w:p w14:paraId="2652CB4A" w14:textId="77777777" w:rsidR="00304290" w:rsidRPr="006D0930" w:rsidRDefault="00304290" w:rsidP="009805AF">
                  <w:pPr>
                    <w:rPr>
                      <w:bCs/>
                    </w:rPr>
                  </w:pPr>
                  <w:r w:rsidRPr="006D0930">
                    <w:rPr>
                      <w:bCs/>
                    </w:rPr>
                    <w:t>Payload characteristics for UL transmissions</w:t>
                  </w:r>
                </w:p>
              </w:tc>
            </w:tr>
            <w:tr w:rsidR="00304290" w:rsidRPr="006D0930" w14:paraId="1309B190" w14:textId="77777777" w:rsidTr="009805AF">
              <w:trPr>
                <w:jc w:val="center"/>
              </w:trPr>
              <w:tc>
                <w:tcPr>
                  <w:tcW w:w="3897" w:type="dxa"/>
                  <w:vAlign w:val="center"/>
                </w:tcPr>
                <w:p w14:paraId="28D7665C" w14:textId="77777777" w:rsidR="00304290" w:rsidRPr="006D0930" w:rsidRDefault="00304290" w:rsidP="009805AF">
                  <w:r w:rsidRPr="006D0930">
                    <w:t>Equivalent satellite antenna aperture (Note1)</w:t>
                  </w:r>
                </w:p>
              </w:tc>
              <w:tc>
                <w:tcPr>
                  <w:tcW w:w="977" w:type="dxa"/>
                  <w:vMerge w:val="restart"/>
                  <w:vAlign w:val="center"/>
                </w:tcPr>
                <w:p w14:paraId="6A7EA259" w14:textId="77777777" w:rsidR="00304290" w:rsidRPr="006D0930" w:rsidRDefault="00304290" w:rsidP="009805AF">
                  <w:pPr>
                    <w:jc w:val="center"/>
                  </w:pPr>
                  <w:r w:rsidRPr="006D0930">
                    <w:t>S-band</w:t>
                  </w:r>
                </w:p>
                <w:p w14:paraId="172722C0" w14:textId="77777777" w:rsidR="00304290" w:rsidRPr="006D0930" w:rsidRDefault="00304290" w:rsidP="009805AF">
                  <w:pPr>
                    <w:jc w:val="center"/>
                  </w:pPr>
                  <w:r w:rsidRPr="006D0930">
                    <w:t>(2 GHz)</w:t>
                  </w:r>
                </w:p>
              </w:tc>
              <w:tc>
                <w:tcPr>
                  <w:tcW w:w="3093" w:type="dxa"/>
                  <w:gridSpan w:val="2"/>
                  <w:vAlign w:val="center"/>
                </w:tcPr>
                <w:p w14:paraId="536CE13D" w14:textId="77777777" w:rsidR="00304290" w:rsidRPr="006D0930" w:rsidRDefault="00304290" w:rsidP="009805AF">
                  <w:pPr>
                    <w:jc w:val="center"/>
                    <w:rPr>
                      <w:bCs/>
                    </w:rPr>
                  </w:pPr>
                  <w:r w:rsidRPr="006D0930">
                    <w:rPr>
                      <w:bCs/>
                    </w:rPr>
                    <w:t>9,7 cm</w:t>
                  </w:r>
                </w:p>
              </w:tc>
            </w:tr>
            <w:tr w:rsidR="00304290" w:rsidRPr="006D0930" w14:paraId="08A38FB0" w14:textId="77777777" w:rsidTr="009805AF">
              <w:trPr>
                <w:jc w:val="center"/>
              </w:trPr>
              <w:tc>
                <w:tcPr>
                  <w:tcW w:w="3897" w:type="dxa"/>
                  <w:vAlign w:val="center"/>
                </w:tcPr>
                <w:p w14:paraId="75ED90F7" w14:textId="77777777" w:rsidR="00304290" w:rsidRPr="006D0930" w:rsidRDefault="00304290" w:rsidP="009805AF">
                  <w:r w:rsidRPr="006D0930">
                    <w:rPr>
                      <w:highlight w:val="yellow"/>
                    </w:rPr>
                    <w:t>G/T</w:t>
                  </w:r>
                </w:p>
              </w:tc>
              <w:tc>
                <w:tcPr>
                  <w:tcW w:w="977" w:type="dxa"/>
                  <w:vMerge/>
                </w:tcPr>
                <w:p w14:paraId="35DF41A7" w14:textId="77777777" w:rsidR="00304290" w:rsidRPr="006D0930" w:rsidRDefault="00304290" w:rsidP="009805AF"/>
              </w:tc>
              <w:tc>
                <w:tcPr>
                  <w:tcW w:w="1545" w:type="dxa"/>
                </w:tcPr>
                <w:p w14:paraId="50E66920" w14:textId="77777777" w:rsidR="00304290" w:rsidRPr="006D0930" w:rsidRDefault="00304290" w:rsidP="009805AF">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9805AF">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9805AF">
              <w:trPr>
                <w:jc w:val="center"/>
              </w:trPr>
              <w:tc>
                <w:tcPr>
                  <w:tcW w:w="3897" w:type="dxa"/>
                  <w:vAlign w:val="center"/>
                </w:tcPr>
                <w:p w14:paraId="05CC07FE" w14:textId="77777777" w:rsidR="00304290" w:rsidRPr="006D0930" w:rsidRDefault="00304290" w:rsidP="009805AF">
                  <w:r w:rsidRPr="006D0930">
                    <w:t>Satellite Rx Gain</w:t>
                  </w:r>
                </w:p>
              </w:tc>
              <w:tc>
                <w:tcPr>
                  <w:tcW w:w="977" w:type="dxa"/>
                  <w:vMerge/>
                </w:tcPr>
                <w:p w14:paraId="7F5B3F76" w14:textId="77777777" w:rsidR="00304290" w:rsidRPr="006D0930" w:rsidRDefault="00304290" w:rsidP="009805AF"/>
              </w:tc>
              <w:tc>
                <w:tcPr>
                  <w:tcW w:w="1545" w:type="dxa"/>
                </w:tcPr>
                <w:p w14:paraId="6A9E87CD" w14:textId="77777777" w:rsidR="00304290" w:rsidRPr="006D0930" w:rsidRDefault="00304290" w:rsidP="009805AF">
                  <w:pPr>
                    <w:jc w:val="center"/>
                    <w:rPr>
                      <w:bCs/>
                    </w:rPr>
                  </w:pPr>
                  <w:r w:rsidRPr="006D0930">
                    <w:rPr>
                      <w:bCs/>
                    </w:rPr>
                    <w:t>8 dBi</w:t>
                  </w:r>
                </w:p>
              </w:tc>
              <w:tc>
                <w:tcPr>
                  <w:tcW w:w="1548" w:type="dxa"/>
                </w:tcPr>
                <w:p w14:paraId="5ECCC014" w14:textId="77777777" w:rsidR="00304290" w:rsidRPr="006D0930" w:rsidRDefault="00304290" w:rsidP="009805AF">
                  <w:pPr>
                    <w:jc w:val="center"/>
                    <w:rPr>
                      <w:bCs/>
                    </w:rPr>
                  </w:pPr>
                  <w:r w:rsidRPr="006D0930">
                    <w:rPr>
                      <w:bCs/>
                    </w:rPr>
                    <w:t>11 dBi</w:t>
                  </w:r>
                </w:p>
              </w:tc>
            </w:tr>
          </w:tbl>
          <w:p w14:paraId="21D5C96B" w14:textId="77777777" w:rsidR="00304290" w:rsidRPr="00B22A68" w:rsidRDefault="00304290" w:rsidP="00393184">
            <w:pPr>
              <w:jc w:val="both"/>
              <w:rPr>
                <w:b/>
                <w:i/>
                <w:lang w:val="en-US"/>
              </w:rPr>
            </w:pPr>
          </w:p>
        </w:tc>
      </w:tr>
      <w:tr w:rsidR="00A61237" w:rsidRPr="00A8787F" w14:paraId="03478183" w14:textId="77777777" w:rsidTr="00D72553">
        <w:trPr>
          <w:trHeight w:val="417"/>
          <w:jc w:val="center"/>
        </w:trPr>
        <w:tc>
          <w:tcPr>
            <w:tcW w:w="1446" w:type="dxa"/>
            <w:shd w:val="clear" w:color="auto" w:fill="auto"/>
            <w:vAlign w:val="center"/>
          </w:tcPr>
          <w:p w14:paraId="19A3379D" w14:textId="058BFCBF" w:rsidR="00A61237" w:rsidRPr="00A8787F" w:rsidRDefault="00A61237" w:rsidP="00A61237">
            <w:pPr>
              <w:snapToGrid w:val="0"/>
              <w:spacing w:after="0"/>
              <w:rPr>
                <w:lang w:eastAsia="zh-CN"/>
              </w:rPr>
            </w:pPr>
            <w:r>
              <w:rPr>
                <w:rFonts w:eastAsiaTheme="minorEastAsia" w:hint="eastAsia"/>
                <w:lang w:eastAsia="zh-CN"/>
              </w:rPr>
              <w:t>C</w:t>
            </w:r>
            <w:r>
              <w:rPr>
                <w:rFonts w:eastAsiaTheme="minorEastAsia"/>
                <w:lang w:eastAsia="zh-CN"/>
              </w:rPr>
              <w:t>MCC</w:t>
            </w:r>
          </w:p>
        </w:tc>
        <w:tc>
          <w:tcPr>
            <w:tcW w:w="8193" w:type="dxa"/>
            <w:vAlign w:val="center"/>
          </w:tcPr>
          <w:p w14:paraId="25994061" w14:textId="1150D0A5" w:rsidR="00A61237" w:rsidRPr="00A8787F" w:rsidRDefault="00A61237" w:rsidP="00A61237">
            <w:pPr>
              <w:spacing w:beforeLines="50" w:before="120" w:after="0"/>
              <w:rPr>
                <w:bCs/>
                <w:lang w:eastAsia="ja-JP"/>
              </w:rPr>
            </w:pPr>
            <w:r>
              <w:rPr>
                <w:rStyle w:val="normaltextrun"/>
                <w:color w:val="000000"/>
                <w:shd w:val="clear" w:color="auto" w:fill="FFFFFF"/>
              </w:rPr>
              <w:t xml:space="preserve">Similar comments as section 2.2. </w:t>
            </w:r>
            <w:r>
              <w:t xml:space="preserve">Clarification on the use of the “central beam elevation” parameter is needed. </w:t>
            </w:r>
          </w:p>
        </w:tc>
      </w:tr>
      <w:tr w:rsidR="00A61237" w:rsidRPr="00A8787F" w14:paraId="71EAC727" w14:textId="77777777" w:rsidTr="00D72553">
        <w:trPr>
          <w:trHeight w:val="398"/>
          <w:jc w:val="center"/>
        </w:trPr>
        <w:tc>
          <w:tcPr>
            <w:tcW w:w="1446" w:type="dxa"/>
            <w:shd w:val="clear" w:color="auto" w:fill="auto"/>
            <w:vAlign w:val="center"/>
          </w:tcPr>
          <w:p w14:paraId="694041E0" w14:textId="5B635974" w:rsidR="00A61237" w:rsidRPr="00A8787F" w:rsidRDefault="00D72553" w:rsidP="00A61237">
            <w:pPr>
              <w:snapToGrid w:val="0"/>
              <w:spacing w:after="0"/>
              <w:rPr>
                <w:lang w:eastAsia="zh-CN"/>
              </w:rPr>
            </w:pPr>
            <w:r>
              <w:rPr>
                <w:lang w:eastAsia="zh-CN"/>
              </w:rPr>
              <w:lastRenderedPageBreak/>
              <w:t>MediaTek</w:t>
            </w:r>
          </w:p>
        </w:tc>
        <w:tc>
          <w:tcPr>
            <w:tcW w:w="8193" w:type="dxa"/>
            <w:vAlign w:val="center"/>
          </w:tcPr>
          <w:p w14:paraId="612C0C8F" w14:textId="49EDF6FF" w:rsidR="00A61237" w:rsidRPr="00A8787F" w:rsidRDefault="00D72553" w:rsidP="00A61237">
            <w:pPr>
              <w:spacing w:beforeLines="50" w:before="120" w:afterLines="50" w:after="120"/>
            </w:pPr>
            <w:r>
              <w:t>Agree proposal to include Set 4</w:t>
            </w:r>
            <w:r w:rsidRPr="00D72553">
              <w:t xml:space="preserve"> satellite parameters</w:t>
            </w:r>
            <w:r>
              <w:t>. It is fine to further discuss the central beam elevation as proposed by Thales</w:t>
            </w:r>
          </w:p>
        </w:tc>
      </w:tr>
      <w:tr w:rsidR="00A61237" w:rsidRPr="00A8787F" w14:paraId="6BEFDDFD" w14:textId="77777777" w:rsidTr="00D72553">
        <w:trPr>
          <w:trHeight w:val="398"/>
          <w:jc w:val="center"/>
        </w:trPr>
        <w:tc>
          <w:tcPr>
            <w:tcW w:w="1446" w:type="dxa"/>
            <w:shd w:val="clear" w:color="auto" w:fill="auto"/>
            <w:vAlign w:val="center"/>
          </w:tcPr>
          <w:p w14:paraId="56E71103" w14:textId="0606BFE1" w:rsidR="00A61237" w:rsidRPr="00A8787F" w:rsidRDefault="00684072" w:rsidP="00A61237">
            <w:pPr>
              <w:snapToGrid w:val="0"/>
              <w:spacing w:after="0"/>
              <w:rPr>
                <w:lang w:eastAsia="zh-CN"/>
              </w:rPr>
            </w:pPr>
            <w:r>
              <w:rPr>
                <w:lang w:eastAsia="zh-CN"/>
              </w:rPr>
              <w:t>APT</w:t>
            </w:r>
          </w:p>
        </w:tc>
        <w:tc>
          <w:tcPr>
            <w:tcW w:w="8193" w:type="dxa"/>
            <w:vAlign w:val="center"/>
          </w:tcPr>
          <w:p w14:paraId="79848504" w14:textId="1C4C0597" w:rsidR="00A61237" w:rsidRPr="00684072" w:rsidRDefault="00684072" w:rsidP="00A61237">
            <w:pPr>
              <w:tabs>
                <w:tab w:val="left" w:pos="1752"/>
              </w:tabs>
              <w:snapToGrid w:val="0"/>
              <w:spacing w:after="0"/>
              <w:jc w:val="both"/>
              <w:rPr>
                <w:iCs/>
              </w:rPr>
            </w:pPr>
            <w:r>
              <w:t xml:space="preserve">Agree </w:t>
            </w:r>
          </w:p>
        </w:tc>
      </w:tr>
      <w:tr w:rsidR="0040738E" w:rsidRPr="00A8787F" w14:paraId="661C0BFB" w14:textId="77777777" w:rsidTr="00D72553">
        <w:trPr>
          <w:trHeight w:val="398"/>
          <w:jc w:val="center"/>
        </w:trPr>
        <w:tc>
          <w:tcPr>
            <w:tcW w:w="1446" w:type="dxa"/>
            <w:shd w:val="clear" w:color="auto" w:fill="auto"/>
            <w:vAlign w:val="center"/>
          </w:tcPr>
          <w:p w14:paraId="7CD19628" w14:textId="4814C2A8" w:rsidR="0040738E" w:rsidRDefault="0040738E" w:rsidP="00A61237">
            <w:pPr>
              <w:snapToGrid w:val="0"/>
              <w:spacing w:after="0"/>
              <w:rPr>
                <w:lang w:eastAsia="zh-CN"/>
              </w:rPr>
            </w:pPr>
            <w:r>
              <w:rPr>
                <w:lang w:eastAsia="zh-CN"/>
              </w:rPr>
              <w:t xml:space="preserve">ESA </w:t>
            </w:r>
          </w:p>
        </w:tc>
        <w:tc>
          <w:tcPr>
            <w:tcW w:w="8193" w:type="dxa"/>
            <w:vAlign w:val="center"/>
          </w:tcPr>
          <w:p w14:paraId="0F7A6908" w14:textId="28B4033D" w:rsidR="0040738E" w:rsidRDefault="0040738E" w:rsidP="00A61237">
            <w:pPr>
              <w:tabs>
                <w:tab w:val="left" w:pos="1752"/>
              </w:tabs>
              <w:snapToGrid w:val="0"/>
              <w:spacing w:after="0"/>
              <w:jc w:val="both"/>
            </w:pPr>
            <w:r>
              <w:t>Agree to add set-4.</w:t>
            </w: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Fine, as long as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BodyText"/>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UE,  we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lastRenderedPageBreak/>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Agreed with Sateliot</w:t>
            </w:r>
          </w:p>
        </w:tc>
      </w:tr>
      <w:tr w:rsidR="00393184" w:rsidRPr="00A8787F" w14:paraId="638D80DB" w14:textId="77777777" w:rsidTr="007F63E4">
        <w:trPr>
          <w:trHeight w:val="398"/>
          <w:jc w:val="center"/>
        </w:trPr>
        <w:tc>
          <w:tcPr>
            <w:tcW w:w="1559" w:type="dxa"/>
            <w:shd w:val="clear" w:color="auto" w:fill="auto"/>
            <w:vAlign w:val="center"/>
          </w:tcPr>
          <w:p w14:paraId="50FED528" w14:textId="38759489"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B443AB8" w14:textId="77E12BCC"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0CB82E6" w14:textId="77777777" w:rsidTr="007F63E4">
        <w:trPr>
          <w:trHeight w:val="398"/>
          <w:jc w:val="center"/>
        </w:trPr>
        <w:tc>
          <w:tcPr>
            <w:tcW w:w="1559" w:type="dxa"/>
            <w:shd w:val="clear" w:color="auto" w:fill="auto"/>
            <w:vAlign w:val="center"/>
          </w:tcPr>
          <w:p w14:paraId="46952D7F" w14:textId="578298D7" w:rsidR="00393184" w:rsidRPr="00C80D55"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63FF361B" w14:textId="6A83D4C6" w:rsidR="00393184" w:rsidRPr="00C80D55" w:rsidRDefault="00D72553" w:rsidP="00393184">
            <w:pPr>
              <w:tabs>
                <w:tab w:val="left" w:pos="1752"/>
              </w:tabs>
              <w:snapToGrid w:val="0"/>
              <w:spacing w:after="0"/>
              <w:jc w:val="both"/>
              <w:rPr>
                <w:rFonts w:eastAsiaTheme="minorEastAsia"/>
                <w:lang w:eastAsia="zh-CN"/>
              </w:rPr>
            </w:pPr>
            <w:r>
              <w:rPr>
                <w:rFonts w:eastAsiaTheme="minorEastAsia"/>
                <w:lang w:eastAsia="zh-CN"/>
              </w:rPr>
              <w:t>Agree proposal. We are also open to usin NF=7 dB.</w:t>
            </w:r>
          </w:p>
        </w:tc>
      </w:tr>
      <w:tr w:rsidR="00684072" w:rsidRPr="00A8787F" w14:paraId="62F2CE71" w14:textId="77777777" w:rsidTr="007F63E4">
        <w:trPr>
          <w:trHeight w:val="398"/>
          <w:jc w:val="center"/>
        </w:trPr>
        <w:tc>
          <w:tcPr>
            <w:tcW w:w="1559" w:type="dxa"/>
            <w:shd w:val="clear" w:color="auto" w:fill="auto"/>
            <w:vAlign w:val="center"/>
          </w:tcPr>
          <w:p w14:paraId="67229926" w14:textId="105945F1"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355A4416" w14:textId="4C01185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40738E" w:rsidRPr="00A8787F" w14:paraId="4D20CB36" w14:textId="77777777" w:rsidTr="007F63E4">
        <w:trPr>
          <w:trHeight w:val="398"/>
          <w:jc w:val="center"/>
        </w:trPr>
        <w:tc>
          <w:tcPr>
            <w:tcW w:w="1559" w:type="dxa"/>
            <w:shd w:val="clear" w:color="auto" w:fill="auto"/>
            <w:vAlign w:val="center"/>
          </w:tcPr>
          <w:p w14:paraId="0D2E1478" w14:textId="5A69FE64" w:rsidR="0040738E" w:rsidRDefault="0040738E"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3BD3F312" w14:textId="1B31DFE0" w:rsidR="0040738E" w:rsidRDefault="0040738E" w:rsidP="00393184">
            <w:pPr>
              <w:tabs>
                <w:tab w:val="left" w:pos="1752"/>
              </w:tabs>
              <w:snapToGrid w:val="0"/>
              <w:spacing w:after="0"/>
              <w:jc w:val="both"/>
              <w:rPr>
                <w:rFonts w:eastAsiaTheme="minorEastAsia"/>
                <w:lang w:eastAsia="zh-CN"/>
              </w:rPr>
            </w:pPr>
            <w:r>
              <w:rPr>
                <w:rFonts w:eastAsiaTheme="minorEastAsia"/>
                <w:lang w:eastAsia="zh-CN"/>
              </w:rPr>
              <w:t>Preference on PC3 (23 dBm) and NF=7 dB. It is also fine to keep the two notes showing that 20 dBm will affect the UL, and the NF 9 will decrease the DL margin.</w:t>
            </w: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lastRenderedPageBreak/>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UL Channel bandwidth for NB-IOT (in line with Eutelsat R1.2101146) and eMTC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It is not necessary to do link budget for all bandwidths. Select the smallest bandwidths would be sufficient.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BodyText"/>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r>
              <w:rPr>
                <w:rFonts w:eastAsiaTheme="minorEastAsia"/>
                <w:lang w:eastAsia="zh-CN"/>
              </w:rPr>
              <w:t>S</w:t>
            </w:r>
            <w:r>
              <w:rPr>
                <w:rFonts w:eastAsiaTheme="minorEastAsia" w:hint="eastAsia"/>
                <w:lang w:eastAsia="zh-CN"/>
              </w:rPr>
              <w:t>o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khz, and for eMTC,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r>
              <w:rPr>
                <w:lang w:eastAsia="zh-CN"/>
              </w:rPr>
              <w:t>Sateliot/Gatehouse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12562AA2"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7912" w:type="dxa"/>
            <w:vAlign w:val="center"/>
          </w:tcPr>
          <w:p w14:paraId="31866D13" w14:textId="50890EF1" w:rsidR="00393184" w:rsidRPr="00A8787F" w:rsidRDefault="00A61237" w:rsidP="00393184">
            <w:pPr>
              <w:spacing w:beforeLines="50" w:before="120" w:after="0"/>
              <w:rPr>
                <w:bCs/>
                <w:lang w:eastAsia="ja-JP"/>
              </w:rPr>
            </w:pPr>
            <w:r>
              <w:rPr>
                <w:rFonts w:eastAsiaTheme="minorEastAsia"/>
                <w:lang w:eastAsia="zh-CN"/>
              </w:rPr>
              <w:t>Fine with the proposal.</w:t>
            </w:r>
          </w:p>
        </w:tc>
      </w:tr>
      <w:tr w:rsidR="00393184" w:rsidRPr="00A8787F" w14:paraId="360FD2CA" w14:textId="77777777" w:rsidTr="00304290">
        <w:trPr>
          <w:trHeight w:val="398"/>
          <w:jc w:val="center"/>
        </w:trPr>
        <w:tc>
          <w:tcPr>
            <w:tcW w:w="1727" w:type="dxa"/>
            <w:shd w:val="clear" w:color="auto" w:fill="auto"/>
            <w:vAlign w:val="center"/>
          </w:tcPr>
          <w:p w14:paraId="349054C3" w14:textId="6BFB29BE" w:rsidR="00393184" w:rsidRPr="00A8787F" w:rsidRDefault="00D72553" w:rsidP="00393184">
            <w:pPr>
              <w:snapToGrid w:val="0"/>
              <w:spacing w:after="0"/>
              <w:rPr>
                <w:lang w:eastAsia="zh-CN"/>
              </w:rPr>
            </w:pPr>
            <w:r>
              <w:rPr>
                <w:lang w:eastAsia="zh-CN"/>
              </w:rPr>
              <w:t>MediaTek</w:t>
            </w:r>
          </w:p>
        </w:tc>
        <w:tc>
          <w:tcPr>
            <w:tcW w:w="7912" w:type="dxa"/>
            <w:vAlign w:val="center"/>
          </w:tcPr>
          <w:p w14:paraId="20108D77" w14:textId="2C0AC3B0" w:rsidR="00393184" w:rsidRPr="00A8787F" w:rsidRDefault="00D72553" w:rsidP="00D72553">
            <w:pPr>
              <w:spacing w:beforeLines="50" w:before="120" w:afterLines="50" w:after="120"/>
            </w:pPr>
            <w:r>
              <w:t xml:space="preserve">Agree with proposal. We also think like Huawei that a common set of parameters could be agreed. We also think like Ericsson that using the smallest UL channel bandwidth would be sufficient. </w:t>
            </w:r>
          </w:p>
        </w:tc>
      </w:tr>
      <w:tr w:rsidR="00393184" w:rsidRPr="00A8787F" w14:paraId="47F7DA5E" w14:textId="77777777" w:rsidTr="00304290">
        <w:trPr>
          <w:trHeight w:val="398"/>
          <w:jc w:val="center"/>
        </w:trPr>
        <w:tc>
          <w:tcPr>
            <w:tcW w:w="1727" w:type="dxa"/>
            <w:shd w:val="clear" w:color="auto" w:fill="auto"/>
            <w:vAlign w:val="center"/>
          </w:tcPr>
          <w:p w14:paraId="181670F1" w14:textId="4D5FDB37" w:rsidR="00393184" w:rsidRPr="00A8787F" w:rsidRDefault="00684072" w:rsidP="00393184">
            <w:pPr>
              <w:snapToGrid w:val="0"/>
              <w:spacing w:after="0"/>
              <w:rPr>
                <w:lang w:eastAsia="zh-CN"/>
              </w:rPr>
            </w:pPr>
            <w:r>
              <w:rPr>
                <w:lang w:eastAsia="zh-CN"/>
              </w:rPr>
              <w:t>APT</w:t>
            </w:r>
          </w:p>
        </w:tc>
        <w:tc>
          <w:tcPr>
            <w:tcW w:w="7912" w:type="dxa"/>
            <w:vAlign w:val="center"/>
          </w:tcPr>
          <w:p w14:paraId="2FF7940F" w14:textId="16938885" w:rsidR="00393184" w:rsidRPr="00A8787F" w:rsidRDefault="00684072" w:rsidP="00393184">
            <w:pPr>
              <w:tabs>
                <w:tab w:val="left" w:pos="1752"/>
              </w:tabs>
              <w:snapToGrid w:val="0"/>
              <w:spacing w:after="0"/>
              <w:jc w:val="both"/>
            </w:pPr>
            <w:r>
              <w:t>agree</w:t>
            </w:r>
          </w:p>
        </w:tc>
      </w:tr>
      <w:tr w:rsidR="0040738E" w:rsidRPr="00A8787F" w14:paraId="6EA450B0" w14:textId="77777777" w:rsidTr="00304290">
        <w:trPr>
          <w:trHeight w:val="398"/>
          <w:jc w:val="center"/>
        </w:trPr>
        <w:tc>
          <w:tcPr>
            <w:tcW w:w="1727" w:type="dxa"/>
            <w:shd w:val="clear" w:color="auto" w:fill="auto"/>
            <w:vAlign w:val="center"/>
          </w:tcPr>
          <w:p w14:paraId="4F635FB3" w14:textId="2DF8C0E9" w:rsidR="0040738E" w:rsidRDefault="0040738E" w:rsidP="00393184">
            <w:pPr>
              <w:snapToGrid w:val="0"/>
              <w:spacing w:after="0"/>
              <w:rPr>
                <w:lang w:eastAsia="zh-CN"/>
              </w:rPr>
            </w:pPr>
            <w:r>
              <w:rPr>
                <w:lang w:eastAsia="zh-CN"/>
              </w:rPr>
              <w:t>ESA</w:t>
            </w:r>
          </w:p>
        </w:tc>
        <w:tc>
          <w:tcPr>
            <w:tcW w:w="7912" w:type="dxa"/>
            <w:vAlign w:val="center"/>
          </w:tcPr>
          <w:p w14:paraId="325B2B99" w14:textId="68AA25E2" w:rsidR="0040738E" w:rsidRDefault="0040738E" w:rsidP="00393184">
            <w:pPr>
              <w:tabs>
                <w:tab w:val="left" w:pos="1752"/>
              </w:tabs>
              <w:snapToGrid w:val="0"/>
              <w:spacing w:after="0"/>
              <w:jc w:val="both"/>
            </w:pPr>
            <w:r>
              <w:t>Agree</w:t>
            </w: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lastRenderedPageBreak/>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lastRenderedPageBreak/>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lastRenderedPageBreak/>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D72553">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D72553">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D72553">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eastAsia="en-GB"/>
              </w:rPr>
              <w:lastRenderedPageBreak/>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D72553">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lastRenderedPageBreak/>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D72553">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r>
              <w:t>It’s unclear why set 1 and set 2 use values different from set 3 and set 4. We suggest using the same values across all the sets of parameters.</w:t>
            </w:r>
          </w:p>
        </w:tc>
      </w:tr>
      <w:tr w:rsidR="00393184" w:rsidRPr="00A8787F" w14:paraId="6B0685C4" w14:textId="77777777" w:rsidTr="00D72553">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BodyText"/>
              <w:rPr>
                <w:i/>
              </w:rPr>
            </w:pPr>
            <w:r>
              <w:t>For the link budget analysis, the c</w:t>
            </w:r>
            <w:r w:rsidRPr="00FE1A57">
              <w:t>entral beam elevations</w:t>
            </w:r>
            <w:r>
              <w:t xml:space="preserve"> should consider the worst case defined in 38.821, i.e. </w:t>
            </w:r>
            <w:r w:rsidRPr="00FE1A57">
              <w:t>GEO@12.5 deg,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D72553">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D72553">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D72553">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61A60FF" w14:textId="38114788" w:rsidR="00393184" w:rsidRPr="00B22A68" w:rsidRDefault="000B31E9" w:rsidP="00393184">
            <w:pPr>
              <w:jc w:val="both"/>
              <w:rPr>
                <w:b/>
                <w:i/>
                <w:lang w:val="en-US"/>
              </w:rPr>
            </w:pPr>
            <w:r>
              <w:t>For the link budget analysis, it may be sufficient to define the “beam edge elevation” at which the SNR is computed.</w:t>
            </w:r>
          </w:p>
        </w:tc>
      </w:tr>
      <w:tr w:rsidR="00304290" w:rsidRPr="00A8787F" w14:paraId="6E1E225E" w14:textId="77777777" w:rsidTr="00D72553">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D72553">
        <w:trPr>
          <w:trHeight w:val="398"/>
          <w:jc w:val="center"/>
        </w:trPr>
        <w:tc>
          <w:tcPr>
            <w:tcW w:w="1105" w:type="dxa"/>
            <w:shd w:val="clear" w:color="auto" w:fill="auto"/>
            <w:vAlign w:val="center"/>
          </w:tcPr>
          <w:p w14:paraId="15196D52" w14:textId="311AC3D4"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0B8393B9" w14:textId="3A3C1B07" w:rsidR="00393184" w:rsidRPr="00A8787F" w:rsidRDefault="00A61237" w:rsidP="00393184">
            <w:pPr>
              <w:spacing w:beforeLines="50" w:before="120" w:afterLines="50" w:after="120"/>
            </w:pPr>
            <w:r>
              <w:rPr>
                <w:rStyle w:val="normaltextrun"/>
                <w:color w:val="000000"/>
                <w:shd w:val="clear" w:color="auto" w:fill="FFFFFF"/>
              </w:rPr>
              <w:t xml:space="preserve">Similar comments as section 2.2. </w:t>
            </w:r>
            <w:r>
              <w:t>Clarification on the use of the “central beam elevation” parameter is needed.</w:t>
            </w:r>
          </w:p>
        </w:tc>
      </w:tr>
      <w:tr w:rsidR="00393184" w:rsidRPr="00A8787F" w14:paraId="615ABDAA" w14:textId="77777777" w:rsidTr="00D72553">
        <w:trPr>
          <w:trHeight w:val="398"/>
          <w:jc w:val="center"/>
        </w:trPr>
        <w:tc>
          <w:tcPr>
            <w:tcW w:w="1105" w:type="dxa"/>
            <w:shd w:val="clear" w:color="auto" w:fill="auto"/>
            <w:vAlign w:val="center"/>
          </w:tcPr>
          <w:p w14:paraId="5177ABFB" w14:textId="4C98677E" w:rsidR="00393184" w:rsidRPr="00A8787F" w:rsidRDefault="00D72553" w:rsidP="00393184">
            <w:pPr>
              <w:snapToGrid w:val="0"/>
              <w:spacing w:after="0"/>
              <w:rPr>
                <w:lang w:eastAsia="zh-CN"/>
              </w:rPr>
            </w:pPr>
            <w:r>
              <w:rPr>
                <w:lang w:eastAsia="zh-CN"/>
              </w:rPr>
              <w:t>MediaTek</w:t>
            </w:r>
          </w:p>
        </w:tc>
        <w:tc>
          <w:tcPr>
            <w:tcW w:w="8556" w:type="dxa"/>
            <w:vAlign w:val="center"/>
          </w:tcPr>
          <w:p w14:paraId="770DA408" w14:textId="2EB5CE3B" w:rsidR="00393184" w:rsidRPr="00A8787F" w:rsidRDefault="00D72553" w:rsidP="00D72553">
            <w:pPr>
              <w:tabs>
                <w:tab w:val="left" w:pos="1752"/>
              </w:tabs>
              <w:snapToGrid w:val="0"/>
              <w:spacing w:after="0"/>
              <w:jc w:val="both"/>
            </w:pPr>
            <w:r>
              <w:t xml:space="preserve">Support proposal. As commented in 2.2, </w:t>
            </w:r>
            <w:r>
              <w:rPr>
                <w:bCs/>
                <w:lang w:eastAsia="ja-JP"/>
              </w:rPr>
              <w:t xml:space="preserve">further discussion on definition of </w:t>
            </w:r>
            <w:r>
              <w:t xml:space="preserve"> “central beam elevation” is needed</w:t>
            </w:r>
          </w:p>
        </w:tc>
      </w:tr>
      <w:tr w:rsidR="00684072" w:rsidRPr="00A8787F" w14:paraId="6D4F8D46" w14:textId="77777777" w:rsidTr="00D72553">
        <w:trPr>
          <w:trHeight w:val="398"/>
          <w:jc w:val="center"/>
        </w:trPr>
        <w:tc>
          <w:tcPr>
            <w:tcW w:w="1105" w:type="dxa"/>
            <w:shd w:val="clear" w:color="auto" w:fill="auto"/>
            <w:vAlign w:val="center"/>
          </w:tcPr>
          <w:p w14:paraId="0324233C" w14:textId="45768653" w:rsidR="00684072" w:rsidRDefault="00684072" w:rsidP="00393184">
            <w:pPr>
              <w:snapToGrid w:val="0"/>
              <w:spacing w:after="0"/>
              <w:rPr>
                <w:lang w:eastAsia="zh-CN"/>
              </w:rPr>
            </w:pPr>
            <w:r>
              <w:rPr>
                <w:lang w:eastAsia="zh-CN"/>
              </w:rPr>
              <w:t>APT</w:t>
            </w:r>
          </w:p>
        </w:tc>
        <w:tc>
          <w:tcPr>
            <w:tcW w:w="8556" w:type="dxa"/>
            <w:vAlign w:val="center"/>
          </w:tcPr>
          <w:p w14:paraId="1C686DF8" w14:textId="32FAB24F" w:rsidR="00684072" w:rsidRDefault="00684072" w:rsidP="00D72553">
            <w:pPr>
              <w:tabs>
                <w:tab w:val="left" w:pos="1752"/>
              </w:tabs>
              <w:snapToGrid w:val="0"/>
              <w:spacing w:after="0"/>
              <w:jc w:val="both"/>
            </w:pPr>
            <w:r>
              <w:t xml:space="preserve">Agree </w:t>
            </w:r>
          </w:p>
        </w:tc>
      </w:tr>
      <w:tr w:rsidR="00086BE2" w:rsidRPr="00A8787F" w14:paraId="24B9CFA2" w14:textId="77777777" w:rsidTr="00D72553">
        <w:trPr>
          <w:trHeight w:val="398"/>
          <w:jc w:val="center"/>
        </w:trPr>
        <w:tc>
          <w:tcPr>
            <w:tcW w:w="1105" w:type="dxa"/>
            <w:shd w:val="clear" w:color="auto" w:fill="auto"/>
            <w:vAlign w:val="center"/>
          </w:tcPr>
          <w:p w14:paraId="03C5AE47" w14:textId="335F2EB1" w:rsidR="00086BE2" w:rsidRDefault="00086BE2" w:rsidP="00393184">
            <w:pPr>
              <w:snapToGrid w:val="0"/>
              <w:spacing w:after="0"/>
              <w:rPr>
                <w:lang w:eastAsia="zh-CN"/>
              </w:rPr>
            </w:pPr>
            <w:r>
              <w:rPr>
                <w:lang w:eastAsia="zh-CN"/>
              </w:rPr>
              <w:t>ESA</w:t>
            </w:r>
          </w:p>
        </w:tc>
        <w:tc>
          <w:tcPr>
            <w:tcW w:w="8556" w:type="dxa"/>
            <w:vAlign w:val="center"/>
          </w:tcPr>
          <w:p w14:paraId="51BB97C2" w14:textId="0FDDAA07" w:rsidR="00086BE2" w:rsidRDefault="00086BE2" w:rsidP="00D72553">
            <w:pPr>
              <w:tabs>
                <w:tab w:val="left" w:pos="1752"/>
              </w:tabs>
              <w:snapToGrid w:val="0"/>
              <w:spacing w:after="0"/>
              <w:jc w:val="both"/>
            </w:pPr>
            <w:r>
              <w:t xml:space="preserve">“Central beam elevation” is too generic. Agree with Sateliot proposal: </w:t>
            </w:r>
            <w:r w:rsidRPr="00086BE2">
              <w:rPr>
                <w:i/>
              </w:rPr>
              <w:t>beam edge elevation</w:t>
            </w:r>
            <w:r>
              <w:t xml:space="preserve"> and </w:t>
            </w:r>
            <w:r w:rsidRPr="00086BE2">
              <w:rPr>
                <w:i/>
              </w:rPr>
              <w:t>beam center</w:t>
            </w:r>
            <w:r>
              <w:t xml:space="preserve"> </w:t>
            </w:r>
            <w:r w:rsidRPr="00086BE2">
              <w:rPr>
                <w:i/>
              </w:rPr>
              <w:t>elevation</w:t>
            </w:r>
            <w:r>
              <w:t xml:space="preserve"> are clearer definitions.</w:t>
            </w: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BodyText"/>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2FF78E44"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CF6AD1" w14:textId="5B1D4423"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C53C954" w14:textId="77777777" w:rsidTr="007F63E4">
        <w:trPr>
          <w:trHeight w:val="398"/>
          <w:jc w:val="center"/>
        </w:trPr>
        <w:tc>
          <w:tcPr>
            <w:tcW w:w="1559" w:type="dxa"/>
            <w:shd w:val="clear" w:color="auto" w:fill="auto"/>
            <w:vAlign w:val="center"/>
          </w:tcPr>
          <w:p w14:paraId="324F6E67" w14:textId="541CBF03"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C4B3598" w14:textId="7337D823" w:rsidR="00393184" w:rsidRPr="00C80D55" w:rsidRDefault="00A61237" w:rsidP="00393184">
            <w:pPr>
              <w:tabs>
                <w:tab w:val="left" w:pos="1752"/>
              </w:tabs>
              <w:snapToGrid w:val="0"/>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D72553" w:rsidRPr="00A8787F" w14:paraId="06719B55" w14:textId="77777777" w:rsidTr="007F63E4">
        <w:trPr>
          <w:trHeight w:val="398"/>
          <w:jc w:val="center"/>
        </w:trPr>
        <w:tc>
          <w:tcPr>
            <w:tcW w:w="1559" w:type="dxa"/>
            <w:shd w:val="clear" w:color="auto" w:fill="auto"/>
            <w:vAlign w:val="center"/>
          </w:tcPr>
          <w:p w14:paraId="05735996" w14:textId="4B5811B9" w:rsidR="00D72553"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35407FBF" w14:textId="0CACD64E" w:rsidR="00D72553" w:rsidRDefault="00D72553"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684072" w:rsidRPr="00A8787F" w14:paraId="7FB73408" w14:textId="77777777" w:rsidTr="007F63E4">
        <w:trPr>
          <w:trHeight w:val="398"/>
          <w:jc w:val="center"/>
        </w:trPr>
        <w:tc>
          <w:tcPr>
            <w:tcW w:w="1559" w:type="dxa"/>
            <w:shd w:val="clear" w:color="auto" w:fill="auto"/>
            <w:vAlign w:val="center"/>
          </w:tcPr>
          <w:p w14:paraId="033AD7EC" w14:textId="0DA913B5"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037A23AC" w14:textId="51028CF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 xml:space="preserve">Agree </w:t>
            </w:r>
          </w:p>
        </w:tc>
      </w:tr>
      <w:tr w:rsidR="00086BE2" w:rsidRPr="00A8787F" w14:paraId="60937806" w14:textId="77777777" w:rsidTr="007F63E4">
        <w:trPr>
          <w:trHeight w:val="398"/>
          <w:jc w:val="center"/>
        </w:trPr>
        <w:tc>
          <w:tcPr>
            <w:tcW w:w="1559" w:type="dxa"/>
            <w:shd w:val="clear" w:color="auto" w:fill="auto"/>
            <w:vAlign w:val="center"/>
          </w:tcPr>
          <w:p w14:paraId="549762E9" w14:textId="3485F0F9" w:rsidR="00086BE2" w:rsidRDefault="00086BE2"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4EBA6A79" w14:textId="38EBE34A" w:rsidR="00086BE2" w:rsidRDefault="00086BE2" w:rsidP="00393184">
            <w:pPr>
              <w:tabs>
                <w:tab w:val="left" w:pos="1752"/>
              </w:tabs>
              <w:snapToGrid w:val="0"/>
              <w:spacing w:after="0"/>
              <w:jc w:val="both"/>
              <w:rPr>
                <w:rFonts w:eastAsiaTheme="minorEastAsia"/>
                <w:lang w:eastAsia="zh-CN"/>
              </w:rPr>
            </w:pPr>
            <w:r>
              <w:rPr>
                <w:rFonts w:eastAsiaTheme="minorEastAsia"/>
                <w:lang w:eastAsia="zh-CN"/>
              </w:rPr>
              <w:t>Agree</w:t>
            </w: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lastRenderedPageBreak/>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The FSPL is based on the assumption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BodyText"/>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r>
              <w:rPr>
                <w:lang w:eastAsia="zh-CN"/>
              </w:rPr>
              <w:t>Sateliot,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513C11"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C5455EB" w14:textId="51879AE3" w:rsidR="00393184" w:rsidRPr="00F65AB9" w:rsidRDefault="00F65AB9" w:rsidP="00F65AB9">
            <w:pPr>
              <w:spacing w:beforeLines="50" w:before="120"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93184" w:rsidRPr="00A8787F" w14:paraId="4A704F19" w14:textId="77777777" w:rsidTr="007F63E4">
        <w:trPr>
          <w:trHeight w:val="398"/>
          <w:jc w:val="center"/>
        </w:trPr>
        <w:tc>
          <w:tcPr>
            <w:tcW w:w="1559" w:type="dxa"/>
            <w:shd w:val="clear" w:color="auto" w:fill="auto"/>
            <w:vAlign w:val="center"/>
          </w:tcPr>
          <w:p w14:paraId="06F536BA" w14:textId="4ED1BED4" w:rsidR="00393184" w:rsidRPr="00C80D55" w:rsidRDefault="005539AD"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01F6A0" w14:textId="77777777" w:rsidR="005539AD" w:rsidRDefault="005539AD" w:rsidP="005539AD">
            <w:pPr>
              <w:spacing w:beforeLines="50" w:before="120" w:afterLines="50" w:after="120"/>
              <w:rPr>
                <w:rFonts w:eastAsiaTheme="minorEastAsia"/>
                <w:lang w:eastAsia="zh-CN"/>
              </w:rPr>
            </w:pPr>
            <w:r>
              <w:rPr>
                <w:rFonts w:eastAsiaTheme="minorEastAsia" w:hint="eastAsia"/>
                <w:lang w:eastAsia="zh-CN"/>
              </w:rPr>
              <w:t>F</w:t>
            </w:r>
            <w:r>
              <w:rPr>
                <w:rFonts w:eastAsiaTheme="minorEastAsia"/>
                <w:lang w:eastAsia="zh-CN"/>
              </w:rPr>
              <w:t xml:space="preserve">or calibration purpose, other losses may be omitted. </w:t>
            </w:r>
          </w:p>
          <w:p w14:paraId="0841413C" w14:textId="1DF77957" w:rsidR="005539AD" w:rsidRPr="00C80D55" w:rsidRDefault="005539AD" w:rsidP="005539AD">
            <w:pPr>
              <w:spacing w:beforeLines="50" w:before="120" w:afterLines="50" w:after="120"/>
              <w:rPr>
                <w:rFonts w:eastAsiaTheme="minorEastAsia"/>
                <w:lang w:eastAsia="zh-CN"/>
              </w:rPr>
            </w:pPr>
            <w:r>
              <w:rPr>
                <w:rFonts w:eastAsiaTheme="minorEastAsia" w:hint="eastAsia"/>
                <w:lang w:eastAsia="zh-CN"/>
              </w:rPr>
              <w:t>B</w:t>
            </w:r>
            <w:r>
              <w:rPr>
                <w:rFonts w:eastAsiaTheme="minorEastAsia"/>
                <w:lang w:eastAsia="zh-CN"/>
              </w:rPr>
              <w:t xml:space="preserve">ut for </w:t>
            </w:r>
            <w:r w:rsidR="00C01E58">
              <w:rPr>
                <w:rFonts w:eastAsiaTheme="minorEastAsia"/>
                <w:lang w:eastAsia="zh-CN"/>
              </w:rPr>
              <w:t xml:space="preserve">final </w:t>
            </w:r>
            <w:r>
              <w:rPr>
                <w:rFonts w:eastAsiaTheme="minorEastAsia"/>
                <w:lang w:eastAsia="zh-CN"/>
              </w:rPr>
              <w:t xml:space="preserve">link budget analysis, </w:t>
            </w:r>
            <w:r w:rsidRPr="00AE50E6">
              <w:rPr>
                <w:lang w:val="en-US"/>
              </w:rPr>
              <w:t>penetration loss and vegetation loss</w:t>
            </w:r>
            <w:r>
              <w:rPr>
                <w:lang w:val="en-US"/>
              </w:rPr>
              <w:t xml:space="preserve"> could</w:t>
            </w:r>
            <w:r w:rsidRPr="00AE50E6">
              <w:rPr>
                <w:lang w:val="en-US"/>
              </w:rPr>
              <w:t xml:space="preserve"> be </w:t>
            </w:r>
            <w:r>
              <w:rPr>
                <w:lang w:val="en-US"/>
              </w:rPr>
              <w:t>considered</w:t>
            </w:r>
            <w:r w:rsidRPr="00AE50E6">
              <w:rPr>
                <w:lang w:val="en-US"/>
              </w:rPr>
              <w:t>.</w:t>
            </w:r>
          </w:p>
        </w:tc>
      </w:tr>
      <w:tr w:rsidR="00393184" w:rsidRPr="00A8787F" w14:paraId="777EE532" w14:textId="77777777" w:rsidTr="007F63E4">
        <w:trPr>
          <w:trHeight w:val="398"/>
          <w:jc w:val="center"/>
        </w:trPr>
        <w:tc>
          <w:tcPr>
            <w:tcW w:w="1559" w:type="dxa"/>
            <w:shd w:val="clear" w:color="auto" w:fill="auto"/>
            <w:vAlign w:val="center"/>
          </w:tcPr>
          <w:p w14:paraId="519743AE" w14:textId="5DA6179F" w:rsidR="00393184" w:rsidRPr="00A8787F" w:rsidRDefault="00D72553" w:rsidP="00393184">
            <w:pPr>
              <w:snapToGrid w:val="0"/>
              <w:spacing w:after="0"/>
              <w:rPr>
                <w:lang w:eastAsia="zh-CN"/>
              </w:rPr>
            </w:pPr>
            <w:r>
              <w:rPr>
                <w:lang w:eastAsia="zh-CN"/>
              </w:rPr>
              <w:t>MediaTek</w:t>
            </w:r>
          </w:p>
        </w:tc>
        <w:tc>
          <w:tcPr>
            <w:tcW w:w="8080" w:type="dxa"/>
            <w:vAlign w:val="center"/>
          </w:tcPr>
          <w:p w14:paraId="330C3CA2" w14:textId="3EB93406" w:rsidR="00393184" w:rsidRPr="00A8787F" w:rsidRDefault="00D72553" w:rsidP="00D72553">
            <w:pPr>
              <w:tabs>
                <w:tab w:val="left" w:pos="1752"/>
              </w:tabs>
              <w:snapToGrid w:val="0"/>
              <w:spacing w:after="0"/>
              <w:jc w:val="both"/>
            </w:pPr>
            <w:r>
              <w:t>Agree. We also think like ZTE and Ericsson this proposal needs to be aligned with other discussions in 2.2, 5, and  6.1</w:t>
            </w:r>
          </w:p>
        </w:tc>
      </w:tr>
      <w:tr w:rsidR="00684072" w:rsidRPr="00A8787F" w14:paraId="15C5AA94" w14:textId="77777777" w:rsidTr="007F63E4">
        <w:trPr>
          <w:trHeight w:val="398"/>
          <w:jc w:val="center"/>
        </w:trPr>
        <w:tc>
          <w:tcPr>
            <w:tcW w:w="1559" w:type="dxa"/>
            <w:shd w:val="clear" w:color="auto" w:fill="auto"/>
            <w:vAlign w:val="center"/>
          </w:tcPr>
          <w:p w14:paraId="6A3D87FC" w14:textId="7774DB90" w:rsidR="00684072" w:rsidRDefault="00684072" w:rsidP="00393184">
            <w:pPr>
              <w:snapToGrid w:val="0"/>
              <w:spacing w:after="0"/>
              <w:rPr>
                <w:lang w:eastAsia="zh-CN"/>
              </w:rPr>
            </w:pPr>
            <w:r>
              <w:rPr>
                <w:lang w:eastAsia="zh-CN"/>
              </w:rPr>
              <w:t>APT</w:t>
            </w:r>
          </w:p>
        </w:tc>
        <w:tc>
          <w:tcPr>
            <w:tcW w:w="8080" w:type="dxa"/>
            <w:vAlign w:val="center"/>
          </w:tcPr>
          <w:p w14:paraId="5596D066" w14:textId="569AAB82" w:rsidR="00684072" w:rsidRDefault="00684072" w:rsidP="00D72553">
            <w:pPr>
              <w:tabs>
                <w:tab w:val="left" w:pos="1752"/>
              </w:tabs>
              <w:snapToGrid w:val="0"/>
              <w:spacing w:after="0"/>
              <w:jc w:val="both"/>
            </w:pPr>
            <w:r>
              <w:t xml:space="preserve">Agree </w:t>
            </w:r>
          </w:p>
        </w:tc>
      </w:tr>
      <w:tr w:rsidR="00086BE2" w:rsidRPr="00A8787F" w14:paraId="7460570C" w14:textId="77777777" w:rsidTr="007F63E4">
        <w:trPr>
          <w:trHeight w:val="398"/>
          <w:jc w:val="center"/>
        </w:trPr>
        <w:tc>
          <w:tcPr>
            <w:tcW w:w="1559" w:type="dxa"/>
            <w:shd w:val="clear" w:color="auto" w:fill="auto"/>
            <w:vAlign w:val="center"/>
          </w:tcPr>
          <w:p w14:paraId="0078B069" w14:textId="420A35F6" w:rsidR="00086BE2" w:rsidRDefault="00086BE2" w:rsidP="00393184">
            <w:pPr>
              <w:snapToGrid w:val="0"/>
              <w:spacing w:after="0"/>
              <w:rPr>
                <w:lang w:eastAsia="zh-CN"/>
              </w:rPr>
            </w:pPr>
            <w:r>
              <w:rPr>
                <w:lang w:eastAsia="zh-CN"/>
              </w:rPr>
              <w:t>ESA</w:t>
            </w:r>
          </w:p>
        </w:tc>
        <w:tc>
          <w:tcPr>
            <w:tcW w:w="8080" w:type="dxa"/>
            <w:vAlign w:val="center"/>
          </w:tcPr>
          <w:p w14:paraId="31145728" w14:textId="2357BB5E" w:rsidR="00086BE2" w:rsidRDefault="00086BE2" w:rsidP="00D72553">
            <w:pPr>
              <w:tabs>
                <w:tab w:val="left" w:pos="1752"/>
              </w:tabs>
              <w:snapToGrid w:val="0"/>
              <w:spacing w:after="0"/>
              <w:jc w:val="both"/>
            </w:pPr>
            <w:r>
              <w:t>Agree</w:t>
            </w: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NB-IoT and eMTC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 xml:space="preserve">The path loss modelling from TR 38.821 in Table 6.1.3.3-1 were agreed to be included in </w:t>
      </w:r>
      <w:r w:rsidR="00B07BC9" w:rsidRPr="00B07BC9">
        <w:rPr>
          <w:lang w:eastAsia="x-none"/>
        </w:rPr>
        <w:lastRenderedPageBreak/>
        <w:t>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Need to algin assumptions first before including the tables for link budget. Also, Set-3 is applicable to eMTC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BodyText"/>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2, For set 3, considering the deployment of IoT UE with protection e.g.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CB0DA13" w:rsidR="00393184" w:rsidRPr="00867206" w:rsidRDefault="00867206"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3A87094" w14:textId="54680532" w:rsidR="00393184" w:rsidRPr="00867206" w:rsidRDefault="00867206" w:rsidP="00867206">
            <w:pPr>
              <w:spacing w:after="0"/>
              <w:rPr>
                <w:rFonts w:eastAsiaTheme="minorEastAsia"/>
                <w:bCs/>
                <w:lang w:val="en-US" w:eastAsia="zh-CN"/>
              </w:rPr>
            </w:pPr>
            <w:r w:rsidRPr="00867206">
              <w:rPr>
                <w:rFonts w:eastAsiaTheme="minorEastAsia" w:hint="eastAsia"/>
                <w:bCs/>
                <w:lang w:val="en-US" w:eastAsia="zh-CN"/>
              </w:rPr>
              <w:t>A</w:t>
            </w:r>
            <w:r w:rsidRPr="00867206">
              <w:rPr>
                <w:rFonts w:eastAsiaTheme="minorEastAsia"/>
                <w:bCs/>
                <w:lang w:val="en-US" w:eastAsia="zh-CN"/>
              </w:rPr>
              <w:t>gree</w:t>
            </w:r>
            <w:r>
              <w:rPr>
                <w:rFonts w:eastAsiaTheme="minorEastAsia"/>
                <w:bCs/>
                <w:lang w:val="en-US" w:eastAsia="zh-CN"/>
              </w:rPr>
              <w:t xml:space="preserve"> with ZTE. And our contribution also provides the link budgets for Set-3.</w:t>
            </w:r>
          </w:p>
        </w:tc>
      </w:tr>
      <w:tr w:rsidR="00393184" w:rsidRPr="00A8787F" w14:paraId="0A1E5C2D" w14:textId="77777777" w:rsidTr="007F63E4">
        <w:trPr>
          <w:trHeight w:val="412"/>
          <w:jc w:val="center"/>
        </w:trPr>
        <w:tc>
          <w:tcPr>
            <w:tcW w:w="1559" w:type="dxa"/>
            <w:shd w:val="clear" w:color="auto" w:fill="auto"/>
            <w:vAlign w:val="center"/>
          </w:tcPr>
          <w:p w14:paraId="45C310DE" w14:textId="3A43FAF2" w:rsidR="00393184" w:rsidRPr="00C80D55" w:rsidRDefault="000B0EC4"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76ADFF3" w14:textId="09DC9195" w:rsidR="00393184" w:rsidRPr="00C80D55" w:rsidRDefault="000B0EC4" w:rsidP="00393184">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393184" w:rsidRPr="00A8787F" w14:paraId="54D2182A" w14:textId="77777777" w:rsidTr="007F63E4">
        <w:trPr>
          <w:trHeight w:val="417"/>
          <w:jc w:val="center"/>
        </w:trPr>
        <w:tc>
          <w:tcPr>
            <w:tcW w:w="1559" w:type="dxa"/>
            <w:shd w:val="clear" w:color="auto" w:fill="auto"/>
            <w:vAlign w:val="center"/>
          </w:tcPr>
          <w:p w14:paraId="49C2D73B" w14:textId="2161E128" w:rsidR="00393184" w:rsidRPr="00A8787F" w:rsidRDefault="00B30A5E" w:rsidP="00393184">
            <w:pPr>
              <w:snapToGrid w:val="0"/>
              <w:spacing w:after="0"/>
              <w:rPr>
                <w:lang w:eastAsia="zh-CN"/>
              </w:rPr>
            </w:pPr>
            <w:r>
              <w:rPr>
                <w:lang w:eastAsia="zh-CN"/>
              </w:rPr>
              <w:t>MediaTek</w:t>
            </w:r>
          </w:p>
        </w:tc>
        <w:tc>
          <w:tcPr>
            <w:tcW w:w="8080" w:type="dxa"/>
            <w:vAlign w:val="center"/>
          </w:tcPr>
          <w:p w14:paraId="52C7C4B4" w14:textId="4CE6DD65" w:rsidR="00393184" w:rsidRPr="00A8787F" w:rsidRDefault="00B30A5E" w:rsidP="00393184">
            <w:pPr>
              <w:spacing w:beforeLines="50" w:before="120" w:after="0"/>
              <w:rPr>
                <w:bCs/>
                <w:lang w:eastAsia="ja-JP"/>
              </w:rPr>
            </w:pPr>
            <w:r>
              <w:rPr>
                <w:bCs/>
                <w:lang w:eastAsia="ja-JP"/>
              </w:rPr>
              <w:t>We can align on assumptions first.</w:t>
            </w:r>
          </w:p>
        </w:tc>
      </w:tr>
      <w:tr w:rsidR="00393184" w:rsidRPr="00A8787F" w14:paraId="36ED4594" w14:textId="77777777" w:rsidTr="007F63E4">
        <w:trPr>
          <w:trHeight w:val="398"/>
          <w:jc w:val="center"/>
        </w:trPr>
        <w:tc>
          <w:tcPr>
            <w:tcW w:w="1559" w:type="dxa"/>
            <w:shd w:val="clear" w:color="auto" w:fill="auto"/>
            <w:vAlign w:val="center"/>
          </w:tcPr>
          <w:p w14:paraId="1AF5D6E1" w14:textId="5ED53994" w:rsidR="00393184" w:rsidRPr="00A8787F" w:rsidRDefault="00684072" w:rsidP="00393184">
            <w:pPr>
              <w:snapToGrid w:val="0"/>
              <w:spacing w:after="0"/>
              <w:rPr>
                <w:lang w:eastAsia="zh-CN"/>
              </w:rPr>
            </w:pPr>
            <w:r>
              <w:rPr>
                <w:lang w:eastAsia="zh-CN"/>
              </w:rPr>
              <w:t>APT</w:t>
            </w:r>
          </w:p>
        </w:tc>
        <w:tc>
          <w:tcPr>
            <w:tcW w:w="8080" w:type="dxa"/>
            <w:vAlign w:val="center"/>
          </w:tcPr>
          <w:p w14:paraId="6441447C" w14:textId="3526BA8E" w:rsidR="00393184" w:rsidRPr="00A8787F" w:rsidRDefault="00684072" w:rsidP="00393184">
            <w:pPr>
              <w:spacing w:beforeLines="50" w:before="120" w:afterLines="50" w:after="120"/>
            </w:pPr>
            <w:r>
              <w:t>Agree with a need for the assumption alignment</w:t>
            </w:r>
          </w:p>
        </w:tc>
      </w:tr>
      <w:tr w:rsidR="00393184" w:rsidRPr="00A8787F" w14:paraId="082E4FEB" w14:textId="77777777" w:rsidTr="007F63E4">
        <w:trPr>
          <w:trHeight w:val="398"/>
          <w:jc w:val="center"/>
        </w:trPr>
        <w:tc>
          <w:tcPr>
            <w:tcW w:w="1559" w:type="dxa"/>
            <w:shd w:val="clear" w:color="auto" w:fill="auto"/>
            <w:vAlign w:val="center"/>
          </w:tcPr>
          <w:p w14:paraId="47931442" w14:textId="120BF2D3" w:rsidR="00393184" w:rsidRPr="00A8787F" w:rsidRDefault="00C92C7B" w:rsidP="00393184">
            <w:pPr>
              <w:snapToGrid w:val="0"/>
              <w:spacing w:after="0"/>
              <w:rPr>
                <w:lang w:eastAsia="zh-CN"/>
              </w:rPr>
            </w:pPr>
            <w:r>
              <w:rPr>
                <w:lang w:eastAsia="zh-CN"/>
              </w:rPr>
              <w:t>ESA</w:t>
            </w:r>
          </w:p>
        </w:tc>
        <w:tc>
          <w:tcPr>
            <w:tcW w:w="8080" w:type="dxa"/>
            <w:vAlign w:val="center"/>
          </w:tcPr>
          <w:p w14:paraId="707D0B7B" w14:textId="33F55D20" w:rsidR="00393184" w:rsidRPr="00A8787F" w:rsidRDefault="00C92C7B" w:rsidP="00C92C7B">
            <w:pPr>
              <w:tabs>
                <w:tab w:val="left" w:pos="1752"/>
              </w:tabs>
              <w:snapToGrid w:val="0"/>
              <w:spacing w:after="0"/>
              <w:jc w:val="both"/>
            </w:pPr>
            <w:r>
              <w:t>Once the parameters have been aligned and agreed. Please avoid to do this calibration exercise twice.</w:t>
            </w: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lastRenderedPageBreak/>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lastRenderedPageBreak/>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9364"/>
      </w:tblGrid>
      <w:tr w:rsidR="000D793D" w:rsidRPr="00A8787F" w14:paraId="1A53E65F" w14:textId="77777777" w:rsidTr="00B30A5E">
        <w:trPr>
          <w:trHeight w:val="398"/>
          <w:jc w:val="center"/>
        </w:trPr>
        <w:tc>
          <w:tcPr>
            <w:tcW w:w="1020"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lastRenderedPageBreak/>
              <w:t>Company</w:t>
            </w:r>
          </w:p>
        </w:tc>
        <w:tc>
          <w:tcPr>
            <w:tcW w:w="8837"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B30A5E">
        <w:trPr>
          <w:trHeight w:val="398"/>
          <w:jc w:val="center"/>
        </w:trPr>
        <w:tc>
          <w:tcPr>
            <w:tcW w:w="1020"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8837"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B30A5E">
        <w:trPr>
          <w:trHeight w:val="398"/>
          <w:jc w:val="center"/>
        </w:trPr>
        <w:tc>
          <w:tcPr>
            <w:tcW w:w="1020"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837"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Fine to agree that study cases for set 4 ,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B30A5E">
        <w:trPr>
          <w:trHeight w:val="398"/>
          <w:jc w:val="center"/>
        </w:trPr>
        <w:tc>
          <w:tcPr>
            <w:tcW w:w="1020"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8837"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B30A5E">
        <w:trPr>
          <w:trHeight w:val="398"/>
          <w:jc w:val="center"/>
        </w:trPr>
        <w:tc>
          <w:tcPr>
            <w:tcW w:w="1020"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8837" w:type="dxa"/>
            <w:vAlign w:val="center"/>
          </w:tcPr>
          <w:p w14:paraId="63946928" w14:textId="10B9D889" w:rsidR="00C51CDF" w:rsidRPr="00A8787F" w:rsidRDefault="00C51CDF" w:rsidP="00C51CDF">
            <w:pPr>
              <w:spacing w:beforeLines="50" w:before="120" w:afterLines="50" w:after="120"/>
            </w:pPr>
            <w:r>
              <w:t>Need to algin assumptions first before including the tables for link budget. Also, Set-4 is applicable to eMTC as well.</w:t>
            </w:r>
          </w:p>
        </w:tc>
      </w:tr>
      <w:tr w:rsidR="00393184" w:rsidRPr="00A8787F" w14:paraId="54285A62" w14:textId="77777777" w:rsidTr="00B30A5E">
        <w:trPr>
          <w:trHeight w:val="398"/>
          <w:jc w:val="center"/>
        </w:trPr>
        <w:tc>
          <w:tcPr>
            <w:tcW w:w="1020"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837"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B30A5E">
        <w:trPr>
          <w:trHeight w:val="398"/>
          <w:jc w:val="center"/>
        </w:trPr>
        <w:tc>
          <w:tcPr>
            <w:tcW w:w="1020"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8837" w:type="dxa"/>
            <w:vAlign w:val="center"/>
          </w:tcPr>
          <w:p w14:paraId="0DE5D79D" w14:textId="543D01E2" w:rsidR="00393184" w:rsidRPr="00051DFF" w:rsidRDefault="00051DFF" w:rsidP="00393184">
            <w:pPr>
              <w:pStyle w:val="BodyText"/>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B30A5E">
        <w:trPr>
          <w:trHeight w:val="398"/>
          <w:jc w:val="center"/>
        </w:trPr>
        <w:tc>
          <w:tcPr>
            <w:tcW w:w="1020"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8837"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2, For set 4, considering the deployment of IoT UE with protection e.g.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B30A5E">
        <w:trPr>
          <w:trHeight w:val="398"/>
          <w:jc w:val="center"/>
        </w:trPr>
        <w:tc>
          <w:tcPr>
            <w:tcW w:w="1020"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8837" w:type="dxa"/>
            <w:vAlign w:val="center"/>
          </w:tcPr>
          <w:p w14:paraId="336A0AEA" w14:textId="77777777" w:rsidR="00304290" w:rsidRDefault="00304290" w:rsidP="009805AF">
            <w:pPr>
              <w:pStyle w:val="Eqn"/>
            </w:pPr>
            <w:r>
              <w:rPr>
                <w:sz w:val="20"/>
                <w:szCs w:val="20"/>
              </w:rPr>
              <w:t>Agreed</w:t>
            </w:r>
          </w:p>
          <w:p w14:paraId="063181C3" w14:textId="77777777" w:rsidR="00304290" w:rsidRDefault="00304290" w:rsidP="009805AF">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09"/>
              <w:gridCol w:w="609"/>
              <w:gridCol w:w="609"/>
              <w:gridCol w:w="609"/>
              <w:gridCol w:w="609"/>
              <w:gridCol w:w="626"/>
              <w:gridCol w:w="609"/>
              <w:gridCol w:w="609"/>
              <w:gridCol w:w="609"/>
              <w:gridCol w:w="609"/>
              <w:gridCol w:w="609"/>
              <w:gridCol w:w="609"/>
              <w:gridCol w:w="717"/>
            </w:tblGrid>
            <w:tr w:rsidR="00304290" w:rsidRPr="002E0E7B" w14:paraId="0002E59F" w14:textId="77777777" w:rsidTr="009805AF">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9805AF">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[dBm]</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304290" w:rsidRPr="002E0E7B" w14:paraId="0A445C6A" w14:textId="77777777" w:rsidTr="009805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0" w:type="auto"/>
                  <w:tcBorders>
                    <w:top w:val="single" w:sz="4" w:space="0" w:color="auto"/>
                  </w:tcBorders>
                  <w:noWrap/>
                  <w:hideMark/>
                </w:tcPr>
                <w:p w14:paraId="706A679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9805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0" w:type="auto"/>
                  <w:noWrap/>
                </w:tcPr>
                <w:p w14:paraId="36A883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B30A5E">
        <w:trPr>
          <w:trHeight w:val="412"/>
          <w:jc w:val="center"/>
        </w:trPr>
        <w:tc>
          <w:tcPr>
            <w:tcW w:w="1020" w:type="dxa"/>
            <w:shd w:val="clear" w:color="auto" w:fill="auto"/>
            <w:vAlign w:val="center"/>
          </w:tcPr>
          <w:p w14:paraId="23AE0A0E" w14:textId="26EC2750" w:rsidR="00393184" w:rsidRPr="00867206" w:rsidRDefault="00867206"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837" w:type="dxa"/>
            <w:vAlign w:val="center"/>
          </w:tcPr>
          <w:p w14:paraId="66C4912D" w14:textId="6024F3E7" w:rsidR="00393184" w:rsidRPr="00867206" w:rsidRDefault="00867206" w:rsidP="00867206">
            <w:pPr>
              <w:spacing w:after="0"/>
              <w:jc w:val="both"/>
              <w:rPr>
                <w:lang w:val="en-US"/>
              </w:rPr>
            </w:pPr>
            <w:r>
              <w:rPr>
                <w:rFonts w:eastAsiaTheme="minorEastAsia"/>
                <w:lang w:eastAsia="zh-CN"/>
              </w:rPr>
              <w:t xml:space="preserve">More discussion is needed. </w:t>
            </w:r>
            <w:r>
              <w:rPr>
                <w:rFonts w:eastAsiaTheme="minorEastAsia"/>
                <w:bCs/>
                <w:lang w:val="en-US" w:eastAsia="zh-CN"/>
              </w:rPr>
              <w:t>And our contribution also provides the link budgets for Set-4.</w:t>
            </w:r>
          </w:p>
        </w:tc>
      </w:tr>
      <w:tr w:rsidR="000B0EC4" w:rsidRPr="00A8787F" w14:paraId="1F732EBD" w14:textId="77777777" w:rsidTr="00B30A5E">
        <w:trPr>
          <w:trHeight w:val="417"/>
          <w:jc w:val="center"/>
        </w:trPr>
        <w:tc>
          <w:tcPr>
            <w:tcW w:w="1020" w:type="dxa"/>
            <w:shd w:val="clear" w:color="auto" w:fill="auto"/>
            <w:vAlign w:val="center"/>
          </w:tcPr>
          <w:p w14:paraId="5C32C56C" w14:textId="538F0CDE" w:rsidR="000B0EC4" w:rsidRPr="00A8787F" w:rsidRDefault="000B0EC4" w:rsidP="000B0EC4">
            <w:pPr>
              <w:snapToGrid w:val="0"/>
              <w:spacing w:after="0"/>
              <w:rPr>
                <w:lang w:eastAsia="zh-CN"/>
              </w:rPr>
            </w:pPr>
            <w:r>
              <w:rPr>
                <w:rFonts w:eastAsiaTheme="minorEastAsia" w:hint="eastAsia"/>
                <w:lang w:eastAsia="zh-CN"/>
              </w:rPr>
              <w:t>C</w:t>
            </w:r>
            <w:r>
              <w:rPr>
                <w:rFonts w:eastAsiaTheme="minorEastAsia"/>
                <w:lang w:eastAsia="zh-CN"/>
              </w:rPr>
              <w:t>MCC</w:t>
            </w:r>
          </w:p>
        </w:tc>
        <w:tc>
          <w:tcPr>
            <w:tcW w:w="8837" w:type="dxa"/>
            <w:vAlign w:val="center"/>
          </w:tcPr>
          <w:p w14:paraId="22CCA218" w14:textId="14C60EBD" w:rsidR="000B0EC4" w:rsidRPr="00A8787F" w:rsidRDefault="000B0EC4" w:rsidP="000B0EC4">
            <w:pPr>
              <w:spacing w:beforeLines="50" w:before="120" w:after="0"/>
              <w:rPr>
                <w:bCs/>
                <w:lang w:eastAsia="ja-JP"/>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0B0EC4" w:rsidRPr="00A8787F" w14:paraId="3475C1B1" w14:textId="77777777" w:rsidTr="00B30A5E">
        <w:trPr>
          <w:trHeight w:val="398"/>
          <w:jc w:val="center"/>
        </w:trPr>
        <w:tc>
          <w:tcPr>
            <w:tcW w:w="1020" w:type="dxa"/>
            <w:shd w:val="clear" w:color="auto" w:fill="auto"/>
            <w:vAlign w:val="center"/>
          </w:tcPr>
          <w:p w14:paraId="20D4CF18" w14:textId="4726517F" w:rsidR="000B0EC4" w:rsidRPr="00A8787F" w:rsidRDefault="00B30A5E" w:rsidP="000B0EC4">
            <w:pPr>
              <w:snapToGrid w:val="0"/>
              <w:spacing w:after="0"/>
              <w:rPr>
                <w:lang w:eastAsia="zh-CN"/>
              </w:rPr>
            </w:pPr>
            <w:r>
              <w:rPr>
                <w:lang w:eastAsia="zh-CN"/>
              </w:rPr>
              <w:t>Mediatek</w:t>
            </w:r>
          </w:p>
        </w:tc>
        <w:tc>
          <w:tcPr>
            <w:tcW w:w="8837" w:type="dxa"/>
            <w:vAlign w:val="center"/>
          </w:tcPr>
          <w:p w14:paraId="1F199BAB" w14:textId="502AF41C" w:rsidR="000B0EC4" w:rsidRPr="00A8787F" w:rsidRDefault="00B30A5E" w:rsidP="000B0EC4">
            <w:pPr>
              <w:spacing w:beforeLines="50" w:before="120" w:afterLines="50" w:after="120"/>
            </w:pPr>
            <w:r w:rsidRPr="00B30A5E">
              <w:t>We can align on assumptions first.</w:t>
            </w:r>
          </w:p>
        </w:tc>
      </w:tr>
      <w:tr w:rsidR="000B0EC4" w:rsidRPr="00A8787F" w14:paraId="4C51F4BC" w14:textId="77777777" w:rsidTr="00B30A5E">
        <w:trPr>
          <w:trHeight w:val="398"/>
          <w:jc w:val="center"/>
        </w:trPr>
        <w:tc>
          <w:tcPr>
            <w:tcW w:w="1020" w:type="dxa"/>
            <w:shd w:val="clear" w:color="auto" w:fill="auto"/>
            <w:vAlign w:val="center"/>
          </w:tcPr>
          <w:p w14:paraId="24948396" w14:textId="48860A27" w:rsidR="000B0EC4" w:rsidRPr="00A8787F" w:rsidRDefault="00684072" w:rsidP="000B0EC4">
            <w:pPr>
              <w:snapToGrid w:val="0"/>
              <w:spacing w:after="0"/>
              <w:rPr>
                <w:lang w:eastAsia="zh-CN"/>
              </w:rPr>
            </w:pPr>
            <w:r>
              <w:rPr>
                <w:lang w:eastAsia="zh-CN"/>
              </w:rPr>
              <w:t>APT</w:t>
            </w:r>
          </w:p>
        </w:tc>
        <w:tc>
          <w:tcPr>
            <w:tcW w:w="8837" w:type="dxa"/>
            <w:vAlign w:val="center"/>
          </w:tcPr>
          <w:p w14:paraId="7088D4A0" w14:textId="66B70C93" w:rsidR="000B0EC4" w:rsidRPr="00A8787F" w:rsidRDefault="00684072" w:rsidP="000B0EC4">
            <w:pPr>
              <w:tabs>
                <w:tab w:val="left" w:pos="1752"/>
              </w:tabs>
              <w:snapToGrid w:val="0"/>
              <w:spacing w:after="0"/>
              <w:jc w:val="both"/>
            </w:pPr>
            <w:r>
              <w:t>Agree for a need for the assumption alignment</w:t>
            </w:r>
          </w:p>
        </w:tc>
      </w:tr>
      <w:tr w:rsidR="00C92C7B" w:rsidRPr="00A8787F" w14:paraId="269CBE23" w14:textId="77777777" w:rsidTr="00B30A5E">
        <w:trPr>
          <w:trHeight w:val="398"/>
          <w:jc w:val="center"/>
        </w:trPr>
        <w:tc>
          <w:tcPr>
            <w:tcW w:w="1020" w:type="dxa"/>
            <w:shd w:val="clear" w:color="auto" w:fill="auto"/>
            <w:vAlign w:val="center"/>
          </w:tcPr>
          <w:p w14:paraId="3265A252" w14:textId="0A76F51E" w:rsidR="00C92C7B" w:rsidRDefault="00C92C7B" w:rsidP="000B0EC4">
            <w:pPr>
              <w:snapToGrid w:val="0"/>
              <w:spacing w:after="0"/>
              <w:rPr>
                <w:lang w:eastAsia="zh-CN"/>
              </w:rPr>
            </w:pPr>
            <w:r>
              <w:rPr>
                <w:lang w:eastAsia="zh-CN"/>
              </w:rPr>
              <w:t>ESA</w:t>
            </w:r>
          </w:p>
        </w:tc>
        <w:tc>
          <w:tcPr>
            <w:tcW w:w="8837" w:type="dxa"/>
            <w:vAlign w:val="center"/>
          </w:tcPr>
          <w:p w14:paraId="0010FBE9" w14:textId="55975E51" w:rsidR="00C92C7B" w:rsidRDefault="00C92C7B" w:rsidP="000B0EC4">
            <w:pPr>
              <w:tabs>
                <w:tab w:val="left" w:pos="1752"/>
              </w:tabs>
              <w:snapToGrid w:val="0"/>
              <w:spacing w:after="0"/>
              <w:jc w:val="both"/>
            </w:pPr>
            <w:r>
              <w:t>Once the parameters have been aligned and agreed. Please avoid to do this calibration exercise twice</w:t>
            </w:r>
            <w:r>
              <w:t>.</w:t>
            </w: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lastRenderedPageBreak/>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eMTC has more tight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(NB-IoT/eMTC). We can present results with all sets (1,2,3 and 4); or, for brevity, it may be discussed whether it is OK to present eMTC results with just Set 1 and Set 2. But the TR shouldn’t give the impression to a reader that Set X (1,2,3,4) is “excluded” as a viable use case for deployment type Y (eMTC/NB-IoT)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BodyText"/>
              <w:rPr>
                <w:rFonts w:eastAsiaTheme="minorEastAsia"/>
                <w:lang w:eastAsia="zh-CN"/>
              </w:rPr>
            </w:pPr>
            <w:r>
              <w:rPr>
                <w:rFonts w:eastAsiaTheme="minorEastAsia" w:hint="eastAsia"/>
                <w:lang w:eastAsia="zh-CN"/>
              </w:rPr>
              <w:t xml:space="preserve">In general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1547F1" w:rsidRPr="00A8787F" w14:paraId="53748212" w14:textId="77777777" w:rsidTr="007F63E4">
        <w:trPr>
          <w:trHeight w:val="398"/>
          <w:jc w:val="center"/>
        </w:trPr>
        <w:tc>
          <w:tcPr>
            <w:tcW w:w="1559" w:type="dxa"/>
            <w:shd w:val="clear" w:color="auto" w:fill="auto"/>
            <w:vAlign w:val="center"/>
          </w:tcPr>
          <w:p w14:paraId="3BAA3714" w14:textId="60E35FD9" w:rsidR="001547F1" w:rsidRPr="000C59E2" w:rsidRDefault="000C59E2" w:rsidP="001547F1">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0C0FC13A" w14:textId="2836D8F7" w:rsidR="001547F1" w:rsidRPr="000C59E2" w:rsidRDefault="000C59E2" w:rsidP="000C59E2">
            <w:pPr>
              <w:spacing w:after="0"/>
              <w:rPr>
                <w:bCs/>
                <w:lang w:val="en-US"/>
              </w:rPr>
            </w:pPr>
            <w:r>
              <w:t>Set-1 is applicable to eMTC as well as NB-IoT.</w:t>
            </w:r>
          </w:p>
        </w:tc>
      </w:tr>
      <w:tr w:rsidR="001547F1" w:rsidRPr="00A8787F" w14:paraId="6A2354C0" w14:textId="77777777" w:rsidTr="007F63E4">
        <w:trPr>
          <w:trHeight w:val="412"/>
          <w:jc w:val="center"/>
        </w:trPr>
        <w:tc>
          <w:tcPr>
            <w:tcW w:w="1559" w:type="dxa"/>
            <w:shd w:val="clear" w:color="auto" w:fill="auto"/>
            <w:vAlign w:val="center"/>
          </w:tcPr>
          <w:p w14:paraId="37AEC8A0" w14:textId="0C03133F" w:rsidR="001547F1" w:rsidRPr="00A8787F" w:rsidRDefault="00BC7291" w:rsidP="001547F1">
            <w:pPr>
              <w:snapToGrid w:val="0"/>
              <w:spacing w:after="0"/>
              <w:rPr>
                <w:lang w:eastAsia="zh-CN"/>
              </w:rPr>
            </w:pPr>
            <w:r>
              <w:rPr>
                <w:lang w:eastAsia="zh-CN"/>
              </w:rPr>
              <w:t>MediaTek</w:t>
            </w:r>
          </w:p>
        </w:tc>
        <w:tc>
          <w:tcPr>
            <w:tcW w:w="8080" w:type="dxa"/>
            <w:vAlign w:val="center"/>
          </w:tcPr>
          <w:p w14:paraId="47538508" w14:textId="6D061B3F" w:rsidR="001547F1" w:rsidRPr="00BC7291" w:rsidRDefault="00BC7291" w:rsidP="001547F1">
            <w:pPr>
              <w:jc w:val="both"/>
              <w:rPr>
                <w:lang w:val="en-US"/>
              </w:rPr>
            </w:pPr>
            <w:r w:rsidRPr="00BC7291">
              <w:rPr>
                <w:lang w:val="en-US"/>
              </w:rPr>
              <w:t>Agree</w:t>
            </w:r>
          </w:p>
        </w:tc>
      </w:tr>
      <w:tr w:rsidR="001547F1" w:rsidRPr="00A8787F" w14:paraId="36C2B000" w14:textId="77777777" w:rsidTr="007F63E4">
        <w:trPr>
          <w:trHeight w:val="417"/>
          <w:jc w:val="center"/>
        </w:trPr>
        <w:tc>
          <w:tcPr>
            <w:tcW w:w="1559" w:type="dxa"/>
            <w:shd w:val="clear" w:color="auto" w:fill="auto"/>
            <w:vAlign w:val="center"/>
          </w:tcPr>
          <w:p w14:paraId="68774993" w14:textId="0E984B73" w:rsidR="001547F1" w:rsidRPr="00A8787F" w:rsidRDefault="00684072" w:rsidP="001547F1">
            <w:pPr>
              <w:snapToGrid w:val="0"/>
              <w:spacing w:after="0"/>
              <w:rPr>
                <w:lang w:eastAsia="zh-CN"/>
              </w:rPr>
            </w:pPr>
            <w:r>
              <w:rPr>
                <w:lang w:eastAsia="zh-CN"/>
              </w:rPr>
              <w:t>APT</w:t>
            </w:r>
          </w:p>
        </w:tc>
        <w:tc>
          <w:tcPr>
            <w:tcW w:w="8080" w:type="dxa"/>
            <w:vAlign w:val="center"/>
          </w:tcPr>
          <w:p w14:paraId="434E87F6" w14:textId="7231DCAA" w:rsidR="001547F1" w:rsidRPr="00A8787F" w:rsidRDefault="00684072" w:rsidP="001547F1">
            <w:pPr>
              <w:spacing w:beforeLines="50" w:before="120" w:after="0"/>
              <w:rPr>
                <w:bCs/>
                <w:lang w:eastAsia="ja-JP"/>
              </w:rPr>
            </w:pPr>
            <w:r>
              <w:rPr>
                <w:bCs/>
                <w:lang w:eastAsia="ja-JP"/>
              </w:rPr>
              <w:t xml:space="preserve">Agree </w:t>
            </w:r>
          </w:p>
        </w:tc>
      </w:tr>
      <w:tr w:rsidR="001547F1" w:rsidRPr="00A8787F" w14:paraId="7BF34D5C" w14:textId="77777777" w:rsidTr="007F63E4">
        <w:trPr>
          <w:trHeight w:val="398"/>
          <w:jc w:val="center"/>
        </w:trPr>
        <w:tc>
          <w:tcPr>
            <w:tcW w:w="1559" w:type="dxa"/>
            <w:shd w:val="clear" w:color="auto" w:fill="auto"/>
            <w:vAlign w:val="center"/>
          </w:tcPr>
          <w:p w14:paraId="65E6BC5A" w14:textId="0CAE0178" w:rsidR="001547F1" w:rsidRPr="00A8787F" w:rsidRDefault="00C92C7B" w:rsidP="001547F1">
            <w:pPr>
              <w:snapToGrid w:val="0"/>
              <w:spacing w:after="0"/>
              <w:rPr>
                <w:lang w:eastAsia="zh-CN"/>
              </w:rPr>
            </w:pPr>
            <w:r>
              <w:rPr>
                <w:lang w:eastAsia="zh-CN"/>
              </w:rPr>
              <w:t>ESA</w:t>
            </w:r>
          </w:p>
        </w:tc>
        <w:tc>
          <w:tcPr>
            <w:tcW w:w="8080" w:type="dxa"/>
            <w:vAlign w:val="center"/>
          </w:tcPr>
          <w:p w14:paraId="5FD4A60E" w14:textId="6971DC61" w:rsidR="001547F1" w:rsidRPr="00A8787F" w:rsidRDefault="00C92C7B" w:rsidP="001547F1">
            <w:pPr>
              <w:spacing w:beforeLines="50" w:before="120" w:afterLines="50" w:after="120"/>
            </w:pPr>
            <w:r>
              <w:t>Agree. Set-1 is certainly applicable to eMTC.</w:t>
            </w:r>
          </w:p>
        </w:tc>
      </w:tr>
      <w:tr w:rsidR="001547F1" w:rsidRPr="00A8787F" w14:paraId="0F79A9E4" w14:textId="77777777" w:rsidTr="007F63E4">
        <w:trPr>
          <w:trHeight w:val="398"/>
          <w:jc w:val="center"/>
        </w:trPr>
        <w:tc>
          <w:tcPr>
            <w:tcW w:w="1559" w:type="dxa"/>
            <w:shd w:val="clear" w:color="auto" w:fill="auto"/>
            <w:vAlign w:val="center"/>
          </w:tcPr>
          <w:p w14:paraId="3FEBC04D" w14:textId="77777777" w:rsidR="001547F1" w:rsidRPr="00A8787F" w:rsidRDefault="001547F1" w:rsidP="001547F1">
            <w:pPr>
              <w:snapToGrid w:val="0"/>
              <w:spacing w:after="0"/>
              <w:rPr>
                <w:lang w:eastAsia="zh-CN"/>
              </w:rPr>
            </w:pPr>
          </w:p>
        </w:tc>
        <w:tc>
          <w:tcPr>
            <w:tcW w:w="8080" w:type="dxa"/>
            <w:vAlign w:val="center"/>
          </w:tcPr>
          <w:p w14:paraId="523D29CE" w14:textId="77777777" w:rsidR="001547F1" w:rsidRPr="00A8787F" w:rsidRDefault="001547F1" w:rsidP="001547F1">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w:t>
      </w:r>
      <w:r>
        <w:rPr>
          <w:rFonts w:eastAsiaTheme="minorEastAsia"/>
          <w:lang w:eastAsia="zh-CN"/>
        </w:rPr>
        <w:lastRenderedPageBreak/>
        <w:t xml:space="preserve">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eMTC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BodyText"/>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EA021C" w:rsidRPr="00A8787F" w14:paraId="4C548899" w14:textId="77777777" w:rsidTr="007F63E4">
        <w:trPr>
          <w:trHeight w:val="398"/>
          <w:jc w:val="center"/>
        </w:trPr>
        <w:tc>
          <w:tcPr>
            <w:tcW w:w="1559" w:type="dxa"/>
            <w:shd w:val="clear" w:color="auto" w:fill="auto"/>
            <w:vAlign w:val="center"/>
          </w:tcPr>
          <w:p w14:paraId="72D6F29D" w14:textId="01CC59DF" w:rsidR="00EA021C" w:rsidRPr="00867206" w:rsidRDefault="00EA021C" w:rsidP="00EA021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B266DF1" w14:textId="711F0B7D" w:rsidR="00EA021C" w:rsidRPr="00EA021C" w:rsidRDefault="00EA021C" w:rsidP="00EA021C">
            <w:pPr>
              <w:spacing w:after="0"/>
              <w:rPr>
                <w:bCs/>
                <w:lang w:val="en-US"/>
              </w:rPr>
            </w:pPr>
            <w:r>
              <w:t>Set-2 is applicable to eMTC as well as NB-IoT.</w:t>
            </w:r>
          </w:p>
        </w:tc>
      </w:tr>
      <w:tr w:rsidR="00EA021C" w:rsidRPr="00A8787F" w14:paraId="400D9877" w14:textId="77777777" w:rsidTr="007F63E4">
        <w:trPr>
          <w:trHeight w:val="412"/>
          <w:jc w:val="center"/>
        </w:trPr>
        <w:tc>
          <w:tcPr>
            <w:tcW w:w="1559" w:type="dxa"/>
            <w:shd w:val="clear" w:color="auto" w:fill="auto"/>
            <w:vAlign w:val="center"/>
          </w:tcPr>
          <w:p w14:paraId="62092B73" w14:textId="1E50250B" w:rsidR="00EA021C" w:rsidRPr="00A8787F" w:rsidRDefault="00BC7291" w:rsidP="00EA021C">
            <w:pPr>
              <w:snapToGrid w:val="0"/>
              <w:spacing w:after="0"/>
              <w:rPr>
                <w:lang w:eastAsia="zh-CN"/>
              </w:rPr>
            </w:pPr>
            <w:r>
              <w:rPr>
                <w:lang w:eastAsia="zh-CN"/>
              </w:rPr>
              <w:t>Agree</w:t>
            </w:r>
          </w:p>
        </w:tc>
        <w:tc>
          <w:tcPr>
            <w:tcW w:w="8080" w:type="dxa"/>
            <w:vAlign w:val="center"/>
          </w:tcPr>
          <w:p w14:paraId="14D4BAC3" w14:textId="250B4725" w:rsidR="00EA021C" w:rsidRPr="00BC7291" w:rsidRDefault="00BC7291" w:rsidP="00EA021C">
            <w:pPr>
              <w:jc w:val="both"/>
              <w:rPr>
                <w:lang w:val="en-US"/>
              </w:rPr>
            </w:pPr>
            <w:r w:rsidRPr="00BC7291">
              <w:rPr>
                <w:lang w:val="en-US"/>
              </w:rPr>
              <w:t>Agree</w:t>
            </w:r>
          </w:p>
        </w:tc>
      </w:tr>
      <w:tr w:rsidR="00EA021C" w:rsidRPr="00A8787F" w14:paraId="08EC51F4" w14:textId="77777777" w:rsidTr="007F63E4">
        <w:trPr>
          <w:trHeight w:val="417"/>
          <w:jc w:val="center"/>
        </w:trPr>
        <w:tc>
          <w:tcPr>
            <w:tcW w:w="1559" w:type="dxa"/>
            <w:shd w:val="clear" w:color="auto" w:fill="auto"/>
            <w:vAlign w:val="center"/>
          </w:tcPr>
          <w:p w14:paraId="649EEDF6" w14:textId="7E9CF17C" w:rsidR="00EA021C" w:rsidRPr="00A8787F" w:rsidRDefault="00684072" w:rsidP="00EA021C">
            <w:pPr>
              <w:snapToGrid w:val="0"/>
              <w:spacing w:after="0"/>
              <w:rPr>
                <w:lang w:eastAsia="zh-CN"/>
              </w:rPr>
            </w:pPr>
            <w:r>
              <w:rPr>
                <w:lang w:eastAsia="zh-CN"/>
              </w:rPr>
              <w:t>APT</w:t>
            </w:r>
          </w:p>
        </w:tc>
        <w:tc>
          <w:tcPr>
            <w:tcW w:w="8080" w:type="dxa"/>
            <w:vAlign w:val="center"/>
          </w:tcPr>
          <w:p w14:paraId="401BE350" w14:textId="6F43311B" w:rsidR="00EA021C" w:rsidRPr="00A8787F" w:rsidRDefault="00684072" w:rsidP="00EA021C">
            <w:pPr>
              <w:spacing w:beforeLines="50" w:before="120" w:after="0"/>
              <w:rPr>
                <w:bCs/>
                <w:lang w:eastAsia="ja-JP"/>
              </w:rPr>
            </w:pPr>
            <w:r>
              <w:rPr>
                <w:bCs/>
                <w:lang w:eastAsia="ja-JP"/>
              </w:rPr>
              <w:t xml:space="preserve">Agree </w:t>
            </w:r>
          </w:p>
        </w:tc>
      </w:tr>
      <w:tr w:rsidR="00EA021C" w:rsidRPr="00A8787F" w14:paraId="5B252423" w14:textId="77777777" w:rsidTr="007F63E4">
        <w:trPr>
          <w:trHeight w:val="398"/>
          <w:jc w:val="center"/>
        </w:trPr>
        <w:tc>
          <w:tcPr>
            <w:tcW w:w="1559" w:type="dxa"/>
            <w:shd w:val="clear" w:color="auto" w:fill="auto"/>
            <w:vAlign w:val="center"/>
          </w:tcPr>
          <w:p w14:paraId="6D10A19B" w14:textId="449C6A86" w:rsidR="00EA021C" w:rsidRPr="00A8787F" w:rsidRDefault="00C92C7B" w:rsidP="00EA021C">
            <w:pPr>
              <w:snapToGrid w:val="0"/>
              <w:spacing w:after="0"/>
              <w:rPr>
                <w:lang w:eastAsia="zh-CN"/>
              </w:rPr>
            </w:pPr>
            <w:r>
              <w:rPr>
                <w:lang w:eastAsia="zh-CN"/>
              </w:rPr>
              <w:t>ESA</w:t>
            </w:r>
          </w:p>
        </w:tc>
        <w:tc>
          <w:tcPr>
            <w:tcW w:w="8080" w:type="dxa"/>
            <w:vAlign w:val="center"/>
          </w:tcPr>
          <w:p w14:paraId="32149858" w14:textId="3FAF776A" w:rsidR="00EA021C" w:rsidRPr="00A8787F" w:rsidRDefault="00C92C7B" w:rsidP="00EA021C">
            <w:pPr>
              <w:spacing w:beforeLines="50" w:before="120" w:afterLines="50" w:after="120"/>
            </w:pPr>
            <w:r>
              <w:t>Agree. Set-1 is certainly applicable to eMTC.</w:t>
            </w:r>
          </w:p>
        </w:tc>
      </w:tr>
      <w:tr w:rsidR="00EA021C" w:rsidRPr="00A8787F" w14:paraId="10E22C5A" w14:textId="77777777" w:rsidTr="007F63E4">
        <w:trPr>
          <w:trHeight w:val="398"/>
          <w:jc w:val="center"/>
        </w:trPr>
        <w:tc>
          <w:tcPr>
            <w:tcW w:w="1559" w:type="dxa"/>
            <w:shd w:val="clear" w:color="auto" w:fill="auto"/>
            <w:vAlign w:val="center"/>
          </w:tcPr>
          <w:p w14:paraId="3AE82716" w14:textId="77777777" w:rsidR="00EA021C" w:rsidRPr="00A8787F" w:rsidRDefault="00EA021C" w:rsidP="00EA021C">
            <w:pPr>
              <w:snapToGrid w:val="0"/>
              <w:spacing w:after="0"/>
              <w:rPr>
                <w:lang w:eastAsia="zh-CN"/>
              </w:rPr>
            </w:pPr>
          </w:p>
        </w:tc>
        <w:tc>
          <w:tcPr>
            <w:tcW w:w="8080" w:type="dxa"/>
            <w:vAlign w:val="center"/>
          </w:tcPr>
          <w:p w14:paraId="77303EB2" w14:textId="77777777" w:rsidR="00EA021C" w:rsidRPr="00A8787F" w:rsidRDefault="00EA021C" w:rsidP="00EA021C">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lastRenderedPageBreak/>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BodyText"/>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t>2, Considering the environment of the IoT UE, e.g.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52D68453"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DEAB51E" w14:textId="21B6D7F5" w:rsidR="00C51CDF" w:rsidRPr="00C80D55" w:rsidRDefault="000B0EC4" w:rsidP="00C51CDF">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gree.</w:t>
            </w:r>
          </w:p>
        </w:tc>
      </w:tr>
      <w:tr w:rsidR="00C51CDF" w:rsidRPr="00A8787F" w14:paraId="781B44AD" w14:textId="77777777" w:rsidTr="007F63E4">
        <w:trPr>
          <w:trHeight w:val="417"/>
          <w:jc w:val="center"/>
        </w:trPr>
        <w:tc>
          <w:tcPr>
            <w:tcW w:w="1559" w:type="dxa"/>
            <w:shd w:val="clear" w:color="auto" w:fill="auto"/>
            <w:vAlign w:val="center"/>
          </w:tcPr>
          <w:p w14:paraId="6291E34A" w14:textId="3CB52EA2" w:rsidR="00C51CDF" w:rsidRPr="00A8787F" w:rsidRDefault="00BC7291" w:rsidP="00C51CDF">
            <w:pPr>
              <w:snapToGrid w:val="0"/>
              <w:spacing w:after="0"/>
              <w:rPr>
                <w:lang w:eastAsia="zh-CN"/>
              </w:rPr>
            </w:pPr>
            <w:r>
              <w:rPr>
                <w:lang w:eastAsia="zh-CN"/>
              </w:rPr>
              <w:t>MediaTek</w:t>
            </w:r>
          </w:p>
        </w:tc>
        <w:tc>
          <w:tcPr>
            <w:tcW w:w="8080" w:type="dxa"/>
            <w:vAlign w:val="center"/>
          </w:tcPr>
          <w:p w14:paraId="11C971B1" w14:textId="0DCACEAD" w:rsidR="00C51CDF" w:rsidRPr="00A8787F" w:rsidRDefault="00BC7291" w:rsidP="00C51CDF">
            <w:pPr>
              <w:spacing w:beforeLines="50" w:before="120" w:after="0"/>
              <w:rPr>
                <w:bCs/>
                <w:lang w:eastAsia="ja-JP"/>
              </w:rPr>
            </w:pPr>
            <w:r>
              <w:rPr>
                <w:bCs/>
                <w:lang w:eastAsia="ja-JP"/>
              </w:rPr>
              <w:t>Agree</w:t>
            </w:r>
          </w:p>
        </w:tc>
      </w:tr>
      <w:tr w:rsidR="00C51CDF" w:rsidRPr="00A8787F" w14:paraId="4BB30F8D" w14:textId="77777777" w:rsidTr="007F63E4">
        <w:trPr>
          <w:trHeight w:val="398"/>
          <w:jc w:val="center"/>
        </w:trPr>
        <w:tc>
          <w:tcPr>
            <w:tcW w:w="1559" w:type="dxa"/>
            <w:shd w:val="clear" w:color="auto" w:fill="auto"/>
            <w:vAlign w:val="center"/>
          </w:tcPr>
          <w:p w14:paraId="49269596" w14:textId="220B32C5" w:rsidR="00C51CDF" w:rsidRPr="00A8787F" w:rsidRDefault="00684072" w:rsidP="00C51CDF">
            <w:pPr>
              <w:snapToGrid w:val="0"/>
              <w:spacing w:after="0"/>
              <w:rPr>
                <w:lang w:eastAsia="zh-CN"/>
              </w:rPr>
            </w:pPr>
            <w:r>
              <w:rPr>
                <w:lang w:eastAsia="zh-CN"/>
              </w:rPr>
              <w:t>APT</w:t>
            </w:r>
          </w:p>
        </w:tc>
        <w:tc>
          <w:tcPr>
            <w:tcW w:w="8080" w:type="dxa"/>
            <w:vAlign w:val="center"/>
          </w:tcPr>
          <w:p w14:paraId="68457554" w14:textId="2FDFA77C" w:rsidR="00C51CDF" w:rsidRPr="00A8787F" w:rsidRDefault="00684072" w:rsidP="00C51CDF">
            <w:pPr>
              <w:spacing w:beforeLines="50" w:before="120" w:afterLines="50" w:after="120"/>
            </w:pPr>
            <w:r>
              <w:t>Agree</w:t>
            </w:r>
          </w:p>
        </w:tc>
      </w:tr>
      <w:tr w:rsidR="00C51CDF" w:rsidRPr="00A8787F" w14:paraId="005E4C19" w14:textId="77777777" w:rsidTr="007F63E4">
        <w:trPr>
          <w:trHeight w:val="398"/>
          <w:jc w:val="center"/>
        </w:trPr>
        <w:tc>
          <w:tcPr>
            <w:tcW w:w="1559" w:type="dxa"/>
            <w:shd w:val="clear" w:color="auto" w:fill="auto"/>
            <w:vAlign w:val="center"/>
          </w:tcPr>
          <w:p w14:paraId="2F686D9D" w14:textId="4D8E28DA" w:rsidR="00C51CDF" w:rsidRPr="00A8787F" w:rsidRDefault="00C92C7B" w:rsidP="00C51CDF">
            <w:pPr>
              <w:snapToGrid w:val="0"/>
              <w:spacing w:after="0"/>
              <w:rPr>
                <w:lang w:eastAsia="zh-CN"/>
              </w:rPr>
            </w:pPr>
            <w:r>
              <w:rPr>
                <w:lang w:eastAsia="zh-CN"/>
              </w:rPr>
              <w:t>ESA</w:t>
            </w:r>
          </w:p>
        </w:tc>
        <w:tc>
          <w:tcPr>
            <w:tcW w:w="8080" w:type="dxa"/>
            <w:vAlign w:val="center"/>
          </w:tcPr>
          <w:p w14:paraId="5441EE42" w14:textId="7CF33556" w:rsidR="00C51CDF" w:rsidRPr="00A8787F" w:rsidRDefault="00C92C7B" w:rsidP="00C51CDF">
            <w:pPr>
              <w:tabs>
                <w:tab w:val="left" w:pos="1752"/>
              </w:tabs>
              <w:snapToGrid w:val="0"/>
              <w:spacing w:after="0"/>
              <w:jc w:val="both"/>
            </w:pPr>
            <w:r>
              <w:t>Agree</w:t>
            </w:r>
          </w:p>
        </w:tc>
      </w:tr>
      <w:tr w:rsidR="00C92C7B" w:rsidRPr="00A8787F" w14:paraId="699287CE" w14:textId="77777777" w:rsidTr="007F63E4">
        <w:trPr>
          <w:trHeight w:val="398"/>
          <w:jc w:val="center"/>
        </w:trPr>
        <w:tc>
          <w:tcPr>
            <w:tcW w:w="1559" w:type="dxa"/>
            <w:shd w:val="clear" w:color="auto" w:fill="auto"/>
            <w:vAlign w:val="center"/>
          </w:tcPr>
          <w:p w14:paraId="62E59600" w14:textId="77777777" w:rsidR="00C92C7B" w:rsidRDefault="00C92C7B" w:rsidP="00C51CDF">
            <w:pPr>
              <w:snapToGrid w:val="0"/>
              <w:spacing w:after="0"/>
              <w:rPr>
                <w:lang w:eastAsia="zh-CN"/>
              </w:rPr>
            </w:pPr>
          </w:p>
        </w:tc>
        <w:tc>
          <w:tcPr>
            <w:tcW w:w="8080" w:type="dxa"/>
            <w:vAlign w:val="center"/>
          </w:tcPr>
          <w:p w14:paraId="1CB868A0" w14:textId="77777777" w:rsidR="00C92C7B" w:rsidRDefault="00C92C7B" w:rsidP="00C51CDF">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15pt;height:115.35pt" o:ole="">
            <v:imagedata r:id="rId15" o:title=""/>
          </v:shape>
          <o:OLEObject Type="Embed" ProgID="Visio.Drawing.11" ShapeID="_x0000_i1025" DrawAspect="Content" ObjectID="_1673339640"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 w:name="OLE_LINK6"/>
            <w:bookmarkStart w:id="6" w:name="OLE_LINK7"/>
            <w:r w:rsidRPr="005C78C8">
              <w:rPr>
                <w:rFonts w:hint="eastAsia"/>
                <w:noProof/>
                <w:lang w:eastAsia="zh-CN"/>
              </w:rPr>
              <w:t>66.0541 degree</w:t>
            </w:r>
            <w:bookmarkEnd w:id="5"/>
            <w:bookmarkEnd w:id="6"/>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lastRenderedPageBreak/>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if detailed comments / justification are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Not sure if additional discussion on this is required. We can double check for the purposes of accuracy of the TR, but this shouldn’t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BodyText"/>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tr w:rsidR="00C51CDF" w:rsidRPr="00A8787F" w14:paraId="49066773" w14:textId="77777777" w:rsidTr="007F63E4">
        <w:trPr>
          <w:trHeight w:val="412"/>
          <w:jc w:val="center"/>
        </w:trPr>
        <w:tc>
          <w:tcPr>
            <w:tcW w:w="1559" w:type="dxa"/>
            <w:shd w:val="clear" w:color="auto" w:fill="auto"/>
            <w:vAlign w:val="center"/>
          </w:tcPr>
          <w:p w14:paraId="28D34678" w14:textId="0911970B"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4332F3" w14:textId="0A1022CE" w:rsidR="00C51CDF" w:rsidRPr="00C80D55" w:rsidRDefault="000B0EC4" w:rsidP="00C51CDF">
            <w:pPr>
              <w:jc w:val="both"/>
              <w:rPr>
                <w:rFonts w:eastAsiaTheme="minorEastAsia"/>
                <w:bCs/>
                <w:iCs/>
                <w:lang w:val="en-US" w:eastAsia="zh-CN"/>
              </w:rPr>
            </w:pPr>
            <w:r w:rsidRPr="00C80D55">
              <w:rPr>
                <w:rFonts w:eastAsiaTheme="minorEastAsia" w:hint="eastAsia"/>
                <w:bCs/>
                <w:iCs/>
                <w:lang w:val="en-US" w:eastAsia="zh-CN"/>
              </w:rPr>
              <w:t>A</w:t>
            </w:r>
            <w:r w:rsidRPr="00C80D55">
              <w:rPr>
                <w:rFonts w:eastAsiaTheme="minorEastAsia"/>
                <w:bCs/>
                <w:iCs/>
                <w:lang w:val="en-US" w:eastAsia="zh-CN"/>
              </w:rPr>
              <w:t>gree.</w:t>
            </w:r>
          </w:p>
        </w:tc>
      </w:tr>
      <w:tr w:rsidR="00C51CDF" w:rsidRPr="00A8787F" w14:paraId="4E86F024" w14:textId="77777777" w:rsidTr="007F63E4">
        <w:trPr>
          <w:trHeight w:val="417"/>
          <w:jc w:val="center"/>
        </w:trPr>
        <w:tc>
          <w:tcPr>
            <w:tcW w:w="1559" w:type="dxa"/>
            <w:shd w:val="clear" w:color="auto" w:fill="auto"/>
            <w:vAlign w:val="center"/>
          </w:tcPr>
          <w:p w14:paraId="15BB7215" w14:textId="7638888B" w:rsidR="00C51CDF" w:rsidRPr="00A8787F" w:rsidRDefault="00BC7291" w:rsidP="00C51CDF">
            <w:pPr>
              <w:snapToGrid w:val="0"/>
              <w:spacing w:after="0"/>
              <w:rPr>
                <w:lang w:eastAsia="zh-CN"/>
              </w:rPr>
            </w:pPr>
            <w:r>
              <w:rPr>
                <w:lang w:eastAsia="zh-CN"/>
              </w:rPr>
              <w:t>Ericsson</w:t>
            </w:r>
          </w:p>
        </w:tc>
        <w:tc>
          <w:tcPr>
            <w:tcW w:w="8080" w:type="dxa"/>
            <w:vAlign w:val="center"/>
          </w:tcPr>
          <w:p w14:paraId="53145829" w14:textId="71DB2F5C" w:rsidR="00C51CDF" w:rsidRPr="00A8787F" w:rsidRDefault="00BC7291" w:rsidP="00C51CDF">
            <w:pPr>
              <w:spacing w:beforeLines="50" w:before="120" w:after="0"/>
              <w:rPr>
                <w:bCs/>
                <w:lang w:eastAsia="ja-JP"/>
              </w:rPr>
            </w:pPr>
            <w:r>
              <w:rPr>
                <w:bCs/>
                <w:lang w:eastAsia="ja-JP"/>
              </w:rPr>
              <w:t>Agree</w:t>
            </w:r>
          </w:p>
        </w:tc>
      </w:tr>
      <w:tr w:rsidR="00C51CDF" w:rsidRPr="00A8787F" w14:paraId="5A4B5B6D" w14:textId="77777777" w:rsidTr="007F63E4">
        <w:trPr>
          <w:trHeight w:val="398"/>
          <w:jc w:val="center"/>
        </w:trPr>
        <w:tc>
          <w:tcPr>
            <w:tcW w:w="1559" w:type="dxa"/>
            <w:shd w:val="clear" w:color="auto" w:fill="auto"/>
            <w:vAlign w:val="center"/>
          </w:tcPr>
          <w:p w14:paraId="29B7675A" w14:textId="15373159" w:rsidR="00C51CDF" w:rsidRPr="00A8787F" w:rsidRDefault="00684072" w:rsidP="00C51CDF">
            <w:pPr>
              <w:snapToGrid w:val="0"/>
              <w:spacing w:after="0"/>
              <w:rPr>
                <w:lang w:eastAsia="zh-CN"/>
              </w:rPr>
            </w:pPr>
            <w:r>
              <w:rPr>
                <w:lang w:eastAsia="zh-CN"/>
              </w:rPr>
              <w:t>APT</w:t>
            </w:r>
          </w:p>
        </w:tc>
        <w:tc>
          <w:tcPr>
            <w:tcW w:w="8080" w:type="dxa"/>
            <w:vAlign w:val="center"/>
          </w:tcPr>
          <w:p w14:paraId="7C04AC1A" w14:textId="5CC90079" w:rsidR="00C51CDF" w:rsidRPr="00A8787F" w:rsidRDefault="00684072" w:rsidP="00C51CDF">
            <w:pPr>
              <w:spacing w:beforeLines="50" w:before="120" w:afterLines="50" w:after="120"/>
            </w:pPr>
            <w:r>
              <w:t>Agree</w:t>
            </w:r>
          </w:p>
        </w:tc>
      </w:tr>
      <w:tr w:rsidR="00C51CDF" w:rsidRPr="00A8787F" w14:paraId="3003D304" w14:textId="77777777" w:rsidTr="007F63E4">
        <w:trPr>
          <w:trHeight w:val="398"/>
          <w:jc w:val="center"/>
        </w:trPr>
        <w:tc>
          <w:tcPr>
            <w:tcW w:w="1559" w:type="dxa"/>
            <w:shd w:val="clear" w:color="auto" w:fill="auto"/>
            <w:vAlign w:val="center"/>
          </w:tcPr>
          <w:p w14:paraId="17FF59B7" w14:textId="1947F8E2" w:rsidR="00C51CDF" w:rsidRPr="00A8787F" w:rsidRDefault="00C92C7B" w:rsidP="00C51CDF">
            <w:pPr>
              <w:snapToGrid w:val="0"/>
              <w:spacing w:after="0"/>
              <w:rPr>
                <w:lang w:eastAsia="zh-CN"/>
              </w:rPr>
            </w:pPr>
            <w:r>
              <w:rPr>
                <w:lang w:eastAsia="zh-CN"/>
              </w:rPr>
              <w:t>ESA</w:t>
            </w:r>
          </w:p>
        </w:tc>
        <w:tc>
          <w:tcPr>
            <w:tcW w:w="8080" w:type="dxa"/>
            <w:vAlign w:val="center"/>
          </w:tcPr>
          <w:p w14:paraId="3A217149" w14:textId="524FA440" w:rsidR="00C51CDF" w:rsidRPr="00A8787F" w:rsidRDefault="00C92C7B" w:rsidP="00C92C7B">
            <w:pPr>
              <w:tabs>
                <w:tab w:val="left" w:pos="1752"/>
              </w:tabs>
              <w:snapToGrid w:val="0"/>
              <w:spacing w:after="0"/>
              <w:jc w:val="both"/>
            </w:pPr>
            <w:r>
              <w:t>As QCOM and Eutelsat, a further discussion is not necessary. 3dB beamwidth formulas were already presented and aligned in NR-NTN.</w:t>
            </w:r>
            <w:bookmarkStart w:id="7" w:name="_GoBack"/>
            <w:bookmarkEnd w:id="7"/>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lastRenderedPageBreak/>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lastRenderedPageBreak/>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lastRenderedPageBreak/>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lastRenderedPageBreak/>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lastRenderedPageBreak/>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lastRenderedPageBreak/>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lastRenderedPageBreak/>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lastRenderedPageBreak/>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lastRenderedPageBreak/>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 values cited in Section 2.1 assume high number (64 or higher) of repetitions.  R1-2100264 requests study on whether high number of repetition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p>
        </w:tc>
      </w:tr>
      <w:tr w:rsidR="00487E5C" w:rsidRPr="00A8787F" w14:paraId="1BE4E4EF" w14:textId="77777777" w:rsidTr="00BC387A">
        <w:trPr>
          <w:trHeight w:val="398"/>
          <w:jc w:val="center"/>
        </w:trPr>
        <w:tc>
          <w:tcPr>
            <w:tcW w:w="2547" w:type="dxa"/>
            <w:shd w:val="clear" w:color="auto" w:fill="auto"/>
            <w:vAlign w:val="center"/>
          </w:tcPr>
          <w:p w14:paraId="3C515984" w14:textId="5687044E" w:rsidR="00487E5C" w:rsidRPr="00C80D55" w:rsidRDefault="00487E5C" w:rsidP="006638E6">
            <w:pPr>
              <w:snapToGrid w:val="0"/>
              <w:spacing w:after="0"/>
              <w:rPr>
                <w:rFonts w:eastAsiaTheme="minorEastAsia"/>
                <w:lang w:eastAsia="zh-CN"/>
              </w:rPr>
            </w:pPr>
            <w:r>
              <w:rPr>
                <w:rFonts w:eastAsiaTheme="minorEastAsia"/>
                <w:lang w:eastAsia="zh-CN"/>
              </w:rPr>
              <w:t>vivo (R1-2100480)</w:t>
            </w:r>
          </w:p>
        </w:tc>
        <w:tc>
          <w:tcPr>
            <w:tcW w:w="8080" w:type="dxa"/>
            <w:vAlign w:val="center"/>
          </w:tcPr>
          <w:p w14:paraId="39A58E50" w14:textId="77777777" w:rsidR="00487E5C" w:rsidRDefault="00487E5C" w:rsidP="00487E5C">
            <w:pPr>
              <w:spacing w:beforeLines="50" w:before="120" w:afterLines="50" w:after="120"/>
            </w:pPr>
            <w:r>
              <w:t xml:space="preserve">Observation 1: </w:t>
            </w:r>
            <w:r w:rsidRPr="004D3F03">
              <w:t>Set-3 satellites and Set-4 satellites have quite lower achievable CNRs in UL</w:t>
            </w:r>
            <w:r>
              <w:t>.</w:t>
            </w:r>
          </w:p>
          <w:p w14:paraId="17E3DEBE" w14:textId="1F51724C" w:rsidR="00487E5C" w:rsidRPr="0030631C" w:rsidRDefault="00487E5C" w:rsidP="00487E5C">
            <w:pPr>
              <w:autoSpaceDE w:val="0"/>
              <w:autoSpaceDN w:val="0"/>
              <w:adjustRightInd w:val="0"/>
              <w:snapToGrid w:val="0"/>
              <w:spacing w:after="120"/>
              <w:jc w:val="both"/>
              <w:rPr>
                <w:b/>
                <w:bCs/>
                <w:color w:val="000000" w:themeColor="text1"/>
                <w:lang w:val="en-US"/>
              </w:rPr>
            </w:pPr>
            <w:r>
              <w:t>Proposal 1:</w:t>
            </w:r>
            <w:r w:rsidRPr="004D3F03">
              <w:t xml:space="preserve"> Lower antenna gain of devices should be considered</w:t>
            </w:r>
            <w:r>
              <w:t>.</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D2A40" w14:textId="77777777" w:rsidR="00002478" w:rsidRDefault="00002478">
      <w:r>
        <w:separator/>
      </w:r>
    </w:p>
  </w:endnote>
  <w:endnote w:type="continuationSeparator" w:id="0">
    <w:p w14:paraId="0E4F9171" w14:textId="77777777" w:rsidR="00002478" w:rsidRDefault="0000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7E93A" w14:textId="77777777" w:rsidR="00002478" w:rsidRDefault="00002478">
      <w:r>
        <w:separator/>
      </w:r>
    </w:p>
  </w:footnote>
  <w:footnote w:type="continuationSeparator" w:id="0">
    <w:p w14:paraId="2BAE6ACB" w14:textId="77777777" w:rsidR="00002478" w:rsidRDefault="00002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8"/>
  </w:num>
  <w:num w:numId="2">
    <w:abstractNumId w:val="2"/>
  </w:num>
  <w:num w:numId="3">
    <w:abstractNumId w:val="0"/>
  </w:num>
  <w:num w:numId="4">
    <w:abstractNumId w:val="15"/>
  </w:num>
  <w:num w:numId="5">
    <w:abstractNumId w:val="10"/>
  </w:num>
  <w:num w:numId="6">
    <w:abstractNumId w:val="1"/>
  </w:num>
  <w:num w:numId="7">
    <w:abstractNumId w:val="9"/>
  </w:num>
  <w:num w:numId="8">
    <w:abstractNumId w:val="11"/>
  </w:num>
  <w:num w:numId="9">
    <w:abstractNumId w:val="5"/>
  </w:num>
  <w:num w:numId="10">
    <w:abstractNumId w:val="6"/>
  </w:num>
  <w:num w:numId="11">
    <w:abstractNumId w:val="12"/>
  </w:num>
  <w:num w:numId="12">
    <w:abstractNumId w:val="4"/>
  </w:num>
  <w:num w:numId="13">
    <w:abstractNumId w:val="13"/>
  </w:num>
  <w:num w:numId="14">
    <w:abstractNumId w:val="14"/>
  </w:num>
  <w:num w:numId="15">
    <w:abstractNumId w:val="7"/>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59E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C725E"/>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22E7"/>
    <w:rsid w:val="00473182"/>
    <w:rsid w:val="00474A93"/>
    <w:rsid w:val="00475406"/>
    <w:rsid w:val="00476B2F"/>
    <w:rsid w:val="00476EF3"/>
    <w:rsid w:val="00476FC9"/>
    <w:rsid w:val="00477993"/>
    <w:rsid w:val="0048125D"/>
    <w:rsid w:val="00481B8C"/>
    <w:rsid w:val="00482271"/>
    <w:rsid w:val="004825DC"/>
    <w:rsid w:val="00482CB5"/>
    <w:rsid w:val="00482D25"/>
    <w:rsid w:val="00483CA2"/>
    <w:rsid w:val="0048451B"/>
    <w:rsid w:val="00484D69"/>
    <w:rsid w:val="00485876"/>
    <w:rsid w:val="00486C15"/>
    <w:rsid w:val="00486EF0"/>
    <w:rsid w:val="00487CBA"/>
    <w:rsid w:val="00487E5C"/>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072"/>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77F"/>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291"/>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4968"/>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C3C"/>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4E85"/>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wanshic\OneDrive%20-%20Qualcomm\Documents\Standards\3GPP%20Standards\Meeting%20Documents\TSGR1_104\Docs\R1-21005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A264C3A3-DA3C-44AF-9230-161F5FEC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11404</Words>
  <Characters>65007</Characters>
  <Application>Microsoft Office Word</Application>
  <DocSecurity>0</DocSecurity>
  <Lines>541</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76259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Stefano Cioni</cp:lastModifiedBy>
  <cp:revision>2</cp:revision>
  <cp:lastPrinted>2017-11-03T15:53:00Z</cp:lastPrinted>
  <dcterms:created xsi:type="dcterms:W3CDTF">2021-01-28T10:42:00Z</dcterms:created>
  <dcterms:modified xsi:type="dcterms:W3CDTF">2021-01-28T10:42:00Z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