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7"/>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7"/>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9"/>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proofErr w:type="spellStart"/>
      <w:r w:rsidRPr="00455CA8">
        <w:rPr>
          <w:i/>
          <w:iCs/>
        </w:rPr>
        <w:t>sl-</w:t>
      </w:r>
      <w:r w:rsidRPr="00455CA8">
        <w:rPr>
          <w:i/>
        </w:rPr>
        <w:t>timeInterval</w:t>
      </w:r>
      <w:proofErr w:type="spellEnd"/>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 xml:space="preserve">interval between neighboring </w:t>
      </w:r>
      <w:proofErr w:type="spellStart"/>
      <w:r w:rsidRPr="00455CA8">
        <w:rPr>
          <w:iCs/>
          <w:lang w:eastAsia="en-GB"/>
        </w:rPr>
        <w:t>sidelink</w:t>
      </w:r>
      <w:proofErr w:type="spellEnd"/>
      <w:r w:rsidRPr="00455CA8">
        <w:rPr>
          <w:iCs/>
          <w:lang w:eastAsia="en-GB"/>
        </w:rPr>
        <w:t xml:space="preserve">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5pt;height:19.35pt;mso-width-percent:0;mso-height-percent:0;mso-width-percent:0;mso-height-percent:0" o:ole="">
            <v:imagedata r:id="rId7" o:title=""/>
          </v:shape>
          <o:OLEObject Type="Embed" ProgID="Equation.3" ShapeID="_x0000_i1025" DrawAspect="Content" ObjectID="_1673338649"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DengXian"/>
          <w:bCs/>
          <w:iCs/>
        </w:rPr>
        <w:t xml:space="preserve">it is not </w:t>
      </w:r>
      <w:r w:rsidRPr="00455CA8">
        <w:rPr>
          <w:rFonts w:eastAsia="DengXian"/>
          <w:bCs/>
          <w:iCs/>
          <w:lang w:eastAsia="zh-CN"/>
        </w:rPr>
        <w:t xml:space="preserve">intended </w:t>
      </w:r>
      <w:r w:rsidRPr="00455CA8">
        <w:rPr>
          <w:rFonts w:eastAsia="DengXian"/>
          <w:bCs/>
          <w:iCs/>
        </w:rPr>
        <w:t xml:space="preserve">to </w:t>
      </w:r>
      <w:r w:rsidRPr="00455CA8">
        <w:t xml:space="preserve">transmit multiple S-SSBs in a slot, which have no obvious difference with transmitting one S-SSB in a slot since the multiple S-SSBs are same and the Tx power is restricted by the max power in a slot. </w:t>
      </w:r>
      <w:proofErr w:type="gramStart"/>
      <w:r w:rsidRPr="00455CA8">
        <w:t>So</w:t>
      </w:r>
      <w:proofErr w:type="gramEnd"/>
      <w:r w:rsidRPr="00455CA8">
        <w:t xml:space="preserve"> it</w:t>
      </w:r>
      <w:r w:rsidRPr="00455CA8">
        <w:rPr>
          <w:rFonts w:eastAsia="DengXian"/>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8"/>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w:t>
            </w:r>
            <w:proofErr w:type="spellStart"/>
            <w:r>
              <w:rPr>
                <w:rFonts w:eastAsia="Malgun Gothic"/>
                <w:lang w:val="en-GB" w:eastAsia="ko-KR"/>
              </w:rPr>
              <w:t>Sanechips</w:t>
            </w:r>
            <w:proofErr w:type="spellEnd"/>
            <w:r>
              <w:rPr>
                <w:rFonts w:eastAsia="Malgun Gothic"/>
                <w:lang w:val="en-GB" w:eastAsia="ko-KR"/>
              </w:rPr>
              <w:t>’ text proposal below.</w:t>
            </w:r>
          </w:p>
          <w:p w14:paraId="302211B2" w14:textId="77777777" w:rsidR="007A2BF7" w:rsidRPr="007A2BF7" w:rsidRDefault="00EC02A6"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6" type="#_x0000_t75" alt="" style="width:54pt;height:18pt;mso-width-percent:0;mso-height-percent:0;mso-width-percent:0;mso-height-percent:0" o:ole="">
                  <v:imagedata r:id="rId9" o:title=""/>
                </v:shape>
                <o:OLEObject Type="Embed" ProgID="Equation.3" ShapeID="_x0000_i1026" DrawAspect="Content" ObjectID="_1673338650" r:id="rId10"/>
              </w:object>
            </w:r>
            <w:r w:rsidR="007A2BF7">
              <w:rPr>
                <w:color w:val="FF0000"/>
              </w:rPr>
              <w:t xml:space="preserve">, </w:t>
            </w:r>
            <w:proofErr w:type="gramStart"/>
            <w:r w:rsidR="007A2BF7">
              <w:rPr>
                <w:color w:val="FF0000"/>
              </w:rPr>
              <w:t>where,</w:t>
            </w:r>
            <w:proofErr w:type="gramEnd"/>
            <w:r w:rsidR="007A2BF7">
              <w:rPr>
                <w:color w:val="FF0000"/>
              </w:rPr>
              <w:t xml:space="preserve"> </w:t>
            </w:r>
            <w:r w:rsidR="004D792F"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9.35pt;height:18pt;mso-width-percent:0;mso-height-percent:0;mso-width-percent:0;mso-height-percent:0" o:ole="">
                  <v:imagedata r:id="rId11" o:title=""/>
                </v:shape>
                <o:OLEObject Type="Embed" ProgID="Equation.3" ShapeID="_x0000_i1027" DrawAspect="Content" ObjectID="_1673338651" r:id="rId12"/>
              </w:object>
            </w:r>
            <w:r w:rsidR="007A2BF7">
              <w:rPr>
                <w:color w:val="FF0000"/>
              </w:rPr>
              <w:t xml:space="preserve"> is </w:t>
            </w:r>
            <w:r w:rsidR="007A2BF7">
              <w:t xml:space="preserve">provided by </w:t>
            </w:r>
            <w:proofErr w:type="spellStart"/>
            <w:r w:rsidR="007A2BF7">
              <w:rPr>
                <w:i/>
                <w:iCs/>
              </w:rPr>
              <w:t>sl-</w:t>
            </w:r>
            <w:r w:rsidR="007A2BF7">
              <w:rPr>
                <w:i/>
              </w:rPr>
              <w:t>timeInterval</w:t>
            </w:r>
            <w:proofErr w:type="spellEnd"/>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ＭＳ 明朝"/>
                <w:lang w:val="en-GB" w:eastAsia="ja-JP"/>
              </w:rPr>
            </w:pPr>
            <w:r>
              <w:rPr>
                <w:rFonts w:eastAsia="ＭＳ 明朝" w:hint="eastAsia"/>
                <w:lang w:val="en-GB" w:eastAsia="ja-JP"/>
              </w:rPr>
              <w:t>Y</w:t>
            </w:r>
          </w:p>
        </w:tc>
        <w:tc>
          <w:tcPr>
            <w:tcW w:w="986" w:type="dxa"/>
          </w:tcPr>
          <w:p w14:paraId="7FC9120F" w14:textId="77777777" w:rsidR="00B06BD9" w:rsidRPr="007B27D1" w:rsidRDefault="00B06BD9" w:rsidP="00A365E1">
            <w:pPr>
              <w:rPr>
                <w:rFonts w:eastAsia="ＭＳ 明朝"/>
                <w:lang w:val="en-GB" w:eastAsia="ja-JP"/>
              </w:rPr>
            </w:pPr>
            <w:r>
              <w:rPr>
                <w:rFonts w:eastAsia="ＭＳ 明朝" w:hint="eastAsia"/>
                <w:lang w:val="en-GB" w:eastAsia="ja-JP"/>
              </w:rPr>
              <w:t>R</w:t>
            </w:r>
            <w:r>
              <w:rPr>
                <w:rFonts w:eastAsia="ＭＳ 明朝"/>
                <w:lang w:val="en-GB" w:eastAsia="ja-JP"/>
              </w:rPr>
              <w:t>2 (or R1)</w:t>
            </w:r>
          </w:p>
        </w:tc>
        <w:tc>
          <w:tcPr>
            <w:tcW w:w="7106" w:type="dxa"/>
          </w:tcPr>
          <w:p w14:paraId="5FC6B498" w14:textId="77777777" w:rsidR="00B06BD9" w:rsidRDefault="00B06BD9" w:rsidP="00A365E1">
            <w:pPr>
              <w:rPr>
                <w:rFonts w:eastAsia="ＭＳ 明朝"/>
                <w:lang w:val="en-GB" w:eastAsia="ja-JP"/>
              </w:rPr>
            </w:pPr>
            <w:r>
              <w:rPr>
                <w:rFonts w:eastAsia="ＭＳ 明朝" w:hint="eastAsia"/>
                <w:lang w:val="en-GB" w:eastAsia="ja-JP"/>
              </w:rPr>
              <w:t>M</w:t>
            </w:r>
            <w:r>
              <w:rPr>
                <w:rFonts w:eastAsia="ＭＳ 明朝"/>
                <w:lang w:val="en-GB" w:eastAsia="ja-JP"/>
              </w:rPr>
              <w:t xml:space="preserve">ultiple S-SSBs within a slot is impossible since one S-SSB uses all symbols of a slot. 0 is removed from </w:t>
            </w:r>
            <w:proofErr w:type="spellStart"/>
            <w:r>
              <w:rPr>
                <w:rFonts w:eastAsia="ＭＳ 明朝"/>
                <w:lang w:val="en-GB" w:eastAsia="ja-JP"/>
              </w:rPr>
              <w:t>sl-timeInterval</w:t>
            </w:r>
            <w:proofErr w:type="spellEnd"/>
            <w:r>
              <w:rPr>
                <w:rFonts w:eastAsia="ＭＳ 明朝"/>
                <w:lang w:val="en-GB" w:eastAsia="ja-JP"/>
              </w:rPr>
              <w:t xml:space="preserve"> if possible; otherwise, prohibition of 0 can be added in the corresponding field description.</w:t>
            </w:r>
          </w:p>
          <w:p w14:paraId="650B21D4" w14:textId="77777777" w:rsidR="00B06BD9" w:rsidRPr="007B27D1" w:rsidRDefault="00B06BD9" w:rsidP="00A365E1">
            <w:pPr>
              <w:rPr>
                <w:rFonts w:eastAsia="ＭＳ 明朝"/>
                <w:lang w:val="en-GB" w:eastAsia="ja-JP"/>
              </w:rPr>
            </w:pPr>
            <w:r>
              <w:rPr>
                <w:rFonts w:eastAsia="ＭＳ 明朝" w:hint="eastAsia"/>
                <w:lang w:val="en-GB" w:eastAsia="ja-JP"/>
              </w:rPr>
              <w:t>U</w:t>
            </w:r>
            <w:r>
              <w:rPr>
                <w:rFonts w:eastAsia="ＭＳ 明朝"/>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proofErr w:type="spellStart"/>
            <w:proofErr w:type="gramStart"/>
            <w:r>
              <w:rPr>
                <w:rFonts w:hint="eastAsia"/>
              </w:rPr>
              <w:lastRenderedPageBreak/>
              <w:t>ZTE,Sanechips</w:t>
            </w:r>
            <w:proofErr w:type="spellEnd"/>
            <w:proofErr w:type="gramEnd"/>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proofErr w:type="gramStart"/>
                  <w:r>
                    <w:rPr>
                      <w:rFonts w:ascii="Times New Roman" w:hAnsi="Times New Roman" w:cs="Times New Roman"/>
                      <w:sz w:val="20"/>
                      <w:szCs w:val="20"/>
                      <w:lang w:eastAsia="ja-JP"/>
                    </w:rPr>
                    <w:t>where</w:t>
                  </w:r>
                  <w:proofErr w:type="gramEnd"/>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proofErr w:type="gram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roofErr w:type="gramEnd"/>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SimSun" w:hAnsi="Cambria Math" w:cs="Times New Roman"/>
                            <w:sz w:val="20"/>
                            <w:szCs w:val="20"/>
                          </w:rPr>
                        </m:ctrlPr>
                      </m:sSubSupPr>
                      <m:e>
                        <m:r>
                          <m:rPr>
                            <m:sty m:val="p"/>
                          </m:rPr>
                          <w:rPr>
                            <w:rFonts w:ascii="Cambria Math" w:eastAsia="SimSun" w:hAnsi="Cambria Math" w:cs="Times New Roman"/>
                            <w:sz w:val="20"/>
                            <w:szCs w:val="20"/>
                            <w:lang w:val="en-US"/>
                          </w:rPr>
                          <m:t>N</m:t>
                        </m:r>
                      </m:e>
                      <m:sub>
                        <m:r>
                          <m:rPr>
                            <m:sty m:val="p"/>
                          </m:rPr>
                          <w:rPr>
                            <w:rFonts w:ascii="Cambria Math" w:eastAsia="SimSun" w:hAnsi="Cambria Math" w:cs="Times New Roman"/>
                            <w:sz w:val="20"/>
                            <w:szCs w:val="20"/>
                            <w:lang w:val="en-US"/>
                          </w:rPr>
                          <m:t>interval</m:t>
                        </m:r>
                      </m:sub>
                      <m:sup>
                        <m:r>
                          <m:rPr>
                            <m:sty m:val="p"/>
                          </m:rPr>
                          <w:rPr>
                            <w:rFonts w:ascii="Cambria Math" w:eastAsia="SimSun"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8" type="#_x0000_t75" alt="" style="width:53.35pt;height:18.65pt;mso-width-percent:0;mso-height-percent:0;mso-width-percent:0;mso-height-percent:0" o:ole="">
                        <v:imagedata r:id="rId9" o:title=""/>
                      </v:shape>
                      <o:OLEObject Type="Embed" ProgID="Equation.3" ShapeID="_x0000_i1028" DrawAspect="Content" ObjectID="_1673338652" r:id="rId13"/>
                    </w:object>
                  </w:r>
                  <w:r>
                    <w:rPr>
                      <w:rFonts w:hint="eastAsia"/>
                      <w:color w:val="FF0000"/>
                      <w:sz w:val="20"/>
                      <w:lang w:val="en-US"/>
                    </w:rPr>
                    <w:t xml:space="preserve">, </w:t>
                  </w:r>
                  <w:proofErr w:type="gramStart"/>
                  <w:r w:rsidRPr="00B36969">
                    <w:rPr>
                      <w:rFonts w:hint="eastAsia"/>
                      <w:color w:val="FF0000"/>
                      <w:sz w:val="20"/>
                      <w:lang w:val="en-US"/>
                    </w:rPr>
                    <w:t>where,</w:t>
                  </w:r>
                  <w:proofErr w:type="gramEnd"/>
                  <w:r w:rsidRPr="00B36969">
                    <w:rPr>
                      <w:rFonts w:hint="eastAsia"/>
                      <w:color w:val="FF0000"/>
                      <w:sz w:val="20"/>
                      <w:lang w:val="en-US"/>
                    </w:rPr>
                    <w:t xml:space="preserve"> </w:t>
                  </w:r>
                  <w:r w:rsidR="004D792F" w:rsidRPr="001542AE">
                    <w:rPr>
                      <w:rFonts w:hint="eastAsia"/>
                      <w:noProof/>
                      <w:color w:val="FF0000"/>
                      <w:position w:val="-12"/>
                      <w:sz w:val="20"/>
                    </w:rPr>
                    <w:object w:dxaOrig="800" w:dyaOrig="380" w14:anchorId="133BC739">
                      <v:shape id="_x0000_i1029" type="#_x0000_t75" alt="" style="width:39.35pt;height:18.65pt;mso-width-percent:0;mso-height-percent:0;mso-width-percent:0;mso-height-percent:0" o:ole="">
                        <v:imagedata r:id="rId11" o:title=""/>
                      </v:shape>
                      <o:OLEObject Type="Embed" ProgID="Equation.3" ShapeID="_x0000_i1029" DrawAspect="Content" ObjectID="_1673338653"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proofErr w:type="spellStart"/>
                  <w:r w:rsidRPr="00D96C74">
                    <w:rPr>
                      <w:b/>
                      <w:bCs/>
                      <w:i/>
                      <w:iCs/>
                      <w:lang w:eastAsia="zh-CN"/>
                    </w:rPr>
                    <w:lastRenderedPageBreak/>
                    <w:t>sl-NumSSB-WithinPeriod</w:t>
                  </w:r>
                  <w:proofErr w:type="spellEnd"/>
                </w:p>
                <w:p w14:paraId="3DCDD51D" w14:textId="77777777" w:rsidR="00711340" w:rsidRPr="00D96C74" w:rsidRDefault="00711340" w:rsidP="00711340">
                  <w:pPr>
                    <w:pStyle w:val="TAL"/>
                    <w:rPr>
                      <w:iCs/>
                      <w:lang w:eastAsia="en-GB"/>
                    </w:rPr>
                  </w:pPr>
                  <w:r w:rsidRPr="00D96C74">
                    <w:rPr>
                      <w:iCs/>
                      <w:lang w:eastAsia="en-GB"/>
                    </w:rPr>
                    <w:t xml:space="preserve">Indicates the number of </w:t>
                  </w:r>
                  <w:proofErr w:type="spellStart"/>
                  <w:r w:rsidRPr="00D96C74">
                    <w:rPr>
                      <w:iCs/>
                      <w:lang w:eastAsia="en-GB"/>
                    </w:rPr>
                    <w:t>sidelink</w:t>
                  </w:r>
                  <w:proofErr w:type="spellEnd"/>
                  <w:r w:rsidRPr="00D96C74">
                    <w:rPr>
                      <w:iCs/>
                      <w:lang w:eastAsia="en-GB"/>
                    </w:rPr>
                    <w:t xml:space="preserve"> SSB transmissions within one </w:t>
                  </w:r>
                  <w:proofErr w:type="spellStart"/>
                  <w:r w:rsidRPr="00D96C74">
                    <w:rPr>
                      <w:iCs/>
                      <w:lang w:eastAsia="en-GB"/>
                    </w:rPr>
                    <w:t>sidelink</w:t>
                  </w:r>
                  <w:proofErr w:type="spellEnd"/>
                  <w:r w:rsidRPr="00D96C74">
                    <w:rPr>
                      <w:iCs/>
                      <w:lang w:eastAsia="en-GB"/>
                    </w:rPr>
                    <w:t xml:space="preserve">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proofErr w:type="spellStart"/>
                  <w:r w:rsidRPr="00D96C74">
                    <w:rPr>
                      <w:b/>
                      <w:bCs/>
                      <w:i/>
                      <w:iCs/>
                      <w:lang w:eastAsia="zh-CN"/>
                    </w:rPr>
                    <w:t>sl-TimeOffsetSSB</w:t>
                  </w:r>
                  <w:proofErr w:type="spellEnd"/>
                </w:p>
                <w:p w14:paraId="6078B935" w14:textId="77777777" w:rsidR="00711340" w:rsidRPr="00D96C74" w:rsidRDefault="00711340" w:rsidP="00711340">
                  <w:pPr>
                    <w:pStyle w:val="TAL"/>
                    <w:rPr>
                      <w:lang w:eastAsia="zh-CN"/>
                    </w:rPr>
                  </w:pPr>
                  <w:r w:rsidRPr="00D96C74">
                    <w:rPr>
                      <w:iCs/>
                      <w:lang w:eastAsia="en-GB"/>
                    </w:rPr>
                    <w:t xml:space="preserve">Indicates the slot offset from the start of </w:t>
                  </w:r>
                  <w:proofErr w:type="spellStart"/>
                  <w:r w:rsidRPr="00D96C74">
                    <w:rPr>
                      <w:iCs/>
                      <w:lang w:eastAsia="en-GB"/>
                    </w:rPr>
                    <w:t>sidelink</w:t>
                  </w:r>
                  <w:proofErr w:type="spellEnd"/>
                  <w:r w:rsidRPr="00D96C74">
                    <w:rPr>
                      <w:iCs/>
                      <w:lang w:eastAsia="en-GB"/>
                    </w:rPr>
                    <w:t xml:space="preserve"> SSB period to the first </w:t>
                  </w:r>
                  <w:proofErr w:type="spellStart"/>
                  <w:r w:rsidRPr="00D96C74">
                    <w:rPr>
                      <w:iCs/>
                      <w:lang w:eastAsia="en-GB"/>
                    </w:rPr>
                    <w:t>sidelink</w:t>
                  </w:r>
                  <w:proofErr w:type="spellEnd"/>
                  <w:r w:rsidRPr="00D96C74">
                    <w:rPr>
                      <w:iCs/>
                      <w:lang w:eastAsia="en-GB"/>
                    </w:rPr>
                    <w:t xml:space="preserve">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proofErr w:type="spellStart"/>
                  <w:r w:rsidRPr="00D96C74">
                    <w:rPr>
                      <w:b/>
                      <w:bCs/>
                      <w:i/>
                      <w:iCs/>
                      <w:lang w:eastAsia="zh-CN"/>
                    </w:rPr>
                    <w:t>sl-TimeInterval</w:t>
                  </w:r>
                  <w:proofErr w:type="spellEnd"/>
                </w:p>
                <w:p w14:paraId="4CD9F841" w14:textId="77777777" w:rsidR="00711340" w:rsidRPr="00D96C74" w:rsidRDefault="00711340" w:rsidP="00711340">
                  <w:pPr>
                    <w:pStyle w:val="TAL"/>
                    <w:rPr>
                      <w:lang w:eastAsia="zh-CN"/>
                    </w:rPr>
                  </w:pPr>
                  <w:r w:rsidRPr="00D96C74">
                    <w:rPr>
                      <w:iCs/>
                      <w:lang w:eastAsia="en-GB"/>
                    </w:rPr>
                    <w:t xml:space="preserve">Indicates the slot interval between </w:t>
                  </w:r>
                  <w:proofErr w:type="spellStart"/>
                  <w:r w:rsidRPr="00D96C74">
                    <w:rPr>
                      <w:iCs/>
                      <w:lang w:eastAsia="en-GB"/>
                    </w:rPr>
                    <w:t>neighboring</w:t>
                  </w:r>
                  <w:proofErr w:type="spellEnd"/>
                  <w:r w:rsidRPr="00D96C74">
                    <w:rPr>
                      <w:iCs/>
                      <w:lang w:eastAsia="en-GB"/>
                    </w:rPr>
                    <w:t xml:space="preserve"> </w:t>
                  </w:r>
                  <w:proofErr w:type="spellStart"/>
                  <w:r w:rsidRPr="00D96C74">
                    <w:rPr>
                      <w:iCs/>
                      <w:lang w:eastAsia="en-GB"/>
                    </w:rPr>
                    <w:t>sidelink</w:t>
                  </w:r>
                  <w:proofErr w:type="spellEnd"/>
                  <w:r w:rsidRPr="00D96C74">
                    <w:rPr>
                      <w:iCs/>
                      <w:lang w:eastAsia="en-GB"/>
                    </w:rPr>
                    <w:t xml:space="preserve"> SSBs. This value is applicable when there are more than one </w:t>
                  </w:r>
                  <w:proofErr w:type="spellStart"/>
                  <w:r w:rsidRPr="00D96C74">
                    <w:rPr>
                      <w:iCs/>
                      <w:lang w:eastAsia="en-GB"/>
                    </w:rPr>
                    <w:t>sidelink</w:t>
                  </w:r>
                  <w:proofErr w:type="spellEnd"/>
                  <w:r w:rsidRPr="00D96C74">
                    <w:rPr>
                      <w:iCs/>
                      <w:lang w:eastAsia="en-GB"/>
                    </w:rPr>
                    <w:t xml:space="preserve"> SSBs within one </w:t>
                  </w:r>
                  <w:proofErr w:type="spellStart"/>
                  <w:r w:rsidRPr="00D96C74">
                    <w:rPr>
                      <w:iCs/>
                      <w:lang w:eastAsia="en-GB"/>
                    </w:rPr>
                    <w:t>sidelink</w:t>
                  </w:r>
                  <w:proofErr w:type="spellEnd"/>
                  <w:r w:rsidRPr="00D96C74">
                    <w:rPr>
                      <w:iCs/>
                      <w:lang w:eastAsia="en-GB"/>
                    </w:rPr>
                    <w:t xml:space="preserve">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proofErr w:type="spellStart"/>
            <w:r w:rsidRPr="00D96C74">
              <w:rPr>
                <w:b/>
                <w:bCs/>
                <w:i/>
                <w:iCs/>
                <w:lang w:eastAsia="zh-CN"/>
              </w:rPr>
              <w:t>sl-TimeInterval</w:t>
            </w:r>
            <w:proofErr w:type="spellEnd"/>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w:t>
            </w:r>
            <w:proofErr w:type="gramStart"/>
            <w:r>
              <w:rPr>
                <w:rFonts w:eastAsiaTheme="minorEastAsia"/>
                <w:bCs/>
                <w:iCs/>
                <w:lang w:eastAsia="zh-CN"/>
              </w:rPr>
              <w:t>to configure</w:t>
            </w:r>
            <w:proofErr w:type="gramEnd"/>
            <w:r>
              <w:rPr>
                <w:rFonts w:eastAsiaTheme="minorEastAsia"/>
                <w:bCs/>
                <w:iCs/>
                <w:lang w:eastAsia="zh-CN"/>
              </w:rPr>
              <w:t xml:space="preserve"> </w:t>
            </w:r>
            <w:proofErr w:type="spellStart"/>
            <w:r w:rsidRPr="00711340">
              <w:rPr>
                <w:bCs/>
                <w:i/>
                <w:iCs/>
                <w:lang w:eastAsia="zh-CN"/>
              </w:rPr>
              <w:t>sl-TimeInterval</w:t>
            </w:r>
            <w:proofErr w:type="spellEnd"/>
            <w:r>
              <w:rPr>
                <w:b/>
                <w:bCs/>
                <w:i/>
                <w:iCs/>
                <w:lang w:eastAsia="zh-CN"/>
              </w:rPr>
              <w:t xml:space="preserve"> </w:t>
            </w:r>
            <w:r>
              <w:rPr>
                <w:bCs/>
                <w:iCs/>
                <w:lang w:eastAsia="zh-CN"/>
              </w:rPr>
              <w:t xml:space="preserve">with value 639 which is within the current value range (0…639). </w:t>
            </w:r>
            <w:proofErr w:type="gramStart"/>
            <w:r>
              <w:rPr>
                <w:bCs/>
                <w:iCs/>
                <w:lang w:eastAsia="zh-CN"/>
              </w:rPr>
              <w:t>As a consequence</w:t>
            </w:r>
            <w:proofErr w:type="gramEnd"/>
            <w:r>
              <w:rPr>
                <w:bCs/>
                <w:iCs/>
                <w:lang w:eastAsia="zh-CN"/>
              </w:rPr>
              <w:t xml:space="preserve">, we don't have to change the value range (0…639) of </w:t>
            </w:r>
            <w:proofErr w:type="spellStart"/>
            <w:r w:rsidRPr="0099620F">
              <w:rPr>
                <w:bCs/>
                <w:i/>
                <w:iCs/>
                <w:lang w:eastAsia="zh-CN"/>
              </w:rPr>
              <w:t>sl-TimeInterval</w:t>
            </w:r>
            <w:proofErr w:type="spellEnd"/>
            <w:r>
              <w:rPr>
                <w:bCs/>
                <w:iCs/>
                <w:lang w:eastAsia="zh-CN"/>
              </w:rPr>
              <w:t xml:space="preserve"> for 15kHz.</w:t>
            </w:r>
            <w:r w:rsidR="00557CD3">
              <w:rPr>
                <w:bCs/>
                <w:iCs/>
                <w:lang w:eastAsia="zh-CN"/>
              </w:rPr>
              <w:t xml:space="preserve"> </w:t>
            </w:r>
            <w:proofErr w:type="gramStart"/>
            <w:r w:rsidR="00557CD3">
              <w:rPr>
                <w:bCs/>
                <w:iCs/>
                <w:lang w:eastAsia="zh-CN"/>
              </w:rPr>
              <w:t>Situation</w:t>
            </w:r>
            <w:proofErr w:type="gramEnd"/>
            <w:r w:rsidR="00557CD3">
              <w:rPr>
                <w:bCs/>
                <w:iCs/>
                <w:lang w:eastAsia="zh-CN"/>
              </w:rPr>
              <w:t xml:space="preserve">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 xml:space="preserve">So, we think high layer can avoid </w:t>
            </w:r>
            <w:proofErr w:type="gramStart"/>
            <w:r>
              <w:rPr>
                <w:bCs/>
                <w:iCs/>
              </w:rPr>
              <w:t>to configure</w:t>
            </w:r>
            <w:proofErr w:type="gramEnd"/>
            <w:r>
              <w:rPr>
                <w:bCs/>
                <w:iCs/>
              </w:rPr>
              <w:t xml:space="preserv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proofErr w:type="gramStart"/>
            <w:r>
              <w:t>1</w:t>
            </w:r>
            <w:r w:rsidRPr="00E22C95">
              <w:t>..</w:t>
            </w:r>
            <w:proofErr w:type="gramEnd"/>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w:t>
            </w:r>
            <w:proofErr w:type="spellStart"/>
            <w:r>
              <w:t>HiSilicon</w:t>
            </w:r>
            <w:proofErr w:type="spellEnd"/>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w:t>
            </w:r>
            <w:proofErr w:type="gramStart"/>
            <w:r w:rsidRPr="00720CEF">
              <w:rPr>
                <w:rFonts w:ascii="Times New Roman" w:hAnsi="Times New Roman" w:cs="Times New Roman"/>
                <w:sz w:val="20"/>
                <w:szCs w:val="20"/>
                <w:lang w:val="en-GB"/>
              </w:rPr>
              <w:t>don’t</w:t>
            </w:r>
            <w:proofErr w:type="gramEnd"/>
            <w:r w:rsidRPr="00720CEF">
              <w:rPr>
                <w:rFonts w:ascii="Times New Roman" w:hAnsi="Times New Roman" w:cs="Times New Roman"/>
                <w:sz w:val="20"/>
                <w:szCs w:val="20"/>
                <w:lang w:val="en-GB"/>
              </w:rPr>
              <w:t xml:space="preserve">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lastRenderedPageBreak/>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 xml:space="preserve">smart </w:t>
            </w:r>
            <w:proofErr w:type="spellStart"/>
            <w:r w:rsidRPr="00773075">
              <w:rPr>
                <w:rFonts w:cs="Arial"/>
                <w:szCs w:val="18"/>
                <w:lang w:eastAsia="zh-CN"/>
              </w:rPr>
              <w:t>gNB</w:t>
            </w:r>
            <w:proofErr w:type="spellEnd"/>
            <w:r w:rsidRPr="00773075">
              <w:rPr>
                <w:rFonts w:cs="Arial"/>
                <w:szCs w:val="18"/>
                <w:lang w:eastAsia="zh-CN"/>
              </w:rPr>
              <w:t xml:space="preserve"> can avoid configuring wrong </w:t>
            </w:r>
            <w:proofErr w:type="spellStart"/>
            <w:r w:rsidRPr="00773075">
              <w:rPr>
                <w:rFonts w:cs="Arial"/>
                <w:szCs w:val="18"/>
                <w:lang w:eastAsia="zh-CN"/>
              </w:rPr>
              <w:t>sl-TimeInterval</w:t>
            </w:r>
            <w:proofErr w:type="spellEnd"/>
            <w:r w:rsidRPr="00773075">
              <w:rPr>
                <w:rFonts w:cs="Arial"/>
                <w:szCs w:val="18"/>
                <w:lang w:eastAsia="zh-CN"/>
              </w:rPr>
              <w:t xml:space="preserve">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ＭＳ 明朝"/>
              </w:rPr>
              <w:t xml:space="preserve"> “</w:t>
            </w:r>
            <w:proofErr w:type="spellStart"/>
            <w:r>
              <w:rPr>
                <w:rFonts w:eastAsia="ＭＳ 明朝"/>
              </w:rPr>
              <w:t>sl-timeInterval</w:t>
            </w:r>
            <w:proofErr w:type="spellEnd"/>
            <w:proofErr w:type="gramStart"/>
            <w:r>
              <w:rPr>
                <w:rFonts w:eastAsia="ＭＳ 明朝"/>
              </w:rPr>
              <w:t>”, or</w:t>
            </w:r>
            <w:proofErr w:type="gramEnd"/>
            <w:r>
              <w:rPr>
                <w:rFonts w:eastAsia="ＭＳ 明朝"/>
              </w:rPr>
              <w:t xml:space="preserve"> restrict the usage of value 0. If we only modify RAN1 specification, the confusion still exists in RAN2, </w:t>
            </w:r>
            <w:proofErr w:type="gramStart"/>
            <w:r>
              <w:rPr>
                <w:rFonts w:eastAsia="ＭＳ 明朝"/>
              </w:rPr>
              <w:t>since  “</w:t>
            </w:r>
            <w:proofErr w:type="spellStart"/>
            <w:proofErr w:type="gramEnd"/>
            <w:r>
              <w:rPr>
                <w:rFonts w:eastAsia="ＭＳ 明朝"/>
              </w:rPr>
              <w:t>sl-timeInterval</w:t>
            </w:r>
            <w:proofErr w:type="spellEnd"/>
            <w:r>
              <w:rPr>
                <w:rFonts w:eastAsia="ＭＳ 明朝"/>
              </w:rPr>
              <w:t xml:space="preserve">” is defined </w:t>
            </w:r>
            <w:r w:rsidR="003C0FC3">
              <w:rPr>
                <w:rFonts w:eastAsia="ＭＳ 明朝"/>
              </w:rPr>
              <w:t>as</w:t>
            </w:r>
            <w:r>
              <w:rPr>
                <w:rFonts w:eastAsia="ＭＳ 明朝"/>
              </w:rPr>
              <w:t xml:space="preserve"> </w:t>
            </w:r>
            <w:r w:rsidR="003C0FC3">
              <w:rPr>
                <w:rFonts w:eastAsia="ＭＳ 明朝"/>
              </w:rPr>
              <w:t>“</w:t>
            </w:r>
            <w:r>
              <w:rPr>
                <w:rFonts w:eastAsia="ＭＳ 明朝"/>
              </w:rPr>
              <w:t>indicat</w:t>
            </w:r>
            <w:r w:rsidR="003C0FC3">
              <w:rPr>
                <w:rFonts w:eastAsia="ＭＳ 明朝"/>
              </w:rPr>
              <w:t>ing</w:t>
            </w:r>
            <w:r>
              <w:rPr>
                <w:rFonts w:eastAsia="ＭＳ 明朝"/>
              </w:rPr>
              <w:t xml:space="preserve"> the slot </w:t>
            </w:r>
            <w:r w:rsidR="003C0FC3">
              <w:rPr>
                <w:rFonts w:eastAsia="ＭＳ 明朝"/>
              </w:rPr>
              <w:t xml:space="preserve">interval between </w:t>
            </w:r>
            <w:proofErr w:type="spellStart"/>
            <w:r w:rsidR="003C0FC3">
              <w:rPr>
                <w:rFonts w:eastAsia="ＭＳ 明朝"/>
              </w:rPr>
              <w:t>neighboring</w:t>
            </w:r>
            <w:proofErr w:type="spellEnd"/>
            <w:r w:rsidR="003C0FC3">
              <w:rPr>
                <w:rFonts w:eastAsia="ＭＳ 明朝"/>
              </w:rPr>
              <w:t xml:space="preserve"> </w:t>
            </w:r>
            <w:proofErr w:type="spellStart"/>
            <w:r w:rsidR="003C0FC3">
              <w:rPr>
                <w:rFonts w:eastAsia="ＭＳ 明朝"/>
              </w:rPr>
              <w:t>sidelink</w:t>
            </w:r>
            <w:proofErr w:type="spellEnd"/>
            <w:r w:rsidR="003C0FC3">
              <w:rPr>
                <w:rFonts w:eastAsia="ＭＳ 明朝"/>
              </w:rPr>
              <w:t xml:space="preserve">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w:t>
            </w:r>
            <w:proofErr w:type="gramStart"/>
            <w:r>
              <w:rPr>
                <w:rFonts w:eastAsiaTheme="minorEastAsia" w:cs="Arial"/>
                <w:szCs w:val="18"/>
                <w:lang w:eastAsia="zh-CN"/>
              </w:rPr>
              <w:t>to remove</w:t>
            </w:r>
            <w:proofErr w:type="gramEnd"/>
            <w:r>
              <w:rPr>
                <w:rFonts w:eastAsiaTheme="minorEastAsia" w:cs="Arial"/>
                <w:szCs w:val="18"/>
                <w:lang w:eastAsia="zh-CN"/>
              </w:rPr>
              <w:t xml:space="preserve"> “0” from the value range of </w:t>
            </w:r>
            <w:proofErr w:type="spellStart"/>
            <w:r>
              <w:rPr>
                <w:rFonts w:eastAsia="ＭＳ 明朝"/>
              </w:rPr>
              <w:t>sl-timeInterval</w:t>
            </w:r>
            <w:proofErr w:type="spellEnd"/>
            <w:r>
              <w:rPr>
                <w:rFonts w:eastAsia="ＭＳ 明朝"/>
              </w:rPr>
              <w:t xml:space="preserve"> in the RAN2 </w:t>
            </w:r>
            <w:proofErr w:type="spellStart"/>
            <w:r>
              <w:rPr>
                <w:rFonts w:eastAsia="ＭＳ 明朝"/>
              </w:rPr>
              <w:t>specificaion</w:t>
            </w:r>
            <w:proofErr w:type="spellEnd"/>
            <w:r>
              <w:rPr>
                <w:rFonts w:eastAsia="ＭＳ 明朝"/>
              </w:rPr>
              <w:t>.</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xml:space="preserve">, not that </w:t>
            </w:r>
            <w:proofErr w:type="gramStart"/>
            <w:r w:rsidRPr="00F41536">
              <w:rPr>
                <w:rFonts w:eastAsiaTheme="minorEastAsia" w:cs="Arial"/>
                <w:szCs w:val="18"/>
                <w:lang w:eastAsia="zh-CN"/>
              </w:rPr>
              <w:t>they’re</w:t>
            </w:r>
            <w:proofErr w:type="gramEnd"/>
            <w:r w:rsidRPr="00F41536">
              <w:rPr>
                <w:rFonts w:eastAsiaTheme="minorEastAsia" w:cs="Arial"/>
                <w:szCs w:val="18"/>
                <w:lang w:eastAsia="zh-CN"/>
              </w:rPr>
              <w:t xml:space="preserv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w:t>
            </w:r>
            <w:proofErr w:type="gramStart"/>
            <w:r w:rsidR="00210B27" w:rsidRPr="00F41536">
              <w:rPr>
                <w:rFonts w:eastAsiaTheme="minorEastAsia" w:cs="Arial"/>
                <w:szCs w:val="18"/>
                <w:lang w:eastAsia="zh-CN"/>
              </w:rPr>
              <w:t>It’s</w:t>
            </w:r>
            <w:proofErr w:type="gramEnd"/>
            <w:r w:rsidR="00210B27" w:rsidRPr="00F41536">
              <w:rPr>
                <w:rFonts w:eastAsiaTheme="minorEastAsia" w:cs="Arial"/>
                <w:szCs w:val="18"/>
                <w:lang w:eastAsia="zh-CN"/>
              </w:rPr>
              <w:t xml:space="preserve">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w:t>
            </w:r>
            <w:proofErr w:type="gramStart"/>
            <w:r w:rsidRPr="00841CAE">
              <w:rPr>
                <w:rFonts w:eastAsiaTheme="minorEastAsia" w:cs="Arial"/>
                <w:szCs w:val="18"/>
                <w:lang w:eastAsia="zh-CN"/>
              </w:rPr>
              <w:t>1..</w:t>
            </w:r>
            <w:proofErr w:type="gramEnd"/>
            <w:r w:rsidRPr="00841CAE">
              <w:rPr>
                <w:rFonts w:eastAsiaTheme="minorEastAsia" w:cs="Arial"/>
                <w:szCs w:val="18"/>
                <w:lang w:eastAsia="zh-CN"/>
              </w:rPr>
              <w:t>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7"/>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7"/>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7"/>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7"/>
        <w:numPr>
          <w:ilvl w:val="2"/>
          <w:numId w:val="8"/>
        </w:numPr>
        <w:ind w:firstLineChars="0"/>
        <w:rPr>
          <w:color w:val="0070C0"/>
          <w:sz w:val="20"/>
        </w:rPr>
      </w:pPr>
      <w:r w:rsidRPr="00596E0F">
        <w:rPr>
          <w:rFonts w:hint="eastAsia"/>
          <w:color w:val="0070C0"/>
          <w:sz w:val="20"/>
        </w:rPr>
        <w:lastRenderedPageBreak/>
        <w:t>4 companies RAN1</w:t>
      </w:r>
    </w:p>
    <w:p w14:paraId="457C0CDE" w14:textId="77777777" w:rsidR="00FC190D" w:rsidRPr="00596E0F" w:rsidRDefault="00FC190D" w:rsidP="00FC190D">
      <w:pPr>
        <w:pStyle w:val="a7"/>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7"/>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w:t>
      </w:r>
      <w:proofErr w:type="spellStart"/>
      <w:r w:rsidRPr="00596E0F">
        <w:rPr>
          <w:rFonts w:hint="eastAsia"/>
          <w:color w:val="0070C0"/>
          <w:sz w:val="20"/>
        </w:rPr>
        <w:t>gNB</w:t>
      </w:r>
      <w:proofErr w:type="spellEnd"/>
      <w:r w:rsidRPr="00596E0F">
        <w:rPr>
          <w:rFonts w:hint="eastAsia"/>
          <w:color w:val="0070C0"/>
          <w:sz w:val="20"/>
        </w:rPr>
        <w:t xml:space="preserve">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w:t>
      </w:r>
      <w:proofErr w:type="spellStart"/>
      <w:r w:rsidR="008E30FF" w:rsidRPr="00596E0F">
        <w:rPr>
          <w:rFonts w:hint="eastAsia"/>
          <w:color w:val="0070C0"/>
          <w:sz w:val="20"/>
        </w:rPr>
        <w:t>gNB</w:t>
      </w:r>
      <w:proofErr w:type="spellEnd"/>
      <w:r w:rsidR="008E30FF" w:rsidRPr="00596E0F">
        <w:rPr>
          <w:rFonts w:hint="eastAsia"/>
          <w:color w:val="0070C0"/>
          <w:sz w:val="20"/>
        </w:rPr>
        <w:t xml:space="preserve">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w:t>
      </w:r>
      <w:proofErr w:type="spellStart"/>
      <w:r w:rsidR="00945745" w:rsidRPr="00596E0F">
        <w:rPr>
          <w:rFonts w:hint="eastAsia"/>
          <w:color w:val="0070C0"/>
          <w:sz w:val="20"/>
        </w:rPr>
        <w:t>gNB</w:t>
      </w:r>
      <w:proofErr w:type="spellEnd"/>
      <w:r w:rsidR="00945745" w:rsidRPr="00596E0F">
        <w:rPr>
          <w:rFonts w:hint="eastAsia"/>
          <w:color w:val="0070C0"/>
          <w:sz w:val="20"/>
        </w:rPr>
        <w:t xml:space="preserve">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w:t>
      </w:r>
      <w:proofErr w:type="gramStart"/>
      <w:r w:rsidR="00945745" w:rsidRPr="00596E0F">
        <w:rPr>
          <w:rFonts w:hint="eastAsia"/>
          <w:color w:val="0070C0"/>
          <w:sz w:val="20"/>
        </w:rPr>
        <w:t>i.e.</w:t>
      </w:r>
      <w:proofErr w:type="gramEnd"/>
      <w:r w:rsidR="00945745" w:rsidRPr="00596E0F">
        <w:rPr>
          <w:rFonts w:hint="eastAsia"/>
          <w:color w:val="0070C0"/>
          <w:sz w:val="20"/>
        </w:rPr>
        <w:t xml:space="preserve"> 0) in the RRC parameters list, which is not supposed to be.</w:t>
      </w:r>
    </w:p>
    <w:p w14:paraId="233278DA" w14:textId="77777777" w:rsidR="00482BE5" w:rsidRPr="00596E0F" w:rsidRDefault="00482BE5" w:rsidP="00CE71CD">
      <w:pPr>
        <w:pStyle w:val="a7"/>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w:t>
      </w:r>
      <w:proofErr w:type="gramStart"/>
      <w:r w:rsidRPr="00596E0F">
        <w:rPr>
          <w:rFonts w:hint="eastAsia"/>
          <w:color w:val="0070C0"/>
          <w:sz w:val="20"/>
        </w:rPr>
        <w:t>1, if</w:t>
      </w:r>
      <w:proofErr w:type="gramEnd"/>
      <w:r w:rsidRPr="00596E0F">
        <w:rPr>
          <w:rFonts w:hint="eastAsia"/>
          <w:color w:val="0070C0"/>
          <w:sz w:val="20"/>
        </w:rPr>
        <w:t xml:space="preserve">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7"/>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7"/>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8"/>
        <w:tblW w:w="0" w:type="auto"/>
        <w:tblInd w:w="108" w:type="dxa"/>
        <w:tblLook w:val="04A0" w:firstRow="1" w:lastRow="0" w:firstColumn="1" w:lastColumn="0" w:noHBand="0" w:noVBand="1"/>
      </w:tblPr>
      <w:tblGrid>
        <w:gridCol w:w="9628"/>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proofErr w:type="gramStart"/>
            <w:r w:rsidRPr="00794EB6">
              <w:rPr>
                <w:rFonts w:ascii="Times New Roman" w:hAnsi="Times New Roman" w:cs="Times New Roman"/>
                <w:sz w:val="20"/>
                <w:szCs w:val="20"/>
                <w:lang w:eastAsia="ja-JP"/>
              </w:rPr>
              <w:t>where</w:t>
            </w:r>
            <w:proofErr w:type="gramEnd"/>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proofErr w:type="spellStart"/>
            <w:proofErr w:type="gramStart"/>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roofErr w:type="spellEnd"/>
            <w:proofErr w:type="gramEnd"/>
          </w:p>
          <w:p w14:paraId="62600016" w14:textId="77777777" w:rsidR="00794EB6" w:rsidRDefault="00794EB6" w:rsidP="00B916A8">
            <w:pPr>
              <w:pStyle w:val="a7"/>
              <w:spacing w:beforeLines="50" w:before="156" w:afterLines="50" w:after="156"/>
              <w:ind w:firstLineChars="0" w:firstLine="0"/>
              <w:rPr>
                <w:rFonts w:cs="Times New Roman"/>
                <w:i/>
                <w:sz w:val="20"/>
                <w:szCs w:val="20"/>
              </w:rPr>
            </w:pPr>
            <w:r w:rsidRPr="00794EB6">
              <w:rPr>
                <w:rFonts w:cs="Times New Roman"/>
                <w:sz w:val="20"/>
                <w:szCs w:val="20"/>
              </w:rPr>
              <w:lastRenderedPageBreak/>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proofErr w:type="spellStart"/>
            <w:r w:rsidRPr="00794EB6">
              <w:rPr>
                <w:rFonts w:cs="Times New Roman"/>
                <w:i/>
                <w:iCs/>
                <w:sz w:val="20"/>
                <w:szCs w:val="20"/>
              </w:rPr>
              <w:t>sl-</w:t>
            </w:r>
            <w:r w:rsidRPr="00794EB6">
              <w:rPr>
                <w:rFonts w:cs="Times New Roman"/>
                <w:i/>
                <w:sz w:val="20"/>
                <w:szCs w:val="20"/>
              </w:rPr>
              <w:t>timeInterval</w:t>
            </w:r>
            <w:proofErr w:type="spellEnd"/>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7"/>
        <w:spacing w:beforeLines="50" w:before="156" w:afterLines="50" w:after="156"/>
        <w:ind w:left="840" w:firstLineChars="0" w:firstLine="0"/>
        <w:rPr>
          <w:rFonts w:cs="Times New Roman"/>
          <w:b/>
          <w:i/>
          <w:sz w:val="20"/>
        </w:rPr>
      </w:pPr>
    </w:p>
    <w:tbl>
      <w:tblPr>
        <w:tblStyle w:val="a8"/>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w:t>
            </w:r>
            <w:proofErr w:type="gramStart"/>
            <w:r w:rsidRPr="00596E0F">
              <w:rPr>
                <w:rFonts w:hint="eastAsia"/>
                <w:color w:val="0070C0"/>
                <w:sz w:val="20"/>
              </w:rPr>
              <w:t>1, if</w:t>
            </w:r>
            <w:proofErr w:type="gramEnd"/>
            <w:r w:rsidRPr="00596E0F">
              <w:rPr>
                <w:rFonts w:hint="eastAsia"/>
                <w:color w:val="0070C0"/>
                <w:sz w:val="20"/>
              </w:rPr>
              <w:t xml:space="preserve">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 xml:space="preserve">herefore, interval value of 0 means in the same </w:t>
            </w:r>
            <w:proofErr w:type="gramStart"/>
            <w:r w:rsidRPr="00596E0F">
              <w:rPr>
                <w:rFonts w:hint="eastAsia"/>
                <w:color w:val="0070C0"/>
                <w:sz w:val="20"/>
              </w:rPr>
              <w:t>slot</w:t>
            </w:r>
            <w:proofErr w:type="gramEnd"/>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r>
              <w:rPr>
                <w:rFonts w:cs="Times New Roman"/>
                <w:sz w:val="20"/>
                <w:szCs w:val="20"/>
              </w:rPr>
              <w:t xml:space="preserve"> would still need to be updated because they longer </w:t>
            </w:r>
            <w:proofErr w:type="gramStart"/>
            <w:r>
              <w:rPr>
                <w:rFonts w:cs="Times New Roman"/>
                <w:sz w:val="20"/>
                <w:szCs w:val="20"/>
              </w:rPr>
              <w:t>represents</w:t>
            </w:r>
            <w:proofErr w:type="gramEnd"/>
            <w:r>
              <w:rPr>
                <w:rFonts w:cs="Times New Roman"/>
                <w:sz w:val="20"/>
                <w:szCs w:val="20"/>
              </w:rPr>
              <w:t xml:space="preserve"> the gap between the two slots. </w:t>
            </w:r>
            <w:proofErr w:type="gramStart"/>
            <w:r>
              <w:rPr>
                <w:rFonts w:cs="Times New Roman"/>
                <w:sz w:val="20"/>
                <w:szCs w:val="20"/>
              </w:rPr>
              <w:t>e.g.</w:t>
            </w:r>
            <w:proofErr w:type="gramEnd"/>
            <w:r>
              <w:rPr>
                <w:rFonts w:cs="Times New Roman"/>
                <w:sz w:val="20"/>
                <w:szCs w:val="20"/>
              </w:rPr>
              <w:t xml:space="preserve">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proofErr w:type="gramStart"/>
            <w:r w:rsidRPr="00794EB6">
              <w:rPr>
                <w:rFonts w:cs="Times New Roman"/>
                <w:i/>
                <w:sz w:val="20"/>
                <w:szCs w:val="20"/>
              </w:rPr>
              <w:t>timeInterval</w:t>
            </w:r>
            <w:proofErr w:type="spellEnd"/>
            <w:proofErr w:type="gramEnd"/>
          </w:p>
          <w:p w14:paraId="5A466474" w14:textId="77777777" w:rsidR="00763A82" w:rsidRDefault="00763A82" w:rsidP="008712BB">
            <w:r>
              <w:t xml:space="preserve">Directly capturing the “+1” in the equation </w:t>
            </w:r>
            <w:proofErr w:type="gramStart"/>
            <w:r>
              <w:t>doesn’t</w:t>
            </w:r>
            <w:proofErr w:type="gramEnd"/>
            <w:r>
              <w:t xml:space="preserve">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proofErr w:type="gramStart"/>
            <w:r w:rsidRPr="00794EB6">
              <w:rPr>
                <w:rFonts w:ascii="Times New Roman" w:hAnsi="Times New Roman" w:cs="Times New Roman"/>
                <w:sz w:val="20"/>
                <w:szCs w:val="20"/>
                <w:lang w:eastAsia="ja-JP"/>
              </w:rPr>
              <w:t>where</w:t>
            </w:r>
            <w:proofErr w:type="gramEnd"/>
          </w:p>
          <w:p w14:paraId="68CE8D6B" w14:textId="77777777" w:rsidR="006B0854" w:rsidRDefault="006B0854" w:rsidP="0045693C"/>
          <w:p w14:paraId="553903F3" w14:textId="77777777"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14:paraId="08B06F18" w14:textId="77777777" w:rsidR="0001496E" w:rsidRDefault="0001496E" w:rsidP="0045693C"/>
          <w:p w14:paraId="3509DA18" w14:textId="77777777" w:rsidR="0001496E" w:rsidRDefault="0001496E" w:rsidP="0045693C">
            <w:r>
              <w:t>QC2:</w:t>
            </w:r>
          </w:p>
          <w:p w14:paraId="571442AC" w14:textId="5F500E9C" w:rsidR="0001496E" w:rsidRPr="00763A82" w:rsidRDefault="0001496E" w:rsidP="0045693C">
            <w:r>
              <w:t xml:space="preserve">We are also ok with Huawei’s proposal to leave it up to proper </w:t>
            </w:r>
            <w:r w:rsidR="003F69D9">
              <w:t>(pre-)</w:t>
            </w:r>
            <w:r>
              <w:t>configuration to handle.</w:t>
            </w:r>
          </w:p>
        </w:tc>
      </w:tr>
      <w:tr w:rsidR="00F76BA7" w14:paraId="275AA02A" w14:textId="77777777" w:rsidTr="008712BB">
        <w:tc>
          <w:tcPr>
            <w:tcW w:w="1667" w:type="dxa"/>
          </w:tcPr>
          <w:p w14:paraId="46E4C3EB" w14:textId="77777777" w:rsidR="00F76BA7" w:rsidRPr="00B916A8" w:rsidRDefault="00B916A8" w:rsidP="008712BB">
            <w:proofErr w:type="spellStart"/>
            <w:proofErr w:type="gramStart"/>
            <w:r>
              <w:rPr>
                <w:rFonts w:hint="eastAsia"/>
              </w:rPr>
              <w:t>ZTE,Sanechips</w:t>
            </w:r>
            <w:proofErr w:type="spellEnd"/>
            <w:proofErr w:type="gramEnd"/>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proofErr w:type="gramStart"/>
            <w:r w:rsidRPr="00BA0F99">
              <w:rPr>
                <w:rFonts w:hint="eastAsia"/>
              </w:rPr>
              <w:t>work load</w:t>
            </w:r>
            <w:proofErr w:type="gramEnd"/>
            <w:r w:rsidRPr="00BA0F99">
              <w:rPr>
                <w:rFonts w:hint="eastAsia"/>
              </w:rPr>
              <w:t xml:space="preserve">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 xml:space="preserve">f we set interval between 0 and 1 as 0, then </w:t>
            </w:r>
            <w:proofErr w:type="gramStart"/>
            <w:r>
              <w:t>what’s</w:t>
            </w:r>
            <w:proofErr w:type="gramEnd"/>
            <w:r>
              <w:t xml:space="preserve">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proofErr w:type="gramStart"/>
            <w:r w:rsidR="00FE3D37">
              <w:t>If</w:t>
            </w:r>
            <w:proofErr w:type="gramEnd"/>
            <w:r w:rsidR="00FE3D37">
              <w:t xml:space="preserve">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xml:space="preserve">. Both ranges </w:t>
            </w:r>
            <w:proofErr w:type="gramStart"/>
            <w:r w:rsidR="001F732B">
              <w:t>contains</w:t>
            </w:r>
            <w:proofErr w:type="gramEnd"/>
            <w:r w:rsidR="001F732B">
              <w:t xml:space="preserve">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3A2BBF">
        <w:tc>
          <w:tcPr>
            <w:tcW w:w="1667" w:type="dxa"/>
          </w:tcPr>
          <w:p w14:paraId="6C760386" w14:textId="77777777" w:rsidR="005F7E91" w:rsidRPr="0013005E" w:rsidRDefault="005F7E91" w:rsidP="003A2BBF">
            <w:r w:rsidRPr="0013005E">
              <w:rPr>
                <w:rFonts w:hint="eastAsia"/>
              </w:rPr>
              <w:t>OPPO</w:t>
            </w:r>
          </w:p>
        </w:tc>
        <w:tc>
          <w:tcPr>
            <w:tcW w:w="8222" w:type="dxa"/>
          </w:tcPr>
          <w:p w14:paraId="067219C1" w14:textId="77777777" w:rsidR="005F7E91" w:rsidRPr="0013005E" w:rsidRDefault="005F7E91" w:rsidP="003A2BBF">
            <w:r>
              <w:t>Prefer Option 1, Option 2 is also acceptable for us.</w:t>
            </w:r>
          </w:p>
        </w:tc>
      </w:tr>
      <w:tr w:rsidR="002579A9" w14:paraId="636D74AC" w14:textId="77777777" w:rsidTr="003A2BBF">
        <w:tc>
          <w:tcPr>
            <w:tcW w:w="1667" w:type="dxa"/>
          </w:tcPr>
          <w:p w14:paraId="53105F96" w14:textId="287378C0" w:rsidR="002579A9" w:rsidRPr="002579A9" w:rsidRDefault="002579A9" w:rsidP="003A2BBF">
            <w:r w:rsidRPr="002579A9">
              <w:t xml:space="preserve">Huawei, </w:t>
            </w:r>
            <w:proofErr w:type="spellStart"/>
            <w:r w:rsidRPr="002579A9">
              <w:t>HiSilicon</w:t>
            </w:r>
            <w:proofErr w:type="spellEnd"/>
          </w:p>
        </w:tc>
        <w:tc>
          <w:tcPr>
            <w:tcW w:w="8222" w:type="dxa"/>
          </w:tcPr>
          <w:p w14:paraId="02AFF68A" w14:textId="77777777" w:rsidR="002579A9" w:rsidRDefault="002579A9" w:rsidP="002579A9">
            <w:r>
              <w:rPr>
                <w:rFonts w:hint="eastAsia"/>
              </w:rPr>
              <w:t>T</w:t>
            </w:r>
            <w:r>
              <w:t xml:space="preserve">he proposal does not deal with the claimed problem, because as we pointed out if we apply the above suggested option 2, it will result in the following interval values </w:t>
            </w:r>
            <w:proofErr w:type="gramStart"/>
            <w:r>
              <w:t>can’t</w:t>
            </w:r>
            <w:proofErr w:type="gramEnd"/>
            <w:r>
              <w:t xml:space="preserve"> be applied: </w:t>
            </w:r>
            <w:r>
              <w:lastRenderedPageBreak/>
              <w:t xml:space="preserve">values larger than 159 for 15kHz; values larger than 319 for 30kHz; 640 for 60kHz. There is nothing exceptional about the value of 0. Please note the definition for </w:t>
            </w:r>
            <w:proofErr w:type="spellStart"/>
            <w:r>
              <w:t>sl-</w:t>
            </w:r>
            <w:r w:rsidRPr="00DD46FA">
              <w:rPr>
                <w:i/>
              </w:rPr>
              <w:t>TimeInterval</w:t>
            </w:r>
            <w:proofErr w:type="spellEnd"/>
            <w:r>
              <w:t xml:space="preserve"> is the interval between neighboring </w:t>
            </w:r>
            <w:proofErr w:type="spellStart"/>
            <w:r>
              <w:t>sidelink</w:t>
            </w:r>
            <w:proofErr w:type="spellEnd"/>
            <w:r>
              <w:t xml:space="preserve">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w:t>
            </w:r>
            <w:proofErr w:type="spellStart"/>
            <w:r>
              <w:t>gNB</w:t>
            </w:r>
            <w:proofErr w:type="spellEnd"/>
            <w:r>
              <w:t xml:space="preserve"> configuration, and thus it is </w:t>
            </w:r>
            <w:proofErr w:type="gramStart"/>
            <w:r>
              <w:t>clear  this</w:t>
            </w:r>
            <w:proofErr w:type="gramEnd"/>
            <w:r>
              <w:t xml:space="preserve"> issue will be solved according to the network configuration. This is a good test for whether a change is essential: an issue that can be avoided without spec change is not an essential correction. </w:t>
            </w:r>
          </w:p>
          <w:tbl>
            <w:tblPr>
              <w:tblStyle w:val="a8"/>
              <w:tblW w:w="0" w:type="auto"/>
              <w:tblLook w:val="04A0" w:firstRow="1" w:lastRow="0" w:firstColumn="1" w:lastColumn="0" w:noHBand="0" w:noVBand="1"/>
            </w:tblPr>
            <w:tblGrid>
              <w:gridCol w:w="7996"/>
            </w:tblGrid>
            <w:tr w:rsidR="002579A9" w14:paraId="7ED108B5" w14:textId="77777777" w:rsidTr="00546549">
              <w:tc>
                <w:tcPr>
                  <w:tcW w:w="7996" w:type="dxa"/>
                </w:tcPr>
                <w:p w14:paraId="6B123F04" w14:textId="77777777" w:rsidR="002579A9" w:rsidRPr="00CA3ECC" w:rsidRDefault="002579A9" w:rsidP="002579A9">
                  <w:pPr>
                    <w:pStyle w:val="TAL"/>
                    <w:rPr>
                      <w:b/>
                      <w:bCs/>
                      <w:i/>
                      <w:iCs/>
                      <w:lang w:eastAsia="zh-CN"/>
                    </w:rPr>
                  </w:pPr>
                  <w:proofErr w:type="spellStart"/>
                  <w:r w:rsidRPr="00CA3ECC">
                    <w:rPr>
                      <w:b/>
                      <w:bCs/>
                      <w:i/>
                      <w:iCs/>
                      <w:lang w:eastAsia="zh-CN"/>
                    </w:rPr>
                    <w:t>sl-TimeInterval</w:t>
                  </w:r>
                  <w:proofErr w:type="spellEnd"/>
                </w:p>
                <w:p w14:paraId="36087DDB" w14:textId="77777777" w:rsidR="002579A9" w:rsidRDefault="002579A9" w:rsidP="002579A9">
                  <w:r w:rsidRPr="00CA3ECC">
                    <w:rPr>
                      <w:iCs/>
                      <w:lang w:eastAsia="en-GB"/>
                    </w:rPr>
                    <w:t xml:space="preserve">Indicates the slot interval between neighboring </w:t>
                  </w:r>
                  <w:proofErr w:type="spellStart"/>
                  <w:r w:rsidRPr="00CA3ECC">
                    <w:rPr>
                      <w:iCs/>
                      <w:lang w:eastAsia="en-GB"/>
                    </w:rPr>
                    <w:t>sidelink</w:t>
                  </w:r>
                  <w:proofErr w:type="spellEnd"/>
                  <w:r w:rsidRPr="00CA3ECC">
                    <w:rPr>
                      <w:iCs/>
                      <w:lang w:eastAsia="en-GB"/>
                    </w:rPr>
                    <w:t xml:space="preserve"> SSBs. This value is applicable when there are more than one </w:t>
                  </w:r>
                  <w:proofErr w:type="spellStart"/>
                  <w:r w:rsidRPr="00CA3ECC">
                    <w:rPr>
                      <w:iCs/>
                      <w:lang w:eastAsia="en-GB"/>
                    </w:rPr>
                    <w:t>sidelink</w:t>
                  </w:r>
                  <w:proofErr w:type="spellEnd"/>
                  <w:r w:rsidRPr="00CA3ECC">
                    <w:rPr>
                      <w:iCs/>
                      <w:lang w:eastAsia="en-GB"/>
                    </w:rPr>
                    <w:t xml:space="preserve"> SSBs within one </w:t>
                  </w:r>
                  <w:proofErr w:type="spellStart"/>
                  <w:r w:rsidRPr="00CA3ECC">
                    <w:rPr>
                      <w:iCs/>
                      <w:lang w:eastAsia="en-GB"/>
                    </w:rPr>
                    <w:t>sidelink</w:t>
                  </w:r>
                  <w:proofErr w:type="spellEnd"/>
                  <w:r w:rsidRPr="00CA3ECC">
                    <w:rPr>
                      <w:iCs/>
                      <w:lang w:eastAsia="en-GB"/>
                    </w:rPr>
                    <w:t xml:space="preserve"> SSB period.</w:t>
                  </w:r>
                </w:p>
              </w:tc>
            </w:tr>
          </w:tbl>
          <w:p w14:paraId="362FD0E3" w14:textId="77777777" w:rsidR="002579A9" w:rsidRPr="002579A9" w:rsidRDefault="002579A9" w:rsidP="003A2BBF"/>
        </w:tc>
      </w:tr>
      <w:tr w:rsidR="002579A9" w14:paraId="526088E0" w14:textId="77777777" w:rsidTr="003A2BBF">
        <w:tc>
          <w:tcPr>
            <w:tcW w:w="1667" w:type="dxa"/>
          </w:tcPr>
          <w:p w14:paraId="36401782" w14:textId="7C057F01" w:rsidR="002579A9" w:rsidRPr="00541706" w:rsidRDefault="00541706" w:rsidP="003A2BBF">
            <w:r>
              <w:lastRenderedPageBreak/>
              <w:t>Ericsson</w:t>
            </w:r>
          </w:p>
        </w:tc>
        <w:tc>
          <w:tcPr>
            <w:tcW w:w="8222" w:type="dxa"/>
          </w:tcPr>
          <w:p w14:paraId="53D2A068" w14:textId="2D0E8783" w:rsidR="002579A9" w:rsidRPr="00541706" w:rsidRDefault="00541706" w:rsidP="003A2BBF">
            <w:r>
              <w:t>We are OK with the second option and the TP.</w:t>
            </w:r>
          </w:p>
        </w:tc>
      </w:tr>
      <w:tr w:rsidR="003F2811" w14:paraId="7F9B303F" w14:textId="77777777" w:rsidTr="003A2BBF">
        <w:tc>
          <w:tcPr>
            <w:tcW w:w="1667" w:type="dxa"/>
          </w:tcPr>
          <w:p w14:paraId="5EEA30DB" w14:textId="272816DC" w:rsidR="003F2811" w:rsidRPr="003F2811" w:rsidRDefault="003F2811" w:rsidP="003A2BBF">
            <w:r>
              <w:t>Apple</w:t>
            </w:r>
          </w:p>
        </w:tc>
        <w:tc>
          <w:tcPr>
            <w:tcW w:w="8222" w:type="dxa"/>
          </w:tcPr>
          <w:p w14:paraId="1982B1E8" w14:textId="32F5B1F1" w:rsidR="003F2811" w:rsidRDefault="003F2811" w:rsidP="003A2BBF">
            <w:r>
              <w:t>We prefer Option 1</w:t>
            </w:r>
            <w:r w:rsidR="003B442B">
              <w:t>:</w:t>
            </w:r>
          </w:p>
          <w:p w14:paraId="4261E334" w14:textId="729690C0" w:rsidR="003F2811" w:rsidRDefault="003F2811" w:rsidP="003A2BBF">
            <w:r>
              <w:t>If the interpretation of “</w:t>
            </w:r>
            <w:proofErr w:type="spellStart"/>
            <w:r>
              <w:rPr>
                <w:rFonts w:eastAsia="ＭＳ 明朝"/>
              </w:rPr>
              <w:t>sl-timeInterval</w:t>
            </w:r>
            <w:proofErr w:type="spellEnd"/>
            <w:r>
              <w:rPr>
                <w:rFonts w:eastAsia="ＭＳ 明朝"/>
              </w:rPr>
              <w:t>”</w:t>
            </w:r>
            <w:r>
              <w:t xml:space="preserve"> is 0 between slot 0 and slot 1, then RAN1 spec. needs to be changed as in Option 2. However, as mentioned by NEC, the upper bound on “</w:t>
            </w:r>
            <w:proofErr w:type="spellStart"/>
            <w:r>
              <w:t>sl-timeInterval</w:t>
            </w:r>
            <w:proofErr w:type="spellEnd"/>
            <w:r>
              <w:t>”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3A2BBF">
            <w:r>
              <w:t>On the other hand, if the interpretation of “</w:t>
            </w:r>
            <w:proofErr w:type="spellStart"/>
            <w:r>
              <w:rPr>
                <w:rFonts w:eastAsia="ＭＳ 明朝"/>
              </w:rPr>
              <w:t>sl-timeInterval</w:t>
            </w:r>
            <w:proofErr w:type="spellEnd"/>
            <w:r>
              <w:rPr>
                <w:rFonts w:eastAsia="ＭＳ 明朝"/>
              </w:rPr>
              <w:t>”</w:t>
            </w:r>
            <w:r>
              <w:t xml:space="preserve"> is 1 between slot 0 and slot 1, then the existing RAN1 spec. does not need to be changed as in Option 1. We only need to let RAN2 to update the range value. This is simpler than Option 2. </w:t>
            </w:r>
          </w:p>
        </w:tc>
      </w:tr>
      <w:tr w:rsidR="001C1787" w14:paraId="2B2A8E77" w14:textId="77777777" w:rsidTr="003A2BBF">
        <w:tc>
          <w:tcPr>
            <w:tcW w:w="1667" w:type="dxa"/>
          </w:tcPr>
          <w:p w14:paraId="724AA7AC" w14:textId="59A7EDB3" w:rsidR="001C1787" w:rsidRPr="001C1787" w:rsidRDefault="001C1787" w:rsidP="003A2BBF">
            <w:pPr>
              <w:rPr>
                <w:rFonts w:eastAsia="Malgun Gothic"/>
                <w:lang w:eastAsia="ko-KR"/>
              </w:rPr>
            </w:pPr>
            <w:r>
              <w:rPr>
                <w:rFonts w:eastAsia="Malgun Gothic" w:hint="eastAsia"/>
                <w:lang w:eastAsia="ko-KR"/>
              </w:rPr>
              <w:t>Samsung</w:t>
            </w:r>
          </w:p>
        </w:tc>
        <w:tc>
          <w:tcPr>
            <w:tcW w:w="8222" w:type="dxa"/>
          </w:tcPr>
          <w:p w14:paraId="350F688C" w14:textId="6B076A16" w:rsidR="001C1787" w:rsidRDefault="001C1787" w:rsidP="003A2BBF">
            <w:r>
              <w:t>We prefer Option 1</w:t>
            </w:r>
          </w:p>
        </w:tc>
      </w:tr>
      <w:tr w:rsidR="002A59B8" w14:paraId="246CA05E" w14:textId="77777777" w:rsidTr="00C82DD3">
        <w:tc>
          <w:tcPr>
            <w:tcW w:w="1667" w:type="dxa"/>
          </w:tcPr>
          <w:p w14:paraId="02990E95" w14:textId="77777777" w:rsidR="002A59B8" w:rsidRDefault="002A59B8" w:rsidP="00C82DD3">
            <w:r>
              <w:t>NTT DOCOMO</w:t>
            </w:r>
          </w:p>
        </w:tc>
        <w:tc>
          <w:tcPr>
            <w:tcW w:w="8222" w:type="dxa"/>
          </w:tcPr>
          <w:p w14:paraId="44D11703" w14:textId="77777777" w:rsidR="002A59B8" w:rsidRPr="00F86BB0" w:rsidRDefault="002A59B8" w:rsidP="00C82DD3">
            <w:pPr>
              <w:rPr>
                <w:rFonts w:eastAsia="ＭＳ 明朝"/>
                <w:lang w:eastAsia="ja-JP"/>
              </w:rPr>
            </w:pPr>
            <w:r>
              <w:rPr>
                <w:rFonts w:eastAsia="ＭＳ 明朝" w:hint="eastAsia"/>
                <w:lang w:eastAsia="ja-JP"/>
              </w:rPr>
              <w:t>P</w:t>
            </w:r>
            <w:r>
              <w:rPr>
                <w:rFonts w:eastAsia="ＭＳ 明朝"/>
                <w:lang w:eastAsia="ja-JP"/>
              </w:rPr>
              <w:t>reference is option 1, but we are OK with option 2 or no update as suggested by HW.</w:t>
            </w:r>
          </w:p>
        </w:tc>
      </w:tr>
      <w:tr w:rsidR="002A59B8" w14:paraId="2643657C" w14:textId="77777777" w:rsidTr="003A2BBF">
        <w:tc>
          <w:tcPr>
            <w:tcW w:w="1667" w:type="dxa"/>
          </w:tcPr>
          <w:p w14:paraId="3A5E32A2" w14:textId="77777777" w:rsidR="002A59B8" w:rsidRPr="002A59B8" w:rsidRDefault="002A59B8" w:rsidP="003A2BBF">
            <w:pPr>
              <w:rPr>
                <w:rFonts w:eastAsia="Malgun Gothic" w:hint="eastAsia"/>
                <w:lang w:eastAsia="ko-KR"/>
              </w:rPr>
            </w:pPr>
          </w:p>
        </w:tc>
        <w:tc>
          <w:tcPr>
            <w:tcW w:w="8222" w:type="dxa"/>
          </w:tcPr>
          <w:p w14:paraId="4AC94406" w14:textId="77777777" w:rsidR="002A59B8" w:rsidRDefault="002A59B8" w:rsidP="003A2BBF"/>
        </w:tc>
      </w:tr>
    </w:tbl>
    <w:p w14:paraId="74BC8232" w14:textId="77777777" w:rsidR="00961FC8" w:rsidRDefault="00961FC8"/>
    <w:p w14:paraId="7EDBC015" w14:textId="77777777" w:rsidR="002F19F6" w:rsidRDefault="002F19F6"/>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9"/>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8"/>
        <w:tblW w:w="0" w:type="auto"/>
        <w:tblLook w:val="04A0" w:firstRow="1" w:lastRow="0" w:firstColumn="1" w:lastColumn="0" w:noHBand="0" w:noVBand="1"/>
      </w:tblPr>
      <w:tblGrid>
        <w:gridCol w:w="9736"/>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SimSun" w:hAnsi="Times" w:cs="Times"/>
                <w:highlight w:val="green"/>
              </w:rPr>
            </w:pPr>
            <w:r w:rsidRPr="001472A2">
              <w:rPr>
                <w:rFonts w:ascii="Times" w:eastAsia="SimSun" w:hAnsi="Times" w:cs="Times"/>
                <w:highlight w:val="green"/>
              </w:rPr>
              <w:t>Agreements:</w:t>
            </w:r>
          </w:p>
          <w:p w14:paraId="09C19656" w14:textId="77777777" w:rsidR="00ED70EB" w:rsidRDefault="00ED70EB" w:rsidP="00ED70EB">
            <w:pPr>
              <w:pStyle w:val="a9"/>
              <w:numPr>
                <w:ilvl w:val="0"/>
                <w:numId w:val="4"/>
              </w:numPr>
              <w:spacing w:after="0"/>
              <w:rPr>
                <w:rFonts w:eastAsiaTheme="minorEastAsia"/>
                <w:lang w:eastAsia="zh-CN"/>
              </w:rPr>
            </w:pPr>
            <w:r w:rsidRPr="001472A2">
              <w:rPr>
                <w:rFonts w:ascii="Times" w:eastAsia="SimSun" w:hAnsi="Times" w:cs="Times"/>
                <w:lang w:eastAsia="zh-CN"/>
              </w:rPr>
              <w:t xml:space="preserve">S-SSB transmission/reception slots are in cell-specific UL resources in </w:t>
            </w:r>
            <w:proofErr w:type="spellStart"/>
            <w:r w:rsidRPr="001472A2">
              <w:rPr>
                <w:rFonts w:ascii="Times" w:eastAsia="SimSun" w:hAnsi="Times" w:cs="Times"/>
                <w:lang w:eastAsia="zh-CN"/>
              </w:rPr>
              <w:t>Uu</w:t>
            </w:r>
            <w:proofErr w:type="spellEnd"/>
            <w:r w:rsidRPr="001472A2">
              <w:rPr>
                <w:rFonts w:ascii="Times" w:eastAsia="SimSun" w:hAnsi="Times" w:cs="Times"/>
                <w:lang w:eastAsia="zh-CN"/>
              </w:rPr>
              <w:t>.</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8"/>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SimSun"/>
                <w:color w:val="FF0000"/>
                <w:u w:val="single"/>
              </w:rPr>
            </w:pPr>
            <w:r>
              <w:rPr>
                <w:rFonts w:eastAsia="SimSun"/>
                <w:color w:val="FF0000"/>
                <w:u w:val="single"/>
              </w:rPr>
              <w:t xml:space="preserve">A S-SS/PSBCH block can be transmitted/received in a slot of which all OFDM symbols are semi-statically configured as UL </w:t>
            </w:r>
            <w:r>
              <w:rPr>
                <w:rFonts w:eastAsia="SimSun"/>
                <w:color w:val="FF0000"/>
                <w:u w:val="single"/>
                <w:lang w:eastAsia="ko-KR"/>
              </w:rPr>
              <w:t xml:space="preserve">as per the higher layer parameter </w:t>
            </w:r>
            <w:r>
              <w:rPr>
                <w:rFonts w:eastAsia="SimSun"/>
                <w:i/>
                <w:color w:val="FF0000"/>
                <w:u w:val="single"/>
                <w:lang w:eastAsia="ko-KR"/>
              </w:rPr>
              <w:t>tdd-UL-DL-ConfigurationCommon</w:t>
            </w:r>
            <w:r>
              <w:rPr>
                <w:rFonts w:eastAsia="SimSun"/>
                <w:i/>
                <w:color w:val="FF0000"/>
                <w:u w:val="single"/>
              </w:rPr>
              <w:t>-r16</w:t>
            </w:r>
            <w:r>
              <w:rPr>
                <w:rFonts w:eastAsia="SimSun"/>
                <w:color w:val="FF0000"/>
                <w:u w:val="single"/>
                <w:lang w:eastAsia="ko-KR"/>
              </w:rPr>
              <w:t xml:space="preserve"> </w:t>
            </w:r>
            <w:r>
              <w:rPr>
                <w:rFonts w:eastAsia="SimSun"/>
                <w:color w:val="FF0000"/>
                <w:u w:val="single"/>
              </w:rPr>
              <w:t>of the serving cell if provided</w:t>
            </w:r>
            <w:r>
              <w:rPr>
                <w:rFonts w:eastAsia="SimSun"/>
                <w:i/>
                <w:color w:val="FF0000"/>
                <w:u w:val="single"/>
                <w:lang w:eastAsia="ko-KR"/>
              </w:rPr>
              <w:t xml:space="preserve"> </w:t>
            </w:r>
            <w:r>
              <w:rPr>
                <w:rFonts w:eastAsia="SimSun"/>
                <w:color w:val="FF0000"/>
                <w:u w:val="single"/>
                <w:lang w:eastAsia="ko-KR"/>
              </w:rPr>
              <w:t>or</w:t>
            </w:r>
            <w:r>
              <w:rPr>
                <w:rFonts w:eastAsia="SimSun"/>
                <w:i/>
                <w:color w:val="FF0000"/>
                <w:u w:val="single"/>
                <w:lang w:eastAsia="ko-KR"/>
              </w:rPr>
              <w:t xml:space="preserve"> sl-TDD-Configuration</w:t>
            </w:r>
            <w:r>
              <w:rPr>
                <w:rFonts w:eastAsia="SimSun"/>
                <w:i/>
                <w:color w:val="FF0000"/>
                <w:u w:val="single"/>
              </w:rPr>
              <w:t xml:space="preserve">-r16 </w:t>
            </w:r>
            <w:r>
              <w:rPr>
                <w:rFonts w:eastAsia="SimSun"/>
                <w:color w:val="FF0000"/>
                <w:u w:val="single"/>
              </w:rPr>
              <w:t xml:space="preserve">if </w:t>
            </w:r>
            <w:r>
              <w:rPr>
                <w:rFonts w:eastAsia="SimSun"/>
                <w:color w:val="FF0000"/>
                <w:u w:val="single"/>
              </w:rPr>
              <w:lastRenderedPageBreak/>
              <w:t xml:space="preserve">provided or </w:t>
            </w:r>
            <w:r>
              <w:rPr>
                <w:rFonts w:eastAsia="SimSun"/>
                <w:i/>
                <w:color w:val="FF0000"/>
                <w:u w:val="single"/>
              </w:rPr>
              <w:t>sl-TDD-Config-r16</w:t>
            </w:r>
            <w:r>
              <w:rPr>
                <w:rFonts w:eastAsia="SimSun"/>
                <w:color w:val="FF0000"/>
                <w:u w:val="single"/>
              </w:rPr>
              <w:t xml:space="preserve"> of the received PSBCH if provided</w:t>
            </w:r>
            <w:r>
              <w:rPr>
                <w:rFonts w:eastAsia="SimSun"/>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ＭＳ 明朝" w:hint="eastAsia"/>
                <w:lang w:eastAsia="ja-JP"/>
              </w:rPr>
              <w:lastRenderedPageBreak/>
              <w:t>N</w:t>
            </w:r>
            <w:r>
              <w:rPr>
                <w:rFonts w:eastAsia="ＭＳ 明朝"/>
                <w:lang w:eastAsia="ja-JP"/>
              </w:rPr>
              <w:t>TT DOCOMO</w:t>
            </w:r>
          </w:p>
        </w:tc>
        <w:tc>
          <w:tcPr>
            <w:tcW w:w="671" w:type="dxa"/>
          </w:tcPr>
          <w:p w14:paraId="0439A331" w14:textId="77777777" w:rsidR="00B06BD9" w:rsidRPr="002E5B5E" w:rsidRDefault="00B06BD9" w:rsidP="00B06BD9">
            <w:pPr>
              <w:rPr>
                <w:lang w:val="en-GB"/>
              </w:rPr>
            </w:pPr>
            <w:r>
              <w:rPr>
                <w:rFonts w:eastAsia="ＭＳ 明朝" w:hint="eastAsia"/>
                <w:lang w:val="en-GB" w:eastAsia="ja-JP"/>
              </w:rPr>
              <w:t>Y</w:t>
            </w:r>
          </w:p>
        </w:tc>
        <w:tc>
          <w:tcPr>
            <w:tcW w:w="8091" w:type="dxa"/>
          </w:tcPr>
          <w:p w14:paraId="3236455A" w14:textId="77777777" w:rsidR="00B06BD9" w:rsidRDefault="00B06BD9" w:rsidP="00B06BD9">
            <w:pPr>
              <w:rPr>
                <w:rFonts w:eastAsia="ＭＳ 明朝"/>
                <w:lang w:val="en-GB" w:eastAsia="ja-JP"/>
              </w:rPr>
            </w:pPr>
            <w:r>
              <w:rPr>
                <w:rFonts w:eastAsia="ＭＳ 明朝" w:hint="eastAsia"/>
                <w:lang w:val="en-GB" w:eastAsia="ja-JP"/>
              </w:rPr>
              <w:t>T</w:t>
            </w:r>
            <w:r>
              <w:rPr>
                <w:rFonts w:eastAsia="ＭＳ 明朝"/>
                <w:lang w:val="en-GB" w:eastAsia="ja-JP"/>
              </w:rPr>
              <w:t>P in our contribution (R1-2101582).</w:t>
            </w:r>
          </w:p>
          <w:p w14:paraId="670F4A29" w14:textId="77777777" w:rsidR="00B06BD9" w:rsidRPr="002E5B5E" w:rsidRDefault="00B06BD9" w:rsidP="00B06BD9">
            <w:pPr>
              <w:rPr>
                <w:lang w:val="en-GB"/>
              </w:rPr>
            </w:pPr>
            <w:r>
              <w:rPr>
                <w:rFonts w:eastAsia="ＭＳ 明朝" w:hint="eastAsia"/>
                <w:lang w:val="en-GB" w:eastAsia="ja-JP"/>
              </w:rPr>
              <w:t>A</w:t>
            </w:r>
            <w:r>
              <w:rPr>
                <w:rFonts w:eastAsia="ＭＳ 明朝"/>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proofErr w:type="spellStart"/>
            <w:proofErr w:type="gramStart"/>
            <w:r>
              <w:rPr>
                <w:rFonts w:hint="eastAsia"/>
              </w:rPr>
              <w:t>ZTE,Sanechips</w:t>
            </w:r>
            <w:proofErr w:type="spellEnd"/>
            <w:proofErr w:type="gramEnd"/>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proofErr w:type="gramStart"/>
                  <w:r>
                    <w:rPr>
                      <w:lang w:eastAsia="ja-JP"/>
                    </w:rPr>
                    <w:t>where</w:t>
                  </w:r>
                  <w:proofErr w:type="gramEnd"/>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proofErr w:type="gramStart"/>
                  <w:r w:rsidRPr="00B36969">
                    <w:rPr>
                      <w:i/>
                      <w:lang w:val="en-US"/>
                    </w:rPr>
                    <w:t>timeOffsetSSB</w:t>
                  </w:r>
                  <w:proofErr w:type="spellEnd"/>
                  <w:r w:rsidRPr="00B36969">
                    <w:rPr>
                      <w:i/>
                      <w:lang w:val="en-US"/>
                    </w:rPr>
                    <w:t>-SL</w:t>
                  </w:r>
                  <w:proofErr w:type="gramEnd"/>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proofErr w:type="gramStart"/>
                  <w:r w:rsidRPr="00B36969">
                    <w:rPr>
                      <w:i/>
                      <w:lang w:val="en-US"/>
                    </w:rPr>
                    <w:t>timeIntervalSSB</w:t>
                  </w:r>
                  <w:proofErr w:type="spellEnd"/>
                  <w:r w:rsidRPr="00B36969">
                    <w:rPr>
                      <w:i/>
                      <w:lang w:val="en-US"/>
                    </w:rPr>
                    <w:t>-SL</w:t>
                  </w:r>
                  <w:proofErr w:type="gramEnd"/>
                  <w:r w:rsidRPr="00B36969">
                    <w:rPr>
                      <w:lang w:val="en-US"/>
                    </w:rPr>
                    <w:t xml:space="preserve"> </w:t>
                  </w:r>
                </w:p>
                <w:p w14:paraId="20FB72D1" w14:textId="77777777" w:rsidR="00276E29" w:rsidRDefault="00276E29" w:rsidP="00A365E1">
                  <w:pPr>
                    <w:snapToGrid w:val="0"/>
                    <w:spacing w:before="120" w:after="120" w:line="264" w:lineRule="auto"/>
                    <w:rPr>
                      <w:rFonts w:eastAsia="SimSun"/>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w:t>
                  </w:r>
                  <w:proofErr w:type="spellStart"/>
                  <w:r>
                    <w:rPr>
                      <w:rFonts w:hint="eastAsia"/>
                      <w:i/>
                      <w:color w:val="FF0000"/>
                      <w:sz w:val="20"/>
                    </w:rPr>
                    <w:t>ConfigCommon</w:t>
                  </w:r>
                  <w:proofErr w:type="spellEnd"/>
                  <w:r>
                    <w:rPr>
                      <w:rFonts w:hint="eastAsia"/>
                      <w:iCs/>
                      <w:color w:val="FF0000"/>
                      <w:sz w:val="20"/>
                    </w:rPr>
                    <w:t xml:space="preserve"> which is configured or by </w:t>
                  </w:r>
                  <w:proofErr w:type="spellStart"/>
                  <w:r>
                    <w:rPr>
                      <w:rFonts w:hint="eastAsia"/>
                      <w:i/>
                      <w:color w:val="FF0000"/>
                      <w:sz w:val="20"/>
                      <w:lang w:eastAsia="ko-KR"/>
                    </w:rPr>
                    <w:t>sl</w:t>
                  </w:r>
                  <w:proofErr w:type="spellEnd"/>
                  <w:r>
                    <w:rPr>
                      <w:rFonts w:hint="eastAsia"/>
                      <w:i/>
                      <w:color w:val="FF0000"/>
                      <w:sz w:val="20"/>
                      <w:lang w:eastAsia="ko-KR"/>
                    </w:rPr>
                    <w:t>-TDD-</w:t>
                  </w:r>
                  <w:proofErr w:type="gramStart"/>
                  <w:r>
                    <w:rPr>
                      <w:rFonts w:hint="eastAsia"/>
                      <w:i/>
                      <w:color w:val="FF0000"/>
                      <w:sz w:val="20"/>
                      <w:lang w:eastAsia="ko-KR"/>
                    </w:rPr>
                    <w:t>Configuration</w:t>
                  </w:r>
                  <w:proofErr w:type="gramEnd"/>
                  <w:r>
                    <w:rPr>
                      <w:rFonts w:hint="eastAsia"/>
                      <w:iCs/>
                      <w:color w:val="FF0000"/>
                      <w:sz w:val="20"/>
                    </w:rPr>
                    <w:t xml:space="preserve"> which is pre-configured, or by </w:t>
                  </w:r>
                  <w:proofErr w:type="spellStart"/>
                  <w:r>
                    <w:rPr>
                      <w:rFonts w:hint="eastAsia"/>
                      <w:i/>
                      <w:color w:val="FF0000"/>
                      <w:sz w:val="20"/>
                    </w:rPr>
                    <w:t>sl</w:t>
                  </w:r>
                  <w:proofErr w:type="spellEnd"/>
                  <w:r>
                    <w:rPr>
                      <w:rFonts w:hint="eastAsia"/>
                      <w:i/>
                      <w:color w:val="FF0000"/>
                      <w:sz w:val="20"/>
                    </w:rPr>
                    <w:t>-TDD-Config</w:t>
                  </w:r>
                  <w:r>
                    <w:rPr>
                      <w:rFonts w:hint="eastAsia"/>
                      <w:iCs/>
                      <w:color w:val="FF0000"/>
                      <w:sz w:val="20"/>
                    </w:rPr>
                    <w:t xml:space="preserve"> which is indicated in the received PSBCH payload.</w:t>
                  </w:r>
                  <w:r>
                    <w:rPr>
                      <w:rFonts w:eastAsia="SimSun"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w:t>
            </w:r>
            <w:proofErr w:type="spellStart"/>
            <w:r>
              <w:t>HiSilicon</w:t>
            </w:r>
            <w:proofErr w:type="spellEnd"/>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proofErr w:type="gramStart"/>
            <w:r>
              <w:rPr>
                <w:lang w:eastAsia="ja-JP"/>
              </w:rPr>
              <w:t>where</w:t>
            </w:r>
            <w:proofErr w:type="gramEnd"/>
          </w:p>
          <w:p w14:paraId="6ECF597B" w14:textId="77777777" w:rsidR="0011319A" w:rsidRPr="00B36969" w:rsidRDefault="0011319A" w:rsidP="0011319A">
            <w:pPr>
              <w:pStyle w:val="B1"/>
              <w:spacing w:before="120" w:after="120"/>
              <w:rPr>
                <w:lang w:val="en-US"/>
              </w:rPr>
            </w:pPr>
            <w:r w:rsidRPr="00B36969">
              <w:rPr>
                <w:lang w:val="en-US"/>
              </w:rPr>
              <w:lastRenderedPageBreak/>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proofErr w:type="gramStart"/>
            <w:r w:rsidRPr="00B36969">
              <w:rPr>
                <w:i/>
                <w:lang w:val="en-US"/>
              </w:rPr>
              <w:t>timeOffsetSSB</w:t>
            </w:r>
            <w:proofErr w:type="spellEnd"/>
            <w:r w:rsidRPr="00B36969">
              <w:rPr>
                <w:i/>
                <w:lang w:val="en-US"/>
              </w:rPr>
              <w:t>-SL</w:t>
            </w:r>
            <w:proofErr w:type="gramEnd"/>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proofErr w:type="gramStart"/>
            <w:r w:rsidRPr="00B36969">
              <w:rPr>
                <w:i/>
                <w:lang w:val="en-US"/>
              </w:rPr>
              <w:t>timeIntervalSSB</w:t>
            </w:r>
            <w:proofErr w:type="spellEnd"/>
            <w:r w:rsidRPr="00B36969">
              <w:rPr>
                <w:i/>
                <w:lang w:val="en-US"/>
              </w:rPr>
              <w:t>-SL</w:t>
            </w:r>
            <w:proofErr w:type="gramEnd"/>
            <w:r w:rsidRPr="00B36969">
              <w:rPr>
                <w:lang w:val="en-US"/>
              </w:rPr>
              <w:t xml:space="preserve"> </w:t>
            </w:r>
          </w:p>
          <w:p w14:paraId="375FC71E" w14:textId="77777777" w:rsidR="0011319A" w:rsidRDefault="0011319A" w:rsidP="0011319A">
            <w:pPr>
              <w:rPr>
                <w:rFonts w:eastAsia="SimSun"/>
                <w:color w:val="FF0000"/>
                <w:u w:val="single"/>
                <w:lang w:eastAsia="ko-KR"/>
              </w:rPr>
            </w:pPr>
            <w:r>
              <w:rPr>
                <w:rFonts w:eastAsia="SimSun"/>
                <w:color w:val="FF0000"/>
                <w:u w:val="single"/>
              </w:rPr>
              <w:t xml:space="preserve">A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proofErr w:type="spellStart"/>
            <w:r w:rsidRPr="00A27A89">
              <w:rPr>
                <w:rFonts w:eastAsia="SimSun"/>
                <w:i/>
                <w:color w:val="FF0000"/>
                <w:u w:val="single"/>
                <w:lang w:eastAsia="ko-KR"/>
              </w:rPr>
              <w:t>tdd</w:t>
            </w:r>
            <w:proofErr w:type="spellEnd"/>
            <w:r w:rsidRPr="00A27A89">
              <w:rPr>
                <w:rFonts w:eastAsia="SimSun"/>
                <w:i/>
                <w:color w:val="FF0000"/>
                <w:u w:val="single"/>
                <w:lang w:eastAsia="ko-KR"/>
              </w:rPr>
              <w:t>-UL-DL-</w:t>
            </w:r>
            <w:proofErr w:type="spellStart"/>
            <w:r w:rsidRPr="00A27A89">
              <w:rPr>
                <w:rFonts w:eastAsia="SimSun"/>
                <w:i/>
                <w:color w:val="FF0000"/>
                <w:u w:val="single"/>
                <w:lang w:eastAsia="ko-KR"/>
              </w:rPr>
              <w:t>ConfigurationCommon</w:t>
            </w:r>
            <w:proofErr w:type="spellEnd"/>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w:t>
            </w:r>
            <w:proofErr w:type="spellStart"/>
            <w:r w:rsidRPr="00A27A89">
              <w:rPr>
                <w:rFonts w:eastAsia="SimSun"/>
                <w:i/>
                <w:color w:val="FF0000"/>
                <w:u w:val="single"/>
                <w:lang w:eastAsia="ko-KR"/>
              </w:rPr>
              <w:t>sl</w:t>
            </w:r>
            <w:proofErr w:type="spellEnd"/>
            <w:r w:rsidRPr="00A27A89">
              <w:rPr>
                <w:rFonts w:eastAsia="SimSun"/>
                <w:i/>
                <w:color w:val="FF0000"/>
                <w:u w:val="single"/>
                <w:lang w:eastAsia="ko-KR"/>
              </w:rPr>
              <w:t>-TDD-Configuration</w:t>
            </w:r>
            <w:r w:rsidRPr="00A27A89">
              <w:rPr>
                <w:rFonts w:eastAsia="SimSun" w:hint="eastAsia"/>
                <w:i/>
                <w:color w:val="FF0000"/>
                <w:u w:val="single"/>
              </w:rPr>
              <w:t xml:space="preserve"> </w:t>
            </w:r>
            <w:r w:rsidRPr="00A27A89">
              <w:rPr>
                <w:rFonts w:eastAsia="SimSun" w:hint="eastAsia"/>
                <w:color w:val="FF0000"/>
                <w:u w:val="single"/>
              </w:rPr>
              <w:t xml:space="preserve">if provided or </w:t>
            </w:r>
            <w:proofErr w:type="spellStart"/>
            <w:r w:rsidRPr="00A27A89">
              <w:rPr>
                <w:rFonts w:eastAsia="SimSun" w:hint="eastAsia"/>
                <w:i/>
                <w:color w:val="FF0000"/>
                <w:u w:val="single"/>
              </w:rPr>
              <w:t>sl</w:t>
            </w:r>
            <w:proofErr w:type="spellEnd"/>
            <w:r w:rsidRPr="00A27A89">
              <w:rPr>
                <w:rFonts w:eastAsia="SimSun" w:hint="eastAsia"/>
                <w:i/>
                <w:color w:val="FF0000"/>
                <w:u w:val="single"/>
              </w:rPr>
              <w:t>-TDD-Config</w:t>
            </w:r>
            <w:r w:rsidRPr="00A27A89">
              <w:rPr>
                <w:rFonts w:eastAsia="SimSun" w:hint="eastAsia"/>
                <w:color w:val="FF0000"/>
                <w:u w:val="single"/>
              </w:rPr>
              <w:t xml:space="preserve"> of the received PSBCH if provided</w:t>
            </w:r>
            <w:r w:rsidRPr="00B83F5D">
              <w:rPr>
                <w:rFonts w:eastAsia="SimSun"/>
                <w:color w:val="FF0000"/>
                <w:u w:val="single"/>
              </w:rPr>
              <w:t xml:space="preserve"> or </w:t>
            </w:r>
            <w:r w:rsidRPr="00B83F5D">
              <w:rPr>
                <w:rFonts w:eastAsia="DengXian"/>
                <w:color w:val="FF0000"/>
                <w:u w:val="single"/>
              </w:rPr>
              <w:t xml:space="preserve">if </w:t>
            </w:r>
            <w:proofErr w:type="spellStart"/>
            <w:r w:rsidRPr="00B83F5D">
              <w:rPr>
                <w:i/>
                <w:color w:val="FF0000"/>
                <w:u w:val="single"/>
              </w:rPr>
              <w:t>tdd</w:t>
            </w:r>
            <w:proofErr w:type="spellEnd"/>
            <w:r w:rsidRPr="00B83F5D">
              <w:rPr>
                <w:i/>
                <w:color w:val="FF0000"/>
                <w:u w:val="single"/>
              </w:rPr>
              <w:t>-UL-DL-</w:t>
            </w:r>
            <w:proofErr w:type="spellStart"/>
            <w:r w:rsidRPr="00B83F5D">
              <w:rPr>
                <w:i/>
                <w:color w:val="FF0000"/>
                <w:u w:val="single"/>
              </w:rPr>
              <w:t>ConfigurationCommon</w:t>
            </w:r>
            <w:proofErr w:type="spellEnd"/>
            <w:r w:rsidRPr="00B83F5D">
              <w:rPr>
                <w:color w:val="FF0000"/>
                <w:u w:val="single"/>
              </w:rPr>
              <w:t xml:space="preserve"> and </w:t>
            </w:r>
            <w:proofErr w:type="spellStart"/>
            <w:r w:rsidRPr="00B83F5D">
              <w:rPr>
                <w:rFonts w:eastAsia="Gulim"/>
                <w:i/>
                <w:iCs/>
                <w:color w:val="FF0000"/>
                <w:u w:val="single"/>
                <w:lang w:eastAsia="ko-KR"/>
              </w:rPr>
              <w:t>sl</w:t>
            </w:r>
            <w:proofErr w:type="spellEnd"/>
            <w:r w:rsidRPr="00B83F5D">
              <w:rPr>
                <w:rFonts w:eastAsia="Gulim"/>
                <w:i/>
                <w:iCs/>
                <w:color w:val="FF0000"/>
                <w:u w:val="single"/>
                <w:lang w:eastAsia="ko-KR"/>
              </w:rPr>
              <w:t>-TDD-Configuration</w:t>
            </w:r>
            <w:r w:rsidRPr="00B83F5D">
              <w:rPr>
                <w:color w:val="FF0000"/>
                <w:u w:val="single"/>
              </w:rPr>
              <w:t xml:space="preserve"> are not provided for a spectrum indicated with only PC5 interface in Table 5.2E.1-1 in [TS 38.101-1]</w:t>
            </w:r>
            <w:r w:rsidRPr="00B83F5D">
              <w:rPr>
                <w:rFonts w:eastAsia="SimSun"/>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w:t>
            </w:r>
            <w:proofErr w:type="spellStart"/>
            <w:r w:rsidRPr="00FD053A">
              <w:rPr>
                <w:rFonts w:ascii="Arial" w:hAnsi="Arial" w:cs="Arial"/>
                <w:sz w:val="18"/>
                <w:szCs w:val="18"/>
                <w:lang w:val="en-GB"/>
              </w:rPr>
              <w:t>tdd</w:t>
            </w:r>
            <w:proofErr w:type="spellEnd"/>
            <w:r w:rsidRPr="00FD053A">
              <w:rPr>
                <w:rFonts w:ascii="Arial" w:hAnsi="Arial" w:cs="Arial"/>
                <w:sz w:val="18"/>
                <w:szCs w:val="18"/>
                <w:lang w:val="en-GB"/>
              </w:rPr>
              <w:t>-UL-DL-</w:t>
            </w:r>
            <w:proofErr w:type="spellStart"/>
            <w:r w:rsidRPr="00FD053A">
              <w:rPr>
                <w:rFonts w:ascii="Arial" w:hAnsi="Arial" w:cs="Arial"/>
                <w:sz w:val="18"/>
                <w:szCs w:val="18"/>
                <w:lang w:val="en-GB"/>
              </w:rPr>
              <w:t>ConfigurationCommon</w:t>
            </w:r>
            <w:proofErr w:type="spellEnd"/>
            <w:r w:rsidRPr="00FD053A">
              <w:rPr>
                <w:rFonts w:ascii="Arial" w:hAnsi="Arial" w:cs="Arial"/>
                <w:sz w:val="18"/>
                <w:szCs w:val="18"/>
                <w:lang w:val="en-GB"/>
              </w:rPr>
              <w:t xml:space="preserve">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SimSun"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D053A">
              <w:rPr>
                <w:rFonts w:ascii="Arial" w:eastAsia="DengXian" w:hAnsi="Arial" w:cs="Arial"/>
                <w:sz w:val="18"/>
                <w:szCs w:val="18"/>
                <w:highlight w:val="yellow"/>
              </w:rPr>
              <w:t xml:space="preserve">, or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 of the paired spectrum</w:t>
            </w:r>
            <w:r w:rsidRPr="00FD053A">
              <w:rPr>
                <w:rFonts w:ascii="Arial" w:eastAsia="DengXian"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SimSun" w:hAnsi="Arial" w:cs="Arial"/>
                <w:color w:val="FF0000"/>
                <w:sz w:val="18"/>
                <w:szCs w:val="18"/>
                <w:u w:val="single"/>
                <w:lang w:eastAsia="en-US"/>
              </w:rPr>
              <w:t>A S-SS/PSBCH block can be transmitted/received</w:t>
            </w:r>
            <w:r>
              <w:rPr>
                <w:rFonts w:ascii="Arial" w:eastAsia="SimSun" w:hAnsi="Arial" w:cs="Arial"/>
                <w:color w:val="FF0000"/>
                <w:sz w:val="18"/>
                <w:szCs w:val="18"/>
                <w:u w:val="single"/>
                <w:lang w:eastAsia="en-US"/>
              </w:rPr>
              <w:t>…</w:t>
            </w:r>
            <w:r>
              <w:rPr>
                <w:rFonts w:ascii="Arial" w:hAnsi="Arial" w:cs="Arial"/>
                <w:sz w:val="18"/>
                <w:szCs w:val="18"/>
                <w:lang w:val="en-GB"/>
              </w:rPr>
              <w:t xml:space="preserve">” should be replaced with “is”, to align with the agreement. In a word, we suggest the </w:t>
            </w:r>
            <w:proofErr w:type="gramStart"/>
            <w:r>
              <w:rPr>
                <w:rFonts w:ascii="Arial" w:hAnsi="Arial" w:cs="Arial"/>
                <w:sz w:val="18"/>
                <w:szCs w:val="18"/>
                <w:lang w:val="en-GB"/>
              </w:rPr>
              <w:t>following(</w:t>
            </w:r>
            <w:proofErr w:type="gramEnd"/>
            <w:r>
              <w:rPr>
                <w:rFonts w:ascii="Arial" w:hAnsi="Arial" w:cs="Arial"/>
                <w:sz w:val="18"/>
                <w:szCs w:val="18"/>
                <w:lang w:val="en-GB"/>
              </w:rPr>
              <w:t xml:space="preserve">on top of </w:t>
            </w:r>
            <w:proofErr w:type="spellStart"/>
            <w:r>
              <w:rPr>
                <w:rFonts w:ascii="Arial" w:hAnsi="Arial" w:cs="Arial"/>
                <w:sz w:val="18"/>
                <w:szCs w:val="18"/>
                <w:lang w:val="en-GB"/>
              </w:rPr>
              <w:t>vivo’s</w:t>
            </w:r>
            <w:proofErr w:type="spellEnd"/>
            <w:r>
              <w:rPr>
                <w:rFonts w:ascii="Arial" w:hAnsi="Arial" w:cs="Arial"/>
                <w:sz w:val="18"/>
                <w:szCs w:val="18"/>
                <w:lang w:val="en-GB"/>
              </w:rPr>
              <w:t xml:space="preserve">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SimSun" w:hAnsi="Arial" w:cs="Arial"/>
                <w:color w:val="00B050"/>
                <w:sz w:val="18"/>
                <w:szCs w:val="18"/>
                <w:u w:val="single"/>
                <w:lang w:val="en-GB" w:eastAsia="en-US"/>
              </w:rPr>
              <w:t>For unpaired spectrum,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 xml:space="preserve">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65C1E">
              <w:rPr>
                <w:rFonts w:ascii="Arial" w:eastAsia="SimSun" w:hAnsi="Arial" w:cs="Arial"/>
                <w:color w:val="00B050"/>
                <w:sz w:val="18"/>
                <w:szCs w:val="18"/>
                <w:u w:val="single"/>
              </w:rPr>
              <w:t>.</w:t>
            </w:r>
            <w:r w:rsidRPr="00F65C1E">
              <w:rPr>
                <w:rFonts w:ascii="Arial" w:eastAsia="DengXian" w:hAnsi="Arial" w:cs="Arial"/>
                <w:sz w:val="18"/>
                <w:szCs w:val="18"/>
              </w:rPr>
              <w:t xml:space="preserve"> </w:t>
            </w:r>
            <w:r w:rsidRPr="00F65C1E">
              <w:rPr>
                <w:rFonts w:ascii="Arial" w:eastAsia="DengXian" w:hAnsi="Arial" w:cs="Arial"/>
                <w:color w:val="00B050"/>
                <w:sz w:val="18"/>
                <w:szCs w:val="18"/>
              </w:rPr>
              <w:t>For paired spectrum,</w:t>
            </w:r>
            <w:r w:rsidRPr="00F65C1E">
              <w:rPr>
                <w:rFonts w:ascii="Arial" w:eastAsia="SimSun" w:hAnsi="Arial" w:cs="Arial"/>
                <w:color w:val="00B050"/>
                <w:sz w:val="18"/>
                <w:szCs w:val="18"/>
                <w:u w:val="single"/>
                <w:lang w:val="en-GB" w:eastAsia="en-US"/>
              </w:rPr>
              <w:t xml:space="preserve">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transmitted/received</w:t>
            </w:r>
            <w:r w:rsidRPr="00FD053A">
              <w:rPr>
                <w:rFonts w:ascii="Arial" w:eastAsia="DengXian" w:hAnsi="Arial" w:cs="Arial"/>
                <w:sz w:val="18"/>
                <w:szCs w:val="18"/>
                <w:highlight w:val="yellow"/>
              </w:rPr>
              <w:t xml:space="preserve">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w:t>
            </w:r>
            <w:r w:rsidRPr="00F65C1E">
              <w:rPr>
                <w:rFonts w:ascii="Arial" w:eastAsia="DengXian" w:hAnsi="Arial" w:cs="Arial"/>
                <w:strike/>
                <w:color w:val="00B050"/>
                <w:sz w:val="18"/>
                <w:szCs w:val="18"/>
                <w:highlight w:val="yellow"/>
              </w:rPr>
              <w:t xml:space="preserve"> of the paired spectrum</w:t>
            </w:r>
            <w:r w:rsidRPr="00FD053A">
              <w:rPr>
                <w:rFonts w:ascii="Arial" w:eastAsia="DengXian" w:hAnsi="Arial" w:cs="Arial"/>
                <w:sz w:val="18"/>
                <w:szCs w:val="18"/>
              </w:rPr>
              <w:t>.</w:t>
            </w:r>
            <w:r>
              <w:rPr>
                <w:rFonts w:ascii="Arial" w:eastAsia="DengXian"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7"/>
        <w:numPr>
          <w:ilvl w:val="0"/>
          <w:numId w:val="7"/>
        </w:numPr>
        <w:ind w:firstLineChars="0"/>
        <w:rPr>
          <w:color w:val="0070C0"/>
          <w:sz w:val="20"/>
        </w:rPr>
      </w:pPr>
      <w:r w:rsidRPr="00596E0F">
        <w:rPr>
          <w:rFonts w:hint="eastAsia"/>
          <w:color w:val="0070C0"/>
          <w:sz w:val="20"/>
        </w:rPr>
        <w:lastRenderedPageBreak/>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7"/>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7"/>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a7"/>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proofErr w:type="spellStart"/>
      <w:r w:rsidRPr="00A82CE5">
        <w:rPr>
          <w:i/>
          <w:color w:val="0070C0"/>
          <w:sz w:val="20"/>
        </w:rPr>
        <w:t>tdd</w:t>
      </w:r>
      <w:proofErr w:type="spellEnd"/>
      <w:r w:rsidRPr="00A82CE5">
        <w:rPr>
          <w:i/>
          <w:color w:val="0070C0"/>
          <w:sz w:val="20"/>
        </w:rPr>
        <w:t>-UL-DL-</w:t>
      </w:r>
      <w:proofErr w:type="spellStart"/>
      <w:r w:rsidRPr="00A82CE5">
        <w:rPr>
          <w:i/>
          <w:color w:val="0070C0"/>
          <w:sz w:val="20"/>
        </w:rPr>
        <w:t>ConfigurationCommon</w:t>
      </w:r>
      <w:proofErr w:type="spellEnd"/>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9"/>
        <w:numPr>
          <w:ilvl w:val="0"/>
          <w:numId w:val="12"/>
        </w:numPr>
        <w:spacing w:beforeLines="50" w:before="156"/>
        <w:rPr>
          <w:rFonts w:eastAsiaTheme="minorEastAsia"/>
          <w:lang w:eastAsia="zh-CN"/>
        </w:rPr>
      </w:pPr>
      <w:r>
        <w:rPr>
          <w:rFonts w:hint="eastAsia"/>
          <w:b/>
          <w:i/>
        </w:rPr>
        <w:t>Adopt the following TP in TS 38.213</w:t>
      </w:r>
    </w:p>
    <w:tbl>
      <w:tblPr>
        <w:tblStyle w:val="a8"/>
        <w:tblW w:w="0" w:type="auto"/>
        <w:tblLook w:val="04A0" w:firstRow="1" w:lastRow="0" w:firstColumn="1" w:lastColumn="0" w:noHBand="0" w:noVBand="1"/>
      </w:tblPr>
      <w:tblGrid>
        <w:gridCol w:w="9736"/>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SimSun" w:hAnsi="Arial"/>
                <w:sz w:val="32"/>
              </w:rPr>
            </w:pPr>
            <w:r w:rsidRPr="00A42199">
              <w:rPr>
                <w:rFonts w:ascii="Arial" w:eastAsia="SimSun" w:hAnsi="Arial"/>
                <w:sz w:val="32"/>
              </w:rPr>
              <w:t>16.</w:t>
            </w:r>
            <w:r>
              <w:rPr>
                <w:rFonts w:ascii="Arial" w:eastAsia="SimSun" w:hAnsi="Arial"/>
                <w:sz w:val="32"/>
              </w:rPr>
              <w:t>1</w:t>
            </w:r>
            <w:r w:rsidRPr="00A42199">
              <w:rPr>
                <w:rFonts w:ascii="Arial" w:eastAsia="SimSun" w:hAnsi="Arial" w:hint="eastAsia"/>
                <w:sz w:val="32"/>
              </w:rPr>
              <w:tab/>
            </w:r>
            <w:r w:rsidRPr="00890CC3">
              <w:rPr>
                <w:rFonts w:ascii="Arial" w:eastAsia="SimSun"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SimSun"/>
              </w:rPr>
            </w:pPr>
            <w:r w:rsidRPr="00890CC3">
              <w:rPr>
                <w:rFonts w:eastAsia="SimSun"/>
              </w:rPr>
              <w:t xml:space="preserve">A UE is provided, by </w:t>
            </w:r>
            <w:proofErr w:type="spellStart"/>
            <w:r w:rsidRPr="00890CC3">
              <w:rPr>
                <w:rFonts w:eastAsia="SimSun"/>
                <w:i/>
                <w:iCs/>
              </w:rPr>
              <w:t>sl-</w:t>
            </w:r>
            <w:r w:rsidRPr="00890CC3">
              <w:rPr>
                <w:rFonts w:eastAsia="SimSun"/>
                <w:i/>
              </w:rPr>
              <w:t>NumSSB-WithinPeriod</w:t>
            </w:r>
            <w:proofErr w:type="spellEnd"/>
            <w:r w:rsidRPr="00890CC3">
              <w:rPr>
                <w:rFonts w:eastAsia="SimSun"/>
              </w:rPr>
              <w:t xml:space="preserve">, a number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oMath>
            <w:r w:rsidRPr="00890CC3">
              <w:rPr>
                <w:rFonts w:eastAsia="SimSun"/>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interval</m:t>
                  </m:r>
                  <m:ctrlPr>
                    <w:rPr>
                      <w:rFonts w:ascii="Cambria Math" w:eastAsia="SimSun" w:hAnsi="Cambria Math"/>
                    </w:rPr>
                  </m:ctrlPr>
                </m:sub>
                <m:sup>
                  <m:r>
                    <m:rPr>
                      <m:sty m:val="p"/>
                    </m:rPr>
                    <w:rPr>
                      <w:rFonts w:ascii="Cambria Math" w:eastAsia="SimSun" w:hAnsi="Cambria Math"/>
                    </w:rPr>
                    <m:t>S-SSB</m:t>
                  </m:r>
                </m:sup>
              </m:sSubSup>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xml:space="preserve">, </w:t>
            </w:r>
            <w:proofErr w:type="gramStart"/>
            <w:r w:rsidRPr="00890CC3">
              <w:rPr>
                <w:rFonts w:eastAsia="SimSun"/>
              </w:rPr>
              <w:t>where</w:t>
            </w:r>
            <w:proofErr w:type="gramEnd"/>
          </w:p>
          <w:p w14:paraId="3928095D"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t xml:space="preserve">index 0 corresponds to a first slot in a frame with SFN satisfying </w:t>
            </w:r>
            <m:oMath>
              <m:r>
                <m:rPr>
                  <m:sty m:val="p"/>
                </m:rPr>
                <w:rPr>
                  <w:rFonts w:ascii="Cambria Math" w:eastAsia="SimSun" w:hAnsi="Cambria Math"/>
                </w:rPr>
                <m:t>(SFN mod 16)=0</m:t>
              </m:r>
            </m:oMath>
          </w:p>
          <w:p w14:paraId="4FFC17C4"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xml:space="preserve"> is a S-SS/PSBCH block index within the number of S-SS/PSBCH blocks in the period, with </w:t>
            </w:r>
            <m:oMath>
              <m:r>
                <w:rPr>
                  <w:rFonts w:ascii="Cambria Math" w:eastAsia="SimSun" w:hAnsi="Cambria Math"/>
                </w:rPr>
                <m:t>0≤</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r>
                <w:rPr>
                  <w:rFonts w:ascii="Cambria Math" w:eastAsia="SimSun" w:hAnsi="Cambria Math"/>
                </w:rPr>
                <m:t>-1</m:t>
              </m:r>
            </m:oMath>
          </w:p>
          <w:p w14:paraId="15289206"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 xml:space="preserve"> is a slot offset from a start of the period to the first slot including S-SS/PSBCH block, provided by </w:t>
            </w:r>
            <w:proofErr w:type="spellStart"/>
            <w:r w:rsidRPr="00890CC3">
              <w:rPr>
                <w:rFonts w:eastAsia="SimSun"/>
                <w:i/>
                <w:iCs/>
              </w:rPr>
              <w:t>sl-</w:t>
            </w:r>
            <w:r w:rsidRPr="00890CC3">
              <w:rPr>
                <w:rFonts w:eastAsia="SimSun"/>
                <w:i/>
              </w:rPr>
              <w:t>TimeOffsetSSB</w:t>
            </w:r>
            <w:proofErr w:type="spellEnd"/>
          </w:p>
          <w:p w14:paraId="50769F29" w14:textId="77777777" w:rsidR="00C85FFB" w:rsidRPr="00890CC3" w:rsidRDefault="00C85FFB" w:rsidP="00763A82">
            <w:pPr>
              <w:spacing w:after="120"/>
              <w:ind w:left="568" w:hanging="284"/>
              <w:rPr>
                <w:rFonts w:eastAsia="SimSun"/>
                <w:i/>
              </w:rPr>
            </w:pPr>
            <w:r w:rsidRPr="00890CC3">
              <w:rPr>
                <w:rFonts w:eastAsia="SimSun"/>
              </w:rPr>
              <w:t>-</w:t>
            </w:r>
            <w:r w:rsidRPr="00890CC3">
              <w:rPr>
                <w:rFonts w:eastAsia="SimSun"/>
              </w:rPr>
              <w:tab/>
            </w:r>
            <m:oMath>
              <m:sSubSup>
                <m:sSubSupPr>
                  <m:ctrlPr>
                    <w:rPr>
                      <w:rFonts w:ascii="Cambria Math" w:eastAsia="SimSun" w:hAnsi="Cambria Math"/>
                    </w:rPr>
                  </m:ctrlPr>
                </m:sSubSupPr>
                <m:e>
                  <m:r>
                    <w:rPr>
                      <w:rFonts w:ascii="Cambria Math" w:eastAsia="SimSun" w:hAnsi="Cambria Math"/>
                    </w:rPr>
                    <m:t>N</m:t>
                  </m:r>
                </m:e>
                <m:sub>
                  <m:r>
                    <m:rPr>
                      <m:sty m:val="p"/>
                    </m:rPr>
                    <w:rPr>
                      <w:rFonts w:ascii="Cambria Math" w:eastAsia="SimSun" w:hAnsi="Cambria Math"/>
                    </w:rPr>
                    <m:t>interval</m:t>
                  </m:r>
                </m:sub>
                <m:sup>
                  <m:r>
                    <m:rPr>
                      <m:sty m:val="p"/>
                    </m:rPr>
                    <w:rPr>
                      <w:rFonts w:ascii="Cambria Math" w:eastAsia="SimSun" w:hAnsi="Cambria Math"/>
                    </w:rPr>
                    <m:t>S-SSB</m:t>
                  </m:r>
                </m:sup>
              </m:sSubSup>
            </m:oMath>
            <w:r w:rsidRPr="00890CC3">
              <w:rPr>
                <w:rFonts w:eastAsia="SimSun"/>
              </w:rPr>
              <w:t xml:space="preserve"> is a slot interval between S-SS/PSBCH blocks, provided by </w:t>
            </w:r>
            <w:proofErr w:type="spellStart"/>
            <w:r w:rsidRPr="00890CC3">
              <w:rPr>
                <w:rFonts w:eastAsia="SimSun"/>
                <w:i/>
              </w:rPr>
              <w:t>sl-timeInterval</w:t>
            </w:r>
            <w:proofErr w:type="spellEnd"/>
          </w:p>
          <w:p w14:paraId="71C4BD76" w14:textId="77777777" w:rsidR="00F00126" w:rsidRPr="00FC1C3B" w:rsidRDefault="00B64CDD" w:rsidP="00763A82">
            <w:pPr>
              <w:spacing w:after="120"/>
              <w:rPr>
                <w:rFonts w:eastAsia="SimSun"/>
                <w:color w:val="FF0000"/>
                <w:u w:val="single"/>
              </w:rPr>
            </w:pPr>
            <w:r>
              <w:rPr>
                <w:rFonts w:eastAsia="SimSun" w:hint="eastAsia"/>
                <w:color w:val="FF0000"/>
                <w:u w:val="single"/>
              </w:rPr>
              <w:t>For unpaired spectrum, a</w:t>
            </w:r>
            <w:r w:rsidR="00C85FFB">
              <w:rPr>
                <w:rFonts w:eastAsia="SimSun"/>
                <w:color w:val="FF0000"/>
                <w:u w:val="single"/>
              </w:rPr>
              <w:t xml:space="preserve"> S-SS/PSBCH block can be transmitted/received in a slot of which all OFDM symbols are semi-statically configured as </w:t>
            </w:r>
            <w:r w:rsidR="00C85FFB" w:rsidRPr="00A27A89">
              <w:rPr>
                <w:rFonts w:eastAsia="SimSun"/>
                <w:color w:val="FF0000"/>
                <w:u w:val="single"/>
              </w:rPr>
              <w:t xml:space="preserve">UL </w:t>
            </w:r>
            <w:r w:rsidR="00C85FFB" w:rsidRPr="00A27A89">
              <w:rPr>
                <w:rFonts w:eastAsia="SimSun"/>
                <w:color w:val="FF0000"/>
                <w:u w:val="single"/>
                <w:lang w:eastAsia="ko-KR"/>
              </w:rPr>
              <w:t xml:space="preserve">as per the higher layer parameter </w:t>
            </w:r>
            <w:r w:rsidR="00C85FFB" w:rsidRPr="00A27A89">
              <w:rPr>
                <w:rFonts w:eastAsia="SimSun"/>
                <w:i/>
                <w:color w:val="FF0000"/>
                <w:u w:val="single"/>
                <w:lang w:eastAsia="ko-KR"/>
              </w:rPr>
              <w:t>tdd-UL-DL-ConfigurationCommon</w:t>
            </w:r>
            <w:r w:rsidR="00C85FFB" w:rsidRPr="00A27A89">
              <w:rPr>
                <w:rFonts w:eastAsia="SimSun" w:hint="eastAsia"/>
                <w:i/>
                <w:color w:val="FF0000"/>
                <w:u w:val="single"/>
              </w:rPr>
              <w:t>-r16</w:t>
            </w:r>
            <w:r w:rsidR="00C85FFB" w:rsidRPr="00A27A89">
              <w:rPr>
                <w:rFonts w:eastAsia="SimSun"/>
                <w:color w:val="FF0000"/>
                <w:u w:val="single"/>
                <w:lang w:eastAsia="ko-KR"/>
              </w:rPr>
              <w:t xml:space="preserve"> </w:t>
            </w:r>
            <w:r w:rsidR="00C85FFB" w:rsidRPr="00A27A89">
              <w:rPr>
                <w:rFonts w:eastAsia="SimSun" w:hint="eastAsia"/>
                <w:color w:val="FF0000"/>
                <w:u w:val="single"/>
              </w:rPr>
              <w:t>of the serving cell if provided</w:t>
            </w:r>
            <w:r w:rsidR="00C85FFB" w:rsidRPr="00A27A89">
              <w:rPr>
                <w:rFonts w:eastAsia="SimSun"/>
                <w:i/>
                <w:color w:val="FF0000"/>
                <w:u w:val="single"/>
                <w:lang w:eastAsia="ko-KR"/>
              </w:rPr>
              <w:t xml:space="preserve"> </w:t>
            </w:r>
            <w:r w:rsidR="00C85FFB" w:rsidRPr="00A27A89">
              <w:rPr>
                <w:rFonts w:eastAsia="SimSun"/>
                <w:color w:val="FF0000"/>
                <w:u w:val="single"/>
                <w:lang w:eastAsia="ko-KR"/>
              </w:rPr>
              <w:t>or</w:t>
            </w:r>
            <w:r w:rsidR="00C85FFB" w:rsidRPr="00A27A89">
              <w:rPr>
                <w:rFonts w:eastAsia="SimSun"/>
                <w:i/>
                <w:color w:val="FF0000"/>
                <w:u w:val="single"/>
                <w:lang w:eastAsia="ko-KR"/>
              </w:rPr>
              <w:t xml:space="preserve"> sl-TDD-Configuration</w:t>
            </w:r>
            <w:r w:rsidR="00C85FFB" w:rsidRPr="00A27A89">
              <w:rPr>
                <w:rFonts w:eastAsia="SimSun" w:hint="eastAsia"/>
                <w:i/>
                <w:color w:val="FF0000"/>
                <w:u w:val="single"/>
              </w:rPr>
              <w:t xml:space="preserve">-r16 </w:t>
            </w:r>
            <w:r w:rsidR="00C85FFB" w:rsidRPr="00A27A89">
              <w:rPr>
                <w:rFonts w:eastAsia="SimSun" w:hint="eastAsia"/>
                <w:color w:val="FF0000"/>
                <w:u w:val="single"/>
              </w:rPr>
              <w:t xml:space="preserve">if provided or </w:t>
            </w:r>
            <w:r w:rsidR="00C85FFB" w:rsidRPr="00A27A89">
              <w:rPr>
                <w:rFonts w:eastAsia="SimSun" w:hint="eastAsia"/>
                <w:i/>
                <w:color w:val="FF0000"/>
                <w:u w:val="single"/>
              </w:rPr>
              <w:t>sl-TDD-Config-r16</w:t>
            </w:r>
            <w:r w:rsidR="00C85FFB" w:rsidRPr="00A27A89">
              <w:rPr>
                <w:rFonts w:eastAsia="SimSun" w:hint="eastAsia"/>
                <w:color w:val="FF0000"/>
                <w:u w:val="single"/>
              </w:rPr>
              <w:t xml:space="preserve"> of the received PSBCH if provided</w:t>
            </w:r>
            <w:r w:rsidR="00C85FFB" w:rsidRPr="00A27A89">
              <w:rPr>
                <w:rFonts w:eastAsia="SimSun"/>
                <w:color w:val="FF0000"/>
                <w:u w:val="single"/>
                <w:lang w:eastAsia="ko-KR"/>
              </w:rPr>
              <w:t>.</w:t>
            </w:r>
            <w:r>
              <w:rPr>
                <w:rFonts w:eastAsia="SimSun" w:hint="eastAsia"/>
                <w:color w:val="FF0000"/>
                <w:u w:val="single"/>
              </w:rPr>
              <w:t xml:space="preserve"> For paired spectrum, a S-SS/PSBCH block can be transmitted/received in a slot of a</w:t>
            </w:r>
            <w:r w:rsidR="00FC1C3B">
              <w:rPr>
                <w:rFonts w:eastAsia="SimSun" w:hint="eastAsia"/>
                <w:color w:val="FF0000"/>
                <w:u w:val="single"/>
              </w:rPr>
              <w:t>n</w:t>
            </w:r>
            <w:r>
              <w:rPr>
                <w:rFonts w:eastAsia="SimSun"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9"/>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9"/>
        <w:spacing w:beforeLines="50" w:before="156"/>
        <w:rPr>
          <w:rFonts w:eastAsiaTheme="minorEastAsia"/>
          <w:lang w:eastAsia="zh-CN"/>
        </w:rPr>
      </w:pPr>
    </w:p>
    <w:tbl>
      <w:tblPr>
        <w:tblStyle w:val="a8"/>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lastRenderedPageBreak/>
              <w:t>Qualcomm</w:t>
            </w:r>
          </w:p>
        </w:tc>
        <w:tc>
          <w:tcPr>
            <w:tcW w:w="8222" w:type="dxa"/>
          </w:tcPr>
          <w:p w14:paraId="47B21D30" w14:textId="77777777" w:rsidR="00B64CDD" w:rsidRPr="006B0854" w:rsidRDefault="006B0854" w:rsidP="00763A82">
            <w:pPr>
              <w:rPr>
                <w:iCs/>
              </w:rPr>
            </w:pPr>
            <w:r>
              <w:rPr>
                <w:iCs/>
              </w:rPr>
              <w:t xml:space="preserve">I </w:t>
            </w:r>
            <w:proofErr w:type="gramStart"/>
            <w:r>
              <w:rPr>
                <w:iCs/>
              </w:rPr>
              <w:t>don’t</w:t>
            </w:r>
            <w:proofErr w:type="gramEnd"/>
            <w:r>
              <w:rPr>
                <w:iCs/>
              </w:rPr>
              <w:t xml:space="preserve">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proofErr w:type="spellStart"/>
            <w:proofErr w:type="gramStart"/>
            <w:r>
              <w:rPr>
                <w:rFonts w:hint="eastAsia"/>
              </w:rPr>
              <w:t>ZTE,Sanechips</w:t>
            </w:r>
            <w:proofErr w:type="spellEnd"/>
            <w:proofErr w:type="gramEnd"/>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SimSun"/>
                <w:i/>
                <w:color w:val="FF0000"/>
                <w:u w:val="single"/>
                <w:lang w:eastAsia="ko-KR"/>
              </w:rPr>
              <w:t>tdd-UL-DL-ConfigurationCommon</w:t>
            </w:r>
            <w:r w:rsidRPr="00A27A89">
              <w:rPr>
                <w:rFonts w:eastAsia="SimSun" w:hint="eastAsia"/>
                <w:i/>
                <w:color w:val="FF0000"/>
                <w:u w:val="single"/>
              </w:rPr>
              <w:t>-r16</w:t>
            </w:r>
            <w:r>
              <w:rPr>
                <w:rFonts w:eastAsia="SimSun"/>
                <w:i/>
                <w:color w:val="FF0000"/>
                <w:u w:val="single"/>
              </w:rPr>
              <w:t xml:space="preserve"> </w:t>
            </w:r>
            <w:r>
              <w:rPr>
                <w:iCs/>
              </w:rPr>
              <w:t xml:space="preserve">should be replaced by </w:t>
            </w:r>
            <w:proofErr w:type="spellStart"/>
            <w:r w:rsidR="00BF7B5B" w:rsidRPr="00A27A89">
              <w:rPr>
                <w:rFonts w:eastAsia="SimSun"/>
                <w:i/>
                <w:color w:val="FF0000"/>
                <w:u w:val="single"/>
                <w:lang w:eastAsia="ko-KR"/>
              </w:rPr>
              <w:t>tdd</w:t>
            </w:r>
            <w:proofErr w:type="spellEnd"/>
            <w:r w:rsidR="00BF7B5B" w:rsidRPr="00A27A89">
              <w:rPr>
                <w:rFonts w:eastAsia="SimSun"/>
                <w:i/>
                <w:color w:val="FF0000"/>
                <w:u w:val="single"/>
                <w:lang w:eastAsia="ko-KR"/>
              </w:rPr>
              <w:t>-UL-DL-</w:t>
            </w:r>
            <w:proofErr w:type="spellStart"/>
            <w:r w:rsidR="00BF7B5B" w:rsidRPr="00A27A89">
              <w:rPr>
                <w:rFonts w:eastAsia="SimSun"/>
                <w:i/>
                <w:color w:val="FF0000"/>
                <w:u w:val="single"/>
                <w:lang w:eastAsia="ko-KR"/>
              </w:rPr>
              <w:t>ConfigurationCommon</w:t>
            </w:r>
            <w:proofErr w:type="spellEnd"/>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3A2BBF">
        <w:tc>
          <w:tcPr>
            <w:tcW w:w="1667" w:type="dxa"/>
          </w:tcPr>
          <w:p w14:paraId="33AF7F68" w14:textId="77777777" w:rsidR="005F7E91" w:rsidRPr="0013005E" w:rsidRDefault="005F7E91" w:rsidP="003A2BBF">
            <w:r>
              <w:rPr>
                <w:rFonts w:hint="eastAsia"/>
              </w:rPr>
              <w:t>O</w:t>
            </w:r>
            <w:r>
              <w:t>PPO</w:t>
            </w:r>
          </w:p>
        </w:tc>
        <w:tc>
          <w:tcPr>
            <w:tcW w:w="8222" w:type="dxa"/>
          </w:tcPr>
          <w:p w14:paraId="6EB78CC6" w14:textId="77777777" w:rsidR="005F7E91" w:rsidRPr="0013005E" w:rsidRDefault="005F7E91" w:rsidP="003A2BBF">
            <w:r w:rsidRPr="0013005E">
              <w:rPr>
                <w:rFonts w:hint="eastAsia"/>
              </w:rPr>
              <w:t>A</w:t>
            </w:r>
            <w:r w:rsidRPr="0013005E">
              <w:t>gree.</w:t>
            </w:r>
          </w:p>
          <w:p w14:paraId="12A07986" w14:textId="77777777" w:rsidR="005F7E91" w:rsidRPr="0013005E" w:rsidRDefault="005F7E91" w:rsidP="003A2BBF">
            <w:r>
              <w:t>As to the question from Qualcomm, in our understanding, under the context of 38.213, unpaired spectrum does not include ITS band.</w:t>
            </w:r>
          </w:p>
        </w:tc>
      </w:tr>
      <w:tr w:rsidR="005859EE" w14:paraId="17A63CF2" w14:textId="77777777" w:rsidTr="003A2BBF">
        <w:tc>
          <w:tcPr>
            <w:tcW w:w="1667" w:type="dxa"/>
          </w:tcPr>
          <w:p w14:paraId="25C0C9AA" w14:textId="7E8B95D9" w:rsidR="005859EE" w:rsidRDefault="005859EE" w:rsidP="003A2BBF">
            <w:r w:rsidRPr="002579A9">
              <w:t xml:space="preserve">Huawei, </w:t>
            </w:r>
            <w:proofErr w:type="spellStart"/>
            <w:r w:rsidRPr="002579A9">
              <w:t>HiSilicon</w:t>
            </w:r>
            <w:proofErr w:type="spellEnd"/>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DengXian" w:hAnsi="Times New Roman" w:cs="Times New Roman"/>
                <w:szCs w:val="21"/>
              </w:rPr>
              <w:t xml:space="preserve">or if </w:t>
            </w:r>
            <w:proofErr w:type="spellStart"/>
            <w:r w:rsidRPr="0094042D">
              <w:rPr>
                <w:rFonts w:ascii="Times New Roman" w:hAnsi="Times New Roman" w:cs="Times New Roman"/>
                <w:i/>
                <w:szCs w:val="21"/>
              </w:rPr>
              <w:t>tdd</w:t>
            </w:r>
            <w:proofErr w:type="spellEnd"/>
            <w:r w:rsidRPr="0094042D">
              <w:rPr>
                <w:rFonts w:ascii="Times New Roman" w:hAnsi="Times New Roman" w:cs="Times New Roman"/>
                <w:i/>
                <w:szCs w:val="21"/>
              </w:rPr>
              <w:t>-UL-DL-</w:t>
            </w:r>
            <w:proofErr w:type="spellStart"/>
            <w:r w:rsidRPr="0094042D">
              <w:rPr>
                <w:rFonts w:ascii="Times New Roman" w:hAnsi="Times New Roman" w:cs="Times New Roman"/>
                <w:i/>
                <w:szCs w:val="21"/>
              </w:rPr>
              <w:t>ConfigurationCommon</w:t>
            </w:r>
            <w:proofErr w:type="spellEnd"/>
            <w:r w:rsidRPr="0094042D">
              <w:rPr>
                <w:rFonts w:ascii="Times New Roman" w:hAnsi="Times New Roman" w:cs="Times New Roman"/>
                <w:szCs w:val="21"/>
              </w:rPr>
              <w:t xml:space="preserve"> and </w:t>
            </w:r>
            <w:proofErr w:type="spellStart"/>
            <w:r w:rsidRPr="0094042D">
              <w:rPr>
                <w:rFonts w:ascii="Times New Roman" w:eastAsia="Gulim" w:hAnsi="Times New Roman" w:cs="Times New Roman"/>
                <w:i/>
                <w:iCs/>
                <w:szCs w:val="21"/>
                <w:lang w:eastAsia="ko-KR"/>
              </w:rPr>
              <w:t>sl</w:t>
            </w:r>
            <w:proofErr w:type="spellEnd"/>
            <w:r w:rsidRPr="0094042D">
              <w:rPr>
                <w:rFonts w:ascii="Times New Roman" w:eastAsia="Gulim" w:hAnsi="Times New Roman" w:cs="Times New Roman"/>
                <w:i/>
                <w:iCs/>
                <w:szCs w:val="21"/>
                <w:lang w:eastAsia="ko-KR"/>
              </w:rPr>
              <w:t>-TDD-Configuration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w:t>
            </w:r>
            <w:proofErr w:type="gramStart"/>
            <w:r w:rsidRPr="0094042D">
              <w:rPr>
                <w:rFonts w:ascii="Times New Roman" w:hAnsi="Times New Roman" w:cs="Times New Roman"/>
                <w:szCs w:val="21"/>
              </w:rPr>
              <w:t>related agreements</w:t>
            </w:r>
            <w:proofErr w:type="gramEnd"/>
            <w:r w:rsidRPr="0094042D">
              <w:rPr>
                <w:rFonts w:ascii="Times New Roman" w:hAnsi="Times New Roman" w:cs="Times New Roman"/>
                <w:szCs w:val="21"/>
              </w:rPr>
              <w:t xml:space="preserve"> like following: </w:t>
            </w:r>
          </w:p>
          <w:tbl>
            <w:tblPr>
              <w:tblStyle w:val="a8"/>
              <w:tblW w:w="0" w:type="auto"/>
              <w:tblLook w:val="04A0" w:firstRow="1" w:lastRow="0" w:firstColumn="1" w:lastColumn="0" w:noHBand="0" w:noVBand="1"/>
            </w:tblPr>
            <w:tblGrid>
              <w:gridCol w:w="7996"/>
            </w:tblGrid>
            <w:tr w:rsidR="00306C8A" w:rsidRPr="0094042D" w14:paraId="5F7141EC" w14:textId="77777777" w:rsidTr="00546549">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7"/>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proofErr w:type="spellStart"/>
                  <w:r w:rsidRPr="0094042D">
                    <w:rPr>
                      <w:rFonts w:eastAsia="Gulim" w:cs="Times New Roman"/>
                      <w:i/>
                      <w:iCs/>
                      <w:sz w:val="21"/>
                      <w:szCs w:val="21"/>
                    </w:rPr>
                    <w:t>tdd</w:t>
                  </w:r>
                  <w:proofErr w:type="spellEnd"/>
                  <w:r w:rsidRPr="0094042D">
                    <w:rPr>
                      <w:rFonts w:eastAsia="Gulim" w:cs="Times New Roman"/>
                      <w:i/>
                      <w:iCs/>
                      <w:sz w:val="21"/>
                      <w:szCs w:val="21"/>
                    </w:rPr>
                    <w:t>-UL-DL-</w:t>
                  </w:r>
                  <w:proofErr w:type="spellStart"/>
                  <w:r w:rsidRPr="0094042D">
                    <w:rPr>
                      <w:rFonts w:eastAsia="Gulim" w:cs="Times New Roman"/>
                      <w:i/>
                      <w:iCs/>
                      <w:sz w:val="21"/>
                      <w:szCs w:val="21"/>
                      <w:lang w:eastAsia="ko-KR"/>
                    </w:rPr>
                    <w:t>ConfigurationCommon</w:t>
                  </w:r>
                  <w:proofErr w:type="spellEnd"/>
                  <w:r w:rsidRPr="0094042D">
                    <w:rPr>
                      <w:rFonts w:eastAsia="Gulim" w:cs="Times New Roman"/>
                      <w:sz w:val="21"/>
                      <w:szCs w:val="21"/>
                      <w:lang w:eastAsia="ko-KR"/>
                    </w:rPr>
                    <w:t xml:space="preserve"> and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w:t>
                  </w:r>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proofErr w:type="gramStart"/>
            <w:r w:rsidRPr="0094042D">
              <w:rPr>
                <w:rFonts w:ascii="Times New Roman" w:hAnsi="Times New Roman" w:cs="Times New Roman"/>
                <w:szCs w:val="21"/>
              </w:rPr>
              <w:t>Hence</w:t>
            </w:r>
            <w:proofErr w:type="gramEnd"/>
            <w:r w:rsidRPr="0094042D">
              <w:rPr>
                <w:rFonts w:ascii="Times New Roman" w:hAnsi="Times New Roman" w:cs="Times New Roman"/>
                <w:szCs w:val="21"/>
              </w:rPr>
              <w:t xml:space="preserv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w:t>
            </w:r>
            <w:proofErr w:type="spellStart"/>
            <w:r w:rsidRPr="0094042D">
              <w:rPr>
                <w:rFonts w:ascii="Times New Roman" w:hAnsi="Times New Roman" w:cs="Times New Roman"/>
                <w:szCs w:val="21"/>
              </w:rPr>
              <w:t>sidelink</w:t>
            </w:r>
            <w:proofErr w:type="spellEnd"/>
            <w:r w:rsidRPr="0094042D">
              <w:rPr>
                <w:rFonts w:ascii="Times New Roman" w:hAnsi="Times New Roman" w:cs="Times New Roman"/>
                <w:szCs w:val="21"/>
              </w:rPr>
              <w:t>,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proofErr w:type="gramStart"/>
            <w:r w:rsidRPr="0094042D">
              <w:rPr>
                <w:rFonts w:ascii="Times New Roman" w:hAnsi="Times New Roman" w:cs="Times New Roman"/>
                <w:szCs w:val="21"/>
              </w:rPr>
              <w:t>So</w:t>
            </w:r>
            <w:proofErr w:type="gramEnd"/>
            <w:r w:rsidRPr="0094042D">
              <w:rPr>
                <w:rFonts w:ascii="Times New Roman" w:hAnsi="Times New Roman" w:cs="Times New Roman"/>
                <w:szCs w:val="21"/>
              </w:rPr>
              <w:t xml:space="preserve">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proofErr w:type="spellStart"/>
            <w:r w:rsidRPr="0094042D">
              <w:rPr>
                <w:rFonts w:ascii="Times New Roman" w:hAnsi="Times New Roman" w:cs="Times New Roman"/>
                <w:i/>
                <w:szCs w:val="21"/>
              </w:rPr>
              <w:t>numSSBwithinPeriod</w:t>
            </w:r>
            <w:proofErr w:type="spellEnd"/>
            <w:r w:rsidRPr="0094042D">
              <w:rPr>
                <w:rFonts w:ascii="Times New Roman" w:hAnsi="Times New Roman" w:cs="Times New Roman"/>
                <w:i/>
                <w:szCs w:val="21"/>
              </w:rPr>
              <w:t>-SL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proofErr w:type="gramStart"/>
            <w:r w:rsidRPr="0094042D">
              <w:rPr>
                <w:rFonts w:ascii="Times New Roman" w:hAnsi="Times New Roman" w:cs="Times New Roman"/>
                <w:szCs w:val="21"/>
                <w:lang w:eastAsia="ja-JP"/>
              </w:rPr>
              <w:t>where</w:t>
            </w:r>
            <w:proofErr w:type="gramEnd"/>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proofErr w:type="spellStart"/>
            <w:proofErr w:type="gramStart"/>
            <w:r w:rsidRPr="0094042D">
              <w:rPr>
                <w:rFonts w:ascii="Times New Roman" w:hAnsi="Times New Roman" w:cs="Times New Roman"/>
                <w:i/>
                <w:szCs w:val="21"/>
                <w:lang w:val="en-US"/>
              </w:rPr>
              <w:t>timeOffsetSSB</w:t>
            </w:r>
            <w:proofErr w:type="spellEnd"/>
            <w:r w:rsidRPr="0094042D">
              <w:rPr>
                <w:rFonts w:ascii="Times New Roman" w:hAnsi="Times New Roman" w:cs="Times New Roman"/>
                <w:i/>
                <w:szCs w:val="21"/>
                <w:lang w:val="en-US"/>
              </w:rPr>
              <w:t>-SL</w:t>
            </w:r>
            <w:proofErr w:type="gramEnd"/>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lastRenderedPageBreak/>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proofErr w:type="spellStart"/>
            <w:proofErr w:type="gramStart"/>
            <w:r w:rsidRPr="0094042D">
              <w:rPr>
                <w:rFonts w:ascii="Times New Roman" w:hAnsi="Times New Roman" w:cs="Times New Roman"/>
                <w:i/>
                <w:szCs w:val="21"/>
                <w:lang w:val="en-US"/>
              </w:rPr>
              <w:t>timeIntervalSSB</w:t>
            </w:r>
            <w:proofErr w:type="spellEnd"/>
            <w:r w:rsidRPr="0094042D">
              <w:rPr>
                <w:rFonts w:ascii="Times New Roman" w:hAnsi="Times New Roman" w:cs="Times New Roman"/>
                <w:i/>
                <w:szCs w:val="21"/>
                <w:lang w:val="en-US"/>
              </w:rPr>
              <w:t>-SL</w:t>
            </w:r>
            <w:proofErr w:type="gramEnd"/>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SimSun" w:hAnsi="Times New Roman" w:cs="Times New Roman"/>
                <w:color w:val="FF0000"/>
                <w:szCs w:val="21"/>
                <w:u w:val="single"/>
                <w:lang w:eastAsia="ko-KR"/>
              </w:rPr>
            </w:pPr>
            <w:r w:rsidRPr="0094042D">
              <w:rPr>
                <w:rFonts w:ascii="Times New Roman" w:eastAsia="SimSun"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SimSun" w:hAnsi="Times New Roman" w:cs="Times New Roman"/>
                <w:color w:val="FF0000"/>
                <w:szCs w:val="21"/>
                <w:u w:val="single"/>
                <w:lang w:eastAsia="ko-KR"/>
              </w:rPr>
              <w:t xml:space="preserve">as per the higher layer parameter </w:t>
            </w:r>
            <w:proofErr w:type="spellStart"/>
            <w:r w:rsidRPr="0094042D">
              <w:rPr>
                <w:rFonts w:ascii="Times New Roman" w:eastAsia="SimSun" w:hAnsi="Times New Roman" w:cs="Times New Roman"/>
                <w:i/>
                <w:color w:val="FF0000"/>
                <w:szCs w:val="21"/>
                <w:u w:val="single"/>
                <w:lang w:eastAsia="ko-KR"/>
              </w:rPr>
              <w:t>tdd</w:t>
            </w:r>
            <w:proofErr w:type="spellEnd"/>
            <w:r w:rsidRPr="0094042D">
              <w:rPr>
                <w:rFonts w:ascii="Times New Roman" w:eastAsia="SimSun" w:hAnsi="Times New Roman" w:cs="Times New Roman"/>
                <w:i/>
                <w:color w:val="FF0000"/>
                <w:szCs w:val="21"/>
                <w:u w:val="single"/>
                <w:lang w:eastAsia="ko-KR"/>
              </w:rPr>
              <w:t>-UL-DL-</w:t>
            </w:r>
            <w:proofErr w:type="spellStart"/>
            <w:r w:rsidRPr="0094042D">
              <w:rPr>
                <w:rFonts w:ascii="Times New Roman" w:eastAsia="SimSun" w:hAnsi="Times New Roman" w:cs="Times New Roman"/>
                <w:i/>
                <w:color w:val="FF0000"/>
                <w:szCs w:val="21"/>
                <w:u w:val="single"/>
                <w:lang w:eastAsia="ko-KR"/>
              </w:rPr>
              <w:t>ConfigurationCommon</w:t>
            </w:r>
            <w:proofErr w:type="spellEnd"/>
            <w:r w:rsidRPr="0094042D">
              <w:rPr>
                <w:rFonts w:ascii="Times New Roman" w:eastAsia="SimSun" w:hAnsi="Times New Roman" w:cs="Times New Roman"/>
                <w:color w:val="FF0000"/>
                <w:szCs w:val="21"/>
                <w:u w:val="single"/>
                <w:lang w:eastAsia="ko-KR"/>
              </w:rPr>
              <w:t xml:space="preserve"> </w:t>
            </w:r>
            <w:r w:rsidRPr="0094042D">
              <w:rPr>
                <w:rFonts w:ascii="Times New Roman" w:eastAsia="SimSun" w:hAnsi="Times New Roman" w:cs="Times New Roman"/>
                <w:color w:val="FF0000"/>
                <w:szCs w:val="21"/>
                <w:u w:val="single"/>
              </w:rPr>
              <w:t>of the serving cell if provided</w:t>
            </w:r>
            <w:r w:rsidRPr="0094042D">
              <w:rPr>
                <w:rFonts w:ascii="Times New Roman" w:eastAsia="SimSun" w:hAnsi="Times New Roman" w:cs="Times New Roman"/>
                <w:i/>
                <w:color w:val="FF0000"/>
                <w:szCs w:val="21"/>
                <w:u w:val="single"/>
                <w:lang w:eastAsia="ko-KR"/>
              </w:rPr>
              <w:t xml:space="preserve"> </w:t>
            </w:r>
            <w:r w:rsidRPr="0094042D">
              <w:rPr>
                <w:rFonts w:ascii="Times New Roman" w:eastAsia="SimSun" w:hAnsi="Times New Roman" w:cs="Times New Roman"/>
                <w:color w:val="FF0000"/>
                <w:szCs w:val="21"/>
                <w:u w:val="single"/>
                <w:lang w:eastAsia="ko-KR"/>
              </w:rPr>
              <w:t>or</w:t>
            </w:r>
            <w:r w:rsidRPr="0094042D">
              <w:rPr>
                <w:rFonts w:ascii="Times New Roman" w:eastAsia="SimSun" w:hAnsi="Times New Roman" w:cs="Times New Roman"/>
                <w:i/>
                <w:color w:val="FF0000"/>
                <w:szCs w:val="21"/>
                <w:u w:val="single"/>
                <w:lang w:eastAsia="ko-KR"/>
              </w:rPr>
              <w:t xml:space="preserve"> </w:t>
            </w:r>
            <w:proofErr w:type="spellStart"/>
            <w:r w:rsidRPr="0094042D">
              <w:rPr>
                <w:rFonts w:ascii="Times New Roman" w:eastAsia="SimSun" w:hAnsi="Times New Roman" w:cs="Times New Roman"/>
                <w:i/>
                <w:color w:val="FF0000"/>
                <w:szCs w:val="21"/>
                <w:u w:val="single"/>
                <w:lang w:eastAsia="ko-KR"/>
              </w:rPr>
              <w:t>sl</w:t>
            </w:r>
            <w:proofErr w:type="spellEnd"/>
            <w:r w:rsidRPr="0094042D">
              <w:rPr>
                <w:rFonts w:ascii="Times New Roman" w:eastAsia="SimSun" w:hAnsi="Times New Roman" w:cs="Times New Roman"/>
                <w:i/>
                <w:color w:val="FF0000"/>
                <w:szCs w:val="21"/>
                <w:u w:val="single"/>
                <w:lang w:eastAsia="ko-KR"/>
              </w:rPr>
              <w:t>-TDD-Configuration</w:t>
            </w:r>
            <w:r w:rsidRPr="0094042D">
              <w:rPr>
                <w:rFonts w:ascii="Times New Roman" w:eastAsia="SimSun" w:hAnsi="Times New Roman" w:cs="Times New Roman"/>
                <w:i/>
                <w:color w:val="FF0000"/>
                <w:szCs w:val="21"/>
                <w:u w:val="single"/>
              </w:rPr>
              <w:t xml:space="preserve"> </w:t>
            </w:r>
            <w:r w:rsidRPr="0094042D">
              <w:rPr>
                <w:rFonts w:ascii="Times New Roman" w:eastAsia="SimSun" w:hAnsi="Times New Roman" w:cs="Times New Roman"/>
                <w:color w:val="FF0000"/>
                <w:szCs w:val="21"/>
                <w:u w:val="single"/>
              </w:rPr>
              <w:t xml:space="preserve">if provided or </w:t>
            </w:r>
            <w:proofErr w:type="spellStart"/>
            <w:r w:rsidRPr="0094042D">
              <w:rPr>
                <w:rFonts w:ascii="Times New Roman" w:eastAsia="SimSun" w:hAnsi="Times New Roman" w:cs="Times New Roman"/>
                <w:i/>
                <w:color w:val="FF0000"/>
                <w:szCs w:val="21"/>
                <w:u w:val="single"/>
              </w:rPr>
              <w:t>sl</w:t>
            </w:r>
            <w:proofErr w:type="spellEnd"/>
            <w:r w:rsidRPr="0094042D">
              <w:rPr>
                <w:rFonts w:ascii="Times New Roman" w:eastAsia="SimSun" w:hAnsi="Times New Roman" w:cs="Times New Roman"/>
                <w:i/>
                <w:color w:val="FF0000"/>
                <w:szCs w:val="21"/>
                <w:u w:val="single"/>
              </w:rPr>
              <w:t>-TDD-Config</w:t>
            </w:r>
            <w:r w:rsidRPr="0094042D">
              <w:rPr>
                <w:rFonts w:ascii="Times New Roman" w:eastAsia="SimSun" w:hAnsi="Times New Roman" w:cs="Times New Roman"/>
                <w:color w:val="FF0000"/>
                <w:szCs w:val="21"/>
                <w:u w:val="single"/>
              </w:rPr>
              <w:t xml:space="preserve"> of the received PSBCH if provided </w:t>
            </w:r>
            <w:r w:rsidRPr="001F666C">
              <w:rPr>
                <w:rFonts w:ascii="Times New Roman" w:eastAsia="SimSun" w:hAnsi="Times New Roman" w:cs="Times New Roman"/>
                <w:color w:val="FF0000"/>
                <w:szCs w:val="21"/>
                <w:u w:val="single"/>
              </w:rPr>
              <w:t xml:space="preserve">or </w:t>
            </w:r>
            <w:r w:rsidRPr="001F666C">
              <w:rPr>
                <w:rFonts w:ascii="Times New Roman" w:eastAsia="DengXian" w:hAnsi="Times New Roman" w:cs="Times New Roman"/>
                <w:color w:val="FF0000"/>
                <w:szCs w:val="21"/>
                <w:u w:val="single"/>
              </w:rPr>
              <w:t xml:space="preserve">if </w:t>
            </w:r>
            <w:proofErr w:type="spellStart"/>
            <w:r w:rsidRPr="001F666C">
              <w:rPr>
                <w:rFonts w:ascii="Times New Roman" w:hAnsi="Times New Roman" w:cs="Times New Roman"/>
                <w:i/>
                <w:color w:val="FF0000"/>
                <w:szCs w:val="21"/>
                <w:u w:val="single"/>
              </w:rPr>
              <w:t>tdd</w:t>
            </w:r>
            <w:proofErr w:type="spellEnd"/>
            <w:r w:rsidRPr="001F666C">
              <w:rPr>
                <w:rFonts w:ascii="Times New Roman" w:hAnsi="Times New Roman" w:cs="Times New Roman"/>
                <w:i/>
                <w:color w:val="FF0000"/>
                <w:szCs w:val="21"/>
                <w:u w:val="single"/>
              </w:rPr>
              <w:t>-UL-DL-</w:t>
            </w:r>
            <w:proofErr w:type="spellStart"/>
            <w:r w:rsidRPr="001F666C">
              <w:rPr>
                <w:rFonts w:ascii="Times New Roman" w:hAnsi="Times New Roman" w:cs="Times New Roman"/>
                <w:i/>
                <w:color w:val="FF0000"/>
                <w:szCs w:val="21"/>
                <w:u w:val="single"/>
              </w:rPr>
              <w:t>ConfigurationCommon</w:t>
            </w:r>
            <w:proofErr w:type="spellEnd"/>
            <w:r w:rsidRPr="001F666C">
              <w:rPr>
                <w:rFonts w:ascii="Times New Roman" w:hAnsi="Times New Roman" w:cs="Times New Roman"/>
                <w:color w:val="FF0000"/>
                <w:szCs w:val="21"/>
                <w:u w:val="single"/>
              </w:rPr>
              <w:t xml:space="preserve"> and </w:t>
            </w:r>
            <w:proofErr w:type="spellStart"/>
            <w:r w:rsidRPr="001F666C">
              <w:rPr>
                <w:rFonts w:ascii="Times New Roman" w:eastAsia="Gulim" w:hAnsi="Times New Roman" w:cs="Times New Roman"/>
                <w:i/>
                <w:iCs/>
                <w:color w:val="FF0000"/>
                <w:szCs w:val="21"/>
                <w:u w:val="single"/>
                <w:lang w:eastAsia="ko-KR"/>
              </w:rPr>
              <w:t>sl</w:t>
            </w:r>
            <w:proofErr w:type="spellEnd"/>
            <w:r w:rsidRPr="001F666C">
              <w:rPr>
                <w:rFonts w:ascii="Times New Roman" w:eastAsia="Gulim" w:hAnsi="Times New Roman" w:cs="Times New Roman"/>
                <w:i/>
                <w:iCs/>
                <w:color w:val="FF0000"/>
                <w:szCs w:val="21"/>
                <w:u w:val="single"/>
                <w:lang w:eastAsia="ko-KR"/>
              </w:rPr>
              <w:t>-TDD-Configuration</w:t>
            </w:r>
            <w:r w:rsidRPr="001F666C">
              <w:rPr>
                <w:rFonts w:ascii="Times New Roman" w:hAnsi="Times New Roman" w:cs="Times New Roman"/>
                <w:color w:val="FF0000"/>
                <w:szCs w:val="21"/>
                <w:u w:val="single"/>
              </w:rPr>
              <w:t xml:space="preserve"> are not provided</w:t>
            </w:r>
            <w:r w:rsidRPr="001F666C">
              <w:rPr>
                <w:rFonts w:ascii="Times New Roman" w:eastAsia="SimSun"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3A2BBF">
            <w:pPr>
              <w:rPr>
                <w:szCs w:val="21"/>
              </w:rPr>
            </w:pPr>
          </w:p>
        </w:tc>
      </w:tr>
      <w:tr w:rsidR="005859EE" w14:paraId="4D82A721" w14:textId="77777777" w:rsidTr="003A2BBF">
        <w:tc>
          <w:tcPr>
            <w:tcW w:w="1667" w:type="dxa"/>
          </w:tcPr>
          <w:p w14:paraId="2BDF0228" w14:textId="3F4185AF" w:rsidR="005859EE" w:rsidRPr="00541706" w:rsidRDefault="00541706" w:rsidP="003A2BBF">
            <w:r>
              <w:lastRenderedPageBreak/>
              <w:t>Ericsson</w:t>
            </w:r>
          </w:p>
        </w:tc>
        <w:tc>
          <w:tcPr>
            <w:tcW w:w="8222" w:type="dxa"/>
          </w:tcPr>
          <w:p w14:paraId="2562772C" w14:textId="54493FF3" w:rsidR="005859EE" w:rsidRPr="00541706" w:rsidRDefault="00541706" w:rsidP="003A2BBF">
            <w:r>
              <w:t>We agree with the nature of the TP, but we do not really understand the need to differentiate between unpaired/paired spectrum if we are trying to address the ITS band.</w:t>
            </w:r>
          </w:p>
        </w:tc>
      </w:tr>
      <w:tr w:rsidR="003B442B" w14:paraId="7A798784" w14:textId="77777777" w:rsidTr="003A2BBF">
        <w:tc>
          <w:tcPr>
            <w:tcW w:w="1667" w:type="dxa"/>
          </w:tcPr>
          <w:p w14:paraId="3A84F70B" w14:textId="37158EAD" w:rsidR="003B442B" w:rsidRPr="003B442B" w:rsidRDefault="003B442B" w:rsidP="003A2BBF">
            <w:r>
              <w:t>Apple</w:t>
            </w:r>
          </w:p>
        </w:tc>
        <w:tc>
          <w:tcPr>
            <w:tcW w:w="8222" w:type="dxa"/>
          </w:tcPr>
          <w:p w14:paraId="1A063059" w14:textId="012AB635" w:rsidR="003B442B" w:rsidRPr="003B442B" w:rsidRDefault="003B442B" w:rsidP="003A2BBF">
            <w:r>
              <w:t>Agree.</w:t>
            </w:r>
          </w:p>
        </w:tc>
      </w:tr>
      <w:tr w:rsidR="001C1787" w14:paraId="00444714" w14:textId="77777777" w:rsidTr="003A2BBF">
        <w:tc>
          <w:tcPr>
            <w:tcW w:w="1667" w:type="dxa"/>
          </w:tcPr>
          <w:p w14:paraId="41794259" w14:textId="3E8CA3CE" w:rsidR="001C1787" w:rsidRPr="001C1787" w:rsidRDefault="001C1787" w:rsidP="003A2BBF">
            <w:pPr>
              <w:rPr>
                <w:rFonts w:eastAsia="Malgun Gothic"/>
                <w:lang w:eastAsia="ko-KR"/>
              </w:rPr>
            </w:pPr>
            <w:r>
              <w:rPr>
                <w:rFonts w:eastAsia="Malgun Gothic" w:hint="eastAsia"/>
                <w:lang w:eastAsia="ko-KR"/>
              </w:rPr>
              <w:t>Samsung</w:t>
            </w:r>
          </w:p>
        </w:tc>
        <w:tc>
          <w:tcPr>
            <w:tcW w:w="8222" w:type="dxa"/>
          </w:tcPr>
          <w:p w14:paraId="63F31A49" w14:textId="1B752634" w:rsidR="001C1787" w:rsidRPr="001C1787" w:rsidRDefault="001C1787" w:rsidP="003A2BBF">
            <w:pPr>
              <w:rPr>
                <w:rFonts w:eastAsia="Malgun Gothic"/>
                <w:lang w:eastAsia="ko-KR"/>
              </w:rPr>
            </w:pPr>
            <w:r>
              <w:rPr>
                <w:rFonts w:eastAsia="Malgun Gothic" w:hint="eastAsia"/>
                <w:lang w:eastAsia="ko-KR"/>
              </w:rPr>
              <w:t>O.K.</w:t>
            </w:r>
          </w:p>
        </w:tc>
      </w:tr>
      <w:tr w:rsidR="002A59B8" w14:paraId="287DDA67" w14:textId="77777777" w:rsidTr="00C82DD3">
        <w:tc>
          <w:tcPr>
            <w:tcW w:w="1667" w:type="dxa"/>
          </w:tcPr>
          <w:p w14:paraId="0397F35B" w14:textId="77777777" w:rsidR="002A59B8" w:rsidRPr="009B2CBF" w:rsidRDefault="002A59B8" w:rsidP="00C82DD3">
            <w:pPr>
              <w:rPr>
                <w:rFonts w:eastAsia="ＭＳ 明朝"/>
                <w:lang w:eastAsia="ja-JP"/>
              </w:rPr>
            </w:pPr>
            <w:r>
              <w:rPr>
                <w:rFonts w:eastAsia="ＭＳ 明朝" w:hint="eastAsia"/>
                <w:lang w:eastAsia="ja-JP"/>
              </w:rPr>
              <w:t>N</w:t>
            </w:r>
            <w:r>
              <w:rPr>
                <w:rFonts w:eastAsia="ＭＳ 明朝"/>
                <w:lang w:eastAsia="ja-JP"/>
              </w:rPr>
              <w:t>TT DOCOMO</w:t>
            </w:r>
          </w:p>
        </w:tc>
        <w:tc>
          <w:tcPr>
            <w:tcW w:w="8222" w:type="dxa"/>
          </w:tcPr>
          <w:p w14:paraId="775F9404" w14:textId="77777777" w:rsidR="002A59B8" w:rsidRDefault="002A59B8" w:rsidP="00C82DD3">
            <w:pPr>
              <w:rPr>
                <w:rFonts w:eastAsia="ＭＳ 明朝"/>
                <w:lang w:eastAsia="ja-JP"/>
              </w:rPr>
            </w:pPr>
            <w:r>
              <w:rPr>
                <w:rFonts w:eastAsia="ＭＳ 明朝" w:hint="eastAsia"/>
                <w:lang w:eastAsia="ja-JP"/>
              </w:rPr>
              <w:t>N</w:t>
            </w:r>
            <w:r>
              <w:rPr>
                <w:rFonts w:eastAsia="ＭＳ 明朝"/>
                <w:lang w:eastAsia="ja-JP"/>
              </w:rPr>
              <w:t>ow we are discussing differentiation among ITS-band/paired-spectrum/unpaired-spectrum other than ITS-band, right? Then, how about the following, based on 16.1 of 213?</w:t>
            </w:r>
          </w:p>
          <w:p w14:paraId="28BE52DE" w14:textId="77777777" w:rsidR="002A59B8" w:rsidRPr="009B2CBF" w:rsidRDefault="002A59B8" w:rsidP="00C82DD3">
            <w:pPr>
              <w:spacing w:after="120"/>
              <w:rPr>
                <w:rFonts w:eastAsia="ＭＳ 明朝"/>
                <w:lang w:eastAsia="ja-JP"/>
              </w:rPr>
            </w:pPr>
            <w:r>
              <w:rPr>
                <w:rFonts w:eastAsia="SimSun" w:hint="eastAsia"/>
                <w:color w:val="FF0000"/>
                <w:u w:val="single"/>
              </w:rPr>
              <w:t>For paired spectrum, a S-SS/PSBCH block can be transmitted/received in a slot of an UL carrier.</w:t>
            </w:r>
            <w:r>
              <w:rPr>
                <w:rFonts w:eastAsia="SimSun"/>
                <w:color w:val="FF0000"/>
                <w:u w:val="single"/>
              </w:rPr>
              <w:t xml:space="preserve"> </w:t>
            </w:r>
            <w:r>
              <w:rPr>
                <w:rFonts w:eastAsia="SimSun" w:hint="eastAsia"/>
                <w:color w:val="FF0000"/>
                <w:u w:val="single"/>
              </w:rPr>
              <w:t xml:space="preserve">For unpaired spectrum, </w:t>
            </w:r>
            <w:r>
              <w:rPr>
                <w:rFonts w:eastAsia="SimSun"/>
                <w:color w:val="FF0000"/>
                <w:u w:val="single"/>
              </w:rPr>
              <w:t xml:space="preserve">if </w:t>
            </w:r>
            <w:proofErr w:type="spellStart"/>
            <w:r w:rsidRPr="009B2CBF">
              <w:rPr>
                <w:rFonts w:eastAsia="SimSun"/>
                <w:i/>
                <w:color w:val="FF0000"/>
                <w:u w:val="single"/>
              </w:rPr>
              <w:t>tdd</w:t>
            </w:r>
            <w:proofErr w:type="spellEnd"/>
            <w:r w:rsidRPr="009B2CBF">
              <w:rPr>
                <w:rFonts w:eastAsia="SimSun"/>
                <w:i/>
                <w:color w:val="FF0000"/>
                <w:u w:val="single"/>
              </w:rPr>
              <w:t>-UL-DL-</w:t>
            </w:r>
            <w:proofErr w:type="spellStart"/>
            <w:r w:rsidRPr="009B2CBF">
              <w:rPr>
                <w:rFonts w:eastAsia="SimSun"/>
                <w:i/>
                <w:color w:val="FF0000"/>
                <w:u w:val="single"/>
              </w:rPr>
              <w:t>ConfigurationCommon</w:t>
            </w:r>
            <w:proofErr w:type="spellEnd"/>
            <w:r w:rsidRPr="009B2CBF">
              <w:rPr>
                <w:rFonts w:eastAsia="SimSun"/>
                <w:color w:val="FF0000"/>
                <w:u w:val="single"/>
              </w:rPr>
              <w:t xml:space="preserve"> and </w:t>
            </w:r>
            <w:proofErr w:type="spellStart"/>
            <w:r w:rsidRPr="009B2CBF">
              <w:rPr>
                <w:rFonts w:eastAsia="SimSun"/>
                <w:i/>
                <w:iCs/>
                <w:color w:val="FF0000"/>
                <w:u w:val="single"/>
              </w:rPr>
              <w:t>sl</w:t>
            </w:r>
            <w:proofErr w:type="spellEnd"/>
            <w:r w:rsidRPr="009B2CBF">
              <w:rPr>
                <w:rFonts w:eastAsia="SimSun"/>
                <w:i/>
                <w:iCs/>
                <w:color w:val="FF0000"/>
                <w:u w:val="single"/>
              </w:rPr>
              <w:t>-TDD-Configuration</w:t>
            </w:r>
            <w:r w:rsidRPr="009B2CBF">
              <w:rPr>
                <w:rFonts w:eastAsia="SimSun"/>
                <w:color w:val="FF0000"/>
                <w:u w:val="single"/>
              </w:rPr>
              <w:t xml:space="preserve"> are not provided</w:t>
            </w:r>
            <w:r w:rsidRPr="009B2CBF">
              <w:rPr>
                <w:rFonts w:eastAsia="SimSun" w:hint="eastAsia"/>
                <w:color w:val="FF0000"/>
                <w:u w:val="single"/>
              </w:rPr>
              <w:t xml:space="preserve"> </w:t>
            </w:r>
            <w:r>
              <w:rPr>
                <w:rFonts w:eastAsia="SimSun"/>
                <w:color w:val="FF0000"/>
                <w:u w:val="single"/>
              </w:rPr>
              <w:t xml:space="preserve">for a spectrum indicated with only PC5 interface in Table 5.2E.1-1 in [TS 38.101-1], a S-SS/PSBCH block can be transmitted/received in any slot; otherwise, </w:t>
            </w:r>
            <w:r>
              <w:rPr>
                <w:rFonts w:eastAsia="SimSun" w:hint="eastAsia"/>
                <w:color w:val="FF0000"/>
                <w:u w:val="single"/>
              </w:rPr>
              <w:t>a</w:t>
            </w:r>
            <w:r>
              <w:rPr>
                <w:rFonts w:eastAsia="SimSun"/>
                <w:color w:val="FF0000"/>
                <w:u w:val="single"/>
              </w:rPr>
              <w:t xml:space="preserve">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r w:rsidRPr="00A27A89">
              <w:rPr>
                <w:rFonts w:eastAsia="SimSun"/>
                <w:i/>
                <w:color w:val="FF0000"/>
                <w:u w:val="single"/>
                <w:lang w:eastAsia="ko-KR"/>
              </w:rPr>
              <w:t>tdd-UL-DL-ConfigurationCommon</w:t>
            </w:r>
            <w:r w:rsidRPr="00A27A89">
              <w:rPr>
                <w:rFonts w:eastAsia="SimSun" w:hint="eastAsia"/>
                <w:i/>
                <w:color w:val="FF0000"/>
                <w:u w:val="single"/>
              </w:rPr>
              <w:t>-r16</w:t>
            </w:r>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sl-TDD-Configuration</w:t>
            </w:r>
            <w:r w:rsidRPr="00A27A89">
              <w:rPr>
                <w:rFonts w:eastAsia="SimSun" w:hint="eastAsia"/>
                <w:i/>
                <w:color w:val="FF0000"/>
                <w:u w:val="single"/>
              </w:rPr>
              <w:t xml:space="preserve">-r16 </w:t>
            </w:r>
            <w:r w:rsidRPr="00A27A89">
              <w:rPr>
                <w:rFonts w:eastAsia="SimSun" w:hint="eastAsia"/>
                <w:color w:val="FF0000"/>
                <w:u w:val="single"/>
              </w:rPr>
              <w:t xml:space="preserve">if provided or </w:t>
            </w:r>
            <w:r w:rsidRPr="00A27A89">
              <w:rPr>
                <w:rFonts w:eastAsia="SimSun" w:hint="eastAsia"/>
                <w:i/>
                <w:color w:val="FF0000"/>
                <w:u w:val="single"/>
              </w:rPr>
              <w:t>sl-TDD-Config-r16</w:t>
            </w:r>
            <w:r w:rsidRPr="00A27A89">
              <w:rPr>
                <w:rFonts w:eastAsia="SimSun" w:hint="eastAsia"/>
                <w:color w:val="FF0000"/>
                <w:u w:val="single"/>
              </w:rPr>
              <w:t xml:space="preserve"> of the received PSBCH if provided</w:t>
            </w:r>
            <w:r w:rsidRPr="00A27A89">
              <w:rPr>
                <w:rFonts w:eastAsia="SimSun"/>
                <w:color w:val="FF0000"/>
                <w:u w:val="single"/>
                <w:lang w:eastAsia="ko-KR"/>
              </w:rPr>
              <w:t>.</w:t>
            </w:r>
            <w:r>
              <w:rPr>
                <w:rFonts w:eastAsia="SimSun" w:hint="eastAsia"/>
                <w:color w:val="FF0000"/>
                <w:u w:val="single"/>
              </w:rPr>
              <w:t xml:space="preserve"> </w:t>
            </w:r>
          </w:p>
        </w:tc>
      </w:tr>
      <w:tr w:rsidR="002A59B8" w14:paraId="0E559092" w14:textId="77777777" w:rsidTr="003A2BBF">
        <w:tc>
          <w:tcPr>
            <w:tcW w:w="1667" w:type="dxa"/>
          </w:tcPr>
          <w:p w14:paraId="3CA1FAB2" w14:textId="77777777" w:rsidR="002A59B8" w:rsidRPr="002A59B8" w:rsidRDefault="002A59B8" w:rsidP="003A2BBF">
            <w:pPr>
              <w:rPr>
                <w:rFonts w:eastAsia="Malgun Gothic" w:hint="eastAsia"/>
                <w:lang w:eastAsia="ko-KR"/>
              </w:rPr>
            </w:pPr>
          </w:p>
        </w:tc>
        <w:tc>
          <w:tcPr>
            <w:tcW w:w="8222" w:type="dxa"/>
          </w:tcPr>
          <w:p w14:paraId="2D1B6099" w14:textId="77777777" w:rsidR="002A59B8" w:rsidRDefault="002A59B8" w:rsidP="003A2BBF">
            <w:pPr>
              <w:rPr>
                <w:rFonts w:eastAsia="Malgun Gothic" w:hint="eastAsia"/>
                <w:lang w:eastAsia="ko-KR"/>
              </w:rPr>
            </w:pPr>
          </w:p>
        </w:tc>
      </w:tr>
    </w:tbl>
    <w:p w14:paraId="5023E0C2" w14:textId="77777777" w:rsidR="00E754EC" w:rsidRPr="00C85FFB" w:rsidRDefault="00E754EC"/>
    <w:p w14:paraId="0B725336" w14:textId="77777777" w:rsidR="00E754EC" w:rsidRDefault="00E754EC"/>
    <w:p w14:paraId="3BEF0533" w14:textId="77777777" w:rsidR="00E754EC" w:rsidRDefault="00E754EC"/>
    <w:sectPr w:rsidR="00E754E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85BE" w14:textId="77777777" w:rsidR="00EC02A6" w:rsidRDefault="00EC02A6" w:rsidP="00961FC8">
      <w:r>
        <w:separator/>
      </w:r>
    </w:p>
  </w:endnote>
  <w:endnote w:type="continuationSeparator" w:id="0">
    <w:p w14:paraId="70911278" w14:textId="77777777" w:rsidR="00EC02A6" w:rsidRDefault="00EC02A6"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EB65" w14:textId="77777777" w:rsidR="00EC02A6" w:rsidRDefault="00EC02A6" w:rsidP="00961FC8">
      <w:r>
        <w:separator/>
      </w:r>
    </w:p>
  </w:footnote>
  <w:footnote w:type="continuationSeparator" w:id="0">
    <w:p w14:paraId="7906D67E" w14:textId="77777777" w:rsidR="00EC02A6" w:rsidRDefault="00EC02A6" w:rsidP="009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8"/>
  </w:num>
  <w:num w:numId="5">
    <w:abstractNumId w:val="1"/>
  </w:num>
  <w:num w:numId="6">
    <w:abstractNumId w:val="3"/>
  </w:num>
  <w:num w:numId="7">
    <w:abstractNumId w:val="6"/>
  </w:num>
  <w:num w:numId="8">
    <w:abstractNumId w:val="7"/>
  </w:num>
  <w:num w:numId="9">
    <w:abstractNumId w:val="4"/>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34AEE"/>
    <w:rsid w:val="0003666C"/>
    <w:rsid w:val="00040425"/>
    <w:rsid w:val="000529CF"/>
    <w:rsid w:val="00077EC1"/>
    <w:rsid w:val="00085046"/>
    <w:rsid w:val="00090EBC"/>
    <w:rsid w:val="00091942"/>
    <w:rsid w:val="00096FCF"/>
    <w:rsid w:val="000C74C4"/>
    <w:rsid w:val="000C7D97"/>
    <w:rsid w:val="000D0E63"/>
    <w:rsid w:val="000D72B8"/>
    <w:rsid w:val="000E2E49"/>
    <w:rsid w:val="001004CA"/>
    <w:rsid w:val="0010109A"/>
    <w:rsid w:val="00112829"/>
    <w:rsid w:val="0011319A"/>
    <w:rsid w:val="00157FE5"/>
    <w:rsid w:val="00160A73"/>
    <w:rsid w:val="001623A0"/>
    <w:rsid w:val="0019372F"/>
    <w:rsid w:val="00196A05"/>
    <w:rsid w:val="001A4C4A"/>
    <w:rsid w:val="001C1787"/>
    <w:rsid w:val="001E43C7"/>
    <w:rsid w:val="001F666C"/>
    <w:rsid w:val="001F732B"/>
    <w:rsid w:val="00201A86"/>
    <w:rsid w:val="00210B27"/>
    <w:rsid w:val="00230B4D"/>
    <w:rsid w:val="0023500F"/>
    <w:rsid w:val="00245EB9"/>
    <w:rsid w:val="0025451F"/>
    <w:rsid w:val="002579A9"/>
    <w:rsid w:val="002605F1"/>
    <w:rsid w:val="0027276B"/>
    <w:rsid w:val="00274305"/>
    <w:rsid w:val="00276E29"/>
    <w:rsid w:val="00291DF1"/>
    <w:rsid w:val="002A59B8"/>
    <w:rsid w:val="002B0A11"/>
    <w:rsid w:val="002B44CC"/>
    <w:rsid w:val="002F1143"/>
    <w:rsid w:val="002F19F6"/>
    <w:rsid w:val="00306C8A"/>
    <w:rsid w:val="00313D58"/>
    <w:rsid w:val="00316EAE"/>
    <w:rsid w:val="00341343"/>
    <w:rsid w:val="00343B32"/>
    <w:rsid w:val="003717EF"/>
    <w:rsid w:val="003757ED"/>
    <w:rsid w:val="003776BB"/>
    <w:rsid w:val="00385225"/>
    <w:rsid w:val="003952EF"/>
    <w:rsid w:val="003B442B"/>
    <w:rsid w:val="003C0FC3"/>
    <w:rsid w:val="003C753F"/>
    <w:rsid w:val="003D12D3"/>
    <w:rsid w:val="003F2811"/>
    <w:rsid w:val="003F69D9"/>
    <w:rsid w:val="0042322D"/>
    <w:rsid w:val="004246CA"/>
    <w:rsid w:val="00436A5B"/>
    <w:rsid w:val="00436DD8"/>
    <w:rsid w:val="00454770"/>
    <w:rsid w:val="00455CA8"/>
    <w:rsid w:val="0045693C"/>
    <w:rsid w:val="00473A99"/>
    <w:rsid w:val="00482B03"/>
    <w:rsid w:val="00482BE5"/>
    <w:rsid w:val="004A1BD5"/>
    <w:rsid w:val="004C45C7"/>
    <w:rsid w:val="004D792F"/>
    <w:rsid w:val="004E2380"/>
    <w:rsid w:val="005021E0"/>
    <w:rsid w:val="00520AB2"/>
    <w:rsid w:val="00541706"/>
    <w:rsid w:val="00553A0B"/>
    <w:rsid w:val="005543ED"/>
    <w:rsid w:val="00557305"/>
    <w:rsid w:val="00557CD3"/>
    <w:rsid w:val="00582654"/>
    <w:rsid w:val="005859EE"/>
    <w:rsid w:val="00596E0F"/>
    <w:rsid w:val="005A0790"/>
    <w:rsid w:val="005F7E91"/>
    <w:rsid w:val="00600881"/>
    <w:rsid w:val="00622181"/>
    <w:rsid w:val="006230DB"/>
    <w:rsid w:val="00651C4C"/>
    <w:rsid w:val="006668A8"/>
    <w:rsid w:val="00667890"/>
    <w:rsid w:val="00670470"/>
    <w:rsid w:val="00676BC5"/>
    <w:rsid w:val="00681144"/>
    <w:rsid w:val="006816FB"/>
    <w:rsid w:val="006A25DC"/>
    <w:rsid w:val="006B0854"/>
    <w:rsid w:val="006D2FE4"/>
    <w:rsid w:val="006D5089"/>
    <w:rsid w:val="006E0817"/>
    <w:rsid w:val="0070365A"/>
    <w:rsid w:val="00711340"/>
    <w:rsid w:val="00721EA3"/>
    <w:rsid w:val="00734EA7"/>
    <w:rsid w:val="00742827"/>
    <w:rsid w:val="0074417C"/>
    <w:rsid w:val="00763A82"/>
    <w:rsid w:val="00783AAB"/>
    <w:rsid w:val="00794EB6"/>
    <w:rsid w:val="007A2BF7"/>
    <w:rsid w:val="007B43F8"/>
    <w:rsid w:val="007C6C44"/>
    <w:rsid w:val="007D1728"/>
    <w:rsid w:val="007D307B"/>
    <w:rsid w:val="007D6EA8"/>
    <w:rsid w:val="008154B0"/>
    <w:rsid w:val="00823C4D"/>
    <w:rsid w:val="0084380C"/>
    <w:rsid w:val="00846C20"/>
    <w:rsid w:val="008506F9"/>
    <w:rsid w:val="008712BB"/>
    <w:rsid w:val="00881E0F"/>
    <w:rsid w:val="00885AF1"/>
    <w:rsid w:val="008919B9"/>
    <w:rsid w:val="008A1F6E"/>
    <w:rsid w:val="008B66E3"/>
    <w:rsid w:val="008E30FF"/>
    <w:rsid w:val="008F1A39"/>
    <w:rsid w:val="008F7BCE"/>
    <w:rsid w:val="00901919"/>
    <w:rsid w:val="00913DB2"/>
    <w:rsid w:val="00925CAB"/>
    <w:rsid w:val="0092661C"/>
    <w:rsid w:val="0094042D"/>
    <w:rsid w:val="00945745"/>
    <w:rsid w:val="00961FC8"/>
    <w:rsid w:val="00971BA5"/>
    <w:rsid w:val="00974EE5"/>
    <w:rsid w:val="00980C41"/>
    <w:rsid w:val="0099084E"/>
    <w:rsid w:val="009A543C"/>
    <w:rsid w:val="009C4B73"/>
    <w:rsid w:val="00A10563"/>
    <w:rsid w:val="00A11501"/>
    <w:rsid w:val="00A365E1"/>
    <w:rsid w:val="00A4669C"/>
    <w:rsid w:val="00A53765"/>
    <w:rsid w:val="00A53FAF"/>
    <w:rsid w:val="00A82CE5"/>
    <w:rsid w:val="00A92A08"/>
    <w:rsid w:val="00A97F42"/>
    <w:rsid w:val="00AB7127"/>
    <w:rsid w:val="00AC3382"/>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43913"/>
    <w:rsid w:val="00C43B25"/>
    <w:rsid w:val="00C44CEB"/>
    <w:rsid w:val="00C54E85"/>
    <w:rsid w:val="00C655CD"/>
    <w:rsid w:val="00C6739D"/>
    <w:rsid w:val="00C85FFB"/>
    <w:rsid w:val="00C92277"/>
    <w:rsid w:val="00C9298A"/>
    <w:rsid w:val="00CC2AB3"/>
    <w:rsid w:val="00CC3EDD"/>
    <w:rsid w:val="00CC7C86"/>
    <w:rsid w:val="00CD51D1"/>
    <w:rsid w:val="00CD7B89"/>
    <w:rsid w:val="00CE6F5A"/>
    <w:rsid w:val="00CE71CD"/>
    <w:rsid w:val="00D14D26"/>
    <w:rsid w:val="00D27D48"/>
    <w:rsid w:val="00D53B0A"/>
    <w:rsid w:val="00D56B48"/>
    <w:rsid w:val="00D71C9E"/>
    <w:rsid w:val="00D91207"/>
    <w:rsid w:val="00DA51CF"/>
    <w:rsid w:val="00DB07C1"/>
    <w:rsid w:val="00DB6640"/>
    <w:rsid w:val="00DE3846"/>
    <w:rsid w:val="00DE774C"/>
    <w:rsid w:val="00E00488"/>
    <w:rsid w:val="00E36569"/>
    <w:rsid w:val="00E574E2"/>
    <w:rsid w:val="00E70B1A"/>
    <w:rsid w:val="00E754EC"/>
    <w:rsid w:val="00E85C86"/>
    <w:rsid w:val="00E8681C"/>
    <w:rsid w:val="00E91ED7"/>
    <w:rsid w:val="00EA16C4"/>
    <w:rsid w:val="00EB4659"/>
    <w:rsid w:val="00EC02A6"/>
    <w:rsid w:val="00EC7315"/>
    <w:rsid w:val="00ED4048"/>
    <w:rsid w:val="00ED70EB"/>
    <w:rsid w:val="00F00126"/>
    <w:rsid w:val="00F06CDA"/>
    <w:rsid w:val="00F229BF"/>
    <w:rsid w:val="00F32AE3"/>
    <w:rsid w:val="00F35AF3"/>
    <w:rsid w:val="00F41536"/>
    <w:rsid w:val="00F602BC"/>
    <w:rsid w:val="00F67A77"/>
    <w:rsid w:val="00F76BA7"/>
    <w:rsid w:val="00FA6CC2"/>
    <w:rsid w:val="00FB6B6A"/>
    <w:rsid w:val="00FB72DE"/>
    <w:rsid w:val="00FC190D"/>
    <w:rsid w:val="00FC1C3B"/>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16A35EEB-49E3-4F7F-8891-18F8D71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6E"/>
    <w:pPr>
      <w:widowControl w:val="0"/>
      <w:jc w:val="both"/>
    </w:pPr>
  </w:style>
  <w:style w:type="paragraph" w:styleId="1">
    <w:name w:val="heading 1"/>
    <w:basedOn w:val="a"/>
    <w:next w:val="a"/>
    <w:link w:val="10"/>
    <w:qFormat/>
    <w:rsid w:val="00276E29"/>
    <w:pPr>
      <w:keepNext/>
      <w:keepLines/>
      <w:numPr>
        <w:numId w:val="5"/>
      </w:numPr>
      <w:pBdr>
        <w:top w:val="single" w:sz="12" w:space="3" w:color="auto"/>
      </w:pBdr>
      <w:outlineLvl w:val="0"/>
    </w:pPr>
    <w:rPr>
      <w:rFonts w:ascii="Arial" w:eastAsia="ＭＳ 明朝" w:hAnsi="Arial"/>
      <w:sz w:val="32"/>
    </w:rPr>
  </w:style>
  <w:style w:type="paragraph" w:styleId="2">
    <w:name w:val="heading 2"/>
    <w:basedOn w:val="1"/>
    <w:next w:val="a"/>
    <w:link w:val="20"/>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961FC8"/>
    <w:rPr>
      <w:sz w:val="18"/>
      <w:szCs w:val="18"/>
    </w:rPr>
  </w:style>
  <w:style w:type="paragraph" w:styleId="a5">
    <w:name w:val="footer"/>
    <w:basedOn w:val="a"/>
    <w:link w:val="a6"/>
    <w:uiPriority w:val="99"/>
    <w:unhideWhenUsed/>
    <w:rsid w:val="00961FC8"/>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1"/>
    <w:uiPriority w:val="34"/>
    <w:qFormat/>
    <w:locked/>
    <w:rsid w:val="00961FC8"/>
    <w:rPr>
      <w:rFonts w:ascii="Times" w:hAnsi="Times"/>
    </w:rPr>
  </w:style>
  <w:style w:type="paragraph" w:customStyle="1" w:styleId="11">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7">
    <w:name w:val="List Paragraph"/>
    <w:aliases w:val="列出段落2,Numbered List,列,列表段落"/>
    <w:basedOn w:val="a"/>
    <w:uiPriority w:val="34"/>
    <w:qFormat/>
    <w:rsid w:val="00F32AE3"/>
    <w:pPr>
      <w:widowControl/>
      <w:ind w:firstLineChars="200" w:firstLine="420"/>
      <w:jc w:val="left"/>
    </w:pPr>
    <w:rPr>
      <w:rFonts w:ascii="Times New Roman" w:eastAsia="SimSun" w:hAnsi="Times New Roman" w:cs="SimSun"/>
      <w:kern w:val="0"/>
      <w:sz w:val="18"/>
      <w:szCs w:val="24"/>
    </w:rPr>
  </w:style>
  <w:style w:type="table" w:styleId="a8">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bt"/>
    <w:basedOn w:val="a"/>
    <w:link w:val="aa"/>
    <w:qFormat/>
    <w:rsid w:val="007D1728"/>
    <w:pPr>
      <w:widowControl/>
      <w:spacing w:after="120"/>
    </w:pPr>
    <w:rPr>
      <w:rFonts w:ascii="Times New Roman" w:eastAsia="ＭＳ 明朝" w:hAnsi="Times New Roman" w:cs="Times New Roman"/>
      <w:kern w:val="0"/>
      <w:sz w:val="20"/>
      <w:szCs w:val="20"/>
      <w:lang w:eastAsia="en-US"/>
    </w:rPr>
  </w:style>
  <w:style w:type="character" w:customStyle="1" w:styleId="aa">
    <w:name w:val="本文 (文字)"/>
    <w:aliases w:val="bt (文字)"/>
    <w:basedOn w:val="a0"/>
    <w:link w:val="a9"/>
    <w:qFormat/>
    <w:rsid w:val="007D1728"/>
    <w:rPr>
      <w:rFonts w:ascii="Times New Roman" w:eastAsia="ＭＳ 明朝" w:hAnsi="Times New Roman" w:cs="Times New Roman"/>
      <w:kern w:val="0"/>
      <w:sz w:val="20"/>
      <w:szCs w:val="20"/>
      <w:lang w:eastAsia="en-US"/>
    </w:rPr>
  </w:style>
  <w:style w:type="paragraph" w:styleId="ab">
    <w:name w:val="Balloon Text"/>
    <w:basedOn w:val="a"/>
    <w:link w:val="ac"/>
    <w:uiPriority w:val="99"/>
    <w:semiHidden/>
    <w:unhideWhenUsed/>
    <w:rsid w:val="007D1728"/>
    <w:rPr>
      <w:sz w:val="18"/>
      <w:szCs w:val="18"/>
    </w:rPr>
  </w:style>
  <w:style w:type="character" w:customStyle="1" w:styleId="ac">
    <w:name w:val="吹き出し (文字)"/>
    <w:basedOn w:val="a0"/>
    <w:link w:val="ab"/>
    <w:uiPriority w:val="99"/>
    <w:semiHidden/>
    <w:rsid w:val="007D1728"/>
    <w:rPr>
      <w:sz w:val="18"/>
      <w:szCs w:val="18"/>
    </w:rPr>
  </w:style>
  <w:style w:type="character" w:customStyle="1" w:styleId="10">
    <w:name w:val="見出し 1 (文字)"/>
    <w:basedOn w:val="a0"/>
    <w:link w:val="1"/>
    <w:rsid w:val="00276E29"/>
    <w:rPr>
      <w:rFonts w:ascii="Arial" w:eastAsia="ＭＳ 明朝" w:hAnsi="Arial"/>
      <w:sz w:val="32"/>
    </w:rPr>
  </w:style>
  <w:style w:type="character" w:customStyle="1" w:styleId="20">
    <w:name w:val="見出し 2 (文字)"/>
    <w:basedOn w:val="a0"/>
    <w:link w:val="2"/>
    <w:rsid w:val="00276E29"/>
    <w:rPr>
      <w:rFonts w:ascii="Arial" w:eastAsia="ＭＳ 明朝" w:hAnsi="Arial"/>
      <w:sz w:val="28"/>
    </w:rPr>
  </w:style>
  <w:style w:type="paragraph" w:customStyle="1" w:styleId="B1">
    <w:name w:val="B1"/>
    <w:basedOn w:val="ad"/>
    <w:link w:val="B10"/>
    <w:qFormat/>
    <w:rsid w:val="00276E29"/>
    <w:pPr>
      <w:ind w:left="568" w:firstLineChars="0" w:hanging="284"/>
      <w:contextualSpacing w:val="0"/>
    </w:pPr>
    <w:rPr>
      <w:lang w:val="zh-CN"/>
    </w:rPr>
  </w:style>
  <w:style w:type="paragraph" w:styleId="ad">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e">
    <w:name w:val="Placeholder Text"/>
    <w:basedOn w:val="a0"/>
    <w:uiPriority w:val="99"/>
    <w:semiHidden/>
    <w:rsid w:val="00C9298A"/>
    <w:rPr>
      <w:color w:val="808080"/>
    </w:rPr>
  </w:style>
  <w:style w:type="paragraph" w:styleId="af">
    <w:name w:val="Document Map"/>
    <w:basedOn w:val="a"/>
    <w:link w:val="af0"/>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af0">
    <w:name w:val="見出しマップ (文字)"/>
    <w:basedOn w:val="a0"/>
    <w:link w:val="af"/>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4331</Words>
  <Characters>24691</Characters>
  <Application>Microsoft Office Word</Application>
  <DocSecurity>0</DocSecurity>
  <Lines>205</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Shohei Yoshioka</cp:lastModifiedBy>
  <cp:revision>3</cp:revision>
  <dcterms:created xsi:type="dcterms:W3CDTF">2021-01-28T01:58:00Z</dcterms:created>
  <dcterms:modified xsi:type="dcterms:W3CDTF">2021-01-28T02:31:00Z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