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1B8" w:rsidRPr="00146519" w:rsidRDefault="008F31B8" w:rsidP="003E26A1">
      <w:pPr>
        <w:tabs>
          <w:tab w:val="center" w:pos="4153"/>
          <w:tab w:val="right" w:pos="9498"/>
          <w:tab w:val="right" w:pos="9781"/>
        </w:tabs>
        <w:rPr>
          <w:rFonts w:ascii="Arial" w:hAnsi="Arial" w:cs="Arial"/>
          <w:b/>
          <w:bCs/>
          <w:sz w:val="24"/>
        </w:rPr>
      </w:pPr>
      <w:r w:rsidRPr="00146519">
        <w:rPr>
          <w:rFonts w:ascii="Arial" w:hAnsi="Arial" w:cs="Arial"/>
          <w:b/>
          <w:bCs/>
          <w:sz w:val="24"/>
        </w:rPr>
        <w:t>3GPP TSG RAN WG1 #10</w:t>
      </w:r>
      <w:r w:rsidR="00A15AB3">
        <w:rPr>
          <w:rFonts w:ascii="Arial" w:hAnsi="Arial" w:cs="Arial" w:hint="eastAsia"/>
          <w:b/>
          <w:bCs/>
          <w:sz w:val="24"/>
          <w:lang w:eastAsia="zh-CN"/>
        </w:rPr>
        <w:t>4</w:t>
      </w:r>
      <w:r w:rsidR="003E26A1">
        <w:rPr>
          <w:rFonts w:ascii="Arial" w:hAnsi="Arial" w:cs="Arial"/>
          <w:b/>
          <w:bCs/>
          <w:sz w:val="24"/>
        </w:rPr>
        <w:t>-e</w:t>
      </w:r>
      <w:r w:rsidR="003E26A1">
        <w:rPr>
          <w:rFonts w:ascii="Arial" w:hAnsi="Arial" w:cs="Arial"/>
          <w:b/>
          <w:bCs/>
          <w:sz w:val="24"/>
        </w:rPr>
        <w:tab/>
      </w:r>
      <w:r w:rsidR="003E26A1">
        <w:rPr>
          <w:rFonts w:ascii="Arial" w:hAnsi="Arial" w:cs="Arial"/>
          <w:b/>
          <w:bCs/>
          <w:sz w:val="24"/>
        </w:rPr>
        <w:tab/>
      </w:r>
      <w:r w:rsidR="003E26A1">
        <w:rPr>
          <w:rFonts w:ascii="Arial" w:hAnsi="Arial" w:cs="Arial" w:hint="eastAsia"/>
          <w:b/>
          <w:bCs/>
          <w:sz w:val="24"/>
          <w:lang w:eastAsia="zh-CN"/>
        </w:rPr>
        <w:t xml:space="preserve">        </w:t>
      </w:r>
      <w:r w:rsidR="003E26A1" w:rsidRPr="003E26A1">
        <w:rPr>
          <w:rFonts w:ascii="Arial" w:hAnsi="Arial" w:cs="Arial"/>
          <w:b/>
          <w:bCs/>
          <w:sz w:val="24"/>
          <w:lang w:eastAsia="zh-CN"/>
        </w:rPr>
        <w:t>R1-2101062</w:t>
      </w:r>
    </w:p>
    <w:p w:rsidR="008F31B8" w:rsidRPr="00146519" w:rsidRDefault="00A15AB3" w:rsidP="008F31B8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proofErr w:type="gramStart"/>
      <w:r w:rsidRPr="00A15AB3">
        <w:rPr>
          <w:rFonts w:ascii="Arial" w:hAnsi="Arial" w:cs="Arial"/>
          <w:b/>
          <w:bCs/>
          <w:sz w:val="24"/>
        </w:rPr>
        <w:t>e-Meeting</w:t>
      </w:r>
      <w:proofErr w:type="gramEnd"/>
      <w:r w:rsidRPr="00A15AB3">
        <w:rPr>
          <w:rFonts w:ascii="Arial" w:hAnsi="Arial" w:cs="Arial"/>
          <w:b/>
          <w:bCs/>
          <w:sz w:val="24"/>
        </w:rPr>
        <w:t>, January 25th – February 5th, 2021</w:t>
      </w:r>
    </w:p>
    <w:p w:rsidR="00D47E6A" w:rsidRDefault="00D47E6A" w:rsidP="009E3D1A">
      <w:pPr>
        <w:pStyle w:val="CRCoverPage"/>
        <w:spacing w:after="180"/>
        <w:rPr>
          <w:b/>
          <w:sz w:val="24"/>
          <w:lang w:val="pt-PT"/>
        </w:rPr>
      </w:pPr>
    </w:p>
    <w:p w:rsidR="00262EDD" w:rsidRPr="00F054A1" w:rsidRDefault="001F4523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val="en-US" w:eastAsia="zh-CN"/>
        </w:rPr>
        <w:pict>
          <v:shape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E87206">
        <w:rPr>
          <w:rFonts w:ascii="Arial" w:hAnsi="Arial"/>
          <w:sz w:val="24"/>
        </w:rPr>
        <w:t>8.12</w:t>
      </w:r>
    </w:p>
    <w:p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404341" w:rsidRPr="00870661">
        <w:rPr>
          <w:rFonts w:ascii="Arial" w:hAnsi="Arial"/>
          <w:sz w:val="24"/>
        </w:rPr>
        <w:t xml:space="preserve">CMCC, </w:t>
      </w:r>
      <w:proofErr w:type="spellStart"/>
      <w:r w:rsidR="00D47E6A" w:rsidRPr="00870661">
        <w:rPr>
          <w:rFonts w:ascii="Arial" w:hAnsi="Arial"/>
          <w:sz w:val="24"/>
        </w:rPr>
        <w:t>Huawei</w:t>
      </w:r>
      <w:proofErr w:type="spellEnd"/>
      <w:r w:rsidR="00D47E6A" w:rsidRPr="00870661">
        <w:rPr>
          <w:rFonts w:ascii="Arial" w:hAnsi="Arial"/>
          <w:sz w:val="24"/>
        </w:rPr>
        <w:t xml:space="preserve">, </w:t>
      </w:r>
      <w:proofErr w:type="spellStart"/>
      <w:r w:rsidR="00D47E6A" w:rsidRPr="00870661">
        <w:rPr>
          <w:rFonts w:ascii="Arial" w:hAnsi="Arial"/>
          <w:sz w:val="24"/>
        </w:rPr>
        <w:t>HiSilicon</w:t>
      </w:r>
      <w:proofErr w:type="spellEnd"/>
    </w:p>
    <w:p w:rsidR="00262EDD" w:rsidRPr="000B5185" w:rsidRDefault="00262EDD" w:rsidP="003E26A1">
      <w:pPr>
        <w:tabs>
          <w:tab w:val="left" w:pos="1985"/>
        </w:tabs>
        <w:spacing w:afterLines="10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</w:r>
      <w:r w:rsidR="007E1989">
        <w:rPr>
          <w:rFonts w:ascii="Arial" w:hAnsi="Arial"/>
          <w:sz w:val="24"/>
        </w:rPr>
        <w:t xml:space="preserve">Updated </w:t>
      </w:r>
      <w:r w:rsidR="00F054A1">
        <w:rPr>
          <w:rFonts w:ascii="Arial" w:hAnsi="Arial"/>
          <w:sz w:val="24"/>
        </w:rPr>
        <w:t xml:space="preserve">NR </w:t>
      </w:r>
      <w:r w:rsidR="00F56449">
        <w:rPr>
          <w:rFonts w:ascii="Arial" w:hAnsi="Arial"/>
          <w:sz w:val="24"/>
        </w:rPr>
        <w:t>MBS work</w:t>
      </w:r>
      <w:r w:rsidR="00CB25FC">
        <w:rPr>
          <w:rFonts w:ascii="Arial" w:hAnsi="Arial"/>
          <w:sz w:val="24"/>
        </w:rPr>
        <w:t xml:space="preserve"> </w:t>
      </w:r>
      <w:r w:rsidR="00F56449">
        <w:rPr>
          <w:rFonts w:ascii="Arial" w:hAnsi="Arial"/>
          <w:sz w:val="24"/>
        </w:rPr>
        <w:t>plan</w:t>
      </w:r>
    </w:p>
    <w:p w:rsidR="00CD4C7B" w:rsidRPr="00262EDD" w:rsidRDefault="00262EDD" w:rsidP="003E26A1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:rsidR="00B85FC0" w:rsidRDefault="00B85FC0" w:rsidP="006600CD">
      <w:pPr>
        <w:spacing w:after="0"/>
        <w:rPr>
          <w:lang w:eastAsia="zh-CN"/>
        </w:rPr>
      </w:pPr>
    </w:p>
    <w:p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Assuming that the necessary coordination function (like functions hosted by MCE, if any) resides in the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Study the support for dynamic control of the Broadcast/Multicast transmission area within one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-DU and specify what is needed to enable it, if anything [RAN2, RAN3]</w:t>
      </w:r>
    </w:p>
    <w:p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:rsidR="00B85FC0" w:rsidRDefault="006B1AAF" w:rsidP="00F40767">
      <w:pPr>
        <w:rPr>
          <w:rFonts w:ascii="Arial" w:hAnsi="Arial"/>
          <w:sz w:val="36"/>
        </w:rPr>
      </w:pPr>
      <w:r>
        <w:t>This contribution is an update of</w:t>
      </w:r>
      <w:r w:rsidR="00B8287B" w:rsidRPr="00B8287B">
        <w:t xml:space="preserve"> R1-200</w:t>
      </w:r>
      <w:r w:rsidR="009B0E01">
        <w:t>8033</w:t>
      </w:r>
      <w:r w:rsidR="00B8287B" w:rsidRPr="00B8287B">
        <w:t xml:space="preserve"> </w:t>
      </w:r>
      <w:r w:rsidR="00B8287B">
        <w:t>[4] in RAN1#10</w:t>
      </w:r>
      <w:r w:rsidR="009B0E01">
        <w:t>3</w:t>
      </w:r>
      <w:r w:rsidR="00B8287B">
        <w:t>-e</w:t>
      </w:r>
      <w:r>
        <w:t xml:space="preserve"> based on the </w:t>
      </w:r>
      <w:r w:rsidR="00B8287B">
        <w:t>progress in</w:t>
      </w:r>
      <w:r>
        <w:t xml:space="preserve"> RAN#9</w:t>
      </w:r>
      <w:r w:rsidR="009B0E01">
        <w:t>0</w:t>
      </w:r>
      <w:r>
        <w:t>-e</w:t>
      </w:r>
      <w:r w:rsidR="00B8287B">
        <w:t xml:space="preserve"> [3]</w:t>
      </w:r>
      <w:r>
        <w:t>.</w:t>
      </w:r>
      <w:r w:rsidR="00B85FC0">
        <w:br w:type="page"/>
      </w:r>
    </w:p>
    <w:p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397268">
        <w:t xml:space="preserve"> P</w:t>
      </w:r>
      <w:r w:rsidR="00F83135" w:rsidRPr="00320A6B">
        <w:t>lan</w:t>
      </w:r>
    </w:p>
    <w:p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Study the support for dynamic control of the Broadcast/Multicast transmission area within one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-DU and specify what is needed to enable it, if anything [RAN2, RAN3]</w:t>
      </w:r>
    </w:p>
    <w:p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:rsidR="00D42844" w:rsidRPr="00F41897" w:rsidRDefault="00D42844" w:rsidP="003A5C13">
      <w:pPr>
        <w:spacing w:after="120"/>
      </w:pPr>
    </w:p>
    <w:p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Assuming that the necessary coordination function (like functions hosted by MCE, if any) resides in the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:rsidR="00AC0E83" w:rsidRPr="006E4365" w:rsidRDefault="00AC0E83" w:rsidP="00AC0E83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8"/>
        <w:gridCol w:w="928"/>
        <w:gridCol w:w="1122"/>
        <w:gridCol w:w="720"/>
        <w:gridCol w:w="6007"/>
      </w:tblGrid>
      <w:tr w:rsidR="00AC0E83" w:rsidRPr="009859BF" w:rsidTr="00823CB8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AC0E83" w:rsidRPr="00B97CBC" w:rsidTr="00823CB8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#1</w:t>
            </w:r>
          </w:p>
          <w:p w:rsidR="00AC0E83" w:rsidRDefault="00AC0E83" w:rsidP="00823CB8">
            <w:pPr>
              <w:spacing w:before="60" w:after="60"/>
            </w:pPr>
            <w:r>
              <w:t>(#102-e)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:rsidR="00AC0E83" w:rsidRDefault="00AC0E83" w:rsidP="00823CB8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:rsidR="00AC0E83" w:rsidRDefault="00AC0E83" w:rsidP="00823CB8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:rsidR="00AC0E83" w:rsidRDefault="00AC0E83" w:rsidP="00823CB8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:rsidR="00AC0E83" w:rsidRPr="00B97AF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Identify required changes to enable MBS reception in RRC_IDLE/ RRC_INACTIVE states, aiming to keep maximum commonality between RRC_CONNECTED state and </w:t>
            </w:r>
            <w:r>
              <w:lastRenderedPageBreak/>
              <w:t>RRC_IDLE/RRC_INACTIVE state for the configuration of PTM reception. This can be lower priority if RAN2 input is needed.</w:t>
            </w:r>
          </w:p>
        </w:tc>
      </w:tr>
      <w:tr w:rsidR="00AC0E83" w:rsidTr="00823CB8">
        <w:tc>
          <w:tcPr>
            <w:tcW w:w="10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#1</w:t>
            </w:r>
          </w:p>
          <w:p w:rsidR="00AC0E83" w:rsidRDefault="00AC0E83" w:rsidP="00823CB8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CCFFFF"/>
          </w:tcPr>
          <w:p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:rsidR="00AC0E83" w:rsidRPr="001427C1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AC0E83" w:rsidRPr="00401520" w:rsidTr="00823CB8">
        <w:trPr>
          <w:trHeight w:val="806"/>
        </w:trPr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#1</w:t>
            </w:r>
          </w:p>
          <w:p w:rsidR="00AC0E83" w:rsidRDefault="00AC0E83" w:rsidP="00823CB8">
            <w:pPr>
              <w:spacing w:before="60" w:after="60"/>
            </w:pPr>
            <w:r>
              <w:t>(#109-e)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t>CU or DU to make decision of PTP or PTM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:rsidR="00AC0E83" w:rsidRPr="00FF3987" w:rsidRDefault="00AC0E83" w:rsidP="00823CB8">
            <w:pPr>
              <w:widowControl w:val="0"/>
              <w:spacing w:after="0"/>
              <w:jc w:val="both"/>
            </w:pPr>
          </w:p>
        </w:tc>
      </w:tr>
      <w:tr w:rsidR="00AC0E83" w:rsidRPr="00BC2D6C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AN#89e (Sept. 2020)</w:t>
            </w:r>
          </w:p>
        </w:tc>
      </w:tr>
      <w:tr w:rsidR="00AC0E83" w:rsidRPr="00BC2D6C" w:rsidTr="00823CB8">
        <w:trPr>
          <w:trHeight w:val="806"/>
        </w:trPr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#2</w:t>
            </w:r>
          </w:p>
          <w:p w:rsidR="00AC0E83" w:rsidRDefault="00AC0E83" w:rsidP="00823CB8">
            <w:pPr>
              <w:spacing w:before="60" w:after="60"/>
            </w:pPr>
            <w:r>
              <w:t>(#103-e)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Oct. 2020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:rsidR="00AC0E83" w:rsidRPr="00FF3987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AC0E83" w:rsidRPr="009E44ED" w:rsidTr="00823CB8">
        <w:tc>
          <w:tcPr>
            <w:tcW w:w="10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#2</w:t>
            </w:r>
          </w:p>
          <w:p w:rsidR="00AC0E83" w:rsidRDefault="00AC0E83" w:rsidP="00823CB8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CCFFFF"/>
          </w:tcPr>
          <w:p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based on email discussion summaries to make progress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:rsidR="00AC0E83" w:rsidRPr="00FF3987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andle the SA2 LS in </w:t>
            </w:r>
            <w:r w:rsidRPr="00E5661D">
              <w:rPr>
                <w:lang w:eastAsia="zh-CN"/>
              </w:rPr>
              <w:t>S2-2006044</w:t>
            </w:r>
            <w:r>
              <w:rPr>
                <w:lang w:eastAsia="zh-CN"/>
              </w:rPr>
              <w:t xml:space="preserve"> and reply the LS.</w:t>
            </w: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#2</w:t>
            </w:r>
          </w:p>
          <w:p w:rsidR="00AC0E83" w:rsidRDefault="00AC0E83" w:rsidP="00823CB8">
            <w:pPr>
              <w:spacing w:before="60" w:after="60"/>
            </w:pPr>
            <w:r>
              <w:t>(#110-e)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Session Management over NG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Dynamic Change Between PTP and PTM for UEs in RRC_CONNECTED State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Bearer Management over F1/E1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Nodes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and non-MBS Supporting Nodes</w:t>
            </w:r>
          </w:p>
          <w:p w:rsidR="00AC0E83" w:rsidRPr="00FF3987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</w:tc>
      </w:tr>
      <w:tr w:rsidR="00AC0E83" w:rsidRPr="00BC2D6C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AN#90e (Dec. 2020)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#3</w:t>
            </w:r>
          </w:p>
          <w:p w:rsidR="00AC0E83" w:rsidRDefault="00AC0E83" w:rsidP="00823CB8">
            <w:pPr>
              <w:spacing w:before="60" w:after="60"/>
            </w:pPr>
            <w:r>
              <w:t>(#104-e)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lastRenderedPageBreak/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AC0E83" w:rsidTr="00823CB8">
        <w:tc>
          <w:tcPr>
            <w:tcW w:w="10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#3</w:t>
            </w:r>
          </w:p>
          <w:p w:rsidR="00AC0E83" w:rsidRDefault="00AC0E83" w:rsidP="00823CB8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CCFFFF"/>
          </w:tcPr>
          <w:p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architecture, and Dynamic switch between PTP and PTM, e.g. PDCP based or RLC based.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Reliability enhancement, e.g. L2 reliability needed or not.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Delivery mode 2 issues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:rsidR="00AC0E83" w:rsidRPr="00E921DF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RAN2 aspects for group scheduling</w:t>
            </w: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#3</w:t>
            </w:r>
          </w:p>
          <w:p w:rsidR="00AC0E83" w:rsidRDefault="00AC0E83" w:rsidP="00823CB8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Session Management over NG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Dynamic Change Between PTP and PTM for UEs in RRC_CONNECTED State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Bearer Management over F1/E1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Take SA2 and RAN2 progress into account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Nodes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and non-MBS Supporting Nodes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</w:tc>
      </w:tr>
      <w:tr w:rsidR="00AC0E83" w:rsidRPr="00BC2D6C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AN#91e (Mar. 2021)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#4</w:t>
            </w:r>
          </w:p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(#104b</w:t>
            </w:r>
            <w:r w:rsidR="00B41BC6">
              <w:rPr>
                <w:lang w:eastAsia="zh-CN"/>
              </w:rPr>
              <w:t>-</w:t>
            </w:r>
            <w:r>
              <w:rPr>
                <w:lang w:eastAsia="zh-CN"/>
              </w:rPr>
              <w:t>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007" w:type="dxa"/>
            <w:shd w:val="clear" w:color="auto" w:fill="FF99FF"/>
          </w:tcPr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:rsidR="00AC0E83" w:rsidRPr="00110DF6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AC0E83" w:rsidTr="00823CB8">
        <w:tc>
          <w:tcPr>
            <w:tcW w:w="10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#4</w:t>
            </w:r>
          </w:p>
          <w:p w:rsidR="00AC0E83" w:rsidRDefault="00AC0E83" w:rsidP="00823CB8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CCFFFF"/>
          </w:tcPr>
          <w:p w:rsidR="00AC0E83" w:rsidRDefault="00AC0E83" w:rsidP="00823CB8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Multicast bearer configuration.</w:t>
            </w:r>
          </w:p>
          <w:p w:rsidR="00AC0E83" w:rsidRPr="00434960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#4</w:t>
            </w:r>
          </w:p>
          <w:p w:rsidR="00AC0E83" w:rsidRDefault="00AC0E83" w:rsidP="00823CB8">
            <w:pPr>
              <w:spacing w:before="60" w:after="60"/>
            </w:pPr>
            <w:r>
              <w:t>(No bis meeting in this quarter)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N/A</w:t>
            </w:r>
          </w:p>
        </w:tc>
        <w:tc>
          <w:tcPr>
            <w:tcW w:w="6007" w:type="dxa"/>
            <w:shd w:val="clear" w:color="auto" w:fill="FFD966"/>
          </w:tcPr>
          <w:p w:rsidR="00AC0E83" w:rsidRPr="00621371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#5</w:t>
            </w:r>
          </w:p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(#105-e)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FF99FF"/>
          </w:tcPr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:rsidR="00AC0E83" w:rsidRDefault="00AC0E83" w:rsidP="00DE2FF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 xml:space="preserve">Continue specification on necessary changes to enable MBS reception in RRC_IDLE/ RRC_INACTIVE states, aiming to keep </w:t>
            </w:r>
            <w:r w:rsidRPr="004E6898">
              <w:lastRenderedPageBreak/>
              <w:t>maximum commonality between RRC_CONNECTED state and RRC_IDLE/RRC_INACTIVE state for the configuration of PTM reception.</w:t>
            </w:r>
          </w:p>
        </w:tc>
      </w:tr>
      <w:tr w:rsidR="00AC0E83" w:rsidTr="00823CB8">
        <w:tc>
          <w:tcPr>
            <w:tcW w:w="10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bookmarkStart w:id="0" w:name="_Hlk20474188"/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#5</w:t>
            </w:r>
          </w:p>
          <w:p w:rsidR="00AC0E83" w:rsidRDefault="00AC0E83" w:rsidP="00823CB8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CCFFFF"/>
          </w:tcPr>
          <w:p w:rsidR="00AC0E83" w:rsidRDefault="00AC0E83" w:rsidP="00823CB8">
            <w:pPr>
              <w:spacing w:before="60" w:after="60"/>
              <w:jc w:val="center"/>
            </w:pPr>
          </w:p>
          <w:p w:rsidR="00AC0E83" w:rsidRDefault="00AC0E83" w:rsidP="00823CB8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Initiate/</w:t>
            </w:r>
            <w:r>
              <w:rPr>
                <w:rFonts w:hint="eastAsia"/>
                <w:lang w:eastAsia="zh-CN"/>
              </w:rPr>
              <w:t>cont</w:t>
            </w:r>
            <w:r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0"/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#5</w:t>
            </w:r>
          </w:p>
          <w:p w:rsidR="00AC0E83" w:rsidRDefault="00AC0E83" w:rsidP="00823CB8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proofErr w:type="spellStart"/>
            <w:r>
              <w:t>XnAP</w:t>
            </w:r>
            <w:proofErr w:type="spellEnd"/>
            <w:r>
              <w:t xml:space="preserve">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  <w:p w:rsidR="00AC0E83" w:rsidRPr="00605E9C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 xml:space="preserve">Start draft </w:t>
            </w:r>
            <w:r w:rsidRPr="00A8083A">
              <w:t>stage</w:t>
            </w:r>
            <w:r>
              <w:t>3 Baseline CRs</w:t>
            </w:r>
            <w:r w:rsidDel="00A43AF5">
              <w:t xml:space="preserve"> </w:t>
            </w:r>
          </w:p>
        </w:tc>
      </w:tr>
      <w:tr w:rsidR="00AC0E83" w:rsidRPr="00BC2D6C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AN#92e (June 2021)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#6</w:t>
            </w:r>
          </w:p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(#106-e)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group scheduling mechanism for MBS, including enhancements to enable simultaneous operation with unicast reception.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mechanisms to improve reliability of MBS, e.g. UL feedback.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initial RRC parameters for MBS.</w:t>
            </w:r>
          </w:p>
        </w:tc>
      </w:tr>
      <w:tr w:rsidR="00AC0E83" w:rsidTr="00823CB8">
        <w:tc>
          <w:tcPr>
            <w:tcW w:w="10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t>#6</w:t>
            </w:r>
          </w:p>
          <w:p w:rsidR="00AC0E83" w:rsidRDefault="00AC0E83" w:rsidP="00823CB8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CCFFFF"/>
          </w:tcPr>
          <w:p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CCFFFF"/>
          </w:tcPr>
          <w:p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:rsidR="00AC0E83" w:rsidRPr="0086528E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#6</w:t>
            </w:r>
          </w:p>
          <w:p w:rsidR="00AC0E83" w:rsidRDefault="00AC0E83" w:rsidP="00823CB8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proofErr w:type="spellStart"/>
            <w:r>
              <w:t>XnAP</w:t>
            </w:r>
            <w:proofErr w:type="spellEnd"/>
            <w:r>
              <w:t xml:space="preserve">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AC0E83" w:rsidRPr="00BC2D6C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AN#93e (Sept. 2021)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#7</w:t>
            </w:r>
          </w:p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(#106b-e)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group scheduling mechanism for MBS, including enhancements to enable simultaneous operation with unicast reception.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mechanisms to improve reliability of MBS, e.g. UL feedback.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lastRenderedPageBreak/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RRC parameters for MBS.</w:t>
            </w:r>
          </w:p>
        </w:tc>
      </w:tr>
      <w:tr w:rsidR="00AC0E83" w:rsidTr="00823CB8">
        <w:tc>
          <w:tcPr>
            <w:tcW w:w="1028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  <w:r>
              <w:t>#7</w:t>
            </w:r>
          </w:p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(#115b-e)</w:t>
            </w:r>
          </w:p>
        </w:tc>
        <w:tc>
          <w:tcPr>
            <w:tcW w:w="1122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#7</w:t>
            </w:r>
          </w:p>
          <w:p w:rsidR="00AC0E83" w:rsidRDefault="00AC0E83" w:rsidP="00823CB8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proofErr w:type="spellStart"/>
            <w:r>
              <w:t>XnAP</w:t>
            </w:r>
            <w:proofErr w:type="spellEnd"/>
            <w:r>
              <w:t xml:space="preserve">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#8</w:t>
            </w:r>
          </w:p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(#107-e)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AC0E83" w:rsidTr="00823CB8">
        <w:tc>
          <w:tcPr>
            <w:tcW w:w="1028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  <w:r>
              <w:t>#8</w:t>
            </w:r>
          </w:p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(#116-e)</w:t>
            </w:r>
          </w:p>
        </w:tc>
        <w:tc>
          <w:tcPr>
            <w:tcW w:w="1122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1.5</w:t>
            </w:r>
          </w:p>
        </w:tc>
        <w:tc>
          <w:tcPr>
            <w:tcW w:w="6007" w:type="dxa"/>
            <w:shd w:val="clear" w:color="auto" w:fill="CCEC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#8</w:t>
            </w:r>
          </w:p>
          <w:p w:rsidR="00AC0E83" w:rsidRDefault="00AC0E83" w:rsidP="00823CB8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proofErr w:type="spellStart"/>
            <w:r>
              <w:t>XnAP</w:t>
            </w:r>
            <w:proofErr w:type="spellEnd"/>
            <w:r>
              <w:t xml:space="preserve"> procedures/signalling impacts</w:t>
            </w:r>
          </w:p>
          <w:p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AC0E83" w:rsidRPr="00BC2D6C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AN#94e (Dec. 2021) </w:t>
            </w:r>
            <w:r w:rsidRPr="001E13C5">
              <w:rPr>
                <w:lang w:eastAsia="zh-CN"/>
              </w:rPr>
              <w:t>Rel-17 completion for RAN1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#9</w:t>
            </w:r>
          </w:p>
          <w:p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(#108-e)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an/Feb. 2022</w:t>
            </w: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:rsidR="00AC0E83" w:rsidRDefault="00AC0E83" w:rsidP="00823CB8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AC0E83" w:rsidTr="00823CB8">
        <w:tc>
          <w:tcPr>
            <w:tcW w:w="1028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  <w:r>
              <w:t>#9</w:t>
            </w:r>
          </w:p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(#117-e)</w:t>
            </w:r>
          </w:p>
        </w:tc>
        <w:tc>
          <w:tcPr>
            <w:tcW w:w="1122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an/Feb. 2022</w:t>
            </w:r>
          </w:p>
        </w:tc>
        <w:tc>
          <w:tcPr>
            <w:tcW w:w="720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lastRenderedPageBreak/>
              <w:t>Mobility and service continuity</w:t>
            </w:r>
          </w:p>
          <w:p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#9</w:t>
            </w:r>
          </w:p>
          <w:p w:rsidR="00AC0E83" w:rsidRDefault="00AC0E83" w:rsidP="00823CB8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an/Feb. 2022</w:t>
            </w: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</w:t>
            </w:r>
          </w:p>
          <w:p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AC0E83" w:rsidRPr="00BC2D6C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AN#95e (Mar. 2022)</w:t>
            </w:r>
          </w:p>
        </w:tc>
      </w:tr>
      <w:tr w:rsidR="00AC0E83" w:rsidTr="00823CB8">
        <w:tc>
          <w:tcPr>
            <w:tcW w:w="1028" w:type="dxa"/>
            <w:shd w:val="clear" w:color="auto" w:fill="66FF66"/>
          </w:tcPr>
          <w:p w:rsidR="00AC0E83" w:rsidRPr="00DB2B5D" w:rsidRDefault="00AC0E83" w:rsidP="00823CB8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:rsidR="00AC0E83" w:rsidRPr="00DB2B5D" w:rsidRDefault="00AC0E83" w:rsidP="00823CB8">
            <w:pPr>
              <w:spacing w:before="60" w:after="60"/>
            </w:pPr>
          </w:p>
        </w:tc>
        <w:tc>
          <w:tcPr>
            <w:tcW w:w="1122" w:type="dxa"/>
            <w:shd w:val="clear" w:color="auto" w:fill="66FF66"/>
          </w:tcPr>
          <w:p w:rsidR="00AC0E83" w:rsidRPr="00D95F4A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:rsidR="00AC0E83" w:rsidRPr="00DB2B5D" w:rsidRDefault="00AC0E83" w:rsidP="00823CB8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:rsidR="00AC0E83" w:rsidRPr="00DB2B5D" w:rsidRDefault="00AC0E83" w:rsidP="00823CB8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completion for RAN2, 3, 4 (core part)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#10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:rsidR="00AC0E83" w:rsidRDefault="00AC0E83" w:rsidP="00823CB8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AC0E83" w:rsidTr="00823CB8">
        <w:tc>
          <w:tcPr>
            <w:tcW w:w="1028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#10</w:t>
            </w:r>
          </w:p>
        </w:tc>
        <w:tc>
          <w:tcPr>
            <w:tcW w:w="1122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#10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AC0E83" w:rsidTr="00823CB8">
        <w:tc>
          <w:tcPr>
            <w:tcW w:w="10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  <w:r>
              <w:t>#11</w:t>
            </w:r>
          </w:p>
        </w:tc>
        <w:tc>
          <w:tcPr>
            <w:tcW w:w="1122" w:type="dxa"/>
            <w:shd w:val="clear" w:color="auto" w:fill="FF99FF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:rsidR="00AC0E83" w:rsidRDefault="00AC0E83" w:rsidP="00823CB8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AC0E83" w:rsidTr="00823CB8">
        <w:tc>
          <w:tcPr>
            <w:tcW w:w="1028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#11</w:t>
            </w:r>
          </w:p>
        </w:tc>
        <w:tc>
          <w:tcPr>
            <w:tcW w:w="1122" w:type="dxa"/>
            <w:shd w:val="clear" w:color="auto" w:fill="CCECFF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:rsidTr="00823CB8">
        <w:tc>
          <w:tcPr>
            <w:tcW w:w="10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  <w:r>
              <w:t>#11</w:t>
            </w:r>
          </w:p>
        </w:tc>
        <w:tc>
          <w:tcPr>
            <w:tcW w:w="1122" w:type="dxa"/>
            <w:shd w:val="clear" w:color="auto" w:fill="FFD966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AC0E83" w:rsidTr="00823CB8">
        <w:tc>
          <w:tcPr>
            <w:tcW w:w="1028" w:type="dxa"/>
            <w:shd w:val="clear" w:color="auto" w:fill="66FF66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:rsidR="00AC0E83" w:rsidRPr="00437E0C" w:rsidRDefault="00AC0E83" w:rsidP="00823CB8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66FF66"/>
          </w:tcPr>
          <w:p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:rsidR="00AC0E83" w:rsidRDefault="00AC0E83" w:rsidP="00823CB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ASN.1</w:t>
            </w:r>
          </w:p>
        </w:tc>
      </w:tr>
    </w:tbl>
    <w:p w:rsidR="00AC0E83" w:rsidRDefault="00AC0E83" w:rsidP="00AC0E83"/>
    <w:p w:rsidR="00C43BAF" w:rsidRDefault="00C43BAF" w:rsidP="00C43BAF"/>
    <w:p w:rsidR="00C43BAF" w:rsidRDefault="00C43BAF" w:rsidP="00C43BAF"/>
    <w:p w:rsidR="00CD4C7B" w:rsidRPr="00320A6B" w:rsidRDefault="00CD4C7B" w:rsidP="00CD4C7B">
      <w:pPr>
        <w:pStyle w:val="1"/>
      </w:pPr>
      <w:r w:rsidRPr="00320A6B">
        <w:t>References</w:t>
      </w:r>
    </w:p>
    <w:p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:rsid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:rsidR="001C4CB4" w:rsidRDefault="001C4CB4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[3] </w:t>
      </w:r>
      <w:r w:rsidR="009B0E01" w:rsidRPr="009B0E01">
        <w:rPr>
          <w:lang w:eastAsia="zh-CN"/>
        </w:rPr>
        <w:t>RP-202868</w:t>
      </w:r>
      <w:r w:rsidRPr="001C4CB4">
        <w:rPr>
          <w:lang w:eastAsia="zh-CN"/>
        </w:rPr>
        <w:tab/>
      </w:r>
      <w:r w:rsidR="009B0E01" w:rsidRPr="009B0E01">
        <w:rPr>
          <w:lang w:eastAsia="zh-CN"/>
        </w:rPr>
        <w:t>RAN planning for Release 17</w:t>
      </w:r>
      <w:r w:rsidR="009B0E01">
        <w:rPr>
          <w:lang w:eastAsia="zh-CN"/>
        </w:rPr>
        <w:t>, RAN#90-e</w:t>
      </w:r>
    </w:p>
    <w:p w:rsidR="00080512" w:rsidRPr="00B85FC0" w:rsidRDefault="007B6C30" w:rsidP="00F40767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[4] </w:t>
      </w:r>
      <w:bookmarkStart w:id="1" w:name="_Hlk61339770"/>
      <w:r w:rsidR="00FA05A7" w:rsidRPr="00FA05A7">
        <w:rPr>
          <w:lang w:eastAsia="zh-CN"/>
        </w:rPr>
        <w:t>R1-2008033</w:t>
      </w:r>
      <w:bookmarkEnd w:id="1"/>
      <w:r>
        <w:rPr>
          <w:lang w:eastAsia="zh-CN"/>
        </w:rPr>
        <w:t xml:space="preserve"> </w:t>
      </w:r>
      <w:r w:rsidR="00FA05A7" w:rsidRPr="00B73C90">
        <w:rPr>
          <w:lang/>
        </w:rPr>
        <w:t>Updated</w:t>
      </w:r>
      <w:r w:rsidR="00FA05A7" w:rsidRPr="007B6C30">
        <w:rPr>
          <w:lang w:eastAsia="zh-CN"/>
        </w:rPr>
        <w:t xml:space="preserve"> </w:t>
      </w:r>
      <w:r w:rsidRPr="007B6C30">
        <w:rPr>
          <w:lang w:eastAsia="zh-CN"/>
        </w:rPr>
        <w:t>NR MBS work plan</w:t>
      </w:r>
      <w:r>
        <w:rPr>
          <w:lang w:eastAsia="zh-CN"/>
        </w:rPr>
        <w:t>, RAN1#10</w:t>
      </w:r>
      <w:r w:rsidR="00FA05A7">
        <w:rPr>
          <w:rFonts w:hint="eastAsia"/>
          <w:lang w:eastAsia="zh-CN"/>
        </w:rPr>
        <w:t>3</w:t>
      </w:r>
      <w:r>
        <w:rPr>
          <w:lang w:eastAsia="zh-CN"/>
        </w:rPr>
        <w:t>-e,</w:t>
      </w:r>
      <w:r w:rsidRPr="007B6C30">
        <w:rPr>
          <w:lang w:eastAsia="zh-CN"/>
        </w:rPr>
        <w:t xml:space="preserve"> CMCC, </w:t>
      </w:r>
      <w:proofErr w:type="spellStart"/>
      <w:r w:rsidRPr="007B6C30">
        <w:rPr>
          <w:lang w:eastAsia="zh-CN"/>
        </w:rPr>
        <w:t>Huawei</w:t>
      </w:r>
      <w:proofErr w:type="spellEnd"/>
      <w:r w:rsidRPr="007B6C30">
        <w:rPr>
          <w:lang w:eastAsia="zh-CN"/>
        </w:rPr>
        <w:t xml:space="preserve">, </w:t>
      </w:r>
      <w:proofErr w:type="spellStart"/>
      <w:r w:rsidRPr="007B6C30">
        <w:rPr>
          <w:lang w:eastAsia="zh-CN"/>
        </w:rPr>
        <w:t>HiSilicon</w:t>
      </w:r>
      <w:proofErr w:type="spellEnd"/>
    </w:p>
    <w:sectPr w:rsidR="00080512" w:rsidRPr="00B85FC0" w:rsidSect="001F452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703" w:rsidRDefault="00061703">
      <w:r>
        <w:separator/>
      </w:r>
    </w:p>
  </w:endnote>
  <w:endnote w:type="continuationSeparator" w:id="0">
    <w:p w:rsidR="00061703" w:rsidRDefault="00061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703" w:rsidRDefault="00061703">
      <w:r>
        <w:separator/>
      </w:r>
    </w:p>
  </w:footnote>
  <w:footnote w:type="continuationSeparator" w:id="0">
    <w:p w:rsidR="00061703" w:rsidRDefault="000617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1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"/>
  </w:num>
  <w:num w:numId="4">
    <w:abstractNumId w:val="19"/>
  </w:num>
  <w:num w:numId="5">
    <w:abstractNumId w:val="7"/>
  </w:num>
  <w:num w:numId="6">
    <w:abstractNumId w:val="10"/>
  </w:num>
  <w:num w:numId="7">
    <w:abstractNumId w:val="28"/>
  </w:num>
  <w:num w:numId="8">
    <w:abstractNumId w:val="5"/>
  </w:num>
  <w:num w:numId="9">
    <w:abstractNumId w:val="20"/>
  </w:num>
  <w:num w:numId="10">
    <w:abstractNumId w:val="31"/>
  </w:num>
  <w:num w:numId="11">
    <w:abstractNumId w:val="8"/>
  </w:num>
  <w:num w:numId="12">
    <w:abstractNumId w:val="22"/>
  </w:num>
  <w:num w:numId="13">
    <w:abstractNumId w:val="32"/>
  </w:num>
  <w:num w:numId="14">
    <w:abstractNumId w:val="3"/>
  </w:num>
  <w:num w:numId="15">
    <w:abstractNumId w:val="34"/>
  </w:num>
  <w:num w:numId="16">
    <w:abstractNumId w:val="29"/>
  </w:num>
  <w:num w:numId="17">
    <w:abstractNumId w:val="24"/>
  </w:num>
  <w:num w:numId="18">
    <w:abstractNumId w:val="26"/>
  </w:num>
  <w:num w:numId="19">
    <w:abstractNumId w:val="17"/>
  </w:num>
  <w:num w:numId="20">
    <w:abstractNumId w:val="26"/>
  </w:num>
  <w:num w:numId="21">
    <w:abstractNumId w:val="21"/>
  </w:num>
  <w:num w:numId="22">
    <w:abstractNumId w:val="2"/>
  </w:num>
  <w:num w:numId="23">
    <w:abstractNumId w:val="26"/>
  </w:num>
  <w:num w:numId="24">
    <w:abstractNumId w:val="26"/>
  </w:num>
  <w:num w:numId="25">
    <w:abstractNumId w:val="26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15"/>
  </w:num>
  <w:num w:numId="31">
    <w:abstractNumId w:val="18"/>
  </w:num>
  <w:num w:numId="32">
    <w:abstractNumId w:val="33"/>
  </w:num>
  <w:num w:numId="33">
    <w:abstractNumId w:val="12"/>
  </w:num>
  <w:num w:numId="34">
    <w:abstractNumId w:val="25"/>
  </w:num>
  <w:num w:numId="35">
    <w:abstractNumId w:val="4"/>
  </w:num>
  <w:num w:numId="36">
    <w:abstractNumId w:val="27"/>
  </w:num>
  <w:num w:numId="37">
    <w:abstractNumId w:val="12"/>
  </w:num>
  <w:num w:numId="38">
    <w:abstractNumId w:val="3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0"/>
  </w:num>
  <w:num w:numId="42">
    <w:abstractNumId w:val="16"/>
  </w:num>
  <w:num w:numId="43">
    <w:abstractNumId w:val="6"/>
  </w:num>
  <w:num w:numId="44">
    <w:abstractNumId w:val="9"/>
  </w:num>
  <w:num w:numId="45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5598A"/>
    <w:rsid w:val="0006135D"/>
    <w:rsid w:val="00061505"/>
    <w:rsid w:val="00061703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344B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3704"/>
    <w:rsid w:val="000F5DDE"/>
    <w:rsid w:val="00102DAD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BEF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6519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5D50"/>
    <w:rsid w:val="00196C23"/>
    <w:rsid w:val="001A2667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C4CB4"/>
    <w:rsid w:val="001C5F20"/>
    <w:rsid w:val="001D3A7D"/>
    <w:rsid w:val="001D40EF"/>
    <w:rsid w:val="001D4FB0"/>
    <w:rsid w:val="001D6CF3"/>
    <w:rsid w:val="001D7325"/>
    <w:rsid w:val="001E284D"/>
    <w:rsid w:val="001E53A0"/>
    <w:rsid w:val="001F168B"/>
    <w:rsid w:val="001F1CFE"/>
    <w:rsid w:val="001F34F3"/>
    <w:rsid w:val="001F4523"/>
    <w:rsid w:val="001F5C44"/>
    <w:rsid w:val="001F5E10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07A76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56A16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7578F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9F4"/>
    <w:rsid w:val="002F0D22"/>
    <w:rsid w:val="0030002C"/>
    <w:rsid w:val="003007BF"/>
    <w:rsid w:val="0030249C"/>
    <w:rsid w:val="003055F2"/>
    <w:rsid w:val="00306271"/>
    <w:rsid w:val="00311E70"/>
    <w:rsid w:val="00313562"/>
    <w:rsid w:val="0031356E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35983"/>
    <w:rsid w:val="003360BD"/>
    <w:rsid w:val="00336957"/>
    <w:rsid w:val="00336E72"/>
    <w:rsid w:val="00337B1A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4BAF"/>
    <w:rsid w:val="00375A2E"/>
    <w:rsid w:val="003803E4"/>
    <w:rsid w:val="00380A4A"/>
    <w:rsid w:val="00381FB6"/>
    <w:rsid w:val="00382A17"/>
    <w:rsid w:val="00382AC9"/>
    <w:rsid w:val="00382B15"/>
    <w:rsid w:val="00383D39"/>
    <w:rsid w:val="00384E6A"/>
    <w:rsid w:val="003860EA"/>
    <w:rsid w:val="0039145F"/>
    <w:rsid w:val="00397268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C51B6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26A1"/>
    <w:rsid w:val="003E45B3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2BEF"/>
    <w:rsid w:val="004032C7"/>
    <w:rsid w:val="00404341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57D64"/>
    <w:rsid w:val="00460045"/>
    <w:rsid w:val="00463569"/>
    <w:rsid w:val="00466468"/>
    <w:rsid w:val="00466825"/>
    <w:rsid w:val="004672EE"/>
    <w:rsid w:val="00467D2D"/>
    <w:rsid w:val="00471088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0ECF"/>
    <w:rsid w:val="00512AFB"/>
    <w:rsid w:val="00516518"/>
    <w:rsid w:val="0051770A"/>
    <w:rsid w:val="00521938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AE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9771F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DDE"/>
    <w:rsid w:val="005C7E45"/>
    <w:rsid w:val="005D5447"/>
    <w:rsid w:val="005D661E"/>
    <w:rsid w:val="005E1A07"/>
    <w:rsid w:val="005F071B"/>
    <w:rsid w:val="005F2DE2"/>
    <w:rsid w:val="005F2EDF"/>
    <w:rsid w:val="005F4E8E"/>
    <w:rsid w:val="005F6FE2"/>
    <w:rsid w:val="005F70C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56B63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583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1AAF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E71A4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81F"/>
    <w:rsid w:val="00721FCB"/>
    <w:rsid w:val="00727896"/>
    <w:rsid w:val="00730422"/>
    <w:rsid w:val="00734A5B"/>
    <w:rsid w:val="00734CEE"/>
    <w:rsid w:val="00735E81"/>
    <w:rsid w:val="00740CA6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5AD"/>
    <w:rsid w:val="0079664E"/>
    <w:rsid w:val="007A0634"/>
    <w:rsid w:val="007A72E5"/>
    <w:rsid w:val="007B18D8"/>
    <w:rsid w:val="007B3472"/>
    <w:rsid w:val="007B5408"/>
    <w:rsid w:val="007B5C20"/>
    <w:rsid w:val="007B6C3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1989"/>
    <w:rsid w:val="007E44F8"/>
    <w:rsid w:val="007E4556"/>
    <w:rsid w:val="007E457A"/>
    <w:rsid w:val="007F030E"/>
    <w:rsid w:val="007F04EE"/>
    <w:rsid w:val="007F14AD"/>
    <w:rsid w:val="007F31EB"/>
    <w:rsid w:val="007F6284"/>
    <w:rsid w:val="007F6AF5"/>
    <w:rsid w:val="007F7268"/>
    <w:rsid w:val="007F7342"/>
    <w:rsid w:val="00800D57"/>
    <w:rsid w:val="008028A4"/>
    <w:rsid w:val="00807C7A"/>
    <w:rsid w:val="00812B0C"/>
    <w:rsid w:val="00813245"/>
    <w:rsid w:val="00815694"/>
    <w:rsid w:val="00815852"/>
    <w:rsid w:val="00816D27"/>
    <w:rsid w:val="00817883"/>
    <w:rsid w:val="00820AB0"/>
    <w:rsid w:val="0082162B"/>
    <w:rsid w:val="00821AED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661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2891"/>
    <w:rsid w:val="008B5306"/>
    <w:rsid w:val="008B58E3"/>
    <w:rsid w:val="008B681A"/>
    <w:rsid w:val="008C0E06"/>
    <w:rsid w:val="008C0FA1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8F31B8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0E01"/>
    <w:rsid w:val="009B113E"/>
    <w:rsid w:val="009B16DE"/>
    <w:rsid w:val="009B2074"/>
    <w:rsid w:val="009B6E5C"/>
    <w:rsid w:val="009B73A2"/>
    <w:rsid w:val="009C19E9"/>
    <w:rsid w:val="009C23F7"/>
    <w:rsid w:val="009C427D"/>
    <w:rsid w:val="009C4B6F"/>
    <w:rsid w:val="009D0363"/>
    <w:rsid w:val="009D13CA"/>
    <w:rsid w:val="009D2DA6"/>
    <w:rsid w:val="009D3714"/>
    <w:rsid w:val="009D3D73"/>
    <w:rsid w:val="009D4FAF"/>
    <w:rsid w:val="009E2AA6"/>
    <w:rsid w:val="009E3D1A"/>
    <w:rsid w:val="009E44ED"/>
    <w:rsid w:val="009E79BE"/>
    <w:rsid w:val="009F10CA"/>
    <w:rsid w:val="009F2F08"/>
    <w:rsid w:val="009F7E84"/>
    <w:rsid w:val="00A0254D"/>
    <w:rsid w:val="00A03B42"/>
    <w:rsid w:val="00A10F02"/>
    <w:rsid w:val="00A11888"/>
    <w:rsid w:val="00A159B6"/>
    <w:rsid w:val="00A15AB3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471C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0E83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366C"/>
    <w:rsid w:val="00B359B7"/>
    <w:rsid w:val="00B36BDD"/>
    <w:rsid w:val="00B41BC6"/>
    <w:rsid w:val="00B42667"/>
    <w:rsid w:val="00B444B8"/>
    <w:rsid w:val="00B47FD1"/>
    <w:rsid w:val="00B516BB"/>
    <w:rsid w:val="00B51B0A"/>
    <w:rsid w:val="00B54665"/>
    <w:rsid w:val="00B56016"/>
    <w:rsid w:val="00B61417"/>
    <w:rsid w:val="00B616CE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87B"/>
    <w:rsid w:val="00B82DD7"/>
    <w:rsid w:val="00B83CB1"/>
    <w:rsid w:val="00B83F9A"/>
    <w:rsid w:val="00B85FC0"/>
    <w:rsid w:val="00B86A6B"/>
    <w:rsid w:val="00B87E5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1CE7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901"/>
    <w:rsid w:val="00C15264"/>
    <w:rsid w:val="00C16357"/>
    <w:rsid w:val="00C17978"/>
    <w:rsid w:val="00C20E9C"/>
    <w:rsid w:val="00C23FA7"/>
    <w:rsid w:val="00C24650"/>
    <w:rsid w:val="00C254E1"/>
    <w:rsid w:val="00C2597A"/>
    <w:rsid w:val="00C25AAF"/>
    <w:rsid w:val="00C26129"/>
    <w:rsid w:val="00C27752"/>
    <w:rsid w:val="00C27B36"/>
    <w:rsid w:val="00C32347"/>
    <w:rsid w:val="00C33079"/>
    <w:rsid w:val="00C330DF"/>
    <w:rsid w:val="00C37FDE"/>
    <w:rsid w:val="00C42782"/>
    <w:rsid w:val="00C43926"/>
    <w:rsid w:val="00C43BAF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0BEE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1F1E"/>
    <w:rsid w:val="00CB25FC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7367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4E35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3ADF"/>
    <w:rsid w:val="00DD43BA"/>
    <w:rsid w:val="00DD722F"/>
    <w:rsid w:val="00DE0D91"/>
    <w:rsid w:val="00DE17D1"/>
    <w:rsid w:val="00DE2FFC"/>
    <w:rsid w:val="00DE4A98"/>
    <w:rsid w:val="00DE56A5"/>
    <w:rsid w:val="00DF07F2"/>
    <w:rsid w:val="00DF5B0C"/>
    <w:rsid w:val="00E010B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9B1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3697"/>
    <w:rsid w:val="00E83810"/>
    <w:rsid w:val="00E854D4"/>
    <w:rsid w:val="00E87206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0767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F7D"/>
    <w:rsid w:val="00F56449"/>
    <w:rsid w:val="00F62201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5A7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296C"/>
    <w:rsid w:val="00FB4507"/>
    <w:rsid w:val="00FB46CA"/>
    <w:rsid w:val="00FB7F91"/>
    <w:rsid w:val="00FC1192"/>
    <w:rsid w:val="00FC40D3"/>
    <w:rsid w:val="00FC5467"/>
    <w:rsid w:val="00FD03E5"/>
    <w:rsid w:val="00FD1FA7"/>
    <w:rsid w:val="00FD4EDD"/>
    <w:rsid w:val="00FE001B"/>
    <w:rsid w:val="00FE0DB2"/>
    <w:rsid w:val="00FE2786"/>
    <w:rsid w:val="00FE55FB"/>
    <w:rsid w:val="00FE5909"/>
    <w:rsid w:val="00FF3826"/>
    <w:rsid w:val="00FF3987"/>
    <w:rsid w:val="00FF4802"/>
    <w:rsid w:val="00FF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rsid w:val="001F45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1F45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F45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F45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F45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F4523"/>
    <w:pPr>
      <w:outlineLvl w:val="5"/>
    </w:pPr>
  </w:style>
  <w:style w:type="paragraph" w:styleId="7">
    <w:name w:val="heading 7"/>
    <w:basedOn w:val="H6"/>
    <w:next w:val="a"/>
    <w:qFormat/>
    <w:rsid w:val="001F4523"/>
    <w:pPr>
      <w:outlineLvl w:val="6"/>
    </w:pPr>
  </w:style>
  <w:style w:type="paragraph" w:styleId="8">
    <w:name w:val="heading 8"/>
    <w:basedOn w:val="1"/>
    <w:next w:val="a"/>
    <w:qFormat/>
    <w:rsid w:val="001F45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F45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F4523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1F4523"/>
    <w:pPr>
      <w:ind w:left="1418" w:hanging="1418"/>
    </w:pPr>
  </w:style>
  <w:style w:type="paragraph" w:styleId="80">
    <w:name w:val="toc 8"/>
    <w:basedOn w:val="10"/>
    <w:semiHidden/>
    <w:rsid w:val="001F4523"/>
    <w:pPr>
      <w:spacing w:before="180"/>
      <w:ind w:left="2693" w:hanging="2693"/>
    </w:pPr>
    <w:rPr>
      <w:b/>
    </w:rPr>
  </w:style>
  <w:style w:type="paragraph" w:styleId="10">
    <w:name w:val="toc 1"/>
    <w:semiHidden/>
    <w:rsid w:val="001F45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rsid w:val="001F452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4523"/>
  </w:style>
  <w:style w:type="paragraph" w:styleId="a3">
    <w:name w:val="header"/>
    <w:aliases w:val="header odd"/>
    <w:link w:val="Char"/>
    <w:rsid w:val="001F4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1F452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rsid w:val="001F4523"/>
    <w:pPr>
      <w:ind w:left="1701" w:hanging="1701"/>
    </w:pPr>
  </w:style>
  <w:style w:type="paragraph" w:styleId="40">
    <w:name w:val="toc 4"/>
    <w:basedOn w:val="30"/>
    <w:semiHidden/>
    <w:rsid w:val="001F4523"/>
    <w:pPr>
      <w:ind w:left="1418" w:hanging="1418"/>
    </w:pPr>
  </w:style>
  <w:style w:type="paragraph" w:styleId="30">
    <w:name w:val="toc 3"/>
    <w:basedOn w:val="20"/>
    <w:semiHidden/>
    <w:rsid w:val="001F4523"/>
    <w:pPr>
      <w:ind w:left="1134" w:hanging="1134"/>
    </w:pPr>
  </w:style>
  <w:style w:type="paragraph" w:styleId="20">
    <w:name w:val="toc 2"/>
    <w:basedOn w:val="10"/>
    <w:semiHidden/>
    <w:rsid w:val="001F452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1F4523"/>
    <w:pPr>
      <w:jc w:val="center"/>
    </w:pPr>
    <w:rPr>
      <w:i/>
    </w:rPr>
  </w:style>
  <w:style w:type="paragraph" w:customStyle="1" w:styleId="TT">
    <w:name w:val="TT"/>
    <w:basedOn w:val="1"/>
    <w:next w:val="a"/>
    <w:rsid w:val="001F4523"/>
    <w:pPr>
      <w:outlineLvl w:val="9"/>
    </w:pPr>
  </w:style>
  <w:style w:type="paragraph" w:customStyle="1" w:styleId="NF">
    <w:name w:val="NF"/>
    <w:basedOn w:val="NO"/>
    <w:rsid w:val="001F452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F4523"/>
    <w:pPr>
      <w:keepLines/>
      <w:ind w:left="1135" w:hanging="851"/>
    </w:pPr>
  </w:style>
  <w:style w:type="paragraph" w:customStyle="1" w:styleId="PL">
    <w:name w:val="PL"/>
    <w:rsid w:val="001F45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F4523"/>
    <w:pPr>
      <w:jc w:val="right"/>
    </w:pPr>
  </w:style>
  <w:style w:type="paragraph" w:customStyle="1" w:styleId="TAL">
    <w:name w:val="TAL"/>
    <w:basedOn w:val="a"/>
    <w:rsid w:val="001F452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F4523"/>
    <w:rPr>
      <w:b/>
    </w:rPr>
  </w:style>
  <w:style w:type="paragraph" w:customStyle="1" w:styleId="TAC">
    <w:name w:val="TAC"/>
    <w:basedOn w:val="TAL"/>
    <w:rsid w:val="001F4523"/>
    <w:pPr>
      <w:jc w:val="center"/>
    </w:pPr>
  </w:style>
  <w:style w:type="paragraph" w:customStyle="1" w:styleId="LD">
    <w:name w:val="LD"/>
    <w:rsid w:val="001F4523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rsid w:val="001F4523"/>
    <w:pPr>
      <w:keepLines/>
      <w:ind w:left="1702" w:hanging="1418"/>
    </w:pPr>
  </w:style>
  <w:style w:type="paragraph" w:customStyle="1" w:styleId="FP">
    <w:name w:val="FP"/>
    <w:basedOn w:val="a"/>
    <w:rsid w:val="001F4523"/>
    <w:pPr>
      <w:spacing w:after="0"/>
    </w:pPr>
  </w:style>
  <w:style w:type="paragraph" w:customStyle="1" w:styleId="NW">
    <w:name w:val="NW"/>
    <w:basedOn w:val="NO"/>
    <w:rsid w:val="001F4523"/>
    <w:pPr>
      <w:spacing w:after="0"/>
    </w:pPr>
  </w:style>
  <w:style w:type="paragraph" w:customStyle="1" w:styleId="EW">
    <w:name w:val="EW"/>
    <w:basedOn w:val="EX"/>
    <w:rsid w:val="001F4523"/>
    <w:pPr>
      <w:spacing w:after="0"/>
    </w:pPr>
  </w:style>
  <w:style w:type="paragraph" w:customStyle="1" w:styleId="B1">
    <w:name w:val="B1"/>
    <w:basedOn w:val="a"/>
    <w:rsid w:val="001F4523"/>
    <w:pPr>
      <w:ind w:left="568" w:hanging="284"/>
    </w:pPr>
  </w:style>
  <w:style w:type="paragraph" w:styleId="60">
    <w:name w:val="toc 6"/>
    <w:basedOn w:val="50"/>
    <w:next w:val="a"/>
    <w:semiHidden/>
    <w:rsid w:val="001F4523"/>
    <w:pPr>
      <w:ind w:left="1985" w:hanging="1985"/>
    </w:pPr>
  </w:style>
  <w:style w:type="paragraph" w:styleId="70">
    <w:name w:val="toc 7"/>
    <w:basedOn w:val="60"/>
    <w:next w:val="a"/>
    <w:semiHidden/>
    <w:rsid w:val="001F4523"/>
    <w:pPr>
      <w:ind w:left="2268" w:hanging="2268"/>
    </w:pPr>
  </w:style>
  <w:style w:type="paragraph" w:customStyle="1" w:styleId="EditorsNote">
    <w:name w:val="Editor's Note"/>
    <w:basedOn w:val="NO"/>
    <w:rsid w:val="001F4523"/>
    <w:rPr>
      <w:color w:val="FF0000"/>
    </w:rPr>
  </w:style>
  <w:style w:type="paragraph" w:customStyle="1" w:styleId="TH">
    <w:name w:val="TH"/>
    <w:basedOn w:val="a"/>
    <w:rsid w:val="001F45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5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F45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F452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F45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F4523"/>
    <w:pPr>
      <w:ind w:left="851" w:hanging="851"/>
    </w:pPr>
  </w:style>
  <w:style w:type="paragraph" w:customStyle="1" w:styleId="ZH">
    <w:name w:val="ZH"/>
    <w:rsid w:val="001F452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F4523"/>
    <w:pPr>
      <w:keepNext w:val="0"/>
      <w:spacing w:before="0" w:after="240"/>
    </w:pPr>
  </w:style>
  <w:style w:type="paragraph" w:customStyle="1" w:styleId="ZG">
    <w:name w:val="ZG"/>
    <w:rsid w:val="001F452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1F4523"/>
    <w:pPr>
      <w:ind w:left="851" w:hanging="284"/>
    </w:pPr>
  </w:style>
  <w:style w:type="paragraph" w:customStyle="1" w:styleId="B3">
    <w:name w:val="B3"/>
    <w:basedOn w:val="a"/>
    <w:rsid w:val="001F4523"/>
    <w:pPr>
      <w:ind w:left="1135" w:hanging="284"/>
    </w:pPr>
  </w:style>
  <w:style w:type="paragraph" w:customStyle="1" w:styleId="B4">
    <w:name w:val="B4"/>
    <w:basedOn w:val="a"/>
    <w:rsid w:val="001F4523"/>
    <w:pPr>
      <w:ind w:left="1418" w:hanging="284"/>
    </w:pPr>
  </w:style>
  <w:style w:type="paragraph" w:customStyle="1" w:styleId="B5">
    <w:name w:val="B5"/>
    <w:basedOn w:val="a"/>
    <w:rsid w:val="001F4523"/>
    <w:pPr>
      <w:ind w:left="1702" w:hanging="284"/>
    </w:pPr>
  </w:style>
  <w:style w:type="paragraph" w:customStyle="1" w:styleId="ZTD">
    <w:name w:val="ZTD"/>
    <w:basedOn w:val="ZB"/>
    <w:rsid w:val="001F452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523"/>
    <w:pPr>
      <w:framePr w:wrap="notBeside" w:y="16161"/>
    </w:pPr>
  </w:style>
  <w:style w:type="paragraph" w:customStyle="1" w:styleId="TAJ">
    <w:name w:val="TAJ"/>
    <w:basedOn w:val="TH"/>
    <w:rsid w:val="001F4523"/>
  </w:style>
  <w:style w:type="paragraph" w:customStyle="1" w:styleId="Guidance">
    <w:name w:val="Guidance"/>
    <w:basedOn w:val="a"/>
    <w:rsid w:val="001F4523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7BE234-9AC4-48E9-82C2-63F3C0911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189</TotalTime>
  <Pages>7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keywords/>
  <cp:lastModifiedBy>cmcc</cp:lastModifiedBy>
  <cp:revision>39</cp:revision>
  <dcterms:created xsi:type="dcterms:W3CDTF">2020-08-04T06:54:00Z</dcterms:created>
  <dcterms:modified xsi:type="dcterms:W3CDTF">2021-01-18T08:01:00Z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(3)wVysSJQbiKaNXGSibklI3pO5aavoUCrv8NfKN03Dn9lVfY5PI/N6vFTkuW2aFf5+eMi7QETy
QGDbmU3TdqCsKDvn/LUPLdKIOATZsotjdB7hJrxhECCtK/+wW0iPIwe3mgs2Lavz99dDziy/
vMEsc4DLXRGpOleMwdX8yPPt9R8jf/8ZyKjCrej+i4SeXluyBnYw/PSSAorcV9uFb3LANsJ3
8B4r3B/saQQw/PRtKN</vt:lpwstr>
  </property>
  <property fmtid="{D5CDD505-2E9C-101B-9397-08002B2CF9AE}" pid="9" name="_2015_ms_pID_7253431">
    <vt:lpwstr>NWG9ro4GYFRCYJlTS6gkx6YQQLAZM7Imang4fssuzUEqjpgOuO/lCD
1w15+Y4JC+Y8MLDD1J/v+hugKIvyLvVzSao1opf37/6NdD26F1D3qvYDieh9tyi5e300Om0L
sDEQ1DwOudkeCf6k+mmlijFe3bLC15yzyu5FLk27IDYLfWwmcaaTI1DF/YM6QFstRRsPMChI
OPBDe4TICcyH+8zN2nEY2lKfaXb30T+hcS5i</vt:lpwstr>
  </property>
  <property fmtid="{D5CDD505-2E9C-101B-9397-08002B2CF9AE}" pid="10" name="_2015_ms_pID_7253432">
    <vt:lpwstr>xw==</vt:lpwstr>
  </property>
</Properties>
</file>