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5CFBCA10"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64F94">
        <w:rPr>
          <w:b/>
          <w:kern w:val="2"/>
          <w:lang w:eastAsia="zh-CN"/>
        </w:rPr>
        <w:t>104</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04537B">
        <w:rPr>
          <w:b/>
          <w:kern w:val="2"/>
          <w:lang w:eastAsia="zh-CN"/>
        </w:rPr>
        <w:t>R</w:t>
      </w:r>
      <w:r w:rsidR="00FF2E73" w:rsidRPr="0004537B">
        <w:rPr>
          <w:b/>
          <w:kern w:val="2"/>
          <w:lang w:eastAsia="zh-CN"/>
        </w:rPr>
        <w:t>1</w:t>
      </w:r>
      <w:r w:rsidR="009C0564" w:rsidRPr="0004537B">
        <w:rPr>
          <w:b/>
          <w:kern w:val="2"/>
          <w:lang w:eastAsia="zh-CN"/>
        </w:rPr>
        <w:t>-</w:t>
      </w:r>
      <w:r w:rsidR="002E7F4A">
        <w:rPr>
          <w:b/>
          <w:kern w:val="2"/>
          <w:lang w:eastAsia="zh-CN"/>
        </w:rPr>
        <w:t>2100190</w:t>
      </w:r>
    </w:p>
    <w:p w14:paraId="45F916B8" w14:textId="2BFB4BB3" w:rsidR="009C0564" w:rsidRPr="00CF195E" w:rsidRDefault="00EB478A" w:rsidP="00CF195E">
      <w:pPr>
        <w:jc w:val="left"/>
        <w:rPr>
          <w:b/>
          <w:kern w:val="2"/>
          <w:lang w:eastAsia="zh-CN"/>
        </w:rPr>
      </w:pPr>
      <w:r>
        <w:rPr>
          <w:b/>
          <w:kern w:val="2"/>
          <w:lang w:eastAsia="zh-CN"/>
        </w:rPr>
        <w:t>E-</w:t>
      </w:r>
      <w:r w:rsidR="009A27A2" w:rsidRPr="009A27A2">
        <w:rPr>
          <w:b/>
          <w:kern w:val="2"/>
          <w:lang w:eastAsia="zh-CN"/>
        </w:rPr>
        <w:t xml:space="preserve">meeting, </w:t>
      </w:r>
      <w:r w:rsidR="00AE689C">
        <w:rPr>
          <w:b/>
          <w:kern w:val="2"/>
          <w:lang w:eastAsia="zh-CN"/>
        </w:rPr>
        <w:t>January</w:t>
      </w:r>
      <w:r>
        <w:rPr>
          <w:b/>
          <w:kern w:val="2"/>
          <w:lang w:eastAsia="zh-CN"/>
        </w:rPr>
        <w:t xml:space="preserve"> </w:t>
      </w:r>
      <w:r w:rsidR="00DB40CF">
        <w:rPr>
          <w:b/>
          <w:kern w:val="2"/>
          <w:lang w:eastAsia="zh-CN"/>
        </w:rPr>
        <w:t>2</w:t>
      </w:r>
      <w:r w:rsidR="00AE689C">
        <w:rPr>
          <w:b/>
          <w:kern w:val="2"/>
          <w:lang w:eastAsia="zh-CN"/>
        </w:rPr>
        <w:t>5</w:t>
      </w:r>
      <w:r w:rsidR="008E16F1">
        <w:rPr>
          <w:b/>
          <w:kern w:val="2"/>
          <w:lang w:eastAsia="zh-CN"/>
        </w:rPr>
        <w:t xml:space="preserve"> </w:t>
      </w:r>
      <w:r w:rsidR="00AF79F0">
        <w:rPr>
          <w:rFonts w:hint="eastAsia"/>
          <w:b/>
          <w:kern w:val="2"/>
          <w:lang w:eastAsia="zh-CN"/>
        </w:rPr>
        <w:t>-</w:t>
      </w:r>
      <w:r w:rsidR="008E16F1">
        <w:rPr>
          <w:b/>
          <w:kern w:val="2"/>
          <w:lang w:eastAsia="zh-CN"/>
        </w:rPr>
        <w:t xml:space="preserve"> </w:t>
      </w:r>
      <w:r w:rsidR="00474085">
        <w:rPr>
          <w:b/>
          <w:kern w:val="2"/>
          <w:lang w:eastAsia="zh-CN"/>
        </w:rPr>
        <w:t>February</w:t>
      </w:r>
      <w:r w:rsidR="00DB40CF">
        <w:rPr>
          <w:b/>
          <w:kern w:val="2"/>
          <w:lang w:eastAsia="zh-CN"/>
        </w:rPr>
        <w:t xml:space="preserve"> </w:t>
      </w:r>
      <w:r w:rsidR="00AE689C">
        <w:rPr>
          <w:b/>
          <w:kern w:val="2"/>
          <w:lang w:eastAsia="zh-CN"/>
        </w:rPr>
        <w:t>05</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256B06A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0374E" w:rsidRPr="00B0374E">
        <w:rPr>
          <w:b/>
          <w:kern w:val="2"/>
          <w:lang w:eastAsia="zh-CN"/>
        </w:rPr>
        <w:t xml:space="preserve">Mechanisms to improve </w:t>
      </w:r>
      <w:r w:rsidR="005F4C1E" w:rsidRPr="00B0374E">
        <w:rPr>
          <w:b/>
          <w:kern w:val="2"/>
          <w:lang w:eastAsia="zh-CN"/>
        </w:rPr>
        <w:t>reliability</w:t>
      </w:r>
      <w:r w:rsidR="00B0374E" w:rsidRPr="00B0374E">
        <w:rPr>
          <w:b/>
          <w:kern w:val="2"/>
          <w:lang w:eastAsia="zh-CN"/>
        </w:rPr>
        <w:t xml:space="preserve">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Heading1"/>
      </w:pPr>
      <w:bookmarkStart w:id="0" w:name="_Ref124589705"/>
      <w:bookmarkStart w:id="1" w:name="_Ref129681862"/>
      <w:r w:rsidRPr="00CF195E">
        <w:t>Introduction</w:t>
      </w:r>
      <w:bookmarkEnd w:id="0"/>
      <w:bookmarkEnd w:id="1"/>
    </w:p>
    <w:p w14:paraId="5EBC226A" w14:textId="646142B1" w:rsidR="005F63EA" w:rsidRPr="003A68FD" w:rsidRDefault="00713AAB" w:rsidP="005B6344">
      <w:pPr>
        <w:rPr>
          <w:rFonts w:eastAsiaTheme="minorEastAsia"/>
          <w:lang w:eastAsia="zh-CN"/>
        </w:rPr>
      </w:pPr>
      <w:r>
        <w:rPr>
          <w:lang w:eastAsia="zh-CN"/>
        </w:rPr>
        <w:t xml:space="preserve">In RAN1#103-e meeting, </w:t>
      </w:r>
      <w:r>
        <w:rPr>
          <w:rFonts w:eastAsiaTheme="minorEastAsia"/>
          <w:lang w:eastAsia="zh-CN"/>
        </w:rPr>
        <w:t>some</w:t>
      </w:r>
      <w:r>
        <w:rPr>
          <w:rFonts w:eastAsiaTheme="minorEastAsia" w:hint="eastAsia"/>
          <w:lang w:eastAsia="zh-CN"/>
        </w:rPr>
        <w:t xml:space="preserve"> </w:t>
      </w:r>
      <w:r>
        <w:rPr>
          <w:rFonts w:eastAsiaTheme="minorEastAsia"/>
          <w:lang w:eastAsia="zh-CN"/>
        </w:rPr>
        <w:t xml:space="preserve">agreements have been achieved </w:t>
      </w:r>
      <w:r w:rsidR="009F18E7">
        <w:rPr>
          <w:rFonts w:eastAsiaTheme="minorEastAsia"/>
          <w:lang w:eastAsia="zh-CN"/>
        </w:rPr>
        <w:t xml:space="preserve">for HARQ-ACK feedback </w:t>
      </w:r>
      <w:r>
        <w:rPr>
          <w:rFonts w:eastAsiaTheme="minorEastAsia"/>
          <w:lang w:eastAsia="zh-CN"/>
        </w:rPr>
        <w:t>[1]</w:t>
      </w:r>
      <w:r w:rsidR="00520C80">
        <w:rPr>
          <w:rFonts w:eastAsiaTheme="minorEastAsia"/>
          <w:lang w:eastAsia="zh-CN"/>
        </w:rPr>
        <w:t>.</w:t>
      </w:r>
      <w:r w:rsidR="00877F44">
        <w:rPr>
          <w:rFonts w:eastAsiaTheme="minorEastAsia"/>
          <w:lang w:eastAsia="zh-CN"/>
        </w:rPr>
        <w:t xml:space="preserve"> </w:t>
      </w:r>
      <w:r w:rsidR="00FE78F6">
        <w:rPr>
          <w:color w:val="000000"/>
          <w:lang w:eastAsia="zh-CN"/>
        </w:rPr>
        <w:t xml:space="preserve">In this contribution, we </w:t>
      </w:r>
      <w:r w:rsidR="00783A8E">
        <w:rPr>
          <w:color w:val="000000"/>
          <w:lang w:eastAsia="zh-CN"/>
        </w:rPr>
        <w:t xml:space="preserve">discuss details of HARQ feedback of NR MBS, including ACK/NACK based </w:t>
      </w:r>
      <w:r w:rsidR="009F18E7">
        <w:rPr>
          <w:color w:val="000000"/>
          <w:lang w:eastAsia="zh-CN"/>
        </w:rPr>
        <w:t xml:space="preserve">option </w:t>
      </w:r>
      <w:r w:rsidR="00783A8E">
        <w:rPr>
          <w:color w:val="000000"/>
          <w:lang w:eastAsia="zh-CN"/>
        </w:rPr>
        <w:t>and NACK-only based solution, disabling and/or enabling of HARQ feedback</w:t>
      </w:r>
      <w:r w:rsidR="009F18E7">
        <w:rPr>
          <w:color w:val="000000"/>
          <w:lang w:eastAsia="zh-CN"/>
        </w:rPr>
        <w:t>, etc</w:t>
      </w:r>
      <w:r w:rsidR="00783A8E">
        <w:rPr>
          <w:color w:val="000000"/>
          <w:lang w:eastAsia="zh-CN"/>
        </w:rPr>
        <w:t>.</w:t>
      </w:r>
      <w:r w:rsidR="00FE78F6">
        <w:rPr>
          <w:color w:val="000000"/>
          <w:lang w:eastAsia="zh-CN"/>
        </w:rPr>
        <w:t xml:space="preserve"> </w:t>
      </w:r>
      <w:r w:rsidR="009F18E7">
        <w:rPr>
          <w:color w:val="000000"/>
          <w:lang w:eastAsia="zh-CN"/>
        </w:rPr>
        <w:t>P</w:t>
      </w:r>
      <w:r w:rsidR="00382910" w:rsidRPr="003A68FD">
        <w:rPr>
          <w:color w:val="000000"/>
          <w:lang w:eastAsia="zh-CN"/>
        </w:rPr>
        <w:t xml:space="preserve">rioritization and multiplexing rules </w:t>
      </w:r>
      <w:r w:rsidR="00581A5F" w:rsidRPr="003A68FD">
        <w:rPr>
          <w:color w:val="000000"/>
          <w:lang w:eastAsia="zh-CN"/>
        </w:rPr>
        <w:t>for NR multicast services based on the priority</w:t>
      </w:r>
      <w:r w:rsidR="00CA6BEA" w:rsidRPr="003A68FD">
        <w:rPr>
          <w:color w:val="000000"/>
          <w:lang w:eastAsia="zh-CN"/>
        </w:rPr>
        <w:t xml:space="preserve"> based</w:t>
      </w:r>
      <w:r w:rsidR="00581A5F" w:rsidRPr="003A68FD">
        <w:rPr>
          <w:color w:val="000000"/>
          <w:lang w:eastAsia="zh-CN"/>
        </w:rPr>
        <w:t xml:space="preserve"> </w:t>
      </w:r>
      <w:r w:rsidR="00CF61A7" w:rsidRPr="003A68FD">
        <w:rPr>
          <w:color w:val="000000"/>
          <w:lang w:eastAsia="zh-CN"/>
        </w:rPr>
        <w:t xml:space="preserve">framework </w:t>
      </w:r>
      <w:r w:rsidR="00CA6BEA" w:rsidRPr="003A68FD">
        <w:rPr>
          <w:color w:val="000000"/>
          <w:lang w:eastAsia="zh-CN"/>
        </w:rPr>
        <w:t xml:space="preserve">in </w:t>
      </w:r>
      <w:r w:rsidR="00133A20" w:rsidRPr="003A68FD">
        <w:rPr>
          <w:color w:val="000000"/>
          <w:lang w:eastAsia="zh-CN"/>
        </w:rPr>
        <w:t>URLLC</w:t>
      </w:r>
      <w:r w:rsidR="00581A5F" w:rsidRPr="003A68FD">
        <w:rPr>
          <w:color w:val="000000"/>
          <w:lang w:eastAsia="zh-CN"/>
        </w:rPr>
        <w:t xml:space="preserve"> </w:t>
      </w:r>
      <w:r w:rsidR="00CF61A7" w:rsidRPr="003A68FD">
        <w:rPr>
          <w:color w:val="000000"/>
          <w:lang w:eastAsia="zh-CN"/>
        </w:rPr>
        <w:t xml:space="preserve">Rel-16 and potential enhancements </w:t>
      </w:r>
      <w:r w:rsidR="00CA6BEA" w:rsidRPr="003A68FD">
        <w:rPr>
          <w:color w:val="000000"/>
          <w:lang w:eastAsia="zh-CN"/>
        </w:rPr>
        <w:t xml:space="preserve">in </w:t>
      </w:r>
      <w:r w:rsidR="00CF61A7" w:rsidRPr="003A68FD">
        <w:rPr>
          <w:color w:val="000000"/>
          <w:lang w:eastAsia="zh-CN"/>
        </w:rPr>
        <w:t>URLLC Rel-17</w:t>
      </w:r>
      <w:r w:rsidR="00366596">
        <w:rPr>
          <w:color w:val="000000"/>
          <w:lang w:eastAsia="zh-CN"/>
        </w:rPr>
        <w:t xml:space="preserve"> </w:t>
      </w:r>
      <w:r w:rsidR="00FB2F33" w:rsidRPr="003A68FD">
        <w:rPr>
          <w:color w:val="000000"/>
          <w:lang w:eastAsia="zh-CN"/>
        </w:rPr>
        <w:t>[</w:t>
      </w:r>
      <w:r w:rsidR="006C29FC">
        <w:rPr>
          <w:color w:val="000000"/>
          <w:lang w:eastAsia="zh-CN"/>
        </w:rPr>
        <w:t>2</w:t>
      </w:r>
      <w:r w:rsidR="00FB2F33" w:rsidRPr="003A68FD">
        <w:rPr>
          <w:color w:val="000000"/>
          <w:lang w:eastAsia="zh-CN"/>
        </w:rPr>
        <w:t>]</w:t>
      </w:r>
      <w:r w:rsidR="009F18E7">
        <w:rPr>
          <w:color w:val="000000"/>
          <w:lang w:eastAsia="zh-CN"/>
        </w:rPr>
        <w:t xml:space="preserve"> is also discussed</w:t>
      </w:r>
      <w:r w:rsidR="003676C1" w:rsidRPr="003A68FD">
        <w:rPr>
          <w:color w:val="000000"/>
          <w:lang w:eastAsia="zh-CN"/>
        </w:rPr>
        <w:t>.</w:t>
      </w:r>
      <w:r w:rsidR="00720A86">
        <w:rPr>
          <w:color w:val="000000"/>
          <w:lang w:eastAsia="zh-CN"/>
        </w:rPr>
        <w:t xml:space="preserve"> </w:t>
      </w:r>
      <w:r w:rsidR="000C68D7">
        <w:rPr>
          <w:color w:val="000000"/>
          <w:lang w:eastAsia="zh-CN"/>
        </w:rPr>
        <w:t>S</w:t>
      </w:r>
      <w:r w:rsidR="003676C1">
        <w:rPr>
          <w:color w:val="000000"/>
          <w:lang w:eastAsia="zh-CN"/>
        </w:rPr>
        <w:t xml:space="preserve">cheduling and </w:t>
      </w:r>
      <w:r w:rsidR="003C01A0">
        <w:rPr>
          <w:color w:val="000000"/>
          <w:lang w:eastAsia="zh-CN"/>
        </w:rPr>
        <w:t>resource</w:t>
      </w:r>
      <w:r w:rsidR="000C68D7">
        <w:rPr>
          <w:color w:val="000000"/>
          <w:lang w:eastAsia="zh-CN"/>
        </w:rPr>
        <w:t xml:space="preserve"> configuration</w:t>
      </w:r>
      <w:r w:rsidR="001B5867">
        <w:rPr>
          <w:color w:val="000000"/>
          <w:lang w:eastAsia="zh-CN"/>
        </w:rPr>
        <w:t>s</w:t>
      </w:r>
      <w:r w:rsidR="000C68D7">
        <w:rPr>
          <w:color w:val="000000"/>
          <w:lang w:eastAsia="zh-CN"/>
        </w:rPr>
        <w:t xml:space="preserve"> for NR MBS are discussed in another contribution [</w:t>
      </w:r>
      <w:r w:rsidR="006C29FC">
        <w:rPr>
          <w:color w:val="000000"/>
          <w:lang w:eastAsia="zh-CN"/>
        </w:rPr>
        <w:t>3</w:t>
      </w:r>
      <w:r w:rsidR="000C68D7">
        <w:rPr>
          <w:color w:val="000000"/>
          <w:lang w:eastAsia="zh-CN"/>
        </w:rPr>
        <w:t>].</w:t>
      </w:r>
      <w:bookmarkStart w:id="2" w:name="_Ref129681832"/>
    </w:p>
    <w:p w14:paraId="0920F9C8" w14:textId="776FF30C" w:rsidR="00C155A5" w:rsidRDefault="001273C5" w:rsidP="00C155A5">
      <w:pPr>
        <w:pStyle w:val="Heading1"/>
        <w:rPr>
          <w:lang w:eastAsia="ja-JP"/>
        </w:rPr>
      </w:pPr>
      <w:r>
        <w:rPr>
          <w:lang w:eastAsia="ja-JP"/>
        </w:rPr>
        <w:t>HARQ feedback</w:t>
      </w:r>
      <w:r w:rsidR="00B23B67">
        <w:rPr>
          <w:lang w:eastAsia="ja-JP"/>
        </w:rPr>
        <w:t xml:space="preserve"> </w:t>
      </w:r>
    </w:p>
    <w:p w14:paraId="782478E8" w14:textId="0B55CD2B" w:rsidR="00B752E5" w:rsidRPr="004D584E" w:rsidRDefault="00B752E5" w:rsidP="004D584E">
      <w:pPr>
        <w:rPr>
          <w:rFonts w:eastAsiaTheme="minorEastAsia"/>
          <w:lang w:eastAsia="zh-CN"/>
        </w:rPr>
      </w:pPr>
      <w:r>
        <w:rPr>
          <w:rFonts w:eastAsiaTheme="minorEastAsia"/>
          <w:lang w:eastAsia="zh-CN"/>
        </w:rPr>
        <w:t>There are some agreements achieved in RAN1#103-e meeting about this part</w:t>
      </w:r>
      <w:r w:rsidR="00EA05E9">
        <w:rPr>
          <w:rFonts w:eastAsiaTheme="minorEastAsia"/>
          <w:lang w:eastAsia="zh-CN"/>
        </w:rPr>
        <w:t xml:space="preserve"> </w:t>
      </w:r>
      <w:r>
        <w:rPr>
          <w:rFonts w:eastAsiaTheme="minorEastAsia"/>
          <w:lang w:eastAsia="zh-CN"/>
        </w:rPr>
        <w:t>[1]</w:t>
      </w:r>
      <w:r w:rsidR="00F64C03">
        <w:rPr>
          <w:rFonts w:eastAsiaTheme="minorEastAsia"/>
          <w:lang w:eastAsia="zh-CN"/>
        </w:rPr>
        <w:t>.</w:t>
      </w:r>
    </w:p>
    <w:tbl>
      <w:tblPr>
        <w:tblStyle w:val="TableGrid"/>
        <w:tblW w:w="0" w:type="auto"/>
        <w:tblLook w:val="04A0" w:firstRow="1" w:lastRow="0" w:firstColumn="1" w:lastColumn="0" w:noHBand="0" w:noVBand="1"/>
      </w:tblPr>
      <w:tblGrid>
        <w:gridCol w:w="9307"/>
      </w:tblGrid>
      <w:tr w:rsidR="00B752E5" w14:paraId="67EA7CEE" w14:textId="77777777" w:rsidTr="00D23F93">
        <w:tc>
          <w:tcPr>
            <w:tcW w:w="9307" w:type="dxa"/>
          </w:tcPr>
          <w:p w14:paraId="2A3F4688" w14:textId="77777777" w:rsidR="00B752E5" w:rsidRPr="0087705F" w:rsidRDefault="00B752E5" w:rsidP="00D23F93">
            <w:pPr>
              <w:autoSpaceDE/>
              <w:autoSpaceDN/>
              <w:adjustRightInd/>
              <w:snapToGrid/>
              <w:spacing w:after="0"/>
              <w:jc w:val="left"/>
              <w:rPr>
                <w:rFonts w:eastAsia="Times New Roman"/>
                <w:b/>
                <w:sz w:val="20"/>
                <w:szCs w:val="20"/>
              </w:rPr>
            </w:pPr>
            <w:r w:rsidRPr="0087705F">
              <w:rPr>
                <w:rFonts w:eastAsia="Times New Roman"/>
                <w:b/>
                <w:sz w:val="20"/>
                <w:szCs w:val="20"/>
                <w:highlight w:val="green"/>
              </w:rPr>
              <w:t>Agreements</w:t>
            </w:r>
            <w:r w:rsidRPr="0087705F">
              <w:rPr>
                <w:rFonts w:eastAsia="Times New Roman"/>
                <w:b/>
                <w:sz w:val="20"/>
                <w:szCs w:val="20"/>
              </w:rPr>
              <w:t>:</w:t>
            </w:r>
          </w:p>
          <w:p w14:paraId="588198C3" w14:textId="77777777" w:rsidR="00B752E5" w:rsidRPr="00877F44" w:rsidRDefault="00B752E5" w:rsidP="00D23F93">
            <w:pPr>
              <w:autoSpaceDE/>
              <w:autoSpaceDN/>
              <w:adjustRightInd/>
              <w:snapToGrid/>
              <w:spacing w:after="0"/>
              <w:jc w:val="left"/>
              <w:rPr>
                <w:rFonts w:eastAsia="Times New Roman"/>
                <w:sz w:val="20"/>
                <w:szCs w:val="20"/>
                <w:lang w:eastAsia="zh-CN"/>
              </w:rPr>
            </w:pPr>
            <w:r w:rsidRPr="00877F44">
              <w:rPr>
                <w:rFonts w:eastAsia="Times New Roman"/>
                <w:sz w:val="20"/>
                <w:szCs w:val="20"/>
                <w:lang w:eastAsia="zh-CN"/>
              </w:rPr>
              <w:t>For RRC_CONNECTED UEs receiving multicast, at least for PTM scheme 1, support at least one of the following:</w:t>
            </w:r>
          </w:p>
          <w:p w14:paraId="7ECE4402" w14:textId="77777777" w:rsidR="00B752E5" w:rsidRPr="00877F44" w:rsidRDefault="00B752E5" w:rsidP="00B752E5">
            <w:pPr>
              <w:numPr>
                <w:ilvl w:val="0"/>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 xml:space="preserve">ACK/NACK based HARQ-ACK feedback for multicast, </w:t>
            </w:r>
          </w:p>
          <w:p w14:paraId="4A13F264" w14:textId="77777777" w:rsidR="00B752E5" w:rsidRPr="00877F44" w:rsidRDefault="00B752E5" w:rsidP="00B752E5">
            <w:pPr>
              <w:numPr>
                <w:ilvl w:val="1"/>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 xml:space="preserve">From per UE perspective, UE feedback ACK or NACK. </w:t>
            </w:r>
          </w:p>
          <w:p w14:paraId="7A46D54B" w14:textId="77777777" w:rsidR="00B752E5" w:rsidRPr="00877F44" w:rsidRDefault="00B752E5" w:rsidP="00B752E5">
            <w:pPr>
              <w:numPr>
                <w:ilvl w:val="1"/>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 xml:space="preserve">From UEs within the group perspective, </w:t>
            </w:r>
          </w:p>
          <w:p w14:paraId="0A719ED4" w14:textId="77777777" w:rsidR="00B752E5" w:rsidRPr="00877F44" w:rsidRDefault="00B752E5" w:rsidP="00B752E5">
            <w:pPr>
              <w:numPr>
                <w:ilvl w:val="2"/>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 xml:space="preserve">FFS: PUCCH resource configuration for ACK/NACK feedback e.g., shared or separate PUCCH resources. </w:t>
            </w:r>
          </w:p>
          <w:p w14:paraId="43E6D2CD" w14:textId="77777777" w:rsidR="00B752E5" w:rsidRPr="00877F44" w:rsidRDefault="00B752E5" w:rsidP="00B752E5">
            <w:pPr>
              <w:numPr>
                <w:ilvl w:val="1"/>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FFS details including conditions for it to be used</w:t>
            </w:r>
          </w:p>
          <w:p w14:paraId="0931EDA0" w14:textId="77777777" w:rsidR="00B752E5" w:rsidRPr="00877F44" w:rsidRDefault="00B752E5" w:rsidP="00B752E5">
            <w:pPr>
              <w:numPr>
                <w:ilvl w:val="0"/>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 xml:space="preserve">NACK-only based HARQ-ACK feedback for multicast, </w:t>
            </w:r>
          </w:p>
          <w:p w14:paraId="5B75BCDC" w14:textId="77777777" w:rsidR="00B752E5" w:rsidRPr="00877F44" w:rsidRDefault="00B752E5" w:rsidP="00B752E5">
            <w:pPr>
              <w:numPr>
                <w:ilvl w:val="1"/>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 xml:space="preserve">From per UE perspective, UE only feedback NACK. </w:t>
            </w:r>
          </w:p>
          <w:p w14:paraId="4EDB246E" w14:textId="2E81E89F" w:rsidR="00B752E5" w:rsidRPr="009F18E7" w:rsidRDefault="00B752E5" w:rsidP="00B752E5">
            <w:pPr>
              <w:numPr>
                <w:ilvl w:val="1"/>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From UEs within the group perspective</w:t>
            </w:r>
          </w:p>
          <w:p w14:paraId="48116800" w14:textId="77777777" w:rsidR="00B752E5" w:rsidRPr="00877F44" w:rsidRDefault="00B752E5" w:rsidP="00B752E5">
            <w:pPr>
              <w:numPr>
                <w:ilvl w:val="2"/>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 xml:space="preserve">FFS: PUCCH resource configuration for NACK only feedback. </w:t>
            </w:r>
          </w:p>
          <w:p w14:paraId="5ECFB23F" w14:textId="77777777" w:rsidR="00B752E5" w:rsidRPr="00877F44" w:rsidRDefault="00B752E5" w:rsidP="00B752E5">
            <w:pPr>
              <w:numPr>
                <w:ilvl w:val="1"/>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FFS details including conditions for it to be used</w:t>
            </w:r>
          </w:p>
          <w:p w14:paraId="60F60A74" w14:textId="77777777" w:rsidR="00B752E5" w:rsidRPr="00877F44" w:rsidRDefault="00B752E5" w:rsidP="00B752E5">
            <w:pPr>
              <w:numPr>
                <w:ilvl w:val="0"/>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To decide in RAN1#104-e whether or not to support only one or both of the above schemes</w:t>
            </w:r>
          </w:p>
          <w:p w14:paraId="59FBEFBD" w14:textId="77777777" w:rsidR="00B752E5" w:rsidRPr="0087705F" w:rsidRDefault="00B752E5" w:rsidP="00B752E5">
            <w:pPr>
              <w:numPr>
                <w:ilvl w:val="1"/>
                <w:numId w:val="48"/>
              </w:numPr>
              <w:overflowPunct w:val="0"/>
              <w:autoSpaceDE/>
              <w:autoSpaceDN/>
              <w:adjustRightInd/>
              <w:snapToGrid/>
              <w:spacing w:after="0"/>
              <w:contextualSpacing/>
              <w:jc w:val="left"/>
              <w:rPr>
                <w:rFonts w:eastAsia="Times New Roman"/>
                <w:sz w:val="20"/>
                <w:szCs w:val="20"/>
                <w:lang w:eastAsia="zh-CN"/>
              </w:rPr>
            </w:pPr>
            <w:r w:rsidRPr="00877F44">
              <w:rPr>
                <w:rFonts w:eastAsia="Times New Roman"/>
                <w:sz w:val="20"/>
                <w:szCs w:val="20"/>
                <w:lang w:eastAsia="zh-CN"/>
              </w:rPr>
              <w:t xml:space="preserve">If both are supported, FFS configuration/selection of ACK/NACK-based and NACK-only based HARQ-ACK feedback </w:t>
            </w:r>
          </w:p>
          <w:p w14:paraId="3128F935" w14:textId="77777777" w:rsidR="00B752E5" w:rsidRPr="0087705F" w:rsidRDefault="00B752E5" w:rsidP="00D23F93">
            <w:pPr>
              <w:keepNext/>
              <w:adjustRightInd/>
              <w:spacing w:before="120"/>
              <w:ind w:left="720" w:hanging="720"/>
              <w:rPr>
                <w:rFonts w:eastAsia="Times New Roman"/>
                <w:sz w:val="20"/>
                <w:szCs w:val="20"/>
                <w:highlight w:val="green"/>
                <w:lang w:val="en-GB" w:eastAsia="zh-CN"/>
              </w:rPr>
            </w:pPr>
            <w:r w:rsidRPr="0087705F">
              <w:rPr>
                <w:rFonts w:eastAsia="Times New Roman"/>
                <w:b/>
                <w:sz w:val="20"/>
                <w:szCs w:val="20"/>
                <w:highlight w:val="green"/>
                <w:lang w:val="en-GB" w:eastAsia="zh-CN"/>
              </w:rPr>
              <w:t>Agreements</w:t>
            </w:r>
            <w:r w:rsidRPr="0087705F">
              <w:rPr>
                <w:rFonts w:eastAsia="Times New Roman"/>
                <w:sz w:val="20"/>
                <w:szCs w:val="20"/>
                <w:highlight w:val="green"/>
                <w:lang w:val="en-GB" w:eastAsia="zh-CN"/>
              </w:rPr>
              <w:t>:</w:t>
            </w:r>
          </w:p>
          <w:p w14:paraId="0BED2E0A" w14:textId="77777777" w:rsidR="00B752E5" w:rsidRPr="00877F44" w:rsidRDefault="00B752E5" w:rsidP="00D23F93">
            <w:pPr>
              <w:adjustRightInd/>
              <w:snapToGrid/>
              <w:spacing w:after="0"/>
              <w:rPr>
                <w:rFonts w:eastAsia="Times New Roman"/>
                <w:sz w:val="20"/>
                <w:szCs w:val="20"/>
                <w:lang w:val="en-GB" w:eastAsia="zh-CN"/>
              </w:rPr>
            </w:pPr>
            <w:r w:rsidRPr="00877F44">
              <w:rPr>
                <w:rFonts w:eastAsia="Times New Roman"/>
                <w:sz w:val="20"/>
                <w:szCs w:val="20"/>
                <w:lang w:val="en-GB" w:eastAsia="zh-CN"/>
              </w:rPr>
              <w:t>For RRC_CONNECTED UEs receiving multicast, for ACK/NACK based HARQ-ACK feedback if supported for group-common PDCCH scheduling, PUCCH resource configuration for HARQ-ACK feedback</w:t>
            </w:r>
            <w:r w:rsidRPr="0087705F">
              <w:rPr>
                <w:rFonts w:eastAsia="Times New Roman"/>
                <w:sz w:val="20"/>
                <w:szCs w:val="20"/>
                <w:lang w:val="en-GB"/>
              </w:rPr>
              <w:t xml:space="preserve"> </w:t>
            </w:r>
            <w:r w:rsidRPr="00877F44">
              <w:rPr>
                <w:rFonts w:eastAsia="Times New Roman"/>
                <w:sz w:val="20"/>
                <w:szCs w:val="20"/>
                <w:lang w:val="en-GB" w:eastAsia="zh-CN"/>
              </w:rPr>
              <w:t>from per UE perspective is, down-select one of the following options:</w:t>
            </w:r>
          </w:p>
          <w:p w14:paraId="250BE98F" w14:textId="77777777" w:rsidR="00B752E5" w:rsidRPr="00877F44" w:rsidRDefault="00B752E5" w:rsidP="00B752E5">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Option 1: shared with PUCCH resource configuration for HARQ-ACK feedback for unicast</w:t>
            </w:r>
          </w:p>
          <w:p w14:paraId="550BE811" w14:textId="77777777" w:rsidR="00B752E5" w:rsidRPr="00877F44" w:rsidRDefault="00B752E5" w:rsidP="00B752E5">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Option 2: separate from PUCCH resource configuration for HARQ-ACK feedback for unicast</w:t>
            </w:r>
          </w:p>
          <w:p w14:paraId="44D2BB34" w14:textId="77777777" w:rsidR="00B752E5" w:rsidRPr="0087705F" w:rsidRDefault="00B752E5" w:rsidP="00B752E5">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Option 3: Option 1 or option 2 based on configuration</w:t>
            </w:r>
          </w:p>
          <w:p w14:paraId="63648A5D" w14:textId="77777777" w:rsidR="00B752E5" w:rsidRPr="0087705F" w:rsidRDefault="00B752E5" w:rsidP="00D23F93">
            <w:pPr>
              <w:keepNext/>
              <w:adjustRightInd/>
              <w:spacing w:before="120"/>
              <w:ind w:left="720" w:hanging="720"/>
              <w:rPr>
                <w:rFonts w:eastAsia="Times New Roman"/>
                <w:sz w:val="20"/>
                <w:szCs w:val="20"/>
                <w:highlight w:val="green"/>
                <w:lang w:val="en-GB" w:eastAsia="zh-CN"/>
              </w:rPr>
            </w:pPr>
            <w:r w:rsidRPr="0087705F">
              <w:rPr>
                <w:rFonts w:eastAsia="Times New Roman"/>
                <w:b/>
                <w:sz w:val="20"/>
                <w:szCs w:val="20"/>
                <w:highlight w:val="green"/>
                <w:lang w:val="en-GB" w:eastAsia="zh-CN"/>
              </w:rPr>
              <w:t>Agreements</w:t>
            </w:r>
            <w:r w:rsidRPr="0087705F">
              <w:rPr>
                <w:rFonts w:eastAsia="Times New Roman"/>
                <w:sz w:val="20"/>
                <w:szCs w:val="20"/>
                <w:highlight w:val="green"/>
                <w:lang w:val="en-GB" w:eastAsia="zh-CN"/>
              </w:rPr>
              <w:t>:</w:t>
            </w:r>
          </w:p>
          <w:p w14:paraId="231CEEC6" w14:textId="77777777" w:rsidR="00B752E5" w:rsidRPr="00877F44" w:rsidRDefault="00B752E5" w:rsidP="00D23F93">
            <w:pPr>
              <w:adjustRightInd/>
              <w:snapToGrid/>
              <w:spacing w:after="0"/>
              <w:rPr>
                <w:rFonts w:eastAsia="Times New Roman"/>
                <w:sz w:val="20"/>
                <w:szCs w:val="20"/>
                <w:lang w:eastAsia="zh-CN"/>
              </w:rPr>
            </w:pPr>
            <w:r w:rsidRPr="00877F44">
              <w:rPr>
                <w:rFonts w:eastAsia="Times New Roman"/>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77F44">
              <w:rPr>
                <w:rFonts w:eastAsia="Times New Roman"/>
                <w:sz w:val="20"/>
                <w:szCs w:val="20"/>
                <w:lang w:eastAsia="zh-CN"/>
              </w:rPr>
              <w:t xml:space="preserve">separate from PUCCH resource </w:t>
            </w:r>
            <w:r w:rsidRPr="00877F44">
              <w:rPr>
                <w:rFonts w:eastAsia="Times New Roman"/>
                <w:sz w:val="20"/>
                <w:szCs w:val="20"/>
                <w:lang w:val="en-GB" w:eastAsia="zh-CN"/>
              </w:rPr>
              <w:t>configuration for HARQ-ACK feedback</w:t>
            </w:r>
            <w:r w:rsidRPr="00877F44">
              <w:rPr>
                <w:rFonts w:eastAsia="Times New Roman"/>
                <w:sz w:val="20"/>
                <w:szCs w:val="20"/>
                <w:lang w:eastAsia="zh-CN"/>
              </w:rPr>
              <w:t xml:space="preserve"> for unicast. </w:t>
            </w:r>
          </w:p>
          <w:p w14:paraId="0FC3DC63" w14:textId="1D293207" w:rsidR="00B752E5" w:rsidRPr="009F18E7" w:rsidRDefault="00B752E5" w:rsidP="009F18E7">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FFS PUCCH format</w:t>
            </w:r>
          </w:p>
        </w:tc>
      </w:tr>
    </w:tbl>
    <w:p w14:paraId="7404072F" w14:textId="58794844" w:rsidR="0035673A" w:rsidRPr="00B752E5" w:rsidRDefault="005F0EC5" w:rsidP="009F18E7">
      <w:pPr>
        <w:spacing w:beforeLines="50" w:before="120"/>
        <w:rPr>
          <w:rFonts w:eastAsiaTheme="minorEastAsia"/>
          <w:lang w:eastAsia="zh-CN"/>
        </w:rPr>
      </w:pPr>
      <w:r>
        <w:rPr>
          <w:rFonts w:eastAsiaTheme="minorEastAsia" w:hint="eastAsia"/>
          <w:lang w:eastAsia="zh-CN"/>
        </w:rPr>
        <w:t>T</w:t>
      </w:r>
      <w:r>
        <w:rPr>
          <w:rFonts w:eastAsiaTheme="minorEastAsia"/>
          <w:lang w:eastAsia="zh-CN"/>
        </w:rPr>
        <w:t>his section mainly discuss about feedback mode, PUCCH resource configuration, HARQ-ACK codebook, retransmission scheme and HARQ enabling/disabling.</w:t>
      </w:r>
    </w:p>
    <w:p w14:paraId="52D91EA9" w14:textId="2B6BE75E" w:rsidR="006B0E52" w:rsidRPr="00CF195E" w:rsidRDefault="00114452" w:rsidP="006B0E52">
      <w:pPr>
        <w:pStyle w:val="Heading2"/>
        <w:rPr>
          <w:lang w:eastAsia="ja-JP"/>
        </w:rPr>
      </w:pPr>
      <w:r>
        <w:rPr>
          <w:lang w:eastAsia="ja-JP"/>
        </w:rPr>
        <w:lastRenderedPageBreak/>
        <w:t>Option</w:t>
      </w:r>
      <w:r w:rsidR="00103095">
        <w:rPr>
          <w:lang w:eastAsia="ja-JP"/>
        </w:rPr>
        <w:t xml:space="preserve"> </w:t>
      </w:r>
      <w:r>
        <w:rPr>
          <w:lang w:eastAsia="ja-JP"/>
        </w:rPr>
        <w:t xml:space="preserve">1: </w:t>
      </w:r>
      <w:r w:rsidR="006B0E52">
        <w:rPr>
          <w:lang w:eastAsia="ja-JP"/>
        </w:rPr>
        <w:t>ACK/NACK feedback mode</w:t>
      </w:r>
    </w:p>
    <w:p w14:paraId="1572118D" w14:textId="4B72ED69" w:rsidR="00B938B2" w:rsidRDefault="00A56629" w:rsidP="00A50068">
      <w:r>
        <w:t xml:space="preserve">In </w:t>
      </w:r>
      <w:r w:rsidR="003C5C70">
        <w:t xml:space="preserve">HARQ feedback for </w:t>
      </w:r>
      <w:r>
        <w:t xml:space="preserve">NR unicast, </w:t>
      </w:r>
      <w:r w:rsidR="00102D6E">
        <w:t xml:space="preserve">a </w:t>
      </w:r>
      <w:r>
        <w:t>UE</w:t>
      </w:r>
      <w:r w:rsidR="00147067" w:rsidRPr="00147067">
        <w:t xml:space="preserve"> choose</w:t>
      </w:r>
      <w:r w:rsidR="00102D6E">
        <w:t>s</w:t>
      </w:r>
      <w:r w:rsidR="00147067" w:rsidRPr="00147067">
        <w:t xml:space="preserve"> a PUCCH resource to feedback ACK/NACK</w:t>
      </w:r>
      <w:r w:rsidR="003C5C70">
        <w:t>. In HARQ feedback for</w:t>
      </w:r>
      <w:r>
        <w:t xml:space="preserve"> NR multicast, </w:t>
      </w:r>
      <w:r w:rsidR="003C5C70">
        <w:t>one option is</w:t>
      </w:r>
      <w:r w:rsidR="00CB3B1B">
        <w:t xml:space="preserve"> </w:t>
      </w:r>
      <w:r w:rsidR="00746AE9">
        <w:t xml:space="preserve">that </w:t>
      </w:r>
      <w:r w:rsidR="00CB3B1B">
        <w:t>t</w:t>
      </w:r>
      <w:r w:rsidR="00CB3B1B" w:rsidRPr="00CB3B1B">
        <w:t xml:space="preserve">he HARQ feedback for </w:t>
      </w:r>
      <w:r w:rsidR="00CB3B1B">
        <w:t>NR multi</w:t>
      </w:r>
      <w:r w:rsidR="00CB3B1B" w:rsidRPr="00CB3B1B">
        <w:t xml:space="preserve">cast </w:t>
      </w:r>
      <w:r w:rsidR="002E271A">
        <w:t>takes</w:t>
      </w:r>
      <w:r w:rsidR="00746AE9">
        <w:t xml:space="preserve"> the HARQ feedback procedure</w:t>
      </w:r>
      <w:r w:rsidR="00CB3B1B" w:rsidRPr="00CB3B1B">
        <w:t xml:space="preserve"> for </w:t>
      </w:r>
      <w:r w:rsidR="00CB3B1B">
        <w:t>NR u</w:t>
      </w:r>
      <w:r w:rsidR="00CB3B1B" w:rsidRPr="00CB3B1B">
        <w:t>nicast</w:t>
      </w:r>
      <w:r w:rsidR="00746AE9">
        <w:t xml:space="preserve"> as</w:t>
      </w:r>
      <w:r w:rsidR="00812D28">
        <w:t xml:space="preserve"> a</w:t>
      </w:r>
      <w:r w:rsidR="00746AE9">
        <w:t xml:space="preserve"> baseline</w:t>
      </w:r>
      <w:r w:rsidR="00CB3B1B" w:rsidRPr="00CB3B1B">
        <w:t>.</w:t>
      </w:r>
    </w:p>
    <w:p w14:paraId="680CD355" w14:textId="77777777" w:rsidR="00A669AD" w:rsidRDefault="000943D5" w:rsidP="00236074">
      <w:pPr>
        <w:rPr>
          <w:lang w:eastAsia="zh-CN"/>
        </w:rPr>
      </w:pPr>
      <w:r>
        <w:rPr>
          <w:lang w:eastAsia="zh-CN"/>
        </w:rPr>
        <w:t xml:space="preserve">When </w:t>
      </w:r>
      <w:r w:rsidR="00E6779C">
        <w:rPr>
          <w:lang w:eastAsia="zh-CN"/>
        </w:rPr>
        <w:t>a UE</w:t>
      </w:r>
      <w:r w:rsidR="00B717D4">
        <w:rPr>
          <w:rFonts w:hint="eastAsia"/>
          <w:lang w:eastAsia="zh-CN"/>
        </w:rPr>
        <w:t xml:space="preserve"> </w:t>
      </w:r>
      <w:r w:rsidR="00B717D4">
        <w:rPr>
          <w:lang w:eastAsia="zh-CN"/>
        </w:rPr>
        <w:t>in RRC_CONNECTED state</w:t>
      </w:r>
      <w:r>
        <w:rPr>
          <w:lang w:eastAsia="zh-CN"/>
        </w:rPr>
        <w:t xml:space="preserve"> </w:t>
      </w:r>
      <w:r w:rsidR="00B717D4">
        <w:rPr>
          <w:lang w:eastAsia="zh-CN"/>
        </w:rPr>
        <w:t>receive</w:t>
      </w:r>
      <w:r w:rsidR="00E6779C">
        <w:rPr>
          <w:lang w:eastAsia="zh-CN"/>
        </w:rPr>
        <w:t>s</w:t>
      </w:r>
      <w:r w:rsidR="00B717D4">
        <w:rPr>
          <w:lang w:eastAsia="zh-CN"/>
        </w:rPr>
        <w:t xml:space="preserve"> a PDSCH of</w:t>
      </w:r>
      <w:r>
        <w:rPr>
          <w:lang w:eastAsia="zh-CN"/>
        </w:rPr>
        <w:t xml:space="preserve"> MBS</w:t>
      </w:r>
      <w:r w:rsidR="00E6779C">
        <w:rPr>
          <w:lang w:eastAsia="zh-CN"/>
        </w:rPr>
        <w:t>, UE</w:t>
      </w:r>
      <w:r>
        <w:rPr>
          <w:lang w:eastAsia="zh-CN"/>
        </w:rPr>
        <w:t xml:space="preserve"> </w:t>
      </w:r>
      <w:r w:rsidR="008D3FFC">
        <w:rPr>
          <w:lang w:eastAsia="zh-CN"/>
        </w:rPr>
        <w:t>will feedback a</w:t>
      </w:r>
      <w:r w:rsidR="007A4F5D">
        <w:rPr>
          <w:lang w:eastAsia="zh-CN"/>
        </w:rPr>
        <w:t>n</w:t>
      </w:r>
      <w:r w:rsidR="008D3FFC">
        <w:rPr>
          <w:lang w:eastAsia="zh-CN"/>
        </w:rPr>
        <w:t xml:space="preserve"> </w:t>
      </w:r>
      <w:r w:rsidR="00B717D4">
        <w:rPr>
          <w:lang w:eastAsia="zh-CN"/>
        </w:rPr>
        <w:t xml:space="preserve">ACK for receiving </w:t>
      </w:r>
      <w:r w:rsidR="00E6779C">
        <w:rPr>
          <w:lang w:eastAsia="zh-CN"/>
        </w:rPr>
        <w:t xml:space="preserve">PDSCH </w:t>
      </w:r>
      <w:r w:rsidR="00187A4E">
        <w:rPr>
          <w:lang w:eastAsia="zh-CN"/>
        </w:rPr>
        <w:t>successfully</w:t>
      </w:r>
      <w:r w:rsidR="00B717D4">
        <w:rPr>
          <w:lang w:eastAsia="zh-CN"/>
        </w:rPr>
        <w:t xml:space="preserve"> or a NACK for receiving </w:t>
      </w:r>
      <w:r w:rsidR="00E6779C">
        <w:rPr>
          <w:lang w:eastAsia="zh-CN"/>
        </w:rPr>
        <w:t xml:space="preserve">PDSCH </w:t>
      </w:r>
      <w:r w:rsidR="00187A4E">
        <w:rPr>
          <w:lang w:eastAsia="zh-CN"/>
        </w:rPr>
        <w:t>unsuccessfully</w:t>
      </w:r>
      <w:r w:rsidR="00E6779C">
        <w:rPr>
          <w:lang w:eastAsia="zh-CN"/>
        </w:rPr>
        <w:t xml:space="preserve"> in form of UCI information</w:t>
      </w:r>
      <w:r w:rsidR="00B717D4">
        <w:rPr>
          <w:lang w:eastAsia="zh-CN"/>
        </w:rPr>
        <w:t>.</w:t>
      </w:r>
      <w:r w:rsidR="00E6779C">
        <w:rPr>
          <w:lang w:eastAsia="zh-CN"/>
        </w:rPr>
        <w:t xml:space="preserve"> Before feedback, UE will choose a PUCCH resource </w:t>
      </w:r>
      <w:r w:rsidR="002C5519">
        <w:rPr>
          <w:lang w:eastAsia="zh-CN"/>
        </w:rPr>
        <w:t xml:space="preserve">set according to the size of UCI information. </w:t>
      </w:r>
      <w:r w:rsidR="00BC2B9C">
        <w:rPr>
          <w:lang w:eastAsia="zh-CN"/>
        </w:rPr>
        <w:t xml:space="preserve">By the PUCCH resource indicator in the DCI which </w:t>
      </w:r>
      <w:r w:rsidR="0093601E">
        <w:rPr>
          <w:lang w:eastAsia="zh-CN"/>
        </w:rPr>
        <w:t xml:space="preserve">schedules </w:t>
      </w:r>
      <w:r w:rsidR="00BC2B9C">
        <w:rPr>
          <w:lang w:eastAsia="zh-CN"/>
        </w:rPr>
        <w:t>the PDSCH of MBS,</w:t>
      </w:r>
      <w:r w:rsidR="002C5519">
        <w:rPr>
          <w:lang w:eastAsia="zh-CN"/>
        </w:rPr>
        <w:t xml:space="preserve"> UE choose</w:t>
      </w:r>
      <w:r w:rsidR="0093601E">
        <w:rPr>
          <w:lang w:eastAsia="zh-CN"/>
        </w:rPr>
        <w:t>s</w:t>
      </w:r>
      <w:r w:rsidR="002C5519">
        <w:rPr>
          <w:lang w:eastAsia="zh-CN"/>
        </w:rPr>
        <w:t xml:space="preserve"> a speci</w:t>
      </w:r>
      <w:r w:rsidR="00B84531">
        <w:rPr>
          <w:lang w:eastAsia="zh-CN"/>
        </w:rPr>
        <w:t>fic PUCCH reso</w:t>
      </w:r>
      <w:r w:rsidR="00BC2B9C">
        <w:rPr>
          <w:lang w:eastAsia="zh-CN"/>
        </w:rPr>
        <w:t>urce</w:t>
      </w:r>
      <w:r w:rsidR="00EC65B6">
        <w:rPr>
          <w:lang w:eastAsia="zh-CN"/>
        </w:rPr>
        <w:t xml:space="preserve"> from the </w:t>
      </w:r>
      <w:r w:rsidR="004A6B77">
        <w:rPr>
          <w:lang w:eastAsia="zh-CN"/>
        </w:rPr>
        <w:t xml:space="preserve">resource </w:t>
      </w:r>
      <w:r w:rsidR="00EC65B6">
        <w:rPr>
          <w:lang w:eastAsia="zh-CN"/>
        </w:rPr>
        <w:t>set chosen before</w:t>
      </w:r>
      <w:r w:rsidR="00BC2B9C">
        <w:rPr>
          <w:lang w:eastAsia="zh-CN"/>
        </w:rPr>
        <w:t xml:space="preserve"> to carry the UCI information</w:t>
      </w:r>
      <w:r w:rsidR="00E6779C">
        <w:rPr>
          <w:lang w:eastAsia="zh-CN"/>
        </w:rPr>
        <w:t>.</w:t>
      </w:r>
      <w:r w:rsidR="0052632B">
        <w:rPr>
          <w:lang w:eastAsia="zh-CN"/>
        </w:rPr>
        <w:t xml:space="preserve"> </w:t>
      </w:r>
    </w:p>
    <w:p w14:paraId="5AA3FE92" w14:textId="1752BD58" w:rsidR="00A669AD" w:rsidRDefault="00A669AD" w:rsidP="00236074">
      <w:pPr>
        <w:rPr>
          <w:lang w:eastAsia="zh-CN"/>
        </w:rPr>
      </w:pPr>
      <w:r>
        <w:rPr>
          <w:rFonts w:hint="eastAsia"/>
          <w:lang w:eastAsia="zh-CN"/>
        </w:rPr>
        <w:t>A</w:t>
      </w:r>
      <w:r>
        <w:rPr>
          <w:lang w:eastAsia="zh-CN"/>
        </w:rPr>
        <w:t>s to the ACK/NACK based feedback option</w:t>
      </w:r>
      <w:r w:rsidR="006408DD">
        <w:rPr>
          <w:lang w:eastAsia="zh-CN"/>
        </w:rPr>
        <w:t xml:space="preserve"> for MBS group PDSCH</w:t>
      </w:r>
      <w:r>
        <w:rPr>
          <w:lang w:eastAsia="zh-CN"/>
        </w:rPr>
        <w:t xml:space="preserve">, orthogonal </w:t>
      </w:r>
      <w:r w:rsidR="00134EAC">
        <w:rPr>
          <w:lang w:eastAsia="zh-CN"/>
        </w:rPr>
        <w:t>PUCCH resources are desirable so that each UE within the group can have non-overlapping PUCCH to feedback the ACK/NACK</w:t>
      </w:r>
      <w:r w:rsidR="000F1144">
        <w:rPr>
          <w:lang w:eastAsia="zh-CN"/>
        </w:rPr>
        <w:t xml:space="preserve"> if the same slot for ACK/NACK feedback is indicated by K1 indicator</w:t>
      </w:r>
      <w:r w:rsidR="007D33DA">
        <w:rPr>
          <w:lang w:eastAsia="zh-CN"/>
        </w:rPr>
        <w:t xml:space="preserve"> in the G-RNTI based DCI</w:t>
      </w:r>
      <w:r w:rsidR="00134EAC">
        <w:rPr>
          <w:lang w:eastAsia="zh-CN"/>
        </w:rPr>
        <w:t>.</w:t>
      </w:r>
      <w:r w:rsidR="007D33DA">
        <w:rPr>
          <w:lang w:eastAsia="zh-CN"/>
        </w:rPr>
        <w:t xml:space="preserve"> Considering that the unicast PUCCH resources can be configured in a statistical multiplexing way by indicating the UEs to different occasions for the ACK/NACK feedback, PUCCH resource configuration for MBS should be separate from that for unicast transmission </w:t>
      </w:r>
      <w:r w:rsidR="00AF5AD3">
        <w:rPr>
          <w:lang w:eastAsia="zh-CN"/>
        </w:rPr>
        <w:t>for high</w:t>
      </w:r>
      <w:r w:rsidR="007D33DA">
        <w:rPr>
          <w:lang w:eastAsia="zh-CN"/>
        </w:rPr>
        <w:t xml:space="preserve"> </w:t>
      </w:r>
      <w:r w:rsidR="004E5560">
        <w:rPr>
          <w:lang w:eastAsia="zh-CN"/>
        </w:rPr>
        <w:t>flexibility</w:t>
      </w:r>
      <w:r w:rsidR="007D33DA">
        <w:rPr>
          <w:lang w:eastAsia="zh-CN"/>
        </w:rPr>
        <w:t xml:space="preserve">. </w:t>
      </w:r>
    </w:p>
    <w:p w14:paraId="41FFC15E" w14:textId="05F8461E" w:rsidR="003C67FD" w:rsidRDefault="00E5277F" w:rsidP="00236074">
      <w:pPr>
        <w:rPr>
          <w:lang w:eastAsia="zh-CN"/>
        </w:rPr>
      </w:pPr>
      <w:r>
        <w:t>As</w:t>
      </w:r>
      <w:r w:rsidR="005934EF">
        <w:rPr>
          <w:lang w:eastAsia="zh-CN"/>
        </w:rPr>
        <w:t xml:space="preserve"> the mechanism described above</w:t>
      </w:r>
      <w:r w:rsidR="0093601E">
        <w:rPr>
          <w:rFonts w:hint="eastAsia"/>
          <w:lang w:eastAsia="zh-CN"/>
        </w:rPr>
        <w:t xml:space="preserve">, </w:t>
      </w:r>
      <w:r w:rsidR="00BF6AA8">
        <w:rPr>
          <w:lang w:eastAsia="zh-CN"/>
        </w:rPr>
        <w:t>HARQ feedback</w:t>
      </w:r>
      <w:r w:rsidR="00286353">
        <w:rPr>
          <w:lang w:eastAsia="zh-CN"/>
        </w:rPr>
        <w:t xml:space="preserve"> for</w:t>
      </w:r>
      <w:r w:rsidR="00BF6AA8" w:rsidRPr="00BF6AA8">
        <w:rPr>
          <w:lang w:eastAsia="zh-CN"/>
        </w:rPr>
        <w:t xml:space="preserve"> NR MBS</w:t>
      </w:r>
      <w:r w:rsidR="005934EF">
        <w:rPr>
          <w:lang w:eastAsia="zh-CN"/>
        </w:rPr>
        <w:t xml:space="preserve"> with option 1</w:t>
      </w:r>
      <w:r w:rsidR="00BF6AA8" w:rsidRPr="00BF6AA8">
        <w:rPr>
          <w:lang w:eastAsia="zh-CN"/>
        </w:rPr>
        <w:t xml:space="preserve"> </w:t>
      </w:r>
      <w:r w:rsidR="0093601E">
        <w:rPr>
          <w:lang w:eastAsia="zh-CN"/>
        </w:rPr>
        <w:t xml:space="preserve">can </w:t>
      </w:r>
      <w:r w:rsidR="005934EF">
        <w:rPr>
          <w:lang w:eastAsia="zh-CN"/>
        </w:rPr>
        <w:t xml:space="preserve">almost </w:t>
      </w:r>
      <w:r w:rsidR="0093601E">
        <w:rPr>
          <w:lang w:eastAsia="zh-CN"/>
        </w:rPr>
        <w:t xml:space="preserve">reuse the framework of </w:t>
      </w:r>
      <w:r w:rsidR="00BF6AA8" w:rsidRPr="00BF6AA8">
        <w:rPr>
          <w:lang w:eastAsia="zh-CN"/>
        </w:rPr>
        <w:t>the HARQ feedback p</w:t>
      </w:r>
      <w:r w:rsidR="00286353">
        <w:rPr>
          <w:lang w:eastAsia="zh-CN"/>
        </w:rPr>
        <w:t>rocedure and configuration for</w:t>
      </w:r>
      <w:r w:rsidR="00BF6AA8" w:rsidRPr="00BF6AA8">
        <w:rPr>
          <w:lang w:eastAsia="zh-CN"/>
        </w:rPr>
        <w:t xml:space="preserve"> NR unicast.</w:t>
      </w:r>
      <w:r w:rsidR="0093601E">
        <w:rPr>
          <w:lang w:eastAsia="zh-CN"/>
        </w:rPr>
        <w:t xml:space="preserve"> HARQ codebook multiplexing with unicast can also be straightforward. One potential drawback is that large HARQ feedback overhead is consumed in case of a large number of RRC CONNECTED UEs receiving NR MBS</w:t>
      </w:r>
      <w:r w:rsidR="00812D28">
        <w:rPr>
          <w:lang w:eastAsia="zh-CN"/>
        </w:rPr>
        <w:t xml:space="preserve">, but </w:t>
      </w:r>
      <w:r w:rsidR="00EA0CE4">
        <w:rPr>
          <w:lang w:eastAsia="zh-CN"/>
        </w:rPr>
        <w:t>m</w:t>
      </w:r>
      <w:r w:rsidR="0093601E">
        <w:rPr>
          <w:lang w:eastAsia="zh-CN"/>
        </w:rPr>
        <w:t xml:space="preserve">echanisms to reduce the HARQ overhead could be considered for option 1. </w:t>
      </w:r>
    </w:p>
    <w:p w14:paraId="43E8845A" w14:textId="20A6B0A3" w:rsidR="0060745B" w:rsidRPr="00A55B5A" w:rsidRDefault="0060745B" w:rsidP="00236074">
      <w:pPr>
        <w:rPr>
          <w:b/>
          <w:i/>
          <w:lang w:eastAsia="zh-CN"/>
        </w:rPr>
      </w:pPr>
      <w:r>
        <w:rPr>
          <w:b/>
          <w:i/>
          <w:u w:val="single"/>
          <w:lang w:eastAsia="zh-CN"/>
        </w:rPr>
        <w:t xml:space="preserve">Observation </w:t>
      </w:r>
      <w:r w:rsidR="006C1451">
        <w:rPr>
          <w:b/>
          <w:i/>
          <w:u w:val="single"/>
          <w:lang w:eastAsia="zh-CN"/>
        </w:rPr>
        <w:t>1</w:t>
      </w:r>
      <w:r>
        <w:rPr>
          <w:b/>
          <w:i/>
          <w:u w:val="single"/>
          <w:lang w:eastAsia="zh-CN"/>
        </w:rPr>
        <w:t>:</w:t>
      </w:r>
      <w:r w:rsidRPr="00FF0056">
        <w:rPr>
          <w:rFonts w:hint="eastAsia"/>
        </w:rPr>
        <w:t xml:space="preserve"> </w:t>
      </w:r>
      <w:r w:rsidR="00722FB1">
        <w:rPr>
          <w:b/>
          <w:i/>
          <w:lang w:eastAsia="zh-CN"/>
        </w:rPr>
        <w:t>T</w:t>
      </w:r>
      <w:r w:rsidR="00722FB1" w:rsidRPr="00722FB1">
        <w:rPr>
          <w:b/>
          <w:i/>
          <w:lang w:eastAsia="zh-CN"/>
        </w:rPr>
        <w:t xml:space="preserve">he </w:t>
      </w:r>
      <w:r w:rsidR="00722FB1">
        <w:rPr>
          <w:b/>
          <w:i/>
          <w:lang w:eastAsia="zh-CN"/>
        </w:rPr>
        <w:t xml:space="preserve">ACK/NACK </w:t>
      </w:r>
      <w:r w:rsidR="00DE2AF5">
        <w:rPr>
          <w:b/>
          <w:i/>
          <w:lang w:eastAsia="zh-CN"/>
        </w:rPr>
        <w:t xml:space="preserve">feedback </w:t>
      </w:r>
      <w:r w:rsidR="00722FB1">
        <w:rPr>
          <w:b/>
          <w:i/>
          <w:lang w:eastAsia="zh-CN"/>
        </w:rPr>
        <w:t xml:space="preserve">mode </w:t>
      </w:r>
      <w:r w:rsidR="00DE2AF5">
        <w:rPr>
          <w:b/>
          <w:i/>
          <w:lang w:eastAsia="zh-CN"/>
        </w:rPr>
        <w:t xml:space="preserve">for NR MBS </w:t>
      </w:r>
      <w:r w:rsidR="0032624A">
        <w:rPr>
          <w:b/>
          <w:i/>
          <w:lang w:eastAsia="zh-CN"/>
        </w:rPr>
        <w:t xml:space="preserve">can reuse the </w:t>
      </w:r>
      <w:r w:rsidR="00722FB1" w:rsidRPr="00722FB1">
        <w:rPr>
          <w:b/>
          <w:i/>
          <w:lang w:eastAsia="zh-CN"/>
        </w:rPr>
        <w:t xml:space="preserve">procedure and configuration </w:t>
      </w:r>
      <w:r w:rsidR="0032624A">
        <w:rPr>
          <w:b/>
          <w:i/>
          <w:lang w:eastAsia="zh-CN"/>
        </w:rPr>
        <w:t>of</w:t>
      </w:r>
      <w:r w:rsidR="0032624A" w:rsidRPr="0032624A">
        <w:rPr>
          <w:b/>
          <w:i/>
          <w:lang w:eastAsia="zh-CN"/>
        </w:rPr>
        <w:t xml:space="preserve"> </w:t>
      </w:r>
      <w:r w:rsidR="0032624A">
        <w:rPr>
          <w:b/>
          <w:i/>
          <w:lang w:eastAsia="zh-CN"/>
        </w:rPr>
        <w:t xml:space="preserve">HARQ </w:t>
      </w:r>
      <w:r w:rsidR="0032624A" w:rsidRPr="00722FB1">
        <w:rPr>
          <w:b/>
          <w:i/>
          <w:lang w:eastAsia="zh-CN"/>
        </w:rPr>
        <w:t>feedback</w:t>
      </w:r>
      <w:r w:rsidR="00722FB1" w:rsidRPr="00722FB1">
        <w:rPr>
          <w:b/>
          <w:i/>
          <w:lang w:eastAsia="zh-CN"/>
        </w:rPr>
        <w:t xml:space="preserve"> </w:t>
      </w:r>
      <w:r w:rsidR="0032624A">
        <w:rPr>
          <w:b/>
          <w:i/>
          <w:lang w:eastAsia="zh-CN"/>
        </w:rPr>
        <w:t xml:space="preserve">for </w:t>
      </w:r>
      <w:r w:rsidR="00722FB1" w:rsidRPr="00722FB1">
        <w:rPr>
          <w:b/>
          <w:i/>
          <w:lang w:eastAsia="zh-CN"/>
        </w:rPr>
        <w:t>NR unicast</w:t>
      </w:r>
      <w:r w:rsidR="00C8295B">
        <w:rPr>
          <w:b/>
          <w:i/>
          <w:lang w:eastAsia="zh-CN"/>
        </w:rPr>
        <w:t xml:space="preserve"> w</w:t>
      </w:r>
      <w:r w:rsidR="00BF52A6">
        <w:rPr>
          <w:b/>
          <w:i/>
          <w:lang w:eastAsia="zh-CN"/>
        </w:rPr>
        <w:t>hi</w:t>
      </w:r>
      <w:r w:rsidR="00C8295B">
        <w:rPr>
          <w:b/>
          <w:i/>
          <w:lang w:eastAsia="zh-CN"/>
        </w:rPr>
        <w:t>c</w:t>
      </w:r>
      <w:r w:rsidR="00BF52A6">
        <w:rPr>
          <w:b/>
          <w:i/>
          <w:lang w:eastAsia="zh-CN"/>
        </w:rPr>
        <w:t>h should be considered as baseline</w:t>
      </w:r>
      <w:r w:rsidR="00722FB1" w:rsidRPr="00722FB1">
        <w:rPr>
          <w:b/>
          <w:i/>
          <w:lang w:eastAsia="zh-CN"/>
        </w:rPr>
        <w:t>.</w:t>
      </w:r>
    </w:p>
    <w:p w14:paraId="2B04ADEE" w14:textId="6597CC86" w:rsidR="00A50068" w:rsidRPr="003C5C70" w:rsidRDefault="00114452" w:rsidP="003C5C70">
      <w:pPr>
        <w:pStyle w:val="Heading2"/>
        <w:rPr>
          <w:lang w:eastAsia="zh-CN"/>
        </w:rPr>
      </w:pPr>
      <w:r>
        <w:rPr>
          <w:lang w:eastAsia="ja-JP"/>
        </w:rPr>
        <w:t>Option</w:t>
      </w:r>
      <w:r w:rsidR="00103095">
        <w:rPr>
          <w:lang w:eastAsia="ja-JP"/>
        </w:rPr>
        <w:t xml:space="preserve"> </w:t>
      </w:r>
      <w:r w:rsidR="00217663">
        <w:rPr>
          <w:lang w:eastAsia="ja-JP"/>
        </w:rPr>
        <w:t>2</w:t>
      </w:r>
      <w:r>
        <w:rPr>
          <w:lang w:eastAsia="ja-JP"/>
        </w:rPr>
        <w:t xml:space="preserve">: </w:t>
      </w:r>
      <w:r w:rsidR="003C5C70">
        <w:rPr>
          <w:rFonts w:hint="eastAsia"/>
          <w:lang w:eastAsia="zh-CN"/>
        </w:rPr>
        <w:t>N</w:t>
      </w:r>
      <w:r w:rsidR="003C5C70">
        <w:rPr>
          <w:lang w:eastAsia="zh-CN"/>
        </w:rPr>
        <w:t>ACK only feedback mode</w:t>
      </w:r>
    </w:p>
    <w:p w14:paraId="6CE000E4" w14:textId="26AED9CD" w:rsidR="00205B5D" w:rsidRDefault="00C869B6" w:rsidP="002F079B">
      <w:pPr>
        <w:rPr>
          <w:lang w:eastAsia="zh-CN"/>
        </w:rPr>
      </w:pPr>
      <w:r w:rsidRPr="00946A20">
        <w:t xml:space="preserve">Another </w:t>
      </w:r>
      <w:r w:rsidR="00E0769F">
        <w:t>option</w:t>
      </w:r>
      <w:r w:rsidR="00E0769F" w:rsidRPr="00946A20">
        <w:t xml:space="preserve"> </w:t>
      </w:r>
      <w:r w:rsidR="00240E0F" w:rsidRPr="00946A20">
        <w:t xml:space="preserve">that multiple UEs share a common NACK resource can be considered for HARQ feedback of NR MBS. </w:t>
      </w:r>
      <w:r w:rsidR="00A14EFB" w:rsidRPr="002F079B">
        <w:rPr>
          <w:lang w:eastAsia="zh-CN"/>
        </w:rPr>
        <w:t>With</w:t>
      </w:r>
      <w:r w:rsidR="00A17C6D" w:rsidRPr="002F079B">
        <w:rPr>
          <w:lang w:eastAsia="zh-CN"/>
        </w:rPr>
        <w:t xml:space="preserve"> </w:t>
      </w:r>
      <w:r w:rsidR="00657707" w:rsidRPr="002F079B">
        <w:rPr>
          <w:lang w:eastAsia="zh-CN"/>
        </w:rPr>
        <w:t>NACK only feedback</w:t>
      </w:r>
      <w:r w:rsidR="00A17C6D" w:rsidRPr="00946A20">
        <w:rPr>
          <w:lang w:eastAsia="zh-CN"/>
        </w:rPr>
        <w:t>, UE</w:t>
      </w:r>
      <w:r w:rsidR="00350EDF" w:rsidRPr="00946A20">
        <w:rPr>
          <w:lang w:eastAsia="zh-CN"/>
        </w:rPr>
        <w:t xml:space="preserve"> feedback</w:t>
      </w:r>
      <w:r w:rsidR="00A17C6D" w:rsidRPr="00946A20">
        <w:rPr>
          <w:lang w:eastAsia="zh-CN"/>
        </w:rPr>
        <w:t>s</w:t>
      </w:r>
      <w:r w:rsidR="00350EDF" w:rsidRPr="00946A20">
        <w:rPr>
          <w:lang w:eastAsia="zh-CN"/>
        </w:rPr>
        <w:t xml:space="preserve"> </w:t>
      </w:r>
      <w:r w:rsidR="00A17C6D" w:rsidRPr="00946A20">
        <w:rPr>
          <w:lang w:eastAsia="zh-CN"/>
        </w:rPr>
        <w:t xml:space="preserve">NACK if it </w:t>
      </w:r>
      <w:r w:rsidR="00FA3D83" w:rsidRPr="00946A20">
        <w:rPr>
          <w:lang w:eastAsia="zh-CN"/>
        </w:rPr>
        <w:t>receives the corresponding</w:t>
      </w:r>
      <w:r w:rsidR="00A17C6D" w:rsidRPr="00946A20">
        <w:rPr>
          <w:lang w:eastAsia="zh-CN"/>
        </w:rPr>
        <w:t xml:space="preserve"> PDSCH</w:t>
      </w:r>
      <w:r w:rsidR="00350EDF" w:rsidRPr="00946A20">
        <w:rPr>
          <w:lang w:eastAsia="zh-CN"/>
        </w:rPr>
        <w:t xml:space="preserve"> of MBS </w:t>
      </w:r>
      <w:r w:rsidR="00187A4E" w:rsidRPr="00946A20">
        <w:rPr>
          <w:lang w:eastAsia="zh-CN"/>
        </w:rPr>
        <w:t>unsuccessfully</w:t>
      </w:r>
      <w:r w:rsidR="00657707" w:rsidRPr="00946A20">
        <w:rPr>
          <w:lang w:eastAsia="zh-CN"/>
        </w:rPr>
        <w:t xml:space="preserve">, and it </w:t>
      </w:r>
      <w:r w:rsidR="00E803BA" w:rsidRPr="00946A20">
        <w:rPr>
          <w:lang w:eastAsia="zh-CN"/>
        </w:rPr>
        <w:t>feedback</w:t>
      </w:r>
      <w:r w:rsidR="00FA3D83" w:rsidRPr="00946A20">
        <w:rPr>
          <w:lang w:eastAsia="zh-CN"/>
        </w:rPr>
        <w:t>s</w:t>
      </w:r>
      <w:r w:rsidR="00E803BA" w:rsidRPr="00946A20">
        <w:rPr>
          <w:lang w:eastAsia="zh-CN"/>
        </w:rPr>
        <w:t xml:space="preserve"> nothing otherwise</w:t>
      </w:r>
      <w:r w:rsidR="00205B5D">
        <w:rPr>
          <w:lang w:eastAsia="zh-CN"/>
        </w:rPr>
        <w:t xml:space="preserve">, </w:t>
      </w:r>
      <w:r w:rsidR="00701955" w:rsidRPr="002F079B">
        <w:rPr>
          <w:lang w:eastAsia="zh-CN"/>
        </w:rPr>
        <w:t>which save</w:t>
      </w:r>
      <w:r w:rsidR="00A14EFB" w:rsidRPr="002F079B">
        <w:rPr>
          <w:lang w:eastAsia="zh-CN"/>
        </w:rPr>
        <w:t>s</w:t>
      </w:r>
      <w:r w:rsidR="00701955" w:rsidRPr="00946A20">
        <w:rPr>
          <w:lang w:eastAsia="zh-CN"/>
        </w:rPr>
        <w:t xml:space="preserve"> resource</w:t>
      </w:r>
      <w:r w:rsidR="00722E5C" w:rsidRPr="00946A20">
        <w:rPr>
          <w:lang w:eastAsia="zh-CN"/>
        </w:rPr>
        <w:t>s</w:t>
      </w:r>
      <w:r w:rsidR="00701955" w:rsidRPr="00946A20">
        <w:rPr>
          <w:lang w:eastAsia="zh-CN"/>
        </w:rPr>
        <w:t xml:space="preserve"> </w:t>
      </w:r>
      <w:r w:rsidR="00722E5C" w:rsidRPr="00946A20">
        <w:rPr>
          <w:lang w:eastAsia="zh-CN"/>
        </w:rPr>
        <w:t>of</w:t>
      </w:r>
      <w:r w:rsidR="00701955" w:rsidRPr="00946A20">
        <w:rPr>
          <w:lang w:eastAsia="zh-CN"/>
        </w:rPr>
        <w:t xml:space="preserve"> </w:t>
      </w:r>
      <w:r w:rsidR="00657707" w:rsidRPr="00946A20">
        <w:rPr>
          <w:lang w:eastAsia="zh-CN"/>
        </w:rPr>
        <w:t>HARQ feedback</w:t>
      </w:r>
      <w:r w:rsidR="00701955" w:rsidRPr="00946A20">
        <w:rPr>
          <w:lang w:eastAsia="zh-CN"/>
        </w:rPr>
        <w:t>.</w:t>
      </w:r>
      <w:r w:rsidR="00350EDF" w:rsidRPr="00946A20">
        <w:rPr>
          <w:lang w:eastAsia="zh-CN"/>
        </w:rPr>
        <w:t xml:space="preserve"> </w:t>
      </w:r>
    </w:p>
    <w:p w14:paraId="58167C35" w14:textId="036D5927" w:rsidR="00205B5D" w:rsidRDefault="00205B5D">
      <w:pPr>
        <w:rPr>
          <w:lang w:eastAsia="zh-CN"/>
        </w:rPr>
      </w:pPr>
      <w:r w:rsidRPr="00437846">
        <w:rPr>
          <w:lang w:eastAsia="zh-CN"/>
        </w:rPr>
        <w:t xml:space="preserve">However, if there are </w:t>
      </w:r>
      <w:r>
        <w:rPr>
          <w:lang w:eastAsia="zh-CN"/>
        </w:rPr>
        <w:t xml:space="preserve">too </w:t>
      </w:r>
      <w:r w:rsidRPr="00437846">
        <w:rPr>
          <w:lang w:eastAsia="zh-CN"/>
        </w:rPr>
        <w:t xml:space="preserve">many NACKs transmitted on </w:t>
      </w:r>
      <w:r>
        <w:rPr>
          <w:lang w:eastAsia="zh-CN"/>
        </w:rPr>
        <w:t>a</w:t>
      </w:r>
      <w:r w:rsidRPr="00437846">
        <w:rPr>
          <w:lang w:eastAsia="zh-CN"/>
        </w:rPr>
        <w:t xml:space="preserve"> common PUCCH resource, it may cause interference to the data transmission of neighboring cells. In order to reduce the interference level, different sub-groups of NACK resources needs to be configured</w:t>
      </w:r>
      <w:r>
        <w:rPr>
          <w:lang w:eastAsia="zh-CN"/>
        </w:rPr>
        <w:t>,</w:t>
      </w:r>
      <w:r w:rsidRPr="00437846">
        <w:rPr>
          <w:lang w:eastAsia="zh-CN"/>
        </w:rPr>
        <w:t xml:space="preserve"> which would </w:t>
      </w:r>
      <w:r>
        <w:rPr>
          <w:lang w:eastAsia="zh-CN"/>
        </w:rPr>
        <w:t>discount</w:t>
      </w:r>
      <w:r w:rsidRPr="00437846">
        <w:rPr>
          <w:lang w:eastAsia="zh-CN"/>
        </w:rPr>
        <w:t xml:space="preserve"> the benefits for the overhead saving. On the other hand, </w:t>
      </w:r>
      <w:r w:rsidR="008158C8" w:rsidRPr="007B3510">
        <w:rPr>
          <w:lang w:eastAsia="zh-CN"/>
        </w:rPr>
        <w:t>w</w:t>
      </w:r>
      <w:r w:rsidR="008158C8" w:rsidRPr="007B3510">
        <w:t xml:space="preserve">hen gNB receives at least one NACK feedback at the NACK resource, e.g., by energy detection, gNB will perform a multicast based retransmission, since </w:t>
      </w:r>
      <w:r w:rsidRPr="00437846">
        <w:rPr>
          <w:lang w:eastAsia="zh-CN"/>
        </w:rPr>
        <w:t xml:space="preserve">gNB cannot differentiate </w:t>
      </w:r>
      <w:r>
        <w:rPr>
          <w:lang w:eastAsia="zh-CN"/>
        </w:rPr>
        <w:t xml:space="preserve">which </w:t>
      </w:r>
      <w:r w:rsidRPr="00437846">
        <w:rPr>
          <w:lang w:eastAsia="zh-CN"/>
        </w:rPr>
        <w:t>UE report</w:t>
      </w:r>
      <w:r>
        <w:rPr>
          <w:lang w:eastAsia="zh-CN"/>
        </w:rPr>
        <w:t>s</w:t>
      </w:r>
      <w:r w:rsidRPr="00437846">
        <w:rPr>
          <w:lang w:eastAsia="zh-CN"/>
        </w:rPr>
        <w:t xml:space="preserve"> NACK from a large MBS group, </w:t>
      </w:r>
      <w:r>
        <w:rPr>
          <w:lang w:eastAsia="zh-CN"/>
        </w:rPr>
        <w:t>so that</w:t>
      </w:r>
      <w:r w:rsidRPr="00437846">
        <w:rPr>
          <w:lang w:eastAsia="zh-CN"/>
        </w:rPr>
        <w:t xml:space="preserve"> gNB </w:t>
      </w:r>
      <w:r>
        <w:rPr>
          <w:lang w:eastAsia="zh-CN"/>
        </w:rPr>
        <w:t>is not able to</w:t>
      </w:r>
      <w:r w:rsidRPr="00437846">
        <w:rPr>
          <w:lang w:eastAsia="zh-CN"/>
        </w:rPr>
        <w:t xml:space="preserve"> optimize the precoder to the </w:t>
      </w:r>
      <w:r>
        <w:rPr>
          <w:lang w:eastAsia="zh-CN"/>
        </w:rPr>
        <w:t xml:space="preserve">UE with NACK feedback. Moreover, NACK-only is new to Uu interface and is not straightforward to multiplexing NACK-only and the ACK/NACK feedback for unicast. </w:t>
      </w:r>
    </w:p>
    <w:p w14:paraId="1D25E1BC" w14:textId="04EA3FD4" w:rsidR="00205B5D" w:rsidRPr="002F079B" w:rsidRDefault="00205B5D">
      <w:pPr>
        <w:rPr>
          <w:lang w:eastAsia="zh-CN"/>
        </w:rPr>
      </w:pPr>
      <w:r w:rsidRPr="007B3510">
        <w:rPr>
          <w:lang w:eastAsia="zh-CN"/>
        </w:rPr>
        <w:t xml:space="preserve">The PUCCH resource configuration in this option is common among UEs within a MBS group and should be separate from PUCCH resource configuration for NR unicast. </w:t>
      </w:r>
      <w:r w:rsidRPr="00D4110E">
        <w:rPr>
          <w:lang w:eastAsia="zh-CN"/>
        </w:rPr>
        <w:t xml:space="preserve">In existing Rel-16, HARQ-ACK information </w:t>
      </w:r>
      <w:r>
        <w:rPr>
          <w:lang w:eastAsia="zh-CN"/>
        </w:rPr>
        <w:t xml:space="preserve">with </w:t>
      </w:r>
      <w:r w:rsidRPr="00D4110E">
        <w:rPr>
          <w:lang w:eastAsia="zh-CN"/>
        </w:rPr>
        <w:t>no more than</w:t>
      </w:r>
      <w:r w:rsidRPr="00E0769F">
        <w:rPr>
          <w:lang w:eastAsia="zh-CN"/>
        </w:rPr>
        <w:t xml:space="preserve"> </w:t>
      </w:r>
      <w:r w:rsidRPr="00DE1307">
        <w:rPr>
          <w:lang w:eastAsia="zh-CN"/>
        </w:rPr>
        <w:t>2</w:t>
      </w:r>
      <w:r>
        <w:rPr>
          <w:lang w:eastAsia="zh-CN"/>
        </w:rPr>
        <w:t xml:space="preserve"> </w:t>
      </w:r>
      <w:r w:rsidRPr="00444F84">
        <w:rPr>
          <w:lang w:eastAsia="zh-CN"/>
        </w:rPr>
        <w:t>bits</w:t>
      </w:r>
      <w:r w:rsidRPr="00D4110E">
        <w:rPr>
          <w:lang w:eastAsia="zh-CN"/>
        </w:rPr>
        <w:t xml:space="preserve"> </w:t>
      </w:r>
      <w:r>
        <w:rPr>
          <w:lang w:eastAsia="zh-CN"/>
        </w:rPr>
        <w:t>is</w:t>
      </w:r>
      <w:r w:rsidRPr="00D4110E">
        <w:rPr>
          <w:lang w:eastAsia="zh-CN"/>
        </w:rPr>
        <w:t xml:space="preserve"> mapped to sequences via PUCCH format 0. In this case, PUCCH format 0 can be assumed for NACK-only based. </w:t>
      </w:r>
    </w:p>
    <w:p w14:paraId="76DDE3AB" w14:textId="712F1D43" w:rsidR="00005CCF" w:rsidRPr="002F079B" w:rsidRDefault="00005CCF">
      <w:pPr>
        <w:rPr>
          <w:b/>
          <w:i/>
          <w:lang w:eastAsia="zh-CN"/>
        </w:rPr>
      </w:pPr>
      <w:r w:rsidRPr="00946A20">
        <w:rPr>
          <w:b/>
          <w:i/>
          <w:u w:val="single"/>
          <w:lang w:eastAsia="zh-CN"/>
        </w:rPr>
        <w:t xml:space="preserve">Observation </w:t>
      </w:r>
      <w:r w:rsidR="006C1451" w:rsidRPr="00946A20">
        <w:rPr>
          <w:b/>
          <w:i/>
          <w:u w:val="single"/>
          <w:lang w:eastAsia="zh-CN"/>
        </w:rPr>
        <w:t>2</w:t>
      </w:r>
      <w:r w:rsidRPr="00946A20">
        <w:rPr>
          <w:b/>
          <w:i/>
          <w:lang w:eastAsia="zh-CN"/>
        </w:rPr>
        <w:t>:</w:t>
      </w:r>
      <w:r w:rsidRPr="00946A20">
        <w:t xml:space="preserve"> </w:t>
      </w:r>
      <w:r w:rsidRPr="00946A20">
        <w:rPr>
          <w:b/>
          <w:i/>
          <w:lang w:eastAsia="zh-CN"/>
        </w:rPr>
        <w:t xml:space="preserve">NACK only feedback </w:t>
      </w:r>
      <w:r w:rsidR="003E57F4" w:rsidRPr="00946A20">
        <w:rPr>
          <w:b/>
          <w:i/>
          <w:lang w:eastAsia="zh-CN"/>
        </w:rPr>
        <w:t>mod</w:t>
      </w:r>
      <w:r w:rsidR="000B6FAD" w:rsidRPr="00946A20">
        <w:rPr>
          <w:b/>
          <w:i/>
          <w:lang w:eastAsia="zh-CN"/>
        </w:rPr>
        <w:t>e</w:t>
      </w:r>
      <w:r w:rsidR="00956BCA" w:rsidRPr="00946A20">
        <w:rPr>
          <w:b/>
          <w:i/>
          <w:lang w:eastAsia="zh-CN"/>
        </w:rPr>
        <w:t xml:space="preserve"> can </w:t>
      </w:r>
      <w:r w:rsidR="00B03BC1" w:rsidRPr="00946A20">
        <w:rPr>
          <w:b/>
          <w:i/>
          <w:lang w:eastAsia="zh-CN"/>
        </w:rPr>
        <w:t xml:space="preserve">save feedback overhead, but may </w:t>
      </w:r>
      <w:r w:rsidR="00F9374B" w:rsidRPr="00946A20">
        <w:rPr>
          <w:b/>
          <w:i/>
          <w:lang w:eastAsia="zh-CN"/>
        </w:rPr>
        <w:t xml:space="preserve">cause interference to neighboring cells and </w:t>
      </w:r>
      <w:r w:rsidR="008158C8">
        <w:rPr>
          <w:b/>
          <w:i/>
          <w:lang w:eastAsia="zh-CN"/>
        </w:rPr>
        <w:t>is</w:t>
      </w:r>
      <w:r w:rsidR="00B03BC1" w:rsidRPr="002F079B">
        <w:rPr>
          <w:b/>
          <w:i/>
          <w:lang w:eastAsia="zh-CN"/>
        </w:rPr>
        <w:t xml:space="preserve"> </w:t>
      </w:r>
      <w:r w:rsidR="007D33DA">
        <w:rPr>
          <w:b/>
          <w:i/>
          <w:lang w:eastAsia="zh-CN"/>
        </w:rPr>
        <w:t xml:space="preserve">not </w:t>
      </w:r>
      <w:r w:rsidR="00B03BC1" w:rsidRPr="002F079B">
        <w:rPr>
          <w:b/>
          <w:i/>
          <w:lang w:eastAsia="zh-CN"/>
        </w:rPr>
        <w:t xml:space="preserve">able to reuse unicast HARQ framework directly.  </w:t>
      </w:r>
    </w:p>
    <w:p w14:paraId="2414B53A" w14:textId="11D34C1B" w:rsidR="008159E2" w:rsidRPr="00946A20" w:rsidRDefault="008158C8">
      <w:pPr>
        <w:rPr>
          <w:lang w:eastAsia="zh-CN"/>
        </w:rPr>
      </w:pPr>
      <w:r>
        <w:rPr>
          <w:lang w:eastAsia="zh-CN"/>
        </w:rPr>
        <w:t>Overall</w:t>
      </w:r>
      <w:r w:rsidR="00083421" w:rsidRPr="002F079B">
        <w:rPr>
          <w:lang w:eastAsia="zh-CN"/>
        </w:rPr>
        <w:t>,</w:t>
      </w:r>
      <w:r w:rsidR="007741D4" w:rsidRPr="00946A20">
        <w:rPr>
          <w:lang w:eastAsia="zh-CN"/>
        </w:rPr>
        <w:t xml:space="preserve"> Option 1 is more compatible with the unicast mechanism and could be adopted for NR MBS as the baseline solution. </w:t>
      </w:r>
      <w:r w:rsidR="006B741B" w:rsidRPr="00946A20">
        <w:rPr>
          <w:lang w:eastAsia="zh-CN"/>
        </w:rPr>
        <w:t>Option 2 can be a complement</w:t>
      </w:r>
      <w:r w:rsidR="008E72F3" w:rsidRPr="00946A20">
        <w:rPr>
          <w:lang w:eastAsia="zh-CN"/>
        </w:rPr>
        <w:t>ary</w:t>
      </w:r>
      <w:r w:rsidR="006B741B" w:rsidRPr="00946A20">
        <w:rPr>
          <w:lang w:eastAsia="zh-CN"/>
        </w:rPr>
        <w:t xml:space="preserve"> solution </w:t>
      </w:r>
      <w:r w:rsidR="00EC219B">
        <w:rPr>
          <w:lang w:eastAsia="zh-CN"/>
        </w:rPr>
        <w:t>on top of</w:t>
      </w:r>
      <w:r w:rsidR="00EC219B" w:rsidRPr="002F079B">
        <w:rPr>
          <w:lang w:eastAsia="zh-CN"/>
        </w:rPr>
        <w:t xml:space="preserve"> </w:t>
      </w:r>
      <w:r w:rsidR="00CB599E" w:rsidRPr="002F079B">
        <w:rPr>
          <w:lang w:eastAsia="zh-CN"/>
        </w:rPr>
        <w:t xml:space="preserve">option 1. </w:t>
      </w:r>
      <w:r w:rsidR="00B23B67" w:rsidRPr="002F079B">
        <w:rPr>
          <w:lang w:eastAsia="zh-CN"/>
        </w:rPr>
        <w:t xml:space="preserve">If option 1 and option 2 are both supported, </w:t>
      </w:r>
      <w:r w:rsidR="00BB11BF" w:rsidRPr="00946A20">
        <w:rPr>
          <w:lang w:eastAsia="zh-CN"/>
        </w:rPr>
        <w:t>the selection of these two option</w:t>
      </w:r>
      <w:r w:rsidR="00D93CE0">
        <w:rPr>
          <w:lang w:eastAsia="zh-CN"/>
        </w:rPr>
        <w:t>s</w:t>
      </w:r>
      <w:r w:rsidR="00BB11BF" w:rsidRPr="002F079B">
        <w:rPr>
          <w:lang w:eastAsia="zh-CN"/>
        </w:rPr>
        <w:t xml:space="preserve"> </w:t>
      </w:r>
      <w:r w:rsidR="00EC219B">
        <w:rPr>
          <w:lang w:eastAsia="zh-CN"/>
        </w:rPr>
        <w:t xml:space="preserve">can be </w:t>
      </w:r>
      <w:r w:rsidR="00BB11BF" w:rsidRPr="002F079B">
        <w:rPr>
          <w:lang w:eastAsia="zh-CN"/>
        </w:rPr>
        <w:t>up to</w:t>
      </w:r>
      <w:r w:rsidR="002504B8" w:rsidRPr="002F079B">
        <w:rPr>
          <w:lang w:eastAsia="zh-CN"/>
        </w:rPr>
        <w:t xml:space="preserve"> gNB</w:t>
      </w:r>
      <w:r w:rsidR="00BB11BF" w:rsidRPr="00946A20">
        <w:rPr>
          <w:lang w:eastAsia="zh-CN"/>
        </w:rPr>
        <w:t xml:space="preserve"> </w:t>
      </w:r>
      <w:r w:rsidR="006D3E75" w:rsidRPr="00946A20">
        <w:rPr>
          <w:lang w:eastAsia="zh-CN"/>
        </w:rPr>
        <w:t>implement</w:t>
      </w:r>
      <w:r w:rsidR="002504B8" w:rsidRPr="00946A20">
        <w:rPr>
          <w:lang w:eastAsia="zh-CN"/>
        </w:rPr>
        <w:t>ation</w:t>
      </w:r>
      <w:r w:rsidR="00BB11BF" w:rsidRPr="00946A20">
        <w:rPr>
          <w:lang w:eastAsia="zh-CN"/>
        </w:rPr>
        <w:t>.</w:t>
      </w:r>
    </w:p>
    <w:p w14:paraId="18DD10AB" w14:textId="7B8EBA30" w:rsidR="00A3614D" w:rsidRPr="00EC1671" w:rsidRDefault="00CE7B5F" w:rsidP="00440C8F">
      <w:pPr>
        <w:rPr>
          <w:b/>
          <w:i/>
          <w:lang w:eastAsia="zh-CN"/>
        </w:rPr>
      </w:pPr>
      <w:r w:rsidRPr="00946A20">
        <w:rPr>
          <w:b/>
          <w:i/>
          <w:u w:val="single"/>
          <w:lang w:eastAsia="zh-CN"/>
        </w:rPr>
        <w:t xml:space="preserve">Proposal </w:t>
      </w:r>
      <w:r w:rsidR="006C1451" w:rsidRPr="00946A20">
        <w:rPr>
          <w:b/>
          <w:i/>
          <w:u w:val="single"/>
          <w:lang w:eastAsia="zh-CN"/>
        </w:rPr>
        <w:t>1</w:t>
      </w:r>
      <w:r w:rsidRPr="00946A20">
        <w:rPr>
          <w:b/>
          <w:i/>
          <w:lang w:eastAsia="zh-CN"/>
        </w:rPr>
        <w:t xml:space="preserve">: </w:t>
      </w:r>
      <w:r w:rsidR="00BB7B12" w:rsidRPr="00946A20">
        <w:rPr>
          <w:b/>
          <w:i/>
          <w:lang w:eastAsia="zh-CN"/>
        </w:rPr>
        <w:t>ACK/</w:t>
      </w:r>
      <w:r w:rsidR="00957F62" w:rsidRPr="00946A20">
        <w:rPr>
          <w:b/>
          <w:i/>
          <w:lang w:eastAsia="zh-CN"/>
        </w:rPr>
        <w:t>NACK</w:t>
      </w:r>
      <w:r w:rsidR="00587DAD" w:rsidRPr="00946A20">
        <w:rPr>
          <w:b/>
          <w:i/>
          <w:lang w:eastAsia="zh-CN"/>
        </w:rPr>
        <w:t xml:space="preserve"> </w:t>
      </w:r>
      <w:r w:rsidR="00957F62" w:rsidRPr="00946A20">
        <w:rPr>
          <w:b/>
          <w:i/>
          <w:lang w:eastAsia="zh-CN"/>
        </w:rPr>
        <w:t xml:space="preserve">feedback </w:t>
      </w:r>
      <w:r w:rsidR="00425E5D">
        <w:rPr>
          <w:b/>
          <w:i/>
          <w:lang w:eastAsia="zh-CN"/>
        </w:rPr>
        <w:t>option</w:t>
      </w:r>
      <w:r w:rsidR="00425E5D" w:rsidRPr="002F079B">
        <w:rPr>
          <w:b/>
          <w:i/>
          <w:lang w:eastAsia="zh-CN"/>
        </w:rPr>
        <w:t xml:space="preserve"> </w:t>
      </w:r>
      <w:r w:rsidR="00587DAD" w:rsidRPr="002F079B">
        <w:rPr>
          <w:b/>
          <w:i/>
          <w:lang w:eastAsia="zh-CN"/>
        </w:rPr>
        <w:t xml:space="preserve">should be </w:t>
      </w:r>
      <w:r w:rsidR="00BB7B12" w:rsidRPr="00946A20">
        <w:rPr>
          <w:b/>
          <w:i/>
          <w:lang w:eastAsia="zh-CN"/>
        </w:rPr>
        <w:t xml:space="preserve">adopted </w:t>
      </w:r>
      <w:r w:rsidR="00957F62" w:rsidRPr="00946A20">
        <w:rPr>
          <w:b/>
          <w:i/>
          <w:lang w:eastAsia="zh-CN"/>
        </w:rPr>
        <w:t xml:space="preserve">to NR </w:t>
      </w:r>
      <w:r w:rsidR="00294876" w:rsidRPr="00946A20">
        <w:rPr>
          <w:b/>
          <w:i/>
          <w:lang w:eastAsia="zh-CN"/>
        </w:rPr>
        <w:t>MBS</w:t>
      </w:r>
      <w:r w:rsidR="00BB7B12" w:rsidRPr="00946A20">
        <w:rPr>
          <w:b/>
          <w:i/>
          <w:lang w:eastAsia="zh-CN"/>
        </w:rPr>
        <w:t xml:space="preserve"> as baseline</w:t>
      </w:r>
      <w:r w:rsidR="00D93CE0">
        <w:rPr>
          <w:b/>
          <w:i/>
          <w:lang w:eastAsia="zh-CN"/>
        </w:rPr>
        <w:t>, and</w:t>
      </w:r>
      <w:r w:rsidR="007D33DA">
        <w:rPr>
          <w:b/>
          <w:i/>
          <w:lang w:eastAsia="zh-CN"/>
        </w:rPr>
        <w:t xml:space="preserve"> the </w:t>
      </w:r>
      <w:r w:rsidR="00D93CE0">
        <w:rPr>
          <w:b/>
          <w:i/>
          <w:lang w:eastAsia="zh-CN"/>
        </w:rPr>
        <w:t xml:space="preserve">gNB </w:t>
      </w:r>
      <w:r w:rsidR="007D33DA">
        <w:rPr>
          <w:b/>
          <w:i/>
          <w:lang w:eastAsia="zh-CN"/>
        </w:rPr>
        <w:t>can</w:t>
      </w:r>
      <w:r w:rsidR="00D93CE0">
        <w:rPr>
          <w:b/>
          <w:i/>
          <w:lang w:eastAsia="zh-CN"/>
        </w:rPr>
        <w:t xml:space="preserve"> </w:t>
      </w:r>
      <w:r w:rsidR="00E11487">
        <w:rPr>
          <w:b/>
          <w:i/>
          <w:lang w:eastAsia="zh-CN"/>
        </w:rPr>
        <w:t xml:space="preserve">configure separate </w:t>
      </w:r>
      <w:r w:rsidR="00A3614D" w:rsidRPr="002F079B">
        <w:rPr>
          <w:b/>
          <w:i/>
          <w:lang w:eastAsia="zh-CN"/>
        </w:rPr>
        <w:t xml:space="preserve">PUCCH resource </w:t>
      </w:r>
      <w:r w:rsidR="000B03D5" w:rsidRPr="002F079B">
        <w:rPr>
          <w:b/>
          <w:i/>
          <w:lang w:eastAsia="zh-CN"/>
        </w:rPr>
        <w:t>configuration</w:t>
      </w:r>
      <w:r w:rsidR="00E11487">
        <w:rPr>
          <w:b/>
          <w:i/>
          <w:lang w:eastAsia="zh-CN"/>
        </w:rPr>
        <w:t xml:space="preserve"> from</w:t>
      </w:r>
      <w:r w:rsidR="00D93CE0">
        <w:rPr>
          <w:b/>
          <w:i/>
          <w:lang w:eastAsia="zh-CN"/>
        </w:rPr>
        <w:t xml:space="preserve"> that for unicast</w:t>
      </w:r>
      <w:r w:rsidR="00A3614D" w:rsidRPr="00EC1671">
        <w:rPr>
          <w:b/>
          <w:i/>
          <w:lang w:eastAsia="zh-CN"/>
        </w:rPr>
        <w:t>.</w:t>
      </w:r>
    </w:p>
    <w:p w14:paraId="3E9AD8DB" w14:textId="6220E921" w:rsidR="006D3966" w:rsidRPr="002F079B" w:rsidRDefault="002B0BCA" w:rsidP="00946A20">
      <w:pPr>
        <w:rPr>
          <w:b/>
          <w:i/>
          <w:lang w:eastAsia="zh-CN"/>
        </w:rPr>
      </w:pPr>
      <w:r w:rsidRPr="00946A20">
        <w:rPr>
          <w:b/>
          <w:i/>
          <w:u w:val="single"/>
          <w:lang w:eastAsia="zh-CN"/>
        </w:rPr>
        <w:t xml:space="preserve">Proposal </w:t>
      </w:r>
      <w:r w:rsidR="006C1451" w:rsidRPr="00946A20">
        <w:rPr>
          <w:b/>
          <w:i/>
          <w:u w:val="single"/>
          <w:lang w:eastAsia="zh-CN"/>
        </w:rPr>
        <w:t>2</w:t>
      </w:r>
      <w:r w:rsidRPr="00946A20">
        <w:rPr>
          <w:b/>
          <w:i/>
          <w:lang w:eastAsia="zh-CN"/>
        </w:rPr>
        <w:t xml:space="preserve">: </w:t>
      </w:r>
      <w:r w:rsidR="00C721DA" w:rsidRPr="00946A20">
        <w:rPr>
          <w:b/>
          <w:i/>
          <w:lang w:eastAsia="zh-CN"/>
        </w:rPr>
        <w:t xml:space="preserve">NACK </w:t>
      </w:r>
      <w:r w:rsidR="00BB7B12" w:rsidRPr="002F079B">
        <w:rPr>
          <w:b/>
          <w:i/>
          <w:lang w:eastAsia="zh-CN"/>
        </w:rPr>
        <w:t xml:space="preserve">only </w:t>
      </w:r>
      <w:r w:rsidR="00C721DA" w:rsidRPr="002F079B">
        <w:rPr>
          <w:b/>
          <w:i/>
          <w:lang w:eastAsia="zh-CN"/>
        </w:rPr>
        <w:t xml:space="preserve">feedback </w:t>
      </w:r>
      <w:r w:rsidR="00425E5D">
        <w:rPr>
          <w:b/>
          <w:i/>
          <w:lang w:eastAsia="zh-CN"/>
        </w:rPr>
        <w:t>option</w:t>
      </w:r>
      <w:r w:rsidR="00425E5D" w:rsidRPr="002F079B">
        <w:rPr>
          <w:b/>
          <w:i/>
          <w:lang w:eastAsia="zh-CN"/>
        </w:rPr>
        <w:t xml:space="preserve"> </w:t>
      </w:r>
      <w:r w:rsidR="00BB7B12" w:rsidRPr="002F079B">
        <w:rPr>
          <w:b/>
          <w:i/>
          <w:lang w:eastAsia="zh-CN"/>
        </w:rPr>
        <w:t xml:space="preserve">could apply </w:t>
      </w:r>
      <w:r w:rsidR="00771CD1" w:rsidRPr="00946A20">
        <w:rPr>
          <w:b/>
          <w:i/>
          <w:lang w:eastAsia="zh-CN"/>
        </w:rPr>
        <w:t>as a complementary</w:t>
      </w:r>
      <w:r w:rsidR="006D3966" w:rsidRPr="00946A20">
        <w:rPr>
          <w:b/>
          <w:i/>
          <w:lang w:eastAsia="zh-CN"/>
        </w:rPr>
        <w:t xml:space="preserve"> solution</w:t>
      </w:r>
      <w:r w:rsidR="00771CD1" w:rsidRPr="00946A20">
        <w:rPr>
          <w:b/>
          <w:i/>
          <w:lang w:eastAsia="zh-CN"/>
        </w:rPr>
        <w:t xml:space="preserve"> </w:t>
      </w:r>
      <w:r w:rsidR="00587DAD" w:rsidRPr="00946A20">
        <w:rPr>
          <w:b/>
          <w:i/>
          <w:lang w:eastAsia="zh-CN"/>
        </w:rPr>
        <w:t xml:space="preserve">to </w:t>
      </w:r>
      <w:r w:rsidR="006D3966" w:rsidRPr="00946A20">
        <w:rPr>
          <w:b/>
          <w:i/>
          <w:lang w:eastAsia="zh-CN"/>
        </w:rPr>
        <w:t xml:space="preserve">ACK/NACK </w:t>
      </w:r>
      <w:r w:rsidR="008E310A" w:rsidRPr="00946A20">
        <w:rPr>
          <w:b/>
          <w:i/>
          <w:lang w:eastAsia="zh-CN"/>
        </w:rPr>
        <w:t xml:space="preserve">feedback </w:t>
      </w:r>
      <w:r w:rsidR="006D3966" w:rsidRPr="00946A20">
        <w:rPr>
          <w:b/>
          <w:i/>
          <w:lang w:eastAsia="zh-CN"/>
        </w:rPr>
        <w:t>mode</w:t>
      </w:r>
      <w:r w:rsidR="00425E5D">
        <w:rPr>
          <w:b/>
          <w:i/>
          <w:lang w:eastAsia="zh-CN"/>
        </w:rPr>
        <w:t xml:space="preserve">, </w:t>
      </w:r>
    </w:p>
    <w:p w14:paraId="25BAD5E0" w14:textId="45BDAE60" w:rsidR="00240053" w:rsidRPr="00440C8F" w:rsidRDefault="00425E5D" w:rsidP="00440C8F">
      <w:pPr>
        <w:pStyle w:val="ListParagraph"/>
        <w:numPr>
          <w:ilvl w:val="0"/>
          <w:numId w:val="61"/>
        </w:numPr>
        <w:jc w:val="both"/>
        <w:rPr>
          <w:b/>
          <w:i/>
          <w:sz w:val="22"/>
          <w:szCs w:val="22"/>
          <w:lang w:eastAsia="zh-CN"/>
        </w:rPr>
      </w:pPr>
      <w:r>
        <w:rPr>
          <w:b/>
          <w:i/>
          <w:sz w:val="22"/>
          <w:szCs w:val="22"/>
          <w:lang w:eastAsia="zh-CN"/>
        </w:rPr>
        <w:t>f</w:t>
      </w:r>
      <w:r w:rsidRPr="00440C8F">
        <w:rPr>
          <w:b/>
          <w:i/>
          <w:sz w:val="22"/>
          <w:szCs w:val="22"/>
          <w:lang w:eastAsia="zh-CN"/>
        </w:rPr>
        <w:t xml:space="preserve">rom </w:t>
      </w:r>
      <w:r w:rsidR="00240053" w:rsidRPr="00440C8F">
        <w:rPr>
          <w:b/>
          <w:i/>
          <w:sz w:val="22"/>
          <w:szCs w:val="22"/>
          <w:lang w:eastAsia="zh-CN"/>
        </w:rPr>
        <w:t>UEs within the group perspective, PUCCH resource configuration are shared</w:t>
      </w:r>
      <w:r>
        <w:rPr>
          <w:b/>
          <w:i/>
          <w:sz w:val="22"/>
          <w:szCs w:val="22"/>
          <w:lang w:eastAsia="zh-CN"/>
        </w:rPr>
        <w:t xml:space="preserve">, and </w:t>
      </w:r>
    </w:p>
    <w:p w14:paraId="5D48EBFF" w14:textId="18D76AC6" w:rsidR="003969DF" w:rsidRPr="00440C8F" w:rsidRDefault="00425E5D" w:rsidP="00440C8F">
      <w:pPr>
        <w:pStyle w:val="ListParagraph"/>
        <w:numPr>
          <w:ilvl w:val="0"/>
          <w:numId w:val="61"/>
        </w:numPr>
        <w:jc w:val="both"/>
        <w:rPr>
          <w:b/>
          <w:i/>
          <w:sz w:val="22"/>
          <w:szCs w:val="22"/>
          <w:lang w:eastAsia="zh-CN"/>
        </w:rPr>
      </w:pPr>
      <w:r>
        <w:rPr>
          <w:b/>
          <w:i/>
          <w:sz w:val="22"/>
          <w:szCs w:val="22"/>
          <w:lang w:eastAsia="zh-CN"/>
        </w:rPr>
        <w:lastRenderedPageBreak/>
        <w:t>f</w:t>
      </w:r>
      <w:r w:rsidRPr="00440C8F">
        <w:rPr>
          <w:b/>
          <w:i/>
          <w:sz w:val="22"/>
          <w:szCs w:val="22"/>
          <w:lang w:eastAsia="zh-CN"/>
        </w:rPr>
        <w:t xml:space="preserve">rom </w:t>
      </w:r>
      <w:r w:rsidR="00240053" w:rsidRPr="00440C8F">
        <w:rPr>
          <w:b/>
          <w:i/>
          <w:sz w:val="22"/>
          <w:szCs w:val="22"/>
          <w:lang w:eastAsia="zh-CN"/>
        </w:rPr>
        <w:t>per UE perspective, t</w:t>
      </w:r>
      <w:r w:rsidR="0065678E" w:rsidRPr="00440C8F">
        <w:rPr>
          <w:b/>
          <w:i/>
          <w:sz w:val="22"/>
          <w:szCs w:val="22"/>
          <w:lang w:eastAsia="zh-CN"/>
        </w:rPr>
        <w:t xml:space="preserve">he PUCCH resource configuration should be separated from </w:t>
      </w:r>
      <w:r>
        <w:rPr>
          <w:b/>
          <w:i/>
          <w:sz w:val="22"/>
          <w:szCs w:val="22"/>
          <w:lang w:eastAsia="zh-CN"/>
        </w:rPr>
        <w:t xml:space="preserve">that for </w:t>
      </w:r>
      <w:r w:rsidR="0065678E" w:rsidRPr="00440C8F">
        <w:rPr>
          <w:b/>
          <w:i/>
          <w:sz w:val="22"/>
          <w:szCs w:val="22"/>
          <w:lang w:eastAsia="zh-CN"/>
        </w:rPr>
        <w:t xml:space="preserve">NR </w:t>
      </w:r>
      <w:r w:rsidR="004B687B" w:rsidRPr="00440C8F">
        <w:rPr>
          <w:b/>
          <w:i/>
          <w:sz w:val="22"/>
          <w:szCs w:val="22"/>
          <w:lang w:eastAsia="zh-CN"/>
        </w:rPr>
        <w:t>unicast</w:t>
      </w:r>
      <w:r>
        <w:rPr>
          <w:b/>
          <w:i/>
          <w:sz w:val="22"/>
          <w:szCs w:val="22"/>
          <w:lang w:eastAsia="zh-CN"/>
        </w:rPr>
        <w:t>.</w:t>
      </w:r>
    </w:p>
    <w:p w14:paraId="665818AB" w14:textId="3C64FC26" w:rsidR="003969DF" w:rsidRDefault="003969DF" w:rsidP="003969DF">
      <w:pPr>
        <w:pStyle w:val="Heading2"/>
        <w:rPr>
          <w:lang w:eastAsia="zh-CN"/>
        </w:rPr>
      </w:pPr>
      <w:r>
        <w:rPr>
          <w:lang w:eastAsia="zh-CN"/>
        </w:rPr>
        <w:t xml:space="preserve">HARQ codebook and retransmission scheme </w:t>
      </w:r>
    </w:p>
    <w:p w14:paraId="770643A1" w14:textId="43D09F70" w:rsidR="00AF1A79" w:rsidRDefault="00AF1A79" w:rsidP="00AF1A79">
      <w:pPr>
        <w:rPr>
          <w:rFonts w:eastAsiaTheme="minorEastAsia"/>
          <w:lang w:eastAsia="zh-CN"/>
        </w:rPr>
      </w:pPr>
      <w:r>
        <w:rPr>
          <w:lang w:eastAsia="zh-CN"/>
        </w:rPr>
        <w:t>T</w:t>
      </w:r>
      <w:r>
        <w:rPr>
          <w:rFonts w:eastAsiaTheme="minorEastAsia"/>
          <w:lang w:eastAsia="zh-CN"/>
        </w:rPr>
        <w:t>he following</w:t>
      </w:r>
      <w:r w:rsidRPr="00A31C24">
        <w:rPr>
          <w:rFonts w:eastAsiaTheme="minorEastAsia"/>
          <w:lang w:eastAsia="zh-CN"/>
        </w:rPr>
        <w:t xml:space="preserve"> agreements about</w:t>
      </w:r>
      <w:r>
        <w:rPr>
          <w:rFonts w:eastAsiaTheme="minorEastAsia"/>
          <w:lang w:eastAsia="zh-CN"/>
        </w:rPr>
        <w:t xml:space="preserve"> HARQ </w:t>
      </w:r>
      <w:r w:rsidR="0087333F">
        <w:rPr>
          <w:rFonts w:eastAsiaTheme="minorEastAsia"/>
          <w:lang w:eastAsia="zh-CN"/>
        </w:rPr>
        <w:t>codebook and retransmission scheme</w:t>
      </w:r>
      <w:r w:rsidRPr="00A31C24">
        <w:rPr>
          <w:rFonts w:eastAsiaTheme="minorEastAsia"/>
          <w:lang w:eastAsia="zh-CN"/>
        </w:rPr>
        <w:t xml:space="preserve"> </w:t>
      </w:r>
      <w:r>
        <w:rPr>
          <w:rFonts w:eastAsiaTheme="minorEastAsia"/>
          <w:lang w:eastAsia="zh-CN"/>
        </w:rPr>
        <w:t>were</w:t>
      </w:r>
      <w:r w:rsidRPr="00A31C24">
        <w:rPr>
          <w:rFonts w:eastAsiaTheme="minorEastAsia"/>
          <w:lang w:eastAsia="zh-CN"/>
        </w:rPr>
        <w:t xml:space="preserve"> made</w:t>
      </w:r>
      <w:r w:rsidR="00D45BC0">
        <w:rPr>
          <w:rFonts w:eastAsiaTheme="minorEastAsia"/>
          <w:lang w:eastAsia="zh-CN"/>
        </w:rPr>
        <w:t>.</w:t>
      </w:r>
    </w:p>
    <w:p w14:paraId="55016A55" w14:textId="465D7AC3" w:rsidR="00AF1A79" w:rsidRPr="000871EF" w:rsidRDefault="00AF1A79" w:rsidP="004D584E">
      <w:pPr>
        <w:rPr>
          <w:lang w:eastAsia="zh-CN"/>
        </w:rPr>
      </w:pPr>
      <w:r w:rsidRPr="00A66B07">
        <w:rPr>
          <w:noProof/>
          <w:lang w:eastAsia="zh-CN"/>
        </w:rPr>
        <mc:AlternateContent>
          <mc:Choice Requires="wps">
            <w:drawing>
              <wp:inline distT="0" distB="0" distL="0" distR="0" wp14:anchorId="0B3B6DAC" wp14:editId="6CC35F16">
                <wp:extent cx="5891917" cy="2756847"/>
                <wp:effectExtent l="0" t="0" r="13970" b="24765"/>
                <wp:docPr id="6" name="文本框 6"/>
                <wp:cNvGraphicFramePr/>
                <a:graphic xmlns:a="http://schemas.openxmlformats.org/drawingml/2006/main">
                  <a:graphicData uri="http://schemas.microsoft.com/office/word/2010/wordprocessingShape">
                    <wps:wsp>
                      <wps:cNvSpPr txBox="1"/>
                      <wps:spPr>
                        <a:xfrm>
                          <a:off x="0" y="0"/>
                          <a:ext cx="5891917" cy="27568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3311F0" w14:textId="77777777" w:rsidR="00AF1A79" w:rsidRPr="004D584E" w:rsidRDefault="00AF1A79" w:rsidP="00AF1A79">
                            <w:pPr>
                              <w:rPr>
                                <w:sz w:val="20"/>
                                <w:highlight w:val="green"/>
                              </w:rPr>
                            </w:pPr>
                            <w:r w:rsidRPr="004D584E">
                              <w:rPr>
                                <w:sz w:val="20"/>
                                <w:highlight w:val="green"/>
                              </w:rPr>
                              <w:t>Agreements:</w:t>
                            </w:r>
                          </w:p>
                          <w:p w14:paraId="5743EA05" w14:textId="77777777" w:rsidR="00AF1A79" w:rsidRPr="004D584E" w:rsidRDefault="00AF1A79" w:rsidP="00AF1A79">
                            <w:pPr>
                              <w:rPr>
                                <w:sz w:val="20"/>
                                <w:szCs w:val="20"/>
                                <w:lang w:eastAsia="zh-CN"/>
                              </w:rPr>
                            </w:pPr>
                            <w:r w:rsidRPr="004D584E">
                              <w:rPr>
                                <w:sz w:val="20"/>
                                <w:szCs w:val="20"/>
                                <w:lang w:val="en-GB" w:eastAsia="zh-CN"/>
                              </w:rPr>
                              <w:t xml:space="preserve">For ACK/NACK based HARQ-ACK feedback if supported, both Type-1 and Type-2 HARQ-ACK codebook are supported for RRC_CONNECTED UEs receiving multicast, </w:t>
                            </w:r>
                          </w:p>
                          <w:p w14:paraId="6375A6BE" w14:textId="77777777" w:rsidR="00AF1A79" w:rsidRPr="008343EA" w:rsidRDefault="00AF1A79" w:rsidP="004D584E">
                            <w:pPr>
                              <w:pStyle w:val="ListParagraph"/>
                              <w:ind w:leftChars="164" w:left="781" w:hanging="420"/>
                              <w:jc w:val="both"/>
                              <w:rPr>
                                <w:lang w:eastAsia="zh-CN"/>
                              </w:rPr>
                            </w:pPr>
                            <w:r w:rsidRPr="000871EF">
                              <w:rPr>
                                <w:rFonts w:ascii="Symbol" w:hAnsi="Symbol"/>
                                <w:lang w:eastAsia="zh-CN"/>
                              </w:rPr>
                              <w:t></w:t>
                            </w:r>
                            <w:r w:rsidRPr="004D584E">
                              <w:rPr>
                                <w:lang w:eastAsia="zh-CN"/>
                              </w:rPr>
                              <w:t>        </w:t>
                            </w:r>
                            <w:r w:rsidRPr="000871EF">
                              <w:rPr>
                                <w:lang w:eastAsia="zh-CN"/>
                              </w:rPr>
                              <w:t>FFS details of HARQ-ACK codebook design</w:t>
                            </w:r>
                            <w:r w:rsidRPr="008343EA">
                              <w:rPr>
                                <w:lang w:eastAsia="zh-CN"/>
                              </w:rPr>
                              <w:t xml:space="preserve">. </w:t>
                            </w:r>
                          </w:p>
                          <w:p w14:paraId="338ABA90" w14:textId="3CAAE3E4" w:rsidR="00AF1A79" w:rsidRPr="00AF1A79" w:rsidRDefault="00AF1A79" w:rsidP="004D584E">
                            <w:pPr>
                              <w:pStyle w:val="ListParagraph"/>
                              <w:ind w:leftChars="164" w:left="781" w:hanging="420"/>
                              <w:jc w:val="both"/>
                              <w:rPr>
                                <w:lang w:eastAsia="zh-CN"/>
                              </w:rPr>
                            </w:pPr>
                            <w:r w:rsidRPr="00AF1A79">
                              <w:rPr>
                                <w:rFonts w:ascii="Symbol" w:hAnsi="Symbol"/>
                                <w:lang w:eastAsia="zh-CN"/>
                              </w:rPr>
                              <w:t></w:t>
                            </w:r>
                            <w:r>
                              <w:rPr>
                                <w:lang w:eastAsia="zh-CN"/>
                              </w:rPr>
                              <w:t>        </w:t>
                            </w:r>
                            <w:r w:rsidRPr="00AF1A79">
                              <w:rPr>
                                <w:lang w:eastAsia="zh-CN"/>
                              </w:rPr>
                              <w:t>FFS whether enhanced Type-2 and/or Type-3 HARQ-ACK codebook is supported or not.</w:t>
                            </w:r>
                          </w:p>
                          <w:p w14:paraId="6769556D" w14:textId="77777777" w:rsidR="004C5DA0" w:rsidRPr="004D584E" w:rsidRDefault="004C5DA0" w:rsidP="004D584E">
                            <w:pPr>
                              <w:rPr>
                                <w:sz w:val="20"/>
                                <w:highlight w:val="green"/>
                              </w:rPr>
                            </w:pPr>
                            <w:r w:rsidRPr="004D584E">
                              <w:rPr>
                                <w:sz w:val="20"/>
                                <w:highlight w:val="green"/>
                              </w:rPr>
                              <w:t>Agreements:</w:t>
                            </w:r>
                          </w:p>
                          <w:p w14:paraId="4EFF2AE3" w14:textId="77777777" w:rsidR="004C5DA0" w:rsidRPr="004D584E" w:rsidRDefault="004C5DA0" w:rsidP="004C5DA0">
                            <w:pPr>
                              <w:rPr>
                                <w:sz w:val="20"/>
                                <w:szCs w:val="20"/>
                                <w:lang w:eastAsia="zh-CN"/>
                              </w:rPr>
                            </w:pPr>
                            <w:r w:rsidRPr="004D584E">
                              <w:rPr>
                                <w:sz w:val="20"/>
                                <w:szCs w:val="20"/>
                                <w:lang w:val="en-GB" w:eastAsia="zh-CN"/>
                              </w:rPr>
                              <w:t>From the perspective of RRC_CONNECTED UEs receiving multicast, at least for PTM scheme 1 initial transmission, retransmission supports, for the purpose of down-selection, options are:</w:t>
                            </w:r>
                          </w:p>
                          <w:p w14:paraId="2E1D1CB5"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Option 1: group-common PDCCH scheduled group-common PDSCH</w:t>
                            </w:r>
                          </w:p>
                          <w:p w14:paraId="2DE32838"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Option 2: UE-specific PDCCH scheduled PDSCH</w:t>
                            </w:r>
                          </w:p>
                          <w:p w14:paraId="7E8AA55C" w14:textId="77777777" w:rsidR="004C5DA0" w:rsidRPr="004D584E" w:rsidRDefault="004C5DA0" w:rsidP="004C5DA0">
                            <w:pPr>
                              <w:numPr>
                                <w:ilvl w:val="1"/>
                                <w:numId w:val="50"/>
                              </w:numPr>
                              <w:overflowPunct w:val="0"/>
                              <w:adjustRightInd/>
                              <w:spacing w:after="0"/>
                              <w:contextualSpacing/>
                              <w:rPr>
                                <w:sz w:val="20"/>
                                <w:szCs w:val="20"/>
                                <w:lang w:val="en-GB" w:eastAsia="zh-CN"/>
                              </w:rPr>
                            </w:pPr>
                            <w:r w:rsidRPr="004D584E">
                              <w:rPr>
                                <w:sz w:val="20"/>
                                <w:szCs w:val="20"/>
                                <w:lang w:val="en-GB" w:eastAsia="zh-CN"/>
                              </w:rPr>
                              <w:t>Alt 1: PDSCH is UE-specific PDSCH</w:t>
                            </w:r>
                          </w:p>
                          <w:p w14:paraId="27F6C365" w14:textId="77777777" w:rsidR="004C5DA0" w:rsidRPr="004D584E" w:rsidRDefault="004C5DA0" w:rsidP="004C5DA0">
                            <w:pPr>
                              <w:numPr>
                                <w:ilvl w:val="1"/>
                                <w:numId w:val="50"/>
                              </w:numPr>
                              <w:overflowPunct w:val="0"/>
                              <w:adjustRightInd/>
                              <w:spacing w:after="0"/>
                              <w:contextualSpacing/>
                              <w:rPr>
                                <w:sz w:val="20"/>
                                <w:szCs w:val="20"/>
                                <w:lang w:val="en-GB" w:eastAsia="zh-CN"/>
                              </w:rPr>
                            </w:pPr>
                            <w:r w:rsidRPr="004D584E">
                              <w:rPr>
                                <w:sz w:val="20"/>
                                <w:szCs w:val="20"/>
                                <w:lang w:val="en-GB" w:eastAsia="zh-CN"/>
                              </w:rPr>
                              <w:t>Alt 2: PDSCH is group-common PDSCH</w:t>
                            </w:r>
                          </w:p>
                          <w:p w14:paraId="40B2AEAA"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Option 3: both option 1 and option 2</w:t>
                            </w:r>
                          </w:p>
                          <w:p w14:paraId="21E399B5"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FFS other options</w:t>
                            </w:r>
                          </w:p>
                          <w:p w14:paraId="338C8873"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FFS CBG based retransmission</w:t>
                            </w:r>
                          </w:p>
                          <w:p w14:paraId="0EE68839" w14:textId="77777777" w:rsidR="00AF1A79" w:rsidRPr="00582169" w:rsidRDefault="00AF1A79" w:rsidP="00AF1A79">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B3B6DAC" id="_x0000_t202" coordsize="21600,21600" o:spt="202" path="m,l,21600r21600,l21600,xe">
                <v:stroke joinstyle="miter"/>
                <v:path gradientshapeok="t" o:connecttype="rect"/>
              </v:shapetype>
              <v:shape id="文本框 6" o:spid="_x0000_s1026" type="#_x0000_t202" style="width:463.95pt;height:21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" fillcolor="white [3201]" strokeweight=".5pt">
                <v:textbox>
                  <w:txbxContent>
                    <w:p w14:paraId="193311F0" w14:textId="77777777" w:rsidR="00AF1A79" w:rsidRPr="004D584E" w:rsidRDefault="00AF1A79" w:rsidP="00AF1A79">
                      <w:pPr>
                        <w:rPr>
                          <w:sz w:val="20"/>
                          <w:highlight w:val="green"/>
                        </w:rPr>
                      </w:pPr>
                      <w:r w:rsidRPr="004D584E">
                        <w:rPr>
                          <w:sz w:val="20"/>
                          <w:highlight w:val="green"/>
                        </w:rPr>
                        <w:t>Agreements:</w:t>
                      </w:r>
                    </w:p>
                    <w:p w14:paraId="5743EA05" w14:textId="77777777" w:rsidR="00AF1A79" w:rsidRPr="004D584E" w:rsidRDefault="00AF1A79" w:rsidP="00AF1A79">
                      <w:pPr>
                        <w:rPr>
                          <w:sz w:val="20"/>
                          <w:szCs w:val="20"/>
                          <w:lang w:eastAsia="zh-CN"/>
                        </w:rPr>
                      </w:pPr>
                      <w:r w:rsidRPr="004D584E">
                        <w:rPr>
                          <w:sz w:val="20"/>
                          <w:szCs w:val="20"/>
                          <w:lang w:val="en-GB" w:eastAsia="zh-CN"/>
                        </w:rPr>
                        <w:t xml:space="preserve">For ACK/NACK based HARQ-ACK feedback if supported, both Type-1 and Type-2 HARQ-ACK codebook are supported for RRC_CONNECTED UEs receiving multicast, </w:t>
                      </w:r>
                    </w:p>
                    <w:p w14:paraId="6375A6BE" w14:textId="77777777" w:rsidR="00AF1A79" w:rsidRPr="008343EA" w:rsidRDefault="00AF1A79" w:rsidP="004D584E">
                      <w:pPr>
                        <w:pStyle w:val="af4"/>
                        <w:ind w:leftChars="164" w:left="781" w:hanging="420"/>
                        <w:jc w:val="both"/>
                        <w:rPr>
                          <w:lang w:eastAsia="zh-CN"/>
                        </w:rPr>
                      </w:pPr>
                      <w:r w:rsidRPr="000871EF">
                        <w:rPr>
                          <w:rFonts w:ascii="Symbol" w:hAnsi="Symbol"/>
                          <w:lang w:eastAsia="zh-CN"/>
                        </w:rPr>
                        <w:t></w:t>
                      </w:r>
                      <w:r w:rsidRPr="004D584E">
                        <w:rPr>
                          <w:lang w:eastAsia="zh-CN"/>
                        </w:rPr>
                        <w:t>        </w:t>
                      </w:r>
                      <w:r w:rsidRPr="000871EF">
                        <w:rPr>
                          <w:lang w:eastAsia="zh-CN"/>
                        </w:rPr>
                        <w:t>FFS details of HARQ-ACK codebook design</w:t>
                      </w:r>
                      <w:r w:rsidRPr="008343EA">
                        <w:rPr>
                          <w:lang w:eastAsia="zh-CN"/>
                        </w:rPr>
                        <w:t xml:space="preserve">. </w:t>
                      </w:r>
                    </w:p>
                    <w:p w14:paraId="338ABA90" w14:textId="3CAAE3E4" w:rsidR="00AF1A79" w:rsidRPr="00AF1A79" w:rsidRDefault="00AF1A79" w:rsidP="004D584E">
                      <w:pPr>
                        <w:pStyle w:val="af4"/>
                        <w:ind w:leftChars="164" w:left="781" w:hanging="420"/>
                        <w:jc w:val="both"/>
                        <w:rPr>
                          <w:lang w:eastAsia="zh-CN"/>
                        </w:rPr>
                      </w:pPr>
                      <w:r w:rsidRPr="00AF1A79">
                        <w:rPr>
                          <w:rFonts w:ascii="Symbol" w:hAnsi="Symbol"/>
                          <w:lang w:eastAsia="zh-CN"/>
                        </w:rPr>
                        <w:t></w:t>
                      </w:r>
                      <w:r>
                        <w:rPr>
                          <w:lang w:eastAsia="zh-CN"/>
                        </w:rPr>
                        <w:t>        </w:t>
                      </w:r>
                      <w:r w:rsidRPr="00AF1A79">
                        <w:rPr>
                          <w:lang w:eastAsia="zh-CN"/>
                        </w:rPr>
                        <w:t>FFS whether enhanced Type-2 and/or Type-3 HARQ-ACK codebook is supported or not.</w:t>
                      </w:r>
                    </w:p>
                    <w:p w14:paraId="6769556D" w14:textId="77777777" w:rsidR="004C5DA0" w:rsidRPr="004D584E" w:rsidRDefault="004C5DA0" w:rsidP="004D584E">
                      <w:pPr>
                        <w:rPr>
                          <w:sz w:val="20"/>
                          <w:highlight w:val="green"/>
                        </w:rPr>
                      </w:pPr>
                      <w:r w:rsidRPr="004D584E">
                        <w:rPr>
                          <w:sz w:val="20"/>
                          <w:highlight w:val="green"/>
                        </w:rPr>
                        <w:t>Agreements:</w:t>
                      </w:r>
                    </w:p>
                    <w:p w14:paraId="4EFF2AE3" w14:textId="77777777" w:rsidR="004C5DA0" w:rsidRPr="004D584E" w:rsidRDefault="004C5DA0" w:rsidP="004C5DA0">
                      <w:pPr>
                        <w:rPr>
                          <w:sz w:val="20"/>
                          <w:szCs w:val="20"/>
                          <w:lang w:eastAsia="zh-CN"/>
                        </w:rPr>
                      </w:pPr>
                      <w:r w:rsidRPr="004D584E">
                        <w:rPr>
                          <w:sz w:val="20"/>
                          <w:szCs w:val="20"/>
                          <w:lang w:val="en-GB" w:eastAsia="zh-CN"/>
                        </w:rPr>
                        <w:t>From the perspective of RRC_CONNECTED UEs receiving multicast, at least for PTM scheme 1 initial transmission, retransmission supports, for the purpose of down-selection, options are:</w:t>
                      </w:r>
                    </w:p>
                    <w:p w14:paraId="2E1D1CB5"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Option 1: group-common PDCCH scheduled group-common PDSCH</w:t>
                      </w:r>
                    </w:p>
                    <w:p w14:paraId="2DE32838"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Option 2: UE-specific PDCCH scheduled PDSCH</w:t>
                      </w:r>
                    </w:p>
                    <w:p w14:paraId="7E8AA55C" w14:textId="77777777" w:rsidR="004C5DA0" w:rsidRPr="004D584E" w:rsidRDefault="004C5DA0" w:rsidP="004C5DA0">
                      <w:pPr>
                        <w:numPr>
                          <w:ilvl w:val="1"/>
                          <w:numId w:val="50"/>
                        </w:numPr>
                        <w:overflowPunct w:val="0"/>
                        <w:adjustRightInd/>
                        <w:spacing w:after="0"/>
                        <w:contextualSpacing/>
                        <w:rPr>
                          <w:sz w:val="20"/>
                          <w:szCs w:val="20"/>
                          <w:lang w:val="en-GB" w:eastAsia="zh-CN"/>
                        </w:rPr>
                      </w:pPr>
                      <w:r w:rsidRPr="004D584E">
                        <w:rPr>
                          <w:sz w:val="20"/>
                          <w:szCs w:val="20"/>
                          <w:lang w:val="en-GB" w:eastAsia="zh-CN"/>
                        </w:rPr>
                        <w:t>Alt 1: PDSCH is UE-specific PDSCH</w:t>
                      </w:r>
                    </w:p>
                    <w:p w14:paraId="27F6C365" w14:textId="77777777" w:rsidR="004C5DA0" w:rsidRPr="004D584E" w:rsidRDefault="004C5DA0" w:rsidP="004C5DA0">
                      <w:pPr>
                        <w:numPr>
                          <w:ilvl w:val="1"/>
                          <w:numId w:val="50"/>
                        </w:numPr>
                        <w:overflowPunct w:val="0"/>
                        <w:adjustRightInd/>
                        <w:spacing w:after="0"/>
                        <w:contextualSpacing/>
                        <w:rPr>
                          <w:sz w:val="20"/>
                          <w:szCs w:val="20"/>
                          <w:lang w:val="en-GB" w:eastAsia="zh-CN"/>
                        </w:rPr>
                      </w:pPr>
                      <w:r w:rsidRPr="004D584E">
                        <w:rPr>
                          <w:sz w:val="20"/>
                          <w:szCs w:val="20"/>
                          <w:lang w:val="en-GB" w:eastAsia="zh-CN"/>
                        </w:rPr>
                        <w:t>Alt 2: PDSCH is group-common PDSCH</w:t>
                      </w:r>
                    </w:p>
                    <w:p w14:paraId="40B2AEAA"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Option 3: both option 1 and option 2</w:t>
                      </w:r>
                    </w:p>
                    <w:p w14:paraId="21E399B5"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FFS other options</w:t>
                      </w:r>
                    </w:p>
                    <w:p w14:paraId="338C8873" w14:textId="77777777" w:rsidR="004C5DA0" w:rsidRPr="004D584E" w:rsidRDefault="004C5DA0" w:rsidP="004C5DA0">
                      <w:pPr>
                        <w:numPr>
                          <w:ilvl w:val="0"/>
                          <w:numId w:val="50"/>
                        </w:numPr>
                        <w:overflowPunct w:val="0"/>
                        <w:adjustRightInd/>
                        <w:spacing w:after="0"/>
                        <w:contextualSpacing/>
                        <w:rPr>
                          <w:sz w:val="20"/>
                          <w:szCs w:val="20"/>
                          <w:lang w:val="en-GB" w:eastAsia="zh-CN"/>
                        </w:rPr>
                      </w:pPr>
                      <w:r w:rsidRPr="004D584E">
                        <w:rPr>
                          <w:sz w:val="20"/>
                          <w:szCs w:val="20"/>
                          <w:lang w:val="en-GB" w:eastAsia="zh-CN"/>
                        </w:rPr>
                        <w:t>FFS CBG based retransmission</w:t>
                      </w:r>
                    </w:p>
                    <w:p w14:paraId="0EE68839" w14:textId="77777777" w:rsidR="00AF1A79" w:rsidRPr="00582169" w:rsidRDefault="00AF1A79" w:rsidP="00AF1A79">
                      <w:pPr>
                        <w:rPr>
                          <w:sz w:val="18"/>
                          <w:szCs w:val="18"/>
                        </w:rPr>
                      </w:pPr>
                    </w:p>
                  </w:txbxContent>
                </v:textbox>
                <w10:anchorlock/>
              </v:shape>
            </w:pict>
          </mc:Fallback>
        </mc:AlternateContent>
      </w:r>
    </w:p>
    <w:p w14:paraId="1123CD9E" w14:textId="55128C0B" w:rsidR="00FB6872" w:rsidRDefault="00387DE7" w:rsidP="00957F62">
      <w:pPr>
        <w:rPr>
          <w:lang w:eastAsia="zh-CN"/>
        </w:rPr>
      </w:pPr>
      <w:r>
        <w:rPr>
          <w:lang w:val="en-GB" w:eastAsia="zh-CN"/>
        </w:rPr>
        <w:t xml:space="preserve">It has been agreed to support both Type-1 and Type-2 HARQ-ACK codebook. For Type-1 HARQ-ACK codebook, how to enhance Type-1 codebook for the case of FDM-ed PDSCH for MBS needs to be discussed. </w:t>
      </w:r>
      <w:r w:rsidR="004557D4">
        <w:rPr>
          <w:lang w:val="en-GB" w:eastAsia="zh-CN"/>
        </w:rPr>
        <w:t>In MTRP, the number of PDSCH can be FMD</w:t>
      </w:r>
      <w:r w:rsidR="006B2640">
        <w:rPr>
          <w:lang w:val="en-GB" w:eastAsia="zh-CN"/>
        </w:rPr>
        <w:t>-</w:t>
      </w:r>
      <w:r w:rsidR="004557D4">
        <w:rPr>
          <w:lang w:val="en-GB" w:eastAsia="zh-CN"/>
        </w:rPr>
        <w:t xml:space="preserve">ed is limited to 2 and the </w:t>
      </w:r>
      <w:r>
        <w:rPr>
          <w:lang w:val="en-GB" w:eastAsia="zh-CN"/>
        </w:rPr>
        <w:t>T</w:t>
      </w:r>
      <w:r w:rsidR="004557D4">
        <w:rPr>
          <w:lang w:val="en-GB" w:eastAsia="zh-CN"/>
        </w:rPr>
        <w:t>ype-1 HARQ-ACK codebook is constructed by double size</w:t>
      </w:r>
      <w:r w:rsidR="00F76980">
        <w:rPr>
          <w:lang w:val="en-GB" w:eastAsia="zh-CN"/>
        </w:rPr>
        <w:t xml:space="preserve"> based on the configured SLIVs</w:t>
      </w:r>
      <w:r w:rsidR="004557D4">
        <w:rPr>
          <w:lang w:val="en-GB" w:eastAsia="zh-CN"/>
        </w:rPr>
        <w:t xml:space="preserve">. </w:t>
      </w:r>
      <w:r>
        <w:rPr>
          <w:lang w:val="en-GB" w:eastAsia="zh-CN"/>
        </w:rPr>
        <w:t xml:space="preserve">The similar way can be considered for FDM-ed PDSCH for MBS. Further optimization to reduce the overhead can also be considered. </w:t>
      </w:r>
    </w:p>
    <w:p w14:paraId="19189343" w14:textId="04AF19A3" w:rsidR="002639C6" w:rsidRDefault="00302F34" w:rsidP="00957F62">
      <w:pPr>
        <w:rPr>
          <w:b/>
          <w:i/>
          <w:lang w:eastAsia="zh-CN"/>
        </w:rPr>
      </w:pPr>
      <w:r w:rsidRPr="0087705F">
        <w:rPr>
          <w:b/>
          <w:i/>
          <w:u w:val="single"/>
          <w:lang w:eastAsia="zh-CN"/>
        </w:rPr>
        <w:t>Proposal 3:</w:t>
      </w:r>
      <w:r>
        <w:rPr>
          <w:b/>
          <w:i/>
          <w:lang w:eastAsia="zh-CN"/>
        </w:rPr>
        <w:t xml:space="preserve"> </w:t>
      </w:r>
      <w:r w:rsidR="002639C6">
        <w:rPr>
          <w:b/>
          <w:i/>
          <w:lang w:eastAsia="zh-CN"/>
        </w:rPr>
        <w:t xml:space="preserve">Type-1 HARQ-ACK codebook </w:t>
      </w:r>
      <w:r w:rsidR="00B34DF0">
        <w:rPr>
          <w:b/>
          <w:i/>
          <w:lang w:eastAsia="zh-CN"/>
        </w:rPr>
        <w:t>construction</w:t>
      </w:r>
      <w:r w:rsidR="002639C6">
        <w:rPr>
          <w:b/>
          <w:i/>
          <w:lang w:eastAsia="zh-CN"/>
        </w:rPr>
        <w:t xml:space="preserve"> for FDM-ed PDSCH for MBS can refer</w:t>
      </w:r>
      <w:r w:rsidR="0053051A">
        <w:rPr>
          <w:b/>
          <w:i/>
          <w:lang w:eastAsia="zh-CN"/>
        </w:rPr>
        <w:t xml:space="preserve"> to the mechanism supported by mTRP. </w:t>
      </w:r>
      <w:r w:rsidR="004B34C3">
        <w:rPr>
          <w:b/>
          <w:i/>
          <w:lang w:eastAsia="zh-CN"/>
        </w:rPr>
        <w:t>It</w:t>
      </w:r>
      <w:r w:rsidR="0053051A">
        <w:rPr>
          <w:b/>
          <w:i/>
          <w:lang w:eastAsia="zh-CN"/>
        </w:rPr>
        <w:t xml:space="preserve"> can also be </w:t>
      </w:r>
      <w:r w:rsidR="004B34C3">
        <w:rPr>
          <w:b/>
          <w:i/>
          <w:lang w:eastAsia="zh-CN"/>
        </w:rPr>
        <w:t xml:space="preserve">further </w:t>
      </w:r>
      <w:r w:rsidR="0053051A">
        <w:rPr>
          <w:b/>
          <w:i/>
          <w:lang w:eastAsia="zh-CN"/>
        </w:rPr>
        <w:t xml:space="preserve">optimized to reduce the overhead.  </w:t>
      </w:r>
    </w:p>
    <w:p w14:paraId="5A013247" w14:textId="407728DC" w:rsidR="003F2A7E" w:rsidRPr="0087705F" w:rsidRDefault="003F2A7E" w:rsidP="00957F62">
      <w:pPr>
        <w:rPr>
          <w:b/>
          <w:i/>
          <w:u w:val="single"/>
          <w:lang w:eastAsia="zh-CN"/>
        </w:rPr>
      </w:pPr>
      <w:r>
        <w:rPr>
          <w:lang w:eastAsia="zh-CN"/>
        </w:rPr>
        <w:t>For type-2 HARQ</w:t>
      </w:r>
      <w:r w:rsidR="00622925">
        <w:rPr>
          <w:lang w:eastAsia="zh-CN"/>
        </w:rPr>
        <w:t>-ACK</w:t>
      </w:r>
      <w:r>
        <w:rPr>
          <w:lang w:eastAsia="zh-CN"/>
        </w:rPr>
        <w:t xml:space="preserve"> codebook, the codebook construction for unicast and MBS should separate</w:t>
      </w:r>
      <w:r w:rsidR="00622925">
        <w:rPr>
          <w:lang w:eastAsia="zh-CN"/>
        </w:rPr>
        <w:t>ly counting the</w:t>
      </w:r>
      <w:r>
        <w:rPr>
          <w:lang w:eastAsia="zh-CN"/>
        </w:rPr>
        <w:t xml:space="preserve"> DAI.</w:t>
      </w:r>
    </w:p>
    <w:p w14:paraId="16027D8C" w14:textId="2BF7E781" w:rsidR="003713E9" w:rsidRDefault="00716F44" w:rsidP="00957F62">
      <w:pPr>
        <w:rPr>
          <w:b/>
          <w:i/>
          <w:lang w:eastAsia="zh-CN"/>
        </w:rPr>
      </w:pPr>
      <w:r w:rsidRPr="004D584E">
        <w:rPr>
          <w:b/>
          <w:i/>
          <w:u w:val="single"/>
          <w:lang w:eastAsia="zh-CN"/>
        </w:rPr>
        <w:t>Proposal</w:t>
      </w:r>
      <w:r w:rsidRPr="00A42252">
        <w:rPr>
          <w:b/>
          <w:i/>
          <w:u w:val="single"/>
          <w:lang w:eastAsia="zh-CN"/>
        </w:rPr>
        <w:t xml:space="preserve"> </w:t>
      </w:r>
      <w:r w:rsidR="001E113A">
        <w:rPr>
          <w:b/>
          <w:i/>
          <w:u w:val="single"/>
          <w:lang w:eastAsia="zh-CN"/>
        </w:rPr>
        <w:t>4</w:t>
      </w:r>
      <w:r w:rsidRPr="004D584E">
        <w:rPr>
          <w:b/>
          <w:i/>
          <w:u w:val="single"/>
          <w:lang w:eastAsia="zh-CN"/>
        </w:rPr>
        <w:t>:</w:t>
      </w:r>
      <w:r w:rsidR="003E3A33" w:rsidRPr="004D584E">
        <w:rPr>
          <w:b/>
          <w:i/>
          <w:lang w:eastAsia="zh-CN"/>
        </w:rPr>
        <w:t xml:space="preserve"> The </w:t>
      </w:r>
      <w:r w:rsidR="00622925">
        <w:rPr>
          <w:b/>
          <w:i/>
          <w:lang w:eastAsia="zh-CN"/>
        </w:rPr>
        <w:t>T</w:t>
      </w:r>
      <w:r w:rsidR="003E3A33" w:rsidRPr="004D584E">
        <w:rPr>
          <w:b/>
          <w:i/>
          <w:lang w:eastAsia="zh-CN"/>
        </w:rPr>
        <w:t>ype</w:t>
      </w:r>
      <w:r w:rsidR="00622925">
        <w:rPr>
          <w:b/>
          <w:i/>
          <w:lang w:eastAsia="zh-CN"/>
        </w:rPr>
        <w:t>-</w:t>
      </w:r>
      <w:r w:rsidR="003E3A33" w:rsidRPr="004D584E">
        <w:rPr>
          <w:b/>
          <w:i/>
          <w:lang w:eastAsia="zh-CN"/>
        </w:rPr>
        <w:t>2 HARQ</w:t>
      </w:r>
      <w:r w:rsidR="00622925">
        <w:rPr>
          <w:b/>
          <w:i/>
          <w:lang w:eastAsia="zh-CN"/>
        </w:rPr>
        <w:t xml:space="preserve">-ACK </w:t>
      </w:r>
      <w:r w:rsidR="003E3A33" w:rsidRPr="004D584E">
        <w:rPr>
          <w:b/>
          <w:i/>
          <w:lang w:eastAsia="zh-CN"/>
        </w:rPr>
        <w:t>codebook for unicast and MBS should be separat</w:t>
      </w:r>
      <w:r w:rsidR="00622925">
        <w:rPr>
          <w:b/>
          <w:i/>
          <w:lang w:eastAsia="zh-CN"/>
        </w:rPr>
        <w:t>ely constructed</w:t>
      </w:r>
      <w:r w:rsidR="003713E9">
        <w:rPr>
          <w:b/>
          <w:i/>
          <w:lang w:eastAsia="zh-CN"/>
        </w:rPr>
        <w:t>.</w:t>
      </w:r>
    </w:p>
    <w:p w14:paraId="2F817AEF" w14:textId="15179748" w:rsidR="0021326B" w:rsidRPr="0087705F" w:rsidRDefault="00651CA7" w:rsidP="00957F62">
      <w:pPr>
        <w:rPr>
          <w:lang w:eastAsia="zh-CN"/>
        </w:rPr>
      </w:pPr>
      <w:r>
        <w:rPr>
          <w:rFonts w:hint="eastAsia"/>
          <w:lang w:eastAsia="zh-CN"/>
        </w:rPr>
        <w:t>F</w:t>
      </w:r>
      <w:r>
        <w:rPr>
          <w:lang w:eastAsia="zh-CN"/>
        </w:rPr>
        <w:t xml:space="preserve">or enhanced type-2/type-3 HARQ-ACK codebook, they are introduced to NR-U in Rel-16 for </w:t>
      </w:r>
      <w:r w:rsidR="00FE138E">
        <w:t>hand</w:t>
      </w:r>
      <w:r w:rsidR="00F3249C">
        <w:t>l</w:t>
      </w:r>
      <w:r w:rsidR="00FE138E">
        <w:t xml:space="preserve">ing the problem of reduced HARQ A/N transmission opportunities for a given HARQ process due to LBT failure in unlicensed spectrum. </w:t>
      </w:r>
      <w:r w:rsidR="003D78DF">
        <w:t>For NR MBS</w:t>
      </w:r>
      <w:r w:rsidR="00EF6A69">
        <w:t xml:space="preserve">, </w:t>
      </w:r>
      <w:r w:rsidR="002C5F35">
        <w:t xml:space="preserve">it is possible that HARQ-ACK feedback of group-common PDSCH MBS would collide with other HARQ-ACK feedback for dynamic scheduled PDSCH with high priority, though </w:t>
      </w:r>
      <w:r w:rsidR="003D78DF">
        <w:t xml:space="preserve">there is </w:t>
      </w:r>
      <w:r w:rsidR="005F24CB">
        <w:t>no LBT issue</w:t>
      </w:r>
      <w:r w:rsidR="002C5F35">
        <w:t>. However,</w:t>
      </w:r>
      <w:r w:rsidR="003D78DF">
        <w:t xml:space="preserve"> </w:t>
      </w:r>
      <w:r w:rsidR="002C5F35">
        <w:t>t</w:t>
      </w:r>
      <w:r w:rsidR="00F832B5">
        <w:t xml:space="preserve">his problem can be alleviated by introducing </w:t>
      </w:r>
      <w:r w:rsidR="00F3249C">
        <w:t>mult</w:t>
      </w:r>
      <w:r w:rsidR="007E4DF4">
        <w:t>iplex</w:t>
      </w:r>
      <w:r w:rsidR="00EC255F">
        <w:t>ing and prioritization</w:t>
      </w:r>
      <w:r w:rsidR="004022FC">
        <w:t xml:space="preserve"> to NR MBS</w:t>
      </w:r>
      <w:r w:rsidR="00F3249C">
        <w:t xml:space="preserve">. </w:t>
      </w:r>
      <w:r w:rsidR="00C72C33">
        <w:t>For some MBS HARQ-ACK</w:t>
      </w:r>
      <w:r w:rsidR="004022FC">
        <w:t>s</w:t>
      </w:r>
      <w:r w:rsidR="00C72C33">
        <w:t xml:space="preserve"> with lowest priority which will be always dropped due</w:t>
      </w:r>
      <w:r w:rsidR="002C5F35">
        <w:t xml:space="preserve"> to</w:t>
      </w:r>
      <w:r w:rsidR="00C72C33">
        <w:t xml:space="preserve"> collision</w:t>
      </w:r>
      <w:r w:rsidR="00893A84">
        <w:t>, t</w:t>
      </w:r>
      <w:r w:rsidR="00EC1B0C">
        <w:t xml:space="preserve">he </w:t>
      </w:r>
      <w:r w:rsidR="00E941F4">
        <w:t>motivation</w:t>
      </w:r>
      <w:r w:rsidR="00EC1B0C">
        <w:t xml:space="preserve"> of introducing enhanced type-2</w:t>
      </w:r>
      <w:r w:rsidR="00065A5A">
        <w:t>/type-3</w:t>
      </w:r>
      <w:r w:rsidR="00EC1B0C">
        <w:rPr>
          <w:lang w:eastAsia="zh-CN"/>
        </w:rPr>
        <w:t xml:space="preserve"> HARQ-ACK codebook to NR MBS is </w:t>
      </w:r>
      <w:r w:rsidR="004E5560">
        <w:rPr>
          <w:lang w:eastAsia="zh-CN"/>
        </w:rPr>
        <w:t>not strong</w:t>
      </w:r>
      <w:r w:rsidR="00EC1B0C">
        <w:rPr>
          <w:lang w:eastAsia="zh-CN"/>
        </w:rPr>
        <w:t>.</w:t>
      </w:r>
      <w:r w:rsidR="00F76980">
        <w:rPr>
          <w:lang w:eastAsia="zh-CN"/>
        </w:rPr>
        <w:t xml:space="preserve"> </w:t>
      </w:r>
    </w:p>
    <w:p w14:paraId="7695A7ED" w14:textId="6DEDAD52" w:rsidR="003969DF" w:rsidRDefault="003713E9" w:rsidP="00957F62">
      <w:pPr>
        <w:rPr>
          <w:b/>
          <w:i/>
          <w:lang w:eastAsia="zh-CN"/>
        </w:rPr>
      </w:pPr>
      <w:r w:rsidRPr="0087705F">
        <w:rPr>
          <w:b/>
          <w:i/>
          <w:u w:val="single"/>
          <w:lang w:eastAsia="zh-CN"/>
        </w:rPr>
        <w:t>Proposal 5:</w:t>
      </w:r>
      <w:r>
        <w:rPr>
          <w:b/>
          <w:i/>
          <w:lang w:eastAsia="zh-CN"/>
        </w:rPr>
        <w:t xml:space="preserve"> </w:t>
      </w:r>
      <w:r w:rsidR="00056BA4">
        <w:rPr>
          <w:b/>
          <w:i/>
          <w:lang w:eastAsia="zh-CN"/>
        </w:rPr>
        <w:t>Do n</w:t>
      </w:r>
      <w:r w:rsidR="00547D4A">
        <w:rPr>
          <w:b/>
          <w:i/>
          <w:lang w:eastAsia="zh-CN"/>
        </w:rPr>
        <w:t>o</w:t>
      </w:r>
      <w:r w:rsidR="00085C7C">
        <w:rPr>
          <w:b/>
          <w:i/>
          <w:lang w:eastAsia="zh-CN"/>
        </w:rPr>
        <w:t xml:space="preserve">t </w:t>
      </w:r>
      <w:r w:rsidR="00065A5A">
        <w:rPr>
          <w:b/>
          <w:i/>
          <w:lang w:eastAsia="zh-CN"/>
        </w:rPr>
        <w:t>s</w:t>
      </w:r>
      <w:r>
        <w:rPr>
          <w:b/>
          <w:i/>
          <w:lang w:eastAsia="zh-CN"/>
        </w:rPr>
        <w:t xml:space="preserve">upport </w:t>
      </w:r>
      <w:r w:rsidR="004F3278">
        <w:rPr>
          <w:b/>
          <w:i/>
          <w:lang w:eastAsia="zh-CN"/>
        </w:rPr>
        <w:t>enhanced type-2</w:t>
      </w:r>
      <w:r w:rsidR="00056BA4">
        <w:rPr>
          <w:b/>
          <w:i/>
          <w:lang w:eastAsia="zh-CN"/>
        </w:rPr>
        <w:t xml:space="preserve"> nor type-3</w:t>
      </w:r>
      <w:r>
        <w:rPr>
          <w:b/>
          <w:i/>
          <w:lang w:eastAsia="zh-CN"/>
        </w:rPr>
        <w:t xml:space="preserve"> HARQ-ACK codebook for MBS</w:t>
      </w:r>
      <w:r w:rsidR="002C5F35">
        <w:rPr>
          <w:b/>
          <w:i/>
          <w:lang w:eastAsia="zh-CN"/>
        </w:rPr>
        <w:t xml:space="preserve">. </w:t>
      </w:r>
    </w:p>
    <w:p w14:paraId="1640787B" w14:textId="0770BA33" w:rsidR="00E25410" w:rsidRDefault="00BB3879" w:rsidP="00957F62">
      <w:pPr>
        <w:rPr>
          <w:lang w:eastAsia="zh-CN"/>
        </w:rPr>
      </w:pPr>
      <w:r w:rsidRPr="004D584E">
        <w:rPr>
          <w:lang w:eastAsia="zh-CN"/>
        </w:rPr>
        <w:t xml:space="preserve">As demonstrated in </w:t>
      </w:r>
      <w:r>
        <w:rPr>
          <w:lang w:eastAsia="zh-CN"/>
        </w:rPr>
        <w:t>our other contribution</w:t>
      </w:r>
      <w:r w:rsidR="002C5F35">
        <w:rPr>
          <w:lang w:eastAsia="zh-CN"/>
        </w:rPr>
        <w:t xml:space="preserve"> </w:t>
      </w:r>
      <w:r w:rsidRPr="004D584E">
        <w:rPr>
          <w:lang w:eastAsia="zh-CN"/>
        </w:rPr>
        <w:t>[</w:t>
      </w:r>
      <w:r w:rsidR="006C29FC">
        <w:rPr>
          <w:lang w:eastAsia="zh-CN"/>
        </w:rPr>
        <w:t>3</w:t>
      </w:r>
      <w:r w:rsidRPr="004D584E">
        <w:rPr>
          <w:lang w:eastAsia="zh-CN"/>
        </w:rPr>
        <w:t>]</w:t>
      </w:r>
      <w:r>
        <w:rPr>
          <w:lang w:eastAsia="zh-CN"/>
        </w:rPr>
        <w:t>, a</w:t>
      </w:r>
      <w:r w:rsidRPr="00BB3879">
        <w:rPr>
          <w:lang w:eastAsia="zh-CN"/>
        </w:rPr>
        <w:t>s for retransmission, when data of most UEs within the group are NACK-ed, using group-common PDCCH to schedule retransmission would be more beneficial in terms of efficiency or low PDCCH overhea</w:t>
      </w:r>
      <w:r w:rsidR="00B34DF0">
        <w:rPr>
          <w:lang w:eastAsia="zh-CN"/>
        </w:rPr>
        <w:t>d. When only one or very few UE</w:t>
      </w:r>
      <w:r w:rsidRPr="00BB3879">
        <w:rPr>
          <w:lang w:eastAsia="zh-CN"/>
        </w:rPr>
        <w:t>s</w:t>
      </w:r>
      <w:r w:rsidR="00B34DF0">
        <w:rPr>
          <w:lang w:eastAsia="zh-CN"/>
        </w:rPr>
        <w:t>’</w:t>
      </w:r>
      <w:r w:rsidRPr="00BB3879">
        <w:rPr>
          <w:lang w:eastAsia="zh-CN"/>
        </w:rPr>
        <w:t xml:space="preserve"> data is NACK-ed, it makes more sense the NACK-ed data can be retransmitted by DCI scrambled by C-RNTI without needing to hold the HARQ process number of the multicast for retransmission, since holding the HARQ process number of multicast would significantly reduce the multicast efficiency especially when the number of UEs (may including RRC IDLE/ INACTIVE UEs) receiving the MBS is large but the number of UEs with data NACK-ed is small. Therefore, using UE-specific PDCCH to schedule would be more suitable in such a case.</w:t>
      </w:r>
      <w:r w:rsidR="00E25410">
        <w:rPr>
          <w:lang w:eastAsia="zh-CN"/>
        </w:rPr>
        <w:t xml:space="preserve"> </w:t>
      </w:r>
    </w:p>
    <w:p w14:paraId="5F69DE21" w14:textId="4CCE1978" w:rsidR="00E25410" w:rsidRPr="004D584E" w:rsidRDefault="00C415B3" w:rsidP="00957F62">
      <w:pPr>
        <w:rPr>
          <w:lang w:eastAsia="zh-CN"/>
        </w:rPr>
      </w:pPr>
      <w:r>
        <w:rPr>
          <w:lang w:eastAsia="zh-CN"/>
        </w:rPr>
        <w:lastRenderedPageBreak/>
        <w:t>Overall</w:t>
      </w:r>
      <w:r w:rsidR="00E25410">
        <w:rPr>
          <w:lang w:eastAsia="zh-CN"/>
        </w:rPr>
        <w:t xml:space="preserve">, PTM 1 and PTP can be both supported for </w:t>
      </w:r>
      <w:r w:rsidR="007541FB">
        <w:rPr>
          <w:lang w:eastAsia="zh-CN"/>
        </w:rPr>
        <w:t xml:space="preserve">the </w:t>
      </w:r>
      <w:r w:rsidR="00E25410">
        <w:rPr>
          <w:lang w:eastAsia="zh-CN"/>
        </w:rPr>
        <w:t xml:space="preserve">ACK/NACK based feedback option. For </w:t>
      </w:r>
      <w:r w:rsidR="007541FB">
        <w:rPr>
          <w:lang w:eastAsia="zh-CN"/>
        </w:rPr>
        <w:t>NACK</w:t>
      </w:r>
      <w:r w:rsidR="00E25410">
        <w:rPr>
          <w:lang w:eastAsia="zh-CN"/>
        </w:rPr>
        <w:t xml:space="preserve">-only based option, since </w:t>
      </w:r>
      <w:r w:rsidR="004700E7">
        <w:rPr>
          <w:lang w:eastAsia="zh-CN"/>
        </w:rPr>
        <w:t xml:space="preserve">gNB </w:t>
      </w:r>
      <w:r w:rsidR="00E25410">
        <w:rPr>
          <w:lang w:eastAsia="zh-CN"/>
        </w:rPr>
        <w:t>cannot differentiate the UE</w:t>
      </w:r>
      <w:r w:rsidR="00EE545C">
        <w:rPr>
          <w:lang w:eastAsia="zh-CN"/>
        </w:rPr>
        <w:t>s</w:t>
      </w:r>
      <w:r w:rsidR="00E25410">
        <w:rPr>
          <w:lang w:eastAsia="zh-CN"/>
        </w:rPr>
        <w:t xml:space="preserve"> </w:t>
      </w:r>
      <w:r w:rsidR="00EE545C">
        <w:rPr>
          <w:lang w:eastAsia="zh-CN"/>
        </w:rPr>
        <w:t xml:space="preserve">with </w:t>
      </w:r>
      <w:r w:rsidR="00E25410">
        <w:rPr>
          <w:lang w:eastAsia="zh-CN"/>
        </w:rPr>
        <w:t xml:space="preserve">NACK </w:t>
      </w:r>
      <w:r w:rsidR="00EE545C">
        <w:rPr>
          <w:lang w:eastAsia="zh-CN"/>
        </w:rPr>
        <w:t xml:space="preserve">feedback </w:t>
      </w:r>
      <w:r w:rsidR="00744D9C">
        <w:rPr>
          <w:lang w:eastAsia="zh-CN"/>
        </w:rPr>
        <w:t>with</w:t>
      </w:r>
      <w:r w:rsidR="00E25410">
        <w:rPr>
          <w:lang w:eastAsia="zh-CN"/>
        </w:rPr>
        <w:t xml:space="preserve">in a MBS group, so </w:t>
      </w:r>
      <w:r w:rsidR="003B27BC">
        <w:rPr>
          <w:lang w:eastAsia="zh-CN"/>
        </w:rPr>
        <w:t xml:space="preserve">only PTM 1 </w:t>
      </w:r>
      <w:r w:rsidR="00744D9C">
        <w:rPr>
          <w:lang w:eastAsia="zh-CN"/>
        </w:rPr>
        <w:t xml:space="preserve">is </w:t>
      </w:r>
      <w:r w:rsidR="00E25410">
        <w:rPr>
          <w:lang w:eastAsia="zh-CN"/>
        </w:rPr>
        <w:t xml:space="preserve">supported for NACK-only based option. </w:t>
      </w:r>
    </w:p>
    <w:p w14:paraId="7FBABA80" w14:textId="2A8CAA91" w:rsidR="0043794E" w:rsidRPr="000871EF" w:rsidRDefault="0043794E" w:rsidP="00957F62">
      <w:pPr>
        <w:rPr>
          <w:b/>
          <w:i/>
          <w:lang w:eastAsia="zh-CN"/>
        </w:rPr>
      </w:pPr>
      <w:r w:rsidRPr="00582169">
        <w:rPr>
          <w:b/>
          <w:i/>
          <w:u w:val="single"/>
          <w:lang w:eastAsia="zh-CN"/>
        </w:rPr>
        <w:t>Proposal</w:t>
      </w:r>
      <w:r>
        <w:rPr>
          <w:b/>
          <w:i/>
          <w:u w:val="single"/>
          <w:lang w:eastAsia="zh-CN"/>
        </w:rPr>
        <w:t xml:space="preserve"> </w:t>
      </w:r>
      <w:r w:rsidR="00286BC3">
        <w:rPr>
          <w:b/>
          <w:i/>
          <w:u w:val="single"/>
          <w:lang w:eastAsia="zh-CN"/>
        </w:rPr>
        <w:t>6</w:t>
      </w:r>
      <w:r w:rsidRPr="00440C8F">
        <w:rPr>
          <w:b/>
          <w:i/>
          <w:lang w:eastAsia="zh-CN"/>
        </w:rPr>
        <w:t xml:space="preserve">: </w:t>
      </w:r>
      <w:r w:rsidR="00234979" w:rsidRPr="00234979">
        <w:rPr>
          <w:b/>
          <w:i/>
          <w:lang w:eastAsia="zh-CN"/>
        </w:rPr>
        <w:t xml:space="preserve">Support both PTP and PTM 1 for MBS retransmission scheduling </w:t>
      </w:r>
      <w:r w:rsidR="00744D9C">
        <w:rPr>
          <w:b/>
          <w:i/>
          <w:lang w:eastAsia="zh-CN"/>
        </w:rPr>
        <w:t>for the</w:t>
      </w:r>
      <w:r w:rsidR="00744D9C" w:rsidRPr="00234979">
        <w:rPr>
          <w:b/>
          <w:i/>
          <w:lang w:eastAsia="zh-CN"/>
        </w:rPr>
        <w:t xml:space="preserve"> </w:t>
      </w:r>
      <w:r w:rsidR="00234979" w:rsidRPr="00234979">
        <w:rPr>
          <w:b/>
          <w:i/>
          <w:lang w:eastAsia="zh-CN"/>
        </w:rPr>
        <w:t xml:space="preserve">ACK/NACK feedback </w:t>
      </w:r>
      <w:r w:rsidR="00744D9C">
        <w:rPr>
          <w:b/>
          <w:i/>
          <w:lang w:eastAsia="zh-CN"/>
        </w:rPr>
        <w:t>option</w:t>
      </w:r>
      <w:r w:rsidR="00234979" w:rsidRPr="00234979">
        <w:rPr>
          <w:b/>
          <w:i/>
          <w:lang w:eastAsia="zh-CN"/>
        </w:rPr>
        <w:t>, and support only PTM 1 for MBS retransmi</w:t>
      </w:r>
      <w:r w:rsidR="00234979">
        <w:rPr>
          <w:b/>
          <w:i/>
          <w:lang w:eastAsia="zh-CN"/>
        </w:rPr>
        <w:t>ssion scheduling with NACK only</w:t>
      </w:r>
      <w:r w:rsidR="00234979" w:rsidRPr="00234979">
        <w:rPr>
          <w:b/>
          <w:i/>
          <w:lang w:eastAsia="zh-CN"/>
        </w:rPr>
        <w:t xml:space="preserve"> feedback </w:t>
      </w:r>
      <w:r w:rsidR="00744D9C">
        <w:rPr>
          <w:b/>
          <w:i/>
          <w:lang w:eastAsia="zh-CN"/>
        </w:rPr>
        <w:t>option.</w:t>
      </w:r>
    </w:p>
    <w:p w14:paraId="4E2835DB" w14:textId="0C3993BB" w:rsidR="0040157B" w:rsidRDefault="0040157B" w:rsidP="003A68FD">
      <w:pPr>
        <w:pStyle w:val="Heading2"/>
        <w:rPr>
          <w:lang w:eastAsia="zh-CN"/>
        </w:rPr>
      </w:pPr>
      <w:r>
        <w:rPr>
          <w:lang w:eastAsia="zh-CN"/>
        </w:rPr>
        <w:t>Disabling and enabling</w:t>
      </w:r>
      <w:r w:rsidR="00B00D3A">
        <w:rPr>
          <w:lang w:eastAsia="zh-CN"/>
        </w:rPr>
        <w:t xml:space="preserve"> for HARQ feedback </w:t>
      </w:r>
    </w:p>
    <w:p w14:paraId="58D1F9F0" w14:textId="45F56015" w:rsidR="00CE311B" w:rsidRDefault="00CE311B" w:rsidP="00CE311B">
      <w:pPr>
        <w:rPr>
          <w:rFonts w:eastAsiaTheme="minorEastAsia"/>
          <w:lang w:eastAsia="zh-CN"/>
        </w:rPr>
      </w:pPr>
      <w:r>
        <w:rPr>
          <w:lang w:eastAsia="zh-CN"/>
        </w:rPr>
        <w:t>T</w:t>
      </w:r>
      <w:r>
        <w:rPr>
          <w:rFonts w:eastAsiaTheme="minorEastAsia"/>
          <w:lang w:eastAsia="zh-CN"/>
        </w:rPr>
        <w:t>he following</w:t>
      </w:r>
      <w:r w:rsidRPr="00A31C24">
        <w:rPr>
          <w:rFonts w:eastAsiaTheme="minorEastAsia"/>
          <w:lang w:eastAsia="zh-CN"/>
        </w:rPr>
        <w:t xml:space="preserve"> agreements about</w:t>
      </w:r>
      <w:r>
        <w:rPr>
          <w:rFonts w:eastAsiaTheme="minorEastAsia"/>
          <w:lang w:eastAsia="zh-CN"/>
        </w:rPr>
        <w:t xml:space="preserve"> HARQ feedback </w:t>
      </w:r>
      <w:r w:rsidR="00AF1A79">
        <w:rPr>
          <w:rFonts w:eastAsiaTheme="minorEastAsia"/>
          <w:lang w:eastAsia="zh-CN"/>
        </w:rPr>
        <w:t>enabling/disabling</w:t>
      </w:r>
      <w:r>
        <w:rPr>
          <w:rFonts w:eastAsiaTheme="minorEastAsia"/>
          <w:lang w:eastAsia="zh-CN"/>
        </w:rPr>
        <w:t xml:space="preserve"> were</w:t>
      </w:r>
      <w:r w:rsidRPr="00A31C24">
        <w:rPr>
          <w:rFonts w:eastAsiaTheme="minorEastAsia"/>
          <w:lang w:eastAsia="zh-CN"/>
        </w:rPr>
        <w:t xml:space="preserve"> made</w:t>
      </w:r>
      <w:r>
        <w:rPr>
          <w:rFonts w:eastAsiaTheme="minorEastAsia"/>
          <w:lang w:eastAsia="zh-CN"/>
        </w:rPr>
        <w:t xml:space="preserve"> </w:t>
      </w:r>
      <w:r>
        <w:rPr>
          <w:lang w:eastAsia="zh-CN"/>
        </w:rPr>
        <w:t>d</w:t>
      </w:r>
      <w:r w:rsidRPr="00A31C24">
        <w:rPr>
          <w:lang w:eastAsia="zh-CN"/>
        </w:rPr>
        <w:t xml:space="preserve">uring the </w:t>
      </w:r>
      <w:r w:rsidRPr="00A31C24">
        <w:rPr>
          <w:rFonts w:eastAsiaTheme="minorEastAsia"/>
          <w:lang w:eastAsia="zh-CN"/>
        </w:rPr>
        <w:t>RAN1#10</w:t>
      </w:r>
      <w:r>
        <w:rPr>
          <w:rFonts w:eastAsiaTheme="minorEastAsia"/>
          <w:lang w:eastAsia="zh-CN"/>
        </w:rPr>
        <w:t>3</w:t>
      </w:r>
      <w:r w:rsidRPr="00A31C24">
        <w:rPr>
          <w:rFonts w:eastAsiaTheme="minorEastAsia"/>
          <w:lang w:eastAsia="zh-CN"/>
        </w:rPr>
        <w:t>-e meeting.</w:t>
      </w:r>
    </w:p>
    <w:p w14:paraId="0A6E51DE" w14:textId="77777777" w:rsidR="00CE311B" w:rsidRPr="00FF042E" w:rsidRDefault="00CE311B" w:rsidP="00CE311B">
      <w:pPr>
        <w:rPr>
          <w:b/>
          <w:i/>
          <w:lang w:eastAsia="zh-CN"/>
        </w:rPr>
      </w:pPr>
      <w:r w:rsidRPr="00A66B07">
        <w:rPr>
          <w:noProof/>
          <w:lang w:eastAsia="zh-CN"/>
        </w:rPr>
        <mc:AlternateContent>
          <mc:Choice Requires="wps">
            <w:drawing>
              <wp:inline distT="0" distB="0" distL="0" distR="0" wp14:anchorId="454777C8" wp14:editId="5C4AA851">
                <wp:extent cx="5891917" cy="1327150"/>
                <wp:effectExtent l="0" t="0" r="13970" b="25400"/>
                <wp:docPr id="4" name="文本框 4"/>
                <wp:cNvGraphicFramePr/>
                <a:graphic xmlns:a="http://schemas.openxmlformats.org/drawingml/2006/main">
                  <a:graphicData uri="http://schemas.microsoft.com/office/word/2010/wordprocessingShape">
                    <wps:wsp>
                      <wps:cNvSpPr txBox="1"/>
                      <wps:spPr>
                        <a:xfrm>
                          <a:off x="0" y="0"/>
                          <a:ext cx="5891917" cy="1327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29EC45" w14:textId="77777777" w:rsidR="00AF1A79" w:rsidRPr="004D584E" w:rsidRDefault="00AF1A79" w:rsidP="00AF1A79">
                            <w:pPr>
                              <w:keepNext/>
                              <w:spacing w:before="120"/>
                              <w:ind w:left="720" w:hanging="720"/>
                              <w:rPr>
                                <w:sz w:val="20"/>
                                <w:highlight w:val="green"/>
                                <w:lang w:val="en-GB" w:eastAsia="zh-CN"/>
                              </w:rPr>
                            </w:pPr>
                            <w:r w:rsidRPr="004D584E">
                              <w:rPr>
                                <w:sz w:val="20"/>
                                <w:highlight w:val="green"/>
                                <w:lang w:val="en-GB" w:eastAsia="zh-CN"/>
                              </w:rPr>
                              <w:t>Agreements:</w:t>
                            </w:r>
                          </w:p>
                          <w:p w14:paraId="4B59CC63" w14:textId="77777777" w:rsidR="00AF1A79" w:rsidRPr="00582169" w:rsidRDefault="00AF1A79" w:rsidP="00AF1A79">
                            <w:pPr>
                              <w:rPr>
                                <w:sz w:val="18"/>
                                <w:szCs w:val="20"/>
                                <w:lang w:val="en-GB" w:eastAsia="zh-CN"/>
                              </w:rPr>
                            </w:pPr>
                            <w:r w:rsidRPr="00582169">
                              <w:rPr>
                                <w:sz w:val="18"/>
                                <w:szCs w:val="20"/>
                                <w:lang w:val="en-GB" w:eastAsia="zh-CN"/>
                              </w:rPr>
                              <w:t>Enabling/disabling HARQ-ACK feedback for MBS is supported, further down-select between:</w:t>
                            </w:r>
                          </w:p>
                          <w:p w14:paraId="4F02CA14"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Option 1: DCI</w:t>
                            </w:r>
                          </w:p>
                          <w:p w14:paraId="390F527C"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Option 2: RRC configures enabling/disabling</w:t>
                            </w:r>
                          </w:p>
                          <w:p w14:paraId="1BDC2422"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Option 3: RRC configures the enabling/ disabling function and DCI indicates enabling /disabling</w:t>
                            </w:r>
                          </w:p>
                          <w:p w14:paraId="6762F1F5"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FFS: Option 4: MAC-CE indicates enabling/disabling</w:t>
                            </w:r>
                          </w:p>
                          <w:p w14:paraId="59E93A64"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FFS: Option 5: RRC configures the enabling/ disabling function and MAC-CE indicates enabling /disabling</w:t>
                            </w:r>
                          </w:p>
                          <w:p w14:paraId="4814962C" w14:textId="77777777" w:rsidR="00CE311B" w:rsidRPr="004D584E" w:rsidRDefault="00CE311B" w:rsidP="00CE311B">
                            <w:pPr>
                              <w:rPr>
                                <w:sz w:val="18"/>
                                <w:szCs w:val="1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54777C8" id="文本框 4" o:spid="_x0000_s1027" type="#_x0000_t202" style="width:463.95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" fillcolor="white [3201]" strokeweight=".5pt">
                <v:textbox>
                  <w:txbxContent>
                    <w:p w14:paraId="0829EC45" w14:textId="77777777" w:rsidR="00AF1A79" w:rsidRPr="004D584E" w:rsidRDefault="00AF1A79" w:rsidP="00AF1A79">
                      <w:pPr>
                        <w:keepNext/>
                        <w:spacing w:before="120"/>
                        <w:ind w:left="720" w:hanging="720"/>
                        <w:rPr>
                          <w:sz w:val="20"/>
                          <w:highlight w:val="green"/>
                          <w:lang w:val="en-GB" w:eastAsia="zh-CN"/>
                        </w:rPr>
                      </w:pPr>
                      <w:r w:rsidRPr="004D584E">
                        <w:rPr>
                          <w:sz w:val="20"/>
                          <w:highlight w:val="green"/>
                          <w:lang w:val="en-GB" w:eastAsia="zh-CN"/>
                        </w:rPr>
                        <w:t>Agreements:</w:t>
                      </w:r>
                    </w:p>
                    <w:p w14:paraId="4B59CC63" w14:textId="77777777" w:rsidR="00AF1A79" w:rsidRPr="00582169" w:rsidRDefault="00AF1A79" w:rsidP="00AF1A79">
                      <w:pPr>
                        <w:rPr>
                          <w:sz w:val="18"/>
                          <w:szCs w:val="20"/>
                          <w:lang w:val="en-GB" w:eastAsia="zh-CN"/>
                        </w:rPr>
                      </w:pPr>
                      <w:r w:rsidRPr="00582169">
                        <w:rPr>
                          <w:sz w:val="18"/>
                          <w:szCs w:val="20"/>
                          <w:lang w:val="en-GB" w:eastAsia="zh-CN"/>
                        </w:rPr>
                        <w:t>Enabling/disabling HARQ-ACK feedback for MBS is supported, further down-select between:</w:t>
                      </w:r>
                    </w:p>
                    <w:p w14:paraId="4F02CA14"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Option 1: DCI</w:t>
                      </w:r>
                    </w:p>
                    <w:p w14:paraId="390F527C"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Option 2: RRC configures enabling/disabling</w:t>
                      </w:r>
                    </w:p>
                    <w:p w14:paraId="1BDC2422"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Option 3: RRC configures the enabling/ disabling function and DCI indicates enabling /disabling</w:t>
                      </w:r>
                    </w:p>
                    <w:p w14:paraId="6762F1F5"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FFS: Option 4: MAC-CE indicates enabling/disabling</w:t>
                      </w:r>
                    </w:p>
                    <w:p w14:paraId="59E93A64" w14:textId="77777777" w:rsidR="00AF1A79" w:rsidRPr="00582169" w:rsidRDefault="00AF1A79" w:rsidP="00AF1A79">
                      <w:pPr>
                        <w:numPr>
                          <w:ilvl w:val="0"/>
                          <w:numId w:val="50"/>
                        </w:numPr>
                        <w:overflowPunct w:val="0"/>
                        <w:adjustRightInd/>
                        <w:spacing w:after="0"/>
                        <w:contextualSpacing/>
                        <w:rPr>
                          <w:sz w:val="18"/>
                          <w:szCs w:val="20"/>
                          <w:lang w:val="en-GB" w:eastAsia="zh-CN"/>
                        </w:rPr>
                      </w:pPr>
                      <w:r w:rsidRPr="00582169">
                        <w:rPr>
                          <w:sz w:val="18"/>
                          <w:szCs w:val="20"/>
                          <w:lang w:val="en-GB" w:eastAsia="zh-CN"/>
                        </w:rPr>
                        <w:t>FFS: Option 5: RRC configures the enabling/ disabling function and MAC-CE indicates enabling /disabling</w:t>
                      </w:r>
                    </w:p>
                    <w:p w14:paraId="4814962C" w14:textId="77777777" w:rsidR="00CE311B" w:rsidRPr="004D584E" w:rsidRDefault="00CE311B" w:rsidP="00CE311B">
                      <w:pPr>
                        <w:rPr>
                          <w:sz w:val="18"/>
                          <w:szCs w:val="18"/>
                          <w:lang w:val="en-GB"/>
                        </w:rPr>
                      </w:pPr>
                    </w:p>
                  </w:txbxContent>
                </v:textbox>
                <w10:anchorlock/>
              </v:shape>
            </w:pict>
          </mc:Fallback>
        </mc:AlternateContent>
      </w:r>
    </w:p>
    <w:p w14:paraId="4951B070" w14:textId="2700A6BF" w:rsidR="00D53A14" w:rsidRDefault="00E42A2D">
      <w:pPr>
        <w:rPr>
          <w:lang w:eastAsia="zh-CN"/>
        </w:rPr>
      </w:pPr>
      <w:r>
        <w:rPr>
          <w:lang w:eastAsia="zh-CN"/>
        </w:rPr>
        <w:t>O</w:t>
      </w:r>
      <w:r w:rsidR="00F42C33">
        <w:rPr>
          <w:lang w:eastAsia="zh-CN"/>
        </w:rPr>
        <w:t xml:space="preserve">ne </w:t>
      </w:r>
      <w:r w:rsidR="003F0F84">
        <w:rPr>
          <w:lang w:eastAsia="zh-CN"/>
        </w:rPr>
        <w:t>straightforward</w:t>
      </w:r>
      <w:r w:rsidR="00F42C33">
        <w:rPr>
          <w:lang w:eastAsia="zh-CN"/>
        </w:rPr>
        <w:t xml:space="preserve"> way </w:t>
      </w:r>
      <w:r w:rsidR="00D96259">
        <w:rPr>
          <w:lang w:eastAsia="zh-CN"/>
        </w:rPr>
        <w:t xml:space="preserve">to indicate </w:t>
      </w:r>
      <w:r w:rsidR="00F42C33">
        <w:rPr>
          <w:lang w:eastAsia="zh-CN"/>
        </w:rPr>
        <w:t xml:space="preserve">disabling </w:t>
      </w:r>
      <w:r w:rsidR="00CD7133">
        <w:rPr>
          <w:lang w:eastAsia="zh-CN"/>
        </w:rPr>
        <w:t>and</w:t>
      </w:r>
      <w:r w:rsidR="00F42C33">
        <w:rPr>
          <w:lang w:eastAsia="zh-CN"/>
        </w:rPr>
        <w:t xml:space="preserve"> enabling of HARQ feedback</w:t>
      </w:r>
      <w:r w:rsidR="00D96259">
        <w:rPr>
          <w:lang w:eastAsia="zh-CN"/>
        </w:rPr>
        <w:t xml:space="preserve"> is via</w:t>
      </w:r>
      <w:r w:rsidR="00F42C33">
        <w:rPr>
          <w:lang w:eastAsia="zh-CN"/>
        </w:rPr>
        <w:t xml:space="preserve"> high layers e.g. </w:t>
      </w:r>
      <w:r w:rsidR="00553383">
        <w:rPr>
          <w:lang w:eastAsia="zh-CN"/>
        </w:rPr>
        <w:t>option</w:t>
      </w:r>
      <w:r w:rsidR="00680A7F">
        <w:rPr>
          <w:lang w:eastAsia="zh-CN"/>
        </w:rPr>
        <w:t xml:space="preserve"> </w:t>
      </w:r>
      <w:r w:rsidR="00553383">
        <w:rPr>
          <w:lang w:eastAsia="zh-CN"/>
        </w:rPr>
        <w:t>2</w:t>
      </w:r>
      <w:r w:rsidR="00F42C33">
        <w:rPr>
          <w:lang w:eastAsia="zh-CN"/>
        </w:rPr>
        <w:t xml:space="preserve">. </w:t>
      </w:r>
      <w:r w:rsidR="00D96259">
        <w:rPr>
          <w:lang w:eastAsia="zh-CN"/>
        </w:rPr>
        <w:t xml:space="preserve">However, </w:t>
      </w:r>
      <w:r w:rsidR="00C136D5">
        <w:rPr>
          <w:lang w:eastAsia="zh-CN"/>
        </w:rPr>
        <w:t xml:space="preserve">a long </w:t>
      </w:r>
      <w:r w:rsidR="00F42C33">
        <w:rPr>
          <w:lang w:eastAsia="zh-CN"/>
        </w:rPr>
        <w:t xml:space="preserve">interval between two RRC </w:t>
      </w:r>
      <w:r w:rsidR="009A08FB">
        <w:rPr>
          <w:lang w:eastAsia="zh-CN"/>
        </w:rPr>
        <w:t>signaling</w:t>
      </w:r>
      <w:r w:rsidR="00F42C33">
        <w:rPr>
          <w:lang w:eastAsia="zh-CN"/>
        </w:rPr>
        <w:t xml:space="preserve"> </w:t>
      </w:r>
      <w:r w:rsidR="00B51BAA">
        <w:rPr>
          <w:lang w:eastAsia="zh-CN"/>
        </w:rPr>
        <w:t>could result</w:t>
      </w:r>
      <w:r w:rsidR="003D105A">
        <w:rPr>
          <w:lang w:eastAsia="zh-CN"/>
        </w:rPr>
        <w:t xml:space="preserve"> in</w:t>
      </w:r>
      <w:r w:rsidR="00F42C33">
        <w:rPr>
          <w:lang w:eastAsia="zh-CN"/>
        </w:rPr>
        <w:t xml:space="preserve"> low flexibility </w:t>
      </w:r>
      <w:r w:rsidR="003D105A">
        <w:rPr>
          <w:lang w:eastAsia="zh-CN"/>
        </w:rPr>
        <w:t>to</w:t>
      </w:r>
      <w:r w:rsidR="00000FEC">
        <w:rPr>
          <w:lang w:eastAsia="zh-CN"/>
        </w:rPr>
        <w:t xml:space="preserve"> </w:t>
      </w:r>
      <w:r w:rsidR="00F20A1D">
        <w:rPr>
          <w:lang w:eastAsia="zh-CN"/>
        </w:rPr>
        <w:t>chang</w:t>
      </w:r>
      <w:r w:rsidR="003D105A">
        <w:rPr>
          <w:lang w:eastAsia="zh-CN"/>
        </w:rPr>
        <w:t>e</w:t>
      </w:r>
      <w:r w:rsidR="004B6421">
        <w:rPr>
          <w:lang w:eastAsia="zh-CN"/>
        </w:rPr>
        <w:t xml:space="preserve"> </w:t>
      </w:r>
      <w:r w:rsidR="00F42C33">
        <w:rPr>
          <w:lang w:eastAsia="zh-CN"/>
        </w:rPr>
        <w:t>HARQ feedback state</w:t>
      </w:r>
      <w:r w:rsidR="007C469A">
        <w:rPr>
          <w:lang w:eastAsia="zh-CN"/>
        </w:rPr>
        <w:t>s</w:t>
      </w:r>
      <w:r w:rsidR="00F42C33">
        <w:rPr>
          <w:lang w:eastAsia="zh-CN"/>
        </w:rPr>
        <w:t xml:space="preserve">. </w:t>
      </w:r>
    </w:p>
    <w:p w14:paraId="3B8724C0" w14:textId="1799B72B" w:rsidR="00F42C33" w:rsidRDefault="00B81A43" w:rsidP="00915CFD">
      <w:pPr>
        <w:rPr>
          <w:lang w:eastAsia="zh-CN"/>
        </w:rPr>
      </w:pPr>
      <w:r>
        <w:rPr>
          <w:lang w:eastAsia="zh-CN"/>
        </w:rPr>
        <w:t>HARQ-ACK feedback should be enabled by default because it is the basic mechanism to improve reliability comparing to SC-PTM supported in LTE. If the function of enabling/disabling HARQ-ACK feedback</w:t>
      </w:r>
      <w:r w:rsidDel="00D96259">
        <w:rPr>
          <w:lang w:eastAsia="zh-CN"/>
        </w:rPr>
        <w:t xml:space="preserve"> </w:t>
      </w:r>
      <w:r>
        <w:rPr>
          <w:lang w:eastAsia="zh-CN"/>
        </w:rPr>
        <w:t>is configured, then DCI can further</w:t>
      </w:r>
      <w:r w:rsidR="00563461" w:rsidRPr="00563461">
        <w:rPr>
          <w:lang w:eastAsia="zh-CN"/>
        </w:rPr>
        <w:t xml:space="preserve"> </w:t>
      </w:r>
      <w:r w:rsidR="00563461">
        <w:rPr>
          <w:lang w:eastAsia="zh-CN"/>
        </w:rPr>
        <w:t>explicitly or implicitly</w:t>
      </w:r>
      <w:r>
        <w:rPr>
          <w:lang w:eastAsia="zh-CN"/>
        </w:rPr>
        <w:t xml:space="preserve"> indicate how to enable/disable the HARQ-ACK feedback</w:t>
      </w:r>
      <w:r w:rsidR="00565746">
        <w:rPr>
          <w:lang w:eastAsia="zh-CN"/>
        </w:rPr>
        <w:t xml:space="preserve">. </w:t>
      </w:r>
    </w:p>
    <w:p w14:paraId="2A4A6E1E" w14:textId="75C1F3D1" w:rsidR="009A17E0" w:rsidRDefault="00AE5025" w:rsidP="00F42C33">
      <w:pPr>
        <w:rPr>
          <w:b/>
          <w:i/>
          <w:lang w:eastAsia="zh-CN"/>
        </w:rPr>
      </w:pPr>
      <w:r>
        <w:rPr>
          <w:b/>
          <w:i/>
          <w:u w:val="single"/>
          <w:lang w:eastAsia="zh-CN"/>
        </w:rPr>
        <w:t xml:space="preserve">Proposal </w:t>
      </w:r>
      <w:r w:rsidR="00286BC3">
        <w:rPr>
          <w:b/>
          <w:i/>
          <w:u w:val="single"/>
          <w:lang w:eastAsia="zh-CN"/>
        </w:rPr>
        <w:t>7</w:t>
      </w:r>
      <w:r w:rsidRPr="00C336B4">
        <w:rPr>
          <w:b/>
          <w:i/>
          <w:lang w:eastAsia="zh-CN"/>
        </w:rPr>
        <w:t>:</w:t>
      </w:r>
      <w:r w:rsidRPr="00FF0056">
        <w:rPr>
          <w:rFonts w:hint="eastAsia"/>
        </w:rPr>
        <w:t xml:space="preserve"> </w:t>
      </w:r>
      <w:r w:rsidR="0002588C">
        <w:rPr>
          <w:b/>
          <w:i/>
        </w:rPr>
        <w:t>Support that d</w:t>
      </w:r>
      <w:r>
        <w:rPr>
          <w:b/>
          <w:i/>
          <w:lang w:eastAsia="zh-CN"/>
        </w:rPr>
        <w:t>isabling and enabling HARQ feedback is indicated by DCI</w:t>
      </w:r>
      <w:r w:rsidR="006E7555">
        <w:rPr>
          <w:b/>
          <w:i/>
          <w:lang w:eastAsia="zh-CN"/>
        </w:rPr>
        <w:t>, and the function of enabling/disabling HARQ-ACK feedback can be RRC configured.</w:t>
      </w:r>
    </w:p>
    <w:p w14:paraId="5D67DE73" w14:textId="30470C48" w:rsidR="00884DD2" w:rsidRDefault="0034252F" w:rsidP="003A68FD">
      <w:pPr>
        <w:pStyle w:val="Heading1"/>
      </w:pPr>
      <w:r>
        <w:rPr>
          <w:rFonts w:hint="eastAsia"/>
          <w:lang w:eastAsia="zh-CN"/>
        </w:rPr>
        <w:t>P</w:t>
      </w:r>
      <w:r>
        <w:rPr>
          <w:lang w:eastAsia="zh-CN"/>
        </w:rPr>
        <w:t>riority and multiplexing rules</w:t>
      </w:r>
    </w:p>
    <w:p w14:paraId="663DD420" w14:textId="12BBF6EC" w:rsidR="00FE62D2" w:rsidRDefault="00AD4BE8" w:rsidP="00616912">
      <w:r>
        <w:t>NR multicast can be applied to diverse use cases, including V2X, public safety</w:t>
      </w:r>
      <w:r w:rsidR="00E51273">
        <w:t>, living video, etc.</w:t>
      </w:r>
      <w:r w:rsidR="001E3734">
        <w:t xml:space="preserve"> </w:t>
      </w:r>
      <w:r>
        <w:t>These use cases have different requirements about latency and reliability</w:t>
      </w:r>
      <w:r w:rsidR="00E51273">
        <w:t xml:space="preserve"> as shown in Table 1</w:t>
      </w:r>
      <w:r>
        <w:t xml:space="preserve">. </w:t>
      </w:r>
    </w:p>
    <w:p w14:paraId="5D49932C" w14:textId="30AEF5F5" w:rsidR="00FC4B38" w:rsidRPr="00BD07E3" w:rsidRDefault="00FC4B38" w:rsidP="00BD07E3">
      <w:pPr>
        <w:jc w:val="center"/>
        <w:rPr>
          <w:rStyle w:val="BookTitle"/>
          <w:i w:val="0"/>
        </w:rPr>
      </w:pPr>
      <w:r w:rsidRPr="00BD07E3">
        <w:rPr>
          <w:rStyle w:val="BookTitle"/>
          <w:i w:val="0"/>
        </w:rPr>
        <w:t>Table 1. Require</w:t>
      </w:r>
      <w:r w:rsidR="00C23A86">
        <w:rPr>
          <w:rStyle w:val="BookTitle"/>
          <w:i w:val="0"/>
        </w:rPr>
        <w:t>me</w:t>
      </w:r>
      <w:r w:rsidRPr="00BD07E3">
        <w:rPr>
          <w:rStyle w:val="BookTitle"/>
          <w:i w:val="0"/>
        </w:rPr>
        <w:t>nt</w:t>
      </w:r>
      <w:r w:rsidR="00220328">
        <w:rPr>
          <w:rStyle w:val="BookTitle"/>
          <w:i w:val="0"/>
        </w:rPr>
        <w:t>s</w:t>
      </w:r>
      <w:r w:rsidRPr="00BD07E3">
        <w:rPr>
          <w:rStyle w:val="BookTitle"/>
          <w:i w:val="0"/>
        </w:rPr>
        <w:t xml:space="preserve"> for different</w:t>
      </w:r>
      <w:r w:rsidR="00220328">
        <w:rPr>
          <w:rStyle w:val="BookTitle"/>
          <w:i w:val="0"/>
        </w:rPr>
        <w:t xml:space="preserve"> MBS</w:t>
      </w:r>
      <w:r w:rsidRPr="00BD07E3">
        <w:rPr>
          <w:rStyle w:val="BookTitle"/>
          <w:i w:val="0"/>
        </w:rPr>
        <w:t xml:space="preserve"> use cases</w:t>
      </w:r>
    </w:p>
    <w:tbl>
      <w:tblPr>
        <w:tblStyle w:val="TableGrid"/>
        <w:tblW w:w="0" w:type="auto"/>
        <w:jc w:val="center"/>
        <w:tblLook w:val="04A0" w:firstRow="1" w:lastRow="0" w:firstColumn="1" w:lastColumn="0" w:noHBand="0" w:noVBand="1"/>
      </w:tblPr>
      <w:tblGrid>
        <w:gridCol w:w="1905"/>
        <w:gridCol w:w="1588"/>
        <w:gridCol w:w="2621"/>
      </w:tblGrid>
      <w:tr w:rsidR="00E51273" w14:paraId="6D124ED6" w14:textId="77777777" w:rsidTr="0045482A">
        <w:trPr>
          <w:jc w:val="center"/>
        </w:trPr>
        <w:tc>
          <w:tcPr>
            <w:tcW w:w="0" w:type="auto"/>
            <w:vAlign w:val="center"/>
          </w:tcPr>
          <w:p w14:paraId="3B63013E" w14:textId="03A061BE" w:rsidR="00E51273" w:rsidRPr="00F7748F" w:rsidRDefault="00220328" w:rsidP="0075647E">
            <w:pPr>
              <w:jc w:val="center"/>
              <w:rPr>
                <w:sz w:val="20"/>
                <w:lang w:eastAsia="zh-CN"/>
              </w:rPr>
            </w:pPr>
            <w:r>
              <w:rPr>
                <w:sz w:val="20"/>
                <w:lang w:eastAsia="zh-CN"/>
              </w:rPr>
              <w:t>MBS use cases</w:t>
            </w:r>
          </w:p>
        </w:tc>
        <w:tc>
          <w:tcPr>
            <w:tcW w:w="0" w:type="auto"/>
          </w:tcPr>
          <w:p w14:paraId="60338D0D" w14:textId="77777777" w:rsidR="00E51273" w:rsidRPr="00F7748F" w:rsidRDefault="00E51273" w:rsidP="0075647E">
            <w:pPr>
              <w:jc w:val="center"/>
              <w:rPr>
                <w:sz w:val="20"/>
                <w:lang w:eastAsia="zh-CN"/>
              </w:rPr>
            </w:pPr>
            <w:r w:rsidRPr="00F7748F">
              <w:rPr>
                <w:rFonts w:hint="eastAsia"/>
                <w:sz w:val="20"/>
                <w:lang w:eastAsia="zh-CN"/>
              </w:rPr>
              <w:t>L</w:t>
            </w:r>
            <w:r w:rsidRPr="00F7748F">
              <w:rPr>
                <w:sz w:val="20"/>
                <w:lang w:eastAsia="zh-CN"/>
              </w:rPr>
              <w:t>atency</w:t>
            </w:r>
          </w:p>
        </w:tc>
        <w:tc>
          <w:tcPr>
            <w:tcW w:w="0" w:type="auto"/>
          </w:tcPr>
          <w:p w14:paraId="34B70A48" w14:textId="77777777" w:rsidR="00E51273" w:rsidRPr="00F7748F" w:rsidRDefault="00E51273" w:rsidP="0075647E">
            <w:pPr>
              <w:jc w:val="center"/>
              <w:rPr>
                <w:sz w:val="20"/>
                <w:lang w:eastAsia="zh-CN"/>
              </w:rPr>
            </w:pPr>
            <w:r w:rsidRPr="00F7748F">
              <w:rPr>
                <w:rFonts w:hint="eastAsia"/>
                <w:sz w:val="20"/>
                <w:lang w:eastAsia="zh-CN"/>
              </w:rPr>
              <w:t>R</w:t>
            </w:r>
            <w:r w:rsidRPr="00F7748F">
              <w:rPr>
                <w:sz w:val="20"/>
                <w:lang w:eastAsia="zh-CN"/>
              </w:rPr>
              <w:t>eliability</w:t>
            </w:r>
          </w:p>
        </w:tc>
      </w:tr>
      <w:tr w:rsidR="00E51273" w:rsidRPr="00556E47" w14:paraId="3BEF325E" w14:textId="77777777" w:rsidTr="0045482A">
        <w:trPr>
          <w:trHeight w:val="167"/>
          <w:jc w:val="center"/>
        </w:trPr>
        <w:tc>
          <w:tcPr>
            <w:tcW w:w="0" w:type="auto"/>
            <w:hideMark/>
          </w:tcPr>
          <w:p w14:paraId="72674A0C" w14:textId="575A840D" w:rsidR="00E51273" w:rsidRPr="00F7748F" w:rsidRDefault="00E51273" w:rsidP="0075647E">
            <w:pPr>
              <w:jc w:val="center"/>
              <w:rPr>
                <w:sz w:val="20"/>
                <w:lang w:eastAsia="zh-CN"/>
              </w:rPr>
            </w:pPr>
            <w:r w:rsidRPr="00F7748F">
              <w:rPr>
                <w:bCs/>
                <w:sz w:val="20"/>
                <w:lang w:eastAsia="zh-CN"/>
              </w:rPr>
              <w:t>V2X</w:t>
            </w:r>
          </w:p>
        </w:tc>
        <w:tc>
          <w:tcPr>
            <w:tcW w:w="0" w:type="auto"/>
            <w:hideMark/>
          </w:tcPr>
          <w:p w14:paraId="7F90942F" w14:textId="05817036" w:rsidR="00E51273" w:rsidRPr="00F7748F" w:rsidRDefault="00E51273" w:rsidP="00AF3370">
            <w:pPr>
              <w:jc w:val="center"/>
              <w:rPr>
                <w:sz w:val="20"/>
                <w:lang w:eastAsia="zh-CN"/>
              </w:rPr>
            </w:pPr>
            <w:r w:rsidRPr="00F7748F">
              <w:rPr>
                <w:bCs/>
                <w:sz w:val="20"/>
                <w:lang w:eastAsia="zh-CN"/>
              </w:rPr>
              <w:t>5-100ms</w:t>
            </w:r>
          </w:p>
        </w:tc>
        <w:tc>
          <w:tcPr>
            <w:tcW w:w="0" w:type="auto"/>
            <w:hideMark/>
          </w:tcPr>
          <w:p w14:paraId="6891C994" w14:textId="77777777" w:rsidR="00E51273" w:rsidRPr="00F7748F" w:rsidRDefault="00E51273" w:rsidP="0075647E">
            <w:pPr>
              <w:jc w:val="center"/>
              <w:rPr>
                <w:sz w:val="20"/>
                <w:lang w:eastAsia="zh-CN"/>
              </w:rPr>
            </w:pPr>
            <w:r w:rsidRPr="00F7748F">
              <w:rPr>
                <w:bCs/>
                <w:sz w:val="20"/>
                <w:lang w:eastAsia="zh-CN"/>
              </w:rPr>
              <w:t>90% to 99.9999%</w:t>
            </w:r>
          </w:p>
        </w:tc>
      </w:tr>
      <w:tr w:rsidR="00E51273" w14:paraId="3217F837" w14:textId="77777777" w:rsidTr="0045482A">
        <w:trPr>
          <w:trHeight w:val="132"/>
          <w:jc w:val="center"/>
        </w:trPr>
        <w:tc>
          <w:tcPr>
            <w:tcW w:w="0" w:type="auto"/>
          </w:tcPr>
          <w:p w14:paraId="626C26CC" w14:textId="77777777" w:rsidR="00E51273" w:rsidRPr="00F7748F" w:rsidRDefault="00E51273" w:rsidP="0075647E">
            <w:pPr>
              <w:jc w:val="center"/>
              <w:rPr>
                <w:sz w:val="20"/>
                <w:lang w:eastAsia="zh-CN"/>
              </w:rPr>
            </w:pPr>
            <w:r w:rsidRPr="00F7748F">
              <w:rPr>
                <w:sz w:val="20"/>
                <w:lang w:eastAsia="zh-CN"/>
              </w:rPr>
              <w:t>Living Video</w:t>
            </w:r>
          </w:p>
        </w:tc>
        <w:tc>
          <w:tcPr>
            <w:tcW w:w="0" w:type="auto"/>
          </w:tcPr>
          <w:p w14:paraId="6A195A77" w14:textId="77777777" w:rsidR="00E51273" w:rsidRPr="00F7748F" w:rsidRDefault="00E51273" w:rsidP="0075647E">
            <w:pPr>
              <w:jc w:val="center"/>
              <w:rPr>
                <w:sz w:val="20"/>
                <w:lang w:eastAsia="zh-CN"/>
              </w:rPr>
            </w:pPr>
            <w:r w:rsidRPr="00F7748F">
              <w:rPr>
                <w:rFonts w:hint="eastAsia"/>
                <w:sz w:val="20"/>
                <w:lang w:eastAsia="zh-CN"/>
              </w:rPr>
              <w:t>1</w:t>
            </w:r>
            <w:r w:rsidRPr="00F7748F">
              <w:rPr>
                <w:sz w:val="20"/>
                <w:lang w:eastAsia="zh-CN"/>
              </w:rPr>
              <w:t>50ms</w:t>
            </w:r>
          </w:p>
        </w:tc>
        <w:tc>
          <w:tcPr>
            <w:tcW w:w="0" w:type="auto"/>
          </w:tcPr>
          <w:p w14:paraId="69B078D2" w14:textId="77777777" w:rsidR="00E51273" w:rsidRPr="00F7748F" w:rsidRDefault="00E51273" w:rsidP="0075647E">
            <w:pPr>
              <w:jc w:val="center"/>
              <w:rPr>
                <w:sz w:val="20"/>
                <w:lang w:eastAsia="zh-CN"/>
              </w:rPr>
            </w:pPr>
            <w:r w:rsidRPr="00F7748F">
              <w:rPr>
                <w:rFonts w:hint="eastAsia"/>
                <w:sz w:val="20"/>
                <w:lang w:eastAsia="zh-CN"/>
              </w:rPr>
              <w:t>9</w:t>
            </w:r>
            <w:r w:rsidRPr="00F7748F">
              <w:rPr>
                <w:sz w:val="20"/>
                <w:lang w:eastAsia="zh-CN"/>
              </w:rPr>
              <w:t>9.9%</w:t>
            </w:r>
          </w:p>
        </w:tc>
      </w:tr>
      <w:tr w:rsidR="00E51273" w:rsidRPr="00BE2C45" w14:paraId="6FCBE402" w14:textId="77777777" w:rsidTr="0045482A">
        <w:trPr>
          <w:trHeight w:val="292"/>
          <w:jc w:val="center"/>
        </w:trPr>
        <w:tc>
          <w:tcPr>
            <w:tcW w:w="0" w:type="auto"/>
            <w:hideMark/>
          </w:tcPr>
          <w:p w14:paraId="5C9A2D58" w14:textId="4688BD6A" w:rsidR="00E51273" w:rsidRPr="00F7748F" w:rsidRDefault="00E51273" w:rsidP="0075647E">
            <w:pPr>
              <w:jc w:val="center"/>
              <w:rPr>
                <w:sz w:val="20"/>
              </w:rPr>
            </w:pPr>
            <w:r w:rsidRPr="00F7748F">
              <w:rPr>
                <w:bCs/>
                <w:sz w:val="20"/>
              </w:rPr>
              <w:t>IOT Software update</w:t>
            </w:r>
          </w:p>
        </w:tc>
        <w:tc>
          <w:tcPr>
            <w:tcW w:w="0" w:type="auto"/>
            <w:hideMark/>
          </w:tcPr>
          <w:p w14:paraId="21CA813B" w14:textId="52240BF0" w:rsidR="00E51273" w:rsidRPr="00F7748F" w:rsidRDefault="00E51273" w:rsidP="0075647E">
            <w:pPr>
              <w:jc w:val="center"/>
              <w:rPr>
                <w:sz w:val="20"/>
              </w:rPr>
            </w:pPr>
            <w:r w:rsidRPr="00F7748F">
              <w:rPr>
                <w:bCs/>
                <w:sz w:val="20"/>
              </w:rPr>
              <w:t>Latency Tolerant</w:t>
            </w:r>
          </w:p>
        </w:tc>
        <w:tc>
          <w:tcPr>
            <w:tcW w:w="0" w:type="auto"/>
            <w:hideMark/>
          </w:tcPr>
          <w:p w14:paraId="70CC7C5D" w14:textId="77777777" w:rsidR="00E51273" w:rsidRPr="00F7748F" w:rsidRDefault="00E51273" w:rsidP="0075647E">
            <w:pPr>
              <w:jc w:val="center"/>
              <w:rPr>
                <w:sz w:val="20"/>
              </w:rPr>
            </w:pPr>
            <w:r w:rsidRPr="00F7748F">
              <w:rPr>
                <w:bCs/>
                <w:sz w:val="20"/>
              </w:rPr>
              <w:t>Higher reliability is beneficial</w:t>
            </w:r>
          </w:p>
        </w:tc>
      </w:tr>
      <w:tr w:rsidR="00E51273" w:rsidRPr="00556E47" w14:paraId="56E83722" w14:textId="77777777" w:rsidTr="0045482A">
        <w:trPr>
          <w:trHeight w:val="346"/>
          <w:jc w:val="center"/>
        </w:trPr>
        <w:tc>
          <w:tcPr>
            <w:tcW w:w="0" w:type="auto"/>
            <w:hideMark/>
          </w:tcPr>
          <w:p w14:paraId="7BF7140A" w14:textId="77777777" w:rsidR="00E51273" w:rsidRPr="00F7748F" w:rsidRDefault="00E51273" w:rsidP="0075647E">
            <w:pPr>
              <w:jc w:val="center"/>
              <w:rPr>
                <w:sz w:val="20"/>
              </w:rPr>
            </w:pPr>
            <w:r w:rsidRPr="00F7748F">
              <w:rPr>
                <w:bCs/>
                <w:sz w:val="20"/>
              </w:rPr>
              <w:t>Industry applications</w:t>
            </w:r>
          </w:p>
        </w:tc>
        <w:tc>
          <w:tcPr>
            <w:tcW w:w="0" w:type="auto"/>
            <w:hideMark/>
          </w:tcPr>
          <w:p w14:paraId="50C8B273" w14:textId="4BEAD8DE" w:rsidR="00E51273" w:rsidRPr="00F7748F" w:rsidRDefault="00E51273" w:rsidP="0075647E">
            <w:pPr>
              <w:jc w:val="center"/>
              <w:rPr>
                <w:sz w:val="20"/>
              </w:rPr>
            </w:pPr>
            <w:r w:rsidRPr="00F7748F">
              <w:rPr>
                <w:bCs/>
                <w:sz w:val="20"/>
              </w:rPr>
              <w:t>0.5ms</w:t>
            </w:r>
          </w:p>
        </w:tc>
        <w:tc>
          <w:tcPr>
            <w:tcW w:w="0" w:type="auto"/>
            <w:hideMark/>
          </w:tcPr>
          <w:p w14:paraId="3E72D87E" w14:textId="77777777" w:rsidR="00E51273" w:rsidRPr="00F7748F" w:rsidRDefault="00E51273" w:rsidP="0075647E">
            <w:pPr>
              <w:jc w:val="center"/>
              <w:rPr>
                <w:sz w:val="20"/>
              </w:rPr>
            </w:pPr>
            <w:r w:rsidRPr="00F7748F">
              <w:rPr>
                <w:bCs/>
                <w:sz w:val="20"/>
              </w:rPr>
              <w:t>99.9999%</w:t>
            </w:r>
          </w:p>
        </w:tc>
      </w:tr>
    </w:tbl>
    <w:p w14:paraId="7B5558A6" w14:textId="49C71FA9" w:rsidR="00A97CB8" w:rsidRDefault="00A97CB8" w:rsidP="00616912">
      <w:pPr>
        <w:rPr>
          <w:lang w:eastAsia="zh-CN"/>
        </w:rPr>
      </w:pPr>
    </w:p>
    <w:p w14:paraId="3FEEB2CC" w14:textId="0D6E59B6" w:rsidR="00016B2C" w:rsidRPr="002F079B" w:rsidRDefault="00BD2284" w:rsidP="002F079B">
      <w:pPr>
        <w:rPr>
          <w:lang w:eastAsia="zh-CN"/>
        </w:rPr>
      </w:pPr>
      <w:r w:rsidRPr="002F079B">
        <w:rPr>
          <w:lang w:eastAsia="zh-CN"/>
        </w:rPr>
        <w:t>For example</w:t>
      </w:r>
      <w:r w:rsidR="00727DBC" w:rsidRPr="002F079B">
        <w:rPr>
          <w:lang w:eastAsia="zh-CN"/>
        </w:rPr>
        <w:t>, u</w:t>
      </w:r>
      <w:r w:rsidR="00790A65" w:rsidRPr="002F079B">
        <w:rPr>
          <w:lang w:eastAsia="zh-CN"/>
        </w:rPr>
        <w:t>se case</w:t>
      </w:r>
      <w:r w:rsidR="00A2008C" w:rsidRPr="006274E4">
        <w:rPr>
          <w:lang w:eastAsia="zh-CN"/>
        </w:rPr>
        <w:t>s</w:t>
      </w:r>
      <w:r w:rsidR="00790A65" w:rsidRPr="006274E4">
        <w:rPr>
          <w:lang w:eastAsia="zh-CN"/>
        </w:rPr>
        <w:t xml:space="preserve"> with </w:t>
      </w:r>
      <w:r w:rsidR="00563461">
        <w:rPr>
          <w:lang w:eastAsia="zh-CN"/>
        </w:rPr>
        <w:t xml:space="preserve">the </w:t>
      </w:r>
      <w:r w:rsidR="00790A65" w:rsidRPr="002F079B">
        <w:rPr>
          <w:lang w:eastAsia="zh-CN"/>
        </w:rPr>
        <w:t xml:space="preserve">same requirement for </w:t>
      </w:r>
      <w:r w:rsidR="007C6A71" w:rsidRPr="002F079B">
        <w:rPr>
          <w:lang w:eastAsia="zh-CN"/>
        </w:rPr>
        <w:t xml:space="preserve">reliability </w:t>
      </w:r>
      <w:r w:rsidR="00727DBC" w:rsidRPr="002F079B">
        <w:rPr>
          <w:lang w:eastAsia="zh-CN"/>
        </w:rPr>
        <w:t>have</w:t>
      </w:r>
      <w:r w:rsidR="00790A65" w:rsidRPr="006274E4">
        <w:rPr>
          <w:lang w:eastAsia="zh-CN"/>
        </w:rPr>
        <w:t xml:space="preserve"> different requirement</w:t>
      </w:r>
      <w:r w:rsidR="00563461">
        <w:rPr>
          <w:lang w:eastAsia="zh-CN"/>
        </w:rPr>
        <w:t>s</w:t>
      </w:r>
      <w:r w:rsidR="00790A65" w:rsidRPr="002F079B">
        <w:rPr>
          <w:lang w:eastAsia="zh-CN"/>
        </w:rPr>
        <w:t xml:space="preserve"> for </w:t>
      </w:r>
      <w:r w:rsidR="007C6A71" w:rsidRPr="002F079B">
        <w:rPr>
          <w:lang w:eastAsia="zh-CN"/>
        </w:rPr>
        <w:t>latency</w:t>
      </w:r>
      <w:r w:rsidR="001941D8" w:rsidRPr="002F079B">
        <w:rPr>
          <w:lang w:eastAsia="zh-CN"/>
        </w:rPr>
        <w:t xml:space="preserve">, such as V2X and </w:t>
      </w:r>
      <w:r w:rsidRPr="006274E4">
        <w:rPr>
          <w:lang w:eastAsia="zh-CN"/>
        </w:rPr>
        <w:t xml:space="preserve">industry </w:t>
      </w:r>
      <w:r w:rsidR="001941D8" w:rsidRPr="006274E4">
        <w:rPr>
          <w:lang w:eastAsia="zh-CN"/>
        </w:rPr>
        <w:t>applications</w:t>
      </w:r>
      <w:r w:rsidRPr="006274E4">
        <w:rPr>
          <w:lang w:eastAsia="zh-CN"/>
        </w:rPr>
        <w:t xml:space="preserve"> and vice versa</w:t>
      </w:r>
      <w:r w:rsidR="001941D8" w:rsidRPr="006274E4">
        <w:rPr>
          <w:lang w:eastAsia="zh-CN"/>
        </w:rPr>
        <w:t xml:space="preserve">. </w:t>
      </w:r>
      <w:r w:rsidR="00557471" w:rsidRPr="006274E4">
        <w:rPr>
          <w:lang w:eastAsia="zh-CN"/>
        </w:rPr>
        <w:t>Considering</w:t>
      </w:r>
      <w:r w:rsidR="00CD0BD4" w:rsidRPr="006274E4">
        <w:rPr>
          <w:lang w:eastAsia="zh-CN"/>
        </w:rPr>
        <w:t xml:space="preserve"> these latency and reliability requirements, </w:t>
      </w:r>
      <w:r w:rsidR="006C2B48" w:rsidRPr="006274E4">
        <w:rPr>
          <w:lang w:eastAsia="zh-CN"/>
        </w:rPr>
        <w:t xml:space="preserve">it is natural to have MBS </w:t>
      </w:r>
      <w:r w:rsidR="00557471" w:rsidRPr="006274E4">
        <w:rPr>
          <w:lang w:eastAsia="zh-CN"/>
        </w:rPr>
        <w:t>defined with at least two</w:t>
      </w:r>
      <w:r w:rsidR="006C2B48" w:rsidRPr="006274E4">
        <w:rPr>
          <w:lang w:eastAsia="zh-CN"/>
        </w:rPr>
        <w:t xml:space="preserve"> priorit</w:t>
      </w:r>
      <w:r w:rsidR="00557471" w:rsidRPr="006274E4">
        <w:rPr>
          <w:lang w:eastAsia="zh-CN"/>
        </w:rPr>
        <w:t>ies since only one priority for NR MBS cannot</w:t>
      </w:r>
      <w:r w:rsidR="00925730" w:rsidRPr="006274E4">
        <w:rPr>
          <w:lang w:eastAsia="zh-CN"/>
        </w:rPr>
        <w:t xml:space="preserve"> be adap</w:t>
      </w:r>
      <w:r w:rsidR="00557471" w:rsidRPr="006274E4">
        <w:rPr>
          <w:lang w:eastAsia="zh-CN"/>
        </w:rPr>
        <w:t>ted to diverse services of NR MBS</w:t>
      </w:r>
      <w:r w:rsidR="00563461">
        <w:rPr>
          <w:lang w:eastAsia="zh-CN"/>
        </w:rPr>
        <w:t xml:space="preserve">, similar to </w:t>
      </w:r>
      <w:r w:rsidR="004A206E">
        <w:rPr>
          <w:lang w:eastAsia="zh-CN"/>
        </w:rPr>
        <w:t>differentiate</w:t>
      </w:r>
      <w:r w:rsidR="00563461">
        <w:rPr>
          <w:lang w:eastAsia="zh-CN"/>
        </w:rPr>
        <w:t xml:space="preserve"> URLLC and eMBB as in the current specifications</w:t>
      </w:r>
      <w:r w:rsidR="003C4B38" w:rsidRPr="002F079B">
        <w:rPr>
          <w:lang w:eastAsia="zh-CN"/>
        </w:rPr>
        <w:t>.</w:t>
      </w:r>
      <w:r w:rsidR="006C2B48" w:rsidRPr="002F079B">
        <w:rPr>
          <w:lang w:eastAsia="zh-CN"/>
        </w:rPr>
        <w:t xml:space="preserve"> </w:t>
      </w:r>
    </w:p>
    <w:p w14:paraId="536BE508" w14:textId="31D8B59A" w:rsidR="004E7626" w:rsidRPr="006274E4" w:rsidRDefault="004E7626">
      <w:pPr>
        <w:rPr>
          <w:lang w:eastAsia="zh-CN"/>
        </w:rPr>
      </w:pPr>
      <w:r w:rsidRPr="006274E4">
        <w:rPr>
          <w:lang w:eastAsia="zh-CN"/>
        </w:rPr>
        <w:t xml:space="preserve">Since there are several use cases for NR MBS, different UEs may have different </w:t>
      </w:r>
      <w:r w:rsidR="00FD7FC9" w:rsidRPr="006274E4">
        <w:rPr>
          <w:lang w:eastAsia="zh-CN"/>
        </w:rPr>
        <w:t>interests</w:t>
      </w:r>
      <w:r w:rsidR="00414FE6" w:rsidRPr="006274E4">
        <w:rPr>
          <w:lang w:eastAsia="zh-CN"/>
        </w:rPr>
        <w:t xml:space="preserve"> and the priorities of different multicast services may be not </w:t>
      </w:r>
      <w:r w:rsidR="004A206E">
        <w:rPr>
          <w:lang w:eastAsia="zh-CN"/>
        </w:rPr>
        <w:t>identical</w:t>
      </w:r>
      <w:r w:rsidR="004A206E" w:rsidRPr="002F079B">
        <w:rPr>
          <w:lang w:eastAsia="zh-CN"/>
        </w:rPr>
        <w:t xml:space="preserve"> </w:t>
      </w:r>
      <w:r w:rsidR="00414FE6" w:rsidRPr="002F079B">
        <w:rPr>
          <w:lang w:eastAsia="zh-CN"/>
        </w:rPr>
        <w:t>among different UEs.</w:t>
      </w:r>
      <w:r w:rsidR="00480479" w:rsidRPr="006274E4">
        <w:rPr>
          <w:lang w:eastAsia="zh-CN"/>
        </w:rPr>
        <w:t xml:space="preserve"> </w:t>
      </w:r>
      <w:r w:rsidR="008B7436" w:rsidRPr="006274E4">
        <w:rPr>
          <w:lang w:eastAsia="zh-CN"/>
        </w:rPr>
        <w:t>In this case, the configuration and comparison of priorit</w:t>
      </w:r>
      <w:r w:rsidR="004A206E">
        <w:rPr>
          <w:lang w:eastAsia="zh-CN"/>
        </w:rPr>
        <w:t>ies</w:t>
      </w:r>
      <w:r w:rsidR="008B7436" w:rsidRPr="002F079B">
        <w:rPr>
          <w:lang w:eastAsia="zh-CN"/>
        </w:rPr>
        <w:t xml:space="preserve"> </w:t>
      </w:r>
      <w:r w:rsidR="004A206E">
        <w:rPr>
          <w:lang w:eastAsia="zh-CN"/>
        </w:rPr>
        <w:t>between</w:t>
      </w:r>
      <w:r w:rsidR="004A206E" w:rsidRPr="002F079B">
        <w:rPr>
          <w:lang w:eastAsia="zh-CN"/>
        </w:rPr>
        <w:t xml:space="preserve"> </w:t>
      </w:r>
      <w:r w:rsidR="008B7436" w:rsidRPr="002F079B">
        <w:rPr>
          <w:lang w:eastAsia="zh-CN"/>
        </w:rPr>
        <w:t xml:space="preserve">NR unicast and NR MBS </w:t>
      </w:r>
      <w:r w:rsidR="000B7082" w:rsidRPr="006274E4">
        <w:rPr>
          <w:lang w:eastAsia="zh-CN"/>
        </w:rPr>
        <w:t>should be further discussed.</w:t>
      </w:r>
      <w:r w:rsidR="00480479" w:rsidRPr="006274E4">
        <w:rPr>
          <w:lang w:eastAsia="zh-CN"/>
        </w:rPr>
        <w:t xml:space="preserve"> </w:t>
      </w:r>
    </w:p>
    <w:p w14:paraId="1122360A" w14:textId="0CD7305D" w:rsidR="00950FA9" w:rsidRDefault="0077686D" w:rsidP="00440C8F">
      <w:pPr>
        <w:rPr>
          <w:b/>
          <w:i/>
          <w:lang w:eastAsia="zh-CN"/>
        </w:rPr>
      </w:pPr>
      <w:r w:rsidRPr="006274E4">
        <w:rPr>
          <w:b/>
          <w:i/>
          <w:u w:val="single"/>
          <w:lang w:eastAsia="zh-CN"/>
        </w:rPr>
        <w:t>Proposal 8:</w:t>
      </w:r>
      <w:r w:rsidRPr="006274E4">
        <w:rPr>
          <w:b/>
          <w:i/>
          <w:lang w:eastAsia="zh-CN"/>
        </w:rPr>
        <w:t xml:space="preserve"> </w:t>
      </w:r>
      <w:r w:rsidR="004A206E">
        <w:rPr>
          <w:b/>
          <w:i/>
          <w:lang w:eastAsia="zh-CN"/>
        </w:rPr>
        <w:t xml:space="preserve">Support </w:t>
      </w:r>
      <w:r w:rsidR="009E7F62">
        <w:rPr>
          <w:b/>
          <w:i/>
          <w:lang w:eastAsia="zh-CN"/>
        </w:rPr>
        <w:t xml:space="preserve">defining </w:t>
      </w:r>
      <w:r w:rsidR="004A206E">
        <w:rPr>
          <w:b/>
          <w:i/>
          <w:lang w:eastAsia="zh-CN"/>
        </w:rPr>
        <w:t>at</w:t>
      </w:r>
      <w:r w:rsidR="004A206E" w:rsidRPr="002F079B">
        <w:rPr>
          <w:b/>
          <w:i/>
          <w:lang w:eastAsia="zh-CN"/>
        </w:rPr>
        <w:t xml:space="preserve"> </w:t>
      </w:r>
      <w:r w:rsidR="00950FA9" w:rsidRPr="002F079B">
        <w:rPr>
          <w:b/>
          <w:i/>
          <w:lang w:eastAsia="zh-CN"/>
        </w:rPr>
        <w:t xml:space="preserve">least two </w:t>
      </w:r>
      <w:r w:rsidR="00950FA9" w:rsidRPr="00EC1671">
        <w:rPr>
          <w:b/>
          <w:i/>
          <w:lang w:eastAsia="zh-CN"/>
        </w:rPr>
        <w:t>priorit</w:t>
      </w:r>
      <w:r w:rsidR="004A206E">
        <w:rPr>
          <w:b/>
          <w:i/>
          <w:lang w:eastAsia="zh-CN"/>
        </w:rPr>
        <w:t>ies</w:t>
      </w:r>
      <w:r w:rsidR="00950FA9" w:rsidRPr="002F079B">
        <w:rPr>
          <w:b/>
          <w:i/>
          <w:lang w:eastAsia="zh-CN"/>
        </w:rPr>
        <w:t xml:space="preserve"> </w:t>
      </w:r>
      <w:r w:rsidR="009E7F62">
        <w:rPr>
          <w:b/>
          <w:i/>
          <w:lang w:eastAsia="zh-CN"/>
        </w:rPr>
        <w:t>for</w:t>
      </w:r>
      <w:r w:rsidR="004A206E" w:rsidRPr="002F079B">
        <w:rPr>
          <w:b/>
          <w:i/>
          <w:lang w:eastAsia="zh-CN"/>
        </w:rPr>
        <w:t xml:space="preserve"> </w:t>
      </w:r>
      <w:r w:rsidR="00950FA9" w:rsidRPr="002F079B">
        <w:rPr>
          <w:b/>
          <w:i/>
          <w:lang w:eastAsia="zh-CN"/>
        </w:rPr>
        <w:t>MBS</w:t>
      </w:r>
      <w:r w:rsidR="00950FA9" w:rsidRPr="00EC1671">
        <w:rPr>
          <w:b/>
          <w:i/>
          <w:lang w:eastAsia="zh-CN"/>
        </w:rPr>
        <w:t>.</w:t>
      </w:r>
    </w:p>
    <w:p w14:paraId="6C7108F3" w14:textId="1E9E7E96" w:rsidR="00DE71CB" w:rsidRPr="006274E4" w:rsidRDefault="005005D6" w:rsidP="009E7F62">
      <w:r>
        <w:rPr>
          <w:lang w:eastAsia="zh-CN"/>
        </w:rPr>
        <w:lastRenderedPageBreak/>
        <w:t xml:space="preserve">When UE needs to feedback HARQ-ACK for both unicast and MBS, </w:t>
      </w:r>
      <w:r>
        <w:t>i</w:t>
      </w:r>
      <w:r w:rsidR="00DE71CB" w:rsidRPr="002F079B">
        <w:t>ntra</w:t>
      </w:r>
      <w:r w:rsidR="00736082" w:rsidRPr="002F079B">
        <w:t>-UE</w:t>
      </w:r>
      <w:r>
        <w:t xml:space="preserve"> HARQ-ACK feedback</w:t>
      </w:r>
      <w:r w:rsidR="00736082" w:rsidRPr="002F079B">
        <w:t xml:space="preserve"> </w:t>
      </w:r>
      <w:r w:rsidR="00AD4BE8" w:rsidRPr="002F079B">
        <w:t>prior</w:t>
      </w:r>
      <w:r w:rsidR="00AD4BE8" w:rsidRPr="009E7F62">
        <w:t>it</w:t>
      </w:r>
      <w:r w:rsidR="00DE71CB" w:rsidRPr="002F079B">
        <w:t>ization</w:t>
      </w:r>
      <w:r w:rsidR="002F6101" w:rsidRPr="002F079B">
        <w:t>/multiplexing</w:t>
      </w:r>
      <w:r w:rsidR="00AD4BE8" w:rsidRPr="002F079B">
        <w:t xml:space="preserve"> </w:t>
      </w:r>
      <w:r>
        <w:t xml:space="preserve">should be discussed. Note that the related </w:t>
      </w:r>
      <w:r w:rsidR="00AD4BE8" w:rsidRPr="002F079B">
        <w:t>rules</w:t>
      </w:r>
      <w:r w:rsidR="00DE71CB" w:rsidRPr="002F079B">
        <w:t xml:space="preserve"> </w:t>
      </w:r>
      <w:r w:rsidR="00766C3C" w:rsidRPr="002F079B">
        <w:rPr>
          <w:rFonts w:hint="eastAsia"/>
          <w:lang w:eastAsia="zh-CN"/>
        </w:rPr>
        <w:t>have</w:t>
      </w:r>
      <w:r w:rsidR="00766C3C" w:rsidRPr="006274E4">
        <w:t xml:space="preserve"> been </w:t>
      </w:r>
      <w:r w:rsidR="00DE71CB" w:rsidRPr="006274E4">
        <w:t>already introduced</w:t>
      </w:r>
      <w:r w:rsidR="00412DF8" w:rsidRPr="006274E4">
        <w:t xml:space="preserve"> </w:t>
      </w:r>
      <w:r w:rsidR="00DE71CB" w:rsidRPr="006274E4">
        <w:t xml:space="preserve">in NR Rel-16 </w:t>
      </w:r>
      <w:r w:rsidR="00412DF8" w:rsidRPr="006274E4">
        <w:t>URLLC</w:t>
      </w:r>
      <w:r w:rsidR="00DE71CB" w:rsidRPr="006274E4">
        <w:t xml:space="preserve">, and multiplexing rules with different priorities </w:t>
      </w:r>
      <w:r>
        <w:t>is being</w:t>
      </w:r>
      <w:r w:rsidR="00DE71CB" w:rsidRPr="002F079B">
        <w:t xml:space="preserve"> discussed in NR Rel-17 URLLC</w:t>
      </w:r>
      <w:r w:rsidR="005304E5" w:rsidRPr="002F079B">
        <w:t>.</w:t>
      </w:r>
      <w:r w:rsidR="00DE71CB" w:rsidRPr="002F079B">
        <w:t xml:space="preserve"> </w:t>
      </w:r>
      <w:r w:rsidR="00D12F34" w:rsidRPr="006274E4">
        <w:t xml:space="preserve">The prioritization and multiplexing rules defined in URLLC can be the starting point for NR MBS.  </w:t>
      </w:r>
    </w:p>
    <w:p w14:paraId="7DA02041" w14:textId="4ABA180A" w:rsidR="00DE71CB" w:rsidRPr="006274E4" w:rsidRDefault="00C73C54" w:rsidP="002F079B">
      <w:pPr>
        <w:rPr>
          <w:b/>
          <w:i/>
        </w:rPr>
      </w:pPr>
      <w:r w:rsidRPr="006274E4">
        <w:rPr>
          <w:b/>
          <w:i/>
          <w:u w:val="single"/>
        </w:rPr>
        <w:t xml:space="preserve">Proposal </w:t>
      </w:r>
      <w:r w:rsidR="00B34DF0">
        <w:rPr>
          <w:b/>
          <w:i/>
          <w:u w:val="single"/>
        </w:rPr>
        <w:t>9</w:t>
      </w:r>
      <w:r w:rsidRPr="002F079B">
        <w:rPr>
          <w:b/>
          <w:i/>
          <w:u w:val="single"/>
        </w:rPr>
        <w:t>:</w:t>
      </w:r>
      <w:r w:rsidRPr="002F079B">
        <w:rPr>
          <w:b/>
          <w:i/>
        </w:rPr>
        <w:t xml:space="preserve"> </w:t>
      </w:r>
      <w:r w:rsidR="00106AD4" w:rsidRPr="002F079B">
        <w:rPr>
          <w:b/>
          <w:i/>
        </w:rPr>
        <w:t>T</w:t>
      </w:r>
      <w:r w:rsidR="00DE71CB" w:rsidRPr="006274E4">
        <w:rPr>
          <w:b/>
          <w:i/>
        </w:rPr>
        <w:t xml:space="preserve">he </w:t>
      </w:r>
      <w:r w:rsidR="005005D6" w:rsidRPr="005005D6">
        <w:rPr>
          <w:b/>
          <w:i/>
        </w:rPr>
        <w:t xml:space="preserve">intra-UE HARQ-ACK feedback </w:t>
      </w:r>
      <w:r w:rsidR="00CE41C1" w:rsidRPr="002F079B">
        <w:rPr>
          <w:b/>
          <w:i/>
        </w:rPr>
        <w:t xml:space="preserve">multiplexing and prioritization </w:t>
      </w:r>
      <w:r w:rsidR="005005D6">
        <w:rPr>
          <w:b/>
          <w:i/>
        </w:rPr>
        <w:t xml:space="preserve">between unicast and MBS </w:t>
      </w:r>
      <w:r w:rsidR="00CE41C1" w:rsidRPr="002F079B">
        <w:rPr>
          <w:b/>
          <w:i/>
        </w:rPr>
        <w:t xml:space="preserve">should be </w:t>
      </w:r>
      <w:r w:rsidR="00E96F6C" w:rsidRPr="002F079B">
        <w:rPr>
          <w:b/>
          <w:i/>
        </w:rPr>
        <w:t>supported</w:t>
      </w:r>
      <w:r w:rsidR="00483050" w:rsidRPr="006274E4">
        <w:rPr>
          <w:b/>
          <w:i/>
        </w:rPr>
        <w:t>.</w:t>
      </w:r>
    </w:p>
    <w:p w14:paraId="07BDFCE7" w14:textId="521CA311" w:rsidR="00441DB3" w:rsidRDefault="00441DB3" w:rsidP="003A68FD">
      <w:pPr>
        <w:pStyle w:val="Heading1"/>
        <w:rPr>
          <w:lang w:eastAsia="zh-CN"/>
        </w:rPr>
      </w:pPr>
      <w:r>
        <w:rPr>
          <w:rFonts w:hint="eastAsia"/>
          <w:lang w:eastAsia="zh-CN"/>
        </w:rPr>
        <w:t>P</w:t>
      </w:r>
      <w:r>
        <w:rPr>
          <w:lang w:eastAsia="zh-CN"/>
        </w:rPr>
        <w:t>DSCH repetition and CSI feedback</w:t>
      </w:r>
    </w:p>
    <w:p w14:paraId="6D5BCB87" w14:textId="62B44B93" w:rsidR="005B6344" w:rsidRDefault="005B6344" w:rsidP="009F18E7">
      <w:pPr>
        <w:rPr>
          <w:lang w:eastAsia="zh-CN"/>
        </w:rPr>
      </w:pPr>
      <w:r>
        <w:rPr>
          <w:lang w:eastAsia="zh-CN"/>
        </w:rPr>
        <w:t>The following agreements were achieved in RAN1#103-e meeting</w:t>
      </w:r>
      <w:r w:rsidR="00637A3B">
        <w:rPr>
          <w:lang w:eastAsia="zh-CN"/>
        </w:rPr>
        <w:t>.</w:t>
      </w:r>
    </w:p>
    <w:tbl>
      <w:tblPr>
        <w:tblStyle w:val="TableGrid"/>
        <w:tblW w:w="0" w:type="auto"/>
        <w:tblLook w:val="04A0" w:firstRow="1" w:lastRow="0" w:firstColumn="1" w:lastColumn="0" w:noHBand="0" w:noVBand="1"/>
      </w:tblPr>
      <w:tblGrid>
        <w:gridCol w:w="9307"/>
      </w:tblGrid>
      <w:tr w:rsidR="00637A3B" w14:paraId="7C62506C" w14:textId="77777777" w:rsidTr="00D05F96">
        <w:tc>
          <w:tcPr>
            <w:tcW w:w="9307" w:type="dxa"/>
          </w:tcPr>
          <w:p w14:paraId="64A06214" w14:textId="77777777" w:rsidR="00637A3B" w:rsidRPr="0087705F" w:rsidRDefault="00637A3B" w:rsidP="00D05F96">
            <w:pPr>
              <w:keepNext/>
              <w:adjustRightInd/>
              <w:spacing w:before="120"/>
              <w:ind w:left="720" w:hanging="720"/>
              <w:rPr>
                <w:rFonts w:eastAsia="Times New Roman"/>
                <w:sz w:val="20"/>
                <w:szCs w:val="20"/>
                <w:highlight w:val="green"/>
                <w:lang w:val="en-GB" w:eastAsia="zh-CN"/>
              </w:rPr>
            </w:pPr>
            <w:r w:rsidRPr="0087705F">
              <w:rPr>
                <w:rFonts w:eastAsia="Times New Roman"/>
                <w:b/>
                <w:sz w:val="20"/>
                <w:szCs w:val="20"/>
                <w:highlight w:val="green"/>
                <w:lang w:val="en-GB" w:eastAsia="zh-CN"/>
              </w:rPr>
              <w:t>Agreements</w:t>
            </w:r>
            <w:r w:rsidRPr="0087705F">
              <w:rPr>
                <w:rFonts w:eastAsia="Times New Roman"/>
                <w:sz w:val="20"/>
                <w:szCs w:val="20"/>
                <w:highlight w:val="green"/>
                <w:lang w:val="en-GB" w:eastAsia="zh-CN"/>
              </w:rPr>
              <w:t>:</w:t>
            </w:r>
          </w:p>
          <w:p w14:paraId="77DF902C" w14:textId="77777777" w:rsidR="00637A3B" w:rsidRPr="00877F44" w:rsidRDefault="00637A3B" w:rsidP="00D05F96">
            <w:pPr>
              <w:adjustRightInd/>
              <w:snapToGrid/>
              <w:spacing w:after="0"/>
              <w:rPr>
                <w:rFonts w:eastAsia="Times New Roman"/>
                <w:sz w:val="20"/>
                <w:szCs w:val="20"/>
                <w:lang w:val="en-GB" w:eastAsia="zh-CN"/>
              </w:rPr>
            </w:pPr>
            <w:r w:rsidRPr="00877F44">
              <w:rPr>
                <w:rFonts w:eastAsia="Times New Roman"/>
                <w:sz w:val="20"/>
                <w:szCs w:val="20"/>
                <w:lang w:val="en-GB" w:eastAsia="zh-CN"/>
              </w:rPr>
              <w:t>For slot-level repetition for group-common PDSCH</w:t>
            </w:r>
            <w:r w:rsidRPr="0087705F">
              <w:rPr>
                <w:rFonts w:eastAsia="Times New Roman"/>
                <w:sz w:val="20"/>
                <w:szCs w:val="20"/>
                <w:lang w:val="en-GB"/>
              </w:rPr>
              <w:t xml:space="preserve"> </w:t>
            </w:r>
            <w:r w:rsidRPr="00877F44">
              <w:rPr>
                <w:rFonts w:eastAsia="Times New Roman"/>
                <w:sz w:val="20"/>
                <w:szCs w:val="20"/>
                <w:lang w:val="en-GB" w:eastAsia="zh-CN"/>
              </w:rPr>
              <w:t>of RRC_CONNECTED UEs, for indicating the repetition number, further down-select among:</w:t>
            </w:r>
          </w:p>
          <w:p w14:paraId="56AAF24D"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Opt 1: by DCI</w:t>
            </w:r>
          </w:p>
          <w:p w14:paraId="771E59CC"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Opt 2: by RRC</w:t>
            </w:r>
          </w:p>
          <w:p w14:paraId="6267E18A"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Opt 3: by RRC+DCI</w:t>
            </w:r>
          </w:p>
          <w:p w14:paraId="464463D8"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FFS: Opt 4: by MAC-CE</w:t>
            </w:r>
          </w:p>
          <w:p w14:paraId="48B720D9"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FFS: Opt 5: by RRC+MAC-CE</w:t>
            </w:r>
          </w:p>
          <w:p w14:paraId="3473F455"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 xml:space="preserve">FFS details for each option. </w:t>
            </w:r>
          </w:p>
          <w:p w14:paraId="5F713000" w14:textId="77777777" w:rsidR="00637A3B" w:rsidRPr="0087705F"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FFS further enhancements for configuration of slot-level repetition</w:t>
            </w:r>
          </w:p>
          <w:p w14:paraId="144B6903" w14:textId="77777777" w:rsidR="00637A3B" w:rsidRPr="0087705F" w:rsidRDefault="00637A3B" w:rsidP="00D05F96">
            <w:pPr>
              <w:autoSpaceDE/>
              <w:autoSpaceDN/>
              <w:adjustRightInd/>
              <w:snapToGrid/>
              <w:spacing w:after="0"/>
              <w:jc w:val="left"/>
              <w:rPr>
                <w:rFonts w:eastAsia="Times New Roman"/>
                <w:sz w:val="20"/>
                <w:szCs w:val="20"/>
                <w:highlight w:val="green"/>
              </w:rPr>
            </w:pPr>
            <w:r w:rsidRPr="0087705F">
              <w:rPr>
                <w:rFonts w:eastAsia="Times New Roman"/>
                <w:b/>
                <w:sz w:val="20"/>
                <w:szCs w:val="20"/>
                <w:highlight w:val="green"/>
              </w:rPr>
              <w:t>Agreements</w:t>
            </w:r>
            <w:r w:rsidRPr="0087705F">
              <w:rPr>
                <w:rFonts w:eastAsia="Times New Roman"/>
                <w:sz w:val="20"/>
                <w:szCs w:val="20"/>
                <w:highlight w:val="green"/>
              </w:rPr>
              <w:t>:</w:t>
            </w:r>
          </w:p>
          <w:p w14:paraId="2C0858FB" w14:textId="77777777" w:rsidR="00637A3B" w:rsidRPr="00877F44" w:rsidRDefault="00637A3B" w:rsidP="00D05F96">
            <w:pPr>
              <w:adjustRightInd/>
              <w:snapToGrid/>
              <w:spacing w:after="0"/>
              <w:rPr>
                <w:rFonts w:eastAsia="Times New Roman"/>
                <w:sz w:val="20"/>
                <w:szCs w:val="20"/>
                <w:lang w:val="en-GB" w:eastAsia="zh-CN"/>
              </w:rPr>
            </w:pPr>
            <w:r w:rsidRPr="00877F44">
              <w:rPr>
                <w:rFonts w:eastAsia="Times New Roman"/>
                <w:sz w:val="20"/>
                <w:szCs w:val="20"/>
                <w:lang w:val="en-GB" w:eastAsia="zh-CN"/>
              </w:rPr>
              <w:t>FFS whether CSI feedback enhancement is needed for MBS, including but not limited:</w:t>
            </w:r>
          </w:p>
          <w:p w14:paraId="574A5432"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New CQI measurement</w:t>
            </w:r>
          </w:p>
          <w:p w14:paraId="598CF926"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New CSI report formats</w:t>
            </w:r>
          </w:p>
          <w:p w14:paraId="103F11BB"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Targeted BLER</w:t>
            </w:r>
          </w:p>
          <w:p w14:paraId="5E97EE20"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CSI-RS configuration</w:t>
            </w:r>
          </w:p>
          <w:p w14:paraId="05972E80"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A-CSI-RS transmission triggering</w:t>
            </w:r>
          </w:p>
          <w:p w14:paraId="13DF950E" w14:textId="77777777" w:rsidR="00637A3B" w:rsidRPr="00877F44" w:rsidRDefault="00637A3B" w:rsidP="00637A3B">
            <w:pPr>
              <w:numPr>
                <w:ilvl w:val="0"/>
                <w:numId w:val="50"/>
              </w:numPr>
              <w:overflowPunct w:val="0"/>
              <w:autoSpaceDE/>
              <w:autoSpaceDN/>
              <w:adjustRightInd/>
              <w:snapToGrid/>
              <w:spacing w:after="0"/>
              <w:contextualSpacing/>
              <w:jc w:val="left"/>
              <w:rPr>
                <w:rFonts w:eastAsia="Times New Roman"/>
                <w:sz w:val="20"/>
                <w:szCs w:val="20"/>
                <w:lang w:val="en-GB" w:eastAsia="zh-CN"/>
              </w:rPr>
            </w:pPr>
            <w:r w:rsidRPr="00877F44">
              <w:rPr>
                <w:rFonts w:eastAsia="Times New Roman"/>
                <w:sz w:val="20"/>
                <w:szCs w:val="20"/>
                <w:lang w:val="en-GB" w:eastAsia="zh-CN"/>
              </w:rPr>
              <w:t>SRS configuration</w:t>
            </w:r>
          </w:p>
          <w:p w14:paraId="0366088A" w14:textId="77777777" w:rsidR="00637A3B" w:rsidRPr="00877F44" w:rsidRDefault="00637A3B" w:rsidP="00D05F96">
            <w:pPr>
              <w:autoSpaceDE/>
              <w:autoSpaceDN/>
              <w:adjustRightInd/>
              <w:snapToGrid/>
              <w:spacing w:after="0"/>
              <w:ind w:leftChars="400" w:left="1300" w:hanging="420"/>
              <w:rPr>
                <w:color w:val="000000"/>
                <w:lang w:eastAsia="zh-CN"/>
              </w:rPr>
            </w:pPr>
          </w:p>
        </w:tc>
      </w:tr>
    </w:tbl>
    <w:p w14:paraId="6686F8B7" w14:textId="5EAA95AC" w:rsidR="00696A31" w:rsidRDefault="000F2E8E" w:rsidP="009F18E7">
      <w:pPr>
        <w:spacing w:beforeLines="50" w:before="120"/>
      </w:pPr>
      <w:r>
        <w:rPr>
          <w:lang w:eastAsia="zh-CN"/>
        </w:rPr>
        <w:t>For the PDSCH repetition, we prefer Op</w:t>
      </w:r>
      <w:r w:rsidR="00637FD8">
        <w:rPr>
          <w:lang w:eastAsia="zh-CN"/>
        </w:rPr>
        <w:t>t</w:t>
      </w:r>
      <w:r w:rsidR="00D1094D">
        <w:rPr>
          <w:lang w:eastAsia="zh-CN"/>
        </w:rPr>
        <w:t xml:space="preserve"> </w:t>
      </w:r>
      <w:r>
        <w:rPr>
          <w:lang w:eastAsia="zh-CN"/>
        </w:rPr>
        <w:t>1 and Op</w:t>
      </w:r>
      <w:r w:rsidR="00637FD8">
        <w:rPr>
          <w:lang w:eastAsia="zh-CN"/>
        </w:rPr>
        <w:t>t</w:t>
      </w:r>
      <w:r w:rsidR="00D1094D">
        <w:rPr>
          <w:lang w:eastAsia="zh-CN"/>
        </w:rPr>
        <w:t xml:space="preserve"> </w:t>
      </w:r>
      <w:r>
        <w:rPr>
          <w:lang w:eastAsia="zh-CN"/>
        </w:rPr>
        <w:t xml:space="preserve">2. Specifically, </w:t>
      </w:r>
      <w:r w:rsidR="0044358C">
        <w:rPr>
          <w:lang w:eastAsia="zh-CN"/>
        </w:rPr>
        <w:t xml:space="preserve">for </w:t>
      </w:r>
      <w:r w:rsidR="00164646">
        <w:rPr>
          <w:lang w:eastAsia="zh-CN"/>
        </w:rPr>
        <w:t>Rel-16</w:t>
      </w:r>
      <w:r w:rsidR="0044358C" w:rsidRPr="0044358C">
        <w:rPr>
          <w:lang w:eastAsia="zh-CN"/>
        </w:rPr>
        <w:t xml:space="preserve"> </w:t>
      </w:r>
      <w:r w:rsidR="0044358C">
        <w:rPr>
          <w:lang w:eastAsia="zh-CN"/>
        </w:rPr>
        <w:t>MTRP</w:t>
      </w:r>
      <w:r w:rsidR="00164646">
        <w:rPr>
          <w:lang w:eastAsia="zh-CN"/>
        </w:rPr>
        <w:t xml:space="preserve">, the PDSCH repetition number </w:t>
      </w:r>
      <w:r w:rsidR="009E6FF2">
        <w:rPr>
          <w:lang w:eastAsia="zh-CN"/>
        </w:rPr>
        <w:t>is</w:t>
      </w:r>
      <w:r w:rsidR="00A6368F">
        <w:rPr>
          <w:lang w:eastAsia="zh-CN"/>
        </w:rPr>
        <w:t xml:space="preserve"> </w:t>
      </w:r>
      <w:r w:rsidR="009E6FF2">
        <w:rPr>
          <w:lang w:eastAsia="zh-CN"/>
        </w:rPr>
        <w:t xml:space="preserve">configured in the </w:t>
      </w:r>
      <w:r w:rsidR="009E6FF2" w:rsidRPr="009F18E7">
        <w:rPr>
          <w:i/>
          <w:lang w:eastAsia="zh-CN"/>
        </w:rPr>
        <w:t>PDSCH-TimeDomainResourceAllocation-r16</w:t>
      </w:r>
      <w:r w:rsidR="009E6FF2">
        <w:rPr>
          <w:i/>
          <w:lang w:eastAsia="zh-CN"/>
        </w:rPr>
        <w:t xml:space="preserve"> </w:t>
      </w:r>
      <w:r w:rsidR="009E6FF2" w:rsidRPr="009F18E7">
        <w:rPr>
          <w:lang w:eastAsia="zh-CN"/>
        </w:rPr>
        <w:t xml:space="preserve">and </w:t>
      </w:r>
      <w:r w:rsidR="009E6FF2">
        <w:rPr>
          <w:lang w:eastAsia="zh-CN"/>
        </w:rPr>
        <w:t>it can be</w:t>
      </w:r>
      <w:r w:rsidR="009E6FF2" w:rsidRPr="009F18E7">
        <w:rPr>
          <w:lang w:eastAsia="zh-CN"/>
        </w:rPr>
        <w:t xml:space="preserve"> </w:t>
      </w:r>
      <w:r w:rsidR="00A6368F">
        <w:rPr>
          <w:lang w:eastAsia="zh-CN"/>
        </w:rPr>
        <w:t>indicated by the</w:t>
      </w:r>
      <w:r w:rsidR="00164646">
        <w:rPr>
          <w:lang w:eastAsia="zh-CN"/>
        </w:rPr>
        <w:t xml:space="preserve"> TDRA</w:t>
      </w:r>
      <w:r w:rsidR="00A6368F">
        <w:rPr>
          <w:lang w:eastAsia="zh-CN"/>
        </w:rPr>
        <w:t xml:space="preserve"> field in DCI format</w:t>
      </w:r>
      <w:r w:rsidR="0044358C">
        <w:rPr>
          <w:lang w:eastAsia="zh-CN"/>
        </w:rPr>
        <w:t>,</w:t>
      </w:r>
      <w:r w:rsidR="00630EC9">
        <w:rPr>
          <w:lang w:eastAsia="zh-CN"/>
        </w:rPr>
        <w:t xml:space="preserve"> which can be reused for NR MBS</w:t>
      </w:r>
      <w:r w:rsidR="00A6368F">
        <w:rPr>
          <w:lang w:eastAsia="zh-CN"/>
        </w:rPr>
        <w:t xml:space="preserve">. </w:t>
      </w:r>
    </w:p>
    <w:p w14:paraId="7FCD3C93" w14:textId="07DBE695" w:rsidR="00BD1317" w:rsidRPr="003A68FD" w:rsidRDefault="00BD1317" w:rsidP="001855B8">
      <w:r w:rsidRPr="0087705F">
        <w:rPr>
          <w:b/>
          <w:i/>
          <w:u w:val="single"/>
        </w:rPr>
        <w:t xml:space="preserve">Proposal </w:t>
      </w:r>
      <w:r w:rsidR="00286BC3">
        <w:rPr>
          <w:b/>
          <w:i/>
          <w:u w:val="single"/>
        </w:rPr>
        <w:t>1</w:t>
      </w:r>
      <w:r w:rsidR="00B34DF0">
        <w:rPr>
          <w:b/>
          <w:i/>
          <w:u w:val="single"/>
        </w:rPr>
        <w:t>0</w:t>
      </w:r>
      <w:r>
        <w:rPr>
          <w:b/>
          <w:i/>
        </w:rPr>
        <w:t>:</w:t>
      </w:r>
      <w:r>
        <w:t xml:space="preserve"> </w:t>
      </w:r>
      <w:r w:rsidR="00EB2FA6">
        <w:rPr>
          <w:b/>
          <w:i/>
        </w:rPr>
        <w:t xml:space="preserve">RRC configuration and </w:t>
      </w:r>
      <w:r w:rsidR="00A90F50">
        <w:rPr>
          <w:b/>
          <w:i/>
        </w:rPr>
        <w:t xml:space="preserve">DCI indicating can be used for </w:t>
      </w:r>
      <w:r w:rsidR="00EB2FA6">
        <w:rPr>
          <w:b/>
          <w:i/>
        </w:rPr>
        <w:t xml:space="preserve">NR MBS </w:t>
      </w:r>
      <w:r w:rsidR="00A90F50">
        <w:rPr>
          <w:b/>
          <w:i/>
        </w:rPr>
        <w:t>PDSCH repetition</w:t>
      </w:r>
      <w:r w:rsidR="00EB2FA6">
        <w:rPr>
          <w:b/>
          <w:i/>
        </w:rPr>
        <w:t xml:space="preserve"> indication</w:t>
      </w:r>
      <w:r w:rsidR="00A90F50">
        <w:rPr>
          <w:b/>
          <w:i/>
        </w:rPr>
        <w:t>.</w:t>
      </w:r>
    </w:p>
    <w:p w14:paraId="236631F4" w14:textId="79B82318" w:rsidR="007217DF" w:rsidRPr="003A68FD" w:rsidRDefault="00F60AD8">
      <w:r w:rsidRPr="003A68FD">
        <w:rPr>
          <w:lang w:eastAsia="zh-CN"/>
        </w:rPr>
        <w:t>In NR unicast,</w:t>
      </w:r>
      <w:r>
        <w:rPr>
          <w:lang w:eastAsia="zh-CN"/>
        </w:rPr>
        <w:t xml:space="preserve"> CSI report used for link adaption with flexible configuration of CSI measurement and</w:t>
      </w:r>
      <w:r w:rsidR="00B31978">
        <w:rPr>
          <w:lang w:eastAsia="zh-CN"/>
        </w:rPr>
        <w:t xml:space="preserve"> CSI</w:t>
      </w:r>
      <w:r>
        <w:rPr>
          <w:lang w:eastAsia="zh-CN"/>
        </w:rPr>
        <w:t xml:space="preserve"> </w:t>
      </w:r>
      <w:r w:rsidR="00B31978">
        <w:rPr>
          <w:lang w:eastAsia="zh-CN"/>
        </w:rPr>
        <w:t>reporting</w:t>
      </w:r>
      <w:r>
        <w:rPr>
          <w:lang w:eastAsia="zh-CN"/>
        </w:rPr>
        <w:t xml:space="preserve"> does improve the reliability and spectrum efficiency.</w:t>
      </w:r>
      <w:r w:rsidRPr="003A68FD">
        <w:rPr>
          <w:lang w:eastAsia="zh-CN"/>
        </w:rPr>
        <w:t xml:space="preserve"> </w:t>
      </w:r>
      <w:r>
        <w:rPr>
          <w:lang w:eastAsia="zh-CN"/>
        </w:rPr>
        <w:t xml:space="preserve">For NR MBS, </w:t>
      </w:r>
      <w:r w:rsidR="00B31978">
        <w:rPr>
          <w:lang w:eastAsia="zh-CN"/>
        </w:rPr>
        <w:t>the framework of CSI measurement and reporting can be reused for MBS</w:t>
      </w:r>
      <w:r w:rsidR="0071506A">
        <w:rPr>
          <w:rFonts w:eastAsiaTheme="minorEastAsia"/>
          <w:lang w:val="en-GB" w:eastAsia="zh-CN"/>
        </w:rPr>
        <w:t>, and it’s not necessary to identify</w:t>
      </w:r>
      <w:r w:rsidR="00C23D99">
        <w:rPr>
          <w:rFonts w:eastAsiaTheme="minorEastAsia"/>
          <w:lang w:val="en-GB" w:eastAsia="zh-CN"/>
        </w:rPr>
        <w:t xml:space="preserve"> whether</w:t>
      </w:r>
      <w:r w:rsidR="00953D93">
        <w:rPr>
          <w:rFonts w:eastAsiaTheme="minorEastAsia"/>
          <w:lang w:val="en-GB" w:eastAsia="zh-CN"/>
        </w:rPr>
        <w:t xml:space="preserve"> the</w:t>
      </w:r>
      <w:r w:rsidR="00C23D99">
        <w:rPr>
          <w:rFonts w:eastAsiaTheme="minorEastAsia"/>
          <w:lang w:val="en-GB" w:eastAsia="zh-CN"/>
        </w:rPr>
        <w:t xml:space="preserve"> CSI report is used for unicast transmission or MBS.</w:t>
      </w:r>
      <w:r w:rsidR="0002028E">
        <w:t xml:space="preserve"> Some</w:t>
      </w:r>
      <w:r w:rsidR="009B43B2">
        <w:t xml:space="preserve"> </w:t>
      </w:r>
      <w:r w:rsidR="0012335C">
        <w:rPr>
          <w:lang w:eastAsia="zh-CN"/>
        </w:rPr>
        <w:t>modifications</w:t>
      </w:r>
      <w:r w:rsidR="00E603E5">
        <w:rPr>
          <w:lang w:eastAsia="zh-CN"/>
        </w:rPr>
        <w:t xml:space="preserve"> </w:t>
      </w:r>
      <w:r w:rsidR="002A4A44">
        <w:rPr>
          <w:lang w:eastAsia="zh-CN"/>
        </w:rPr>
        <w:t>e.g. how to do link adaption according to CSI report</w:t>
      </w:r>
      <w:r w:rsidR="00AF77ED">
        <w:rPr>
          <w:lang w:eastAsia="zh-CN"/>
        </w:rPr>
        <w:t>s</w:t>
      </w:r>
      <w:r w:rsidR="002A4A44">
        <w:rPr>
          <w:lang w:eastAsia="zh-CN"/>
        </w:rPr>
        <w:t xml:space="preserve"> from multi</w:t>
      </w:r>
      <w:r w:rsidR="00B6102F">
        <w:rPr>
          <w:lang w:eastAsia="zh-CN"/>
        </w:rPr>
        <w:t>ple</w:t>
      </w:r>
      <w:r w:rsidR="002A4A44">
        <w:rPr>
          <w:lang w:eastAsia="zh-CN"/>
        </w:rPr>
        <w:t xml:space="preserve"> UEs,</w:t>
      </w:r>
      <w:r w:rsidR="0002028E">
        <w:t xml:space="preserve"> can</w:t>
      </w:r>
      <w:r w:rsidR="007217DF">
        <w:t xml:space="preserve"> be </w:t>
      </w:r>
      <w:r w:rsidR="00310C93">
        <w:t xml:space="preserve">up to </w:t>
      </w:r>
      <w:r w:rsidR="007217DF">
        <w:t>gNB</w:t>
      </w:r>
      <w:r w:rsidR="00310C93">
        <w:t xml:space="preserve"> implementation</w:t>
      </w:r>
      <w:r w:rsidR="007217DF">
        <w:t xml:space="preserve"> without any </w:t>
      </w:r>
      <w:r w:rsidR="00616004">
        <w:t xml:space="preserve">further </w:t>
      </w:r>
      <w:r w:rsidR="007217DF">
        <w:t>standardization</w:t>
      </w:r>
      <w:r w:rsidR="00616004">
        <w:t xml:space="preserve"> work</w:t>
      </w:r>
      <w:r w:rsidR="007217DF">
        <w:t>.</w:t>
      </w:r>
    </w:p>
    <w:p w14:paraId="5A9D9C39" w14:textId="47F5B1A3" w:rsidR="006F2A63" w:rsidRPr="003A68FD" w:rsidRDefault="00696A31">
      <w:pPr>
        <w:rPr>
          <w:lang w:eastAsia="zh-CN"/>
        </w:rPr>
      </w:pPr>
      <w:r>
        <w:rPr>
          <w:b/>
          <w:i/>
          <w:u w:val="single"/>
          <w:lang w:eastAsia="zh-CN"/>
        </w:rPr>
        <w:t>Proposal</w:t>
      </w:r>
      <w:r w:rsidR="003055AC">
        <w:rPr>
          <w:b/>
          <w:i/>
          <w:u w:val="single"/>
          <w:lang w:eastAsia="zh-CN"/>
        </w:rPr>
        <w:t xml:space="preserve"> </w:t>
      </w:r>
      <w:r w:rsidR="004B34C3">
        <w:rPr>
          <w:b/>
          <w:i/>
          <w:u w:val="single"/>
          <w:lang w:eastAsia="zh-CN"/>
        </w:rPr>
        <w:t>1</w:t>
      </w:r>
      <w:r w:rsidR="00B34DF0">
        <w:rPr>
          <w:b/>
          <w:i/>
          <w:u w:val="single"/>
          <w:lang w:eastAsia="zh-CN"/>
        </w:rPr>
        <w:t>1</w:t>
      </w:r>
      <w:r w:rsidR="006F2A63" w:rsidRPr="003A68FD">
        <w:rPr>
          <w:b/>
          <w:i/>
          <w:u w:val="single"/>
          <w:lang w:eastAsia="zh-CN"/>
        </w:rPr>
        <w:t>:</w:t>
      </w:r>
      <w:r w:rsidR="0024426B" w:rsidRPr="003A68FD">
        <w:rPr>
          <w:b/>
          <w:i/>
          <w:lang w:eastAsia="zh-CN"/>
        </w:rPr>
        <w:t xml:space="preserve"> </w:t>
      </w:r>
      <w:r w:rsidR="004B38FC" w:rsidRPr="004B38FC">
        <w:rPr>
          <w:b/>
          <w:i/>
        </w:rPr>
        <w:t>CSI feedback</w:t>
      </w:r>
      <w:r w:rsidR="004B38FC" w:rsidRPr="00EF34DF">
        <w:rPr>
          <w:b/>
          <w:i/>
        </w:rPr>
        <w:t xml:space="preserve"> mechanism used in NR unicast can be applied to NR MBS without any enhancements.</w:t>
      </w:r>
    </w:p>
    <w:p w14:paraId="317ED2EC" w14:textId="77777777" w:rsidR="00157FC3" w:rsidRPr="00CF195E" w:rsidRDefault="00747F48" w:rsidP="00CF195E">
      <w:pPr>
        <w:pStyle w:val="Heading1"/>
      </w:pPr>
      <w:r w:rsidRPr="00CF195E">
        <w:t>Conclusion</w:t>
      </w:r>
      <w:r w:rsidR="006B1FD5" w:rsidRPr="00CF195E">
        <w:t>s</w:t>
      </w:r>
    </w:p>
    <w:p w14:paraId="696E731C" w14:textId="77777777" w:rsidR="001656B3" w:rsidRDefault="001656B3" w:rsidP="001656B3">
      <w:bookmarkStart w:id="3" w:name="_Ref124589665"/>
      <w:bookmarkStart w:id="4" w:name="_Ref71620620"/>
      <w:bookmarkStart w:id="5" w:name="_Ref124671424"/>
      <w:r>
        <w:rPr>
          <w:rFonts w:hint="eastAsia"/>
        </w:rPr>
        <w:t>I</w:t>
      </w:r>
      <w:r>
        <w:t>n this contribution, the following proposals are made:</w:t>
      </w:r>
    </w:p>
    <w:p w14:paraId="246D30B7" w14:textId="3E7213CA" w:rsidR="002F079B" w:rsidRPr="00A55B5A" w:rsidRDefault="002F079B" w:rsidP="002F079B">
      <w:pPr>
        <w:rPr>
          <w:b/>
          <w:i/>
          <w:lang w:eastAsia="zh-CN"/>
        </w:rPr>
      </w:pPr>
      <w:r>
        <w:rPr>
          <w:b/>
          <w:i/>
          <w:u w:val="single"/>
          <w:lang w:eastAsia="zh-CN"/>
        </w:rPr>
        <w:t>Observation 1:</w:t>
      </w:r>
      <w:r w:rsidRPr="00FF0056">
        <w:rPr>
          <w:rFonts w:hint="eastAsia"/>
        </w:rPr>
        <w:t xml:space="preserve"> </w:t>
      </w:r>
      <w:r>
        <w:rPr>
          <w:b/>
          <w:i/>
          <w:lang w:eastAsia="zh-CN"/>
        </w:rPr>
        <w:t>T</w:t>
      </w:r>
      <w:r w:rsidRPr="00722FB1">
        <w:rPr>
          <w:b/>
          <w:i/>
          <w:lang w:eastAsia="zh-CN"/>
        </w:rPr>
        <w:t xml:space="preserve">he </w:t>
      </w:r>
      <w:r>
        <w:rPr>
          <w:b/>
          <w:i/>
          <w:lang w:eastAsia="zh-CN"/>
        </w:rPr>
        <w:t xml:space="preserve">ACK/NACK feedback mode for NR MBS can reuse the </w:t>
      </w:r>
      <w:r w:rsidRPr="00722FB1">
        <w:rPr>
          <w:b/>
          <w:i/>
          <w:lang w:eastAsia="zh-CN"/>
        </w:rPr>
        <w:t xml:space="preserve">procedure and configuration </w:t>
      </w:r>
      <w:r>
        <w:rPr>
          <w:b/>
          <w:i/>
          <w:lang w:eastAsia="zh-CN"/>
        </w:rPr>
        <w:t>of</w:t>
      </w:r>
      <w:r w:rsidRPr="0032624A">
        <w:rPr>
          <w:b/>
          <w:i/>
          <w:lang w:eastAsia="zh-CN"/>
        </w:rPr>
        <w:t xml:space="preserve"> </w:t>
      </w:r>
      <w:r>
        <w:rPr>
          <w:b/>
          <w:i/>
          <w:lang w:eastAsia="zh-CN"/>
        </w:rPr>
        <w:t xml:space="preserve">HARQ </w:t>
      </w:r>
      <w:r w:rsidRPr="00722FB1">
        <w:rPr>
          <w:b/>
          <w:i/>
          <w:lang w:eastAsia="zh-CN"/>
        </w:rPr>
        <w:t xml:space="preserve">feedback </w:t>
      </w:r>
      <w:r>
        <w:rPr>
          <w:b/>
          <w:i/>
          <w:lang w:eastAsia="zh-CN"/>
        </w:rPr>
        <w:t xml:space="preserve">for </w:t>
      </w:r>
      <w:r w:rsidRPr="00722FB1">
        <w:rPr>
          <w:b/>
          <w:i/>
          <w:lang w:eastAsia="zh-CN"/>
        </w:rPr>
        <w:t>NR unicast</w:t>
      </w:r>
      <w:r>
        <w:rPr>
          <w:b/>
          <w:i/>
          <w:lang w:eastAsia="zh-CN"/>
        </w:rPr>
        <w:t xml:space="preserve"> which should be considered as baseline</w:t>
      </w:r>
      <w:r w:rsidRPr="00722FB1">
        <w:rPr>
          <w:b/>
          <w:i/>
          <w:lang w:eastAsia="zh-CN"/>
        </w:rPr>
        <w:t>.</w:t>
      </w:r>
    </w:p>
    <w:p w14:paraId="75F37FDE" w14:textId="4D368746" w:rsidR="002F079B" w:rsidRPr="002F079B" w:rsidRDefault="002F079B" w:rsidP="002F079B">
      <w:pPr>
        <w:rPr>
          <w:b/>
          <w:i/>
          <w:lang w:eastAsia="zh-CN"/>
        </w:rPr>
      </w:pPr>
      <w:r w:rsidRPr="002F079B">
        <w:rPr>
          <w:b/>
          <w:i/>
          <w:u w:val="single"/>
          <w:lang w:eastAsia="zh-CN"/>
        </w:rPr>
        <w:t>Observation 2</w:t>
      </w:r>
      <w:r w:rsidRPr="002F079B">
        <w:rPr>
          <w:b/>
          <w:i/>
          <w:lang w:eastAsia="zh-CN"/>
        </w:rPr>
        <w:t>:</w:t>
      </w:r>
      <w:r w:rsidRPr="002F079B">
        <w:rPr>
          <w:rFonts w:hint="eastAsia"/>
        </w:rPr>
        <w:t xml:space="preserve"> </w:t>
      </w:r>
      <w:r w:rsidRPr="00946A20">
        <w:rPr>
          <w:b/>
          <w:i/>
          <w:lang w:eastAsia="zh-CN"/>
        </w:rPr>
        <w:t xml:space="preserve">NACK only feedback mode can save feedback overhead, but may cause interference to neighboring cells and </w:t>
      </w:r>
      <w:r>
        <w:rPr>
          <w:b/>
          <w:i/>
          <w:lang w:eastAsia="zh-CN"/>
        </w:rPr>
        <w:t>is</w:t>
      </w:r>
      <w:r w:rsidRPr="002F079B">
        <w:rPr>
          <w:b/>
          <w:i/>
          <w:lang w:eastAsia="zh-CN"/>
        </w:rPr>
        <w:t xml:space="preserve"> </w:t>
      </w:r>
      <w:r w:rsidR="007D33DA">
        <w:rPr>
          <w:b/>
          <w:i/>
          <w:lang w:eastAsia="zh-CN"/>
        </w:rPr>
        <w:t xml:space="preserve">not </w:t>
      </w:r>
      <w:r w:rsidRPr="002F079B">
        <w:rPr>
          <w:b/>
          <w:i/>
          <w:lang w:eastAsia="zh-CN"/>
        </w:rPr>
        <w:t xml:space="preserve">able to reuse unicast HARQ framework directly.  </w:t>
      </w:r>
    </w:p>
    <w:p w14:paraId="12BF7515" w14:textId="77777777" w:rsidR="00C5285D" w:rsidRPr="00EC1671" w:rsidRDefault="00C5285D" w:rsidP="00C5285D">
      <w:pPr>
        <w:rPr>
          <w:b/>
          <w:i/>
          <w:lang w:eastAsia="zh-CN"/>
        </w:rPr>
      </w:pPr>
      <w:r w:rsidRPr="00946A20">
        <w:rPr>
          <w:b/>
          <w:i/>
          <w:u w:val="single"/>
          <w:lang w:eastAsia="zh-CN"/>
        </w:rPr>
        <w:t>Proposal 1</w:t>
      </w:r>
      <w:r w:rsidRPr="00946A20">
        <w:rPr>
          <w:b/>
          <w:i/>
          <w:lang w:eastAsia="zh-CN"/>
        </w:rPr>
        <w:t xml:space="preserve">: ACK/NACK feedback </w:t>
      </w:r>
      <w:r>
        <w:rPr>
          <w:b/>
          <w:i/>
          <w:lang w:eastAsia="zh-CN"/>
        </w:rPr>
        <w:t>option</w:t>
      </w:r>
      <w:r w:rsidRPr="002F079B">
        <w:rPr>
          <w:b/>
          <w:i/>
          <w:lang w:eastAsia="zh-CN"/>
        </w:rPr>
        <w:t xml:space="preserve"> should be </w:t>
      </w:r>
      <w:r w:rsidRPr="00946A20">
        <w:rPr>
          <w:b/>
          <w:i/>
          <w:lang w:eastAsia="zh-CN"/>
        </w:rPr>
        <w:t>adopted to NR MBS as baseline</w:t>
      </w:r>
      <w:r>
        <w:rPr>
          <w:b/>
          <w:i/>
          <w:lang w:eastAsia="zh-CN"/>
        </w:rPr>
        <w:t xml:space="preserve">, and the gNB can configure separate </w:t>
      </w:r>
      <w:r w:rsidRPr="002F079B">
        <w:rPr>
          <w:b/>
          <w:i/>
          <w:lang w:eastAsia="zh-CN"/>
        </w:rPr>
        <w:t>PUCCH resource configuration</w:t>
      </w:r>
      <w:r>
        <w:rPr>
          <w:b/>
          <w:i/>
          <w:lang w:eastAsia="zh-CN"/>
        </w:rPr>
        <w:t xml:space="preserve"> from that for unicast</w:t>
      </w:r>
      <w:r w:rsidRPr="00EC1671">
        <w:rPr>
          <w:b/>
          <w:i/>
          <w:lang w:eastAsia="zh-CN"/>
        </w:rPr>
        <w:t>.</w:t>
      </w:r>
    </w:p>
    <w:p w14:paraId="04384F45" w14:textId="5556692C" w:rsidR="002F079B" w:rsidRPr="002F079B" w:rsidRDefault="002F079B" w:rsidP="002F079B">
      <w:pPr>
        <w:rPr>
          <w:b/>
          <w:i/>
          <w:lang w:eastAsia="zh-CN"/>
        </w:rPr>
      </w:pPr>
      <w:r w:rsidRPr="00946A20">
        <w:rPr>
          <w:b/>
          <w:i/>
          <w:u w:val="single"/>
          <w:lang w:eastAsia="zh-CN"/>
        </w:rPr>
        <w:lastRenderedPageBreak/>
        <w:t>Proposal 2</w:t>
      </w:r>
      <w:r w:rsidRPr="00946A20">
        <w:rPr>
          <w:b/>
          <w:i/>
          <w:lang w:eastAsia="zh-CN"/>
        </w:rPr>
        <w:t xml:space="preserve">: NACK </w:t>
      </w:r>
      <w:r w:rsidRPr="002F079B">
        <w:rPr>
          <w:b/>
          <w:i/>
          <w:lang w:eastAsia="zh-CN"/>
        </w:rPr>
        <w:t xml:space="preserve">only feedback </w:t>
      </w:r>
      <w:r>
        <w:rPr>
          <w:b/>
          <w:i/>
          <w:lang w:eastAsia="zh-CN"/>
        </w:rPr>
        <w:t>option</w:t>
      </w:r>
      <w:r w:rsidRPr="002F079B">
        <w:rPr>
          <w:b/>
          <w:i/>
          <w:lang w:eastAsia="zh-CN"/>
        </w:rPr>
        <w:t xml:space="preserve"> could apply as a complementary</w:t>
      </w:r>
      <w:r w:rsidRPr="00946A20">
        <w:rPr>
          <w:b/>
          <w:i/>
          <w:lang w:eastAsia="zh-CN"/>
        </w:rPr>
        <w:t xml:space="preserve"> solution to ACK/NACK feedback mode</w:t>
      </w:r>
      <w:r>
        <w:rPr>
          <w:b/>
          <w:i/>
          <w:lang w:eastAsia="zh-CN"/>
        </w:rPr>
        <w:t xml:space="preserve">, </w:t>
      </w:r>
    </w:p>
    <w:p w14:paraId="7F45ABC8" w14:textId="7A84CA1C" w:rsidR="002F079B" w:rsidRPr="00440C8F" w:rsidRDefault="002F079B" w:rsidP="00440C8F">
      <w:pPr>
        <w:pStyle w:val="ListParagraph"/>
        <w:numPr>
          <w:ilvl w:val="0"/>
          <w:numId w:val="61"/>
        </w:numPr>
        <w:jc w:val="both"/>
        <w:rPr>
          <w:b/>
          <w:i/>
          <w:sz w:val="22"/>
          <w:szCs w:val="22"/>
          <w:lang w:eastAsia="zh-CN"/>
        </w:rPr>
      </w:pPr>
      <w:r>
        <w:rPr>
          <w:b/>
          <w:i/>
          <w:sz w:val="22"/>
          <w:szCs w:val="22"/>
          <w:lang w:eastAsia="zh-CN"/>
        </w:rPr>
        <w:t>f</w:t>
      </w:r>
      <w:r w:rsidRPr="00440C8F">
        <w:rPr>
          <w:b/>
          <w:i/>
          <w:sz w:val="22"/>
          <w:szCs w:val="22"/>
          <w:lang w:eastAsia="zh-CN"/>
        </w:rPr>
        <w:t>rom UEs within the group perspective, PUCCH resource configuration are shared</w:t>
      </w:r>
      <w:r>
        <w:rPr>
          <w:b/>
          <w:i/>
          <w:sz w:val="22"/>
          <w:szCs w:val="22"/>
          <w:lang w:eastAsia="zh-CN"/>
        </w:rPr>
        <w:t xml:space="preserve">, and </w:t>
      </w:r>
    </w:p>
    <w:p w14:paraId="2EDC0DD2" w14:textId="534A9114" w:rsidR="002F079B" w:rsidRPr="00440C8F" w:rsidRDefault="002F079B" w:rsidP="00440C8F">
      <w:pPr>
        <w:pStyle w:val="ListParagraph"/>
        <w:numPr>
          <w:ilvl w:val="0"/>
          <w:numId w:val="61"/>
        </w:numPr>
        <w:jc w:val="both"/>
        <w:rPr>
          <w:b/>
          <w:i/>
          <w:sz w:val="22"/>
          <w:szCs w:val="22"/>
          <w:lang w:eastAsia="zh-CN"/>
        </w:rPr>
      </w:pPr>
      <w:r>
        <w:rPr>
          <w:b/>
          <w:i/>
          <w:sz w:val="22"/>
          <w:szCs w:val="22"/>
          <w:lang w:eastAsia="zh-CN"/>
        </w:rPr>
        <w:t>f</w:t>
      </w:r>
      <w:r w:rsidRPr="00440C8F">
        <w:rPr>
          <w:b/>
          <w:i/>
          <w:sz w:val="22"/>
          <w:szCs w:val="22"/>
          <w:lang w:eastAsia="zh-CN"/>
        </w:rPr>
        <w:t xml:space="preserve">rom per UE perspective, the PUCCH resource configuration should be separated from </w:t>
      </w:r>
      <w:r>
        <w:rPr>
          <w:b/>
          <w:i/>
          <w:sz w:val="22"/>
          <w:szCs w:val="22"/>
          <w:lang w:eastAsia="zh-CN"/>
        </w:rPr>
        <w:t xml:space="preserve">that for </w:t>
      </w:r>
      <w:r w:rsidRPr="00440C8F">
        <w:rPr>
          <w:b/>
          <w:i/>
          <w:sz w:val="22"/>
          <w:szCs w:val="22"/>
          <w:lang w:eastAsia="zh-CN"/>
        </w:rPr>
        <w:t>NR unicast</w:t>
      </w:r>
      <w:r>
        <w:rPr>
          <w:b/>
          <w:i/>
          <w:sz w:val="22"/>
          <w:szCs w:val="22"/>
          <w:lang w:eastAsia="zh-CN"/>
        </w:rPr>
        <w:t>.</w:t>
      </w:r>
    </w:p>
    <w:p w14:paraId="0841BDC1" w14:textId="13EC2C80" w:rsidR="002F079B" w:rsidRDefault="00B34DF0" w:rsidP="00B34DF0">
      <w:pPr>
        <w:rPr>
          <w:b/>
          <w:i/>
          <w:lang w:eastAsia="zh-CN"/>
        </w:rPr>
      </w:pPr>
      <w:r w:rsidRPr="00B34DF0">
        <w:rPr>
          <w:b/>
          <w:i/>
          <w:u w:val="single"/>
          <w:lang w:eastAsia="zh-CN"/>
        </w:rPr>
        <w:t xml:space="preserve">Proposal 3: </w:t>
      </w:r>
      <w:r w:rsidRPr="00B34DF0">
        <w:rPr>
          <w:b/>
          <w:i/>
          <w:lang w:eastAsia="zh-CN"/>
        </w:rPr>
        <w:t xml:space="preserve">Type-1 HARQ-ACK codebook construction for FDM-ed PDSCH for MBS can refer to the mechanism supported by mTRP. It can also be further optimized to reduce the overhead.  </w:t>
      </w:r>
    </w:p>
    <w:p w14:paraId="2BBDF4A7" w14:textId="6937FD25" w:rsidR="002F079B" w:rsidRDefault="002F079B" w:rsidP="002F079B">
      <w:pPr>
        <w:rPr>
          <w:b/>
          <w:i/>
          <w:lang w:eastAsia="zh-CN"/>
        </w:rPr>
      </w:pPr>
      <w:r w:rsidRPr="004D584E">
        <w:rPr>
          <w:b/>
          <w:i/>
          <w:u w:val="single"/>
          <w:lang w:eastAsia="zh-CN"/>
        </w:rPr>
        <w:t>Proposal</w:t>
      </w:r>
      <w:r w:rsidRPr="00A42252">
        <w:rPr>
          <w:b/>
          <w:i/>
          <w:u w:val="single"/>
          <w:lang w:eastAsia="zh-CN"/>
        </w:rPr>
        <w:t xml:space="preserve"> </w:t>
      </w:r>
      <w:r>
        <w:rPr>
          <w:b/>
          <w:i/>
          <w:u w:val="single"/>
          <w:lang w:eastAsia="zh-CN"/>
        </w:rPr>
        <w:t>4</w:t>
      </w:r>
      <w:r w:rsidRPr="004D584E">
        <w:rPr>
          <w:b/>
          <w:i/>
          <w:u w:val="single"/>
          <w:lang w:eastAsia="zh-CN"/>
        </w:rPr>
        <w:t>:</w:t>
      </w:r>
      <w:r w:rsidRPr="004D584E">
        <w:rPr>
          <w:b/>
          <w:i/>
          <w:lang w:eastAsia="zh-CN"/>
        </w:rPr>
        <w:t xml:space="preserve"> The </w:t>
      </w:r>
      <w:r>
        <w:rPr>
          <w:b/>
          <w:i/>
          <w:lang w:eastAsia="zh-CN"/>
        </w:rPr>
        <w:t>T</w:t>
      </w:r>
      <w:r w:rsidRPr="004D584E">
        <w:rPr>
          <w:b/>
          <w:i/>
          <w:lang w:eastAsia="zh-CN"/>
        </w:rPr>
        <w:t>ype</w:t>
      </w:r>
      <w:r>
        <w:rPr>
          <w:b/>
          <w:i/>
          <w:lang w:eastAsia="zh-CN"/>
        </w:rPr>
        <w:t>-</w:t>
      </w:r>
      <w:r w:rsidRPr="004D584E">
        <w:rPr>
          <w:b/>
          <w:i/>
          <w:lang w:eastAsia="zh-CN"/>
        </w:rPr>
        <w:t>2 HARQ</w:t>
      </w:r>
      <w:r>
        <w:rPr>
          <w:b/>
          <w:i/>
          <w:lang w:eastAsia="zh-CN"/>
        </w:rPr>
        <w:t xml:space="preserve">-ACK </w:t>
      </w:r>
      <w:r w:rsidRPr="004D584E">
        <w:rPr>
          <w:b/>
          <w:i/>
          <w:lang w:eastAsia="zh-CN"/>
        </w:rPr>
        <w:t>codebook for unicast and MBS should be separat</w:t>
      </w:r>
      <w:r>
        <w:rPr>
          <w:b/>
          <w:i/>
          <w:lang w:eastAsia="zh-CN"/>
        </w:rPr>
        <w:t>ely constructed.</w:t>
      </w:r>
    </w:p>
    <w:p w14:paraId="533DE520" w14:textId="77777777" w:rsidR="00056BA4" w:rsidRDefault="00056BA4" w:rsidP="00056BA4">
      <w:pPr>
        <w:rPr>
          <w:b/>
          <w:i/>
          <w:lang w:eastAsia="zh-CN"/>
        </w:rPr>
      </w:pPr>
      <w:r w:rsidRPr="0087705F">
        <w:rPr>
          <w:b/>
          <w:i/>
          <w:u w:val="single"/>
          <w:lang w:eastAsia="zh-CN"/>
        </w:rPr>
        <w:t>Proposal 5:</w:t>
      </w:r>
      <w:r>
        <w:rPr>
          <w:b/>
          <w:i/>
          <w:lang w:eastAsia="zh-CN"/>
        </w:rPr>
        <w:t xml:space="preserve"> Do not support enhanced type-2 nor type-3 HARQ-ACK codebook for MBS. </w:t>
      </w:r>
    </w:p>
    <w:p w14:paraId="2C0441B3" w14:textId="0E8108BE" w:rsidR="002F079B" w:rsidRPr="000871EF" w:rsidRDefault="002F079B" w:rsidP="002F079B">
      <w:pPr>
        <w:rPr>
          <w:b/>
          <w:i/>
          <w:lang w:eastAsia="zh-CN"/>
        </w:rPr>
      </w:pPr>
      <w:bookmarkStart w:id="6" w:name="_GoBack"/>
      <w:bookmarkEnd w:id="6"/>
      <w:r w:rsidRPr="00582169">
        <w:rPr>
          <w:b/>
          <w:i/>
          <w:u w:val="single"/>
          <w:lang w:eastAsia="zh-CN"/>
        </w:rPr>
        <w:t>Proposal</w:t>
      </w:r>
      <w:r>
        <w:rPr>
          <w:b/>
          <w:i/>
          <w:u w:val="single"/>
          <w:lang w:eastAsia="zh-CN"/>
        </w:rPr>
        <w:t xml:space="preserve"> 6</w:t>
      </w:r>
      <w:r w:rsidRPr="00440C8F">
        <w:rPr>
          <w:b/>
          <w:i/>
          <w:lang w:eastAsia="zh-CN"/>
        </w:rPr>
        <w:t xml:space="preserve">: </w:t>
      </w:r>
      <w:r w:rsidRPr="00234979">
        <w:rPr>
          <w:b/>
          <w:i/>
          <w:lang w:eastAsia="zh-CN"/>
        </w:rPr>
        <w:t xml:space="preserve">Support both PTP and PTM 1 for MBS retransmission scheduling </w:t>
      </w:r>
      <w:r>
        <w:rPr>
          <w:b/>
          <w:i/>
          <w:lang w:eastAsia="zh-CN"/>
        </w:rPr>
        <w:t>for the</w:t>
      </w:r>
      <w:r w:rsidRPr="00234979">
        <w:rPr>
          <w:b/>
          <w:i/>
          <w:lang w:eastAsia="zh-CN"/>
        </w:rPr>
        <w:t xml:space="preserve"> ACK/NACK feedback </w:t>
      </w:r>
      <w:r>
        <w:rPr>
          <w:b/>
          <w:i/>
          <w:lang w:eastAsia="zh-CN"/>
        </w:rPr>
        <w:t>option</w:t>
      </w:r>
      <w:r w:rsidRPr="00234979">
        <w:rPr>
          <w:b/>
          <w:i/>
          <w:lang w:eastAsia="zh-CN"/>
        </w:rPr>
        <w:t>, and support only PTM 1 for MBS retransmi</w:t>
      </w:r>
      <w:r>
        <w:rPr>
          <w:b/>
          <w:i/>
          <w:lang w:eastAsia="zh-CN"/>
        </w:rPr>
        <w:t>ssion scheduling with NACK only</w:t>
      </w:r>
      <w:r w:rsidRPr="00234979">
        <w:rPr>
          <w:b/>
          <w:i/>
          <w:lang w:eastAsia="zh-CN"/>
        </w:rPr>
        <w:t xml:space="preserve"> feedback </w:t>
      </w:r>
      <w:r>
        <w:rPr>
          <w:b/>
          <w:i/>
          <w:lang w:eastAsia="zh-CN"/>
        </w:rPr>
        <w:t>option.</w:t>
      </w:r>
    </w:p>
    <w:p w14:paraId="0A8B4854" w14:textId="77777777" w:rsidR="002F079B" w:rsidRDefault="002F079B" w:rsidP="002F079B">
      <w:pPr>
        <w:rPr>
          <w:b/>
          <w:i/>
          <w:lang w:eastAsia="zh-CN"/>
        </w:rPr>
      </w:pPr>
      <w:r>
        <w:rPr>
          <w:b/>
          <w:i/>
          <w:u w:val="single"/>
          <w:lang w:eastAsia="zh-CN"/>
        </w:rPr>
        <w:t>Proposal 7</w:t>
      </w:r>
      <w:r w:rsidRPr="00C336B4">
        <w:rPr>
          <w:b/>
          <w:i/>
          <w:lang w:eastAsia="zh-CN"/>
        </w:rPr>
        <w:t>:</w:t>
      </w:r>
      <w:r w:rsidRPr="00FF0056">
        <w:rPr>
          <w:rFonts w:hint="eastAsia"/>
        </w:rPr>
        <w:t xml:space="preserve"> </w:t>
      </w:r>
      <w:r>
        <w:rPr>
          <w:b/>
          <w:i/>
        </w:rPr>
        <w:t>Support that d</w:t>
      </w:r>
      <w:r>
        <w:rPr>
          <w:b/>
          <w:i/>
          <w:lang w:eastAsia="zh-CN"/>
        </w:rPr>
        <w:t>isabling and enabling HARQ feedback is indicated by DCI, and the function of enabling/disabling HARQ-ACK feedback can be RRC configured.</w:t>
      </w:r>
    </w:p>
    <w:p w14:paraId="62B0692C" w14:textId="6347E0FE" w:rsidR="002F079B" w:rsidRDefault="002F079B" w:rsidP="00440C8F">
      <w:pPr>
        <w:rPr>
          <w:b/>
          <w:i/>
          <w:lang w:eastAsia="zh-CN"/>
        </w:rPr>
      </w:pPr>
      <w:r w:rsidRPr="002F079B">
        <w:rPr>
          <w:b/>
          <w:i/>
          <w:u w:val="single"/>
          <w:lang w:eastAsia="zh-CN"/>
        </w:rPr>
        <w:t>Proposal 8</w:t>
      </w:r>
      <w:r w:rsidRPr="006274E4">
        <w:rPr>
          <w:b/>
          <w:i/>
          <w:u w:val="single"/>
          <w:lang w:eastAsia="zh-CN"/>
        </w:rPr>
        <w:t>:</w:t>
      </w:r>
      <w:r w:rsidRPr="006274E4">
        <w:rPr>
          <w:b/>
          <w:i/>
          <w:lang w:eastAsia="zh-CN"/>
        </w:rPr>
        <w:t xml:space="preserve"> </w:t>
      </w:r>
      <w:r>
        <w:rPr>
          <w:b/>
          <w:i/>
          <w:lang w:eastAsia="zh-CN"/>
        </w:rPr>
        <w:t>Support defining at</w:t>
      </w:r>
      <w:r w:rsidRPr="002F079B">
        <w:rPr>
          <w:b/>
          <w:i/>
          <w:lang w:eastAsia="zh-CN"/>
        </w:rPr>
        <w:t xml:space="preserve"> least two </w:t>
      </w:r>
      <w:r w:rsidRPr="00EC1671">
        <w:rPr>
          <w:b/>
          <w:i/>
          <w:lang w:eastAsia="zh-CN"/>
        </w:rPr>
        <w:t>priorit</w:t>
      </w:r>
      <w:r>
        <w:rPr>
          <w:b/>
          <w:i/>
          <w:lang w:eastAsia="zh-CN"/>
        </w:rPr>
        <w:t>ies</w:t>
      </w:r>
      <w:r w:rsidRPr="002F079B">
        <w:rPr>
          <w:b/>
          <w:i/>
          <w:lang w:eastAsia="zh-CN"/>
        </w:rPr>
        <w:t xml:space="preserve"> </w:t>
      </w:r>
      <w:r>
        <w:rPr>
          <w:b/>
          <w:i/>
          <w:lang w:eastAsia="zh-CN"/>
        </w:rPr>
        <w:t>for</w:t>
      </w:r>
      <w:r w:rsidRPr="002F079B">
        <w:rPr>
          <w:b/>
          <w:i/>
          <w:lang w:eastAsia="zh-CN"/>
        </w:rPr>
        <w:t xml:space="preserve"> MBS</w:t>
      </w:r>
      <w:r w:rsidRPr="00EC1671">
        <w:rPr>
          <w:b/>
          <w:i/>
          <w:lang w:eastAsia="zh-CN"/>
        </w:rPr>
        <w:t>.</w:t>
      </w:r>
    </w:p>
    <w:p w14:paraId="71D340A1" w14:textId="71E3F853" w:rsidR="002F079B" w:rsidRPr="006274E4" w:rsidRDefault="002F079B" w:rsidP="002F079B">
      <w:pPr>
        <w:rPr>
          <w:b/>
          <w:i/>
        </w:rPr>
      </w:pPr>
      <w:r w:rsidRPr="002F079B">
        <w:rPr>
          <w:b/>
          <w:i/>
          <w:u w:val="single"/>
        </w:rPr>
        <w:t xml:space="preserve">Proposal </w:t>
      </w:r>
      <w:r w:rsidR="00B34DF0">
        <w:rPr>
          <w:b/>
          <w:i/>
          <w:u w:val="single"/>
        </w:rPr>
        <w:t>9</w:t>
      </w:r>
      <w:r w:rsidRPr="002F079B">
        <w:rPr>
          <w:b/>
          <w:i/>
          <w:u w:val="single"/>
        </w:rPr>
        <w:t>:</w:t>
      </w:r>
      <w:r w:rsidRPr="002F079B">
        <w:rPr>
          <w:b/>
          <w:i/>
        </w:rPr>
        <w:t xml:space="preserve"> </w:t>
      </w:r>
      <w:r w:rsidRPr="006274E4">
        <w:rPr>
          <w:b/>
          <w:i/>
        </w:rPr>
        <w:t xml:space="preserve">The </w:t>
      </w:r>
      <w:r w:rsidRPr="005005D6">
        <w:rPr>
          <w:b/>
          <w:i/>
        </w:rPr>
        <w:t xml:space="preserve">intra-UE HARQ-ACK feedback </w:t>
      </w:r>
      <w:r w:rsidRPr="002F079B">
        <w:rPr>
          <w:b/>
          <w:i/>
        </w:rPr>
        <w:t xml:space="preserve">multiplexing and prioritization </w:t>
      </w:r>
      <w:r>
        <w:rPr>
          <w:b/>
          <w:i/>
        </w:rPr>
        <w:t xml:space="preserve">between unicast and MBS </w:t>
      </w:r>
      <w:r w:rsidRPr="002F079B">
        <w:rPr>
          <w:b/>
          <w:i/>
        </w:rPr>
        <w:t>should be supported</w:t>
      </w:r>
      <w:r w:rsidRPr="006274E4">
        <w:rPr>
          <w:b/>
          <w:i/>
        </w:rPr>
        <w:t>.</w:t>
      </w:r>
    </w:p>
    <w:p w14:paraId="0D6A901B" w14:textId="7BB1E0F1" w:rsidR="002F079B" w:rsidRPr="003A68FD" w:rsidRDefault="002F079B" w:rsidP="002F079B">
      <w:r w:rsidRPr="0087705F">
        <w:rPr>
          <w:b/>
          <w:i/>
          <w:u w:val="single"/>
        </w:rPr>
        <w:t xml:space="preserve">Proposal </w:t>
      </w:r>
      <w:r>
        <w:rPr>
          <w:b/>
          <w:i/>
          <w:u w:val="single"/>
        </w:rPr>
        <w:t>1</w:t>
      </w:r>
      <w:r w:rsidR="00B34DF0">
        <w:rPr>
          <w:b/>
          <w:i/>
          <w:u w:val="single"/>
        </w:rPr>
        <w:t>0</w:t>
      </w:r>
      <w:r>
        <w:rPr>
          <w:b/>
          <w:i/>
        </w:rPr>
        <w:t>:</w:t>
      </w:r>
      <w:r>
        <w:t xml:space="preserve"> </w:t>
      </w:r>
      <w:r>
        <w:rPr>
          <w:b/>
          <w:i/>
        </w:rPr>
        <w:t>RRC configuration and DCI indicating can be used for NR MBS PDSCH repetition indication.</w:t>
      </w:r>
    </w:p>
    <w:p w14:paraId="125F8B3D" w14:textId="551660EE" w:rsidR="002F079B" w:rsidRPr="003A68FD" w:rsidRDefault="002F079B" w:rsidP="002F079B">
      <w:pPr>
        <w:rPr>
          <w:lang w:eastAsia="zh-CN"/>
        </w:rPr>
      </w:pPr>
      <w:r>
        <w:rPr>
          <w:b/>
          <w:i/>
          <w:u w:val="single"/>
          <w:lang w:eastAsia="zh-CN"/>
        </w:rPr>
        <w:t>Proposal 1</w:t>
      </w:r>
      <w:r w:rsidR="00B34DF0">
        <w:rPr>
          <w:b/>
          <w:i/>
          <w:u w:val="single"/>
          <w:lang w:eastAsia="zh-CN"/>
        </w:rPr>
        <w:t>1</w:t>
      </w:r>
      <w:r w:rsidRPr="003A68FD">
        <w:rPr>
          <w:b/>
          <w:i/>
          <w:u w:val="single"/>
          <w:lang w:eastAsia="zh-CN"/>
        </w:rPr>
        <w:t>:</w:t>
      </w:r>
      <w:r w:rsidRPr="003A68FD">
        <w:rPr>
          <w:b/>
          <w:i/>
          <w:lang w:eastAsia="zh-CN"/>
        </w:rPr>
        <w:t xml:space="preserve"> </w:t>
      </w:r>
      <w:r w:rsidRPr="004B38FC">
        <w:rPr>
          <w:b/>
          <w:i/>
        </w:rPr>
        <w:t>CSI feedback</w:t>
      </w:r>
      <w:r w:rsidRPr="00EF34DF">
        <w:rPr>
          <w:b/>
          <w:i/>
        </w:rPr>
        <w:t xml:space="preserve"> mechanism used in NR unicast can be applied to NR MBS without any enhancements.</w:t>
      </w:r>
    </w:p>
    <w:p w14:paraId="6F4CFD6D" w14:textId="77777777" w:rsidR="002F079B" w:rsidRDefault="002F079B" w:rsidP="001656B3"/>
    <w:p w14:paraId="69D1F522" w14:textId="50435701" w:rsidR="001D780E" w:rsidRPr="00CF195E" w:rsidRDefault="001D780E" w:rsidP="001656B3">
      <w:pPr>
        <w:pStyle w:val="Heading1"/>
        <w:numPr>
          <w:ilvl w:val="0"/>
          <w:numId w:val="0"/>
        </w:numPr>
      </w:pPr>
      <w:r w:rsidRPr="00CF195E">
        <w:t>References</w:t>
      </w:r>
    </w:p>
    <w:p w14:paraId="3A9CD235" w14:textId="720B15A6" w:rsidR="0098228A" w:rsidRPr="006030BE" w:rsidRDefault="0098228A">
      <w:pPr>
        <w:pStyle w:val="References"/>
        <w:rPr>
          <w:rStyle w:val="IntenseQuoteChar"/>
          <w:i w:val="0"/>
          <w:iCs w:val="0"/>
          <w:color w:val="auto"/>
          <w:kern w:val="2"/>
          <w:sz w:val="20"/>
          <w:szCs w:val="16"/>
          <w:lang w:val="en-GB" w:eastAsia="zh-CN"/>
        </w:rPr>
      </w:pPr>
      <w:bookmarkStart w:id="7" w:name="_Ref53678362"/>
      <w:bookmarkEnd w:id="3"/>
      <w:bookmarkEnd w:id="4"/>
      <w:bookmarkEnd w:id="5"/>
      <w:r w:rsidRPr="0098228A">
        <w:rPr>
          <w:rStyle w:val="IntenseQuoteChar"/>
          <w:i w:val="0"/>
          <w:iCs w:val="0"/>
          <w:color w:val="auto"/>
          <w:kern w:val="2"/>
          <w:sz w:val="20"/>
          <w:szCs w:val="16"/>
          <w:lang w:val="en-GB" w:eastAsia="zh-CN"/>
        </w:rPr>
        <w:t>RAN1 Chairman’s Notes</w:t>
      </w:r>
      <w:r>
        <w:rPr>
          <w:rStyle w:val="IntenseQuoteChar"/>
          <w:i w:val="0"/>
          <w:iCs w:val="0"/>
          <w:color w:val="auto"/>
          <w:kern w:val="2"/>
          <w:sz w:val="20"/>
          <w:szCs w:val="16"/>
          <w:lang w:val="en-GB" w:eastAsia="zh-CN"/>
        </w:rPr>
        <w:t>, RAN1#</w:t>
      </w:r>
      <w:r w:rsidR="001E2713">
        <w:rPr>
          <w:rStyle w:val="IntenseQuoteChar"/>
          <w:i w:val="0"/>
          <w:iCs w:val="0"/>
          <w:color w:val="auto"/>
          <w:kern w:val="2"/>
          <w:sz w:val="20"/>
          <w:szCs w:val="16"/>
          <w:lang w:val="en-GB" w:eastAsia="zh-CN"/>
        </w:rPr>
        <w:t>103</w:t>
      </w:r>
      <w:r>
        <w:rPr>
          <w:rStyle w:val="IntenseQuoteChar"/>
          <w:i w:val="0"/>
          <w:iCs w:val="0"/>
          <w:color w:val="auto"/>
          <w:kern w:val="2"/>
          <w:sz w:val="20"/>
          <w:szCs w:val="16"/>
          <w:lang w:val="en-GB" w:eastAsia="zh-CN"/>
        </w:rPr>
        <w:t>-e</w:t>
      </w:r>
      <w:r w:rsidRPr="0098228A">
        <w:rPr>
          <w:rStyle w:val="IntenseQuoteChar"/>
          <w:i w:val="0"/>
          <w:iCs w:val="0"/>
          <w:color w:val="auto"/>
          <w:kern w:val="2"/>
          <w:sz w:val="20"/>
          <w:szCs w:val="16"/>
          <w:lang w:val="en-GB" w:eastAsia="zh-CN"/>
        </w:rPr>
        <w:t xml:space="preserve">, e-Meeting, </w:t>
      </w:r>
      <w:r w:rsidR="00343DD8">
        <w:rPr>
          <w:rStyle w:val="IntenseQuoteChar"/>
          <w:i w:val="0"/>
          <w:iCs w:val="0"/>
          <w:color w:val="auto"/>
          <w:kern w:val="2"/>
          <w:sz w:val="20"/>
          <w:szCs w:val="16"/>
          <w:lang w:val="en-GB" w:eastAsia="zh-CN"/>
        </w:rPr>
        <w:t>26</w:t>
      </w:r>
      <w:r w:rsidRPr="0098228A">
        <w:rPr>
          <w:rStyle w:val="IntenseQuoteChar"/>
          <w:i w:val="0"/>
          <w:iCs w:val="0"/>
          <w:color w:val="auto"/>
          <w:kern w:val="2"/>
          <w:sz w:val="20"/>
          <w:szCs w:val="16"/>
          <w:lang w:val="en-GB" w:eastAsia="zh-CN"/>
        </w:rPr>
        <w:t xml:space="preserve">th </w:t>
      </w:r>
      <w:r w:rsidR="00343DD8">
        <w:rPr>
          <w:rStyle w:val="IntenseQuoteChar"/>
          <w:i w:val="0"/>
          <w:iCs w:val="0"/>
          <w:color w:val="auto"/>
          <w:kern w:val="2"/>
          <w:sz w:val="20"/>
          <w:szCs w:val="16"/>
          <w:lang w:val="en-GB" w:eastAsia="zh-CN"/>
        </w:rPr>
        <w:t>October</w:t>
      </w:r>
      <w:r w:rsidRPr="0098228A">
        <w:rPr>
          <w:rStyle w:val="IntenseQuoteChar"/>
          <w:i w:val="0"/>
          <w:iCs w:val="0"/>
          <w:color w:val="auto"/>
          <w:kern w:val="2"/>
          <w:sz w:val="20"/>
          <w:szCs w:val="16"/>
          <w:lang w:val="en-GB" w:eastAsia="zh-CN"/>
        </w:rPr>
        <w:t xml:space="preserve"> – </w:t>
      </w:r>
      <w:r w:rsidR="00343DD8">
        <w:rPr>
          <w:rStyle w:val="IntenseQuoteChar"/>
          <w:i w:val="0"/>
          <w:iCs w:val="0"/>
          <w:color w:val="auto"/>
          <w:kern w:val="2"/>
          <w:sz w:val="20"/>
          <w:szCs w:val="16"/>
          <w:lang w:val="en-GB" w:eastAsia="zh-CN"/>
        </w:rPr>
        <w:t>13</w:t>
      </w:r>
      <w:r w:rsidRPr="0098228A">
        <w:rPr>
          <w:rStyle w:val="IntenseQuoteChar"/>
          <w:i w:val="0"/>
          <w:iCs w:val="0"/>
          <w:color w:val="auto"/>
          <w:kern w:val="2"/>
          <w:sz w:val="20"/>
          <w:szCs w:val="16"/>
          <w:lang w:val="en-GB" w:eastAsia="zh-CN"/>
        </w:rPr>
        <w:t xml:space="preserve">th </w:t>
      </w:r>
      <w:r w:rsidR="00343DD8">
        <w:rPr>
          <w:rStyle w:val="IntenseQuoteChar"/>
          <w:i w:val="0"/>
          <w:iCs w:val="0"/>
          <w:color w:val="auto"/>
          <w:kern w:val="2"/>
          <w:sz w:val="20"/>
          <w:szCs w:val="16"/>
          <w:lang w:val="en-GB" w:eastAsia="zh-CN"/>
        </w:rPr>
        <w:t>November</w:t>
      </w:r>
      <w:r w:rsidRPr="0098228A">
        <w:rPr>
          <w:rStyle w:val="IntenseQuoteChar"/>
          <w:i w:val="0"/>
          <w:iCs w:val="0"/>
          <w:color w:val="auto"/>
          <w:kern w:val="2"/>
          <w:sz w:val="20"/>
          <w:szCs w:val="16"/>
          <w:lang w:val="en-GB" w:eastAsia="zh-CN"/>
        </w:rPr>
        <w:t>, 2020</w:t>
      </w:r>
      <w:r w:rsidR="00F72639">
        <w:rPr>
          <w:rStyle w:val="IntenseQuoteChar"/>
          <w:i w:val="0"/>
          <w:iCs w:val="0"/>
          <w:color w:val="auto"/>
          <w:kern w:val="2"/>
          <w:sz w:val="20"/>
          <w:szCs w:val="16"/>
          <w:lang w:val="en-GB" w:eastAsia="zh-CN"/>
        </w:rPr>
        <w:t>.</w:t>
      </w:r>
      <w:bookmarkEnd w:id="7"/>
    </w:p>
    <w:p w14:paraId="7F86F637" w14:textId="2D1683C0" w:rsidR="009621DE" w:rsidRDefault="00122581">
      <w:pPr>
        <w:pStyle w:val="References"/>
      </w:pPr>
      <w:r w:rsidRPr="009C46A2">
        <w:rPr>
          <w:iCs/>
        </w:rPr>
        <w:t>RP-201310</w:t>
      </w:r>
      <w:r w:rsidR="00B42B78" w:rsidRPr="00AB10C5">
        <w:t>,</w:t>
      </w:r>
      <w:r w:rsidR="00BF3D1E">
        <w:t xml:space="preserve"> “</w:t>
      </w:r>
      <w:r w:rsidR="00AB10C5" w:rsidRPr="00AB10C5">
        <w:t xml:space="preserve">Revised WID </w:t>
      </w:r>
      <w:r w:rsidR="00AB10C5" w:rsidRPr="008C3024">
        <w:t xml:space="preserve">Enhanced Industrial Internet of Things (IoT) and ultra-reliable and low latency communication (URLLC) support </w:t>
      </w:r>
      <w:r w:rsidR="00AB10C5" w:rsidRPr="009C46A2">
        <w:t>for NR</w:t>
      </w:r>
      <w:r w:rsidR="00B42B78" w:rsidRPr="009C46A2">
        <w:t>”</w:t>
      </w:r>
      <w:r w:rsidR="00AB10C5" w:rsidRPr="009C46A2">
        <w:rPr>
          <w:iCs/>
        </w:rPr>
        <w:t>,</w:t>
      </w:r>
      <w:r w:rsidR="00CF61A7">
        <w:rPr>
          <w:iCs/>
        </w:rPr>
        <w:t xml:space="preserve"> </w:t>
      </w:r>
      <w:r w:rsidRPr="00AB10C5">
        <w:t>Nokia, Nokia Shanghai Bell</w:t>
      </w:r>
      <w:r w:rsidR="00AB10C5" w:rsidRPr="009C46A2">
        <w:rPr>
          <w:iCs/>
        </w:rPr>
        <w:t>,</w:t>
      </w:r>
      <w:r w:rsidR="00AB10C5" w:rsidRPr="009C46A2">
        <w:t xml:space="preserve"> E</w:t>
      </w:r>
      <w:r w:rsidR="003A3BD6">
        <w:t>-</w:t>
      </w:r>
      <w:r w:rsidR="00AB10C5" w:rsidRPr="00AB10C5">
        <w:t>meeting, June 29 – July 3, 2020</w:t>
      </w:r>
      <w:r w:rsidR="00BF3D1E">
        <w:t>.</w:t>
      </w:r>
    </w:p>
    <w:p w14:paraId="0462965D" w14:textId="437B832C" w:rsidR="00E40E66" w:rsidRPr="0030455A" w:rsidRDefault="007E1E13">
      <w:pPr>
        <w:pStyle w:val="References"/>
        <w:rPr>
          <w:kern w:val="2"/>
          <w:lang w:val="en-GB" w:eastAsia="zh-CN"/>
        </w:rPr>
      </w:pPr>
      <w:r w:rsidRPr="001A5064">
        <w:t>R1-</w:t>
      </w:r>
      <w:r w:rsidR="002E7F4A" w:rsidRPr="002E7F4A">
        <w:t>2100189</w:t>
      </w:r>
      <w:r w:rsidR="000C68D7" w:rsidRPr="009621DE">
        <w:rPr>
          <w:rFonts w:hint="eastAsia"/>
        </w:rPr>
        <w:t>,</w:t>
      </w:r>
      <w:r w:rsidR="000C68D7">
        <w:t xml:space="preserve"> “</w:t>
      </w:r>
      <w:r w:rsidR="000C68D7" w:rsidRPr="000C68D7">
        <w:t>Resource configuration and group scheduling for RRC_CONNECTED UEs</w:t>
      </w:r>
      <w:r w:rsidR="000C68D7">
        <w:t xml:space="preserve">”, </w:t>
      </w:r>
      <w:r w:rsidRPr="009621DE">
        <w:t>Huawei, HiSilicon</w:t>
      </w:r>
      <w:r w:rsidR="000C68D7">
        <w:t xml:space="preserve">, E-meeting, </w:t>
      </w:r>
      <w:r w:rsidR="00E34A42">
        <w:t>January</w:t>
      </w:r>
      <w:r w:rsidR="000C68D7" w:rsidRPr="000C68D7">
        <w:t xml:space="preserve"> </w:t>
      </w:r>
      <w:r w:rsidR="009F2A87">
        <w:t>25</w:t>
      </w:r>
      <w:r w:rsidR="004557D4">
        <w:t xml:space="preserve"> </w:t>
      </w:r>
      <w:r w:rsidR="000C68D7" w:rsidRPr="000C68D7">
        <w:t>-</w:t>
      </w:r>
      <w:r w:rsidR="004557D4">
        <w:t xml:space="preserve"> </w:t>
      </w:r>
      <w:r w:rsidR="000E5905">
        <w:t>February</w:t>
      </w:r>
      <w:r w:rsidR="008912F3">
        <w:t xml:space="preserve"> </w:t>
      </w:r>
      <w:r w:rsidR="00A01521">
        <w:t>0</w:t>
      </w:r>
      <w:r w:rsidR="008912F3">
        <w:t>5</w:t>
      </w:r>
      <w:r w:rsidR="000C68D7" w:rsidRPr="000C68D7">
        <w:t xml:space="preserve">, </w:t>
      </w:r>
      <w:bookmarkEnd w:id="2"/>
      <w:r w:rsidR="00C425C5" w:rsidRPr="000C68D7">
        <w:t>202</w:t>
      </w:r>
      <w:r w:rsidR="00C425C5">
        <w:t>1</w:t>
      </w:r>
      <w:r w:rsidR="00A65E18">
        <w:t>.</w:t>
      </w:r>
    </w:p>
    <w:sectPr w:rsidR="00E40E66" w:rsidRPr="003045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5E1B5" w14:textId="77777777" w:rsidR="00CF4D7B" w:rsidRDefault="00CF4D7B">
      <w:r>
        <w:separator/>
      </w:r>
    </w:p>
  </w:endnote>
  <w:endnote w:type="continuationSeparator" w:id="0">
    <w:p w14:paraId="0BB09080" w14:textId="77777777" w:rsidR="00CF4D7B" w:rsidRDefault="00CF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02FD2" w14:textId="77777777" w:rsidR="00CF4D7B" w:rsidRDefault="00CF4D7B">
      <w:r>
        <w:separator/>
      </w:r>
    </w:p>
  </w:footnote>
  <w:footnote w:type="continuationSeparator" w:id="0">
    <w:p w14:paraId="29FEB1D1" w14:textId="77777777" w:rsidR="00CF4D7B" w:rsidRDefault="00CF4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067CCC"/>
    <w:multiLevelType w:val="hybridMultilevel"/>
    <w:tmpl w:val="D5B4D38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5A546C3"/>
    <w:multiLevelType w:val="hybridMultilevel"/>
    <w:tmpl w:val="AEE078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4959AA"/>
    <w:multiLevelType w:val="hybridMultilevel"/>
    <w:tmpl w:val="2A3A3F68"/>
    <w:lvl w:ilvl="0" w:tplc="CA00108E">
      <w:start w:val="1"/>
      <w:numFmt w:val="bullet"/>
      <w:lvlText w:val=""/>
      <w:lvlJc w:val="left"/>
      <w:pPr>
        <w:tabs>
          <w:tab w:val="num" w:pos="720"/>
        </w:tabs>
        <w:ind w:left="720" w:hanging="360"/>
      </w:pPr>
      <w:rPr>
        <w:rFonts w:ascii="Wingdings" w:hAnsi="Wingdings" w:hint="default"/>
      </w:rPr>
    </w:lvl>
    <w:lvl w:ilvl="1" w:tplc="686A3634">
      <w:start w:val="1"/>
      <w:numFmt w:val="bullet"/>
      <w:lvlText w:val=""/>
      <w:lvlJc w:val="left"/>
      <w:pPr>
        <w:tabs>
          <w:tab w:val="num" w:pos="1440"/>
        </w:tabs>
        <w:ind w:left="1440" w:hanging="360"/>
      </w:pPr>
      <w:rPr>
        <w:rFonts w:ascii="Wingdings" w:hAnsi="Wingdings" w:hint="default"/>
      </w:rPr>
    </w:lvl>
    <w:lvl w:ilvl="2" w:tplc="F9B0967E" w:tentative="1">
      <w:start w:val="1"/>
      <w:numFmt w:val="bullet"/>
      <w:lvlText w:val=""/>
      <w:lvlJc w:val="left"/>
      <w:pPr>
        <w:tabs>
          <w:tab w:val="num" w:pos="2160"/>
        </w:tabs>
        <w:ind w:left="2160" w:hanging="360"/>
      </w:pPr>
      <w:rPr>
        <w:rFonts w:ascii="Wingdings" w:hAnsi="Wingdings" w:hint="default"/>
      </w:rPr>
    </w:lvl>
    <w:lvl w:ilvl="3" w:tplc="F7620C5A" w:tentative="1">
      <w:start w:val="1"/>
      <w:numFmt w:val="bullet"/>
      <w:lvlText w:val=""/>
      <w:lvlJc w:val="left"/>
      <w:pPr>
        <w:tabs>
          <w:tab w:val="num" w:pos="2880"/>
        </w:tabs>
        <w:ind w:left="2880" w:hanging="360"/>
      </w:pPr>
      <w:rPr>
        <w:rFonts w:ascii="Wingdings" w:hAnsi="Wingdings" w:hint="default"/>
      </w:rPr>
    </w:lvl>
    <w:lvl w:ilvl="4" w:tplc="38822128" w:tentative="1">
      <w:start w:val="1"/>
      <w:numFmt w:val="bullet"/>
      <w:lvlText w:val=""/>
      <w:lvlJc w:val="left"/>
      <w:pPr>
        <w:tabs>
          <w:tab w:val="num" w:pos="3600"/>
        </w:tabs>
        <w:ind w:left="3600" w:hanging="360"/>
      </w:pPr>
      <w:rPr>
        <w:rFonts w:ascii="Wingdings" w:hAnsi="Wingdings" w:hint="default"/>
      </w:rPr>
    </w:lvl>
    <w:lvl w:ilvl="5" w:tplc="7D689496" w:tentative="1">
      <w:start w:val="1"/>
      <w:numFmt w:val="bullet"/>
      <w:lvlText w:val=""/>
      <w:lvlJc w:val="left"/>
      <w:pPr>
        <w:tabs>
          <w:tab w:val="num" w:pos="4320"/>
        </w:tabs>
        <w:ind w:left="4320" w:hanging="360"/>
      </w:pPr>
      <w:rPr>
        <w:rFonts w:ascii="Wingdings" w:hAnsi="Wingdings" w:hint="default"/>
      </w:rPr>
    </w:lvl>
    <w:lvl w:ilvl="6" w:tplc="B088E352" w:tentative="1">
      <w:start w:val="1"/>
      <w:numFmt w:val="bullet"/>
      <w:lvlText w:val=""/>
      <w:lvlJc w:val="left"/>
      <w:pPr>
        <w:tabs>
          <w:tab w:val="num" w:pos="5040"/>
        </w:tabs>
        <w:ind w:left="5040" w:hanging="360"/>
      </w:pPr>
      <w:rPr>
        <w:rFonts w:ascii="Wingdings" w:hAnsi="Wingdings" w:hint="default"/>
      </w:rPr>
    </w:lvl>
    <w:lvl w:ilvl="7" w:tplc="53D20EF4" w:tentative="1">
      <w:start w:val="1"/>
      <w:numFmt w:val="bullet"/>
      <w:lvlText w:val=""/>
      <w:lvlJc w:val="left"/>
      <w:pPr>
        <w:tabs>
          <w:tab w:val="num" w:pos="5760"/>
        </w:tabs>
        <w:ind w:left="5760" w:hanging="360"/>
      </w:pPr>
      <w:rPr>
        <w:rFonts w:ascii="Wingdings" w:hAnsi="Wingdings" w:hint="default"/>
      </w:rPr>
    </w:lvl>
    <w:lvl w:ilvl="8" w:tplc="1E40ED5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C540097"/>
    <w:multiLevelType w:val="hybridMultilevel"/>
    <w:tmpl w:val="C3AACA8E"/>
    <w:lvl w:ilvl="0" w:tplc="419C69E2">
      <w:start w:val="1"/>
      <w:numFmt w:val="bullet"/>
      <w:lvlText w:val=""/>
      <w:lvlJc w:val="left"/>
      <w:pPr>
        <w:tabs>
          <w:tab w:val="num" w:pos="720"/>
        </w:tabs>
        <w:ind w:left="720" w:hanging="360"/>
      </w:pPr>
      <w:rPr>
        <w:rFonts w:ascii="Wingdings" w:hAnsi="Wingdings" w:hint="default"/>
      </w:rPr>
    </w:lvl>
    <w:lvl w:ilvl="1" w:tplc="9AA66C4C">
      <w:start w:val="1"/>
      <w:numFmt w:val="bullet"/>
      <w:lvlText w:val=""/>
      <w:lvlJc w:val="left"/>
      <w:pPr>
        <w:tabs>
          <w:tab w:val="num" w:pos="1440"/>
        </w:tabs>
        <w:ind w:left="1440" w:hanging="360"/>
      </w:pPr>
      <w:rPr>
        <w:rFonts w:ascii="Wingdings" w:hAnsi="Wingdings" w:hint="default"/>
      </w:rPr>
    </w:lvl>
    <w:lvl w:ilvl="2" w:tplc="379CC832" w:tentative="1">
      <w:start w:val="1"/>
      <w:numFmt w:val="bullet"/>
      <w:lvlText w:val=""/>
      <w:lvlJc w:val="left"/>
      <w:pPr>
        <w:tabs>
          <w:tab w:val="num" w:pos="2160"/>
        </w:tabs>
        <w:ind w:left="2160" w:hanging="360"/>
      </w:pPr>
      <w:rPr>
        <w:rFonts w:ascii="Wingdings" w:hAnsi="Wingdings" w:hint="default"/>
      </w:rPr>
    </w:lvl>
    <w:lvl w:ilvl="3" w:tplc="A4782BBE" w:tentative="1">
      <w:start w:val="1"/>
      <w:numFmt w:val="bullet"/>
      <w:lvlText w:val=""/>
      <w:lvlJc w:val="left"/>
      <w:pPr>
        <w:tabs>
          <w:tab w:val="num" w:pos="2880"/>
        </w:tabs>
        <w:ind w:left="2880" w:hanging="360"/>
      </w:pPr>
      <w:rPr>
        <w:rFonts w:ascii="Wingdings" w:hAnsi="Wingdings" w:hint="default"/>
      </w:rPr>
    </w:lvl>
    <w:lvl w:ilvl="4" w:tplc="6E3A420A" w:tentative="1">
      <w:start w:val="1"/>
      <w:numFmt w:val="bullet"/>
      <w:lvlText w:val=""/>
      <w:lvlJc w:val="left"/>
      <w:pPr>
        <w:tabs>
          <w:tab w:val="num" w:pos="3600"/>
        </w:tabs>
        <w:ind w:left="3600" w:hanging="360"/>
      </w:pPr>
      <w:rPr>
        <w:rFonts w:ascii="Wingdings" w:hAnsi="Wingdings" w:hint="default"/>
      </w:rPr>
    </w:lvl>
    <w:lvl w:ilvl="5" w:tplc="E7A8A6AE" w:tentative="1">
      <w:start w:val="1"/>
      <w:numFmt w:val="bullet"/>
      <w:lvlText w:val=""/>
      <w:lvlJc w:val="left"/>
      <w:pPr>
        <w:tabs>
          <w:tab w:val="num" w:pos="4320"/>
        </w:tabs>
        <w:ind w:left="4320" w:hanging="360"/>
      </w:pPr>
      <w:rPr>
        <w:rFonts w:ascii="Wingdings" w:hAnsi="Wingdings" w:hint="default"/>
      </w:rPr>
    </w:lvl>
    <w:lvl w:ilvl="6" w:tplc="F31861F0" w:tentative="1">
      <w:start w:val="1"/>
      <w:numFmt w:val="bullet"/>
      <w:lvlText w:val=""/>
      <w:lvlJc w:val="left"/>
      <w:pPr>
        <w:tabs>
          <w:tab w:val="num" w:pos="5040"/>
        </w:tabs>
        <w:ind w:left="5040" w:hanging="360"/>
      </w:pPr>
      <w:rPr>
        <w:rFonts w:ascii="Wingdings" w:hAnsi="Wingdings" w:hint="default"/>
      </w:rPr>
    </w:lvl>
    <w:lvl w:ilvl="7" w:tplc="AFE8F11A" w:tentative="1">
      <w:start w:val="1"/>
      <w:numFmt w:val="bullet"/>
      <w:lvlText w:val=""/>
      <w:lvlJc w:val="left"/>
      <w:pPr>
        <w:tabs>
          <w:tab w:val="num" w:pos="5760"/>
        </w:tabs>
        <w:ind w:left="5760" w:hanging="360"/>
      </w:pPr>
      <w:rPr>
        <w:rFonts w:ascii="Wingdings" w:hAnsi="Wingdings" w:hint="default"/>
      </w:rPr>
    </w:lvl>
    <w:lvl w:ilvl="8" w:tplc="1D9079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E23CFB"/>
    <w:multiLevelType w:val="hybridMultilevel"/>
    <w:tmpl w:val="4A92117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F84F3A"/>
    <w:multiLevelType w:val="hybridMultilevel"/>
    <w:tmpl w:val="5C3824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53E595A"/>
    <w:multiLevelType w:val="hybridMultilevel"/>
    <w:tmpl w:val="1F1A6E90"/>
    <w:lvl w:ilvl="0" w:tplc="176E32A6">
      <w:start w:val="1"/>
      <w:numFmt w:val="bullet"/>
      <w:lvlText w:val=""/>
      <w:lvlJc w:val="left"/>
      <w:pPr>
        <w:tabs>
          <w:tab w:val="num" w:pos="720"/>
        </w:tabs>
        <w:ind w:left="720" w:hanging="360"/>
      </w:pPr>
      <w:rPr>
        <w:rFonts w:ascii="Wingdings" w:hAnsi="Wingdings" w:hint="default"/>
      </w:rPr>
    </w:lvl>
    <w:lvl w:ilvl="1" w:tplc="84066C96">
      <w:start w:val="1"/>
      <w:numFmt w:val="bullet"/>
      <w:lvlText w:val=""/>
      <w:lvlJc w:val="left"/>
      <w:pPr>
        <w:tabs>
          <w:tab w:val="num" w:pos="1440"/>
        </w:tabs>
        <w:ind w:left="1440" w:hanging="360"/>
      </w:pPr>
      <w:rPr>
        <w:rFonts w:ascii="Wingdings" w:hAnsi="Wingdings" w:hint="default"/>
      </w:rPr>
    </w:lvl>
    <w:lvl w:ilvl="2" w:tplc="3CE8037C" w:tentative="1">
      <w:start w:val="1"/>
      <w:numFmt w:val="bullet"/>
      <w:lvlText w:val=""/>
      <w:lvlJc w:val="left"/>
      <w:pPr>
        <w:tabs>
          <w:tab w:val="num" w:pos="2160"/>
        </w:tabs>
        <w:ind w:left="2160" w:hanging="360"/>
      </w:pPr>
      <w:rPr>
        <w:rFonts w:ascii="Wingdings" w:hAnsi="Wingdings" w:hint="default"/>
      </w:rPr>
    </w:lvl>
    <w:lvl w:ilvl="3" w:tplc="1C2E7A70" w:tentative="1">
      <w:start w:val="1"/>
      <w:numFmt w:val="bullet"/>
      <w:lvlText w:val=""/>
      <w:lvlJc w:val="left"/>
      <w:pPr>
        <w:tabs>
          <w:tab w:val="num" w:pos="2880"/>
        </w:tabs>
        <w:ind w:left="2880" w:hanging="360"/>
      </w:pPr>
      <w:rPr>
        <w:rFonts w:ascii="Wingdings" w:hAnsi="Wingdings" w:hint="default"/>
      </w:rPr>
    </w:lvl>
    <w:lvl w:ilvl="4" w:tplc="B150E24C" w:tentative="1">
      <w:start w:val="1"/>
      <w:numFmt w:val="bullet"/>
      <w:lvlText w:val=""/>
      <w:lvlJc w:val="left"/>
      <w:pPr>
        <w:tabs>
          <w:tab w:val="num" w:pos="3600"/>
        </w:tabs>
        <w:ind w:left="3600" w:hanging="360"/>
      </w:pPr>
      <w:rPr>
        <w:rFonts w:ascii="Wingdings" w:hAnsi="Wingdings" w:hint="default"/>
      </w:rPr>
    </w:lvl>
    <w:lvl w:ilvl="5" w:tplc="2F147732" w:tentative="1">
      <w:start w:val="1"/>
      <w:numFmt w:val="bullet"/>
      <w:lvlText w:val=""/>
      <w:lvlJc w:val="left"/>
      <w:pPr>
        <w:tabs>
          <w:tab w:val="num" w:pos="4320"/>
        </w:tabs>
        <w:ind w:left="4320" w:hanging="360"/>
      </w:pPr>
      <w:rPr>
        <w:rFonts w:ascii="Wingdings" w:hAnsi="Wingdings" w:hint="default"/>
      </w:rPr>
    </w:lvl>
    <w:lvl w:ilvl="6" w:tplc="3B70A9E2" w:tentative="1">
      <w:start w:val="1"/>
      <w:numFmt w:val="bullet"/>
      <w:lvlText w:val=""/>
      <w:lvlJc w:val="left"/>
      <w:pPr>
        <w:tabs>
          <w:tab w:val="num" w:pos="5040"/>
        </w:tabs>
        <w:ind w:left="5040" w:hanging="360"/>
      </w:pPr>
      <w:rPr>
        <w:rFonts w:ascii="Wingdings" w:hAnsi="Wingdings" w:hint="default"/>
      </w:rPr>
    </w:lvl>
    <w:lvl w:ilvl="7" w:tplc="C0AC0190" w:tentative="1">
      <w:start w:val="1"/>
      <w:numFmt w:val="bullet"/>
      <w:lvlText w:val=""/>
      <w:lvlJc w:val="left"/>
      <w:pPr>
        <w:tabs>
          <w:tab w:val="num" w:pos="5760"/>
        </w:tabs>
        <w:ind w:left="5760" w:hanging="360"/>
      </w:pPr>
      <w:rPr>
        <w:rFonts w:ascii="Wingdings" w:hAnsi="Wingdings" w:hint="default"/>
      </w:rPr>
    </w:lvl>
    <w:lvl w:ilvl="8" w:tplc="50263BB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EE4508"/>
    <w:multiLevelType w:val="hybridMultilevel"/>
    <w:tmpl w:val="F71A3134"/>
    <w:lvl w:ilvl="0" w:tplc="00D66FB6">
      <w:start w:val="1"/>
      <w:numFmt w:val="bullet"/>
      <w:lvlText w:val=""/>
      <w:lvlJc w:val="left"/>
      <w:pPr>
        <w:tabs>
          <w:tab w:val="num" w:pos="720"/>
        </w:tabs>
        <w:ind w:left="720" w:hanging="360"/>
      </w:pPr>
      <w:rPr>
        <w:rFonts w:ascii="Wingdings" w:hAnsi="Wingdings" w:hint="default"/>
      </w:rPr>
    </w:lvl>
    <w:lvl w:ilvl="1" w:tplc="1736EB02">
      <w:start w:val="1"/>
      <w:numFmt w:val="bullet"/>
      <w:lvlText w:val=""/>
      <w:lvlJc w:val="left"/>
      <w:pPr>
        <w:tabs>
          <w:tab w:val="num" w:pos="1440"/>
        </w:tabs>
        <w:ind w:left="1440" w:hanging="360"/>
      </w:pPr>
      <w:rPr>
        <w:rFonts w:ascii="Wingdings" w:hAnsi="Wingdings" w:hint="default"/>
      </w:rPr>
    </w:lvl>
    <w:lvl w:ilvl="2" w:tplc="714005CA" w:tentative="1">
      <w:start w:val="1"/>
      <w:numFmt w:val="bullet"/>
      <w:lvlText w:val=""/>
      <w:lvlJc w:val="left"/>
      <w:pPr>
        <w:tabs>
          <w:tab w:val="num" w:pos="2160"/>
        </w:tabs>
        <w:ind w:left="2160" w:hanging="360"/>
      </w:pPr>
      <w:rPr>
        <w:rFonts w:ascii="Wingdings" w:hAnsi="Wingdings" w:hint="default"/>
      </w:rPr>
    </w:lvl>
    <w:lvl w:ilvl="3" w:tplc="8150547A" w:tentative="1">
      <w:start w:val="1"/>
      <w:numFmt w:val="bullet"/>
      <w:lvlText w:val=""/>
      <w:lvlJc w:val="left"/>
      <w:pPr>
        <w:tabs>
          <w:tab w:val="num" w:pos="2880"/>
        </w:tabs>
        <w:ind w:left="2880" w:hanging="360"/>
      </w:pPr>
      <w:rPr>
        <w:rFonts w:ascii="Wingdings" w:hAnsi="Wingdings" w:hint="default"/>
      </w:rPr>
    </w:lvl>
    <w:lvl w:ilvl="4" w:tplc="2A60FD90" w:tentative="1">
      <w:start w:val="1"/>
      <w:numFmt w:val="bullet"/>
      <w:lvlText w:val=""/>
      <w:lvlJc w:val="left"/>
      <w:pPr>
        <w:tabs>
          <w:tab w:val="num" w:pos="3600"/>
        </w:tabs>
        <w:ind w:left="3600" w:hanging="360"/>
      </w:pPr>
      <w:rPr>
        <w:rFonts w:ascii="Wingdings" w:hAnsi="Wingdings" w:hint="default"/>
      </w:rPr>
    </w:lvl>
    <w:lvl w:ilvl="5" w:tplc="07662656" w:tentative="1">
      <w:start w:val="1"/>
      <w:numFmt w:val="bullet"/>
      <w:lvlText w:val=""/>
      <w:lvlJc w:val="left"/>
      <w:pPr>
        <w:tabs>
          <w:tab w:val="num" w:pos="4320"/>
        </w:tabs>
        <w:ind w:left="4320" w:hanging="360"/>
      </w:pPr>
      <w:rPr>
        <w:rFonts w:ascii="Wingdings" w:hAnsi="Wingdings" w:hint="default"/>
      </w:rPr>
    </w:lvl>
    <w:lvl w:ilvl="6" w:tplc="FCC83E5C" w:tentative="1">
      <w:start w:val="1"/>
      <w:numFmt w:val="bullet"/>
      <w:lvlText w:val=""/>
      <w:lvlJc w:val="left"/>
      <w:pPr>
        <w:tabs>
          <w:tab w:val="num" w:pos="5040"/>
        </w:tabs>
        <w:ind w:left="5040" w:hanging="360"/>
      </w:pPr>
      <w:rPr>
        <w:rFonts w:ascii="Wingdings" w:hAnsi="Wingdings" w:hint="default"/>
      </w:rPr>
    </w:lvl>
    <w:lvl w:ilvl="7" w:tplc="A3EAF41E" w:tentative="1">
      <w:start w:val="1"/>
      <w:numFmt w:val="bullet"/>
      <w:lvlText w:val=""/>
      <w:lvlJc w:val="left"/>
      <w:pPr>
        <w:tabs>
          <w:tab w:val="num" w:pos="5760"/>
        </w:tabs>
        <w:ind w:left="5760" w:hanging="360"/>
      </w:pPr>
      <w:rPr>
        <w:rFonts w:ascii="Wingdings" w:hAnsi="Wingdings" w:hint="default"/>
      </w:rPr>
    </w:lvl>
    <w:lvl w:ilvl="8" w:tplc="BF84C2A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6"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B130DF"/>
    <w:multiLevelType w:val="hybridMultilevel"/>
    <w:tmpl w:val="D4B824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8C50C53"/>
    <w:multiLevelType w:val="hybridMultilevel"/>
    <w:tmpl w:val="F4921F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96E015B"/>
    <w:multiLevelType w:val="hybridMultilevel"/>
    <w:tmpl w:val="67FC9E24"/>
    <w:lvl w:ilvl="0" w:tplc="4C4EE1CE">
      <w:start w:val="1"/>
      <w:numFmt w:val="bullet"/>
      <w:lvlText w:val=""/>
      <w:lvlJc w:val="left"/>
      <w:pPr>
        <w:tabs>
          <w:tab w:val="num" w:pos="360"/>
        </w:tabs>
        <w:ind w:left="360" w:hanging="360"/>
      </w:pPr>
      <w:rPr>
        <w:rFonts w:ascii="Wingdings" w:hAnsi="Wingdings" w:hint="default"/>
      </w:rPr>
    </w:lvl>
    <w:lvl w:ilvl="1" w:tplc="4D62172C">
      <w:start w:val="1"/>
      <w:numFmt w:val="bullet"/>
      <w:lvlText w:val=""/>
      <w:lvlJc w:val="left"/>
      <w:pPr>
        <w:tabs>
          <w:tab w:val="num" w:pos="1080"/>
        </w:tabs>
        <w:ind w:left="1080" w:hanging="360"/>
      </w:pPr>
      <w:rPr>
        <w:rFonts w:ascii="Wingdings" w:hAnsi="Wingdings" w:hint="default"/>
      </w:rPr>
    </w:lvl>
    <w:lvl w:ilvl="2" w:tplc="33E417EC" w:tentative="1">
      <w:start w:val="1"/>
      <w:numFmt w:val="bullet"/>
      <w:lvlText w:val=""/>
      <w:lvlJc w:val="left"/>
      <w:pPr>
        <w:tabs>
          <w:tab w:val="num" w:pos="1800"/>
        </w:tabs>
        <w:ind w:left="1800" w:hanging="360"/>
      </w:pPr>
      <w:rPr>
        <w:rFonts w:ascii="Wingdings" w:hAnsi="Wingdings" w:hint="default"/>
      </w:rPr>
    </w:lvl>
    <w:lvl w:ilvl="3" w:tplc="308E2E88" w:tentative="1">
      <w:start w:val="1"/>
      <w:numFmt w:val="bullet"/>
      <w:lvlText w:val=""/>
      <w:lvlJc w:val="left"/>
      <w:pPr>
        <w:tabs>
          <w:tab w:val="num" w:pos="2520"/>
        </w:tabs>
        <w:ind w:left="2520" w:hanging="360"/>
      </w:pPr>
      <w:rPr>
        <w:rFonts w:ascii="Wingdings" w:hAnsi="Wingdings" w:hint="default"/>
      </w:rPr>
    </w:lvl>
    <w:lvl w:ilvl="4" w:tplc="5D5AB4F8" w:tentative="1">
      <w:start w:val="1"/>
      <w:numFmt w:val="bullet"/>
      <w:lvlText w:val=""/>
      <w:lvlJc w:val="left"/>
      <w:pPr>
        <w:tabs>
          <w:tab w:val="num" w:pos="3240"/>
        </w:tabs>
        <w:ind w:left="3240" w:hanging="360"/>
      </w:pPr>
      <w:rPr>
        <w:rFonts w:ascii="Wingdings" w:hAnsi="Wingdings" w:hint="default"/>
      </w:rPr>
    </w:lvl>
    <w:lvl w:ilvl="5" w:tplc="07F4654A" w:tentative="1">
      <w:start w:val="1"/>
      <w:numFmt w:val="bullet"/>
      <w:lvlText w:val=""/>
      <w:lvlJc w:val="left"/>
      <w:pPr>
        <w:tabs>
          <w:tab w:val="num" w:pos="3960"/>
        </w:tabs>
        <w:ind w:left="3960" w:hanging="360"/>
      </w:pPr>
      <w:rPr>
        <w:rFonts w:ascii="Wingdings" w:hAnsi="Wingdings" w:hint="default"/>
      </w:rPr>
    </w:lvl>
    <w:lvl w:ilvl="6" w:tplc="5D2A864E" w:tentative="1">
      <w:start w:val="1"/>
      <w:numFmt w:val="bullet"/>
      <w:lvlText w:val=""/>
      <w:lvlJc w:val="left"/>
      <w:pPr>
        <w:tabs>
          <w:tab w:val="num" w:pos="4680"/>
        </w:tabs>
        <w:ind w:left="4680" w:hanging="360"/>
      </w:pPr>
      <w:rPr>
        <w:rFonts w:ascii="Wingdings" w:hAnsi="Wingdings" w:hint="default"/>
      </w:rPr>
    </w:lvl>
    <w:lvl w:ilvl="7" w:tplc="D4C0548C" w:tentative="1">
      <w:start w:val="1"/>
      <w:numFmt w:val="bullet"/>
      <w:lvlText w:val=""/>
      <w:lvlJc w:val="left"/>
      <w:pPr>
        <w:tabs>
          <w:tab w:val="num" w:pos="5400"/>
        </w:tabs>
        <w:ind w:left="5400" w:hanging="360"/>
      </w:pPr>
      <w:rPr>
        <w:rFonts w:ascii="Wingdings" w:hAnsi="Wingdings" w:hint="default"/>
      </w:rPr>
    </w:lvl>
    <w:lvl w:ilvl="8" w:tplc="D6A401A6"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BE15B50"/>
    <w:multiLevelType w:val="hybridMultilevel"/>
    <w:tmpl w:val="BAEED92A"/>
    <w:lvl w:ilvl="0" w:tplc="E0E43D96">
      <w:start w:val="1"/>
      <w:numFmt w:val="bullet"/>
      <w:lvlText w:val=""/>
      <w:lvlJc w:val="left"/>
      <w:pPr>
        <w:tabs>
          <w:tab w:val="num" w:pos="720"/>
        </w:tabs>
        <w:ind w:left="720" w:hanging="360"/>
      </w:pPr>
      <w:rPr>
        <w:rFonts w:ascii="Wingdings" w:hAnsi="Wingdings" w:hint="default"/>
      </w:rPr>
    </w:lvl>
    <w:lvl w:ilvl="1" w:tplc="366AF380">
      <w:start w:val="1"/>
      <w:numFmt w:val="bullet"/>
      <w:lvlText w:val=""/>
      <w:lvlJc w:val="left"/>
      <w:pPr>
        <w:tabs>
          <w:tab w:val="num" w:pos="1440"/>
        </w:tabs>
        <w:ind w:left="1440" w:hanging="360"/>
      </w:pPr>
      <w:rPr>
        <w:rFonts w:ascii="Wingdings" w:hAnsi="Wingdings" w:hint="default"/>
      </w:rPr>
    </w:lvl>
    <w:lvl w:ilvl="2" w:tplc="1A467934" w:tentative="1">
      <w:start w:val="1"/>
      <w:numFmt w:val="bullet"/>
      <w:lvlText w:val=""/>
      <w:lvlJc w:val="left"/>
      <w:pPr>
        <w:tabs>
          <w:tab w:val="num" w:pos="2160"/>
        </w:tabs>
        <w:ind w:left="2160" w:hanging="360"/>
      </w:pPr>
      <w:rPr>
        <w:rFonts w:ascii="Wingdings" w:hAnsi="Wingdings" w:hint="default"/>
      </w:rPr>
    </w:lvl>
    <w:lvl w:ilvl="3" w:tplc="31ECA26A" w:tentative="1">
      <w:start w:val="1"/>
      <w:numFmt w:val="bullet"/>
      <w:lvlText w:val=""/>
      <w:lvlJc w:val="left"/>
      <w:pPr>
        <w:tabs>
          <w:tab w:val="num" w:pos="2880"/>
        </w:tabs>
        <w:ind w:left="2880" w:hanging="360"/>
      </w:pPr>
      <w:rPr>
        <w:rFonts w:ascii="Wingdings" w:hAnsi="Wingdings" w:hint="default"/>
      </w:rPr>
    </w:lvl>
    <w:lvl w:ilvl="4" w:tplc="24AC2262" w:tentative="1">
      <w:start w:val="1"/>
      <w:numFmt w:val="bullet"/>
      <w:lvlText w:val=""/>
      <w:lvlJc w:val="left"/>
      <w:pPr>
        <w:tabs>
          <w:tab w:val="num" w:pos="3600"/>
        </w:tabs>
        <w:ind w:left="3600" w:hanging="360"/>
      </w:pPr>
      <w:rPr>
        <w:rFonts w:ascii="Wingdings" w:hAnsi="Wingdings" w:hint="default"/>
      </w:rPr>
    </w:lvl>
    <w:lvl w:ilvl="5" w:tplc="5F1E652C" w:tentative="1">
      <w:start w:val="1"/>
      <w:numFmt w:val="bullet"/>
      <w:lvlText w:val=""/>
      <w:lvlJc w:val="left"/>
      <w:pPr>
        <w:tabs>
          <w:tab w:val="num" w:pos="4320"/>
        </w:tabs>
        <w:ind w:left="4320" w:hanging="360"/>
      </w:pPr>
      <w:rPr>
        <w:rFonts w:ascii="Wingdings" w:hAnsi="Wingdings" w:hint="default"/>
      </w:rPr>
    </w:lvl>
    <w:lvl w:ilvl="6" w:tplc="A50424A4" w:tentative="1">
      <w:start w:val="1"/>
      <w:numFmt w:val="bullet"/>
      <w:lvlText w:val=""/>
      <w:lvlJc w:val="left"/>
      <w:pPr>
        <w:tabs>
          <w:tab w:val="num" w:pos="5040"/>
        </w:tabs>
        <w:ind w:left="5040" w:hanging="360"/>
      </w:pPr>
      <w:rPr>
        <w:rFonts w:ascii="Wingdings" w:hAnsi="Wingdings" w:hint="default"/>
      </w:rPr>
    </w:lvl>
    <w:lvl w:ilvl="7" w:tplc="0644DF82" w:tentative="1">
      <w:start w:val="1"/>
      <w:numFmt w:val="bullet"/>
      <w:lvlText w:val=""/>
      <w:lvlJc w:val="left"/>
      <w:pPr>
        <w:tabs>
          <w:tab w:val="num" w:pos="5760"/>
        </w:tabs>
        <w:ind w:left="5760" w:hanging="360"/>
      </w:pPr>
      <w:rPr>
        <w:rFonts w:ascii="Wingdings" w:hAnsi="Wingdings" w:hint="default"/>
      </w:rPr>
    </w:lvl>
    <w:lvl w:ilvl="8" w:tplc="01F0BC22"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577125"/>
    <w:multiLevelType w:val="hybridMultilevel"/>
    <w:tmpl w:val="9BD4B8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30"/>
  </w:num>
  <w:num w:numId="3">
    <w:abstractNumId w:val="24"/>
  </w:num>
  <w:num w:numId="4">
    <w:abstractNumId w:val="21"/>
  </w:num>
  <w:num w:numId="5">
    <w:abstractNumId w:val="14"/>
  </w:num>
  <w:num w:numId="6">
    <w:abstractNumId w:val="54"/>
  </w:num>
  <w:num w:numId="7">
    <w:abstractNumId w:val="23"/>
  </w:num>
  <w:num w:numId="8">
    <w:abstractNumId w:val="37"/>
  </w:num>
  <w:num w:numId="9">
    <w:abstractNumId w:val="48"/>
  </w:num>
  <w:num w:numId="10">
    <w:abstractNumId w:val="51"/>
  </w:num>
  <w:num w:numId="11">
    <w:abstractNumId w:val="57"/>
  </w:num>
  <w:num w:numId="12">
    <w:abstractNumId w:val="20"/>
  </w:num>
  <w:num w:numId="13">
    <w:abstractNumId w:val="41"/>
  </w:num>
  <w:num w:numId="14">
    <w:abstractNumId w:val="40"/>
  </w:num>
  <w:num w:numId="15">
    <w:abstractNumId w:val="33"/>
  </w:num>
  <w:num w:numId="16">
    <w:abstractNumId w:val="16"/>
  </w:num>
  <w:num w:numId="17">
    <w:abstractNumId w:val="32"/>
  </w:num>
  <w:num w:numId="18">
    <w:abstractNumId w:val="17"/>
  </w:num>
  <w:num w:numId="19">
    <w:abstractNumId w:val="15"/>
  </w:num>
  <w:num w:numId="20">
    <w:abstractNumId w:val="45"/>
  </w:num>
  <w:num w:numId="21">
    <w:abstractNumId w:val="3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2"/>
  </w:num>
  <w:num w:numId="32">
    <w:abstractNumId w:val="28"/>
  </w:num>
  <w:num w:numId="33">
    <w:abstractNumId w:val="44"/>
  </w:num>
  <w:num w:numId="34">
    <w:abstractNumId w:val="10"/>
  </w:num>
  <w:num w:numId="35">
    <w:abstractNumId w:val="22"/>
  </w:num>
  <w:num w:numId="36">
    <w:abstractNumId w:val="49"/>
  </w:num>
  <w:num w:numId="37">
    <w:abstractNumId w:val="11"/>
  </w:num>
  <w:num w:numId="38">
    <w:abstractNumId w:val="50"/>
  </w:num>
  <w:num w:numId="39">
    <w:abstractNumId w:val="53"/>
  </w:num>
  <w:num w:numId="40">
    <w:abstractNumId w:val="52"/>
  </w:num>
  <w:num w:numId="41">
    <w:abstractNumId w:val="29"/>
  </w:num>
  <w:num w:numId="42">
    <w:abstractNumId w:val="26"/>
  </w:num>
  <w:num w:numId="43">
    <w:abstractNumId w:val="18"/>
  </w:num>
  <w:num w:numId="44">
    <w:abstractNumId w:val="13"/>
  </w:num>
  <w:num w:numId="45">
    <w:abstractNumId w:val="12"/>
  </w:num>
  <w:num w:numId="46">
    <w:abstractNumId w:val="34"/>
  </w:num>
  <w:num w:numId="47">
    <w:abstractNumId w:val="35"/>
  </w:num>
  <w:num w:numId="48">
    <w:abstractNumId w:val="39"/>
  </w:num>
  <w:num w:numId="49">
    <w:abstractNumId w:val="39"/>
  </w:num>
  <w:num w:numId="50">
    <w:abstractNumId w:val="38"/>
  </w:num>
  <w:num w:numId="51">
    <w:abstractNumId w:val="55"/>
  </w:num>
  <w:num w:numId="52">
    <w:abstractNumId w:val="27"/>
  </w:num>
  <w:num w:numId="53">
    <w:abstractNumId w:val="19"/>
  </w:num>
  <w:num w:numId="54">
    <w:abstractNumId w:val="46"/>
  </w:num>
  <w:num w:numId="55">
    <w:abstractNumId w:val="9"/>
  </w:num>
  <w:num w:numId="56">
    <w:abstractNumId w:val="31"/>
  </w:num>
  <w:num w:numId="57">
    <w:abstractNumId w:val="43"/>
  </w:num>
  <w:num w:numId="58">
    <w:abstractNumId w:val="39"/>
  </w:num>
  <w:num w:numId="59">
    <w:abstractNumId w:val="38"/>
  </w:num>
  <w:num w:numId="60">
    <w:abstractNumId w:val="25"/>
  </w:num>
  <w:num w:numId="61">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CCF"/>
    <w:rsid w:val="000072B6"/>
    <w:rsid w:val="00007813"/>
    <w:rsid w:val="000109E6"/>
    <w:rsid w:val="00011F67"/>
    <w:rsid w:val="00012862"/>
    <w:rsid w:val="000128E6"/>
    <w:rsid w:val="000145BD"/>
    <w:rsid w:val="00015EFB"/>
    <w:rsid w:val="000165E2"/>
    <w:rsid w:val="000169EB"/>
    <w:rsid w:val="00016B2C"/>
    <w:rsid w:val="00016C6E"/>
    <w:rsid w:val="000172BE"/>
    <w:rsid w:val="00017D8A"/>
    <w:rsid w:val="00017FDE"/>
    <w:rsid w:val="000201DB"/>
    <w:rsid w:val="0002028E"/>
    <w:rsid w:val="00022A90"/>
    <w:rsid w:val="00023388"/>
    <w:rsid w:val="00023425"/>
    <w:rsid w:val="00023C0C"/>
    <w:rsid w:val="000241BE"/>
    <w:rsid w:val="000242F2"/>
    <w:rsid w:val="0002588C"/>
    <w:rsid w:val="00025A18"/>
    <w:rsid w:val="000260A0"/>
    <w:rsid w:val="0002655B"/>
    <w:rsid w:val="00026D4B"/>
    <w:rsid w:val="00026FC6"/>
    <w:rsid w:val="000275C6"/>
    <w:rsid w:val="00027AD6"/>
    <w:rsid w:val="0003024C"/>
    <w:rsid w:val="00030DF8"/>
    <w:rsid w:val="00031A51"/>
    <w:rsid w:val="00031ADB"/>
    <w:rsid w:val="00032056"/>
    <w:rsid w:val="0003217A"/>
    <w:rsid w:val="000328CA"/>
    <w:rsid w:val="00032E40"/>
    <w:rsid w:val="00032ECF"/>
    <w:rsid w:val="0003376B"/>
    <w:rsid w:val="00034348"/>
    <w:rsid w:val="00034676"/>
    <w:rsid w:val="000346E6"/>
    <w:rsid w:val="00034A7D"/>
    <w:rsid w:val="000352B3"/>
    <w:rsid w:val="00035B74"/>
    <w:rsid w:val="0003693B"/>
    <w:rsid w:val="000370B4"/>
    <w:rsid w:val="0004023E"/>
    <w:rsid w:val="0004024B"/>
    <w:rsid w:val="00041C57"/>
    <w:rsid w:val="000434B7"/>
    <w:rsid w:val="000435E4"/>
    <w:rsid w:val="0004371B"/>
    <w:rsid w:val="0004537B"/>
    <w:rsid w:val="00045C56"/>
    <w:rsid w:val="00046600"/>
    <w:rsid w:val="00046796"/>
    <w:rsid w:val="000467FD"/>
    <w:rsid w:val="00046AAF"/>
    <w:rsid w:val="00047225"/>
    <w:rsid w:val="00047E60"/>
    <w:rsid w:val="00050EE3"/>
    <w:rsid w:val="00052A3C"/>
    <w:rsid w:val="00052AD2"/>
    <w:rsid w:val="000530DF"/>
    <w:rsid w:val="000543F7"/>
    <w:rsid w:val="00054E0C"/>
    <w:rsid w:val="0005541D"/>
    <w:rsid w:val="00055712"/>
    <w:rsid w:val="000565C8"/>
    <w:rsid w:val="00056BA4"/>
    <w:rsid w:val="000572E3"/>
    <w:rsid w:val="00057DC8"/>
    <w:rsid w:val="00057E37"/>
    <w:rsid w:val="00060EA0"/>
    <w:rsid w:val="000612E1"/>
    <w:rsid w:val="000614FE"/>
    <w:rsid w:val="000628C7"/>
    <w:rsid w:val="000633ED"/>
    <w:rsid w:val="000647C1"/>
    <w:rsid w:val="00064D4B"/>
    <w:rsid w:val="00065A5A"/>
    <w:rsid w:val="00065D38"/>
    <w:rsid w:val="00066C8E"/>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6097"/>
    <w:rsid w:val="00076541"/>
    <w:rsid w:val="000772F4"/>
    <w:rsid w:val="000776EB"/>
    <w:rsid w:val="0007772F"/>
    <w:rsid w:val="000806C8"/>
    <w:rsid w:val="00080726"/>
    <w:rsid w:val="00081541"/>
    <w:rsid w:val="0008175D"/>
    <w:rsid w:val="000823B0"/>
    <w:rsid w:val="00082A70"/>
    <w:rsid w:val="0008335B"/>
    <w:rsid w:val="00083379"/>
    <w:rsid w:val="00083421"/>
    <w:rsid w:val="00083587"/>
    <w:rsid w:val="00083838"/>
    <w:rsid w:val="00083B6A"/>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43D5"/>
    <w:rsid w:val="000943DD"/>
    <w:rsid w:val="00094A16"/>
    <w:rsid w:val="00094B23"/>
    <w:rsid w:val="00094DE6"/>
    <w:rsid w:val="00096356"/>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C6B"/>
    <w:rsid w:val="000A6351"/>
    <w:rsid w:val="000A63B0"/>
    <w:rsid w:val="000A63D6"/>
    <w:rsid w:val="000A70FF"/>
    <w:rsid w:val="000A7B38"/>
    <w:rsid w:val="000B0343"/>
    <w:rsid w:val="000B03D5"/>
    <w:rsid w:val="000B2985"/>
    <w:rsid w:val="000B2C88"/>
    <w:rsid w:val="000B3342"/>
    <w:rsid w:val="000B397F"/>
    <w:rsid w:val="000B3DF2"/>
    <w:rsid w:val="000B41B9"/>
    <w:rsid w:val="000B466D"/>
    <w:rsid w:val="000B51FA"/>
    <w:rsid w:val="000B5905"/>
    <w:rsid w:val="000B5975"/>
    <w:rsid w:val="000B5AE1"/>
    <w:rsid w:val="000B6E2C"/>
    <w:rsid w:val="000B6FAD"/>
    <w:rsid w:val="000B7082"/>
    <w:rsid w:val="000B76C5"/>
    <w:rsid w:val="000B7A10"/>
    <w:rsid w:val="000C0EE3"/>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4AB"/>
    <w:rsid w:val="000D159A"/>
    <w:rsid w:val="000D1796"/>
    <w:rsid w:val="000D1EE4"/>
    <w:rsid w:val="000D22CC"/>
    <w:rsid w:val="000D36AE"/>
    <w:rsid w:val="000D38A1"/>
    <w:rsid w:val="000D3B5F"/>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8DF"/>
    <w:rsid w:val="000E4631"/>
    <w:rsid w:val="000E519D"/>
    <w:rsid w:val="000E5905"/>
    <w:rsid w:val="000E59A0"/>
    <w:rsid w:val="000E5A50"/>
    <w:rsid w:val="000E631E"/>
    <w:rsid w:val="000E63BA"/>
    <w:rsid w:val="000E7A84"/>
    <w:rsid w:val="000F1144"/>
    <w:rsid w:val="000F15BC"/>
    <w:rsid w:val="000F180A"/>
    <w:rsid w:val="000F1C92"/>
    <w:rsid w:val="000F2E8E"/>
    <w:rsid w:val="000F2EEE"/>
    <w:rsid w:val="000F3697"/>
    <w:rsid w:val="000F551C"/>
    <w:rsid w:val="000F593D"/>
    <w:rsid w:val="000F7F58"/>
    <w:rsid w:val="00100128"/>
    <w:rsid w:val="00100FF3"/>
    <w:rsid w:val="00102458"/>
    <w:rsid w:val="001026CA"/>
    <w:rsid w:val="00102D6E"/>
    <w:rsid w:val="00103095"/>
    <w:rsid w:val="001038CA"/>
    <w:rsid w:val="0010401C"/>
    <w:rsid w:val="001043C2"/>
    <w:rsid w:val="001043E1"/>
    <w:rsid w:val="0010505A"/>
    <w:rsid w:val="00105CC7"/>
    <w:rsid w:val="0010653A"/>
    <w:rsid w:val="00106AD4"/>
    <w:rsid w:val="00107779"/>
    <w:rsid w:val="001078C2"/>
    <w:rsid w:val="00107E1C"/>
    <w:rsid w:val="00110243"/>
    <w:rsid w:val="0011039A"/>
    <w:rsid w:val="00110F79"/>
    <w:rsid w:val="001112C4"/>
    <w:rsid w:val="00111444"/>
    <w:rsid w:val="00111723"/>
    <w:rsid w:val="001128E2"/>
    <w:rsid w:val="001129B5"/>
    <w:rsid w:val="00112B7B"/>
    <w:rsid w:val="00112BE6"/>
    <w:rsid w:val="001141E3"/>
    <w:rsid w:val="00114452"/>
    <w:rsid w:val="001144DF"/>
    <w:rsid w:val="001154B6"/>
    <w:rsid w:val="0011557B"/>
    <w:rsid w:val="00117C85"/>
    <w:rsid w:val="001207AF"/>
    <w:rsid w:val="00120B13"/>
    <w:rsid w:val="00120DFE"/>
    <w:rsid w:val="00121522"/>
    <w:rsid w:val="00122581"/>
    <w:rsid w:val="00122F81"/>
    <w:rsid w:val="001232AB"/>
    <w:rsid w:val="0012335C"/>
    <w:rsid w:val="00124D84"/>
    <w:rsid w:val="001250DD"/>
    <w:rsid w:val="001252D9"/>
    <w:rsid w:val="001253F0"/>
    <w:rsid w:val="00125733"/>
    <w:rsid w:val="001263AA"/>
    <w:rsid w:val="00127005"/>
    <w:rsid w:val="00127091"/>
    <w:rsid w:val="001273C5"/>
    <w:rsid w:val="00127772"/>
    <w:rsid w:val="0013050D"/>
    <w:rsid w:val="00130779"/>
    <w:rsid w:val="001307A1"/>
    <w:rsid w:val="0013207C"/>
    <w:rsid w:val="0013219F"/>
    <w:rsid w:val="001321D3"/>
    <w:rsid w:val="0013346F"/>
    <w:rsid w:val="00133599"/>
    <w:rsid w:val="00133A20"/>
    <w:rsid w:val="00133BF7"/>
    <w:rsid w:val="00134B88"/>
    <w:rsid w:val="00134EAC"/>
    <w:rsid w:val="00136868"/>
    <w:rsid w:val="00136A23"/>
    <w:rsid w:val="00136B99"/>
    <w:rsid w:val="0014063E"/>
    <w:rsid w:val="0014087D"/>
    <w:rsid w:val="00140F74"/>
    <w:rsid w:val="00141191"/>
    <w:rsid w:val="0014159C"/>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646"/>
    <w:rsid w:val="00164C7F"/>
    <w:rsid w:val="00164DAB"/>
    <w:rsid w:val="001656B3"/>
    <w:rsid w:val="00165BBB"/>
    <w:rsid w:val="0016613F"/>
    <w:rsid w:val="00166215"/>
    <w:rsid w:val="00166591"/>
    <w:rsid w:val="001665A5"/>
    <w:rsid w:val="00170099"/>
    <w:rsid w:val="00170FEB"/>
    <w:rsid w:val="00171143"/>
    <w:rsid w:val="00172864"/>
    <w:rsid w:val="00172B82"/>
    <w:rsid w:val="00172EFA"/>
    <w:rsid w:val="00173608"/>
    <w:rsid w:val="001745EC"/>
    <w:rsid w:val="0017461A"/>
    <w:rsid w:val="001747B7"/>
    <w:rsid w:val="00175C30"/>
    <w:rsid w:val="001764DE"/>
    <w:rsid w:val="00176F6B"/>
    <w:rsid w:val="00177069"/>
    <w:rsid w:val="00177DF3"/>
    <w:rsid w:val="00177FC1"/>
    <w:rsid w:val="00180249"/>
    <w:rsid w:val="001815A2"/>
    <w:rsid w:val="00181FC1"/>
    <w:rsid w:val="00183034"/>
    <w:rsid w:val="001830F7"/>
    <w:rsid w:val="00183AD7"/>
    <w:rsid w:val="00183EE6"/>
    <w:rsid w:val="001851FD"/>
    <w:rsid w:val="00185356"/>
    <w:rsid w:val="001855B8"/>
    <w:rsid w:val="0018588A"/>
    <w:rsid w:val="00185A34"/>
    <w:rsid w:val="00186097"/>
    <w:rsid w:val="00186CC8"/>
    <w:rsid w:val="00187252"/>
    <w:rsid w:val="00187A4E"/>
    <w:rsid w:val="00187E3F"/>
    <w:rsid w:val="001902B1"/>
    <w:rsid w:val="00190574"/>
    <w:rsid w:val="00191409"/>
    <w:rsid w:val="00191C91"/>
    <w:rsid w:val="0019251B"/>
    <w:rsid w:val="00192837"/>
    <w:rsid w:val="00192DD9"/>
    <w:rsid w:val="001941D8"/>
    <w:rsid w:val="00194339"/>
    <w:rsid w:val="00194848"/>
    <w:rsid w:val="001958EA"/>
    <w:rsid w:val="00195E0E"/>
    <w:rsid w:val="001968D7"/>
    <w:rsid w:val="00197BE6"/>
    <w:rsid w:val="001A180D"/>
    <w:rsid w:val="001A1BAC"/>
    <w:rsid w:val="001A23CE"/>
    <w:rsid w:val="001A2C89"/>
    <w:rsid w:val="001A334C"/>
    <w:rsid w:val="001A5064"/>
    <w:rsid w:val="001A5D6F"/>
    <w:rsid w:val="001A5E4B"/>
    <w:rsid w:val="001A673E"/>
    <w:rsid w:val="001A7763"/>
    <w:rsid w:val="001B062B"/>
    <w:rsid w:val="001B1191"/>
    <w:rsid w:val="001B1684"/>
    <w:rsid w:val="001B1BFE"/>
    <w:rsid w:val="001B23A2"/>
    <w:rsid w:val="001B25ED"/>
    <w:rsid w:val="001B293D"/>
    <w:rsid w:val="001B3964"/>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8B"/>
    <w:rsid w:val="001C57B0"/>
    <w:rsid w:val="001C5D4F"/>
    <w:rsid w:val="001C64C0"/>
    <w:rsid w:val="001C69DA"/>
    <w:rsid w:val="001C6F06"/>
    <w:rsid w:val="001C7262"/>
    <w:rsid w:val="001C7A36"/>
    <w:rsid w:val="001D0C97"/>
    <w:rsid w:val="001D2360"/>
    <w:rsid w:val="001D3109"/>
    <w:rsid w:val="001D332E"/>
    <w:rsid w:val="001D3D3E"/>
    <w:rsid w:val="001D5033"/>
    <w:rsid w:val="001D524B"/>
    <w:rsid w:val="001D5C88"/>
    <w:rsid w:val="001D6567"/>
    <w:rsid w:val="001D695C"/>
    <w:rsid w:val="001D6C82"/>
    <w:rsid w:val="001D6FD9"/>
    <w:rsid w:val="001D713C"/>
    <w:rsid w:val="001D7479"/>
    <w:rsid w:val="001D780E"/>
    <w:rsid w:val="001E05C3"/>
    <w:rsid w:val="001E0AD3"/>
    <w:rsid w:val="001E0FAB"/>
    <w:rsid w:val="001E106C"/>
    <w:rsid w:val="001E113A"/>
    <w:rsid w:val="001E1409"/>
    <w:rsid w:val="001E24B2"/>
    <w:rsid w:val="001E2713"/>
    <w:rsid w:val="001E338B"/>
    <w:rsid w:val="001E36E4"/>
    <w:rsid w:val="001E3734"/>
    <w:rsid w:val="001E379D"/>
    <w:rsid w:val="001E3A3C"/>
    <w:rsid w:val="001E53CE"/>
    <w:rsid w:val="001E5C23"/>
    <w:rsid w:val="001E60FA"/>
    <w:rsid w:val="001E6EE3"/>
    <w:rsid w:val="001E7504"/>
    <w:rsid w:val="001E76DF"/>
    <w:rsid w:val="001F1308"/>
    <w:rsid w:val="001F1525"/>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5AEA"/>
    <w:rsid w:val="001F5D0B"/>
    <w:rsid w:val="001F7121"/>
    <w:rsid w:val="001F7B56"/>
    <w:rsid w:val="00200D2C"/>
    <w:rsid w:val="002012A3"/>
    <w:rsid w:val="002019D8"/>
    <w:rsid w:val="00201EC7"/>
    <w:rsid w:val="00202F8D"/>
    <w:rsid w:val="0020349A"/>
    <w:rsid w:val="002034B4"/>
    <w:rsid w:val="00203C4B"/>
    <w:rsid w:val="00204032"/>
    <w:rsid w:val="00204BAD"/>
    <w:rsid w:val="00204D60"/>
    <w:rsid w:val="00205627"/>
    <w:rsid w:val="002056D0"/>
    <w:rsid w:val="00205795"/>
    <w:rsid w:val="00205B5D"/>
    <w:rsid w:val="00206A24"/>
    <w:rsid w:val="00207700"/>
    <w:rsid w:val="00210860"/>
    <w:rsid w:val="00210B6A"/>
    <w:rsid w:val="0021103E"/>
    <w:rsid w:val="002121E2"/>
    <w:rsid w:val="00212CB6"/>
    <w:rsid w:val="00212E37"/>
    <w:rsid w:val="00213117"/>
    <w:rsid w:val="0021326B"/>
    <w:rsid w:val="002140FF"/>
    <w:rsid w:val="002167A3"/>
    <w:rsid w:val="00217382"/>
    <w:rsid w:val="00217663"/>
    <w:rsid w:val="00217B2D"/>
    <w:rsid w:val="00220328"/>
    <w:rsid w:val="00220894"/>
    <w:rsid w:val="00221353"/>
    <w:rsid w:val="002213C6"/>
    <w:rsid w:val="00222780"/>
    <w:rsid w:val="002236AB"/>
    <w:rsid w:val="0022370A"/>
    <w:rsid w:val="00224593"/>
    <w:rsid w:val="00224952"/>
    <w:rsid w:val="00224DD2"/>
    <w:rsid w:val="00225A6A"/>
    <w:rsid w:val="00225AC7"/>
    <w:rsid w:val="00225ACC"/>
    <w:rsid w:val="0022610B"/>
    <w:rsid w:val="00226810"/>
    <w:rsid w:val="00226A79"/>
    <w:rsid w:val="00227F72"/>
    <w:rsid w:val="002304C9"/>
    <w:rsid w:val="00230F1D"/>
    <w:rsid w:val="002319C5"/>
    <w:rsid w:val="00231C25"/>
    <w:rsid w:val="00231C6F"/>
    <w:rsid w:val="002323B9"/>
    <w:rsid w:val="00232A90"/>
    <w:rsid w:val="00232B62"/>
    <w:rsid w:val="00233AFA"/>
    <w:rsid w:val="00234151"/>
    <w:rsid w:val="00234979"/>
    <w:rsid w:val="00234F12"/>
    <w:rsid w:val="00234F8C"/>
    <w:rsid w:val="00235542"/>
    <w:rsid w:val="00236074"/>
    <w:rsid w:val="002369B0"/>
    <w:rsid w:val="00236A52"/>
    <w:rsid w:val="00236AD8"/>
    <w:rsid w:val="00237BFB"/>
    <w:rsid w:val="00240053"/>
    <w:rsid w:val="002401F5"/>
    <w:rsid w:val="00240991"/>
    <w:rsid w:val="00240E0F"/>
    <w:rsid w:val="00240E54"/>
    <w:rsid w:val="00241C37"/>
    <w:rsid w:val="00242AF4"/>
    <w:rsid w:val="0024358E"/>
    <w:rsid w:val="0024426B"/>
    <w:rsid w:val="002451C5"/>
    <w:rsid w:val="00245AED"/>
    <w:rsid w:val="00245BF0"/>
    <w:rsid w:val="00245F1F"/>
    <w:rsid w:val="0024663B"/>
    <w:rsid w:val="002468D5"/>
    <w:rsid w:val="00247103"/>
    <w:rsid w:val="00247420"/>
    <w:rsid w:val="00250067"/>
    <w:rsid w:val="002504B8"/>
    <w:rsid w:val="002504FA"/>
    <w:rsid w:val="002516DE"/>
    <w:rsid w:val="00251F81"/>
    <w:rsid w:val="00252BE0"/>
    <w:rsid w:val="00253588"/>
    <w:rsid w:val="002546F4"/>
    <w:rsid w:val="002551D0"/>
    <w:rsid w:val="00255374"/>
    <w:rsid w:val="00257220"/>
    <w:rsid w:val="00257742"/>
    <w:rsid w:val="00257BF4"/>
    <w:rsid w:val="00260003"/>
    <w:rsid w:val="0026035D"/>
    <w:rsid w:val="002606D6"/>
    <w:rsid w:val="00260755"/>
    <w:rsid w:val="002611AB"/>
    <w:rsid w:val="00261C98"/>
    <w:rsid w:val="0026248E"/>
    <w:rsid w:val="00262914"/>
    <w:rsid w:val="00262C5B"/>
    <w:rsid w:val="002639C6"/>
    <w:rsid w:val="0026437D"/>
    <w:rsid w:val="002647BF"/>
    <w:rsid w:val="002647D5"/>
    <w:rsid w:val="0026484C"/>
    <w:rsid w:val="00265032"/>
    <w:rsid w:val="002651FB"/>
    <w:rsid w:val="0026538C"/>
    <w:rsid w:val="0026575D"/>
    <w:rsid w:val="00265781"/>
    <w:rsid w:val="00265873"/>
    <w:rsid w:val="00265884"/>
    <w:rsid w:val="0026661B"/>
    <w:rsid w:val="0026693F"/>
    <w:rsid w:val="00266B13"/>
    <w:rsid w:val="002706AC"/>
    <w:rsid w:val="00270728"/>
    <w:rsid w:val="00270D42"/>
    <w:rsid w:val="0027195D"/>
    <w:rsid w:val="00272540"/>
    <w:rsid w:val="00272B03"/>
    <w:rsid w:val="00272D51"/>
    <w:rsid w:val="002733E2"/>
    <w:rsid w:val="00274A12"/>
    <w:rsid w:val="002750B1"/>
    <w:rsid w:val="00275316"/>
    <w:rsid w:val="00276A35"/>
    <w:rsid w:val="00276B1A"/>
    <w:rsid w:val="00277751"/>
    <w:rsid w:val="00277835"/>
    <w:rsid w:val="00280AB1"/>
    <w:rsid w:val="00281114"/>
    <w:rsid w:val="0028116C"/>
    <w:rsid w:val="00283EDF"/>
    <w:rsid w:val="00284BAE"/>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3E57"/>
    <w:rsid w:val="00294450"/>
    <w:rsid w:val="002947D1"/>
    <w:rsid w:val="00294876"/>
    <w:rsid w:val="002948DF"/>
    <w:rsid w:val="00294D90"/>
    <w:rsid w:val="002956C9"/>
    <w:rsid w:val="002965E5"/>
    <w:rsid w:val="002967E8"/>
    <w:rsid w:val="002A01F3"/>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D3"/>
    <w:rsid w:val="002B0A7D"/>
    <w:rsid w:val="002B0A7F"/>
    <w:rsid w:val="002B0BCA"/>
    <w:rsid w:val="002B1A69"/>
    <w:rsid w:val="002B2723"/>
    <w:rsid w:val="002B2C69"/>
    <w:rsid w:val="002B2FB7"/>
    <w:rsid w:val="002B303A"/>
    <w:rsid w:val="002B3708"/>
    <w:rsid w:val="002B538E"/>
    <w:rsid w:val="002B5DCA"/>
    <w:rsid w:val="002B6BDC"/>
    <w:rsid w:val="002B72BB"/>
    <w:rsid w:val="002B74E7"/>
    <w:rsid w:val="002B75B0"/>
    <w:rsid w:val="002B7EAF"/>
    <w:rsid w:val="002C099C"/>
    <w:rsid w:val="002C0B74"/>
    <w:rsid w:val="002C0C8B"/>
    <w:rsid w:val="002C0CBB"/>
    <w:rsid w:val="002C1201"/>
    <w:rsid w:val="002C1460"/>
    <w:rsid w:val="002C203D"/>
    <w:rsid w:val="002C20F2"/>
    <w:rsid w:val="002C38B2"/>
    <w:rsid w:val="002C3F9C"/>
    <w:rsid w:val="002C4B7A"/>
    <w:rsid w:val="002C5519"/>
    <w:rsid w:val="002C5AFA"/>
    <w:rsid w:val="002C5F35"/>
    <w:rsid w:val="002C62C2"/>
    <w:rsid w:val="002C711E"/>
    <w:rsid w:val="002C7F0A"/>
    <w:rsid w:val="002D0430"/>
    <w:rsid w:val="002D0439"/>
    <w:rsid w:val="002D11B7"/>
    <w:rsid w:val="002D1445"/>
    <w:rsid w:val="002D2006"/>
    <w:rsid w:val="002D24A1"/>
    <w:rsid w:val="002D3A56"/>
    <w:rsid w:val="002D3BBC"/>
    <w:rsid w:val="002D3D82"/>
    <w:rsid w:val="002D438A"/>
    <w:rsid w:val="002D5738"/>
    <w:rsid w:val="002D5E53"/>
    <w:rsid w:val="002D6A39"/>
    <w:rsid w:val="002D78A8"/>
    <w:rsid w:val="002D7FD2"/>
    <w:rsid w:val="002E0319"/>
    <w:rsid w:val="002E0B36"/>
    <w:rsid w:val="002E179B"/>
    <w:rsid w:val="002E1C9E"/>
    <w:rsid w:val="002E257B"/>
    <w:rsid w:val="002E271A"/>
    <w:rsid w:val="002E3885"/>
    <w:rsid w:val="002E3C65"/>
    <w:rsid w:val="002E3F5B"/>
    <w:rsid w:val="002E4362"/>
    <w:rsid w:val="002E5437"/>
    <w:rsid w:val="002E5620"/>
    <w:rsid w:val="002E56AC"/>
    <w:rsid w:val="002E63D9"/>
    <w:rsid w:val="002E640E"/>
    <w:rsid w:val="002E7025"/>
    <w:rsid w:val="002E7F4A"/>
    <w:rsid w:val="002F00BD"/>
    <w:rsid w:val="002F079B"/>
    <w:rsid w:val="002F0C28"/>
    <w:rsid w:val="002F110F"/>
    <w:rsid w:val="002F3CDE"/>
    <w:rsid w:val="002F43BA"/>
    <w:rsid w:val="002F4741"/>
    <w:rsid w:val="002F4B89"/>
    <w:rsid w:val="002F4B9C"/>
    <w:rsid w:val="002F5DD6"/>
    <w:rsid w:val="002F5FEA"/>
    <w:rsid w:val="002F6101"/>
    <w:rsid w:val="002F63E7"/>
    <w:rsid w:val="002F678C"/>
    <w:rsid w:val="002F6944"/>
    <w:rsid w:val="002F7BE3"/>
    <w:rsid w:val="002F7E6A"/>
    <w:rsid w:val="00300165"/>
    <w:rsid w:val="003003CF"/>
    <w:rsid w:val="003010CF"/>
    <w:rsid w:val="0030138C"/>
    <w:rsid w:val="0030182A"/>
    <w:rsid w:val="00301B38"/>
    <w:rsid w:val="003025DD"/>
    <w:rsid w:val="00302F34"/>
    <w:rsid w:val="00303440"/>
    <w:rsid w:val="003038B5"/>
    <w:rsid w:val="0030455A"/>
    <w:rsid w:val="00304D9B"/>
    <w:rsid w:val="003055AC"/>
    <w:rsid w:val="00305FF9"/>
    <w:rsid w:val="00306E6B"/>
    <w:rsid w:val="0030703B"/>
    <w:rsid w:val="003100C8"/>
    <w:rsid w:val="00310C93"/>
    <w:rsid w:val="00311161"/>
    <w:rsid w:val="00312400"/>
    <w:rsid w:val="00312739"/>
    <w:rsid w:val="00312D10"/>
    <w:rsid w:val="0031521C"/>
    <w:rsid w:val="003159E0"/>
    <w:rsid w:val="00316590"/>
    <w:rsid w:val="00316B8E"/>
    <w:rsid w:val="003178DA"/>
    <w:rsid w:val="00317DB8"/>
    <w:rsid w:val="00320618"/>
    <w:rsid w:val="0032100B"/>
    <w:rsid w:val="00321BD7"/>
    <w:rsid w:val="00321C25"/>
    <w:rsid w:val="0032260F"/>
    <w:rsid w:val="003228B3"/>
    <w:rsid w:val="003228DA"/>
    <w:rsid w:val="00322922"/>
    <w:rsid w:val="00323578"/>
    <w:rsid w:val="003235AF"/>
    <w:rsid w:val="00323803"/>
    <w:rsid w:val="00323D6B"/>
    <w:rsid w:val="0032578C"/>
    <w:rsid w:val="0032624A"/>
    <w:rsid w:val="00326957"/>
    <w:rsid w:val="00326AE2"/>
    <w:rsid w:val="00327703"/>
    <w:rsid w:val="00327DF6"/>
    <w:rsid w:val="003304F3"/>
    <w:rsid w:val="00331426"/>
    <w:rsid w:val="0033171D"/>
    <w:rsid w:val="00331FC3"/>
    <w:rsid w:val="003336B3"/>
    <w:rsid w:val="00333E71"/>
    <w:rsid w:val="003348CB"/>
    <w:rsid w:val="00334A82"/>
    <w:rsid w:val="00335031"/>
    <w:rsid w:val="0033573B"/>
    <w:rsid w:val="00335B75"/>
    <w:rsid w:val="00335D8C"/>
    <w:rsid w:val="00336072"/>
    <w:rsid w:val="003363A1"/>
    <w:rsid w:val="00336427"/>
    <w:rsid w:val="003417C4"/>
    <w:rsid w:val="00341D64"/>
    <w:rsid w:val="00342249"/>
    <w:rsid w:val="0034226D"/>
    <w:rsid w:val="0034252F"/>
    <w:rsid w:val="00342972"/>
    <w:rsid w:val="00342FDD"/>
    <w:rsid w:val="00343134"/>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480"/>
    <w:rsid w:val="003530D2"/>
    <w:rsid w:val="0035331A"/>
    <w:rsid w:val="003534E1"/>
    <w:rsid w:val="00353D5F"/>
    <w:rsid w:val="003548D8"/>
    <w:rsid w:val="003554CA"/>
    <w:rsid w:val="00355DEF"/>
    <w:rsid w:val="003560C7"/>
    <w:rsid w:val="0035673A"/>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B92"/>
    <w:rsid w:val="00370E4F"/>
    <w:rsid w:val="00371215"/>
    <w:rsid w:val="003713E9"/>
    <w:rsid w:val="00372AF8"/>
    <w:rsid w:val="00372F0D"/>
    <w:rsid w:val="003737C9"/>
    <w:rsid w:val="00373AF7"/>
    <w:rsid w:val="00374059"/>
    <w:rsid w:val="00374A87"/>
    <w:rsid w:val="0037535B"/>
    <w:rsid w:val="0037552D"/>
    <w:rsid w:val="003756DB"/>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68C"/>
    <w:rsid w:val="003940CE"/>
    <w:rsid w:val="00394597"/>
    <w:rsid w:val="00394EF3"/>
    <w:rsid w:val="00395661"/>
    <w:rsid w:val="003966D7"/>
    <w:rsid w:val="003969DF"/>
    <w:rsid w:val="00397585"/>
    <w:rsid w:val="00397C1D"/>
    <w:rsid w:val="00397D61"/>
    <w:rsid w:val="00397D6E"/>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B5B"/>
    <w:rsid w:val="003B0E79"/>
    <w:rsid w:val="003B19A2"/>
    <w:rsid w:val="003B27BC"/>
    <w:rsid w:val="003B3575"/>
    <w:rsid w:val="003B50BC"/>
    <w:rsid w:val="003B5D97"/>
    <w:rsid w:val="003B63A4"/>
    <w:rsid w:val="003B68FE"/>
    <w:rsid w:val="003B6D7D"/>
    <w:rsid w:val="003B7300"/>
    <w:rsid w:val="003B7D7E"/>
    <w:rsid w:val="003C01A0"/>
    <w:rsid w:val="003C05CB"/>
    <w:rsid w:val="003C08B1"/>
    <w:rsid w:val="003C0931"/>
    <w:rsid w:val="003C1012"/>
    <w:rsid w:val="003C11C9"/>
    <w:rsid w:val="003C1229"/>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CD2"/>
    <w:rsid w:val="003D0FC3"/>
    <w:rsid w:val="003D105A"/>
    <w:rsid w:val="003D2C1D"/>
    <w:rsid w:val="003D2C34"/>
    <w:rsid w:val="003D3560"/>
    <w:rsid w:val="003D3960"/>
    <w:rsid w:val="003D3DDD"/>
    <w:rsid w:val="003D4735"/>
    <w:rsid w:val="003D4770"/>
    <w:rsid w:val="003D4823"/>
    <w:rsid w:val="003D5CBF"/>
    <w:rsid w:val="003D66D2"/>
    <w:rsid w:val="003D78DF"/>
    <w:rsid w:val="003E07AE"/>
    <w:rsid w:val="003E0C68"/>
    <w:rsid w:val="003E10EF"/>
    <w:rsid w:val="003E14FC"/>
    <w:rsid w:val="003E1B64"/>
    <w:rsid w:val="003E2976"/>
    <w:rsid w:val="003E367F"/>
    <w:rsid w:val="003E3A33"/>
    <w:rsid w:val="003E3AE3"/>
    <w:rsid w:val="003E4858"/>
    <w:rsid w:val="003E4CE5"/>
    <w:rsid w:val="003E4D7F"/>
    <w:rsid w:val="003E57F4"/>
    <w:rsid w:val="003E6316"/>
    <w:rsid w:val="003E6884"/>
    <w:rsid w:val="003E6AC5"/>
    <w:rsid w:val="003F0096"/>
    <w:rsid w:val="003F0171"/>
    <w:rsid w:val="003F0850"/>
    <w:rsid w:val="003F0D12"/>
    <w:rsid w:val="003F0F84"/>
    <w:rsid w:val="003F160C"/>
    <w:rsid w:val="003F17C8"/>
    <w:rsid w:val="003F1901"/>
    <w:rsid w:val="003F270A"/>
    <w:rsid w:val="003F2958"/>
    <w:rsid w:val="003F2A7E"/>
    <w:rsid w:val="003F2AF6"/>
    <w:rsid w:val="003F324F"/>
    <w:rsid w:val="003F33BC"/>
    <w:rsid w:val="003F34E8"/>
    <w:rsid w:val="003F3B08"/>
    <w:rsid w:val="003F3D4E"/>
    <w:rsid w:val="003F477E"/>
    <w:rsid w:val="003F6B39"/>
    <w:rsid w:val="003F6CD2"/>
    <w:rsid w:val="003F788D"/>
    <w:rsid w:val="003F79BC"/>
    <w:rsid w:val="0040059B"/>
    <w:rsid w:val="00400E80"/>
    <w:rsid w:val="0040126E"/>
    <w:rsid w:val="0040157B"/>
    <w:rsid w:val="00401A84"/>
    <w:rsid w:val="00401D15"/>
    <w:rsid w:val="004020D4"/>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2461"/>
    <w:rsid w:val="00412546"/>
    <w:rsid w:val="00412DF8"/>
    <w:rsid w:val="00413053"/>
    <w:rsid w:val="0041319C"/>
    <w:rsid w:val="00413317"/>
    <w:rsid w:val="0041347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E5D"/>
    <w:rsid w:val="00425FC6"/>
    <w:rsid w:val="00426266"/>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3FC"/>
    <w:rsid w:val="0043545D"/>
    <w:rsid w:val="00435FE2"/>
    <w:rsid w:val="00436E2F"/>
    <w:rsid w:val="00436EAB"/>
    <w:rsid w:val="004372FC"/>
    <w:rsid w:val="0043794E"/>
    <w:rsid w:val="00440C8F"/>
    <w:rsid w:val="00441479"/>
    <w:rsid w:val="004418FA"/>
    <w:rsid w:val="00441DB3"/>
    <w:rsid w:val="00441EAE"/>
    <w:rsid w:val="00442D0F"/>
    <w:rsid w:val="0044358C"/>
    <w:rsid w:val="004446A4"/>
    <w:rsid w:val="00445A81"/>
    <w:rsid w:val="004461D9"/>
    <w:rsid w:val="004463C0"/>
    <w:rsid w:val="00446A15"/>
    <w:rsid w:val="00446AC6"/>
    <w:rsid w:val="00446CD2"/>
    <w:rsid w:val="0044759B"/>
    <w:rsid w:val="00447F54"/>
    <w:rsid w:val="00450B7E"/>
    <w:rsid w:val="00451350"/>
    <w:rsid w:val="0045136B"/>
    <w:rsid w:val="00451C7E"/>
    <w:rsid w:val="00451CE6"/>
    <w:rsid w:val="00453BB6"/>
    <w:rsid w:val="00453CAA"/>
    <w:rsid w:val="0045473C"/>
    <w:rsid w:val="00455113"/>
    <w:rsid w:val="004557D4"/>
    <w:rsid w:val="00455E9E"/>
    <w:rsid w:val="00456421"/>
    <w:rsid w:val="00456667"/>
    <w:rsid w:val="00456DAB"/>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FA5"/>
    <w:rsid w:val="00467488"/>
    <w:rsid w:val="00467879"/>
    <w:rsid w:val="00467CD9"/>
    <w:rsid w:val="004700E7"/>
    <w:rsid w:val="0047083E"/>
    <w:rsid w:val="00470EB5"/>
    <w:rsid w:val="00471320"/>
    <w:rsid w:val="0047286B"/>
    <w:rsid w:val="00472E27"/>
    <w:rsid w:val="00474085"/>
    <w:rsid w:val="00474220"/>
    <w:rsid w:val="00474330"/>
    <w:rsid w:val="004752D3"/>
    <w:rsid w:val="004754E1"/>
    <w:rsid w:val="00475CE0"/>
    <w:rsid w:val="0047654C"/>
    <w:rsid w:val="00476827"/>
    <w:rsid w:val="00476BD4"/>
    <w:rsid w:val="00476F4B"/>
    <w:rsid w:val="00477C35"/>
    <w:rsid w:val="00477E78"/>
    <w:rsid w:val="00480479"/>
    <w:rsid w:val="00480988"/>
    <w:rsid w:val="00480E05"/>
    <w:rsid w:val="0048142C"/>
    <w:rsid w:val="00482152"/>
    <w:rsid w:val="00482BBE"/>
    <w:rsid w:val="00483050"/>
    <w:rsid w:val="00483171"/>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BF1"/>
    <w:rsid w:val="004A3E42"/>
    <w:rsid w:val="004A4715"/>
    <w:rsid w:val="004A5046"/>
    <w:rsid w:val="004A565E"/>
    <w:rsid w:val="004A5939"/>
    <w:rsid w:val="004A5DF3"/>
    <w:rsid w:val="004A6134"/>
    <w:rsid w:val="004A6340"/>
    <w:rsid w:val="004A6B77"/>
    <w:rsid w:val="004A6EF2"/>
    <w:rsid w:val="004A7092"/>
    <w:rsid w:val="004B2ADF"/>
    <w:rsid w:val="004B34C3"/>
    <w:rsid w:val="004B38FC"/>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6F9"/>
    <w:rsid w:val="004C5319"/>
    <w:rsid w:val="004C5DA0"/>
    <w:rsid w:val="004C611A"/>
    <w:rsid w:val="004C621F"/>
    <w:rsid w:val="004C7786"/>
    <w:rsid w:val="004C7948"/>
    <w:rsid w:val="004C7BB8"/>
    <w:rsid w:val="004C7C60"/>
    <w:rsid w:val="004C7E8F"/>
    <w:rsid w:val="004D05F0"/>
    <w:rsid w:val="004D0DFE"/>
    <w:rsid w:val="004D0E46"/>
    <w:rsid w:val="004D0EEC"/>
    <w:rsid w:val="004D1D91"/>
    <w:rsid w:val="004D22C3"/>
    <w:rsid w:val="004D255C"/>
    <w:rsid w:val="004D4EEF"/>
    <w:rsid w:val="004D5520"/>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DE0"/>
    <w:rsid w:val="004E4060"/>
    <w:rsid w:val="004E409A"/>
    <w:rsid w:val="004E4CB9"/>
    <w:rsid w:val="004E5560"/>
    <w:rsid w:val="004E5974"/>
    <w:rsid w:val="004E7626"/>
    <w:rsid w:val="004F0FB9"/>
    <w:rsid w:val="004F10D1"/>
    <w:rsid w:val="004F2F7E"/>
    <w:rsid w:val="004F3278"/>
    <w:rsid w:val="004F32B5"/>
    <w:rsid w:val="004F39E7"/>
    <w:rsid w:val="004F3D7B"/>
    <w:rsid w:val="004F407E"/>
    <w:rsid w:val="004F44EA"/>
    <w:rsid w:val="004F49E1"/>
    <w:rsid w:val="004F5479"/>
    <w:rsid w:val="004F7528"/>
    <w:rsid w:val="004F7BCA"/>
    <w:rsid w:val="004F7D89"/>
    <w:rsid w:val="005005D6"/>
    <w:rsid w:val="00501981"/>
    <w:rsid w:val="00501A85"/>
    <w:rsid w:val="00501BB3"/>
    <w:rsid w:val="005021DD"/>
    <w:rsid w:val="005022F1"/>
    <w:rsid w:val="005026CA"/>
    <w:rsid w:val="00502B72"/>
    <w:rsid w:val="00503C0C"/>
    <w:rsid w:val="005044FB"/>
    <w:rsid w:val="00504BC1"/>
    <w:rsid w:val="00505134"/>
    <w:rsid w:val="00505C04"/>
    <w:rsid w:val="00506A89"/>
    <w:rsid w:val="00507605"/>
    <w:rsid w:val="00507709"/>
    <w:rsid w:val="00507A68"/>
    <w:rsid w:val="00511F15"/>
    <w:rsid w:val="005123FC"/>
    <w:rsid w:val="00512F1A"/>
    <w:rsid w:val="0051318C"/>
    <w:rsid w:val="005142CD"/>
    <w:rsid w:val="005143C9"/>
    <w:rsid w:val="005157A9"/>
    <w:rsid w:val="00515EA1"/>
    <w:rsid w:val="00516DA1"/>
    <w:rsid w:val="005173A7"/>
    <w:rsid w:val="005177E1"/>
    <w:rsid w:val="00517A41"/>
    <w:rsid w:val="00520384"/>
    <w:rsid w:val="00520C0A"/>
    <w:rsid w:val="00520C80"/>
    <w:rsid w:val="005217E3"/>
    <w:rsid w:val="005218B6"/>
    <w:rsid w:val="00522589"/>
    <w:rsid w:val="00524545"/>
    <w:rsid w:val="00525083"/>
    <w:rsid w:val="00525590"/>
    <w:rsid w:val="005255BF"/>
    <w:rsid w:val="005257DE"/>
    <w:rsid w:val="0052632B"/>
    <w:rsid w:val="0052692F"/>
    <w:rsid w:val="00527200"/>
    <w:rsid w:val="00527B44"/>
    <w:rsid w:val="00527BD2"/>
    <w:rsid w:val="00527EA0"/>
    <w:rsid w:val="005300AC"/>
    <w:rsid w:val="00530157"/>
    <w:rsid w:val="005304E5"/>
    <w:rsid w:val="0053051A"/>
    <w:rsid w:val="00531EBE"/>
    <w:rsid w:val="00532491"/>
    <w:rsid w:val="00532F8B"/>
    <w:rsid w:val="00533737"/>
    <w:rsid w:val="00534000"/>
    <w:rsid w:val="0053498E"/>
    <w:rsid w:val="00535B79"/>
    <w:rsid w:val="00535D7C"/>
    <w:rsid w:val="00536579"/>
    <w:rsid w:val="005366AE"/>
    <w:rsid w:val="00536C1E"/>
    <w:rsid w:val="00536EE8"/>
    <w:rsid w:val="00537F76"/>
    <w:rsid w:val="00541F69"/>
    <w:rsid w:val="005423D2"/>
    <w:rsid w:val="00542A43"/>
    <w:rsid w:val="0054343A"/>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23D5"/>
    <w:rsid w:val="00552768"/>
    <w:rsid w:val="00552935"/>
    <w:rsid w:val="00553127"/>
    <w:rsid w:val="00553383"/>
    <w:rsid w:val="005537D5"/>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8D4"/>
    <w:rsid w:val="0056452E"/>
    <w:rsid w:val="005656ED"/>
    <w:rsid w:val="00565746"/>
    <w:rsid w:val="00566544"/>
    <w:rsid w:val="00566608"/>
    <w:rsid w:val="00566780"/>
    <w:rsid w:val="00566C35"/>
    <w:rsid w:val="00566C83"/>
    <w:rsid w:val="00566EBD"/>
    <w:rsid w:val="005700FE"/>
    <w:rsid w:val="00570E24"/>
    <w:rsid w:val="005718A2"/>
    <w:rsid w:val="00571D3A"/>
    <w:rsid w:val="00571D4B"/>
    <w:rsid w:val="005723D9"/>
    <w:rsid w:val="00572760"/>
    <w:rsid w:val="005743DE"/>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4DA"/>
    <w:rsid w:val="005918ED"/>
    <w:rsid w:val="00591C7D"/>
    <w:rsid w:val="005925B3"/>
    <w:rsid w:val="0059292F"/>
    <w:rsid w:val="00592B03"/>
    <w:rsid w:val="00592E61"/>
    <w:rsid w:val="005933A2"/>
    <w:rsid w:val="005934EF"/>
    <w:rsid w:val="00593AB9"/>
    <w:rsid w:val="00594238"/>
    <w:rsid w:val="0059466A"/>
    <w:rsid w:val="00594ABB"/>
    <w:rsid w:val="00594D1C"/>
    <w:rsid w:val="00594E36"/>
    <w:rsid w:val="00594F0A"/>
    <w:rsid w:val="0059525E"/>
    <w:rsid w:val="00595887"/>
    <w:rsid w:val="005961D3"/>
    <w:rsid w:val="005961F7"/>
    <w:rsid w:val="00596B9C"/>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76E7"/>
    <w:rsid w:val="005B0542"/>
    <w:rsid w:val="005B2225"/>
    <w:rsid w:val="005B2799"/>
    <w:rsid w:val="005B2B77"/>
    <w:rsid w:val="005B3D4A"/>
    <w:rsid w:val="005B4D87"/>
    <w:rsid w:val="005B52BA"/>
    <w:rsid w:val="005B5475"/>
    <w:rsid w:val="005B58ED"/>
    <w:rsid w:val="005B6344"/>
    <w:rsid w:val="005B65D6"/>
    <w:rsid w:val="005B6DCB"/>
    <w:rsid w:val="005B713C"/>
    <w:rsid w:val="005B777B"/>
    <w:rsid w:val="005B7DD1"/>
    <w:rsid w:val="005C0021"/>
    <w:rsid w:val="005C003B"/>
    <w:rsid w:val="005C00A0"/>
    <w:rsid w:val="005C0565"/>
    <w:rsid w:val="005C0A5C"/>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238A"/>
    <w:rsid w:val="005E35CC"/>
    <w:rsid w:val="005E371E"/>
    <w:rsid w:val="005E53F9"/>
    <w:rsid w:val="005E55AB"/>
    <w:rsid w:val="005E71E5"/>
    <w:rsid w:val="005E775D"/>
    <w:rsid w:val="005F0690"/>
    <w:rsid w:val="005F0A43"/>
    <w:rsid w:val="005F0EC5"/>
    <w:rsid w:val="005F1C54"/>
    <w:rsid w:val="005F24CB"/>
    <w:rsid w:val="005F27BF"/>
    <w:rsid w:val="005F2CCD"/>
    <w:rsid w:val="005F4171"/>
    <w:rsid w:val="005F46D6"/>
    <w:rsid w:val="005F4C1E"/>
    <w:rsid w:val="005F4C42"/>
    <w:rsid w:val="005F4DD6"/>
    <w:rsid w:val="005F50D8"/>
    <w:rsid w:val="005F512E"/>
    <w:rsid w:val="005F53A1"/>
    <w:rsid w:val="005F5DE0"/>
    <w:rsid w:val="005F63EA"/>
    <w:rsid w:val="005F6B77"/>
    <w:rsid w:val="005F7487"/>
    <w:rsid w:val="006002C7"/>
    <w:rsid w:val="00600636"/>
    <w:rsid w:val="00600F95"/>
    <w:rsid w:val="00601839"/>
    <w:rsid w:val="00602759"/>
    <w:rsid w:val="0060277A"/>
    <w:rsid w:val="00602B7C"/>
    <w:rsid w:val="00602B7D"/>
    <w:rsid w:val="006030BE"/>
    <w:rsid w:val="00603312"/>
    <w:rsid w:val="006045CC"/>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447"/>
    <w:rsid w:val="00622925"/>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274E4"/>
    <w:rsid w:val="006301CE"/>
    <w:rsid w:val="006302E7"/>
    <w:rsid w:val="006304BC"/>
    <w:rsid w:val="00630DCE"/>
    <w:rsid w:val="00630EC9"/>
    <w:rsid w:val="0063120A"/>
    <w:rsid w:val="00631260"/>
    <w:rsid w:val="0063150B"/>
    <w:rsid w:val="00631585"/>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3660"/>
    <w:rsid w:val="00650139"/>
    <w:rsid w:val="00651CA7"/>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678E"/>
    <w:rsid w:val="006571F6"/>
    <w:rsid w:val="00657707"/>
    <w:rsid w:val="00657EB9"/>
    <w:rsid w:val="006603E2"/>
    <w:rsid w:val="006618CC"/>
    <w:rsid w:val="00662111"/>
    <w:rsid w:val="00662118"/>
    <w:rsid w:val="00662474"/>
    <w:rsid w:val="006638AD"/>
    <w:rsid w:val="00664824"/>
    <w:rsid w:val="0066732C"/>
    <w:rsid w:val="0066736B"/>
    <w:rsid w:val="006679F5"/>
    <w:rsid w:val="00667B77"/>
    <w:rsid w:val="00671117"/>
    <w:rsid w:val="006716DA"/>
    <w:rsid w:val="00671CE4"/>
    <w:rsid w:val="006721F4"/>
    <w:rsid w:val="00672297"/>
    <w:rsid w:val="006728ED"/>
    <w:rsid w:val="006732B1"/>
    <w:rsid w:val="00673810"/>
    <w:rsid w:val="00673E5A"/>
    <w:rsid w:val="0067446F"/>
    <w:rsid w:val="006746A4"/>
    <w:rsid w:val="00675558"/>
    <w:rsid w:val="00675611"/>
    <w:rsid w:val="00675944"/>
    <w:rsid w:val="00675A60"/>
    <w:rsid w:val="0067697E"/>
    <w:rsid w:val="00676E04"/>
    <w:rsid w:val="00677443"/>
    <w:rsid w:val="0067769A"/>
    <w:rsid w:val="006806A3"/>
    <w:rsid w:val="006806A6"/>
    <w:rsid w:val="00680A7F"/>
    <w:rsid w:val="0068115F"/>
    <w:rsid w:val="00681211"/>
    <w:rsid w:val="0068132C"/>
    <w:rsid w:val="00681B36"/>
    <w:rsid w:val="00682E14"/>
    <w:rsid w:val="006833A0"/>
    <w:rsid w:val="0068436C"/>
    <w:rsid w:val="0068545E"/>
    <w:rsid w:val="00685E02"/>
    <w:rsid w:val="00685FD4"/>
    <w:rsid w:val="00686612"/>
    <w:rsid w:val="0068661E"/>
    <w:rsid w:val="00690A49"/>
    <w:rsid w:val="00690BB6"/>
    <w:rsid w:val="00691B30"/>
    <w:rsid w:val="00693BF5"/>
    <w:rsid w:val="00693E1F"/>
    <w:rsid w:val="00693ECB"/>
    <w:rsid w:val="00694797"/>
    <w:rsid w:val="006952DC"/>
    <w:rsid w:val="0069588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617"/>
    <w:rsid w:val="006B49DE"/>
    <w:rsid w:val="006B4F12"/>
    <w:rsid w:val="006B52A4"/>
    <w:rsid w:val="006B555A"/>
    <w:rsid w:val="006B600A"/>
    <w:rsid w:val="006B6463"/>
    <w:rsid w:val="006B6635"/>
    <w:rsid w:val="006B6D35"/>
    <w:rsid w:val="006B741B"/>
    <w:rsid w:val="006B7530"/>
    <w:rsid w:val="006B7D22"/>
    <w:rsid w:val="006B7D2C"/>
    <w:rsid w:val="006C1019"/>
    <w:rsid w:val="006C1451"/>
    <w:rsid w:val="006C1810"/>
    <w:rsid w:val="006C202E"/>
    <w:rsid w:val="006C26FB"/>
    <w:rsid w:val="006C29FC"/>
    <w:rsid w:val="006C2B48"/>
    <w:rsid w:val="006C2BB5"/>
    <w:rsid w:val="006C2BEE"/>
    <w:rsid w:val="006C313A"/>
    <w:rsid w:val="006C3AD8"/>
    <w:rsid w:val="006C4516"/>
    <w:rsid w:val="006C455E"/>
    <w:rsid w:val="006C4BE6"/>
    <w:rsid w:val="006C4E26"/>
    <w:rsid w:val="006C5958"/>
    <w:rsid w:val="006C5B4F"/>
    <w:rsid w:val="006C643C"/>
    <w:rsid w:val="006C66C4"/>
    <w:rsid w:val="006C686C"/>
    <w:rsid w:val="006C6E3A"/>
    <w:rsid w:val="006C6FD7"/>
    <w:rsid w:val="006D00DB"/>
    <w:rsid w:val="006D0361"/>
    <w:rsid w:val="006D0C5E"/>
    <w:rsid w:val="006D16B0"/>
    <w:rsid w:val="006D1E6B"/>
    <w:rsid w:val="006D1F0D"/>
    <w:rsid w:val="006D2182"/>
    <w:rsid w:val="006D2444"/>
    <w:rsid w:val="006D254B"/>
    <w:rsid w:val="006D289B"/>
    <w:rsid w:val="006D28FA"/>
    <w:rsid w:val="006D3966"/>
    <w:rsid w:val="006D3BE1"/>
    <w:rsid w:val="006D3E75"/>
    <w:rsid w:val="006D4486"/>
    <w:rsid w:val="006D48FC"/>
    <w:rsid w:val="006D5390"/>
    <w:rsid w:val="006D62BC"/>
    <w:rsid w:val="006D6450"/>
    <w:rsid w:val="006D65EF"/>
    <w:rsid w:val="006D6939"/>
    <w:rsid w:val="006D7EB0"/>
    <w:rsid w:val="006E0138"/>
    <w:rsid w:val="006E0894"/>
    <w:rsid w:val="006E0BB0"/>
    <w:rsid w:val="006E12C3"/>
    <w:rsid w:val="006E2529"/>
    <w:rsid w:val="006E2537"/>
    <w:rsid w:val="006E2FEF"/>
    <w:rsid w:val="006E45F3"/>
    <w:rsid w:val="006E4A2F"/>
    <w:rsid w:val="006E4ED4"/>
    <w:rsid w:val="006E568E"/>
    <w:rsid w:val="006E5E19"/>
    <w:rsid w:val="006E61C3"/>
    <w:rsid w:val="006E6AB9"/>
    <w:rsid w:val="006E6E0E"/>
    <w:rsid w:val="006E7555"/>
    <w:rsid w:val="006E78F8"/>
    <w:rsid w:val="006E799D"/>
    <w:rsid w:val="006F0137"/>
    <w:rsid w:val="006F0593"/>
    <w:rsid w:val="006F1064"/>
    <w:rsid w:val="006F1EB7"/>
    <w:rsid w:val="006F2020"/>
    <w:rsid w:val="006F2425"/>
    <w:rsid w:val="006F2821"/>
    <w:rsid w:val="006F2A63"/>
    <w:rsid w:val="006F3E13"/>
    <w:rsid w:val="006F454B"/>
    <w:rsid w:val="006F4C57"/>
    <w:rsid w:val="006F5287"/>
    <w:rsid w:val="006F52E5"/>
    <w:rsid w:val="006F5654"/>
    <w:rsid w:val="006F6066"/>
    <w:rsid w:val="006F63C2"/>
    <w:rsid w:val="006F6850"/>
    <w:rsid w:val="006F707E"/>
    <w:rsid w:val="007001DC"/>
    <w:rsid w:val="00700984"/>
    <w:rsid w:val="00701955"/>
    <w:rsid w:val="007025CB"/>
    <w:rsid w:val="0070331F"/>
    <w:rsid w:val="007034AA"/>
    <w:rsid w:val="0070387F"/>
    <w:rsid w:val="00703C9D"/>
    <w:rsid w:val="0070490C"/>
    <w:rsid w:val="00705B8E"/>
    <w:rsid w:val="00705C38"/>
    <w:rsid w:val="00706465"/>
    <w:rsid w:val="0070695A"/>
    <w:rsid w:val="0070782D"/>
    <w:rsid w:val="00710073"/>
    <w:rsid w:val="007109C2"/>
    <w:rsid w:val="00710C3F"/>
    <w:rsid w:val="00711340"/>
    <w:rsid w:val="007115CB"/>
    <w:rsid w:val="00711969"/>
    <w:rsid w:val="00712C42"/>
    <w:rsid w:val="00713AAB"/>
    <w:rsid w:val="00713DE4"/>
    <w:rsid w:val="007146D0"/>
    <w:rsid w:val="00714C47"/>
    <w:rsid w:val="0071506A"/>
    <w:rsid w:val="00715734"/>
    <w:rsid w:val="00716462"/>
    <w:rsid w:val="00716F44"/>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6036"/>
    <w:rsid w:val="00726279"/>
    <w:rsid w:val="00726A9B"/>
    <w:rsid w:val="00727530"/>
    <w:rsid w:val="00727DBC"/>
    <w:rsid w:val="00731E7C"/>
    <w:rsid w:val="00731E82"/>
    <w:rsid w:val="00732819"/>
    <w:rsid w:val="007329EF"/>
    <w:rsid w:val="0073327A"/>
    <w:rsid w:val="00733F06"/>
    <w:rsid w:val="00734EBE"/>
    <w:rsid w:val="007352EF"/>
    <w:rsid w:val="00736082"/>
    <w:rsid w:val="007365E2"/>
    <w:rsid w:val="007366A7"/>
    <w:rsid w:val="00736DD8"/>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638D"/>
    <w:rsid w:val="00746484"/>
    <w:rsid w:val="00746AE9"/>
    <w:rsid w:val="0074704F"/>
    <w:rsid w:val="00747789"/>
    <w:rsid w:val="00747F48"/>
    <w:rsid w:val="00747F4C"/>
    <w:rsid w:val="007506BD"/>
    <w:rsid w:val="00750E32"/>
    <w:rsid w:val="00751091"/>
    <w:rsid w:val="00751B83"/>
    <w:rsid w:val="0075345C"/>
    <w:rsid w:val="0075400C"/>
    <w:rsid w:val="007541FB"/>
    <w:rsid w:val="00754359"/>
    <w:rsid w:val="00754411"/>
    <w:rsid w:val="00754BD9"/>
    <w:rsid w:val="00754E7A"/>
    <w:rsid w:val="0075540C"/>
    <w:rsid w:val="00755DB1"/>
    <w:rsid w:val="00756355"/>
    <w:rsid w:val="0075647E"/>
    <w:rsid w:val="00756E7E"/>
    <w:rsid w:val="007574FC"/>
    <w:rsid w:val="00760975"/>
    <w:rsid w:val="00761FDA"/>
    <w:rsid w:val="00762051"/>
    <w:rsid w:val="007621FF"/>
    <w:rsid w:val="007625DA"/>
    <w:rsid w:val="0076331B"/>
    <w:rsid w:val="007634E3"/>
    <w:rsid w:val="00763BBE"/>
    <w:rsid w:val="00764194"/>
    <w:rsid w:val="007646A8"/>
    <w:rsid w:val="0076483C"/>
    <w:rsid w:val="00765ED3"/>
    <w:rsid w:val="0076665B"/>
    <w:rsid w:val="0076681D"/>
    <w:rsid w:val="00766A65"/>
    <w:rsid w:val="00766C3C"/>
    <w:rsid w:val="007671F5"/>
    <w:rsid w:val="007676B8"/>
    <w:rsid w:val="00767820"/>
    <w:rsid w:val="00770264"/>
    <w:rsid w:val="007706EF"/>
    <w:rsid w:val="00770915"/>
    <w:rsid w:val="00770F30"/>
    <w:rsid w:val="0077175C"/>
    <w:rsid w:val="00771870"/>
    <w:rsid w:val="00771BF9"/>
    <w:rsid w:val="00771CD1"/>
    <w:rsid w:val="00772F8A"/>
    <w:rsid w:val="007739C6"/>
    <w:rsid w:val="00773D49"/>
    <w:rsid w:val="007741D4"/>
    <w:rsid w:val="00774889"/>
    <w:rsid w:val="00774FF5"/>
    <w:rsid w:val="007750B3"/>
    <w:rsid w:val="00775736"/>
    <w:rsid w:val="00775F76"/>
    <w:rsid w:val="00776258"/>
    <w:rsid w:val="0077666B"/>
    <w:rsid w:val="0077686D"/>
    <w:rsid w:val="00776AEA"/>
    <w:rsid w:val="00777A73"/>
    <w:rsid w:val="00777BA0"/>
    <w:rsid w:val="007803BD"/>
    <w:rsid w:val="007811DC"/>
    <w:rsid w:val="007820FA"/>
    <w:rsid w:val="0078285F"/>
    <w:rsid w:val="00783067"/>
    <w:rsid w:val="00783207"/>
    <w:rsid w:val="00783A8E"/>
    <w:rsid w:val="00783E1D"/>
    <w:rsid w:val="00784464"/>
    <w:rsid w:val="0078483B"/>
    <w:rsid w:val="00784EED"/>
    <w:rsid w:val="00784FCF"/>
    <w:rsid w:val="00785900"/>
    <w:rsid w:val="00785E8C"/>
    <w:rsid w:val="0078666F"/>
    <w:rsid w:val="00786958"/>
    <w:rsid w:val="00786E71"/>
    <w:rsid w:val="00790A65"/>
    <w:rsid w:val="0079150C"/>
    <w:rsid w:val="0079162F"/>
    <w:rsid w:val="00792F3B"/>
    <w:rsid w:val="00794924"/>
    <w:rsid w:val="00797216"/>
    <w:rsid w:val="007A0BC2"/>
    <w:rsid w:val="007A1F44"/>
    <w:rsid w:val="007A23C9"/>
    <w:rsid w:val="007A23FF"/>
    <w:rsid w:val="007A295B"/>
    <w:rsid w:val="007A3424"/>
    <w:rsid w:val="007A35EF"/>
    <w:rsid w:val="007A42CE"/>
    <w:rsid w:val="007A43A2"/>
    <w:rsid w:val="007A4D04"/>
    <w:rsid w:val="007A4F5D"/>
    <w:rsid w:val="007A5943"/>
    <w:rsid w:val="007A7A96"/>
    <w:rsid w:val="007B03AF"/>
    <w:rsid w:val="007B069F"/>
    <w:rsid w:val="007B0C4A"/>
    <w:rsid w:val="007B1543"/>
    <w:rsid w:val="007B1663"/>
    <w:rsid w:val="007B17A1"/>
    <w:rsid w:val="007B1AC0"/>
    <w:rsid w:val="007B2587"/>
    <w:rsid w:val="007B270A"/>
    <w:rsid w:val="007B2A8E"/>
    <w:rsid w:val="007B2D3B"/>
    <w:rsid w:val="007B2ED5"/>
    <w:rsid w:val="007B52CD"/>
    <w:rsid w:val="007B64DF"/>
    <w:rsid w:val="007B6792"/>
    <w:rsid w:val="007B6C91"/>
    <w:rsid w:val="007B7C13"/>
    <w:rsid w:val="007B7DC1"/>
    <w:rsid w:val="007B7EDB"/>
    <w:rsid w:val="007C19AD"/>
    <w:rsid w:val="007C21FB"/>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4178"/>
    <w:rsid w:val="007D4D33"/>
    <w:rsid w:val="007D518D"/>
    <w:rsid w:val="007D5DBC"/>
    <w:rsid w:val="007D66FE"/>
    <w:rsid w:val="007D7175"/>
    <w:rsid w:val="007D7B63"/>
    <w:rsid w:val="007E1369"/>
    <w:rsid w:val="007E1A1B"/>
    <w:rsid w:val="007E1A88"/>
    <w:rsid w:val="007E1E13"/>
    <w:rsid w:val="007E27D9"/>
    <w:rsid w:val="007E4414"/>
    <w:rsid w:val="007E4BA5"/>
    <w:rsid w:val="007E4C88"/>
    <w:rsid w:val="007E4D2F"/>
    <w:rsid w:val="007E4DF4"/>
    <w:rsid w:val="007E50D6"/>
    <w:rsid w:val="007E585E"/>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37F3"/>
    <w:rsid w:val="00804B92"/>
    <w:rsid w:val="00804E21"/>
    <w:rsid w:val="00805092"/>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3CB"/>
    <w:rsid w:val="0081480C"/>
    <w:rsid w:val="0081581D"/>
    <w:rsid w:val="008158C8"/>
    <w:rsid w:val="008159E2"/>
    <w:rsid w:val="00816E73"/>
    <w:rsid w:val="008172BE"/>
    <w:rsid w:val="00817B71"/>
    <w:rsid w:val="00817CB4"/>
    <w:rsid w:val="00820244"/>
    <w:rsid w:val="00820479"/>
    <w:rsid w:val="008221B3"/>
    <w:rsid w:val="0082248E"/>
    <w:rsid w:val="00822D2F"/>
    <w:rsid w:val="008232D7"/>
    <w:rsid w:val="00824458"/>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F5C"/>
    <w:rsid w:val="00834042"/>
    <w:rsid w:val="008343EA"/>
    <w:rsid w:val="008359E0"/>
    <w:rsid w:val="008376DD"/>
    <w:rsid w:val="008376F6"/>
    <w:rsid w:val="00837C8B"/>
    <w:rsid w:val="00837D5B"/>
    <w:rsid w:val="00840607"/>
    <w:rsid w:val="00840B69"/>
    <w:rsid w:val="00841CD2"/>
    <w:rsid w:val="00842A46"/>
    <w:rsid w:val="00842B77"/>
    <w:rsid w:val="0084309F"/>
    <w:rsid w:val="00844C40"/>
    <w:rsid w:val="00844F6D"/>
    <w:rsid w:val="00845C12"/>
    <w:rsid w:val="008469D9"/>
    <w:rsid w:val="00846DC0"/>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208A"/>
    <w:rsid w:val="0086226F"/>
    <w:rsid w:val="00862382"/>
    <w:rsid w:val="0086275E"/>
    <w:rsid w:val="00862F6C"/>
    <w:rsid w:val="00864440"/>
    <w:rsid w:val="00864D76"/>
    <w:rsid w:val="008650FC"/>
    <w:rsid w:val="00865555"/>
    <w:rsid w:val="00866EB3"/>
    <w:rsid w:val="0086701A"/>
    <w:rsid w:val="00867BD2"/>
    <w:rsid w:val="008712FD"/>
    <w:rsid w:val="008715E5"/>
    <w:rsid w:val="008716A1"/>
    <w:rsid w:val="00871CAA"/>
    <w:rsid w:val="00872D3F"/>
    <w:rsid w:val="00873010"/>
    <w:rsid w:val="0087333F"/>
    <w:rsid w:val="008733E4"/>
    <w:rsid w:val="008735A5"/>
    <w:rsid w:val="00873F15"/>
    <w:rsid w:val="00874096"/>
    <w:rsid w:val="00874B1E"/>
    <w:rsid w:val="00874BC9"/>
    <w:rsid w:val="008756A4"/>
    <w:rsid w:val="00875F73"/>
    <w:rsid w:val="0087705F"/>
    <w:rsid w:val="00877296"/>
    <w:rsid w:val="00877E3A"/>
    <w:rsid w:val="00877F44"/>
    <w:rsid w:val="00880F30"/>
    <w:rsid w:val="008833E8"/>
    <w:rsid w:val="00883507"/>
    <w:rsid w:val="00884DD2"/>
    <w:rsid w:val="00886D5C"/>
    <w:rsid w:val="00886F07"/>
    <w:rsid w:val="00887506"/>
    <w:rsid w:val="00887B48"/>
    <w:rsid w:val="008912F3"/>
    <w:rsid w:val="0089176E"/>
    <w:rsid w:val="008917E0"/>
    <w:rsid w:val="008917F7"/>
    <w:rsid w:val="008920F5"/>
    <w:rsid w:val="00892365"/>
    <w:rsid w:val="008926ED"/>
    <w:rsid w:val="00892BE5"/>
    <w:rsid w:val="0089369B"/>
    <w:rsid w:val="0089387C"/>
    <w:rsid w:val="00893A84"/>
    <w:rsid w:val="00893B04"/>
    <w:rsid w:val="008942EF"/>
    <w:rsid w:val="0089444E"/>
    <w:rsid w:val="008949DF"/>
    <w:rsid w:val="008951DB"/>
    <w:rsid w:val="00896C81"/>
    <w:rsid w:val="00896D83"/>
    <w:rsid w:val="00897417"/>
    <w:rsid w:val="008A0AB2"/>
    <w:rsid w:val="008A0CFC"/>
    <w:rsid w:val="008A12FE"/>
    <w:rsid w:val="008A28B6"/>
    <w:rsid w:val="008A2BB1"/>
    <w:rsid w:val="008A3183"/>
    <w:rsid w:val="008A3466"/>
    <w:rsid w:val="008A359E"/>
    <w:rsid w:val="008A389F"/>
    <w:rsid w:val="008A3A34"/>
    <w:rsid w:val="008A3C4D"/>
    <w:rsid w:val="008A3D02"/>
    <w:rsid w:val="008A4D48"/>
    <w:rsid w:val="008A5940"/>
    <w:rsid w:val="008A70DF"/>
    <w:rsid w:val="008A71EE"/>
    <w:rsid w:val="008A73B2"/>
    <w:rsid w:val="008B043F"/>
    <w:rsid w:val="008B0808"/>
    <w:rsid w:val="008B0AEC"/>
    <w:rsid w:val="008B1B73"/>
    <w:rsid w:val="008B1E53"/>
    <w:rsid w:val="008B1E5B"/>
    <w:rsid w:val="008B271D"/>
    <w:rsid w:val="008B389D"/>
    <w:rsid w:val="008B3C5C"/>
    <w:rsid w:val="008B5299"/>
    <w:rsid w:val="008B5A5F"/>
    <w:rsid w:val="008B5AB0"/>
    <w:rsid w:val="008B6054"/>
    <w:rsid w:val="008B6DA0"/>
    <w:rsid w:val="008B7436"/>
    <w:rsid w:val="008B7B08"/>
    <w:rsid w:val="008C045E"/>
    <w:rsid w:val="008C13F0"/>
    <w:rsid w:val="008C1502"/>
    <w:rsid w:val="008C1DDF"/>
    <w:rsid w:val="008C1F26"/>
    <w:rsid w:val="008C2170"/>
    <w:rsid w:val="008C2A3A"/>
    <w:rsid w:val="008C424F"/>
    <w:rsid w:val="008C4C7E"/>
    <w:rsid w:val="008C5C46"/>
    <w:rsid w:val="008C6184"/>
    <w:rsid w:val="008C6624"/>
    <w:rsid w:val="008C785E"/>
    <w:rsid w:val="008D0A8A"/>
    <w:rsid w:val="008D0AFB"/>
    <w:rsid w:val="008D0D71"/>
    <w:rsid w:val="008D1511"/>
    <w:rsid w:val="008D2E2A"/>
    <w:rsid w:val="008D32DF"/>
    <w:rsid w:val="008D33F0"/>
    <w:rsid w:val="008D35E9"/>
    <w:rsid w:val="008D381A"/>
    <w:rsid w:val="008D3959"/>
    <w:rsid w:val="008D3966"/>
    <w:rsid w:val="008D3F31"/>
    <w:rsid w:val="008D3FFC"/>
    <w:rsid w:val="008D4227"/>
    <w:rsid w:val="008D4352"/>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F6E"/>
    <w:rsid w:val="008E310A"/>
    <w:rsid w:val="008E38AD"/>
    <w:rsid w:val="008E3EEC"/>
    <w:rsid w:val="008E4F80"/>
    <w:rsid w:val="008E5144"/>
    <w:rsid w:val="008E5B33"/>
    <w:rsid w:val="008E5BF2"/>
    <w:rsid w:val="008E5C81"/>
    <w:rsid w:val="008E72F3"/>
    <w:rsid w:val="008F0A38"/>
    <w:rsid w:val="008F0F84"/>
    <w:rsid w:val="008F1014"/>
    <w:rsid w:val="008F11C9"/>
    <w:rsid w:val="008F11FC"/>
    <w:rsid w:val="008F23D8"/>
    <w:rsid w:val="008F2CFB"/>
    <w:rsid w:val="008F2FD5"/>
    <w:rsid w:val="008F37E5"/>
    <w:rsid w:val="008F48C2"/>
    <w:rsid w:val="008F4EFB"/>
    <w:rsid w:val="008F5840"/>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612"/>
    <w:rsid w:val="0091366A"/>
    <w:rsid w:val="00913824"/>
    <w:rsid w:val="0091486A"/>
    <w:rsid w:val="00915757"/>
    <w:rsid w:val="009159B3"/>
    <w:rsid w:val="00915CFD"/>
    <w:rsid w:val="00916181"/>
    <w:rsid w:val="00917656"/>
    <w:rsid w:val="009204C5"/>
    <w:rsid w:val="009206DD"/>
    <w:rsid w:val="00920B01"/>
    <w:rsid w:val="00920D0F"/>
    <w:rsid w:val="0092180D"/>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28C7"/>
    <w:rsid w:val="00932993"/>
    <w:rsid w:val="009336EC"/>
    <w:rsid w:val="00933F56"/>
    <w:rsid w:val="00934635"/>
    <w:rsid w:val="00934C13"/>
    <w:rsid w:val="00935228"/>
    <w:rsid w:val="0093541D"/>
    <w:rsid w:val="009355A2"/>
    <w:rsid w:val="00935DB2"/>
    <w:rsid w:val="00935F9E"/>
    <w:rsid w:val="0093601E"/>
    <w:rsid w:val="00936D98"/>
    <w:rsid w:val="00937C41"/>
    <w:rsid w:val="009418BC"/>
    <w:rsid w:val="00942A69"/>
    <w:rsid w:val="00942C80"/>
    <w:rsid w:val="00943197"/>
    <w:rsid w:val="0094355A"/>
    <w:rsid w:val="009435F2"/>
    <w:rsid w:val="00945180"/>
    <w:rsid w:val="0094590C"/>
    <w:rsid w:val="00945CC5"/>
    <w:rsid w:val="00946355"/>
    <w:rsid w:val="009468B7"/>
    <w:rsid w:val="00946A20"/>
    <w:rsid w:val="0094724E"/>
    <w:rsid w:val="009473A8"/>
    <w:rsid w:val="00947973"/>
    <w:rsid w:val="00947BE6"/>
    <w:rsid w:val="00947F57"/>
    <w:rsid w:val="0095048D"/>
    <w:rsid w:val="00950FA9"/>
    <w:rsid w:val="0095167B"/>
    <w:rsid w:val="00951ADB"/>
    <w:rsid w:val="009537C9"/>
    <w:rsid w:val="0095380C"/>
    <w:rsid w:val="00953B85"/>
    <w:rsid w:val="00953D93"/>
    <w:rsid w:val="00954353"/>
    <w:rsid w:val="00954C96"/>
    <w:rsid w:val="009554E2"/>
    <w:rsid w:val="00955C0A"/>
    <w:rsid w:val="00955C4F"/>
    <w:rsid w:val="00956BCA"/>
    <w:rsid w:val="009579C9"/>
    <w:rsid w:val="00957F62"/>
    <w:rsid w:val="00960107"/>
    <w:rsid w:val="0096041C"/>
    <w:rsid w:val="00961B38"/>
    <w:rsid w:val="009621DE"/>
    <w:rsid w:val="00962A80"/>
    <w:rsid w:val="00963BE6"/>
    <w:rsid w:val="009657F1"/>
    <w:rsid w:val="00965C43"/>
    <w:rsid w:val="00965D0D"/>
    <w:rsid w:val="00966001"/>
    <w:rsid w:val="0096625D"/>
    <w:rsid w:val="0096667A"/>
    <w:rsid w:val="009709F8"/>
    <w:rsid w:val="00972315"/>
    <w:rsid w:val="00972929"/>
    <w:rsid w:val="00972F91"/>
    <w:rsid w:val="0097314C"/>
    <w:rsid w:val="00973827"/>
    <w:rsid w:val="009742D3"/>
    <w:rsid w:val="00974445"/>
    <w:rsid w:val="009747CA"/>
    <w:rsid w:val="00976E48"/>
    <w:rsid w:val="00977306"/>
    <w:rsid w:val="00977BA7"/>
    <w:rsid w:val="00980517"/>
    <w:rsid w:val="0098194F"/>
    <w:rsid w:val="0098228A"/>
    <w:rsid w:val="009826C8"/>
    <w:rsid w:val="0098333C"/>
    <w:rsid w:val="009836E4"/>
    <w:rsid w:val="0098412F"/>
    <w:rsid w:val="00984289"/>
    <w:rsid w:val="009848C3"/>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8FB"/>
    <w:rsid w:val="009A0C6F"/>
    <w:rsid w:val="009A14EF"/>
    <w:rsid w:val="009A17E0"/>
    <w:rsid w:val="009A27A2"/>
    <w:rsid w:val="009A2DF9"/>
    <w:rsid w:val="009A3A86"/>
    <w:rsid w:val="009A4869"/>
    <w:rsid w:val="009A4C3C"/>
    <w:rsid w:val="009A4E6D"/>
    <w:rsid w:val="009A4F91"/>
    <w:rsid w:val="009A63E1"/>
    <w:rsid w:val="009A6A6B"/>
    <w:rsid w:val="009B0637"/>
    <w:rsid w:val="009B0FC4"/>
    <w:rsid w:val="009B15DF"/>
    <w:rsid w:val="009B1EF9"/>
    <w:rsid w:val="009B200A"/>
    <w:rsid w:val="009B26AC"/>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21EA"/>
    <w:rsid w:val="009C2536"/>
    <w:rsid w:val="009C2685"/>
    <w:rsid w:val="009C269F"/>
    <w:rsid w:val="009C2C61"/>
    <w:rsid w:val="009C39BC"/>
    <w:rsid w:val="009C3A3F"/>
    <w:rsid w:val="009C46A2"/>
    <w:rsid w:val="009C4BC2"/>
    <w:rsid w:val="009C4D22"/>
    <w:rsid w:val="009C4FE4"/>
    <w:rsid w:val="009C7320"/>
    <w:rsid w:val="009D0729"/>
    <w:rsid w:val="009D0B65"/>
    <w:rsid w:val="009D0CF6"/>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50E"/>
    <w:rsid w:val="009F18E7"/>
    <w:rsid w:val="009F27AD"/>
    <w:rsid w:val="009F2A87"/>
    <w:rsid w:val="009F3FB5"/>
    <w:rsid w:val="009F42FB"/>
    <w:rsid w:val="009F43F1"/>
    <w:rsid w:val="009F521F"/>
    <w:rsid w:val="009F553C"/>
    <w:rsid w:val="009F59F8"/>
    <w:rsid w:val="009F6186"/>
    <w:rsid w:val="00A0008A"/>
    <w:rsid w:val="00A0020A"/>
    <w:rsid w:val="00A0026F"/>
    <w:rsid w:val="00A005B0"/>
    <w:rsid w:val="00A00616"/>
    <w:rsid w:val="00A01521"/>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B9B"/>
    <w:rsid w:val="00A1200D"/>
    <w:rsid w:val="00A129D5"/>
    <w:rsid w:val="00A137E4"/>
    <w:rsid w:val="00A13810"/>
    <w:rsid w:val="00A14813"/>
    <w:rsid w:val="00A14984"/>
    <w:rsid w:val="00A14EFB"/>
    <w:rsid w:val="00A1566A"/>
    <w:rsid w:val="00A162FC"/>
    <w:rsid w:val="00A165BF"/>
    <w:rsid w:val="00A16B81"/>
    <w:rsid w:val="00A172E8"/>
    <w:rsid w:val="00A179FF"/>
    <w:rsid w:val="00A17C6D"/>
    <w:rsid w:val="00A2008C"/>
    <w:rsid w:val="00A21A36"/>
    <w:rsid w:val="00A2479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3037"/>
    <w:rsid w:val="00A33172"/>
    <w:rsid w:val="00A338F0"/>
    <w:rsid w:val="00A3432B"/>
    <w:rsid w:val="00A346BA"/>
    <w:rsid w:val="00A34C67"/>
    <w:rsid w:val="00A34D62"/>
    <w:rsid w:val="00A35638"/>
    <w:rsid w:val="00A3611D"/>
    <w:rsid w:val="00A3614D"/>
    <w:rsid w:val="00A36339"/>
    <w:rsid w:val="00A366E4"/>
    <w:rsid w:val="00A378B3"/>
    <w:rsid w:val="00A4071E"/>
    <w:rsid w:val="00A40DF8"/>
    <w:rsid w:val="00A41367"/>
    <w:rsid w:val="00A41BA2"/>
    <w:rsid w:val="00A42252"/>
    <w:rsid w:val="00A4376F"/>
    <w:rsid w:val="00A4549F"/>
    <w:rsid w:val="00A45B9B"/>
    <w:rsid w:val="00A462FE"/>
    <w:rsid w:val="00A46A52"/>
    <w:rsid w:val="00A47E3F"/>
    <w:rsid w:val="00A50068"/>
    <w:rsid w:val="00A500CB"/>
    <w:rsid w:val="00A501C9"/>
    <w:rsid w:val="00A5026D"/>
    <w:rsid w:val="00A50506"/>
    <w:rsid w:val="00A51034"/>
    <w:rsid w:val="00A53A0F"/>
    <w:rsid w:val="00A53EC5"/>
    <w:rsid w:val="00A53F55"/>
    <w:rsid w:val="00A5417B"/>
    <w:rsid w:val="00A54599"/>
    <w:rsid w:val="00A54A16"/>
    <w:rsid w:val="00A54ABF"/>
    <w:rsid w:val="00A54B82"/>
    <w:rsid w:val="00A55B5A"/>
    <w:rsid w:val="00A56629"/>
    <w:rsid w:val="00A569D4"/>
    <w:rsid w:val="00A56D7E"/>
    <w:rsid w:val="00A57306"/>
    <w:rsid w:val="00A57F1A"/>
    <w:rsid w:val="00A60163"/>
    <w:rsid w:val="00A6038D"/>
    <w:rsid w:val="00A60CF0"/>
    <w:rsid w:val="00A61429"/>
    <w:rsid w:val="00A61514"/>
    <w:rsid w:val="00A61645"/>
    <w:rsid w:val="00A62080"/>
    <w:rsid w:val="00A62457"/>
    <w:rsid w:val="00A630A2"/>
    <w:rsid w:val="00A632B8"/>
    <w:rsid w:val="00A6368F"/>
    <w:rsid w:val="00A63BF3"/>
    <w:rsid w:val="00A63C69"/>
    <w:rsid w:val="00A64942"/>
    <w:rsid w:val="00A652C9"/>
    <w:rsid w:val="00A65307"/>
    <w:rsid w:val="00A65911"/>
    <w:rsid w:val="00A65E18"/>
    <w:rsid w:val="00A6643C"/>
    <w:rsid w:val="00A66534"/>
    <w:rsid w:val="00A669AD"/>
    <w:rsid w:val="00A67544"/>
    <w:rsid w:val="00A705BA"/>
    <w:rsid w:val="00A7075B"/>
    <w:rsid w:val="00A7164F"/>
    <w:rsid w:val="00A71CE6"/>
    <w:rsid w:val="00A71D23"/>
    <w:rsid w:val="00A72751"/>
    <w:rsid w:val="00A7333A"/>
    <w:rsid w:val="00A73D0D"/>
    <w:rsid w:val="00A74A92"/>
    <w:rsid w:val="00A74B29"/>
    <w:rsid w:val="00A74EB4"/>
    <w:rsid w:val="00A75CC1"/>
    <w:rsid w:val="00A75E88"/>
    <w:rsid w:val="00A7660F"/>
    <w:rsid w:val="00A8048C"/>
    <w:rsid w:val="00A8056E"/>
    <w:rsid w:val="00A8094B"/>
    <w:rsid w:val="00A82257"/>
    <w:rsid w:val="00A82D58"/>
    <w:rsid w:val="00A83968"/>
    <w:rsid w:val="00A8399D"/>
    <w:rsid w:val="00A83E3D"/>
    <w:rsid w:val="00A8443A"/>
    <w:rsid w:val="00A8479C"/>
    <w:rsid w:val="00A8557B"/>
    <w:rsid w:val="00A857AC"/>
    <w:rsid w:val="00A85A05"/>
    <w:rsid w:val="00A86D63"/>
    <w:rsid w:val="00A87797"/>
    <w:rsid w:val="00A87BC0"/>
    <w:rsid w:val="00A90E72"/>
    <w:rsid w:val="00A90F50"/>
    <w:rsid w:val="00A922A2"/>
    <w:rsid w:val="00A9327B"/>
    <w:rsid w:val="00A93B69"/>
    <w:rsid w:val="00A93D6F"/>
    <w:rsid w:val="00A940E4"/>
    <w:rsid w:val="00A963C7"/>
    <w:rsid w:val="00A97CB8"/>
    <w:rsid w:val="00AA1626"/>
    <w:rsid w:val="00AA1C25"/>
    <w:rsid w:val="00AA2B9F"/>
    <w:rsid w:val="00AA2E8A"/>
    <w:rsid w:val="00AA379F"/>
    <w:rsid w:val="00AA3DB7"/>
    <w:rsid w:val="00AA51F5"/>
    <w:rsid w:val="00AA56EB"/>
    <w:rsid w:val="00AA5BC1"/>
    <w:rsid w:val="00AA5E3B"/>
    <w:rsid w:val="00AA68B4"/>
    <w:rsid w:val="00AA6E61"/>
    <w:rsid w:val="00AA7227"/>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109B"/>
    <w:rsid w:val="00AC33BD"/>
    <w:rsid w:val="00AC3F6C"/>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305"/>
    <w:rsid w:val="00AD7E64"/>
    <w:rsid w:val="00AE01A6"/>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89C"/>
    <w:rsid w:val="00AE6D2D"/>
    <w:rsid w:val="00AE7399"/>
    <w:rsid w:val="00AE7864"/>
    <w:rsid w:val="00AE7949"/>
    <w:rsid w:val="00AF03CA"/>
    <w:rsid w:val="00AF0684"/>
    <w:rsid w:val="00AF1A79"/>
    <w:rsid w:val="00AF25D5"/>
    <w:rsid w:val="00AF3370"/>
    <w:rsid w:val="00AF3B81"/>
    <w:rsid w:val="00AF3DBB"/>
    <w:rsid w:val="00AF5194"/>
    <w:rsid w:val="00AF53EF"/>
    <w:rsid w:val="00AF57DC"/>
    <w:rsid w:val="00AF5AD3"/>
    <w:rsid w:val="00AF73C3"/>
    <w:rsid w:val="00AF77ED"/>
    <w:rsid w:val="00AF795C"/>
    <w:rsid w:val="00AF79F0"/>
    <w:rsid w:val="00B00752"/>
    <w:rsid w:val="00B00D3A"/>
    <w:rsid w:val="00B013AA"/>
    <w:rsid w:val="00B019CF"/>
    <w:rsid w:val="00B026C1"/>
    <w:rsid w:val="00B028AC"/>
    <w:rsid w:val="00B02B9C"/>
    <w:rsid w:val="00B02EBF"/>
    <w:rsid w:val="00B0353B"/>
    <w:rsid w:val="00B0374E"/>
    <w:rsid w:val="00B03BC1"/>
    <w:rsid w:val="00B040B2"/>
    <w:rsid w:val="00B054E8"/>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52"/>
    <w:rsid w:val="00B16A6F"/>
    <w:rsid w:val="00B170F0"/>
    <w:rsid w:val="00B1754E"/>
    <w:rsid w:val="00B17DC7"/>
    <w:rsid w:val="00B20260"/>
    <w:rsid w:val="00B2050C"/>
    <w:rsid w:val="00B211B4"/>
    <w:rsid w:val="00B213CD"/>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300BF"/>
    <w:rsid w:val="00B301ED"/>
    <w:rsid w:val="00B30A67"/>
    <w:rsid w:val="00B30B4E"/>
    <w:rsid w:val="00B30FF4"/>
    <w:rsid w:val="00B31246"/>
    <w:rsid w:val="00B31978"/>
    <w:rsid w:val="00B326FF"/>
    <w:rsid w:val="00B340AA"/>
    <w:rsid w:val="00B34A9F"/>
    <w:rsid w:val="00B34AB6"/>
    <w:rsid w:val="00B34B80"/>
    <w:rsid w:val="00B34DF0"/>
    <w:rsid w:val="00B351FB"/>
    <w:rsid w:val="00B35CDA"/>
    <w:rsid w:val="00B36D91"/>
    <w:rsid w:val="00B37196"/>
    <w:rsid w:val="00B371C1"/>
    <w:rsid w:val="00B37D97"/>
    <w:rsid w:val="00B411BD"/>
    <w:rsid w:val="00B41559"/>
    <w:rsid w:val="00B418E8"/>
    <w:rsid w:val="00B42285"/>
    <w:rsid w:val="00B4274B"/>
    <w:rsid w:val="00B42B78"/>
    <w:rsid w:val="00B435B1"/>
    <w:rsid w:val="00B4367F"/>
    <w:rsid w:val="00B438BA"/>
    <w:rsid w:val="00B44608"/>
    <w:rsid w:val="00B44D30"/>
    <w:rsid w:val="00B44F99"/>
    <w:rsid w:val="00B45876"/>
    <w:rsid w:val="00B470FE"/>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6F5"/>
    <w:rsid w:val="00B61BE2"/>
    <w:rsid w:val="00B6266F"/>
    <w:rsid w:val="00B62E0B"/>
    <w:rsid w:val="00B63C32"/>
    <w:rsid w:val="00B63C73"/>
    <w:rsid w:val="00B63EFC"/>
    <w:rsid w:val="00B64004"/>
    <w:rsid w:val="00B64434"/>
    <w:rsid w:val="00B70B10"/>
    <w:rsid w:val="00B711CE"/>
    <w:rsid w:val="00B717D4"/>
    <w:rsid w:val="00B71D44"/>
    <w:rsid w:val="00B71DC8"/>
    <w:rsid w:val="00B745F6"/>
    <w:rsid w:val="00B746C6"/>
    <w:rsid w:val="00B752E5"/>
    <w:rsid w:val="00B756D9"/>
    <w:rsid w:val="00B75DDC"/>
    <w:rsid w:val="00B7604C"/>
    <w:rsid w:val="00B7652C"/>
    <w:rsid w:val="00B766BF"/>
    <w:rsid w:val="00B76FA6"/>
    <w:rsid w:val="00B77986"/>
    <w:rsid w:val="00B77AE7"/>
    <w:rsid w:val="00B80189"/>
    <w:rsid w:val="00B80910"/>
    <w:rsid w:val="00B80AD4"/>
    <w:rsid w:val="00B818F4"/>
    <w:rsid w:val="00B81A43"/>
    <w:rsid w:val="00B81BC9"/>
    <w:rsid w:val="00B81D1E"/>
    <w:rsid w:val="00B8222F"/>
    <w:rsid w:val="00B82615"/>
    <w:rsid w:val="00B83444"/>
    <w:rsid w:val="00B836ED"/>
    <w:rsid w:val="00B8375A"/>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7FE"/>
    <w:rsid w:val="00B95F02"/>
    <w:rsid w:val="00B96BEF"/>
    <w:rsid w:val="00B96FC0"/>
    <w:rsid w:val="00B97260"/>
    <w:rsid w:val="00B97651"/>
    <w:rsid w:val="00B97A69"/>
    <w:rsid w:val="00BA05DE"/>
    <w:rsid w:val="00BA0632"/>
    <w:rsid w:val="00BA0AAA"/>
    <w:rsid w:val="00BA0BC5"/>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BF9"/>
    <w:rsid w:val="00BB49C4"/>
    <w:rsid w:val="00BB4E3F"/>
    <w:rsid w:val="00BB4F91"/>
    <w:rsid w:val="00BB50AD"/>
    <w:rsid w:val="00BB5BF4"/>
    <w:rsid w:val="00BB5FCB"/>
    <w:rsid w:val="00BB604B"/>
    <w:rsid w:val="00BB7B12"/>
    <w:rsid w:val="00BC00EC"/>
    <w:rsid w:val="00BC08C5"/>
    <w:rsid w:val="00BC12FB"/>
    <w:rsid w:val="00BC1B34"/>
    <w:rsid w:val="00BC1C3C"/>
    <w:rsid w:val="00BC1DAD"/>
    <w:rsid w:val="00BC1FC4"/>
    <w:rsid w:val="00BC2367"/>
    <w:rsid w:val="00BC23AE"/>
    <w:rsid w:val="00BC2B9C"/>
    <w:rsid w:val="00BC307F"/>
    <w:rsid w:val="00BC3159"/>
    <w:rsid w:val="00BC3257"/>
    <w:rsid w:val="00BC39DB"/>
    <w:rsid w:val="00BC3A32"/>
    <w:rsid w:val="00BC3B07"/>
    <w:rsid w:val="00BC46EF"/>
    <w:rsid w:val="00BC5D30"/>
    <w:rsid w:val="00BC5EAE"/>
    <w:rsid w:val="00BC6076"/>
    <w:rsid w:val="00BC69DC"/>
    <w:rsid w:val="00BC6FD6"/>
    <w:rsid w:val="00BC7839"/>
    <w:rsid w:val="00BD008E"/>
    <w:rsid w:val="00BD07E3"/>
    <w:rsid w:val="00BD1317"/>
    <w:rsid w:val="00BD2284"/>
    <w:rsid w:val="00BD2AFB"/>
    <w:rsid w:val="00BD2F3B"/>
    <w:rsid w:val="00BD3372"/>
    <w:rsid w:val="00BD50AA"/>
    <w:rsid w:val="00BD5135"/>
    <w:rsid w:val="00BD5547"/>
    <w:rsid w:val="00BD68F0"/>
    <w:rsid w:val="00BD7291"/>
    <w:rsid w:val="00BD7EA3"/>
    <w:rsid w:val="00BD7FE2"/>
    <w:rsid w:val="00BE00BC"/>
    <w:rsid w:val="00BE0A79"/>
    <w:rsid w:val="00BE0B19"/>
    <w:rsid w:val="00BE0DD8"/>
    <w:rsid w:val="00BE13F0"/>
    <w:rsid w:val="00BE15BF"/>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53C"/>
    <w:rsid w:val="00BF08C4"/>
    <w:rsid w:val="00BF0BAF"/>
    <w:rsid w:val="00BF19CE"/>
    <w:rsid w:val="00BF2B6F"/>
    <w:rsid w:val="00BF2E60"/>
    <w:rsid w:val="00BF3352"/>
    <w:rsid w:val="00BF351A"/>
    <w:rsid w:val="00BF3914"/>
    <w:rsid w:val="00BF3D1E"/>
    <w:rsid w:val="00BF49B1"/>
    <w:rsid w:val="00BF526B"/>
    <w:rsid w:val="00BF52A6"/>
    <w:rsid w:val="00BF53A6"/>
    <w:rsid w:val="00BF5457"/>
    <w:rsid w:val="00BF5552"/>
    <w:rsid w:val="00BF6AA8"/>
    <w:rsid w:val="00BF73F2"/>
    <w:rsid w:val="00C01671"/>
    <w:rsid w:val="00C02419"/>
    <w:rsid w:val="00C025BD"/>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DA"/>
    <w:rsid w:val="00C13FFD"/>
    <w:rsid w:val="00C14527"/>
    <w:rsid w:val="00C145FA"/>
    <w:rsid w:val="00C14632"/>
    <w:rsid w:val="00C15478"/>
    <w:rsid w:val="00C155A5"/>
    <w:rsid w:val="00C158D8"/>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C10"/>
    <w:rsid w:val="00C25DD9"/>
    <w:rsid w:val="00C261F8"/>
    <w:rsid w:val="00C2663F"/>
    <w:rsid w:val="00C26DB8"/>
    <w:rsid w:val="00C30BC1"/>
    <w:rsid w:val="00C3400F"/>
    <w:rsid w:val="00C340FB"/>
    <w:rsid w:val="00C34118"/>
    <w:rsid w:val="00C34B64"/>
    <w:rsid w:val="00C34C36"/>
    <w:rsid w:val="00C352B3"/>
    <w:rsid w:val="00C3654C"/>
    <w:rsid w:val="00C36BF5"/>
    <w:rsid w:val="00C36DBC"/>
    <w:rsid w:val="00C376BA"/>
    <w:rsid w:val="00C37D08"/>
    <w:rsid w:val="00C37ED6"/>
    <w:rsid w:val="00C40373"/>
    <w:rsid w:val="00C4082D"/>
    <w:rsid w:val="00C40AE6"/>
    <w:rsid w:val="00C40B2B"/>
    <w:rsid w:val="00C411AF"/>
    <w:rsid w:val="00C4138D"/>
    <w:rsid w:val="00C415B3"/>
    <w:rsid w:val="00C41E3A"/>
    <w:rsid w:val="00C425C5"/>
    <w:rsid w:val="00C4272F"/>
    <w:rsid w:val="00C428F0"/>
    <w:rsid w:val="00C42D6E"/>
    <w:rsid w:val="00C4304C"/>
    <w:rsid w:val="00C43315"/>
    <w:rsid w:val="00C44AEE"/>
    <w:rsid w:val="00C45038"/>
    <w:rsid w:val="00C452F5"/>
    <w:rsid w:val="00C46555"/>
    <w:rsid w:val="00C46B15"/>
    <w:rsid w:val="00C46EBB"/>
    <w:rsid w:val="00C46F7D"/>
    <w:rsid w:val="00C47443"/>
    <w:rsid w:val="00C479B5"/>
    <w:rsid w:val="00C50242"/>
    <w:rsid w:val="00C5034D"/>
    <w:rsid w:val="00C5050E"/>
    <w:rsid w:val="00C50E99"/>
    <w:rsid w:val="00C51AFC"/>
    <w:rsid w:val="00C525B0"/>
    <w:rsid w:val="00C52744"/>
    <w:rsid w:val="00C5285D"/>
    <w:rsid w:val="00C53EB3"/>
    <w:rsid w:val="00C542D4"/>
    <w:rsid w:val="00C543D1"/>
    <w:rsid w:val="00C54C58"/>
    <w:rsid w:val="00C54D71"/>
    <w:rsid w:val="00C563F5"/>
    <w:rsid w:val="00C570F7"/>
    <w:rsid w:val="00C5741F"/>
    <w:rsid w:val="00C57B42"/>
    <w:rsid w:val="00C60730"/>
    <w:rsid w:val="00C60814"/>
    <w:rsid w:val="00C61C97"/>
    <w:rsid w:val="00C62710"/>
    <w:rsid w:val="00C62732"/>
    <w:rsid w:val="00C62CD5"/>
    <w:rsid w:val="00C636E6"/>
    <w:rsid w:val="00C639D6"/>
    <w:rsid w:val="00C63F8E"/>
    <w:rsid w:val="00C647FB"/>
    <w:rsid w:val="00C64F94"/>
    <w:rsid w:val="00C654E0"/>
    <w:rsid w:val="00C664D0"/>
    <w:rsid w:val="00C67EAB"/>
    <w:rsid w:val="00C706D7"/>
    <w:rsid w:val="00C70714"/>
    <w:rsid w:val="00C70AF6"/>
    <w:rsid w:val="00C70DFF"/>
    <w:rsid w:val="00C70EB4"/>
    <w:rsid w:val="00C710F1"/>
    <w:rsid w:val="00C717EE"/>
    <w:rsid w:val="00C71E43"/>
    <w:rsid w:val="00C721DA"/>
    <w:rsid w:val="00C725D4"/>
    <w:rsid w:val="00C72C33"/>
    <w:rsid w:val="00C732C7"/>
    <w:rsid w:val="00C73C54"/>
    <w:rsid w:val="00C74939"/>
    <w:rsid w:val="00C74ACD"/>
    <w:rsid w:val="00C75906"/>
    <w:rsid w:val="00C75A6B"/>
    <w:rsid w:val="00C763B6"/>
    <w:rsid w:val="00C7644F"/>
    <w:rsid w:val="00C76527"/>
    <w:rsid w:val="00C768F6"/>
    <w:rsid w:val="00C76B09"/>
    <w:rsid w:val="00C771D1"/>
    <w:rsid w:val="00C774FD"/>
    <w:rsid w:val="00C7765B"/>
    <w:rsid w:val="00C80073"/>
    <w:rsid w:val="00C80DEA"/>
    <w:rsid w:val="00C81C47"/>
    <w:rsid w:val="00C8295B"/>
    <w:rsid w:val="00C832DC"/>
    <w:rsid w:val="00C8377F"/>
    <w:rsid w:val="00C842A4"/>
    <w:rsid w:val="00C84BCD"/>
    <w:rsid w:val="00C8646D"/>
    <w:rsid w:val="00C869B6"/>
    <w:rsid w:val="00C87D5D"/>
    <w:rsid w:val="00C90741"/>
    <w:rsid w:val="00C90E0A"/>
    <w:rsid w:val="00C90E80"/>
    <w:rsid w:val="00C91DE3"/>
    <w:rsid w:val="00C92889"/>
    <w:rsid w:val="00C92C7F"/>
    <w:rsid w:val="00C93332"/>
    <w:rsid w:val="00C9369D"/>
    <w:rsid w:val="00C944FA"/>
    <w:rsid w:val="00C95854"/>
    <w:rsid w:val="00C95EFF"/>
    <w:rsid w:val="00C961AC"/>
    <w:rsid w:val="00C966F3"/>
    <w:rsid w:val="00C96E6F"/>
    <w:rsid w:val="00C97099"/>
    <w:rsid w:val="00C97872"/>
    <w:rsid w:val="00C97D12"/>
    <w:rsid w:val="00CA0532"/>
    <w:rsid w:val="00CA2241"/>
    <w:rsid w:val="00CA245C"/>
    <w:rsid w:val="00CA251B"/>
    <w:rsid w:val="00CA322F"/>
    <w:rsid w:val="00CA3A3B"/>
    <w:rsid w:val="00CA3CDD"/>
    <w:rsid w:val="00CA403B"/>
    <w:rsid w:val="00CA4838"/>
    <w:rsid w:val="00CA4899"/>
    <w:rsid w:val="00CA505A"/>
    <w:rsid w:val="00CA5719"/>
    <w:rsid w:val="00CA59DD"/>
    <w:rsid w:val="00CA6BEA"/>
    <w:rsid w:val="00CA7430"/>
    <w:rsid w:val="00CB008E"/>
    <w:rsid w:val="00CB01FA"/>
    <w:rsid w:val="00CB0737"/>
    <w:rsid w:val="00CB097A"/>
    <w:rsid w:val="00CB0B59"/>
    <w:rsid w:val="00CB26EC"/>
    <w:rsid w:val="00CB2D2A"/>
    <w:rsid w:val="00CB3B1B"/>
    <w:rsid w:val="00CB42DA"/>
    <w:rsid w:val="00CB51EF"/>
    <w:rsid w:val="00CB599E"/>
    <w:rsid w:val="00CB5B1E"/>
    <w:rsid w:val="00CB7572"/>
    <w:rsid w:val="00CB75F3"/>
    <w:rsid w:val="00CB787A"/>
    <w:rsid w:val="00CC0C4A"/>
    <w:rsid w:val="00CC17F0"/>
    <w:rsid w:val="00CC182A"/>
    <w:rsid w:val="00CC1853"/>
    <w:rsid w:val="00CC1F92"/>
    <w:rsid w:val="00CC1FAE"/>
    <w:rsid w:val="00CC228D"/>
    <w:rsid w:val="00CC3A23"/>
    <w:rsid w:val="00CC45EB"/>
    <w:rsid w:val="00CC47E0"/>
    <w:rsid w:val="00CC5504"/>
    <w:rsid w:val="00CC67D0"/>
    <w:rsid w:val="00CC737C"/>
    <w:rsid w:val="00CD087D"/>
    <w:rsid w:val="00CD0BD4"/>
    <w:rsid w:val="00CD0D61"/>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BEE"/>
    <w:rsid w:val="00CE1FC5"/>
    <w:rsid w:val="00CE311B"/>
    <w:rsid w:val="00CE3F35"/>
    <w:rsid w:val="00CE41C1"/>
    <w:rsid w:val="00CE46E5"/>
    <w:rsid w:val="00CE485A"/>
    <w:rsid w:val="00CE5279"/>
    <w:rsid w:val="00CE54B8"/>
    <w:rsid w:val="00CE556B"/>
    <w:rsid w:val="00CE5A78"/>
    <w:rsid w:val="00CE78AE"/>
    <w:rsid w:val="00CE7B5F"/>
    <w:rsid w:val="00CE7E62"/>
    <w:rsid w:val="00CF01B2"/>
    <w:rsid w:val="00CF07A9"/>
    <w:rsid w:val="00CF195E"/>
    <w:rsid w:val="00CF19DA"/>
    <w:rsid w:val="00CF1A85"/>
    <w:rsid w:val="00CF1C7F"/>
    <w:rsid w:val="00CF1C87"/>
    <w:rsid w:val="00CF1CC0"/>
    <w:rsid w:val="00CF20E1"/>
    <w:rsid w:val="00CF24F8"/>
    <w:rsid w:val="00CF2653"/>
    <w:rsid w:val="00CF2EB9"/>
    <w:rsid w:val="00CF4247"/>
    <w:rsid w:val="00CF4D7B"/>
    <w:rsid w:val="00CF5263"/>
    <w:rsid w:val="00CF5300"/>
    <w:rsid w:val="00CF60B5"/>
    <w:rsid w:val="00CF61A7"/>
    <w:rsid w:val="00D004FA"/>
    <w:rsid w:val="00D00539"/>
    <w:rsid w:val="00D007C0"/>
    <w:rsid w:val="00D01260"/>
    <w:rsid w:val="00D01B21"/>
    <w:rsid w:val="00D01E2F"/>
    <w:rsid w:val="00D03102"/>
    <w:rsid w:val="00D033F1"/>
    <w:rsid w:val="00D03727"/>
    <w:rsid w:val="00D0378A"/>
    <w:rsid w:val="00D03F03"/>
    <w:rsid w:val="00D04F11"/>
    <w:rsid w:val="00D05004"/>
    <w:rsid w:val="00D05132"/>
    <w:rsid w:val="00D05EA9"/>
    <w:rsid w:val="00D06A00"/>
    <w:rsid w:val="00D071F8"/>
    <w:rsid w:val="00D07252"/>
    <w:rsid w:val="00D074F4"/>
    <w:rsid w:val="00D07CE1"/>
    <w:rsid w:val="00D1026A"/>
    <w:rsid w:val="00D107CF"/>
    <w:rsid w:val="00D1094D"/>
    <w:rsid w:val="00D11B0B"/>
    <w:rsid w:val="00D11F66"/>
    <w:rsid w:val="00D12293"/>
    <w:rsid w:val="00D12F34"/>
    <w:rsid w:val="00D14236"/>
    <w:rsid w:val="00D14553"/>
    <w:rsid w:val="00D14C7B"/>
    <w:rsid w:val="00D14DB1"/>
    <w:rsid w:val="00D1508C"/>
    <w:rsid w:val="00D15F43"/>
    <w:rsid w:val="00D16E87"/>
    <w:rsid w:val="00D172C4"/>
    <w:rsid w:val="00D173DF"/>
    <w:rsid w:val="00D177DA"/>
    <w:rsid w:val="00D20B8B"/>
    <w:rsid w:val="00D2162C"/>
    <w:rsid w:val="00D21A3C"/>
    <w:rsid w:val="00D21F0F"/>
    <w:rsid w:val="00D233F1"/>
    <w:rsid w:val="00D23CFA"/>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40EC9"/>
    <w:rsid w:val="00D4107C"/>
    <w:rsid w:val="00D4127F"/>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4223"/>
    <w:rsid w:val="00D55072"/>
    <w:rsid w:val="00D55092"/>
    <w:rsid w:val="00D551B5"/>
    <w:rsid w:val="00D557F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800"/>
    <w:rsid w:val="00D659B1"/>
    <w:rsid w:val="00D664C4"/>
    <w:rsid w:val="00D66E18"/>
    <w:rsid w:val="00D6734D"/>
    <w:rsid w:val="00D679CF"/>
    <w:rsid w:val="00D679D3"/>
    <w:rsid w:val="00D67B9B"/>
    <w:rsid w:val="00D70B36"/>
    <w:rsid w:val="00D71F09"/>
    <w:rsid w:val="00D7356F"/>
    <w:rsid w:val="00D73587"/>
    <w:rsid w:val="00D736AE"/>
    <w:rsid w:val="00D73EBB"/>
    <w:rsid w:val="00D751FB"/>
    <w:rsid w:val="00D754D6"/>
    <w:rsid w:val="00D761AA"/>
    <w:rsid w:val="00D764BE"/>
    <w:rsid w:val="00D76FAE"/>
    <w:rsid w:val="00D777D7"/>
    <w:rsid w:val="00D7793B"/>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D8"/>
    <w:rsid w:val="00D936E2"/>
    <w:rsid w:val="00D93CE0"/>
    <w:rsid w:val="00D95104"/>
    <w:rsid w:val="00D95600"/>
    <w:rsid w:val="00D957A5"/>
    <w:rsid w:val="00D95887"/>
    <w:rsid w:val="00D9623D"/>
    <w:rsid w:val="00D96259"/>
    <w:rsid w:val="00D9683C"/>
    <w:rsid w:val="00D96CF5"/>
    <w:rsid w:val="00D97884"/>
    <w:rsid w:val="00DA067A"/>
    <w:rsid w:val="00DA0A7F"/>
    <w:rsid w:val="00DA1B73"/>
    <w:rsid w:val="00DA1C31"/>
    <w:rsid w:val="00DA20BC"/>
    <w:rsid w:val="00DA2ED7"/>
    <w:rsid w:val="00DA2FE8"/>
    <w:rsid w:val="00DA3224"/>
    <w:rsid w:val="00DA326B"/>
    <w:rsid w:val="00DA3E7A"/>
    <w:rsid w:val="00DA430C"/>
    <w:rsid w:val="00DA615D"/>
    <w:rsid w:val="00DA6598"/>
    <w:rsid w:val="00DA6C0F"/>
    <w:rsid w:val="00DA702F"/>
    <w:rsid w:val="00DA77BE"/>
    <w:rsid w:val="00DA7F8A"/>
    <w:rsid w:val="00DB00A3"/>
    <w:rsid w:val="00DB0176"/>
    <w:rsid w:val="00DB0404"/>
    <w:rsid w:val="00DB0643"/>
    <w:rsid w:val="00DB0C3B"/>
    <w:rsid w:val="00DB11F8"/>
    <w:rsid w:val="00DB16C2"/>
    <w:rsid w:val="00DB18F8"/>
    <w:rsid w:val="00DB1F2A"/>
    <w:rsid w:val="00DB297F"/>
    <w:rsid w:val="00DB3153"/>
    <w:rsid w:val="00DB317A"/>
    <w:rsid w:val="00DB31D9"/>
    <w:rsid w:val="00DB3B82"/>
    <w:rsid w:val="00DB40CF"/>
    <w:rsid w:val="00DB485D"/>
    <w:rsid w:val="00DB49DD"/>
    <w:rsid w:val="00DB751E"/>
    <w:rsid w:val="00DB7C97"/>
    <w:rsid w:val="00DC05AD"/>
    <w:rsid w:val="00DC06A0"/>
    <w:rsid w:val="00DC0ACB"/>
    <w:rsid w:val="00DC1327"/>
    <w:rsid w:val="00DC1350"/>
    <w:rsid w:val="00DC1601"/>
    <w:rsid w:val="00DC2927"/>
    <w:rsid w:val="00DC2A55"/>
    <w:rsid w:val="00DC2C2E"/>
    <w:rsid w:val="00DC3179"/>
    <w:rsid w:val="00DC3237"/>
    <w:rsid w:val="00DC366F"/>
    <w:rsid w:val="00DC40A2"/>
    <w:rsid w:val="00DC41A4"/>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757"/>
    <w:rsid w:val="00DD3EF5"/>
    <w:rsid w:val="00DD4DBF"/>
    <w:rsid w:val="00DD53FA"/>
    <w:rsid w:val="00DD5D93"/>
    <w:rsid w:val="00DD5F42"/>
    <w:rsid w:val="00DD617B"/>
    <w:rsid w:val="00DD6B27"/>
    <w:rsid w:val="00DD7923"/>
    <w:rsid w:val="00DE002A"/>
    <w:rsid w:val="00DE0E59"/>
    <w:rsid w:val="00DE0F6C"/>
    <w:rsid w:val="00DE1249"/>
    <w:rsid w:val="00DE219B"/>
    <w:rsid w:val="00DE2AF5"/>
    <w:rsid w:val="00DE3859"/>
    <w:rsid w:val="00DE4E71"/>
    <w:rsid w:val="00DE52E3"/>
    <w:rsid w:val="00DE71CB"/>
    <w:rsid w:val="00DE7C00"/>
    <w:rsid w:val="00DE7E47"/>
    <w:rsid w:val="00DF03E9"/>
    <w:rsid w:val="00DF03ED"/>
    <w:rsid w:val="00DF04EE"/>
    <w:rsid w:val="00DF0BF4"/>
    <w:rsid w:val="00DF1527"/>
    <w:rsid w:val="00DF179D"/>
    <w:rsid w:val="00DF1E9C"/>
    <w:rsid w:val="00DF2F26"/>
    <w:rsid w:val="00DF3954"/>
    <w:rsid w:val="00DF4479"/>
    <w:rsid w:val="00DF4572"/>
    <w:rsid w:val="00DF4658"/>
    <w:rsid w:val="00DF6C8B"/>
    <w:rsid w:val="00DF6F17"/>
    <w:rsid w:val="00DF78FA"/>
    <w:rsid w:val="00DF7CF3"/>
    <w:rsid w:val="00E002F1"/>
    <w:rsid w:val="00E0082C"/>
    <w:rsid w:val="00E01DAA"/>
    <w:rsid w:val="00E023E5"/>
    <w:rsid w:val="00E02432"/>
    <w:rsid w:val="00E02A71"/>
    <w:rsid w:val="00E04022"/>
    <w:rsid w:val="00E061F0"/>
    <w:rsid w:val="00E07157"/>
    <w:rsid w:val="00E0728F"/>
    <w:rsid w:val="00E0755C"/>
    <w:rsid w:val="00E0769F"/>
    <w:rsid w:val="00E1031E"/>
    <w:rsid w:val="00E11487"/>
    <w:rsid w:val="00E12EBB"/>
    <w:rsid w:val="00E142F7"/>
    <w:rsid w:val="00E14A7E"/>
    <w:rsid w:val="00E151E1"/>
    <w:rsid w:val="00E15C6B"/>
    <w:rsid w:val="00E16117"/>
    <w:rsid w:val="00E1718F"/>
    <w:rsid w:val="00E17619"/>
    <w:rsid w:val="00E17805"/>
    <w:rsid w:val="00E207FF"/>
    <w:rsid w:val="00E20F79"/>
    <w:rsid w:val="00E21278"/>
    <w:rsid w:val="00E21773"/>
    <w:rsid w:val="00E22CCD"/>
    <w:rsid w:val="00E22D9D"/>
    <w:rsid w:val="00E230D5"/>
    <w:rsid w:val="00E23930"/>
    <w:rsid w:val="00E23A11"/>
    <w:rsid w:val="00E23FB7"/>
    <w:rsid w:val="00E24755"/>
    <w:rsid w:val="00E24A27"/>
    <w:rsid w:val="00E25410"/>
    <w:rsid w:val="00E25F89"/>
    <w:rsid w:val="00E26C5A"/>
    <w:rsid w:val="00E26FFC"/>
    <w:rsid w:val="00E30B11"/>
    <w:rsid w:val="00E31E93"/>
    <w:rsid w:val="00E32D62"/>
    <w:rsid w:val="00E32F7B"/>
    <w:rsid w:val="00E33197"/>
    <w:rsid w:val="00E339DC"/>
    <w:rsid w:val="00E33E15"/>
    <w:rsid w:val="00E33F38"/>
    <w:rsid w:val="00E34A42"/>
    <w:rsid w:val="00E361B8"/>
    <w:rsid w:val="00E36A1B"/>
    <w:rsid w:val="00E40E66"/>
    <w:rsid w:val="00E429ED"/>
    <w:rsid w:val="00E42A2D"/>
    <w:rsid w:val="00E43F37"/>
    <w:rsid w:val="00E44174"/>
    <w:rsid w:val="00E44C46"/>
    <w:rsid w:val="00E450ED"/>
    <w:rsid w:val="00E471E1"/>
    <w:rsid w:val="00E4791B"/>
    <w:rsid w:val="00E47E31"/>
    <w:rsid w:val="00E50AC6"/>
    <w:rsid w:val="00E51273"/>
    <w:rsid w:val="00E5138D"/>
    <w:rsid w:val="00E51C7B"/>
    <w:rsid w:val="00E51DDD"/>
    <w:rsid w:val="00E51FDD"/>
    <w:rsid w:val="00E52435"/>
    <w:rsid w:val="00E5277F"/>
    <w:rsid w:val="00E53122"/>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315A"/>
    <w:rsid w:val="00E642E2"/>
    <w:rsid w:val="00E64424"/>
    <w:rsid w:val="00E64C99"/>
    <w:rsid w:val="00E64CD3"/>
    <w:rsid w:val="00E654F8"/>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803BA"/>
    <w:rsid w:val="00E80514"/>
    <w:rsid w:val="00E808E0"/>
    <w:rsid w:val="00E80E5B"/>
    <w:rsid w:val="00E816C5"/>
    <w:rsid w:val="00E81CE0"/>
    <w:rsid w:val="00E81E7C"/>
    <w:rsid w:val="00E8224D"/>
    <w:rsid w:val="00E837B7"/>
    <w:rsid w:val="00E8519F"/>
    <w:rsid w:val="00E85CC3"/>
    <w:rsid w:val="00E861EE"/>
    <w:rsid w:val="00E86314"/>
    <w:rsid w:val="00E8644A"/>
    <w:rsid w:val="00E864F0"/>
    <w:rsid w:val="00E866D2"/>
    <w:rsid w:val="00E90279"/>
    <w:rsid w:val="00E90635"/>
    <w:rsid w:val="00E909A1"/>
    <w:rsid w:val="00E90BFF"/>
    <w:rsid w:val="00E915C4"/>
    <w:rsid w:val="00E9197A"/>
    <w:rsid w:val="00E91F04"/>
    <w:rsid w:val="00E91F35"/>
    <w:rsid w:val="00E93CF4"/>
    <w:rsid w:val="00E93EE5"/>
    <w:rsid w:val="00E941F4"/>
    <w:rsid w:val="00E945B9"/>
    <w:rsid w:val="00E9490A"/>
    <w:rsid w:val="00E95BA6"/>
    <w:rsid w:val="00E95CE8"/>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B5A"/>
    <w:rsid w:val="00EA410E"/>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78A"/>
    <w:rsid w:val="00EB4C01"/>
    <w:rsid w:val="00EB4CFF"/>
    <w:rsid w:val="00EB53D6"/>
    <w:rsid w:val="00EB5476"/>
    <w:rsid w:val="00EB70B0"/>
    <w:rsid w:val="00EB7401"/>
    <w:rsid w:val="00EB7633"/>
    <w:rsid w:val="00EB7736"/>
    <w:rsid w:val="00EC0CA5"/>
    <w:rsid w:val="00EC1671"/>
    <w:rsid w:val="00EC1B0C"/>
    <w:rsid w:val="00EC219B"/>
    <w:rsid w:val="00EC255F"/>
    <w:rsid w:val="00EC2DE5"/>
    <w:rsid w:val="00EC2E2D"/>
    <w:rsid w:val="00EC3B8D"/>
    <w:rsid w:val="00EC462B"/>
    <w:rsid w:val="00EC4723"/>
    <w:rsid w:val="00EC4AA1"/>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3951"/>
    <w:rsid w:val="00ED430A"/>
    <w:rsid w:val="00ED5FE4"/>
    <w:rsid w:val="00ED60BC"/>
    <w:rsid w:val="00ED71C5"/>
    <w:rsid w:val="00ED7AD9"/>
    <w:rsid w:val="00EE16FA"/>
    <w:rsid w:val="00EE3AEA"/>
    <w:rsid w:val="00EE3C42"/>
    <w:rsid w:val="00EE3D4F"/>
    <w:rsid w:val="00EE49F9"/>
    <w:rsid w:val="00EE534D"/>
    <w:rsid w:val="00EE545C"/>
    <w:rsid w:val="00EE5560"/>
    <w:rsid w:val="00EE632A"/>
    <w:rsid w:val="00EE6B04"/>
    <w:rsid w:val="00EE6F1E"/>
    <w:rsid w:val="00EF0041"/>
    <w:rsid w:val="00EF029F"/>
    <w:rsid w:val="00EF0348"/>
    <w:rsid w:val="00EF04E7"/>
    <w:rsid w:val="00EF162D"/>
    <w:rsid w:val="00EF1F9C"/>
    <w:rsid w:val="00EF20C3"/>
    <w:rsid w:val="00EF30A3"/>
    <w:rsid w:val="00EF4366"/>
    <w:rsid w:val="00EF4C16"/>
    <w:rsid w:val="00EF4CD6"/>
    <w:rsid w:val="00EF55A0"/>
    <w:rsid w:val="00EF5A1E"/>
    <w:rsid w:val="00EF6068"/>
    <w:rsid w:val="00EF63D1"/>
    <w:rsid w:val="00EF6513"/>
    <w:rsid w:val="00EF6683"/>
    <w:rsid w:val="00EF6A69"/>
    <w:rsid w:val="00EF7002"/>
    <w:rsid w:val="00EF769B"/>
    <w:rsid w:val="00F00583"/>
    <w:rsid w:val="00F011A6"/>
    <w:rsid w:val="00F01D7A"/>
    <w:rsid w:val="00F027BA"/>
    <w:rsid w:val="00F03875"/>
    <w:rsid w:val="00F03E79"/>
    <w:rsid w:val="00F043BB"/>
    <w:rsid w:val="00F0628D"/>
    <w:rsid w:val="00F06651"/>
    <w:rsid w:val="00F07723"/>
    <w:rsid w:val="00F07DE6"/>
    <w:rsid w:val="00F1056C"/>
    <w:rsid w:val="00F107F1"/>
    <w:rsid w:val="00F10FC1"/>
    <w:rsid w:val="00F112FD"/>
    <w:rsid w:val="00F1185C"/>
    <w:rsid w:val="00F11C79"/>
    <w:rsid w:val="00F11F06"/>
    <w:rsid w:val="00F1268D"/>
    <w:rsid w:val="00F133A1"/>
    <w:rsid w:val="00F13ECD"/>
    <w:rsid w:val="00F151E6"/>
    <w:rsid w:val="00F15477"/>
    <w:rsid w:val="00F155CE"/>
    <w:rsid w:val="00F15B3E"/>
    <w:rsid w:val="00F16768"/>
    <w:rsid w:val="00F16BF2"/>
    <w:rsid w:val="00F17247"/>
    <w:rsid w:val="00F1774F"/>
    <w:rsid w:val="00F17EAE"/>
    <w:rsid w:val="00F204C3"/>
    <w:rsid w:val="00F207B6"/>
    <w:rsid w:val="00F20A1D"/>
    <w:rsid w:val="00F214CA"/>
    <w:rsid w:val="00F218D4"/>
    <w:rsid w:val="00F2250A"/>
    <w:rsid w:val="00F22B2D"/>
    <w:rsid w:val="00F237FB"/>
    <w:rsid w:val="00F238C3"/>
    <w:rsid w:val="00F23C64"/>
    <w:rsid w:val="00F24788"/>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F05"/>
    <w:rsid w:val="00F42C33"/>
    <w:rsid w:val="00F42E82"/>
    <w:rsid w:val="00F433BD"/>
    <w:rsid w:val="00F447F2"/>
    <w:rsid w:val="00F44D66"/>
    <w:rsid w:val="00F44EC5"/>
    <w:rsid w:val="00F463CC"/>
    <w:rsid w:val="00F46881"/>
    <w:rsid w:val="00F46A4B"/>
    <w:rsid w:val="00F46B23"/>
    <w:rsid w:val="00F46B25"/>
    <w:rsid w:val="00F47498"/>
    <w:rsid w:val="00F4790F"/>
    <w:rsid w:val="00F5086B"/>
    <w:rsid w:val="00F512B2"/>
    <w:rsid w:val="00F5283D"/>
    <w:rsid w:val="00F52ABA"/>
    <w:rsid w:val="00F52BC7"/>
    <w:rsid w:val="00F53BF4"/>
    <w:rsid w:val="00F54266"/>
    <w:rsid w:val="00F54D3A"/>
    <w:rsid w:val="00F55043"/>
    <w:rsid w:val="00F5505D"/>
    <w:rsid w:val="00F55AE9"/>
    <w:rsid w:val="00F56DCF"/>
    <w:rsid w:val="00F57034"/>
    <w:rsid w:val="00F60934"/>
    <w:rsid w:val="00F60AD8"/>
    <w:rsid w:val="00F60B77"/>
    <w:rsid w:val="00F60BE9"/>
    <w:rsid w:val="00F61671"/>
    <w:rsid w:val="00F61F72"/>
    <w:rsid w:val="00F61FD8"/>
    <w:rsid w:val="00F62DBF"/>
    <w:rsid w:val="00F63173"/>
    <w:rsid w:val="00F641FC"/>
    <w:rsid w:val="00F647F7"/>
    <w:rsid w:val="00F64C03"/>
    <w:rsid w:val="00F654AF"/>
    <w:rsid w:val="00F6583C"/>
    <w:rsid w:val="00F6589A"/>
    <w:rsid w:val="00F6783E"/>
    <w:rsid w:val="00F700A6"/>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586B"/>
    <w:rsid w:val="00F75BC6"/>
    <w:rsid w:val="00F75F2F"/>
    <w:rsid w:val="00F7628D"/>
    <w:rsid w:val="00F76445"/>
    <w:rsid w:val="00F7691F"/>
    <w:rsid w:val="00F76980"/>
    <w:rsid w:val="00F76ECC"/>
    <w:rsid w:val="00F7748F"/>
    <w:rsid w:val="00F776F7"/>
    <w:rsid w:val="00F77DE5"/>
    <w:rsid w:val="00F80399"/>
    <w:rsid w:val="00F80691"/>
    <w:rsid w:val="00F81122"/>
    <w:rsid w:val="00F812C8"/>
    <w:rsid w:val="00F8132D"/>
    <w:rsid w:val="00F818AE"/>
    <w:rsid w:val="00F81B40"/>
    <w:rsid w:val="00F820C4"/>
    <w:rsid w:val="00F832B5"/>
    <w:rsid w:val="00F83829"/>
    <w:rsid w:val="00F83EC9"/>
    <w:rsid w:val="00F84069"/>
    <w:rsid w:val="00F843D7"/>
    <w:rsid w:val="00F8458C"/>
    <w:rsid w:val="00F84F2D"/>
    <w:rsid w:val="00F85536"/>
    <w:rsid w:val="00F86244"/>
    <w:rsid w:val="00F8657A"/>
    <w:rsid w:val="00F8679A"/>
    <w:rsid w:val="00F87117"/>
    <w:rsid w:val="00F8736C"/>
    <w:rsid w:val="00F87A55"/>
    <w:rsid w:val="00F9030E"/>
    <w:rsid w:val="00F90ADB"/>
    <w:rsid w:val="00F90E78"/>
    <w:rsid w:val="00F91209"/>
    <w:rsid w:val="00F9221F"/>
    <w:rsid w:val="00F931C7"/>
    <w:rsid w:val="00F93559"/>
    <w:rsid w:val="00F9374B"/>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243"/>
    <w:rsid w:val="00FB1205"/>
    <w:rsid w:val="00FB1527"/>
    <w:rsid w:val="00FB227C"/>
    <w:rsid w:val="00FB2537"/>
    <w:rsid w:val="00FB2F33"/>
    <w:rsid w:val="00FB32DA"/>
    <w:rsid w:val="00FB33DC"/>
    <w:rsid w:val="00FB33F6"/>
    <w:rsid w:val="00FB40B3"/>
    <w:rsid w:val="00FB4338"/>
    <w:rsid w:val="00FB477E"/>
    <w:rsid w:val="00FB4C9C"/>
    <w:rsid w:val="00FB6165"/>
    <w:rsid w:val="00FB6872"/>
    <w:rsid w:val="00FB7041"/>
    <w:rsid w:val="00FB7C21"/>
    <w:rsid w:val="00FC0150"/>
    <w:rsid w:val="00FC03AB"/>
    <w:rsid w:val="00FC05CD"/>
    <w:rsid w:val="00FC25A9"/>
    <w:rsid w:val="00FC4729"/>
    <w:rsid w:val="00FC4A8C"/>
    <w:rsid w:val="00FC4B38"/>
    <w:rsid w:val="00FC53DB"/>
    <w:rsid w:val="00FC5D42"/>
    <w:rsid w:val="00FC5D88"/>
    <w:rsid w:val="00FC5FC2"/>
    <w:rsid w:val="00FC6177"/>
    <w:rsid w:val="00FC63D1"/>
    <w:rsid w:val="00FC6A83"/>
    <w:rsid w:val="00FC71C7"/>
    <w:rsid w:val="00FC7528"/>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38E"/>
    <w:rsid w:val="00FE1EAB"/>
    <w:rsid w:val="00FE3465"/>
    <w:rsid w:val="00FE3BE2"/>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47E"/>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9320B-62A6-4EFB-8EB6-322155A8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2494</Words>
  <Characters>14221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8</cp:revision>
  <cp:lastPrinted>2007-06-18T22:08:00Z</cp:lastPrinted>
  <dcterms:created xsi:type="dcterms:W3CDTF">2021-01-15T12:55:00Z</dcterms:created>
  <dcterms:modified xsi:type="dcterms:W3CDTF">2021-01-18T17:53:00Z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(3)oTxkC3Sz25OcZ4SjzWTLVfD83CE9qzoKRYPO1MoTFXWmSYa2KpkcS2SRMRQVIRuaWjqZereX
a8LfS+rp3GJsy7fDqEB30OcO0lCstXY8JK+eWJ2DzVH+LMl6uURCZKRdtkwWQIN+J4uNCaVw
leYC5+PmlhZpR231hK1S8bpSsF+k5+gsZMbjMKSJrtdFbnol/GCVMcGalwQVx/IXoZpJ2Vkn
cQfrH0rSlMUgkUfsOX</vt:lpwstr>
  </property>
  <property fmtid="{D5CDD505-2E9C-101B-9397-08002B2CF9AE}" pid="13" name="_2015_ms_pID_725343_00">
    <vt:lpwstr>_2015_ms_pID_725343</vt:lpwstr>
  </property>
  <property fmtid="{D5CDD505-2E9C-101B-9397-08002B2CF9AE}" pid="14" name="_2015_ms_pID_7253431">
    <vt:lpwstr>Tz45PKsDLkTWNiP/Jx/fobXCAjMobL//zdG2/s3qj4eQH/9mYxaSUD
k9/ZhtgXc4XTB7pc7MUPcF7e0AP7+OOKXNo3rlsPSvriPi3dF0dyVUGLiZoixr/bOtFL1zUu
rQEOtcihYULV2v2h+zqYHq5jiWgKicUBILyJHgUwAu0bKV218swhCjs9EFTYlMh3oRmn4Dnh
w6PSW/4MT+WKCnF4ej7cdLNUo03y6KSsIdAF</vt:lpwstr>
  </property>
  <property fmtid="{D5CDD505-2E9C-101B-9397-08002B2CF9AE}" pid="15" name="_2015_ms_pID_7253431_00">
    <vt:lpwstr>_2015_ms_pID_7253431</vt:lpwstr>
  </property>
  <property fmtid="{D5CDD505-2E9C-101B-9397-08002B2CF9AE}" pid="16" name="_2015_ms_pID_7253432">
    <vt:lpwstr>BC+2bO3h/Rn5q9sL4vfVVAXSxh9d7h/tuaPU
Cv3RicMIY6uYaRFODYHJdA4eGmoq3A==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