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7"/>
            <w:lang w:val="en-US"/>
          </w:rPr>
          <w:t>Inbox</w:t>
        </w:r>
      </w:hyperlink>
      <w:r>
        <w:rPr>
          <w:lang w:val="en-US"/>
        </w:rPr>
        <w:t xml:space="preserve">, </w:t>
      </w:r>
      <w:hyperlink r:id="rId12" w:history="1">
        <w:r w:rsidRPr="00716CE1">
          <w:rPr>
            <w:rStyle w:val="af7"/>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6"/>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7"/>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7"/>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7"/>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7"/>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7"/>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7"/>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7"/>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7"/>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7"/>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7"/>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e"/>
              <w:rPr>
                <w:rFonts w:ascii="Times New Roman" w:hAnsi="Times New Roman"/>
              </w:rPr>
            </w:pPr>
          </w:p>
        </w:tc>
      </w:tr>
    </w:tbl>
    <w:p w14:paraId="708F4AB8" w14:textId="4B4772A3" w:rsidR="0070729C" w:rsidRDefault="0070729C" w:rsidP="00316DC8">
      <w:pPr>
        <w:pStyle w:val="ae"/>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6"/>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99159F" w:rsidRPr="008E3AB5" w14:paraId="5E8D5610" w14:textId="77777777" w:rsidTr="002622A5">
        <w:tc>
          <w:tcPr>
            <w:tcW w:w="1479" w:type="dxa"/>
          </w:tcPr>
          <w:p w14:paraId="4131E6F5" w14:textId="1C454F73" w:rsidR="0099159F" w:rsidRPr="00AA2318" w:rsidRDefault="0099159F" w:rsidP="0099159F">
            <w:pPr>
              <w:rPr>
                <w:rFonts w:eastAsia="等线"/>
                <w:lang w:val="en-US" w:eastAsia="zh-CN"/>
              </w:rPr>
            </w:pPr>
          </w:p>
        </w:tc>
        <w:tc>
          <w:tcPr>
            <w:tcW w:w="1372" w:type="dxa"/>
          </w:tcPr>
          <w:p w14:paraId="3276207E" w14:textId="77777777" w:rsidR="0099159F" w:rsidRDefault="0099159F" w:rsidP="0099159F">
            <w:pPr>
              <w:tabs>
                <w:tab w:val="left" w:pos="551"/>
              </w:tabs>
              <w:rPr>
                <w:lang w:val="en-US" w:eastAsia="ko-KR"/>
              </w:rPr>
            </w:pPr>
          </w:p>
        </w:tc>
        <w:tc>
          <w:tcPr>
            <w:tcW w:w="6780" w:type="dxa"/>
          </w:tcPr>
          <w:p w14:paraId="78C9534B" w14:textId="77777777" w:rsidR="0099159F" w:rsidRPr="008E3AB5" w:rsidRDefault="0099159F" w:rsidP="0099159F">
            <w:pPr>
              <w:rPr>
                <w:lang w:val="en-US"/>
              </w:rPr>
            </w:pPr>
          </w:p>
        </w:tc>
      </w:tr>
    </w:tbl>
    <w:p w14:paraId="6F2B7A5A" w14:textId="15C82FED" w:rsidR="0087392C" w:rsidRDefault="0087392C" w:rsidP="0087392C">
      <w:pPr>
        <w:pStyle w:val="ae"/>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6"/>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e"/>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6"/>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bl>
    <w:p w14:paraId="355F3730" w14:textId="77777777" w:rsidR="00DA5F85" w:rsidRDefault="00DA5F85" w:rsidP="00DA5F85">
      <w:pPr>
        <w:pStyle w:val="ae"/>
        <w:rPr>
          <w:rFonts w:ascii="Times New Roman" w:hAnsi="Times New Roman"/>
        </w:rPr>
      </w:pPr>
    </w:p>
    <w:p w14:paraId="5E8C11F6" w14:textId="77777777" w:rsidR="007A2AA0" w:rsidRDefault="007A2AA0" w:rsidP="007A2AA0">
      <w:pPr>
        <w:pStyle w:val="1"/>
      </w:pPr>
      <w:bookmarkStart w:id="4" w:name="_Toc42165594"/>
      <w:r>
        <w:lastRenderedPageBreak/>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e"/>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e"/>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e"/>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e"/>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e"/>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e"/>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e"/>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6"/>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bl>
    <w:p w14:paraId="586248B8" w14:textId="77777777" w:rsidR="009924EE" w:rsidRPr="00B17658" w:rsidRDefault="009924EE" w:rsidP="00B17658">
      <w:pPr>
        <w:pStyle w:val="ae"/>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e"/>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e"/>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e"/>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6E1609C9"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e"/>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7"/>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e"/>
              <w:rPr>
                <w:rFonts w:ascii="Times New Roman" w:hAnsi="Times New Roman"/>
              </w:rPr>
            </w:pPr>
          </w:p>
        </w:tc>
      </w:tr>
    </w:tbl>
    <w:p w14:paraId="412575C2" w14:textId="77777777" w:rsidR="004D2E60" w:rsidRDefault="004D2E60" w:rsidP="004D2E60">
      <w:pPr>
        <w:pStyle w:val="ae"/>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7"/>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7"/>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lastRenderedPageBreak/>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6"/>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e"/>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6"/>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bl>
    <w:p w14:paraId="66A117FD" w14:textId="16CBBA99" w:rsidR="00DF59CB" w:rsidRDefault="00DF59CB" w:rsidP="00E02108">
      <w:pPr>
        <w:pStyle w:val="ae"/>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6"/>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bl>
    <w:p w14:paraId="20C23B87" w14:textId="77777777" w:rsidR="00DF59CB" w:rsidRPr="000E647A" w:rsidRDefault="00DF59CB" w:rsidP="001E2AE0">
      <w:pPr>
        <w:pStyle w:val="ae"/>
      </w:pPr>
    </w:p>
    <w:p w14:paraId="0FF024AA" w14:textId="70707AAD" w:rsidR="00090EF0" w:rsidRPr="000E647A" w:rsidRDefault="00090EF0" w:rsidP="00090EF0">
      <w:pPr>
        <w:pStyle w:val="3"/>
      </w:pPr>
      <w:bookmarkStart w:id="17" w:name="_Toc42165599"/>
      <w:bookmarkStart w:id="18" w:name="_Toc51768534"/>
      <w:bookmarkStart w:id="19" w:name="_Toc51771041"/>
      <w:r>
        <w:lastRenderedPageBreak/>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6"/>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7"/>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e"/>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e"/>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e"/>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6"/>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7"/>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7"/>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w:t>
            </w:r>
            <w:proofErr w:type="gramStart"/>
            <w:r w:rsidRPr="00D42F7A">
              <w:rPr>
                <w:rFonts w:eastAsia="等线"/>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7"/>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7"/>
              <w:numPr>
                <w:ilvl w:val="0"/>
                <w:numId w:val="27"/>
              </w:numPr>
              <w:rPr>
                <w:lang w:val="en-US"/>
              </w:rPr>
            </w:pPr>
            <w:r w:rsidRPr="00D42F7A">
              <w:rPr>
                <w:rFonts w:eastAsia="等线"/>
                <w:sz w:val="21"/>
                <w:lang w:val="en-US" w:eastAsia="zh-CN"/>
              </w:rPr>
              <w:t>P10</w:t>
            </w: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ae"/>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e"/>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e"/>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e"/>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e"/>
        <w:numPr>
          <w:ilvl w:val="0"/>
          <w:numId w:val="8"/>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e"/>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e"/>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6"/>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7"/>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7"/>
              <w:numPr>
                <w:ilvl w:val="0"/>
                <w:numId w:val="27"/>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7"/>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7"/>
              <w:numPr>
                <w:ilvl w:val="0"/>
                <w:numId w:val="27"/>
              </w:numPr>
              <w:rPr>
                <w:lang w:val="en-US"/>
              </w:rPr>
            </w:pPr>
            <w:r w:rsidRPr="00E204EC">
              <w:rPr>
                <w:rFonts w:eastAsia="等线"/>
                <w:sz w:val="16"/>
                <w:szCs w:val="10"/>
                <w:lang w:val="en-US" w:eastAsia="zh-CN"/>
              </w:rPr>
              <w:t xml:space="preserve"> C2</w:t>
            </w: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ae"/>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e"/>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e"/>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e"/>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w:t>
      </w:r>
      <w:r w:rsidRPr="000962AC">
        <w:rPr>
          <w:lang w:val="en-US" w:eastAsia="zh-CN"/>
        </w:rPr>
        <w:lastRenderedPageBreak/>
        <w:t>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6"/>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7"/>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7"/>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7"/>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6"/>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e"/>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e"/>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e"/>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w:t>
            </w:r>
            <w:r w:rsidR="002622A5">
              <w:rPr>
                <w:lang w:val="en-US"/>
              </w:rPr>
              <w:lastRenderedPageBreak/>
              <w:t xml:space="preserve">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e"/>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e"/>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e"/>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e"/>
        <w:numPr>
          <w:ilvl w:val="0"/>
          <w:numId w:val="18"/>
        </w:numPr>
        <w:rPr>
          <w:rFonts w:ascii="Times New Roman" w:hAnsi="Times New Roman"/>
        </w:rPr>
      </w:pPr>
      <w:r w:rsidRPr="000962AC">
        <w:rPr>
          <w:rFonts w:ascii="Times New Roman" w:hAnsi="Times New Roman"/>
        </w:rPr>
        <w:lastRenderedPageBreak/>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e"/>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bl>
    <w:p w14:paraId="79B9C30D" w14:textId="77777777" w:rsidR="00766CDA" w:rsidRPr="00AA2318" w:rsidRDefault="00766CDA" w:rsidP="000962AC">
      <w:pPr>
        <w:pStyle w:val="ae"/>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e"/>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e"/>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e"/>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e"/>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e"/>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e"/>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e"/>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e"/>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6"/>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503C0B" w:rsidRPr="008E3AB5" w14:paraId="493339AB" w14:textId="77777777" w:rsidTr="00E75E99">
        <w:tc>
          <w:tcPr>
            <w:tcW w:w="1479" w:type="dxa"/>
          </w:tcPr>
          <w:p w14:paraId="6D682A32" w14:textId="77777777" w:rsidR="00503C0B" w:rsidRDefault="00503C0B" w:rsidP="00503C0B">
            <w:pPr>
              <w:rPr>
                <w:lang w:val="en-US" w:eastAsia="ko-KR"/>
              </w:rPr>
            </w:pPr>
          </w:p>
        </w:tc>
        <w:tc>
          <w:tcPr>
            <w:tcW w:w="1372" w:type="dxa"/>
          </w:tcPr>
          <w:p w14:paraId="5027B760" w14:textId="77777777" w:rsidR="00503C0B" w:rsidRDefault="00503C0B" w:rsidP="00503C0B">
            <w:pPr>
              <w:tabs>
                <w:tab w:val="left" w:pos="551"/>
              </w:tabs>
              <w:rPr>
                <w:lang w:val="en-US" w:eastAsia="ko-KR"/>
              </w:rPr>
            </w:pPr>
          </w:p>
        </w:tc>
        <w:tc>
          <w:tcPr>
            <w:tcW w:w="6780" w:type="dxa"/>
          </w:tcPr>
          <w:p w14:paraId="1EB2B76B" w14:textId="77777777" w:rsidR="00503C0B" w:rsidRPr="008E3AB5" w:rsidRDefault="00503C0B" w:rsidP="00503C0B">
            <w:pPr>
              <w:rPr>
                <w:lang w:val="en-US"/>
              </w:rPr>
            </w:pPr>
          </w:p>
        </w:tc>
      </w:tr>
      <w:tr w:rsidR="00503C0B" w:rsidRPr="008E3AB5" w14:paraId="3B8361CD" w14:textId="77777777" w:rsidTr="00E75E99">
        <w:tc>
          <w:tcPr>
            <w:tcW w:w="1479" w:type="dxa"/>
          </w:tcPr>
          <w:p w14:paraId="4D383EFF" w14:textId="77777777" w:rsidR="00503C0B" w:rsidRDefault="00503C0B" w:rsidP="00503C0B">
            <w:pPr>
              <w:rPr>
                <w:lang w:val="en-US" w:eastAsia="ko-KR"/>
              </w:rPr>
            </w:pPr>
          </w:p>
        </w:tc>
        <w:tc>
          <w:tcPr>
            <w:tcW w:w="1372" w:type="dxa"/>
          </w:tcPr>
          <w:p w14:paraId="01D5895E" w14:textId="77777777" w:rsidR="00503C0B" w:rsidRDefault="00503C0B" w:rsidP="00503C0B">
            <w:pPr>
              <w:tabs>
                <w:tab w:val="left" w:pos="551"/>
              </w:tabs>
              <w:rPr>
                <w:lang w:val="en-US" w:eastAsia="ko-KR"/>
              </w:rPr>
            </w:pPr>
          </w:p>
        </w:tc>
        <w:tc>
          <w:tcPr>
            <w:tcW w:w="6780" w:type="dxa"/>
          </w:tcPr>
          <w:p w14:paraId="78038E9F" w14:textId="77777777" w:rsidR="00503C0B" w:rsidRPr="008E3AB5" w:rsidRDefault="00503C0B" w:rsidP="00503C0B">
            <w:pPr>
              <w:rPr>
                <w:lang w:val="en-US"/>
              </w:rPr>
            </w:pPr>
          </w:p>
        </w:tc>
      </w:tr>
    </w:tbl>
    <w:p w14:paraId="5FDEC35F" w14:textId="77777777" w:rsidR="004A3BFB" w:rsidRPr="000E647A" w:rsidRDefault="004A3BFB" w:rsidP="004A3BFB">
      <w:pPr>
        <w:pStyle w:val="ae"/>
      </w:pPr>
    </w:p>
    <w:p w14:paraId="5FAA2675" w14:textId="10C331F4" w:rsidR="00D90A48" w:rsidRPr="000E647A" w:rsidRDefault="00090EF0" w:rsidP="003D28EB">
      <w:pPr>
        <w:pStyle w:val="3"/>
      </w:pPr>
      <w:bookmarkStart w:id="32" w:name="_Toc42165604"/>
      <w:bookmarkStart w:id="33" w:name="_Toc51768539"/>
      <w:bookmarkStart w:id="34" w:name="_Toc51771046"/>
      <w:r>
        <w:lastRenderedPageBreak/>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e"/>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e"/>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e"/>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e"/>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e"/>
              <w:rPr>
                <w:rFonts w:ascii="Times New Roman" w:hAnsi="Times New Roman"/>
              </w:rPr>
            </w:pPr>
          </w:p>
        </w:tc>
      </w:tr>
    </w:tbl>
    <w:p w14:paraId="65E9A108" w14:textId="77777777" w:rsidR="007F23B7" w:rsidRDefault="007F23B7" w:rsidP="003D28EB">
      <w:pPr>
        <w:pStyle w:val="ae"/>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bl>
    <w:p w14:paraId="0FEE100D" w14:textId="77777777" w:rsidR="003D28EB" w:rsidRPr="00AA2318" w:rsidRDefault="003D28EB" w:rsidP="00D90A48">
      <w:pPr>
        <w:pStyle w:val="ae"/>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lastRenderedPageBreak/>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6"/>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7"/>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e"/>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e"/>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7"/>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e"/>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7"/>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e"/>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e"/>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e"/>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e"/>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e"/>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e"/>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e"/>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e"/>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e"/>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e"/>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e"/>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e"/>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6"/>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e"/>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ae"/>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e"/>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e"/>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e"/>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e"/>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e"/>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e"/>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e"/>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e"/>
        <w:numPr>
          <w:ilvl w:val="0"/>
          <w:numId w:val="9"/>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e"/>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e"/>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6"/>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e"/>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e"/>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e"/>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e"/>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e"/>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e"/>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e"/>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e"/>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e"/>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e"/>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e"/>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e"/>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e"/>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e"/>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e"/>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e"/>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e"/>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e"/>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e"/>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e"/>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e"/>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6"/>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e"/>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e"/>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e"/>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e"/>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6"/>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e"/>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e"/>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e"/>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6"/>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bl>
    <w:p w14:paraId="51832592" w14:textId="77777777" w:rsidR="005965DB" w:rsidRPr="000E647A" w:rsidRDefault="005965DB" w:rsidP="003439DA">
      <w:pPr>
        <w:pStyle w:val="ae"/>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e"/>
              <w:rPr>
                <w:rFonts w:ascii="Times New Roman" w:hAnsi="Times New Roman"/>
              </w:rPr>
            </w:pPr>
            <w:r w:rsidRPr="002B0293">
              <w:rPr>
                <w:rFonts w:ascii="Times New Roman" w:hAnsi="Times New Roman"/>
              </w:rPr>
              <w:t>Half-duplex operation allows the UE to receive and transmit on different frequencies, but not at the same time. Half-</w:t>
            </w:r>
            <w:r w:rsidRPr="002B0293">
              <w:rPr>
                <w:rFonts w:ascii="Times New Roman" w:hAnsi="Times New Roman"/>
              </w:rPr>
              <w:lastRenderedPageBreak/>
              <w:t>duplex mode allows for UE complexity reduction by removing the need for a duplexer.</w:t>
            </w:r>
          </w:p>
          <w:p w14:paraId="0740C208" w14:textId="3DD004C1" w:rsidR="00037279" w:rsidRPr="002B0293" w:rsidRDefault="00037279" w:rsidP="002B0293">
            <w:pPr>
              <w:pStyle w:val="ae"/>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e"/>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6"/>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bl>
    <w:p w14:paraId="2287EBDB" w14:textId="77777777" w:rsidR="00037279" w:rsidRPr="002B0293" w:rsidRDefault="00037279" w:rsidP="002B0293">
      <w:pPr>
        <w:pStyle w:val="ae"/>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e"/>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e"/>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e"/>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e"/>
              <w:rPr>
                <w:rFonts w:ascii="Times New Roman" w:hAnsi="Times New Roman"/>
              </w:rPr>
            </w:pPr>
          </w:p>
        </w:tc>
      </w:tr>
    </w:tbl>
    <w:p w14:paraId="3997FC87" w14:textId="77777777" w:rsidR="000133EA" w:rsidRDefault="000133EA" w:rsidP="000133EA">
      <w:pPr>
        <w:pStyle w:val="ae"/>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lastRenderedPageBreak/>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bl>
    <w:p w14:paraId="06E08758" w14:textId="77777777" w:rsidR="000133EA" w:rsidRDefault="000133EA" w:rsidP="00DD4206">
      <w:pPr>
        <w:pStyle w:val="ae"/>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6"/>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e"/>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6"/>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ae"/>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6"/>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7"/>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e"/>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e"/>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e"/>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e"/>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e"/>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e"/>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e"/>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e"/>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e"/>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e"/>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e"/>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e"/>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e"/>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e"/>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e"/>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e"/>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e"/>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e"/>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e"/>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e"/>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e"/>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e"/>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e"/>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e"/>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6"/>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e"/>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e"/>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e"/>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e"/>
        <w:numPr>
          <w:ilvl w:val="0"/>
          <w:numId w:val="8"/>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e"/>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e"/>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e"/>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e"/>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e"/>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e"/>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e"/>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e"/>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6"/>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e"/>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e"/>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e"/>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e"/>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e"/>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e"/>
        <w:numPr>
          <w:ilvl w:val="0"/>
          <w:numId w:val="8"/>
        </w:numPr>
        <w:rPr>
          <w:rFonts w:ascii="Times New Roman" w:hAnsi="Times New Roman"/>
        </w:rPr>
      </w:pPr>
      <w:r w:rsidRPr="00A63519">
        <w:rPr>
          <w:rFonts w:ascii="Times New Roman" w:hAnsi="Times New Roman"/>
        </w:rPr>
        <w:lastRenderedPageBreak/>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e"/>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e"/>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e"/>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e"/>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6"/>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e"/>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e"/>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e"/>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e"/>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e"/>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e"/>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e"/>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6"/>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lastRenderedPageBreak/>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bl>
    <w:p w14:paraId="65B5D611" w14:textId="77777777" w:rsidR="00D24C97" w:rsidRPr="00A63519" w:rsidRDefault="00D24C97" w:rsidP="00A63519">
      <w:pPr>
        <w:pStyle w:val="ae"/>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e"/>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e"/>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e"/>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e"/>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e"/>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6"/>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5962E5" w:rsidRPr="00ED3FEA" w14:paraId="03EF10FF" w14:textId="77777777" w:rsidTr="00772E16">
        <w:tc>
          <w:tcPr>
            <w:tcW w:w="1479" w:type="dxa"/>
          </w:tcPr>
          <w:p w14:paraId="44E4C595" w14:textId="77777777" w:rsidR="005962E5" w:rsidRPr="00ED3FEA" w:rsidRDefault="005962E5" w:rsidP="005962E5">
            <w:pPr>
              <w:jc w:val="both"/>
              <w:rPr>
                <w:lang w:val="en-US" w:eastAsia="ko-KR"/>
              </w:rPr>
            </w:pPr>
          </w:p>
        </w:tc>
        <w:tc>
          <w:tcPr>
            <w:tcW w:w="1372" w:type="dxa"/>
          </w:tcPr>
          <w:p w14:paraId="177CAEF0" w14:textId="77777777" w:rsidR="005962E5" w:rsidRPr="00ED3FEA" w:rsidRDefault="005962E5" w:rsidP="005962E5">
            <w:pPr>
              <w:tabs>
                <w:tab w:val="left" w:pos="551"/>
              </w:tabs>
              <w:jc w:val="both"/>
              <w:rPr>
                <w:lang w:val="en-US" w:eastAsia="ko-KR"/>
              </w:rPr>
            </w:pPr>
          </w:p>
        </w:tc>
        <w:tc>
          <w:tcPr>
            <w:tcW w:w="6780" w:type="dxa"/>
          </w:tcPr>
          <w:p w14:paraId="254FDD71" w14:textId="77777777" w:rsidR="005962E5" w:rsidRPr="00ED3FEA" w:rsidRDefault="005962E5" w:rsidP="005962E5">
            <w:pPr>
              <w:jc w:val="both"/>
              <w:rPr>
                <w:lang w:val="en-US"/>
              </w:rPr>
            </w:pPr>
          </w:p>
        </w:tc>
      </w:tr>
      <w:tr w:rsidR="005962E5" w:rsidRPr="00ED3FEA" w14:paraId="45AA8D69" w14:textId="77777777" w:rsidTr="00772E16">
        <w:tc>
          <w:tcPr>
            <w:tcW w:w="1479" w:type="dxa"/>
          </w:tcPr>
          <w:p w14:paraId="056BAB0E" w14:textId="77777777" w:rsidR="005962E5" w:rsidRPr="00ED3FEA" w:rsidRDefault="005962E5" w:rsidP="005962E5">
            <w:pPr>
              <w:jc w:val="both"/>
              <w:rPr>
                <w:lang w:val="en-US" w:eastAsia="ko-KR"/>
              </w:rPr>
            </w:pPr>
          </w:p>
        </w:tc>
        <w:tc>
          <w:tcPr>
            <w:tcW w:w="1372" w:type="dxa"/>
          </w:tcPr>
          <w:p w14:paraId="0E8DF634" w14:textId="77777777" w:rsidR="005962E5" w:rsidRPr="00ED3FEA" w:rsidRDefault="005962E5" w:rsidP="005962E5">
            <w:pPr>
              <w:tabs>
                <w:tab w:val="left" w:pos="551"/>
              </w:tabs>
              <w:jc w:val="both"/>
              <w:rPr>
                <w:lang w:val="en-US" w:eastAsia="ko-KR"/>
              </w:rPr>
            </w:pPr>
          </w:p>
        </w:tc>
        <w:tc>
          <w:tcPr>
            <w:tcW w:w="6780" w:type="dxa"/>
          </w:tcPr>
          <w:p w14:paraId="772AF29E" w14:textId="77777777" w:rsidR="005962E5" w:rsidRPr="00ED3FEA" w:rsidRDefault="005962E5" w:rsidP="005962E5">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6"/>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5962E5" w:rsidRPr="00ED3FEA" w14:paraId="546E1448" w14:textId="77777777" w:rsidTr="00C73C36">
        <w:tc>
          <w:tcPr>
            <w:tcW w:w="1479" w:type="dxa"/>
          </w:tcPr>
          <w:p w14:paraId="0E023DF9" w14:textId="06F5F5E0" w:rsidR="005962E5" w:rsidRPr="00ED3FEA" w:rsidRDefault="005962E5" w:rsidP="005962E5">
            <w:pPr>
              <w:jc w:val="both"/>
              <w:rPr>
                <w:lang w:val="en-US" w:eastAsia="ko-KR"/>
              </w:rPr>
            </w:pPr>
          </w:p>
        </w:tc>
        <w:tc>
          <w:tcPr>
            <w:tcW w:w="1372" w:type="dxa"/>
          </w:tcPr>
          <w:p w14:paraId="07103A20" w14:textId="5E51E61E" w:rsidR="005962E5" w:rsidRPr="00ED3FEA" w:rsidRDefault="005962E5" w:rsidP="005962E5">
            <w:pPr>
              <w:tabs>
                <w:tab w:val="left" w:pos="551"/>
              </w:tabs>
              <w:jc w:val="both"/>
              <w:rPr>
                <w:lang w:val="en-US" w:eastAsia="ko-KR"/>
              </w:rPr>
            </w:pPr>
          </w:p>
        </w:tc>
        <w:tc>
          <w:tcPr>
            <w:tcW w:w="6780" w:type="dxa"/>
          </w:tcPr>
          <w:p w14:paraId="149287BD" w14:textId="77777777" w:rsidR="005962E5" w:rsidRPr="00ED3FEA" w:rsidRDefault="005962E5" w:rsidP="005962E5">
            <w:pPr>
              <w:jc w:val="both"/>
              <w:rPr>
                <w:lang w:val="en-US"/>
              </w:rPr>
            </w:pPr>
          </w:p>
        </w:tc>
      </w:tr>
      <w:tr w:rsidR="005962E5" w:rsidRPr="00ED3FEA" w14:paraId="6B58B6EB" w14:textId="77777777" w:rsidTr="00C73C36">
        <w:tc>
          <w:tcPr>
            <w:tcW w:w="1479" w:type="dxa"/>
          </w:tcPr>
          <w:p w14:paraId="1E0CF7F5" w14:textId="77777777" w:rsidR="005962E5" w:rsidRPr="00ED3FEA" w:rsidRDefault="005962E5" w:rsidP="005962E5">
            <w:pPr>
              <w:jc w:val="both"/>
              <w:rPr>
                <w:lang w:val="en-US" w:eastAsia="ko-KR"/>
              </w:rPr>
            </w:pPr>
          </w:p>
        </w:tc>
        <w:tc>
          <w:tcPr>
            <w:tcW w:w="1372" w:type="dxa"/>
          </w:tcPr>
          <w:p w14:paraId="729137C2" w14:textId="77777777" w:rsidR="005962E5" w:rsidRPr="00ED3FEA" w:rsidRDefault="005962E5" w:rsidP="005962E5">
            <w:pPr>
              <w:tabs>
                <w:tab w:val="left" w:pos="551"/>
              </w:tabs>
              <w:jc w:val="both"/>
              <w:rPr>
                <w:lang w:val="en-US" w:eastAsia="ko-KR"/>
              </w:rPr>
            </w:pPr>
          </w:p>
        </w:tc>
        <w:tc>
          <w:tcPr>
            <w:tcW w:w="6780" w:type="dxa"/>
          </w:tcPr>
          <w:p w14:paraId="481511CD" w14:textId="77777777" w:rsidR="005962E5" w:rsidRPr="00ED3FEA" w:rsidRDefault="005962E5" w:rsidP="005962E5">
            <w:pPr>
              <w:jc w:val="both"/>
              <w:rPr>
                <w:lang w:val="en-US"/>
              </w:rPr>
            </w:pPr>
          </w:p>
        </w:tc>
      </w:tr>
      <w:tr w:rsidR="005962E5" w:rsidRPr="00ED3FEA" w14:paraId="00F04978" w14:textId="77777777" w:rsidTr="00C73C36">
        <w:tc>
          <w:tcPr>
            <w:tcW w:w="1479" w:type="dxa"/>
          </w:tcPr>
          <w:p w14:paraId="456E4038" w14:textId="77777777" w:rsidR="005962E5" w:rsidRPr="00ED3FEA" w:rsidRDefault="005962E5" w:rsidP="005962E5">
            <w:pPr>
              <w:jc w:val="both"/>
              <w:rPr>
                <w:lang w:val="en-US" w:eastAsia="ko-KR"/>
              </w:rPr>
            </w:pPr>
          </w:p>
        </w:tc>
        <w:tc>
          <w:tcPr>
            <w:tcW w:w="1372" w:type="dxa"/>
          </w:tcPr>
          <w:p w14:paraId="31A27F15" w14:textId="77777777" w:rsidR="005962E5" w:rsidRPr="00ED3FEA" w:rsidRDefault="005962E5" w:rsidP="005962E5">
            <w:pPr>
              <w:tabs>
                <w:tab w:val="left" w:pos="551"/>
              </w:tabs>
              <w:jc w:val="both"/>
              <w:rPr>
                <w:lang w:val="en-US" w:eastAsia="ko-KR"/>
              </w:rPr>
            </w:pPr>
          </w:p>
        </w:tc>
        <w:tc>
          <w:tcPr>
            <w:tcW w:w="6780" w:type="dxa"/>
          </w:tcPr>
          <w:p w14:paraId="41F22132" w14:textId="77777777" w:rsidR="005962E5" w:rsidRPr="00ED3FEA" w:rsidRDefault="005962E5" w:rsidP="005962E5">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e"/>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e"/>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7"/>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7"/>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7"/>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7"/>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e"/>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e"/>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e"/>
              <w:rPr>
                <w:rFonts w:ascii="Times New Roman" w:hAnsi="Times New Roman"/>
              </w:rPr>
            </w:pPr>
          </w:p>
        </w:tc>
      </w:tr>
    </w:tbl>
    <w:p w14:paraId="18E48149" w14:textId="77777777" w:rsidR="003B10A1" w:rsidRDefault="003B10A1" w:rsidP="003B10A1">
      <w:pPr>
        <w:pStyle w:val="ae"/>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6"/>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7"/>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6"/>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e"/>
      </w:pPr>
    </w:p>
    <w:p w14:paraId="25BB7856" w14:textId="0D622130" w:rsidR="00090EF0" w:rsidRPr="000E647A" w:rsidRDefault="00090EF0" w:rsidP="00090EF0">
      <w:pPr>
        <w:pStyle w:val="3"/>
      </w:pPr>
      <w:bookmarkStart w:id="74" w:name="_Toc42165618"/>
      <w:bookmarkStart w:id="75" w:name="_Toc51768553"/>
      <w:bookmarkStart w:id="76" w:name="_Toc51771060"/>
      <w:r>
        <w:lastRenderedPageBreak/>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6"/>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e"/>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e"/>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6"/>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e"/>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lastRenderedPageBreak/>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e"/>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e"/>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e"/>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6"/>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w:t>
            </w:r>
            <w:proofErr w:type="gramStart"/>
            <w:r>
              <w:rPr>
                <w:rFonts w:eastAsia="等线"/>
                <w:lang w:val="en-US" w:eastAsia="zh-CN"/>
              </w:rPr>
              <w:t>So</w:t>
            </w:r>
            <w:proofErr w:type="gramEnd"/>
            <w:r>
              <w:rPr>
                <w:rFonts w:eastAsia="等线"/>
                <w:lang w:val="en-US" w:eastAsia="zh-CN"/>
              </w:rPr>
              <w:t xml:space="preserve"> we support to recommend relaxed UE processing time for </w:t>
            </w:r>
            <w:proofErr w:type="spellStart"/>
            <w:r>
              <w:rPr>
                <w:rFonts w:eastAsia="等线"/>
                <w:lang w:val="en-US" w:eastAsia="zh-CN"/>
              </w:rPr>
              <w:t>RedCap</w:t>
            </w:r>
            <w:proofErr w:type="spellEnd"/>
            <w:r>
              <w:rPr>
                <w:rFonts w:eastAsia="等线"/>
                <w:lang w:val="en-US" w:eastAsia="zh-CN"/>
              </w:rPr>
              <w:t xml:space="preserve">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bl>
    <w:p w14:paraId="03C345C0" w14:textId="77777777" w:rsidR="00C70C86" w:rsidRPr="00A63519" w:rsidRDefault="00C70C86" w:rsidP="00C70C86">
      <w:pPr>
        <w:pStyle w:val="ae"/>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e"/>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e"/>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e"/>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e"/>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e"/>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e"/>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e"/>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e"/>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e"/>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e"/>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6"/>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bl>
    <w:p w14:paraId="7CC55A5E" w14:textId="77777777" w:rsidR="00497682" w:rsidRDefault="00497682" w:rsidP="00497682">
      <w:pPr>
        <w:pStyle w:val="ae"/>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e"/>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e"/>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7"/>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7"/>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e"/>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e"/>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e"/>
              <w:rPr>
                <w:rFonts w:ascii="Times New Roman" w:hAnsi="Times New Roman"/>
              </w:rPr>
            </w:pPr>
          </w:p>
        </w:tc>
      </w:tr>
    </w:tbl>
    <w:p w14:paraId="3144602A" w14:textId="13A9EA35" w:rsidR="00F51B06" w:rsidRDefault="00F51B06" w:rsidP="00F51B06">
      <w:pPr>
        <w:pStyle w:val="ae"/>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bl>
    <w:p w14:paraId="788AA634" w14:textId="77777777" w:rsidR="00B517E5" w:rsidRPr="00AA2318" w:rsidRDefault="00B517E5" w:rsidP="00F51B06">
      <w:pPr>
        <w:pStyle w:val="ae"/>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6"/>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7"/>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e"/>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e"/>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e"/>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e"/>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e"/>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w:t>
      </w:r>
      <w:r w:rsidRPr="00727E90">
        <w:rPr>
          <w:rFonts w:ascii="Times New Roman" w:hAnsi="Times New Roman"/>
        </w:rPr>
        <w:lastRenderedPageBreak/>
        <w:t>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e"/>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e"/>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e"/>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e"/>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e"/>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e"/>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6"/>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e"/>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w:t>
      </w:r>
      <w:r w:rsidR="00535FBD" w:rsidRPr="00ED3FEA">
        <w:rPr>
          <w:rFonts w:ascii="Times New Roman" w:hAnsi="Times New Roman"/>
          <w:lang w:val="en-GB" w:eastAsia="ja-JP"/>
        </w:rPr>
        <w:lastRenderedPageBreak/>
        <w:t>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6"/>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e"/>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e"/>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e"/>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6"/>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e"/>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e"/>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e"/>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e"/>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e"/>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e"/>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e"/>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e"/>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e"/>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e"/>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EA365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EA365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EA365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EA365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EA365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EA365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EA365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e"/>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e"/>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6"/>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EA365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EA365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EA365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EA365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EA365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EA365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bl>
    <w:p w14:paraId="228528D1" w14:textId="77777777" w:rsidR="009F19EB" w:rsidRPr="00183ABF" w:rsidRDefault="009F19EB" w:rsidP="009F19EB">
      <w:pPr>
        <w:pStyle w:val="ae"/>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e"/>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6"/>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e"/>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e"/>
              <w:rPr>
                <w:rFonts w:ascii="Times New Roman" w:hAnsi="Times New Roman"/>
                <w:u w:val="single"/>
              </w:rPr>
            </w:pPr>
            <w:r w:rsidRPr="00ED3FEA">
              <w:rPr>
                <w:rFonts w:ascii="Times New Roman" w:hAnsi="Times New Roman"/>
                <w:u w:val="single"/>
              </w:rPr>
              <w:lastRenderedPageBreak/>
              <w:t>Restriction on maximum UL modulation order:</w:t>
            </w:r>
          </w:p>
          <w:p w14:paraId="27D70786" w14:textId="2A5B5C20" w:rsidR="00497682" w:rsidRPr="00ED3FEA" w:rsidRDefault="00497682" w:rsidP="00E8041B">
            <w:pPr>
              <w:pStyle w:val="ae"/>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e"/>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e"/>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e"/>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e"/>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e"/>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e"/>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e"/>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e"/>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e"/>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e"/>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e"/>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e"/>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e"/>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e"/>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e"/>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e"/>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e"/>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e"/>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e"/>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e"/>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e"/>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e"/>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6"/>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lastRenderedPageBreak/>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e"/>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e"/>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e"/>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e"/>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7"/>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6"/>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e"/>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e"/>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e"/>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7"/>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7"/>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e"/>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e"/>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e"/>
              <w:rPr>
                <w:rFonts w:ascii="Times New Roman" w:hAnsi="Times New Roman"/>
              </w:rPr>
            </w:pPr>
          </w:p>
          <w:p w14:paraId="08BBE49E" w14:textId="77777777" w:rsidR="00C173FC" w:rsidRDefault="007231E8" w:rsidP="004B499D">
            <w:pPr>
              <w:pStyle w:val="ae"/>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e"/>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7"/>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7"/>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e"/>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e"/>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e"/>
              <w:rPr>
                <w:rFonts w:ascii="Times New Roman" w:hAnsi="Times New Roman"/>
              </w:rPr>
            </w:pPr>
          </w:p>
        </w:tc>
      </w:tr>
    </w:tbl>
    <w:p w14:paraId="1D663387" w14:textId="77777777" w:rsidR="004B499D" w:rsidRDefault="004B499D" w:rsidP="004B499D">
      <w:pPr>
        <w:pStyle w:val="ae"/>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6"/>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EA365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EA365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EA3658">
            <w:pPr>
              <w:rPr>
                <w:lang w:val="en-US"/>
              </w:rPr>
            </w:pPr>
          </w:p>
        </w:tc>
      </w:tr>
    </w:tbl>
    <w:p w14:paraId="24041C0C" w14:textId="77777777" w:rsidR="0018302D" w:rsidRPr="00ED3FEA" w:rsidRDefault="0018302D" w:rsidP="0018302D">
      <w:pPr>
        <w:pStyle w:val="ae"/>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6"/>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7"/>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w:t>
            </w:r>
            <w:r w:rsidRPr="00482371">
              <w:rPr>
                <w:rFonts w:eastAsia="Calibri"/>
                <w:lang w:val="en-US"/>
              </w:rPr>
              <w:lastRenderedPageBreak/>
              <w:t>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e"/>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e"/>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e"/>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e"/>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e"/>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e"/>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w:t>
      </w:r>
      <w:r w:rsidR="00B73947" w:rsidRPr="00727E90">
        <w:rPr>
          <w:rFonts w:ascii="Times New Roman" w:hAnsi="Times New Roman"/>
        </w:rPr>
        <w:lastRenderedPageBreak/>
        <w:t>negative impact on UE power consumption. In summary, the impact on UE power consumption depends on the traffic and coverage scenarios.</w:t>
      </w:r>
    </w:p>
    <w:p w14:paraId="25F88B2D" w14:textId="68A9E177" w:rsidR="00CE37EB" w:rsidRPr="00ED3FEA" w:rsidRDefault="00B73947" w:rsidP="00E8041B">
      <w:pPr>
        <w:pStyle w:val="ae"/>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e"/>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6"/>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e"/>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e"/>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e"/>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e"/>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e"/>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6"/>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e"/>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e"/>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e"/>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e"/>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e"/>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e"/>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e"/>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e"/>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e"/>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6"/>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e"/>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e"/>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e"/>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e"/>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e"/>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e"/>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e"/>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e"/>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e"/>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e"/>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6"/>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EA3658">
            <w:pPr>
              <w:jc w:val="both"/>
              <w:rPr>
                <w:rFonts w:eastAsia="等线"/>
                <w:lang w:val="en-US" w:eastAsia="zh-CN"/>
              </w:rPr>
            </w:pPr>
            <w:bookmarkStart w:id="98" w:name="_GoBack"/>
            <w:r>
              <w:rPr>
                <w:rFonts w:eastAsia="等线" w:hint="eastAsia"/>
                <w:lang w:val="en-US" w:eastAsia="zh-CN"/>
              </w:rPr>
              <w:t>v</w:t>
            </w:r>
            <w:r>
              <w:rPr>
                <w:rFonts w:eastAsia="等线"/>
                <w:lang w:val="en-US" w:eastAsia="zh-CN"/>
              </w:rPr>
              <w:t>ivo</w:t>
            </w:r>
            <w:bookmarkEnd w:id="98"/>
          </w:p>
        </w:tc>
        <w:tc>
          <w:tcPr>
            <w:tcW w:w="1372" w:type="dxa"/>
          </w:tcPr>
          <w:p w14:paraId="56398230" w14:textId="77777777" w:rsidR="00183ABF" w:rsidRPr="00FF57CB" w:rsidRDefault="00183ABF" w:rsidP="00EA365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EA365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EA3658">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e"/>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6"/>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bl>
    <w:p w14:paraId="68FBD302" w14:textId="77777777" w:rsidR="00845E8C" w:rsidRPr="000962AC" w:rsidRDefault="00845E8C" w:rsidP="00845E8C">
      <w:pPr>
        <w:pStyle w:val="ae"/>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w:t>
      </w:r>
      <w:r w:rsidR="008E4B7C" w:rsidRPr="00ED3FEA">
        <w:lastRenderedPageBreak/>
        <w:t>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e"/>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e"/>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e"/>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e"/>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e"/>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e"/>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e"/>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e"/>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e"/>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e"/>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e"/>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6"/>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coverage, and should be captured there </w:t>
            </w:r>
            <w:r>
              <w:rPr>
                <w:lang w:val="en-US"/>
              </w:rPr>
              <w:lastRenderedPageBreak/>
              <w:t>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EA365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01CFE" w14:textId="77777777" w:rsidR="00183ABF" w:rsidRPr="006465A9" w:rsidRDefault="00183ABF" w:rsidP="00EA365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EA365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6"/>
              <w:tblW w:w="0" w:type="auto"/>
              <w:tblLook w:val="04A0" w:firstRow="1" w:lastRow="0" w:firstColumn="1" w:lastColumn="0" w:noHBand="0" w:noVBand="1"/>
            </w:tblPr>
            <w:tblGrid>
              <w:gridCol w:w="6554"/>
            </w:tblGrid>
            <w:tr w:rsidR="00183ABF" w14:paraId="19C25B26" w14:textId="77777777" w:rsidTr="00EA3658">
              <w:tc>
                <w:tcPr>
                  <w:tcW w:w="6554" w:type="dxa"/>
                </w:tcPr>
                <w:p w14:paraId="1BEE2306" w14:textId="77777777" w:rsidR="00183ABF" w:rsidRPr="004841DD" w:rsidRDefault="00183ABF" w:rsidP="00EA365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EA3658">
            <w:pPr>
              <w:jc w:val="both"/>
              <w:rPr>
                <w:rFonts w:eastAsia="等线"/>
                <w:lang w:val="en-US" w:eastAsia="zh-CN"/>
              </w:rPr>
            </w:pPr>
          </w:p>
          <w:p w14:paraId="48CBD179"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6"/>
              <w:tblW w:w="0" w:type="auto"/>
              <w:tblLook w:val="04A0" w:firstRow="1" w:lastRow="0" w:firstColumn="1" w:lastColumn="0" w:noHBand="0" w:noVBand="1"/>
            </w:tblPr>
            <w:tblGrid>
              <w:gridCol w:w="6554"/>
            </w:tblGrid>
            <w:tr w:rsidR="00183ABF" w14:paraId="1F618784" w14:textId="77777777" w:rsidTr="00EA3658">
              <w:tc>
                <w:tcPr>
                  <w:tcW w:w="6554" w:type="dxa"/>
                </w:tcPr>
                <w:p w14:paraId="4E2FEB45" w14:textId="6EEEF27C" w:rsidR="00183ABF" w:rsidRPr="004841DD" w:rsidRDefault="00183ABF" w:rsidP="00EA365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EA3658">
            <w:pPr>
              <w:jc w:val="both"/>
              <w:rPr>
                <w:rFonts w:eastAsia="等线"/>
                <w:lang w:val="en-US" w:eastAsia="zh-CN"/>
              </w:rPr>
            </w:pPr>
          </w:p>
          <w:p w14:paraId="27F67E47"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6"/>
              <w:tblW w:w="0" w:type="auto"/>
              <w:tblLook w:val="04A0" w:firstRow="1" w:lastRow="0" w:firstColumn="1" w:lastColumn="0" w:noHBand="0" w:noVBand="1"/>
            </w:tblPr>
            <w:tblGrid>
              <w:gridCol w:w="6554"/>
            </w:tblGrid>
            <w:tr w:rsidR="00183ABF" w14:paraId="4A85C9A6" w14:textId="77777777" w:rsidTr="00EA3658">
              <w:tc>
                <w:tcPr>
                  <w:tcW w:w="6554" w:type="dxa"/>
                </w:tcPr>
                <w:p w14:paraId="3657347F" w14:textId="77777777" w:rsidR="00183ABF" w:rsidRPr="004841DD" w:rsidRDefault="00183ABF" w:rsidP="00EA365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EA3658">
            <w:pPr>
              <w:jc w:val="both"/>
              <w:rPr>
                <w:rFonts w:eastAsia="等线"/>
                <w:lang w:val="en-US" w:eastAsia="zh-CN"/>
              </w:rPr>
            </w:pPr>
          </w:p>
          <w:p w14:paraId="4F06D4CE" w14:textId="77777777" w:rsidR="00183ABF" w:rsidRDefault="00183ABF" w:rsidP="00EA365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6"/>
              <w:tblW w:w="0" w:type="auto"/>
              <w:tblLook w:val="04A0" w:firstRow="1" w:lastRow="0" w:firstColumn="1" w:lastColumn="0" w:noHBand="0" w:noVBand="1"/>
            </w:tblPr>
            <w:tblGrid>
              <w:gridCol w:w="6554"/>
            </w:tblGrid>
            <w:tr w:rsidR="00183ABF" w14:paraId="7E16A3DD" w14:textId="77777777" w:rsidTr="00EA3658">
              <w:tc>
                <w:tcPr>
                  <w:tcW w:w="6554" w:type="dxa"/>
                </w:tcPr>
                <w:p w14:paraId="541EC36B" w14:textId="77777777" w:rsidR="00183ABF" w:rsidRPr="00182264" w:rsidRDefault="00183ABF" w:rsidP="00183ABF">
                  <w:pPr>
                    <w:pStyle w:val="ae"/>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e"/>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EA3658">
            <w:pPr>
              <w:jc w:val="both"/>
              <w:rPr>
                <w:rFonts w:eastAsia="等线"/>
                <w:lang w:val="en-US" w:eastAsia="zh-CN"/>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e"/>
      </w:pPr>
    </w:p>
    <w:p w14:paraId="4876138A" w14:textId="582D071C" w:rsidR="00090EF0" w:rsidRPr="000E647A" w:rsidRDefault="00090EF0" w:rsidP="00090EF0">
      <w:pPr>
        <w:pStyle w:val="2"/>
      </w:pPr>
      <w:r>
        <w:lastRenderedPageBreak/>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e"/>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e"/>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e"/>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e"/>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e"/>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e"/>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e"/>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e"/>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e"/>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e"/>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e"/>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e"/>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e"/>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e"/>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e"/>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e"/>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e"/>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e"/>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e"/>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e"/>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e"/>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e"/>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e"/>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e"/>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e"/>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e"/>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e"/>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6"/>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7"/>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7"/>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7"/>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EA365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EA365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EA3658">
            <w:pPr>
              <w:jc w:val="both"/>
              <w:rPr>
                <w:lang w:val="en-US"/>
              </w:rPr>
            </w:pPr>
            <w:r w:rsidRPr="00396510">
              <w:rPr>
                <w:lang w:val="en-US"/>
              </w:rPr>
              <w:t>For FR1 TDD, add:</w:t>
            </w:r>
          </w:p>
          <w:p w14:paraId="2D51514D" w14:textId="77777777" w:rsidR="00183ABF" w:rsidRDefault="00183ABF" w:rsidP="00EA3658">
            <w:pPr>
              <w:pStyle w:val="a7"/>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EA3658">
            <w:pPr>
              <w:pStyle w:val="a7"/>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C2164" w:rsidP="00903501">
            <w:pPr>
              <w:rPr>
                <w:color w:val="0000FF"/>
                <w:u w:val="single"/>
              </w:rPr>
            </w:pPr>
            <w:hyperlink r:id="rId19" w:history="1">
              <w:r w:rsidR="003E1B09" w:rsidRPr="003E1B09">
                <w:rPr>
                  <w:rStyle w:val="af7"/>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7"/>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C2164" w:rsidP="00903501">
            <w:pPr>
              <w:rPr>
                <w:color w:val="0000FF"/>
                <w:u w:val="single"/>
              </w:rPr>
            </w:pPr>
            <w:hyperlink r:id="rId21" w:history="1">
              <w:r w:rsidR="00903501" w:rsidRPr="00903501">
                <w:rPr>
                  <w:rStyle w:val="af7"/>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C2164" w:rsidP="00903501">
            <w:pPr>
              <w:rPr>
                <w:color w:val="0000FF"/>
                <w:u w:val="single"/>
              </w:rPr>
            </w:pPr>
            <w:hyperlink r:id="rId22" w:history="1">
              <w:r w:rsidR="000F719D">
                <w:rPr>
                  <w:rStyle w:val="af7"/>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7"/>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C2164" w:rsidP="00903501">
            <w:pPr>
              <w:rPr>
                <w:color w:val="0000FF"/>
                <w:u w:val="single"/>
              </w:rPr>
            </w:pPr>
            <w:hyperlink r:id="rId24" w:history="1">
              <w:r w:rsidR="005D52EC" w:rsidRPr="005D52EC">
                <w:rPr>
                  <w:rStyle w:val="af7"/>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7"/>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C2164" w:rsidP="00903501">
            <w:pPr>
              <w:rPr>
                <w:color w:val="0000FF"/>
                <w:u w:val="single"/>
              </w:rPr>
            </w:pPr>
            <w:hyperlink r:id="rId26" w:history="1">
              <w:r w:rsidR="00903501" w:rsidRPr="00903501">
                <w:rPr>
                  <w:rStyle w:val="af7"/>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C2164" w:rsidP="00903501">
            <w:pPr>
              <w:rPr>
                <w:color w:val="0000FF"/>
                <w:u w:val="single"/>
              </w:rPr>
            </w:pPr>
            <w:hyperlink r:id="rId27" w:history="1">
              <w:r w:rsidR="00903501" w:rsidRPr="00903501">
                <w:rPr>
                  <w:rStyle w:val="af7"/>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C2164" w:rsidP="00903501">
            <w:pPr>
              <w:rPr>
                <w:color w:val="0000FF"/>
                <w:u w:val="single"/>
              </w:rPr>
            </w:pPr>
            <w:hyperlink r:id="rId28" w:history="1">
              <w:r w:rsidR="00903501" w:rsidRPr="00903501">
                <w:rPr>
                  <w:rStyle w:val="af7"/>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C2164" w:rsidP="00903501">
            <w:pPr>
              <w:rPr>
                <w:color w:val="0000FF"/>
                <w:u w:val="single"/>
              </w:rPr>
            </w:pPr>
            <w:hyperlink r:id="rId29" w:history="1">
              <w:r w:rsidR="002A3DA7" w:rsidRPr="002A3DA7">
                <w:rPr>
                  <w:rStyle w:val="af7"/>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7"/>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C2164" w:rsidP="00903501">
            <w:pPr>
              <w:rPr>
                <w:color w:val="0000FF"/>
                <w:u w:val="single"/>
              </w:rPr>
            </w:pPr>
            <w:hyperlink r:id="rId31" w:history="1">
              <w:r w:rsidR="00903501" w:rsidRPr="00903501">
                <w:rPr>
                  <w:rStyle w:val="af7"/>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0C2164" w:rsidP="00903501">
            <w:pPr>
              <w:rPr>
                <w:color w:val="0000FF"/>
                <w:u w:val="single"/>
              </w:rPr>
            </w:pPr>
            <w:hyperlink r:id="rId32" w:history="1">
              <w:r w:rsidR="00903501" w:rsidRPr="00903501">
                <w:rPr>
                  <w:rStyle w:val="af7"/>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C2164" w:rsidP="00903501">
            <w:pPr>
              <w:rPr>
                <w:color w:val="0000FF"/>
                <w:u w:val="single"/>
              </w:rPr>
            </w:pPr>
            <w:hyperlink r:id="rId33" w:history="1">
              <w:r w:rsidR="00903501" w:rsidRPr="00903501">
                <w:rPr>
                  <w:rStyle w:val="af7"/>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C2164" w:rsidP="00903501">
            <w:pPr>
              <w:rPr>
                <w:color w:val="0000FF"/>
                <w:u w:val="single"/>
              </w:rPr>
            </w:pPr>
            <w:hyperlink r:id="rId34" w:history="1">
              <w:r w:rsidR="00F43D0A" w:rsidRPr="00F43D0A">
                <w:rPr>
                  <w:rStyle w:val="af7"/>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7"/>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C2164" w:rsidP="00903501">
            <w:pPr>
              <w:rPr>
                <w:color w:val="0000FF"/>
                <w:u w:val="single"/>
              </w:rPr>
            </w:pPr>
            <w:hyperlink r:id="rId36" w:history="1">
              <w:r w:rsidR="00903501" w:rsidRPr="00903501">
                <w:rPr>
                  <w:rStyle w:val="af7"/>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C2164" w:rsidP="00903501">
            <w:pPr>
              <w:rPr>
                <w:color w:val="0000FF"/>
                <w:u w:val="single"/>
              </w:rPr>
            </w:pPr>
            <w:hyperlink r:id="rId37" w:history="1">
              <w:r w:rsidR="00903501" w:rsidRPr="00903501">
                <w:rPr>
                  <w:rStyle w:val="af7"/>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C2164" w:rsidP="00903501">
            <w:pPr>
              <w:rPr>
                <w:color w:val="0000FF"/>
                <w:u w:val="single"/>
              </w:rPr>
            </w:pPr>
            <w:hyperlink r:id="rId38" w:history="1">
              <w:r w:rsidR="004764CF" w:rsidRPr="004764CF">
                <w:rPr>
                  <w:rStyle w:val="af7"/>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7"/>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C2164" w:rsidP="00903501">
            <w:pPr>
              <w:rPr>
                <w:color w:val="0000FF"/>
                <w:u w:val="single"/>
              </w:rPr>
            </w:pPr>
            <w:hyperlink r:id="rId40" w:history="1">
              <w:r w:rsidR="00903501" w:rsidRPr="00903501">
                <w:rPr>
                  <w:rStyle w:val="af7"/>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C2164" w:rsidP="00903501">
            <w:pPr>
              <w:rPr>
                <w:color w:val="0000FF"/>
                <w:u w:val="single"/>
              </w:rPr>
            </w:pPr>
            <w:hyperlink r:id="rId41" w:history="1">
              <w:r w:rsidR="00903501" w:rsidRPr="00903501">
                <w:rPr>
                  <w:rStyle w:val="af7"/>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C2164" w:rsidP="00903501">
            <w:pPr>
              <w:rPr>
                <w:color w:val="0000FF"/>
                <w:u w:val="single"/>
              </w:rPr>
            </w:pPr>
            <w:hyperlink r:id="rId42" w:history="1">
              <w:r w:rsidR="00903501" w:rsidRPr="00903501">
                <w:rPr>
                  <w:rStyle w:val="af7"/>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C2164" w:rsidP="00903501">
            <w:pPr>
              <w:rPr>
                <w:color w:val="0000FF"/>
                <w:u w:val="single"/>
              </w:rPr>
            </w:pPr>
            <w:hyperlink r:id="rId43" w:history="1">
              <w:r w:rsidR="00903501" w:rsidRPr="00903501">
                <w:rPr>
                  <w:rStyle w:val="af7"/>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C2164" w:rsidP="00903501">
            <w:pPr>
              <w:rPr>
                <w:color w:val="0000FF"/>
                <w:u w:val="single"/>
              </w:rPr>
            </w:pPr>
            <w:hyperlink r:id="rId44" w:history="1">
              <w:r w:rsidR="00903501" w:rsidRPr="00903501">
                <w:rPr>
                  <w:rStyle w:val="af7"/>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C2164" w:rsidP="00903501">
            <w:pPr>
              <w:rPr>
                <w:color w:val="0000FF"/>
                <w:u w:val="single"/>
              </w:rPr>
            </w:pPr>
            <w:hyperlink r:id="rId45" w:history="1">
              <w:r w:rsidR="00903501" w:rsidRPr="00903501">
                <w:rPr>
                  <w:rStyle w:val="af7"/>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C2164" w:rsidP="00903501">
            <w:pPr>
              <w:rPr>
                <w:color w:val="0000FF"/>
                <w:u w:val="single"/>
              </w:rPr>
            </w:pPr>
            <w:hyperlink r:id="rId46" w:history="1">
              <w:r w:rsidR="00903501" w:rsidRPr="00903501">
                <w:rPr>
                  <w:rStyle w:val="af7"/>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C2164" w:rsidP="00903501">
            <w:pPr>
              <w:rPr>
                <w:color w:val="0000FF"/>
                <w:u w:val="single"/>
              </w:rPr>
            </w:pPr>
            <w:hyperlink r:id="rId47" w:history="1">
              <w:r w:rsidR="00903501" w:rsidRPr="00903501">
                <w:rPr>
                  <w:rStyle w:val="af7"/>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C2164" w:rsidP="00903501">
            <w:pPr>
              <w:rPr>
                <w:color w:val="0000FF"/>
                <w:u w:val="single"/>
              </w:rPr>
            </w:pPr>
            <w:hyperlink r:id="rId48" w:history="1">
              <w:r w:rsidR="00903501" w:rsidRPr="00903501">
                <w:rPr>
                  <w:rStyle w:val="af7"/>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C2164" w:rsidP="00903501">
            <w:pPr>
              <w:rPr>
                <w:color w:val="0000FF"/>
                <w:u w:val="single"/>
              </w:rPr>
            </w:pPr>
            <w:hyperlink r:id="rId49" w:history="1">
              <w:r w:rsidR="00903501" w:rsidRPr="00903501">
                <w:rPr>
                  <w:rStyle w:val="af7"/>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C2164" w:rsidP="00903501">
            <w:pPr>
              <w:rPr>
                <w:color w:val="0000FF"/>
                <w:u w:val="single"/>
              </w:rPr>
            </w:pPr>
            <w:hyperlink r:id="rId50" w:history="1">
              <w:r w:rsidR="00903501" w:rsidRPr="00903501">
                <w:rPr>
                  <w:rStyle w:val="af7"/>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C2164" w:rsidP="00903501">
            <w:pPr>
              <w:rPr>
                <w:color w:val="0000FF"/>
                <w:u w:val="single"/>
              </w:rPr>
            </w:pPr>
            <w:hyperlink r:id="rId51" w:history="1">
              <w:r w:rsidR="00903501" w:rsidRPr="00903501">
                <w:rPr>
                  <w:rStyle w:val="af7"/>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C2164" w:rsidP="00903501">
            <w:pPr>
              <w:rPr>
                <w:color w:val="0000FF"/>
                <w:u w:val="single"/>
              </w:rPr>
            </w:pPr>
            <w:hyperlink r:id="rId52" w:history="1">
              <w:r w:rsidR="00903501" w:rsidRPr="00903501">
                <w:rPr>
                  <w:rStyle w:val="af7"/>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C2164" w:rsidP="00711D4B">
            <w:pPr>
              <w:rPr>
                <w:color w:val="0000FF"/>
                <w:u w:val="single"/>
              </w:rPr>
            </w:pPr>
            <w:hyperlink r:id="rId53" w:history="1">
              <w:r w:rsidR="00711D4B">
                <w:rPr>
                  <w:rStyle w:val="af7"/>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C2164" w:rsidP="00711D4B">
            <w:pPr>
              <w:rPr>
                <w:color w:val="0000FF"/>
                <w:u w:val="single"/>
              </w:rPr>
            </w:pPr>
            <w:hyperlink r:id="rId54" w:history="1">
              <w:r w:rsidR="00711D4B">
                <w:rPr>
                  <w:rStyle w:val="af7"/>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C2164" w:rsidP="00711D4B">
            <w:pPr>
              <w:rPr>
                <w:color w:val="0000FF"/>
                <w:u w:val="single"/>
              </w:rPr>
            </w:pPr>
            <w:hyperlink r:id="rId55" w:history="1">
              <w:r w:rsidR="00711D4B">
                <w:rPr>
                  <w:rStyle w:val="af7"/>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C2164" w:rsidP="00711D4B">
            <w:pPr>
              <w:rPr>
                <w:color w:val="0000FF"/>
                <w:u w:val="single"/>
              </w:rPr>
            </w:pPr>
            <w:hyperlink r:id="rId56" w:history="1">
              <w:r w:rsidR="00711D4B">
                <w:rPr>
                  <w:rStyle w:val="af7"/>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C2164" w:rsidP="00711D4B">
            <w:pPr>
              <w:rPr>
                <w:color w:val="0000FF"/>
                <w:u w:val="single"/>
              </w:rPr>
            </w:pPr>
            <w:hyperlink r:id="rId57" w:history="1">
              <w:r w:rsidR="00711D4B">
                <w:rPr>
                  <w:rStyle w:val="af7"/>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C2164" w:rsidP="00711D4B">
            <w:pPr>
              <w:rPr>
                <w:color w:val="0000FF"/>
                <w:u w:val="single"/>
              </w:rPr>
            </w:pPr>
            <w:hyperlink r:id="rId58" w:history="1">
              <w:r w:rsidR="00711D4B">
                <w:rPr>
                  <w:rStyle w:val="af7"/>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C2164" w:rsidP="002C3FEA">
            <w:pPr>
              <w:rPr>
                <w:rStyle w:val="af7"/>
                <w:color w:val="0000FF"/>
              </w:rPr>
            </w:pPr>
            <w:hyperlink r:id="rId59" w:history="1">
              <w:r w:rsidR="00BA04C1">
                <w:rPr>
                  <w:rStyle w:val="af7"/>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C2164" w:rsidP="000506FD">
            <w:pPr>
              <w:rPr>
                <w:rStyle w:val="af7"/>
                <w:color w:val="0000FF"/>
              </w:rPr>
            </w:pPr>
            <w:hyperlink r:id="rId60" w:history="1">
              <w:r w:rsidR="00215BCD">
                <w:rPr>
                  <w:rStyle w:val="af7"/>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 xml:space="preserve">Revised SID on Study on support of reduced capability NR </w:t>
            </w:r>
            <w:r w:rsidRPr="00215BCD">
              <w:lastRenderedPageBreak/>
              <w:t>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lastRenderedPageBreak/>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C2164" w:rsidP="000506FD">
            <w:pPr>
              <w:rPr>
                <w:rStyle w:val="af7"/>
                <w:color w:val="auto"/>
                <w:u w:val="none"/>
              </w:rPr>
            </w:pPr>
            <w:hyperlink r:id="rId61" w:history="1">
              <w:r w:rsidR="00B548F1">
                <w:rPr>
                  <w:rStyle w:val="af7"/>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C2164" w:rsidP="000D6B63">
            <w:pPr>
              <w:rPr>
                <w:rStyle w:val="af7"/>
                <w:color w:val="auto"/>
                <w:u w:val="none"/>
              </w:rPr>
            </w:pPr>
            <w:hyperlink r:id="rId62" w:history="1">
              <w:r w:rsidR="000D6B63">
                <w:rPr>
                  <w:rStyle w:val="af7"/>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BD90" w14:textId="77777777" w:rsidR="000C2164" w:rsidRDefault="000C2164" w:rsidP="00581A60">
      <w:pPr>
        <w:spacing w:after="0"/>
      </w:pPr>
      <w:r>
        <w:separator/>
      </w:r>
    </w:p>
  </w:endnote>
  <w:endnote w:type="continuationSeparator" w:id="0">
    <w:p w14:paraId="7C7A2C28" w14:textId="77777777" w:rsidR="000C2164" w:rsidRDefault="000C2164" w:rsidP="00581A60">
      <w:pPr>
        <w:spacing w:after="0"/>
      </w:pPr>
      <w:r>
        <w:continuationSeparator/>
      </w:r>
    </w:p>
  </w:endnote>
  <w:endnote w:type="continuationNotice" w:id="1">
    <w:p w14:paraId="0567195F" w14:textId="77777777" w:rsidR="000C2164" w:rsidRDefault="000C21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D764" w14:textId="77777777" w:rsidR="000C2164" w:rsidRDefault="000C2164" w:rsidP="00581A60">
      <w:pPr>
        <w:spacing w:after="0"/>
      </w:pPr>
      <w:r>
        <w:separator/>
      </w:r>
    </w:p>
  </w:footnote>
  <w:footnote w:type="continuationSeparator" w:id="0">
    <w:p w14:paraId="4C33B116" w14:textId="77777777" w:rsidR="000C2164" w:rsidRDefault="000C2164" w:rsidP="00581A60">
      <w:pPr>
        <w:spacing w:after="0"/>
      </w:pPr>
      <w:r>
        <w:continuationSeparator/>
      </w:r>
    </w:p>
  </w:footnote>
  <w:footnote w:type="continuationNotice" w:id="1">
    <w:p w14:paraId="61AE93DA" w14:textId="77777777" w:rsidR="000C2164" w:rsidRDefault="000C21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0"/>
  </w:num>
  <w:num w:numId="3">
    <w:abstractNumId w:val="14"/>
  </w:num>
  <w:num w:numId="4">
    <w:abstractNumId w:val="13"/>
  </w:num>
  <w:num w:numId="5">
    <w:abstractNumId w:val="22"/>
  </w:num>
  <w:num w:numId="6">
    <w:abstractNumId w:val="7"/>
  </w:num>
  <w:num w:numId="7">
    <w:abstractNumId w:val="18"/>
  </w:num>
  <w:num w:numId="8">
    <w:abstractNumId w:val="0"/>
  </w:num>
  <w:num w:numId="9">
    <w:abstractNumId w:val="16"/>
  </w:num>
  <w:num w:numId="10">
    <w:abstractNumId w:val="9"/>
  </w:num>
  <w:num w:numId="11">
    <w:abstractNumId w:val="26"/>
  </w:num>
  <w:num w:numId="12">
    <w:abstractNumId w:val="23"/>
  </w:num>
  <w:num w:numId="13">
    <w:abstractNumId w:val="19"/>
  </w:num>
  <w:num w:numId="14">
    <w:abstractNumId w:val="1"/>
  </w:num>
  <w:num w:numId="15">
    <w:abstractNumId w:val="6"/>
  </w:num>
  <w:num w:numId="16">
    <w:abstractNumId w:val="25"/>
  </w:num>
  <w:num w:numId="17">
    <w:abstractNumId w:val="15"/>
  </w:num>
  <w:num w:numId="18">
    <w:abstractNumId w:val="3"/>
  </w:num>
  <w:num w:numId="19">
    <w:abstractNumId w:val="11"/>
  </w:num>
  <w:num w:numId="20">
    <w:abstractNumId w:val="2"/>
  </w:num>
  <w:num w:numId="21">
    <w:abstractNumId w:val="8"/>
  </w:num>
  <w:num w:numId="22">
    <w:abstractNumId w:val="21"/>
  </w:num>
  <w:num w:numId="23">
    <w:abstractNumId w:val="17"/>
  </w:num>
  <w:num w:numId="24">
    <w:abstractNumId w:val="4"/>
  </w:num>
  <w:num w:numId="25">
    <w:abstractNumId w:val="5"/>
  </w:num>
  <w:num w:numId="26">
    <w:abstractNumId w:val="20"/>
  </w:num>
  <w:num w:numId="27">
    <w:abstractNumId w:val="24"/>
  </w:num>
  <w:num w:numId="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0F022F-B743-42E7-B74C-5363B04D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7052"/>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7B983-465B-44EC-BDB9-567EE331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19662</Words>
  <Characters>112078</Characters>
  <Application>Microsoft Office Word</Application>
  <DocSecurity>0</DocSecurity>
  <Lines>933</Lines>
  <Paragraphs>262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Xueming Pan</cp:lastModifiedBy>
  <cp:revision>7</cp:revision>
  <dcterms:created xsi:type="dcterms:W3CDTF">2020-10-27T05:49:00Z</dcterms:created>
  <dcterms:modified xsi:type="dcterms:W3CDTF">2020-10-27T06:34:00Z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