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140678B5" w:rsidR="00E90E49" w:rsidRPr="00CA1E92" w:rsidRDefault="00682E72" w:rsidP="00304FCB">
      <w:pPr>
        <w:pStyle w:val="B2"/>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A421FE">
      <w:pPr>
        <w:pStyle w:val="Heading1"/>
        <w:numPr>
          <w:ilvl w:val="0"/>
          <w:numId w:val="0"/>
        </w:numPr>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A421FE">
      <w:pPr>
        <w:pStyle w:val="Heading1"/>
        <w:numPr>
          <w:ilvl w:val="0"/>
          <w:numId w:val="0"/>
        </w:numPr>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A421FE">
      <w:pPr>
        <w:pStyle w:val="Heading2"/>
        <w:numPr>
          <w:ilvl w:val="0"/>
          <w:numId w:val="0"/>
        </w:numPr>
        <w:ind w:left="720"/>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lang w:val="fr-FR" w:eastAsia="fr-FR"/>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9C38B3" w:rsidRPr="00CA1E92" w:rsidRDefault="009C38B3" w:rsidP="00213DA9">
                      <w:pPr>
                        <w:rPr>
                          <w:b/>
                          <w:bCs/>
                          <w:u w:val="single"/>
                        </w:rPr>
                      </w:pPr>
                      <w:r w:rsidRPr="00CA1E92">
                        <w:rPr>
                          <w:b/>
                          <w:bCs/>
                          <w:u w:val="single"/>
                        </w:rPr>
                        <w:t>RAN1#102-e:</w:t>
                      </w:r>
                    </w:p>
                    <w:p w14:paraId="7DB8687F" w14:textId="77777777" w:rsidR="009C38B3" w:rsidRPr="00CA1E92" w:rsidRDefault="009C38B3" w:rsidP="00213DA9">
                      <w:pPr>
                        <w:rPr>
                          <w:lang w:eastAsia="x-none"/>
                        </w:rPr>
                      </w:pPr>
                      <w:r w:rsidRPr="00CA1E92">
                        <w:rPr>
                          <w:highlight w:val="green"/>
                          <w:lang w:eastAsia="x-none"/>
                        </w:rPr>
                        <w:t>Agreement:</w:t>
                      </w:r>
                    </w:p>
                    <w:p w14:paraId="6923A38C" w14:textId="77777777" w:rsidR="009C38B3" w:rsidRPr="00CA1E92" w:rsidRDefault="009C38B3"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9C38B3" w:rsidRPr="00CA1E92" w:rsidRDefault="009C38B3"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9C38B3" w:rsidRPr="00CA1E92" w:rsidRDefault="009C38B3"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A421FE">
      <w:pPr>
        <w:pStyle w:val="Heading2"/>
        <w:numPr>
          <w:ilvl w:val="0"/>
          <w:numId w:val="0"/>
        </w:numPr>
        <w:ind w:left="720"/>
      </w:pPr>
      <w:r>
        <w:t>1</w:t>
      </w:r>
      <w:r w:rsidRPr="00A85EAA">
        <w:t>.</w:t>
      </w:r>
      <w:r>
        <w:t>2</w:t>
      </w:r>
      <w:r w:rsidRPr="00A85EAA">
        <w:tab/>
      </w:r>
      <w:r>
        <w:t>Company views</w:t>
      </w:r>
    </w:p>
    <w:p w14:paraId="6B95B2B0" w14:textId="3707062D" w:rsidR="00E02727" w:rsidRPr="00E02727" w:rsidRDefault="00E02727" w:rsidP="00E02727">
      <w:pPr>
        <w:pStyle w:val="Heading3"/>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rPr>
      </w:pPr>
      <w:r>
        <w:rPr>
          <w:rFonts w:ascii="Arial" w:hAnsi="Arial" w:cs="Arial"/>
        </w:rPr>
        <w:t>Many companies provide inputs on e</w:t>
      </w:r>
      <w:r w:rsidRPr="00EB624F">
        <w:rPr>
          <w:rFonts w:ascii="Arial" w:hAnsi="Arial" w:cs="Arial"/>
        </w:rPr>
        <w:t xml:space="preserve">xplicit and/or implicit </w:t>
      </w:r>
      <w:proofErr w:type="spellStart"/>
      <w:r w:rsidRPr="00EB624F">
        <w:rPr>
          <w:rFonts w:ascii="Arial" w:hAnsi="Arial" w:cs="Arial"/>
        </w:rPr>
        <w:t>signaling</w:t>
      </w:r>
      <w:proofErr w:type="spellEnd"/>
      <w:r w:rsidRPr="00EB624F">
        <w:rPr>
          <w:rFonts w:ascii="Arial" w:hAnsi="Arial" w:cs="Arial"/>
        </w:rPr>
        <w:t xml:space="preserve"> of </w:t>
      </w:r>
      <w:proofErr w:type="spellStart"/>
      <w:r w:rsidRPr="00EB624F">
        <w:rPr>
          <w:rFonts w:ascii="Arial" w:hAnsi="Arial" w:cs="Arial"/>
        </w:rPr>
        <w:t>Koffset</w:t>
      </w:r>
      <w:proofErr w:type="spellEnd"/>
      <w:r>
        <w:rPr>
          <w:rFonts w:ascii="Arial" w:hAnsi="Arial" w:cs="Arial"/>
        </w:rPr>
        <w:t xml:space="preserve">, as summarized in the table below. </w:t>
      </w:r>
    </w:p>
    <w:p w14:paraId="67E92BDC" w14:textId="77777777" w:rsidR="00E02727" w:rsidRDefault="00E02727" w:rsidP="000B7CBC">
      <w:pPr>
        <w:pStyle w:val="ListParagraph"/>
        <w:numPr>
          <w:ilvl w:val="0"/>
          <w:numId w:val="33"/>
        </w:numPr>
        <w:ind w:firstLine="440"/>
        <w:rPr>
          <w:rFonts w:ascii="Arial" w:hAnsi="Arial" w:cs="Arial"/>
        </w:rPr>
      </w:pPr>
      <w:r w:rsidRPr="00384EB4">
        <w:rPr>
          <w:rFonts w:ascii="Arial" w:hAnsi="Arial" w:cs="Arial"/>
        </w:rPr>
        <w:lastRenderedPageBreak/>
        <w:t>It appears that the diverging situation does not change much compared to RAN1#102-e.</w:t>
      </w:r>
    </w:p>
    <w:p w14:paraId="7744764D" w14:textId="1A6C168C" w:rsidR="00E02727" w:rsidRPr="00384EB4" w:rsidRDefault="00D92120" w:rsidP="000B7CBC">
      <w:pPr>
        <w:pStyle w:val="ListParagraph"/>
        <w:numPr>
          <w:ilvl w:val="1"/>
          <w:numId w:val="33"/>
        </w:numPr>
        <w:ind w:firstLine="440"/>
        <w:rPr>
          <w:rFonts w:ascii="Arial" w:hAnsi="Arial" w:cs="Arial"/>
        </w:rPr>
      </w:pPr>
      <w:r>
        <w:rPr>
          <w:rFonts w:ascii="Arial" w:hAnsi="Arial" w:cs="Arial"/>
        </w:rPr>
        <w:t>More</w:t>
      </w:r>
      <w:r w:rsidR="00E02727" w:rsidRPr="00384EB4">
        <w:rPr>
          <w:rFonts w:ascii="Arial" w:hAnsi="Arial" w:cs="Arial"/>
        </w:rPr>
        <w:t xml:space="preserve"> companies prefer explicit </w:t>
      </w:r>
      <w:proofErr w:type="spellStart"/>
      <w:r w:rsidR="00E02727" w:rsidRPr="00384EB4">
        <w:rPr>
          <w:rFonts w:ascii="Arial" w:hAnsi="Arial" w:cs="Arial"/>
        </w:rPr>
        <w:t>signaling</w:t>
      </w:r>
      <w:proofErr w:type="spellEnd"/>
      <w:r w:rsidR="00E02727" w:rsidRPr="00384EB4">
        <w:rPr>
          <w:rFonts w:ascii="Arial" w:hAnsi="Arial" w:cs="Arial"/>
        </w:rPr>
        <w:t xml:space="preserve"> of </w:t>
      </w:r>
      <w:proofErr w:type="spellStart"/>
      <w:r w:rsidR="00E02727" w:rsidRPr="00384EB4">
        <w:rPr>
          <w:rFonts w:ascii="Arial" w:hAnsi="Arial" w:cs="Arial"/>
        </w:rPr>
        <w:t>Koffset</w:t>
      </w:r>
      <w:proofErr w:type="spellEnd"/>
      <w:r w:rsidR="00E02727" w:rsidRPr="00384EB4">
        <w:rPr>
          <w:rFonts w:ascii="Arial" w:hAnsi="Arial" w:cs="Arial"/>
        </w:rPr>
        <w:t xml:space="preserve">, but there are also quite some companies supporting implicit </w:t>
      </w:r>
      <w:proofErr w:type="spellStart"/>
      <w:r w:rsidR="00E02727" w:rsidRPr="00384EB4">
        <w:rPr>
          <w:rFonts w:ascii="Arial" w:hAnsi="Arial" w:cs="Arial"/>
        </w:rPr>
        <w:t>signaling</w:t>
      </w:r>
      <w:proofErr w:type="spellEnd"/>
      <w:r w:rsidR="00E02727" w:rsidRPr="00384EB4">
        <w:rPr>
          <w:rFonts w:ascii="Arial" w:hAnsi="Arial" w:cs="Arial"/>
        </w:rPr>
        <w:t xml:space="preserve"> of </w:t>
      </w:r>
      <w:proofErr w:type="spellStart"/>
      <w:r w:rsidR="00E02727" w:rsidRPr="00384EB4">
        <w:rPr>
          <w:rFonts w:ascii="Arial" w:hAnsi="Arial" w:cs="Arial"/>
        </w:rPr>
        <w:t>Koffset</w:t>
      </w:r>
      <w:proofErr w:type="spellEnd"/>
      <w:r w:rsidR="00E02727" w:rsidRPr="00384EB4">
        <w:rPr>
          <w:rFonts w:ascii="Arial" w:hAnsi="Arial" w:cs="Arial"/>
        </w:rPr>
        <w:t>.</w:t>
      </w:r>
    </w:p>
    <w:p w14:paraId="187B70F2" w14:textId="77777777" w:rsidR="00E02727" w:rsidRPr="00384EB4" w:rsidRDefault="00E02727" w:rsidP="000B7CBC">
      <w:pPr>
        <w:pStyle w:val="ListParagraph"/>
        <w:numPr>
          <w:ilvl w:val="0"/>
          <w:numId w:val="33"/>
        </w:numPr>
        <w:ind w:firstLine="440"/>
        <w:rPr>
          <w:rFonts w:ascii="Arial" w:hAnsi="Arial" w:cs="Arial"/>
        </w:rPr>
      </w:pPr>
      <w:r w:rsidRPr="00384EB4">
        <w:rPr>
          <w:rFonts w:ascii="Arial" w:hAnsi="Arial" w:cs="Arial"/>
        </w:rPr>
        <w:t xml:space="preserve">The pros and cons of both directions </w:t>
      </w:r>
      <w:r>
        <w:rPr>
          <w:rFonts w:ascii="Arial" w:hAnsi="Arial" w:cs="Arial"/>
        </w:rPr>
        <w:t>have become</w:t>
      </w:r>
      <w:r w:rsidRPr="00384EB4">
        <w:rPr>
          <w:rFonts w:ascii="Arial" w:hAnsi="Arial" w:cs="Arial"/>
        </w:rPr>
        <w:t xml:space="preserve"> clear</w:t>
      </w:r>
      <w:r>
        <w:rPr>
          <w:rFonts w:ascii="Arial" w:hAnsi="Arial" w:cs="Arial"/>
        </w:rPr>
        <w:t>er.</w:t>
      </w:r>
    </w:p>
    <w:p w14:paraId="52A8A8E3" w14:textId="3D158120" w:rsidR="00E02727" w:rsidRPr="00EB624F" w:rsidRDefault="00E02727" w:rsidP="00E02727">
      <w:pPr>
        <w:rPr>
          <w:rFonts w:ascii="Arial" w:hAnsi="Arial" w:cs="Arial"/>
        </w:rPr>
      </w:pPr>
      <w:r w:rsidRPr="00CA1E92">
        <w:rPr>
          <w:rFonts w:ascii="Arial" w:hAnsi="Arial" w:cs="Arial"/>
        </w:rPr>
        <w:t xml:space="preserve">In Moderator’s view, </w:t>
      </w:r>
      <w:r>
        <w:rPr>
          <w:rFonts w:ascii="Arial" w:hAnsi="Arial" w:cs="Arial"/>
        </w:rPr>
        <w:t xml:space="preserve">based on the current status, it is unlikely that the situation would change much at RAN1#103-e. Further, the discussion on implicit </w:t>
      </w:r>
      <w:proofErr w:type="spellStart"/>
      <w:r>
        <w:rPr>
          <w:rFonts w:ascii="Arial" w:hAnsi="Arial" w:cs="Arial"/>
        </w:rPr>
        <w:t>signaling</w:t>
      </w:r>
      <w:proofErr w:type="spellEnd"/>
      <w:r>
        <w:rPr>
          <w:rFonts w:ascii="Arial" w:hAnsi="Arial" w:cs="Arial"/>
        </w:rPr>
        <w:t xml:space="preserve"> </w:t>
      </w:r>
      <w:r w:rsidRPr="00EB624F">
        <w:rPr>
          <w:rFonts w:ascii="Arial" w:hAnsi="Arial" w:cs="Arial"/>
        </w:rPr>
        <w:t>would depend on progress on other topics such as TA in A.I. 8.4.2.</w:t>
      </w:r>
      <w:r>
        <w:rPr>
          <w:rFonts w:ascii="Arial" w:hAnsi="Arial" w:cs="Arial"/>
        </w:rPr>
        <w:t xml:space="preserve"> Thus, it appears sensible</w:t>
      </w:r>
      <w:r w:rsidR="002F5E9A">
        <w:rPr>
          <w:rFonts w:ascii="Arial" w:hAnsi="Arial" w:cs="Arial"/>
        </w:rPr>
        <w:t xml:space="preserve"> that</w:t>
      </w:r>
      <w:r>
        <w:rPr>
          <w:rFonts w:ascii="Arial" w:hAnsi="Arial" w:cs="Arial"/>
        </w:rPr>
        <w:t xml:space="preserve"> we leave this discussion FFS until more design aspects of NTN become clearer</w:t>
      </w:r>
      <w:r w:rsidRPr="00EB624F">
        <w:rPr>
          <w:rFonts w:ascii="Arial" w:hAnsi="Arial" w:cs="Arial"/>
        </w:rPr>
        <w:t>.</w:t>
      </w:r>
    </w:p>
    <w:tbl>
      <w:tblPr>
        <w:tblStyle w:val="TableGrid"/>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1FA0E49C" w14:textId="77777777" w:rsidR="00E02727" w:rsidRDefault="00E02727" w:rsidP="00CE2D95">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ListParagraph"/>
              <w:numPr>
                <w:ilvl w:val="0"/>
                <w:numId w:val="28"/>
              </w:numPr>
              <w:ind w:firstLine="440"/>
              <w:rPr>
                <w:rFonts w:cstheme="minorHAnsi"/>
                <w:lang w:val="en-GB"/>
              </w:rPr>
            </w:pPr>
            <w:r w:rsidRPr="00D7063A">
              <w:rPr>
                <w:rFonts w:cstheme="minorHAnsi"/>
                <w:lang w:val="en-GB"/>
              </w:rPr>
              <w:t>Flexible for gNB to configure</w:t>
            </w:r>
          </w:p>
          <w:p w14:paraId="40AD06D0" w14:textId="77777777" w:rsidR="00E02727" w:rsidRPr="00D7063A" w:rsidRDefault="00E02727" w:rsidP="000B7CBC">
            <w:pPr>
              <w:pStyle w:val="ListParagraph"/>
              <w:numPr>
                <w:ilvl w:val="0"/>
                <w:numId w:val="28"/>
              </w:numPr>
              <w:ind w:firstLine="44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ListParagraph"/>
              <w:numPr>
                <w:ilvl w:val="0"/>
                <w:numId w:val="28"/>
              </w:numPr>
              <w:ind w:firstLine="44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ListParagraph"/>
              <w:numPr>
                <w:ilvl w:val="0"/>
                <w:numId w:val="28"/>
              </w:numPr>
              <w:ind w:firstLine="440"/>
              <w:rPr>
                <w:lang w:val="en-GB"/>
              </w:rPr>
            </w:pPr>
            <w:r>
              <w:rPr>
                <w:lang w:val="en-GB"/>
              </w:rPr>
              <w:t xml:space="preserve">Save </w:t>
            </w:r>
            <w:proofErr w:type="spellStart"/>
            <w:r>
              <w:rPr>
                <w:lang w:val="en-GB"/>
              </w:rPr>
              <w:t>signaling</w:t>
            </w:r>
            <w:proofErr w:type="spellEnd"/>
            <w:r>
              <w:rPr>
                <w:lang w:val="en-GB"/>
              </w:rPr>
              <w:t xml:space="preserve">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ListParagraph"/>
              <w:numPr>
                <w:ilvl w:val="1"/>
                <w:numId w:val="28"/>
              </w:numPr>
              <w:ind w:firstLine="440"/>
              <w:rPr>
                <w:lang w:val="en-GB"/>
              </w:rPr>
            </w:pPr>
            <w:r>
              <w:rPr>
                <w:lang w:val="en-GB"/>
              </w:rPr>
              <w:t>Common TA</w:t>
            </w:r>
          </w:p>
          <w:p w14:paraId="797510F6" w14:textId="77777777" w:rsidR="00E02727" w:rsidRPr="00EB624F" w:rsidRDefault="00E02727" w:rsidP="000B7CBC">
            <w:pPr>
              <w:pStyle w:val="ListParagraph"/>
              <w:numPr>
                <w:ilvl w:val="1"/>
                <w:numId w:val="28"/>
              </w:numPr>
              <w:ind w:firstLine="44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ListParagraph"/>
              <w:numPr>
                <w:ilvl w:val="0"/>
                <w:numId w:val="32"/>
              </w:numPr>
              <w:ind w:firstLine="440"/>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ListParagraph"/>
              <w:numPr>
                <w:ilvl w:val="0"/>
                <w:numId w:val="31"/>
              </w:numPr>
              <w:ind w:firstLine="440"/>
              <w:rPr>
                <w:lang w:val="en-GB"/>
              </w:rPr>
            </w:pPr>
            <w:r>
              <w:rPr>
                <w:lang w:val="en-GB"/>
              </w:rPr>
              <w:t>The parameter used to derive Koffset is mandatorily present</w:t>
            </w:r>
          </w:p>
          <w:p w14:paraId="517E1E1F" w14:textId="77777777" w:rsidR="00E02727" w:rsidRDefault="00E02727" w:rsidP="000B7CBC">
            <w:pPr>
              <w:pStyle w:val="ListParagraph"/>
              <w:numPr>
                <w:ilvl w:val="0"/>
                <w:numId w:val="31"/>
              </w:numPr>
              <w:ind w:firstLine="440"/>
              <w:rPr>
                <w:lang w:val="en-GB"/>
              </w:rPr>
            </w:pPr>
            <w:r>
              <w:rPr>
                <w:lang w:val="en-GB"/>
              </w:rPr>
              <w:t>Coupling of parameters</w:t>
            </w:r>
          </w:p>
          <w:p w14:paraId="6E5671B0" w14:textId="77777777" w:rsidR="00E02727" w:rsidRDefault="00E02727" w:rsidP="000B7CBC">
            <w:pPr>
              <w:pStyle w:val="ListParagraph"/>
              <w:numPr>
                <w:ilvl w:val="1"/>
                <w:numId w:val="31"/>
              </w:numPr>
              <w:ind w:firstLine="440"/>
              <w:rPr>
                <w:lang w:val="en-GB"/>
              </w:rPr>
            </w:pPr>
            <w:r>
              <w:rPr>
                <w:lang w:val="en-GB"/>
              </w:rPr>
              <w:t>E.g. for common TA, problematic when common TA &lt; RTT</w:t>
            </w:r>
          </w:p>
          <w:p w14:paraId="05545265" w14:textId="77777777" w:rsidR="00E02727" w:rsidRPr="003310DA" w:rsidRDefault="00E02727" w:rsidP="000B7CBC">
            <w:pPr>
              <w:pStyle w:val="ListParagraph"/>
              <w:numPr>
                <w:ilvl w:val="1"/>
                <w:numId w:val="31"/>
              </w:numPr>
              <w:ind w:firstLine="440"/>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w:t>
            </w:r>
            <w:proofErr w:type="spellStart"/>
            <w:r w:rsidR="00E02727">
              <w:rPr>
                <w:lang w:val="en-GB"/>
              </w:rPr>
              <w:t>InterDigital</w:t>
            </w:r>
            <w:proofErr w:type="spellEnd"/>
            <w:r w:rsidR="00E02727">
              <w:rPr>
                <w:lang w:val="en-GB"/>
              </w:rPr>
              <w:t xml:space="preserve">, LG, </w:t>
            </w:r>
            <w:proofErr w:type="spellStart"/>
            <w:r w:rsidR="00E02727" w:rsidRPr="003F3E36">
              <w:rPr>
                <w:lang w:val="en-GB"/>
              </w:rPr>
              <w:t>Spreadtrum</w:t>
            </w:r>
            <w:proofErr w:type="spellEnd"/>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 xml:space="preserve">Huawei, </w:t>
            </w:r>
            <w:proofErr w:type="spellStart"/>
            <w:r w:rsidR="00E02727" w:rsidRPr="003310DA">
              <w:rPr>
                <w:lang w:val="en-GB"/>
              </w:rPr>
              <w:t>HiSilicon</w:t>
            </w:r>
            <w:proofErr w:type="spellEnd"/>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Implicit and/or explicit signaling of K_offset in system information can be left as FFS until more design aspects of NTN become clearer.</w:t>
      </w:r>
    </w:p>
    <w:p w14:paraId="180B85A6" w14:textId="112297F6" w:rsidR="00F520B0" w:rsidRPr="00CA1E92" w:rsidRDefault="00F520B0" w:rsidP="00F520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BodyText"/>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BodyText"/>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BodyText"/>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BodyText"/>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BodyText"/>
              <w:spacing w:line="256" w:lineRule="auto"/>
              <w:rPr>
                <w:rFonts w:cs="Arial"/>
              </w:rPr>
            </w:pPr>
            <w:r>
              <w:rPr>
                <w:rFonts w:cs="Arial"/>
              </w:rPr>
              <w:t>Intel</w:t>
            </w:r>
          </w:p>
        </w:tc>
        <w:tc>
          <w:tcPr>
            <w:tcW w:w="7834" w:type="dxa"/>
          </w:tcPr>
          <w:p w14:paraId="0A43EF8E" w14:textId="22372243" w:rsidR="00F520B0" w:rsidRPr="00CA1E92" w:rsidRDefault="00CA1E92" w:rsidP="00F520B0">
            <w:pPr>
              <w:pStyle w:val="BodyText"/>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BodyText"/>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BodyText"/>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BodyText"/>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BodyText"/>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BodyText"/>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BodyText"/>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BodyText"/>
              <w:spacing w:line="256" w:lineRule="auto"/>
              <w:rPr>
                <w:rFonts w:cs="Arial"/>
              </w:rPr>
            </w:pPr>
            <w:r>
              <w:rPr>
                <w:rFonts w:cs="Arial"/>
              </w:rPr>
              <w:t>Apple</w:t>
            </w:r>
          </w:p>
        </w:tc>
        <w:tc>
          <w:tcPr>
            <w:tcW w:w="7834" w:type="dxa"/>
          </w:tcPr>
          <w:p w14:paraId="54000518" w14:textId="357B5777" w:rsidR="00360C8F" w:rsidRPr="00CA1E92" w:rsidRDefault="00360C8F" w:rsidP="00360C8F">
            <w:pPr>
              <w:pStyle w:val="BodyText"/>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BodyText"/>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BodyText"/>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BodyText"/>
              <w:spacing w:line="256" w:lineRule="auto"/>
              <w:rPr>
                <w:rFonts w:cs="Arial"/>
              </w:rPr>
            </w:pPr>
            <w:r>
              <w:rPr>
                <w:rFonts w:cs="Arial"/>
              </w:rPr>
              <w:t>InterDigital</w:t>
            </w:r>
          </w:p>
        </w:tc>
        <w:tc>
          <w:tcPr>
            <w:tcW w:w="7834" w:type="dxa"/>
          </w:tcPr>
          <w:p w14:paraId="4A1FD2B1" w14:textId="36A829A4" w:rsidR="00220835" w:rsidRPr="00CA1E92" w:rsidRDefault="00C83A26" w:rsidP="00220835">
            <w:pPr>
              <w:pStyle w:val="BodyText"/>
              <w:spacing w:line="256" w:lineRule="auto"/>
              <w:rPr>
                <w:rFonts w:cs="Arial"/>
              </w:rPr>
            </w:pPr>
            <w:r>
              <w:rPr>
                <w:rFonts w:cs="Arial"/>
              </w:rPr>
              <w:t xml:space="preserve">Ok with the proposal although we slightly prefer to </w:t>
            </w:r>
            <w:proofErr w:type="spellStart"/>
            <w:r>
              <w:rPr>
                <w:rFonts w:cs="Arial"/>
              </w:rPr>
              <w:t>downselect</w:t>
            </w:r>
            <w:proofErr w:type="spellEnd"/>
            <w:r>
              <w:rPr>
                <w:rFonts w:cs="Arial"/>
              </w:rPr>
              <w:t xml:space="preserve">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BodyText"/>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BodyText"/>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BodyText"/>
              <w:spacing w:line="256" w:lineRule="auto"/>
              <w:rPr>
                <w:rFonts w:cs="Arial"/>
              </w:rPr>
            </w:pPr>
            <w:r>
              <w:rPr>
                <w:rFonts w:cs="Arial"/>
              </w:rPr>
              <w:t>Huawei</w:t>
            </w:r>
          </w:p>
        </w:tc>
        <w:tc>
          <w:tcPr>
            <w:tcW w:w="7834" w:type="dxa"/>
          </w:tcPr>
          <w:p w14:paraId="01B1516F" w14:textId="7A4F0F1B" w:rsidR="002939CC" w:rsidRPr="00CA1E92" w:rsidRDefault="002939CC" w:rsidP="00455DC1">
            <w:pPr>
              <w:pStyle w:val="BodyText"/>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BodyText"/>
              <w:spacing w:line="256" w:lineRule="auto"/>
              <w:rPr>
                <w:rFonts w:cs="Arial"/>
              </w:rPr>
            </w:pPr>
            <w:r>
              <w:rPr>
                <w:rFonts w:eastAsia="Malgun Gothic" w:cs="Arial" w:hint="eastAsia"/>
              </w:rPr>
              <w:t>Samsung</w:t>
            </w:r>
          </w:p>
        </w:tc>
        <w:tc>
          <w:tcPr>
            <w:tcW w:w="7834" w:type="dxa"/>
          </w:tcPr>
          <w:p w14:paraId="10153B0E" w14:textId="051EE756" w:rsidR="006B6ECE" w:rsidRDefault="006B6ECE" w:rsidP="006B6ECE">
            <w:pPr>
              <w:pStyle w:val="BodyText"/>
              <w:spacing w:line="256" w:lineRule="auto"/>
              <w:rPr>
                <w:rFonts w:cs="Arial"/>
              </w:rPr>
            </w:pPr>
            <w:r>
              <w:rPr>
                <w:rFonts w:eastAsia="Malgun Gothic" w:cs="Arial" w:hint="eastAsia"/>
              </w:rPr>
              <w:t>Agree</w:t>
            </w:r>
          </w:p>
        </w:tc>
      </w:tr>
      <w:tr w:rsidR="005D1D18" w:rsidRPr="00CA1E92" w14:paraId="376101C2" w14:textId="77777777" w:rsidTr="00F520B0">
        <w:tc>
          <w:tcPr>
            <w:tcW w:w="1795" w:type="dxa"/>
          </w:tcPr>
          <w:p w14:paraId="027C5163" w14:textId="094BDFCB" w:rsidR="005D1D18" w:rsidRDefault="005D1D18" w:rsidP="005D1D18">
            <w:pPr>
              <w:pStyle w:val="BodyText"/>
              <w:spacing w:line="256" w:lineRule="auto"/>
              <w:rPr>
                <w:rFonts w:eastAsia="Malgun Gothic" w:cs="Arial"/>
              </w:rPr>
            </w:pPr>
            <w:r>
              <w:rPr>
                <w:rFonts w:cs="Arial" w:hint="eastAsia"/>
              </w:rPr>
              <w:t>X</w:t>
            </w:r>
            <w:r>
              <w:rPr>
                <w:rFonts w:cs="Arial"/>
              </w:rPr>
              <w:t>iaomi</w:t>
            </w:r>
          </w:p>
        </w:tc>
        <w:tc>
          <w:tcPr>
            <w:tcW w:w="7834" w:type="dxa"/>
          </w:tcPr>
          <w:p w14:paraId="764B0739" w14:textId="3ED51A48" w:rsidR="005D1D18" w:rsidRDefault="005D1D18" w:rsidP="005D1D18">
            <w:pPr>
              <w:pStyle w:val="BodyText"/>
              <w:spacing w:line="256" w:lineRule="auto"/>
              <w:rPr>
                <w:rFonts w:eastAsia="Malgun Gothic" w:cs="Arial"/>
              </w:rPr>
            </w:pPr>
            <w:r>
              <w:rPr>
                <w:rFonts w:cs="Arial" w:hint="eastAsia"/>
              </w:rPr>
              <w:t>F</w:t>
            </w:r>
            <w:r>
              <w:rPr>
                <w:rFonts w:cs="Arial"/>
              </w:rPr>
              <w:t>ine with the proposal, we prefer to have explicit signaling.</w:t>
            </w:r>
          </w:p>
        </w:tc>
      </w:tr>
      <w:tr w:rsidR="00266E57" w:rsidRPr="00CA1E92" w14:paraId="65D6890F" w14:textId="77777777" w:rsidTr="00F520B0">
        <w:tc>
          <w:tcPr>
            <w:tcW w:w="1795" w:type="dxa"/>
          </w:tcPr>
          <w:p w14:paraId="0C865BCF" w14:textId="51A3F1D5" w:rsidR="00266E57" w:rsidRDefault="00266E57" w:rsidP="00266E57">
            <w:pPr>
              <w:pStyle w:val="BodyText"/>
              <w:spacing w:line="256" w:lineRule="auto"/>
              <w:rPr>
                <w:rFonts w:cs="Arial"/>
              </w:rPr>
            </w:pPr>
            <w:r>
              <w:rPr>
                <w:rFonts w:cs="Arial" w:hint="eastAsia"/>
              </w:rPr>
              <w:t>C</w:t>
            </w:r>
            <w:r>
              <w:rPr>
                <w:rFonts w:cs="Arial"/>
              </w:rPr>
              <w:t>MCC</w:t>
            </w:r>
          </w:p>
        </w:tc>
        <w:tc>
          <w:tcPr>
            <w:tcW w:w="7834" w:type="dxa"/>
          </w:tcPr>
          <w:p w14:paraId="19815A76" w14:textId="77777777" w:rsidR="00266E57" w:rsidRDefault="00266E57" w:rsidP="00266E57">
            <w:pPr>
              <w:pStyle w:val="BodyText"/>
              <w:spacing w:line="256" w:lineRule="auto"/>
              <w:rPr>
                <w:rFonts w:cs="Arial"/>
              </w:rPr>
            </w:pPr>
            <w:r>
              <w:rPr>
                <w:rFonts w:cs="Arial"/>
              </w:rPr>
              <w:t>We agree with the FL proposal to delay the discussion.</w:t>
            </w:r>
          </w:p>
          <w:p w14:paraId="127831CB" w14:textId="77777777" w:rsidR="00266E57" w:rsidRDefault="00266E57" w:rsidP="00266E57">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197CDA7C" w14:textId="281AF2D1" w:rsidR="00266E57" w:rsidRDefault="00266E57" w:rsidP="00266E57">
            <w:pPr>
              <w:pStyle w:val="BodyText"/>
              <w:spacing w:line="256" w:lineRule="auto"/>
              <w:rPr>
                <w:rFonts w:cs="Arial"/>
              </w:rPr>
            </w:pPr>
            <w:r>
              <w:rPr>
                <w:rFonts w:cs="Arial"/>
              </w:rPr>
              <w:t>If there are some other parameters related to full TA to be explicitly signaled in some deployment scenario, implicit signaling of Koffset can be supported. Nevertheless, if there is no such parameter, we are fine with explicit signaling.</w:t>
            </w:r>
          </w:p>
        </w:tc>
      </w:tr>
      <w:tr w:rsidR="005A44DE" w:rsidRPr="00CA1E92" w14:paraId="62BB9731" w14:textId="77777777" w:rsidTr="00F520B0">
        <w:tc>
          <w:tcPr>
            <w:tcW w:w="1795" w:type="dxa"/>
          </w:tcPr>
          <w:p w14:paraId="1E19A7C3" w14:textId="234FE31E" w:rsidR="005A44DE" w:rsidRDefault="005A44DE" w:rsidP="005A44DE">
            <w:pPr>
              <w:pStyle w:val="BodyText"/>
              <w:spacing w:line="256" w:lineRule="auto"/>
              <w:rPr>
                <w:rFonts w:cs="Arial"/>
              </w:rPr>
            </w:pPr>
            <w:r>
              <w:rPr>
                <w:rFonts w:cs="Arial" w:hint="eastAsia"/>
              </w:rPr>
              <w:lastRenderedPageBreak/>
              <w:t>ZTE</w:t>
            </w:r>
          </w:p>
        </w:tc>
        <w:tc>
          <w:tcPr>
            <w:tcW w:w="7834" w:type="dxa"/>
          </w:tcPr>
          <w:p w14:paraId="5945B848" w14:textId="4AC8CC4A" w:rsidR="005A44DE" w:rsidRDefault="005A44DE" w:rsidP="005A44DE">
            <w:pPr>
              <w:pStyle w:val="BodyText"/>
              <w:spacing w:line="256" w:lineRule="auto"/>
              <w:rPr>
                <w:rFonts w:cs="Arial"/>
              </w:rPr>
            </w:pPr>
            <w:r>
              <w:rPr>
                <w:rFonts w:cs="Arial" w:hint="eastAsia"/>
              </w:rPr>
              <w:t xml:space="preserve">Agree. </w:t>
            </w:r>
            <w:r>
              <w:rPr>
                <w:rFonts w:cs="Arial"/>
              </w:rPr>
              <w:t xml:space="preserve">If more detailed agreements </w:t>
            </w:r>
            <w:r>
              <w:rPr>
                <w:rFonts w:cs="Arial" w:hint="eastAsia"/>
              </w:rPr>
              <w:t>can</w:t>
            </w:r>
            <w:r>
              <w:rPr>
                <w:rFonts w:cs="Arial"/>
              </w:rPr>
              <w:t xml:space="preserve"> be achieved on related aspect (e.g., Synchronization), we can come back to this during this meeting.</w:t>
            </w:r>
          </w:p>
        </w:tc>
      </w:tr>
      <w:tr w:rsidR="00E92CFA" w:rsidRPr="00CA1E92" w14:paraId="1256BB78" w14:textId="77777777" w:rsidTr="00F520B0">
        <w:tc>
          <w:tcPr>
            <w:tcW w:w="1795" w:type="dxa"/>
          </w:tcPr>
          <w:p w14:paraId="7450BCDF" w14:textId="2462B107" w:rsidR="00E92CFA" w:rsidRPr="00E92CFA" w:rsidRDefault="00E92CFA" w:rsidP="005A44DE">
            <w:pPr>
              <w:pStyle w:val="BodyText"/>
              <w:spacing w:line="256" w:lineRule="auto"/>
              <w:rPr>
                <w:rFonts w:cs="Arial"/>
              </w:rPr>
            </w:pPr>
            <w:proofErr w:type="spellStart"/>
            <w:r>
              <w:rPr>
                <w:rFonts w:cs="Arial"/>
              </w:rPr>
              <w:t>Spreadtrum</w:t>
            </w:r>
            <w:proofErr w:type="spellEnd"/>
          </w:p>
        </w:tc>
        <w:tc>
          <w:tcPr>
            <w:tcW w:w="7834" w:type="dxa"/>
          </w:tcPr>
          <w:p w14:paraId="586AC00E" w14:textId="3BF0B7E5" w:rsidR="00E92CFA" w:rsidRDefault="00E92CFA" w:rsidP="005A44DE">
            <w:pPr>
              <w:pStyle w:val="BodyText"/>
              <w:spacing w:line="256" w:lineRule="auto"/>
              <w:rPr>
                <w:rFonts w:cs="Arial"/>
              </w:rPr>
            </w:pPr>
            <w:r w:rsidRPr="00E92CFA">
              <w:rPr>
                <w:rFonts w:cs="Arial"/>
              </w:rPr>
              <w:t>Agree</w:t>
            </w:r>
          </w:p>
        </w:tc>
      </w:tr>
      <w:tr w:rsidR="009C38B3" w:rsidRPr="00CA1E92" w14:paraId="7ED09E3E" w14:textId="77777777" w:rsidTr="00F520B0">
        <w:tc>
          <w:tcPr>
            <w:tcW w:w="1795" w:type="dxa"/>
          </w:tcPr>
          <w:p w14:paraId="6A6953C4" w14:textId="59F4A6F7" w:rsidR="009C38B3" w:rsidRPr="009C38B3" w:rsidRDefault="009C38B3" w:rsidP="005A44DE">
            <w:pPr>
              <w:pStyle w:val="BodyText"/>
              <w:spacing w:line="256" w:lineRule="auto"/>
              <w:rPr>
                <w:rFonts w:eastAsia="Yu Mincho" w:cs="Arial"/>
              </w:rPr>
            </w:pPr>
            <w:r>
              <w:rPr>
                <w:rFonts w:eastAsia="Yu Mincho" w:cs="Arial" w:hint="eastAsia"/>
              </w:rPr>
              <w:t>N</w:t>
            </w:r>
            <w:r>
              <w:rPr>
                <w:rFonts w:eastAsia="Yu Mincho" w:cs="Arial"/>
              </w:rPr>
              <w:t>TT Docomo</w:t>
            </w:r>
          </w:p>
        </w:tc>
        <w:tc>
          <w:tcPr>
            <w:tcW w:w="7834" w:type="dxa"/>
          </w:tcPr>
          <w:p w14:paraId="65BF814F" w14:textId="61CD8D2B" w:rsidR="009C38B3" w:rsidRPr="009C38B3" w:rsidRDefault="009C38B3" w:rsidP="005A44DE">
            <w:pPr>
              <w:pStyle w:val="BodyText"/>
              <w:spacing w:line="256" w:lineRule="auto"/>
              <w:rPr>
                <w:rFonts w:eastAsia="Yu Mincho" w:cs="Arial"/>
              </w:rPr>
            </w:pPr>
            <w:r>
              <w:rPr>
                <w:rFonts w:eastAsia="Yu Mincho" w:cs="Arial" w:hint="eastAsia"/>
              </w:rPr>
              <w:t>A</w:t>
            </w:r>
            <w:r>
              <w:rPr>
                <w:rFonts w:eastAsia="Yu Mincho" w:cs="Arial"/>
              </w:rPr>
              <w:t>gree</w:t>
            </w:r>
          </w:p>
        </w:tc>
      </w:tr>
      <w:tr w:rsidR="0042187E" w:rsidRPr="00330191" w14:paraId="21C3572E" w14:textId="77777777" w:rsidTr="0042187E">
        <w:tc>
          <w:tcPr>
            <w:tcW w:w="1795" w:type="dxa"/>
          </w:tcPr>
          <w:p w14:paraId="38ADB891" w14:textId="77777777" w:rsidR="0042187E" w:rsidRPr="00330191" w:rsidRDefault="0042187E" w:rsidP="00CE4474">
            <w:pPr>
              <w:pStyle w:val="BodyText"/>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7B8E6B9D" w14:textId="77777777" w:rsidR="0042187E" w:rsidRPr="00330191" w:rsidRDefault="0042187E" w:rsidP="00CE4474">
            <w:pPr>
              <w:pStyle w:val="BodyText"/>
              <w:spacing w:line="256" w:lineRule="auto"/>
              <w:rPr>
                <w:rFonts w:eastAsia="Malgun Gothic" w:cs="Arial"/>
              </w:rPr>
            </w:pPr>
            <w:r>
              <w:rPr>
                <w:rFonts w:eastAsia="Malgun Gothic" w:cs="Arial" w:hint="eastAsia"/>
              </w:rPr>
              <w:t>A</w:t>
            </w:r>
            <w:r>
              <w:rPr>
                <w:rFonts w:eastAsia="Malgun Gothic" w:cs="Arial"/>
              </w:rPr>
              <w:t xml:space="preserve">gree. We prefer explicit signaling. </w:t>
            </w:r>
          </w:p>
        </w:tc>
      </w:tr>
      <w:tr w:rsidR="006A6E08" w:rsidRPr="00CA1E92" w14:paraId="7686A809" w14:textId="77777777" w:rsidTr="006A6E08">
        <w:tc>
          <w:tcPr>
            <w:tcW w:w="1795" w:type="dxa"/>
          </w:tcPr>
          <w:p w14:paraId="17EFFD3F" w14:textId="77777777" w:rsidR="006A6E08" w:rsidRDefault="006A6E08" w:rsidP="002A728E">
            <w:pPr>
              <w:pStyle w:val="BodyText"/>
              <w:spacing w:line="256" w:lineRule="auto"/>
              <w:rPr>
                <w:rFonts w:eastAsia="Yu Mincho" w:cs="Arial"/>
              </w:rPr>
            </w:pPr>
            <w:r w:rsidRPr="003A65B5">
              <w:rPr>
                <w:rFonts w:eastAsia="Yu Mincho" w:cs="Arial" w:hint="eastAsia"/>
              </w:rPr>
              <w:t>China</w:t>
            </w:r>
            <w:r w:rsidRPr="003A65B5">
              <w:rPr>
                <w:rFonts w:eastAsia="Yu Mincho" w:cs="Arial"/>
              </w:rPr>
              <w:t xml:space="preserve"> </w:t>
            </w:r>
            <w:r w:rsidRPr="003A65B5">
              <w:rPr>
                <w:rFonts w:eastAsia="Yu Mincho" w:cs="Arial" w:hint="eastAsia"/>
              </w:rPr>
              <w:t>Telecom</w:t>
            </w:r>
          </w:p>
        </w:tc>
        <w:tc>
          <w:tcPr>
            <w:tcW w:w="7834" w:type="dxa"/>
          </w:tcPr>
          <w:p w14:paraId="6CD3057E" w14:textId="77777777" w:rsidR="006A6E08" w:rsidRPr="003A65B5" w:rsidRDefault="006A6E08" w:rsidP="002A728E">
            <w:pPr>
              <w:pStyle w:val="BodyText"/>
              <w:spacing w:line="256" w:lineRule="auto"/>
              <w:rPr>
                <w:rFonts w:eastAsia="Yu Mincho" w:cs="Arial"/>
              </w:rPr>
            </w:pPr>
            <w:r>
              <w:rPr>
                <w:rFonts w:eastAsia="Yu Mincho" w:cs="Arial" w:hint="eastAsia"/>
              </w:rPr>
              <w:t>A</w:t>
            </w:r>
            <w:r>
              <w:rPr>
                <w:rFonts w:eastAsia="Yu Mincho" w:cs="Arial"/>
              </w:rPr>
              <w:t>gree</w:t>
            </w:r>
            <w:r w:rsidRPr="003A65B5">
              <w:rPr>
                <w:rFonts w:eastAsia="Yu Mincho" w:cs="Arial" w:hint="eastAsia"/>
              </w:rPr>
              <w:t>.</w:t>
            </w:r>
            <w:r w:rsidRPr="003A65B5">
              <w:rPr>
                <w:rFonts w:eastAsia="Yu Mincho" w:cs="Arial"/>
              </w:rPr>
              <w:t xml:space="preserve"> Implicit</w:t>
            </w:r>
            <w:r>
              <w:rPr>
                <w:rFonts w:eastAsia="Yu Mincho" w:cs="Arial"/>
              </w:rPr>
              <w:t xml:space="preserve"> signaling can be a default or a fallback.</w:t>
            </w:r>
          </w:p>
        </w:tc>
      </w:tr>
      <w:tr w:rsidR="00D94A4D" w:rsidRPr="00CA1E92" w14:paraId="5F3961E3" w14:textId="77777777" w:rsidTr="006A6E08">
        <w:tc>
          <w:tcPr>
            <w:tcW w:w="1795" w:type="dxa"/>
          </w:tcPr>
          <w:p w14:paraId="7E9C62F6" w14:textId="346F1EA7" w:rsidR="00D94A4D" w:rsidRPr="003A65B5" w:rsidRDefault="00D94A4D" w:rsidP="00D94A4D">
            <w:pPr>
              <w:pStyle w:val="BodyText"/>
              <w:spacing w:line="256" w:lineRule="auto"/>
              <w:rPr>
                <w:rFonts w:eastAsia="Yu Mincho" w:cs="Arial"/>
              </w:rPr>
            </w:pPr>
            <w:r>
              <w:rPr>
                <w:rFonts w:cs="Arial" w:hint="eastAsia"/>
              </w:rPr>
              <w:t>L</w:t>
            </w:r>
            <w:r>
              <w:rPr>
                <w:rFonts w:cs="Arial"/>
              </w:rPr>
              <w:t>enovo/MM</w:t>
            </w:r>
          </w:p>
        </w:tc>
        <w:tc>
          <w:tcPr>
            <w:tcW w:w="7834" w:type="dxa"/>
          </w:tcPr>
          <w:p w14:paraId="508D7E76" w14:textId="25F7B3DA" w:rsidR="00D94A4D" w:rsidRDefault="00D94A4D" w:rsidP="00D94A4D">
            <w:pPr>
              <w:pStyle w:val="BodyText"/>
              <w:spacing w:line="256" w:lineRule="auto"/>
              <w:rPr>
                <w:rFonts w:eastAsia="Yu Mincho" w:cs="Arial"/>
              </w:rPr>
            </w:pPr>
            <w:r>
              <w:rPr>
                <w:rFonts w:cs="Arial" w:hint="eastAsia"/>
              </w:rPr>
              <w:t>A</w:t>
            </w:r>
            <w:r>
              <w:rPr>
                <w:rFonts w:cs="Arial"/>
              </w:rPr>
              <w:t xml:space="preserve">gree with proposal. </w:t>
            </w:r>
            <w:r>
              <w:rPr>
                <w:rFonts w:cs="Arial" w:hint="eastAsia"/>
              </w:rPr>
              <w:t>W</w:t>
            </w:r>
            <w:r>
              <w:rPr>
                <w:rFonts w:cs="Arial"/>
              </w:rPr>
              <w:t>e prefer explicit signaling, and we agree that this issue is couple with the TA related discussion in 8.4.2.</w:t>
            </w:r>
          </w:p>
        </w:tc>
      </w:tr>
      <w:tr w:rsidR="00155AD8" w:rsidRPr="00CA1E92" w14:paraId="7D654821" w14:textId="77777777" w:rsidTr="006A6E08">
        <w:tc>
          <w:tcPr>
            <w:tcW w:w="1795" w:type="dxa"/>
          </w:tcPr>
          <w:p w14:paraId="1DA0D321" w14:textId="19D494EB" w:rsidR="00155AD8" w:rsidRDefault="00155AD8" w:rsidP="00155AD8">
            <w:pPr>
              <w:pStyle w:val="BodyText"/>
              <w:spacing w:line="256" w:lineRule="auto"/>
              <w:rPr>
                <w:rFonts w:cs="Arial"/>
              </w:rPr>
            </w:pPr>
            <w:r>
              <w:rPr>
                <w:rFonts w:cs="Arial"/>
              </w:rPr>
              <w:t>APT</w:t>
            </w:r>
          </w:p>
        </w:tc>
        <w:tc>
          <w:tcPr>
            <w:tcW w:w="7834" w:type="dxa"/>
          </w:tcPr>
          <w:p w14:paraId="3DD05BFA" w14:textId="0B61C63A" w:rsidR="00155AD8" w:rsidRDefault="00155AD8" w:rsidP="00155AD8">
            <w:pPr>
              <w:pStyle w:val="BodyText"/>
              <w:spacing w:line="256" w:lineRule="auto"/>
              <w:rPr>
                <w:rFonts w:cs="Arial"/>
              </w:rPr>
            </w:pPr>
            <w:r>
              <w:rPr>
                <w:rFonts w:cs="Arial"/>
              </w:rPr>
              <w:t xml:space="preserve">Agree 1.2-1. However, prefer explicit signaling if an agreement must be made in RAN1#103-e for more flexibility. </w:t>
            </w:r>
          </w:p>
        </w:tc>
      </w:tr>
      <w:tr w:rsidR="009A71FE" w:rsidRPr="00CA1E92" w14:paraId="4ADDA419" w14:textId="77777777" w:rsidTr="006A6E08">
        <w:trPr>
          <w:ins w:id="0" w:author="shenx_CAICT" w:date="2020-11-04T16:35:00Z"/>
        </w:trPr>
        <w:tc>
          <w:tcPr>
            <w:tcW w:w="1795" w:type="dxa"/>
          </w:tcPr>
          <w:p w14:paraId="466FCE12" w14:textId="00FA8351" w:rsidR="009A71FE" w:rsidRDefault="009A71FE" w:rsidP="009A71FE">
            <w:pPr>
              <w:pStyle w:val="BodyText"/>
              <w:spacing w:line="256" w:lineRule="auto"/>
              <w:rPr>
                <w:ins w:id="1" w:author="shenx_CAICT" w:date="2020-11-04T16:35:00Z"/>
                <w:rFonts w:cs="Arial"/>
              </w:rPr>
            </w:pPr>
            <w:ins w:id="2" w:author="shenx_CAICT" w:date="2020-11-04T16:36:00Z">
              <w:r>
                <w:rPr>
                  <w:rFonts w:eastAsia="Yu Mincho" w:cs="Arial"/>
                </w:rPr>
                <w:t>CAICT</w:t>
              </w:r>
            </w:ins>
          </w:p>
        </w:tc>
        <w:tc>
          <w:tcPr>
            <w:tcW w:w="7834" w:type="dxa"/>
          </w:tcPr>
          <w:p w14:paraId="4A416C1E" w14:textId="258C68CF" w:rsidR="009A71FE" w:rsidRDefault="009A71FE" w:rsidP="009A71FE">
            <w:pPr>
              <w:pStyle w:val="BodyText"/>
              <w:spacing w:line="256" w:lineRule="auto"/>
              <w:rPr>
                <w:ins w:id="3" w:author="shenx_CAICT" w:date="2020-11-04T16:35:00Z"/>
                <w:rFonts w:cs="Arial"/>
              </w:rPr>
            </w:pPr>
            <w:ins w:id="4" w:author="shenx_CAICT" w:date="2020-11-04T16:36:00Z">
              <w:r>
                <w:rPr>
                  <w:rFonts w:cs="Arial"/>
                </w:rPr>
                <w:t>Agree with this proposal</w:t>
              </w:r>
            </w:ins>
          </w:p>
        </w:tc>
      </w:tr>
      <w:tr w:rsidR="002314A4" w:rsidRPr="00CA1E92" w14:paraId="7E9CC1AD" w14:textId="77777777" w:rsidTr="006A6E08">
        <w:tc>
          <w:tcPr>
            <w:tcW w:w="1795" w:type="dxa"/>
          </w:tcPr>
          <w:p w14:paraId="6D742FEF" w14:textId="121ECB3D" w:rsidR="002314A4" w:rsidRDefault="002314A4" w:rsidP="002314A4">
            <w:pPr>
              <w:pStyle w:val="BodyText"/>
              <w:spacing w:line="256" w:lineRule="auto"/>
              <w:rPr>
                <w:rFonts w:eastAsia="Yu Mincho" w:cs="Arial"/>
              </w:rPr>
            </w:pPr>
            <w:r>
              <w:rPr>
                <w:rFonts w:eastAsia="Malgun Gothic" w:cs="Arial" w:hint="eastAsia"/>
              </w:rPr>
              <w:t>E</w:t>
            </w:r>
            <w:r>
              <w:rPr>
                <w:rFonts w:eastAsia="Malgun Gothic" w:cs="Arial"/>
              </w:rPr>
              <w:t>TRI</w:t>
            </w:r>
          </w:p>
        </w:tc>
        <w:tc>
          <w:tcPr>
            <w:tcW w:w="7834" w:type="dxa"/>
          </w:tcPr>
          <w:p w14:paraId="1D5FC888" w14:textId="42679450" w:rsidR="002314A4" w:rsidRDefault="002314A4" w:rsidP="002314A4">
            <w:pPr>
              <w:pStyle w:val="BodyText"/>
              <w:spacing w:line="256" w:lineRule="auto"/>
              <w:rPr>
                <w:rFonts w:cs="Arial"/>
              </w:rPr>
            </w:pPr>
            <w:r w:rsidRPr="006508B8">
              <w:rPr>
                <w:rFonts w:eastAsia="Malgun Gothic" w:cs="Arial"/>
              </w:rPr>
              <w:t>Agree with the p</w:t>
            </w:r>
            <w:r>
              <w:rPr>
                <w:rFonts w:eastAsia="Malgun Gothic" w:cs="Arial"/>
              </w:rPr>
              <w:t>roposal.</w:t>
            </w:r>
          </w:p>
        </w:tc>
      </w:tr>
      <w:tr w:rsidR="00E4322D" w:rsidRPr="00CA1E92" w14:paraId="620D2AB3" w14:textId="77777777" w:rsidTr="006A6E08">
        <w:tc>
          <w:tcPr>
            <w:tcW w:w="1795" w:type="dxa"/>
          </w:tcPr>
          <w:p w14:paraId="014A8B3A" w14:textId="260169D1"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23CBF1EF" w14:textId="1F4546F4" w:rsidR="00E4322D" w:rsidRPr="006508B8" w:rsidRDefault="00E4322D" w:rsidP="00E4322D">
            <w:pPr>
              <w:pStyle w:val="BodyText"/>
              <w:spacing w:line="256" w:lineRule="auto"/>
              <w:rPr>
                <w:rFonts w:eastAsia="Malgun Gothic" w:cs="Arial"/>
              </w:rPr>
            </w:pPr>
            <w:r>
              <w:rPr>
                <w:rFonts w:cs="Arial"/>
              </w:rPr>
              <w:t xml:space="preserve">As already indicated in our contribution we </w:t>
            </w:r>
            <w:proofErr w:type="gramStart"/>
            <w:r>
              <w:rPr>
                <w:rFonts w:cs="Arial"/>
              </w:rPr>
              <w:t>have a preference for</w:t>
            </w:r>
            <w:proofErr w:type="gramEnd"/>
            <w:r>
              <w:rPr>
                <w:rFonts w:cs="Arial"/>
              </w:rPr>
              <w:t xml:space="preserve"> explicit indication. Using explicit indication will provide the full range of signaling, meaning that UE does not have to know anything about the network layout/architecture (LEO/GEO), and would only rely on the directly indicated value.</w:t>
            </w:r>
          </w:p>
        </w:tc>
      </w:tr>
      <w:tr w:rsidR="00304FCB" w:rsidRPr="00CA1E92" w14:paraId="7B1C0C52" w14:textId="77777777" w:rsidTr="006A6E08">
        <w:tc>
          <w:tcPr>
            <w:tcW w:w="1795" w:type="dxa"/>
          </w:tcPr>
          <w:p w14:paraId="65057E0B" w14:textId="3F0C6410" w:rsidR="00304FCB" w:rsidRDefault="00304FCB" w:rsidP="00E4322D">
            <w:pPr>
              <w:pStyle w:val="BodyText"/>
              <w:spacing w:line="256" w:lineRule="auto"/>
              <w:rPr>
                <w:rFonts w:cs="Arial"/>
              </w:rPr>
            </w:pPr>
            <w:r>
              <w:rPr>
                <w:rFonts w:cs="Arial"/>
              </w:rPr>
              <w:t>Thales</w:t>
            </w:r>
          </w:p>
        </w:tc>
        <w:tc>
          <w:tcPr>
            <w:tcW w:w="7834" w:type="dxa"/>
          </w:tcPr>
          <w:p w14:paraId="59678DBB" w14:textId="77777777" w:rsidR="00304FCB" w:rsidRDefault="00304FCB" w:rsidP="0010044D">
            <w:pPr>
              <w:pStyle w:val="BodyText"/>
              <w:spacing w:line="256" w:lineRule="auto"/>
              <w:rPr>
                <w:rFonts w:cs="Arial"/>
              </w:rPr>
            </w:pPr>
            <w:r>
              <w:rPr>
                <w:rFonts w:cs="Arial"/>
              </w:rPr>
              <w:t xml:space="preserve">Agree with this proposal. We need first to make </w:t>
            </w:r>
            <w:r w:rsidRPr="005C6017">
              <w:rPr>
                <w:rFonts w:cs="Arial"/>
              </w:rPr>
              <w:t xml:space="preserve">progress on </w:t>
            </w:r>
            <w:r>
              <w:rPr>
                <w:rFonts w:cs="Arial"/>
              </w:rPr>
              <w:t xml:space="preserve">TA related topics </w:t>
            </w:r>
            <w:r w:rsidRPr="005C6017">
              <w:rPr>
                <w:rFonts w:cs="Arial"/>
              </w:rPr>
              <w:t>in A.I. 8.4.2</w:t>
            </w:r>
            <w:r>
              <w:rPr>
                <w:rFonts w:cs="Arial"/>
              </w:rPr>
              <w:t xml:space="preserve"> (Common TA indication). And make sure that there will be no </w:t>
            </w:r>
            <w:r w:rsidRPr="005C6017">
              <w:rPr>
                <w:rFonts w:cs="Arial"/>
              </w:rPr>
              <w:t>redundancy/d</w:t>
            </w:r>
            <w:r>
              <w:rPr>
                <w:rFonts w:cs="Arial"/>
              </w:rPr>
              <w:t>uplication in explicit signaling.</w:t>
            </w:r>
          </w:p>
          <w:p w14:paraId="1EC15D11" w14:textId="74B5298E" w:rsidR="00304FCB" w:rsidRDefault="00304FCB" w:rsidP="00E4322D">
            <w:pPr>
              <w:pStyle w:val="BodyText"/>
              <w:spacing w:line="256" w:lineRule="auto"/>
              <w:rPr>
                <w:rFonts w:cs="Arial"/>
              </w:rPr>
            </w:pPr>
            <w:r>
              <w:rPr>
                <w:rFonts w:cs="Arial"/>
              </w:rPr>
              <w:t>Although we think that deriving the Initial K_offset from common TA might not be enough. We prefer an explicit signaling.</w:t>
            </w:r>
          </w:p>
        </w:tc>
      </w:tr>
      <w:tr w:rsidR="00B44E84" w:rsidRPr="00CA1E92" w14:paraId="53E75A09" w14:textId="77777777" w:rsidTr="006A6E08">
        <w:tc>
          <w:tcPr>
            <w:tcW w:w="1795" w:type="dxa"/>
          </w:tcPr>
          <w:p w14:paraId="6E03F875" w14:textId="1E18EC87" w:rsidR="00B44E84" w:rsidRDefault="00B44E84" w:rsidP="00B44E84">
            <w:pPr>
              <w:pStyle w:val="BodyText"/>
              <w:spacing w:line="256" w:lineRule="auto"/>
              <w:rPr>
                <w:rFonts w:cs="Arial"/>
              </w:rPr>
            </w:pPr>
            <w:r>
              <w:rPr>
                <w:rFonts w:cs="Arial"/>
              </w:rPr>
              <w:t>Sony</w:t>
            </w:r>
          </w:p>
        </w:tc>
        <w:tc>
          <w:tcPr>
            <w:tcW w:w="7834" w:type="dxa"/>
          </w:tcPr>
          <w:p w14:paraId="295F9BC3" w14:textId="3D36B2C3" w:rsidR="00B44E84" w:rsidRDefault="00B44E84" w:rsidP="00B44E84">
            <w:pPr>
              <w:pStyle w:val="BodyText"/>
              <w:spacing w:line="256" w:lineRule="auto"/>
              <w:rPr>
                <w:rFonts w:cs="Arial"/>
              </w:rPr>
            </w:pPr>
            <w:r>
              <w:rPr>
                <w:rFonts w:cs="Arial"/>
              </w:rPr>
              <w:t>Support the proposal.</w:t>
            </w:r>
          </w:p>
        </w:tc>
      </w:tr>
    </w:tbl>
    <w:p w14:paraId="74F4ED1F" w14:textId="1B7DBEFB" w:rsidR="004B3E97" w:rsidRPr="006A6E08" w:rsidRDefault="004B3E97" w:rsidP="00C353C6">
      <w:pPr>
        <w:rPr>
          <w:rFonts w:ascii="Arial" w:hAnsi="Arial" w:cs="Arial"/>
        </w:rPr>
      </w:pPr>
    </w:p>
    <w:p w14:paraId="6DCBFC71" w14:textId="002E08D1" w:rsidR="002F5E9A" w:rsidRPr="002F5E9A" w:rsidRDefault="002F5E9A" w:rsidP="002F5E9A">
      <w:pPr>
        <w:pStyle w:val="Heading3"/>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rPr>
      </w:pPr>
      <w:r>
        <w:rPr>
          <w:rFonts w:ascii="Arial" w:hAnsi="Arial" w:cs="Arial"/>
        </w:rPr>
        <w:t>Many companies provide inputs on c</w:t>
      </w:r>
      <w:r w:rsidRPr="002F5E9A">
        <w:rPr>
          <w:rFonts w:ascii="Arial" w:hAnsi="Arial" w:cs="Arial"/>
        </w:rPr>
        <w:t>ell specific and/or beam specific value of Koffset in initial access</w:t>
      </w:r>
      <w:r>
        <w:rPr>
          <w:rFonts w:ascii="Arial" w:hAnsi="Arial" w:cs="Arial"/>
        </w:rPr>
        <w:t xml:space="preserve">, as summarized in the table below. </w:t>
      </w:r>
    </w:p>
    <w:p w14:paraId="38530764" w14:textId="77777777" w:rsidR="002F5E9A" w:rsidRDefault="002F5E9A" w:rsidP="000B7CBC">
      <w:pPr>
        <w:pStyle w:val="ListParagraph"/>
        <w:numPr>
          <w:ilvl w:val="0"/>
          <w:numId w:val="33"/>
        </w:numPr>
        <w:ind w:firstLine="440"/>
        <w:rPr>
          <w:rFonts w:ascii="Arial" w:hAnsi="Arial" w:cs="Arial"/>
        </w:rPr>
      </w:pPr>
      <w:r w:rsidRPr="00384EB4">
        <w:rPr>
          <w:rFonts w:ascii="Arial" w:hAnsi="Arial" w:cs="Arial"/>
        </w:rPr>
        <w:t>It appears that the diverging situation does not change much compared to RAN1#102-e.</w:t>
      </w:r>
    </w:p>
    <w:p w14:paraId="644F655C" w14:textId="46D5A9A0" w:rsidR="002F5E9A" w:rsidRDefault="00420384" w:rsidP="000B7CBC">
      <w:pPr>
        <w:pStyle w:val="ListParagraph"/>
        <w:numPr>
          <w:ilvl w:val="1"/>
          <w:numId w:val="33"/>
        </w:numPr>
        <w:ind w:firstLine="440"/>
        <w:rPr>
          <w:rFonts w:ascii="Arial" w:hAnsi="Arial" w:cs="Arial"/>
        </w:rPr>
      </w:pPr>
      <w:r>
        <w:rPr>
          <w:rFonts w:ascii="Arial" w:hAnsi="Arial" w:cs="Arial"/>
        </w:rPr>
        <w:t>The supporting companies are relatively equally split between the two options, cell</w:t>
      </w:r>
      <w:r w:rsidRPr="00420384">
        <w:rPr>
          <w:rFonts w:ascii="Arial" w:hAnsi="Arial" w:cs="Arial"/>
        </w:rPr>
        <w:t xml:space="preserve"> </w:t>
      </w:r>
      <w:r w:rsidRPr="002F5E9A">
        <w:rPr>
          <w:rFonts w:ascii="Arial" w:hAnsi="Arial" w:cs="Arial"/>
        </w:rPr>
        <w:t>specific and beam specific value</w:t>
      </w:r>
      <w:r>
        <w:rPr>
          <w:rFonts w:ascii="Arial" w:hAnsi="Arial" w:cs="Arial"/>
        </w:rPr>
        <w:t xml:space="preserve"> of Koffset.</w:t>
      </w:r>
    </w:p>
    <w:p w14:paraId="32D1C3CF" w14:textId="4E4E515E" w:rsidR="00420384" w:rsidRPr="00384EB4" w:rsidRDefault="00420384" w:rsidP="000B7CBC">
      <w:pPr>
        <w:pStyle w:val="ListParagraph"/>
        <w:numPr>
          <w:ilvl w:val="1"/>
          <w:numId w:val="33"/>
        </w:numPr>
        <w:ind w:firstLine="440"/>
        <w:rPr>
          <w:rFonts w:ascii="Arial" w:hAnsi="Arial" w:cs="Arial"/>
        </w:rPr>
      </w:pPr>
      <w:r>
        <w:rPr>
          <w:rFonts w:ascii="Arial" w:hAnsi="Arial" w:cs="Arial"/>
        </w:rPr>
        <w:t>Several companies propose to support both options so that gNB could choose which option to use.</w:t>
      </w:r>
    </w:p>
    <w:p w14:paraId="54F0790D" w14:textId="704C8845" w:rsidR="002F5E9A" w:rsidRDefault="002F5E9A" w:rsidP="000B7CBC">
      <w:pPr>
        <w:pStyle w:val="ListParagraph"/>
        <w:numPr>
          <w:ilvl w:val="0"/>
          <w:numId w:val="33"/>
        </w:numPr>
        <w:ind w:firstLine="440"/>
        <w:rPr>
          <w:rFonts w:ascii="Arial" w:hAnsi="Arial" w:cs="Arial"/>
        </w:rPr>
      </w:pPr>
      <w:r w:rsidRPr="00384EB4">
        <w:rPr>
          <w:rFonts w:ascii="Arial" w:hAnsi="Arial" w:cs="Arial"/>
        </w:rPr>
        <w:t>The pros and cons of</w:t>
      </w:r>
      <w:r w:rsidR="00420384">
        <w:rPr>
          <w:rFonts w:ascii="Arial" w:hAnsi="Arial" w:cs="Arial"/>
        </w:rPr>
        <w:t xml:space="preserve"> supporting either option or</w:t>
      </w:r>
      <w:r w:rsidRPr="00384EB4">
        <w:rPr>
          <w:rFonts w:ascii="Arial" w:hAnsi="Arial" w:cs="Arial"/>
        </w:rPr>
        <w:t xml:space="preserve"> both </w:t>
      </w:r>
      <w:r w:rsidR="00420384">
        <w:rPr>
          <w:rFonts w:ascii="Arial" w:hAnsi="Arial" w:cs="Arial"/>
        </w:rPr>
        <w:t>h</w:t>
      </w:r>
      <w:r>
        <w:rPr>
          <w:rFonts w:ascii="Arial" w:hAnsi="Arial" w:cs="Arial"/>
        </w:rPr>
        <w:t>ave become</w:t>
      </w:r>
      <w:r w:rsidRPr="00384EB4">
        <w:rPr>
          <w:rFonts w:ascii="Arial" w:hAnsi="Arial" w:cs="Arial"/>
        </w:rPr>
        <w:t xml:space="preserve"> clear</w:t>
      </w:r>
      <w:r>
        <w:rPr>
          <w:rFonts w:ascii="Arial" w:hAnsi="Arial" w:cs="Arial"/>
        </w:rPr>
        <w:t>er.</w:t>
      </w:r>
    </w:p>
    <w:p w14:paraId="4314C26A" w14:textId="542FAA34" w:rsidR="00420384" w:rsidRPr="00384EB4" w:rsidRDefault="00420384" w:rsidP="000B7CBC">
      <w:pPr>
        <w:pStyle w:val="ListParagraph"/>
        <w:numPr>
          <w:ilvl w:val="0"/>
          <w:numId w:val="33"/>
        </w:numPr>
        <w:ind w:firstLine="440"/>
        <w:rPr>
          <w:rFonts w:ascii="Arial" w:hAnsi="Arial" w:cs="Arial"/>
        </w:rPr>
      </w:pPr>
      <w:r>
        <w:rPr>
          <w:rFonts w:ascii="Arial" w:hAnsi="Arial" w:cs="Arial"/>
        </w:rPr>
        <w:t>Configuring a cell specific value of Koffset in system information is straightforward, while how to configure beam specific value of Koffset in system information would require more discussion</w:t>
      </w:r>
      <w:r w:rsidR="004C2800">
        <w:rPr>
          <w:rFonts w:ascii="Arial" w:hAnsi="Arial" w:cs="Arial"/>
        </w:rPr>
        <w:t>.</w:t>
      </w:r>
    </w:p>
    <w:p w14:paraId="4E2F30D8" w14:textId="2B76EC0E" w:rsidR="002F5E9A" w:rsidRDefault="002F5E9A" w:rsidP="002F5E9A">
      <w:pPr>
        <w:rPr>
          <w:rFonts w:ascii="Arial" w:hAnsi="Arial" w:cs="Arial"/>
        </w:rPr>
      </w:pPr>
      <w:r w:rsidRPr="00CA1E92">
        <w:rPr>
          <w:rFonts w:ascii="Arial" w:hAnsi="Arial" w:cs="Arial"/>
        </w:rPr>
        <w:lastRenderedPageBreak/>
        <w:t xml:space="preserve">In Moderator’s view, </w:t>
      </w:r>
      <w:r>
        <w:rPr>
          <w:rFonts w:ascii="Arial" w:hAnsi="Arial" w:cs="Arial"/>
        </w:rPr>
        <w:t xml:space="preserve">based on the current status, it </w:t>
      </w:r>
      <w:r w:rsidR="004C2800">
        <w:rPr>
          <w:rFonts w:ascii="Arial" w:hAnsi="Arial" w:cs="Arial"/>
        </w:rPr>
        <w:t>appears difficult</w:t>
      </w:r>
      <w:r>
        <w:rPr>
          <w:rFonts w:ascii="Arial" w:hAnsi="Arial" w:cs="Arial"/>
        </w:rPr>
        <w:t xml:space="preserve"> </w:t>
      </w:r>
      <w:r w:rsidR="004C2800">
        <w:rPr>
          <w:rFonts w:ascii="Arial" w:hAnsi="Arial" w:cs="Arial"/>
        </w:rPr>
        <w:t xml:space="preserve">to reach </w:t>
      </w:r>
      <w:r w:rsidR="00420384">
        <w:rPr>
          <w:rFonts w:ascii="Arial" w:hAnsi="Arial" w:cs="Arial"/>
        </w:rPr>
        <w:t>a consensus to go for only one option</w:t>
      </w:r>
      <w:r>
        <w:rPr>
          <w:rFonts w:ascii="Arial" w:hAnsi="Arial" w:cs="Arial"/>
        </w:rPr>
        <w:t xml:space="preserve">. </w:t>
      </w:r>
      <w:r w:rsidR="00420384">
        <w:rPr>
          <w:rFonts w:ascii="Arial" w:hAnsi="Arial" w:cs="Arial"/>
        </w:rPr>
        <w:t xml:space="preserve">A potential common ground </w:t>
      </w:r>
      <w:r w:rsidR="004C2800">
        <w:rPr>
          <w:rFonts w:ascii="Arial" w:hAnsi="Arial" w:cs="Arial"/>
        </w:rPr>
        <w:t>would be to support both options.</w:t>
      </w:r>
    </w:p>
    <w:tbl>
      <w:tblPr>
        <w:tblStyle w:val="TableGrid"/>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ListParagraph"/>
              <w:numPr>
                <w:ilvl w:val="0"/>
                <w:numId w:val="30"/>
              </w:numPr>
              <w:ind w:firstLine="440"/>
              <w:rPr>
                <w:lang w:val="en-GB"/>
              </w:rPr>
            </w:pPr>
            <w:r>
              <w:rPr>
                <w:lang w:val="en-GB"/>
              </w:rPr>
              <w:t xml:space="preserve">Less </w:t>
            </w:r>
            <w:proofErr w:type="spellStart"/>
            <w:r>
              <w:rPr>
                <w:lang w:val="en-GB"/>
              </w:rPr>
              <w:t>signaling</w:t>
            </w:r>
            <w:proofErr w:type="spellEnd"/>
            <w:r>
              <w:rPr>
                <w:lang w:val="en-GB"/>
              </w:rPr>
              <w:t xml:space="preserve"> overhead while providing enough granularity for initial access</w:t>
            </w:r>
          </w:p>
          <w:p w14:paraId="5E7FEF26" w14:textId="77777777" w:rsidR="002F5E9A" w:rsidRPr="001A0438" w:rsidRDefault="002F5E9A" w:rsidP="000B7CBC">
            <w:pPr>
              <w:pStyle w:val="ListParagraph"/>
              <w:numPr>
                <w:ilvl w:val="0"/>
                <w:numId w:val="30"/>
              </w:numPr>
              <w:ind w:firstLine="44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ListParagraph"/>
              <w:numPr>
                <w:ilvl w:val="0"/>
                <w:numId w:val="29"/>
              </w:numPr>
              <w:ind w:firstLine="440"/>
              <w:rPr>
                <w:lang w:val="en-GB"/>
              </w:rPr>
            </w:pPr>
            <w:r>
              <w:rPr>
                <w:lang w:val="en-GB"/>
              </w:rPr>
              <w:t>Finer granularity</w:t>
            </w:r>
          </w:p>
        </w:tc>
        <w:tc>
          <w:tcPr>
            <w:tcW w:w="2243" w:type="dxa"/>
          </w:tcPr>
          <w:p w14:paraId="29CE2194" w14:textId="77777777" w:rsidR="002F5E9A" w:rsidRPr="00FA6BF6" w:rsidRDefault="002F5E9A" w:rsidP="000B7CBC">
            <w:pPr>
              <w:pStyle w:val="ListParagraph"/>
              <w:numPr>
                <w:ilvl w:val="0"/>
                <w:numId w:val="27"/>
              </w:numPr>
              <w:ind w:firstLine="44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ListParagraph"/>
              <w:numPr>
                <w:ilvl w:val="0"/>
                <w:numId w:val="30"/>
              </w:numPr>
              <w:ind w:firstLine="44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ListParagraph"/>
              <w:numPr>
                <w:ilvl w:val="0"/>
                <w:numId w:val="27"/>
              </w:numPr>
              <w:ind w:firstLine="44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ListParagraph"/>
              <w:numPr>
                <w:ilvl w:val="0"/>
                <w:numId w:val="27"/>
              </w:numPr>
              <w:ind w:firstLine="44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ListParagraph"/>
              <w:numPr>
                <w:ilvl w:val="0"/>
                <w:numId w:val="27"/>
              </w:numPr>
              <w:ind w:firstLine="44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w:t>
            </w:r>
            <w:proofErr w:type="spellStart"/>
            <w:r w:rsidR="002F5E9A" w:rsidRPr="001546BD">
              <w:rPr>
                <w:rFonts w:cstheme="minorHAnsi"/>
                <w:lang w:val="en-GB"/>
              </w:rPr>
              <w:t>HiSilicon</w:t>
            </w:r>
            <w:proofErr w:type="spellEnd"/>
            <w:r w:rsidR="002F5E9A" w:rsidRPr="001546BD">
              <w:rPr>
                <w:rFonts w:cstheme="minorHAnsi"/>
                <w:lang w:val="en-GB"/>
              </w:rPr>
              <w:t xml:space="preserve">,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w:t>
            </w:r>
            <w:proofErr w:type="spellStart"/>
            <w:r w:rsidR="002F5E9A">
              <w:rPr>
                <w:lang w:val="en-GB"/>
              </w:rPr>
              <w:t>InterDigital</w:t>
            </w:r>
            <w:proofErr w:type="spellEnd"/>
            <w:r w:rsidR="002F5E9A">
              <w:rPr>
                <w:lang w:val="en-GB"/>
              </w:rPr>
              <w:t xml:space="preserve">, Intel, Xiaomi, LG, </w:t>
            </w:r>
            <w:proofErr w:type="spellStart"/>
            <w:r w:rsidR="002F5E9A" w:rsidRPr="00C12498">
              <w:rPr>
                <w:lang w:val="en-GB"/>
              </w:rPr>
              <w:t>Spreadtrum</w:t>
            </w:r>
            <w:proofErr w:type="spellEnd"/>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ListParagraph"/>
        <w:numPr>
          <w:ilvl w:val="0"/>
          <w:numId w:val="34"/>
        </w:numPr>
        <w:ind w:firstLine="440"/>
        <w:rPr>
          <w:rFonts w:ascii="Arial" w:hAnsi="Arial" w:cs="Arial"/>
          <w:highlight w:val="yellow"/>
          <w:lang w:eastAsia="x-none"/>
        </w:rPr>
      </w:pPr>
      <w:r w:rsidRPr="002516C8">
        <w:rPr>
          <w:rFonts w:ascii="Arial" w:hAnsi="Arial" w:cs="Arial"/>
          <w:highlight w:val="yellow"/>
          <w:lang w:eastAsia="x-none"/>
        </w:rPr>
        <w:t>Option 1: configure a cell specific K_offset value, which is used in all beams of a cell.</w:t>
      </w:r>
    </w:p>
    <w:p w14:paraId="4E6F24C6" w14:textId="31432EBF" w:rsidR="004C2800" w:rsidRPr="002516C8" w:rsidRDefault="002516C8" w:rsidP="000B7CBC">
      <w:pPr>
        <w:pStyle w:val="ListParagraph"/>
        <w:numPr>
          <w:ilvl w:val="0"/>
          <w:numId w:val="34"/>
        </w:numPr>
        <w:ind w:firstLine="440"/>
        <w:rPr>
          <w:rFonts w:ascii="Arial" w:hAnsi="Arial" w:cs="Arial"/>
          <w:highlight w:val="yellow"/>
          <w:lang w:eastAsia="x-none"/>
        </w:rPr>
      </w:pPr>
      <w:r w:rsidRPr="002516C8">
        <w:rPr>
          <w:rFonts w:ascii="Arial" w:hAnsi="Arial" w:cs="Arial"/>
          <w:highlight w:val="yellow"/>
          <w:lang w:eastAsia="x-none"/>
        </w:rPr>
        <w:t>Option 2: configure beam-specific K_offset value(s), each of which is used by one beam in a cell.</w:t>
      </w:r>
    </w:p>
    <w:p w14:paraId="6F070119" w14:textId="77777777" w:rsidR="004C2800" w:rsidRPr="00CA1E92" w:rsidRDefault="004C2800" w:rsidP="004C280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BodyText"/>
              <w:spacing w:line="256" w:lineRule="auto"/>
              <w:rPr>
                <w:rFonts w:cs="Arial"/>
              </w:rPr>
            </w:pPr>
            <w:r>
              <w:rPr>
                <w:rFonts w:cs="Arial"/>
              </w:rPr>
              <w:lastRenderedPageBreak/>
              <w:t>Company</w:t>
            </w:r>
          </w:p>
        </w:tc>
        <w:tc>
          <w:tcPr>
            <w:tcW w:w="7834" w:type="dxa"/>
            <w:shd w:val="clear" w:color="auto" w:fill="FFC000" w:themeFill="accent4"/>
          </w:tcPr>
          <w:p w14:paraId="045687C0" w14:textId="77777777" w:rsidR="004C2800" w:rsidRDefault="004C2800" w:rsidP="00CE2D95">
            <w:pPr>
              <w:pStyle w:val="BodyText"/>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BodyText"/>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BodyText"/>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BodyText"/>
              <w:spacing w:line="256" w:lineRule="auto"/>
              <w:rPr>
                <w:rFonts w:cs="Arial"/>
              </w:rPr>
            </w:pPr>
            <w:r>
              <w:rPr>
                <w:rFonts w:cs="Arial"/>
              </w:rPr>
              <w:t>Intel</w:t>
            </w:r>
          </w:p>
        </w:tc>
        <w:tc>
          <w:tcPr>
            <w:tcW w:w="7834" w:type="dxa"/>
          </w:tcPr>
          <w:p w14:paraId="5AC63CB0" w14:textId="43B6EAF6" w:rsidR="004C2800" w:rsidRPr="00CA1E92" w:rsidRDefault="00AF3786" w:rsidP="00CE2D95">
            <w:pPr>
              <w:pStyle w:val="BodyText"/>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BodyText"/>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BodyText"/>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BodyText"/>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BodyText"/>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BodyText"/>
              <w:spacing w:line="256" w:lineRule="auto"/>
              <w:rPr>
                <w:rFonts w:cs="Arial"/>
              </w:rPr>
            </w:pPr>
            <w:r>
              <w:rPr>
                <w:rFonts w:cs="Arial"/>
              </w:rPr>
              <w:t>Apple</w:t>
            </w:r>
          </w:p>
        </w:tc>
        <w:tc>
          <w:tcPr>
            <w:tcW w:w="7834" w:type="dxa"/>
          </w:tcPr>
          <w:p w14:paraId="1AD6CFC2" w14:textId="638CF631" w:rsidR="00360C8F" w:rsidRDefault="00360C8F" w:rsidP="00360C8F">
            <w:pPr>
              <w:pStyle w:val="BodyText"/>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BodyText"/>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BodyText"/>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BodyText"/>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BodyText"/>
              <w:spacing w:line="256" w:lineRule="auto"/>
              <w:rPr>
                <w:rFonts w:cs="Arial"/>
              </w:rPr>
            </w:pPr>
            <w:r>
              <w:rPr>
                <w:rFonts w:cs="Arial"/>
              </w:rPr>
              <w:t>InterDigital</w:t>
            </w:r>
          </w:p>
        </w:tc>
        <w:tc>
          <w:tcPr>
            <w:tcW w:w="7834" w:type="dxa"/>
          </w:tcPr>
          <w:p w14:paraId="1426274E" w14:textId="1A8A8992" w:rsidR="00220835" w:rsidRPr="00CA1E92" w:rsidRDefault="00E67A13" w:rsidP="00220835">
            <w:pPr>
              <w:pStyle w:val="BodyText"/>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w:t>
            </w:r>
            <w:proofErr w:type="spellStart"/>
            <w:r w:rsidR="00B6378A">
              <w:rPr>
                <w:rFonts w:cs="Arial"/>
              </w:rPr>
              <w:t>gNB’s</w:t>
            </w:r>
            <w:proofErr w:type="spellEnd"/>
            <w:r w:rsidR="00B6378A">
              <w:rPr>
                <w:rFonts w:cs="Arial"/>
              </w:rPr>
              <w:t xml:space="preserve">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BodyText"/>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BodyText"/>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BodyText"/>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BodyText"/>
              <w:spacing w:line="256" w:lineRule="auto"/>
              <w:rPr>
                <w:rFonts w:eastAsia="Malgun Gothic" w:cs="Arial"/>
              </w:rPr>
            </w:pPr>
            <w:r>
              <w:rPr>
                <w:rFonts w:eastAsia="Malgun Gothic" w:cs="Arial" w:hint="eastAsia"/>
              </w:rPr>
              <w:t>S</w:t>
            </w:r>
            <w:r>
              <w:rPr>
                <w:rFonts w:eastAsia="Malgun Gothic" w:cs="Arial"/>
              </w:rPr>
              <w:t>a</w:t>
            </w:r>
            <w:r>
              <w:rPr>
                <w:rFonts w:eastAsia="Malgun Gothic" w:cs="Arial" w:hint="eastAsia"/>
              </w:rPr>
              <w:t>msung</w:t>
            </w:r>
          </w:p>
        </w:tc>
        <w:tc>
          <w:tcPr>
            <w:tcW w:w="7834" w:type="dxa"/>
          </w:tcPr>
          <w:p w14:paraId="2014E844" w14:textId="09BE9DF9" w:rsidR="006B6ECE" w:rsidRPr="006B6ECE" w:rsidRDefault="006B6ECE" w:rsidP="002939CC">
            <w:pPr>
              <w:pStyle w:val="BodyText"/>
              <w:spacing w:line="256" w:lineRule="auto"/>
              <w:rPr>
                <w:rFonts w:eastAsia="Malgun Gothic" w:cs="Arial"/>
              </w:rPr>
            </w:pPr>
            <w:r>
              <w:rPr>
                <w:rFonts w:eastAsia="Malgun Gothic" w:cs="Arial" w:hint="eastAsia"/>
              </w:rPr>
              <w:t>A</w:t>
            </w:r>
            <w:r>
              <w:rPr>
                <w:rFonts w:eastAsia="Malgun Gothic" w:cs="Arial"/>
              </w:rPr>
              <w:t xml:space="preserve">gree </w:t>
            </w:r>
          </w:p>
        </w:tc>
      </w:tr>
      <w:tr w:rsidR="00EB7804" w:rsidRPr="00CA1E92" w14:paraId="022EB42E" w14:textId="77777777" w:rsidTr="00CE2D95">
        <w:tc>
          <w:tcPr>
            <w:tcW w:w="1795" w:type="dxa"/>
          </w:tcPr>
          <w:p w14:paraId="73631764" w14:textId="41F04DB5" w:rsidR="00EB7804" w:rsidRDefault="00EB7804" w:rsidP="00EB7804">
            <w:pPr>
              <w:pStyle w:val="BodyText"/>
              <w:spacing w:line="256" w:lineRule="auto"/>
              <w:rPr>
                <w:rFonts w:eastAsia="Malgun Gothic" w:cs="Arial"/>
              </w:rPr>
            </w:pPr>
            <w:r>
              <w:rPr>
                <w:rFonts w:cs="Arial" w:hint="eastAsia"/>
              </w:rPr>
              <w:t>X</w:t>
            </w:r>
            <w:r>
              <w:rPr>
                <w:rFonts w:cs="Arial"/>
              </w:rPr>
              <w:t>iaomi</w:t>
            </w:r>
          </w:p>
        </w:tc>
        <w:tc>
          <w:tcPr>
            <w:tcW w:w="7834" w:type="dxa"/>
          </w:tcPr>
          <w:p w14:paraId="3B854181" w14:textId="3AE1E721" w:rsidR="00EB7804" w:rsidRDefault="00EB7804" w:rsidP="00EB7804">
            <w:pPr>
              <w:pStyle w:val="BodyText"/>
              <w:spacing w:line="256" w:lineRule="auto"/>
              <w:rPr>
                <w:rFonts w:eastAsia="Malgun Gothic" w:cs="Arial"/>
              </w:rPr>
            </w:pPr>
            <w:r>
              <w:rPr>
                <w:rFonts w:cs="Arial"/>
              </w:rPr>
              <w:t>Agree with the proposal, we prefer option 2 to reduce the delay.</w:t>
            </w:r>
          </w:p>
        </w:tc>
      </w:tr>
      <w:tr w:rsidR="00266E57" w:rsidRPr="00CA1E92" w14:paraId="486F4197" w14:textId="77777777" w:rsidTr="00CE2D95">
        <w:tc>
          <w:tcPr>
            <w:tcW w:w="1795" w:type="dxa"/>
          </w:tcPr>
          <w:p w14:paraId="751663E3" w14:textId="3E851700" w:rsidR="00266E57" w:rsidRDefault="00266E57" w:rsidP="00266E57">
            <w:pPr>
              <w:pStyle w:val="BodyText"/>
              <w:spacing w:line="256" w:lineRule="auto"/>
              <w:rPr>
                <w:rFonts w:cs="Arial"/>
              </w:rPr>
            </w:pPr>
            <w:r>
              <w:rPr>
                <w:rFonts w:cs="Arial" w:hint="eastAsia"/>
              </w:rPr>
              <w:t>C</w:t>
            </w:r>
            <w:r>
              <w:rPr>
                <w:rFonts w:cs="Arial"/>
              </w:rPr>
              <w:t>MCC</w:t>
            </w:r>
          </w:p>
        </w:tc>
        <w:tc>
          <w:tcPr>
            <w:tcW w:w="7834" w:type="dxa"/>
          </w:tcPr>
          <w:p w14:paraId="7702FB4A" w14:textId="12D035D1" w:rsidR="00266E57" w:rsidRDefault="00266E57" w:rsidP="00266E57">
            <w:pPr>
              <w:pStyle w:val="BodyText"/>
              <w:spacing w:line="256" w:lineRule="auto"/>
              <w:rPr>
                <w:rFonts w:cs="Arial"/>
              </w:rPr>
            </w:pPr>
            <w:r>
              <w:rPr>
                <w:rFonts w:cs="Arial" w:hint="eastAsia"/>
              </w:rPr>
              <w:t>Agree</w:t>
            </w:r>
            <w:r>
              <w:rPr>
                <w:rFonts w:cs="Arial"/>
              </w:rPr>
              <w:t xml:space="preserve"> with the proposal to compromise for progress. Nevertheless, if further </w:t>
            </w:r>
            <w:r>
              <w:rPr>
                <w:rFonts w:cs="Arial"/>
              </w:rPr>
              <w:lastRenderedPageBreak/>
              <w:t>down-selection is needed, we prefer the Option 2.</w:t>
            </w:r>
          </w:p>
        </w:tc>
      </w:tr>
      <w:tr w:rsidR="005A44DE" w:rsidRPr="00CA1E92" w14:paraId="3EE90D48" w14:textId="77777777" w:rsidTr="00CE2D95">
        <w:tc>
          <w:tcPr>
            <w:tcW w:w="1795" w:type="dxa"/>
          </w:tcPr>
          <w:p w14:paraId="2B7588F7" w14:textId="05B195FA" w:rsidR="005A44DE" w:rsidRDefault="005A44DE" w:rsidP="005A44DE">
            <w:pPr>
              <w:pStyle w:val="BodyText"/>
              <w:spacing w:line="256" w:lineRule="auto"/>
              <w:rPr>
                <w:rFonts w:cs="Arial"/>
              </w:rPr>
            </w:pPr>
            <w:r>
              <w:rPr>
                <w:rFonts w:cs="Arial" w:hint="eastAsia"/>
              </w:rPr>
              <w:lastRenderedPageBreak/>
              <w:t>ZTE</w:t>
            </w:r>
          </w:p>
        </w:tc>
        <w:tc>
          <w:tcPr>
            <w:tcW w:w="7834" w:type="dxa"/>
          </w:tcPr>
          <w:p w14:paraId="08D35C3C" w14:textId="77777777" w:rsidR="005A44DE" w:rsidRDefault="005A44DE" w:rsidP="005A44DE">
            <w:pPr>
              <w:pStyle w:val="BodyText"/>
              <w:spacing w:line="256" w:lineRule="auto"/>
              <w:rPr>
                <w:rFonts w:cs="Arial"/>
              </w:rPr>
            </w:pPr>
            <w:r>
              <w:rPr>
                <w:rFonts w:cs="Arial"/>
              </w:rPr>
              <w:t xml:space="preserve">Agree. But this proposal is also coupled with decision of </w:t>
            </w:r>
            <w:r w:rsidRPr="00CA1E92">
              <w:rPr>
                <w:rFonts w:cs="Arial"/>
                <w:b/>
                <w:bCs/>
                <w:highlight w:val="yellow"/>
                <w:u w:val="single"/>
              </w:rPr>
              <w:t>Initial proposal 1.2-1</w:t>
            </w:r>
            <w:r>
              <w:rPr>
                <w:rFonts w:cs="Arial"/>
                <w:b/>
                <w:bCs/>
                <w:u w:val="single"/>
              </w:rPr>
              <w:t xml:space="preserve">. </w:t>
            </w:r>
            <w:r w:rsidRPr="00983DC5">
              <w:rPr>
                <w:rFonts w:cs="Arial"/>
                <w:bCs/>
              </w:rPr>
              <w:t>For e</w:t>
            </w:r>
            <w:r w:rsidRPr="00983DC5">
              <w:rPr>
                <w:rFonts w:cs="Arial"/>
              </w:rPr>
              <w:t>xample, for implicit way, if cell specific common TA is indicated, then, only option-1 is supported.</w:t>
            </w:r>
            <w:r>
              <w:rPr>
                <w:rFonts w:cs="Arial"/>
              </w:rPr>
              <w:t xml:space="preserve"> </w:t>
            </w:r>
          </w:p>
          <w:p w14:paraId="57144006" w14:textId="2F86170E" w:rsidR="005A44DE" w:rsidRDefault="005A44DE" w:rsidP="005A44DE">
            <w:pPr>
              <w:pStyle w:val="BodyText"/>
              <w:spacing w:line="256" w:lineRule="auto"/>
              <w:rPr>
                <w:rFonts w:cs="Arial"/>
              </w:rPr>
            </w:pPr>
            <w:r w:rsidRPr="00983DC5">
              <w:rPr>
                <w:rFonts w:cs="Arial"/>
              </w:rPr>
              <w:t>For explicit solution, both option-1 and Option-2 can be considered</w:t>
            </w:r>
            <w:r>
              <w:rPr>
                <w:rFonts w:cs="Arial"/>
              </w:rPr>
              <w:t>, but slightly prefer the Option-2 since it is more compatible for all cases, especially, one cell with multiple beams with larger coverage per beam.</w:t>
            </w:r>
            <w:r w:rsidRPr="00983DC5">
              <w:rPr>
                <w:rFonts w:cs="Arial"/>
              </w:rPr>
              <w:t xml:space="preserve"> </w:t>
            </w:r>
          </w:p>
        </w:tc>
      </w:tr>
      <w:tr w:rsidR="00E92CFA" w:rsidRPr="00CA1E92" w14:paraId="20587BE4" w14:textId="77777777" w:rsidTr="00CE2D95">
        <w:tc>
          <w:tcPr>
            <w:tcW w:w="1795" w:type="dxa"/>
          </w:tcPr>
          <w:p w14:paraId="0E0E54E0" w14:textId="3BA22AB2" w:rsidR="00E92CFA" w:rsidRDefault="00E92CFA" w:rsidP="00E92CFA">
            <w:pPr>
              <w:pStyle w:val="BodyText"/>
              <w:spacing w:line="256" w:lineRule="auto"/>
              <w:rPr>
                <w:rFonts w:cs="Arial"/>
              </w:rPr>
            </w:pPr>
            <w:proofErr w:type="spellStart"/>
            <w:r>
              <w:rPr>
                <w:rFonts w:cs="Arial"/>
              </w:rPr>
              <w:t>Spreadtrum</w:t>
            </w:r>
            <w:proofErr w:type="spellEnd"/>
          </w:p>
        </w:tc>
        <w:tc>
          <w:tcPr>
            <w:tcW w:w="7834" w:type="dxa"/>
          </w:tcPr>
          <w:p w14:paraId="56DABB83" w14:textId="11AFADFB" w:rsidR="00E92CFA" w:rsidRDefault="00E92CFA" w:rsidP="00E92CFA">
            <w:pPr>
              <w:pStyle w:val="BodyText"/>
              <w:spacing w:line="256" w:lineRule="auto"/>
              <w:rPr>
                <w:rFonts w:cs="Arial"/>
              </w:rPr>
            </w:pPr>
            <w:r w:rsidRPr="00E92CFA">
              <w:rPr>
                <w:rFonts w:cs="Arial"/>
              </w:rPr>
              <w:t>Agree</w:t>
            </w:r>
            <w:r>
              <w:rPr>
                <w:rFonts w:cs="Arial"/>
              </w:rPr>
              <w:t xml:space="preserve">, </w:t>
            </w:r>
            <w:r w:rsidRPr="00E92CFA">
              <w:rPr>
                <w:rFonts w:cs="Arial"/>
              </w:rPr>
              <w:t>we prefer option 2</w:t>
            </w:r>
          </w:p>
        </w:tc>
      </w:tr>
      <w:tr w:rsidR="009C38B3" w:rsidRPr="00CA1E92" w14:paraId="2EEC9B61" w14:textId="77777777" w:rsidTr="00CE2D95">
        <w:tc>
          <w:tcPr>
            <w:tcW w:w="1795" w:type="dxa"/>
          </w:tcPr>
          <w:p w14:paraId="44BC1AE3" w14:textId="424369D3" w:rsidR="009C38B3" w:rsidRPr="009C38B3" w:rsidRDefault="009C38B3" w:rsidP="00E92CFA">
            <w:pPr>
              <w:pStyle w:val="BodyText"/>
              <w:spacing w:line="256" w:lineRule="auto"/>
              <w:rPr>
                <w:rFonts w:eastAsia="Yu Mincho" w:cs="Arial"/>
              </w:rPr>
            </w:pPr>
            <w:r>
              <w:rPr>
                <w:rFonts w:eastAsia="Yu Mincho" w:cs="Arial" w:hint="eastAsia"/>
              </w:rPr>
              <w:t>NTT Docomo</w:t>
            </w:r>
          </w:p>
        </w:tc>
        <w:tc>
          <w:tcPr>
            <w:tcW w:w="7834" w:type="dxa"/>
          </w:tcPr>
          <w:p w14:paraId="7F605D6A" w14:textId="223E6BE4" w:rsidR="009C38B3" w:rsidRPr="009C38B3" w:rsidRDefault="009C38B3" w:rsidP="009C38B3">
            <w:pPr>
              <w:pStyle w:val="BodyText"/>
              <w:spacing w:line="256" w:lineRule="auto"/>
              <w:rPr>
                <w:rFonts w:eastAsia="Yu Mincho" w:cs="Arial"/>
              </w:rPr>
            </w:pPr>
            <w:r>
              <w:rPr>
                <w:rFonts w:eastAsia="Yu Mincho" w:cs="Arial" w:hint="eastAsia"/>
              </w:rPr>
              <w:t>Agree</w:t>
            </w:r>
            <w:r>
              <w:rPr>
                <w:rFonts w:eastAsia="Yu Mincho" w:cs="Arial"/>
              </w:rPr>
              <w:t>,</w:t>
            </w:r>
            <w:r>
              <w:rPr>
                <w:rFonts w:eastAsia="Yu Mincho" w:cs="Arial" w:hint="eastAsia"/>
              </w:rPr>
              <w:t xml:space="preserve"> </w:t>
            </w:r>
            <w:r>
              <w:rPr>
                <w:rFonts w:eastAsia="Yu Mincho" w:cs="Arial"/>
              </w:rPr>
              <w:t xml:space="preserve">but </w:t>
            </w:r>
            <w:r>
              <w:rPr>
                <w:rFonts w:cs="Arial" w:hint="eastAsia"/>
                <w:color w:val="000000"/>
              </w:rPr>
              <w:t>w</w:t>
            </w:r>
            <w:r w:rsidRPr="00927A20">
              <w:rPr>
                <w:rFonts w:cs="Arial"/>
                <w:color w:val="000000"/>
              </w:rPr>
              <w:t>hen considering beam-specific</w:t>
            </w:r>
            <w:r>
              <w:rPr>
                <w:rFonts w:cs="Arial"/>
                <w:color w:val="000000"/>
              </w:rPr>
              <w:t xml:space="preserve"> K_offset,</w:t>
            </w:r>
            <w:r w:rsidRPr="00927A20">
              <w:rPr>
                <w:rFonts w:cs="Arial"/>
                <w:color w:val="000000"/>
              </w:rPr>
              <w:t xml:space="preserve"> it is necessary to clarify the relationship between the satellite beam and the terrestrial cell.</w:t>
            </w:r>
            <w:r>
              <w:rPr>
                <w:rFonts w:cs="Arial"/>
                <w:color w:val="000000"/>
              </w:rPr>
              <w:t xml:space="preserve"> In our observation, </w:t>
            </w:r>
            <w:r w:rsidRPr="00927A20">
              <w:rPr>
                <w:rFonts w:cs="Arial"/>
                <w:color w:val="000000"/>
              </w:rPr>
              <w:t>beam-specific</w:t>
            </w:r>
            <w:r>
              <w:rPr>
                <w:rFonts w:cs="Arial"/>
                <w:color w:val="000000"/>
              </w:rPr>
              <w:t xml:space="preserve"> K_offset </w:t>
            </w:r>
            <w:r w:rsidRPr="009C38B3">
              <w:rPr>
                <w:rFonts w:cs="Arial"/>
                <w:color w:val="000000"/>
              </w:rPr>
              <w:t>can be achieved by mapping one satellite beam to one terrestrial cell by NW implementation.</w:t>
            </w:r>
          </w:p>
        </w:tc>
      </w:tr>
      <w:tr w:rsidR="0042187E" w:rsidRPr="00CA1E92" w14:paraId="7CBE6CEB" w14:textId="77777777" w:rsidTr="00CE2D95">
        <w:tc>
          <w:tcPr>
            <w:tcW w:w="1795" w:type="dxa"/>
          </w:tcPr>
          <w:p w14:paraId="7A8797B9" w14:textId="254642BE" w:rsidR="0042187E" w:rsidRDefault="0042187E" w:rsidP="0042187E">
            <w:pPr>
              <w:pStyle w:val="BodyText"/>
              <w:spacing w:line="256" w:lineRule="auto"/>
              <w:rPr>
                <w:rFonts w:eastAsia="Yu Mincho" w:cs="Arial"/>
              </w:rPr>
            </w:pPr>
            <w:r>
              <w:rPr>
                <w:rFonts w:eastAsia="Malgun Gothic" w:cs="Arial" w:hint="eastAsia"/>
              </w:rPr>
              <w:t>LG</w:t>
            </w:r>
          </w:p>
        </w:tc>
        <w:tc>
          <w:tcPr>
            <w:tcW w:w="7834" w:type="dxa"/>
          </w:tcPr>
          <w:p w14:paraId="3ED49755" w14:textId="137B4812" w:rsidR="0042187E" w:rsidRDefault="0042187E" w:rsidP="0042187E">
            <w:pPr>
              <w:pStyle w:val="BodyText"/>
              <w:spacing w:line="256" w:lineRule="auto"/>
              <w:rPr>
                <w:rFonts w:eastAsia="Yu Mincho" w:cs="Arial"/>
              </w:rPr>
            </w:pPr>
            <w:r>
              <w:rPr>
                <w:rFonts w:eastAsia="Malgun Gothic" w:cs="Arial" w:hint="eastAsia"/>
              </w:rPr>
              <w:t>Agree</w:t>
            </w:r>
          </w:p>
        </w:tc>
      </w:tr>
      <w:tr w:rsidR="00D71B06" w:rsidRPr="00CA1E92" w14:paraId="683DE0CE" w14:textId="77777777" w:rsidTr="00D71B06">
        <w:tc>
          <w:tcPr>
            <w:tcW w:w="1795" w:type="dxa"/>
          </w:tcPr>
          <w:p w14:paraId="600B3BC1" w14:textId="77777777" w:rsidR="00D71B06" w:rsidRPr="006C34DE" w:rsidRDefault="00D71B06" w:rsidP="002A728E">
            <w:pPr>
              <w:pStyle w:val="BodyText"/>
              <w:spacing w:line="256" w:lineRule="auto"/>
              <w:rPr>
                <w:rFonts w:cs="Arial"/>
              </w:rPr>
            </w:pPr>
            <w:r>
              <w:rPr>
                <w:rFonts w:cs="Arial"/>
              </w:rPr>
              <w:t>China Telecom</w:t>
            </w:r>
          </w:p>
        </w:tc>
        <w:tc>
          <w:tcPr>
            <w:tcW w:w="7834" w:type="dxa"/>
          </w:tcPr>
          <w:p w14:paraId="2A004AAF" w14:textId="77777777" w:rsidR="00D71B06" w:rsidRPr="006C34DE" w:rsidRDefault="00D71B06" w:rsidP="002A728E">
            <w:pPr>
              <w:pStyle w:val="BodyText"/>
              <w:spacing w:line="256" w:lineRule="auto"/>
              <w:rPr>
                <w:rFonts w:cs="Arial"/>
              </w:rPr>
            </w:pPr>
            <w:r>
              <w:rPr>
                <w:rFonts w:cs="Arial" w:hint="eastAsia"/>
              </w:rPr>
              <w:t>A</w:t>
            </w:r>
            <w:r>
              <w:rPr>
                <w:rFonts w:cs="Arial"/>
              </w:rPr>
              <w:t>gree with the proposal and prefer option 2.</w:t>
            </w:r>
          </w:p>
        </w:tc>
      </w:tr>
      <w:tr w:rsidR="00D94A4D" w:rsidRPr="00CA1E92" w14:paraId="06F03C94" w14:textId="77777777" w:rsidTr="00D71B06">
        <w:tc>
          <w:tcPr>
            <w:tcW w:w="1795" w:type="dxa"/>
          </w:tcPr>
          <w:p w14:paraId="0192B280" w14:textId="638FE0D3"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73D67FC2" w14:textId="21B0F6B1" w:rsidR="00D94A4D" w:rsidRDefault="00D94A4D" w:rsidP="00D94A4D">
            <w:pPr>
              <w:pStyle w:val="BodyText"/>
              <w:spacing w:line="256" w:lineRule="auto"/>
              <w:rPr>
                <w:rFonts w:cs="Arial"/>
              </w:rPr>
            </w:pPr>
            <w:r>
              <w:rPr>
                <w:rFonts w:cs="Arial" w:hint="eastAsia"/>
              </w:rPr>
              <w:t>W</w:t>
            </w:r>
            <w:r>
              <w:rPr>
                <w:rFonts w:cs="Arial"/>
              </w:rPr>
              <w:t>e agree that both option 1 and option 2 have their pros and cons, and it can leave to gNB to select whether to use cell specific or beam specific K_offset considering scheduling efficiency and signaling overhead.</w:t>
            </w:r>
          </w:p>
        </w:tc>
      </w:tr>
      <w:tr w:rsidR="00155AD8" w:rsidRPr="00CA1E92" w14:paraId="5051BAB5" w14:textId="77777777" w:rsidTr="00D71B06">
        <w:tc>
          <w:tcPr>
            <w:tcW w:w="1795" w:type="dxa"/>
          </w:tcPr>
          <w:p w14:paraId="2D8BED1A" w14:textId="38A5038D" w:rsidR="00155AD8" w:rsidRDefault="00155AD8" w:rsidP="00155AD8">
            <w:pPr>
              <w:pStyle w:val="BodyText"/>
              <w:spacing w:line="256" w:lineRule="auto"/>
              <w:rPr>
                <w:rFonts w:cs="Arial"/>
              </w:rPr>
            </w:pPr>
            <w:r>
              <w:rPr>
                <w:rFonts w:cs="Arial"/>
              </w:rPr>
              <w:t>APT</w:t>
            </w:r>
          </w:p>
        </w:tc>
        <w:tc>
          <w:tcPr>
            <w:tcW w:w="7834" w:type="dxa"/>
          </w:tcPr>
          <w:p w14:paraId="6C13D7FB" w14:textId="2D861BF4" w:rsidR="00155AD8" w:rsidRDefault="00155AD8" w:rsidP="00155AD8">
            <w:pPr>
              <w:pStyle w:val="BodyText"/>
              <w:spacing w:line="256" w:lineRule="auto"/>
              <w:rPr>
                <w:rFonts w:cs="Arial"/>
              </w:rPr>
            </w:pPr>
            <w:r>
              <w:rPr>
                <w:rFonts w:cs="Arial"/>
              </w:rPr>
              <w:t xml:space="preserve">Disagree. Only Option 1. For initial access, we do not support multiple beams per cell (anchor beam shall be one beam per cell during initial access as well). As mentioned by the moderator, </w:t>
            </w:r>
            <w:r w:rsidRPr="00C634C5">
              <w:rPr>
                <w:rFonts w:cs="Arial"/>
              </w:rPr>
              <w:t>how to configure beam specific Koffset in system information</w:t>
            </w:r>
            <w:r>
              <w:rPr>
                <w:rFonts w:cs="Arial"/>
              </w:rPr>
              <w:t xml:space="preserve"> is unclear. Also, finer granularity can be achieved by deploying a smaller cell size, e.g., a 50 km diameter beam, which is up to NW implementation. </w:t>
            </w:r>
          </w:p>
        </w:tc>
      </w:tr>
      <w:tr w:rsidR="009A71FE" w:rsidRPr="00CA1E92" w14:paraId="7A6E2DA8" w14:textId="77777777" w:rsidTr="00D71B06">
        <w:trPr>
          <w:ins w:id="5" w:author="shenx_CAICT" w:date="2020-11-04T16:36:00Z"/>
        </w:trPr>
        <w:tc>
          <w:tcPr>
            <w:tcW w:w="1795" w:type="dxa"/>
          </w:tcPr>
          <w:p w14:paraId="034FA71D" w14:textId="519E9CA2" w:rsidR="009A71FE" w:rsidRDefault="009A71FE" w:rsidP="009A71FE">
            <w:pPr>
              <w:pStyle w:val="BodyText"/>
              <w:spacing w:line="256" w:lineRule="auto"/>
              <w:rPr>
                <w:ins w:id="6" w:author="shenx_CAICT" w:date="2020-11-04T16:36:00Z"/>
                <w:rFonts w:cs="Arial"/>
              </w:rPr>
            </w:pPr>
            <w:ins w:id="7" w:author="shenx_CAICT" w:date="2020-11-04T16:36:00Z">
              <w:r>
                <w:rPr>
                  <w:rFonts w:cs="Arial" w:hint="eastAsia"/>
                </w:rPr>
                <w:t>C</w:t>
              </w:r>
              <w:r>
                <w:rPr>
                  <w:rFonts w:cs="Arial"/>
                </w:rPr>
                <w:t>AICT</w:t>
              </w:r>
            </w:ins>
          </w:p>
        </w:tc>
        <w:tc>
          <w:tcPr>
            <w:tcW w:w="7834" w:type="dxa"/>
          </w:tcPr>
          <w:p w14:paraId="21CAC181" w14:textId="4CEBCCFD" w:rsidR="009A71FE" w:rsidRDefault="009A71FE" w:rsidP="009A71FE">
            <w:pPr>
              <w:pStyle w:val="BodyText"/>
              <w:spacing w:line="256" w:lineRule="auto"/>
              <w:rPr>
                <w:ins w:id="8" w:author="shenx_CAICT" w:date="2020-11-04T16:36:00Z"/>
                <w:rFonts w:cs="Arial"/>
              </w:rPr>
            </w:pPr>
            <w:ins w:id="9" w:author="shenx_CAICT" w:date="2020-11-04T16:36:00Z">
              <w:r>
                <w:rPr>
                  <w:rFonts w:cs="Arial" w:hint="eastAsia"/>
                </w:rPr>
                <w:t>Agree</w:t>
              </w:r>
              <w:r>
                <w:rPr>
                  <w:rFonts w:cs="Arial"/>
                </w:rPr>
                <w:t xml:space="preserve"> </w:t>
              </w:r>
              <w:r>
                <w:rPr>
                  <w:rFonts w:cs="Arial" w:hint="eastAsia"/>
                </w:rPr>
                <w:t>with</w:t>
              </w:r>
              <w:r>
                <w:rPr>
                  <w:rFonts w:cs="Arial"/>
                </w:rPr>
                <w:t xml:space="preserve"> this proposal. Prefer support both of the </w:t>
              </w:r>
              <w:r w:rsidRPr="00DD5ADC">
                <w:rPr>
                  <w:rFonts w:cs="Arial"/>
                </w:rPr>
                <w:t>two options</w:t>
              </w:r>
              <w:r>
                <w:rPr>
                  <w:rFonts w:cs="Arial"/>
                </w:rPr>
                <w:t xml:space="preserve">. Down selection could be considered if needed for progress. </w:t>
              </w:r>
            </w:ins>
          </w:p>
        </w:tc>
      </w:tr>
      <w:tr w:rsidR="002314A4" w:rsidRPr="00CA1E92" w14:paraId="67E48A6A" w14:textId="77777777" w:rsidTr="00D71B06">
        <w:tc>
          <w:tcPr>
            <w:tcW w:w="1795" w:type="dxa"/>
          </w:tcPr>
          <w:p w14:paraId="5DE8D87B" w14:textId="7DE2EE16" w:rsidR="002314A4" w:rsidRDefault="002314A4" w:rsidP="002314A4">
            <w:pPr>
              <w:pStyle w:val="BodyText"/>
              <w:spacing w:line="256" w:lineRule="auto"/>
              <w:rPr>
                <w:rFonts w:cs="Arial"/>
              </w:rPr>
            </w:pPr>
            <w:r>
              <w:rPr>
                <w:rFonts w:eastAsia="Malgun Gothic" w:cs="Arial" w:hint="eastAsia"/>
              </w:rPr>
              <w:t>ETRI</w:t>
            </w:r>
          </w:p>
        </w:tc>
        <w:tc>
          <w:tcPr>
            <w:tcW w:w="7834" w:type="dxa"/>
          </w:tcPr>
          <w:p w14:paraId="48C5D0B5" w14:textId="05D4CFC3" w:rsidR="002314A4" w:rsidRDefault="002314A4" w:rsidP="002314A4">
            <w:pPr>
              <w:pStyle w:val="BodyText"/>
              <w:spacing w:line="256" w:lineRule="auto"/>
              <w:rPr>
                <w:rFonts w:cs="Arial"/>
              </w:rPr>
            </w:pPr>
            <w:r>
              <w:rPr>
                <w:rFonts w:cs="Arial"/>
              </w:rPr>
              <w:t>Agree with the proposal.</w:t>
            </w:r>
          </w:p>
        </w:tc>
      </w:tr>
      <w:tr w:rsidR="00E4322D" w:rsidRPr="00CA1E92" w14:paraId="58F2CB5F" w14:textId="77777777" w:rsidTr="00D71B06">
        <w:tc>
          <w:tcPr>
            <w:tcW w:w="1795" w:type="dxa"/>
          </w:tcPr>
          <w:p w14:paraId="2B86D806" w14:textId="4ECFBC0C"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6F1A2463" w14:textId="126DF75F" w:rsidR="00E4322D" w:rsidRDefault="00E4322D" w:rsidP="00E4322D">
            <w:pPr>
              <w:pStyle w:val="BodyText"/>
              <w:spacing w:line="256" w:lineRule="auto"/>
              <w:rPr>
                <w:rFonts w:cs="Arial"/>
              </w:rPr>
            </w:pPr>
            <w:r>
              <w:rPr>
                <w:rFonts w:cs="Arial"/>
              </w:rPr>
              <w:t>Supporting cell-specific K_offset value. Providing cell specific values would be contradicting the normal procedure of having same configuration of beams. Further, if/when switching between beams, beam specific K_offset would create challenges for UE understanding of slot numbers</w:t>
            </w:r>
          </w:p>
        </w:tc>
      </w:tr>
      <w:tr w:rsidR="00304FCB" w:rsidRPr="00CA1E92" w14:paraId="63DC8EC2" w14:textId="77777777" w:rsidTr="00D71B06">
        <w:tc>
          <w:tcPr>
            <w:tcW w:w="1795" w:type="dxa"/>
          </w:tcPr>
          <w:p w14:paraId="2F0F54A1" w14:textId="50799973" w:rsidR="00304FCB" w:rsidRDefault="00304FCB" w:rsidP="00E4322D">
            <w:pPr>
              <w:pStyle w:val="BodyText"/>
              <w:spacing w:line="256" w:lineRule="auto"/>
              <w:rPr>
                <w:rFonts w:cs="Arial"/>
              </w:rPr>
            </w:pPr>
            <w:r>
              <w:rPr>
                <w:rFonts w:cs="Arial"/>
              </w:rPr>
              <w:t>Thales</w:t>
            </w:r>
          </w:p>
        </w:tc>
        <w:tc>
          <w:tcPr>
            <w:tcW w:w="7834" w:type="dxa"/>
          </w:tcPr>
          <w:p w14:paraId="6400AB37" w14:textId="77777777" w:rsidR="00304FCB" w:rsidRDefault="00304FCB" w:rsidP="0010044D">
            <w:pPr>
              <w:pStyle w:val="BodyText"/>
              <w:spacing w:line="256" w:lineRule="auto"/>
              <w:rPr>
                <w:rFonts w:cs="Arial"/>
              </w:rPr>
            </w:pPr>
            <w:r w:rsidRPr="00EA24BC">
              <w:rPr>
                <w:rFonts w:cs="Arial"/>
              </w:rPr>
              <w:t>Having</w:t>
            </w:r>
            <w:r>
              <w:rPr>
                <w:rFonts w:cs="Arial"/>
              </w:rPr>
              <w:t xml:space="preserve"> </w:t>
            </w:r>
            <w:r w:rsidRPr="00EA24BC">
              <w:rPr>
                <w:rFonts w:cs="Arial"/>
                <w:lang w:eastAsia="x-none"/>
              </w:rPr>
              <w:t>beam-specific K_offset</w:t>
            </w:r>
            <w:r>
              <w:rPr>
                <w:rFonts w:cs="Arial"/>
                <w:lang w:eastAsia="x-none"/>
              </w:rPr>
              <w:t xml:space="preserve"> (option 2) and thus</w:t>
            </w:r>
            <w:r w:rsidRPr="00EA24BC">
              <w:rPr>
                <w:rFonts w:cs="Arial"/>
              </w:rPr>
              <w:t xml:space="preserve"> multiple Koffset values </w:t>
            </w:r>
            <w:r>
              <w:rPr>
                <w:rFonts w:cs="Arial"/>
              </w:rPr>
              <w:t xml:space="preserve">to be broadcasted </w:t>
            </w:r>
            <w:r w:rsidRPr="00EA24BC">
              <w:rPr>
                <w:rFonts w:cs="Arial"/>
              </w:rPr>
              <w:t xml:space="preserve">might cause quite an increase in </w:t>
            </w:r>
            <w:r>
              <w:rPr>
                <w:rFonts w:cs="Arial"/>
              </w:rPr>
              <w:t>signaling overhead</w:t>
            </w:r>
            <w:r w:rsidRPr="00EA24BC">
              <w:rPr>
                <w:rFonts w:cs="Arial"/>
              </w:rPr>
              <w:t>. It can be left for implementation, conside</w:t>
            </w:r>
            <w:r>
              <w:rPr>
                <w:rFonts w:cs="Arial"/>
              </w:rPr>
              <w:t xml:space="preserve">ring the additional signalling. </w:t>
            </w:r>
          </w:p>
          <w:p w14:paraId="7A2E78C8" w14:textId="08B5400A" w:rsidR="00304FCB" w:rsidRDefault="00304FCB" w:rsidP="00E4322D">
            <w:pPr>
              <w:pStyle w:val="BodyText"/>
              <w:spacing w:line="256" w:lineRule="auto"/>
              <w:rPr>
                <w:rFonts w:cs="Arial"/>
              </w:rPr>
            </w:pPr>
            <w:r>
              <w:rPr>
                <w:rFonts w:cs="Arial"/>
              </w:rPr>
              <w:t>Option 1 should be supported by default.</w:t>
            </w:r>
          </w:p>
        </w:tc>
      </w:tr>
      <w:tr w:rsidR="00675BFC" w:rsidRPr="00CA1E92" w14:paraId="7541BA7C" w14:textId="77777777" w:rsidTr="00D71B06">
        <w:tc>
          <w:tcPr>
            <w:tcW w:w="1795" w:type="dxa"/>
          </w:tcPr>
          <w:p w14:paraId="66434882" w14:textId="52BEEDED" w:rsidR="00675BFC" w:rsidRDefault="00675BFC" w:rsidP="00675BFC">
            <w:pPr>
              <w:pStyle w:val="BodyText"/>
              <w:spacing w:line="256" w:lineRule="auto"/>
              <w:rPr>
                <w:rFonts w:cs="Arial"/>
              </w:rPr>
            </w:pPr>
            <w:r>
              <w:rPr>
                <w:rFonts w:cs="Arial" w:hint="eastAsia"/>
              </w:rPr>
              <w:t>v</w:t>
            </w:r>
            <w:r>
              <w:rPr>
                <w:rFonts w:cs="Arial"/>
              </w:rPr>
              <w:t>ivo</w:t>
            </w:r>
          </w:p>
        </w:tc>
        <w:tc>
          <w:tcPr>
            <w:tcW w:w="7834" w:type="dxa"/>
          </w:tcPr>
          <w:p w14:paraId="01BA6F73" w14:textId="77777777" w:rsidR="00675BFC" w:rsidRPr="00F420E1" w:rsidRDefault="00675BFC" w:rsidP="00675BFC">
            <w:pPr>
              <w:pStyle w:val="BodyText"/>
              <w:spacing w:line="256" w:lineRule="auto"/>
              <w:rPr>
                <w:rFonts w:cs="Arial"/>
                <w:lang w:eastAsia="ja-JP"/>
              </w:rPr>
            </w:pPr>
            <w:r w:rsidRPr="00F420E1">
              <w:rPr>
                <w:rFonts w:cs="Arial"/>
                <w:lang w:eastAsia="ja-JP"/>
              </w:rPr>
              <w:t xml:space="preserve">For </w:t>
            </w:r>
            <w:proofErr w:type="spellStart"/>
            <w:r w:rsidRPr="00F420E1">
              <w:rPr>
                <w:rFonts w:cs="Arial"/>
                <w:lang w:eastAsia="ja-JP"/>
              </w:rPr>
              <w:t>Koffset</w:t>
            </w:r>
            <w:proofErr w:type="spellEnd"/>
            <w:r w:rsidRPr="00F420E1">
              <w:rPr>
                <w:rFonts w:cs="Arial"/>
                <w:lang w:eastAsia="ja-JP"/>
              </w:rPr>
              <w:t xml:space="preserve"> used in initial access, beam-specific </w:t>
            </w:r>
            <w:proofErr w:type="spellStart"/>
            <w:r w:rsidRPr="00F420E1">
              <w:rPr>
                <w:rFonts w:cs="Arial"/>
                <w:lang w:eastAsia="ja-JP"/>
              </w:rPr>
              <w:t>Koffset</w:t>
            </w:r>
            <w:proofErr w:type="spellEnd"/>
            <w:r w:rsidRPr="00F420E1">
              <w:rPr>
                <w:rFonts w:cs="Arial"/>
                <w:lang w:eastAsia="ja-JP"/>
              </w:rPr>
              <w:t xml:space="preserve"> </w:t>
            </w:r>
            <w:r>
              <w:rPr>
                <w:rFonts w:cs="Arial"/>
                <w:lang w:eastAsia="ja-JP"/>
              </w:rPr>
              <w:t>should be</w:t>
            </w:r>
            <w:r w:rsidRPr="00F420E1">
              <w:rPr>
                <w:rFonts w:cs="Arial"/>
                <w:lang w:eastAsia="ja-JP"/>
              </w:rPr>
              <w:t xml:space="preserve"> supported. </w:t>
            </w:r>
            <w:r>
              <w:rPr>
                <w:rFonts w:cs="Arial"/>
                <w:lang w:eastAsia="ja-JP"/>
              </w:rPr>
              <w:t xml:space="preserve">The </w:t>
            </w:r>
            <w:r w:rsidRPr="00F420E1">
              <w:rPr>
                <w:rFonts w:cs="Arial"/>
                <w:lang w:eastAsia="ja-JP"/>
              </w:rPr>
              <w:t xml:space="preserve">latency of RACH process for users in beam with smaller </w:t>
            </w:r>
            <w:r>
              <w:rPr>
                <w:rFonts w:cs="Arial"/>
                <w:lang w:eastAsia="ja-JP"/>
              </w:rPr>
              <w:t>RTD</w:t>
            </w:r>
            <w:r w:rsidRPr="00F420E1">
              <w:rPr>
                <w:rFonts w:cs="Arial"/>
                <w:lang w:eastAsia="ja-JP"/>
              </w:rPr>
              <w:t xml:space="preserve"> will be significantly reduced.</w:t>
            </w:r>
            <w:r>
              <w:rPr>
                <w:rFonts w:cs="Arial" w:hint="eastAsia"/>
              </w:rPr>
              <w:t xml:space="preserve"> T</w:t>
            </w:r>
            <w:r>
              <w:rPr>
                <w:rFonts w:cs="Arial"/>
              </w:rPr>
              <w:t>hus, we prefer Option 2 in initial access.</w:t>
            </w:r>
          </w:p>
          <w:p w14:paraId="3E4196C4" w14:textId="3662FCB0" w:rsidR="00675BFC" w:rsidRPr="00696508" w:rsidRDefault="00675BFC" w:rsidP="00675BFC">
            <w:pPr>
              <w:pStyle w:val="BodyText"/>
              <w:spacing w:line="256" w:lineRule="auto"/>
              <w:rPr>
                <w:rFonts w:eastAsia="Yu Mincho" w:cs="Arial"/>
                <w:lang w:eastAsia="ja-JP"/>
              </w:rPr>
            </w:pPr>
            <w:r w:rsidRPr="00F420E1">
              <w:rPr>
                <w:rFonts w:cs="Arial" w:hint="eastAsia"/>
                <w:lang w:eastAsia="ja-JP"/>
              </w:rPr>
              <w:t>For</w:t>
            </w:r>
            <w:r w:rsidRPr="00F420E1">
              <w:rPr>
                <w:rFonts w:cs="Arial"/>
                <w:lang w:eastAsia="ja-JP"/>
              </w:rPr>
              <w:t xml:space="preserve"> CSI-RS used to beam measurement and link failure recovery, UEs need to obtain the information of all beam-specific </w:t>
            </w:r>
            <w:proofErr w:type="spellStart"/>
            <w:r w:rsidRPr="00F420E1">
              <w:rPr>
                <w:rFonts w:cs="Arial"/>
                <w:lang w:eastAsia="ja-JP"/>
              </w:rPr>
              <w:t>Koffset</w:t>
            </w:r>
            <w:proofErr w:type="spellEnd"/>
            <w:r w:rsidRPr="00F420E1">
              <w:rPr>
                <w:rFonts w:cs="Arial"/>
                <w:lang w:eastAsia="ja-JP"/>
              </w:rPr>
              <w:t xml:space="preserve"> to perform beam measurement and reporting, which will lead to very large overhead</w:t>
            </w:r>
            <w:r>
              <w:rPr>
                <w:rFonts w:cs="Arial" w:hint="eastAsia"/>
              </w:rPr>
              <w:t>,</w:t>
            </w:r>
            <w:r w:rsidRPr="00F420E1">
              <w:rPr>
                <w:rFonts w:cs="Arial"/>
                <w:lang w:eastAsia="ja-JP"/>
              </w:rPr>
              <w:t xml:space="preserve"> cell-specific </w:t>
            </w:r>
            <w:proofErr w:type="spellStart"/>
            <w:r w:rsidRPr="00F420E1">
              <w:rPr>
                <w:rFonts w:cs="Arial"/>
                <w:lang w:eastAsia="ja-JP"/>
              </w:rPr>
              <w:t>Koffset</w:t>
            </w:r>
            <w:proofErr w:type="spellEnd"/>
            <w:r w:rsidRPr="00F420E1">
              <w:rPr>
                <w:rFonts w:cs="Arial"/>
                <w:lang w:eastAsia="ja-JP"/>
              </w:rPr>
              <w:t xml:space="preserve"> </w:t>
            </w:r>
            <w:r>
              <w:rPr>
                <w:rFonts w:cs="Arial"/>
                <w:lang w:eastAsia="ja-JP"/>
              </w:rPr>
              <w:t xml:space="preserve">could </w:t>
            </w:r>
            <w:r>
              <w:rPr>
                <w:rFonts w:cs="Arial" w:hint="eastAsia"/>
              </w:rPr>
              <w:t>be</w:t>
            </w:r>
            <w:r>
              <w:rPr>
                <w:rFonts w:cs="Arial"/>
              </w:rPr>
              <w:t xml:space="preserve"> </w:t>
            </w:r>
            <w:r>
              <w:rPr>
                <w:rFonts w:cs="Arial" w:hint="eastAsia"/>
              </w:rPr>
              <w:t>considered</w:t>
            </w:r>
            <w:r w:rsidRPr="00F420E1">
              <w:rPr>
                <w:rFonts w:cs="Arial"/>
                <w:lang w:eastAsia="ja-JP"/>
              </w:rPr>
              <w:t>.</w:t>
            </w:r>
          </w:p>
        </w:tc>
      </w:tr>
      <w:tr w:rsidR="00B44E84" w14:paraId="784EEA43" w14:textId="77777777" w:rsidTr="00B44E84">
        <w:tc>
          <w:tcPr>
            <w:tcW w:w="1795" w:type="dxa"/>
          </w:tcPr>
          <w:p w14:paraId="7CD072D0" w14:textId="77777777" w:rsidR="00B44E84" w:rsidRDefault="00B44E84" w:rsidP="001309C0">
            <w:pPr>
              <w:pStyle w:val="BodyText"/>
              <w:spacing w:line="256" w:lineRule="auto"/>
              <w:rPr>
                <w:rFonts w:cs="Arial"/>
              </w:rPr>
            </w:pPr>
            <w:r>
              <w:rPr>
                <w:rFonts w:cs="Arial"/>
              </w:rPr>
              <w:t>Sony</w:t>
            </w:r>
          </w:p>
        </w:tc>
        <w:tc>
          <w:tcPr>
            <w:tcW w:w="7834" w:type="dxa"/>
          </w:tcPr>
          <w:p w14:paraId="63D187AD" w14:textId="77777777" w:rsidR="00B44E84" w:rsidRDefault="00B44E84" w:rsidP="001309C0">
            <w:pPr>
              <w:pStyle w:val="BodyText"/>
              <w:spacing w:line="256" w:lineRule="auto"/>
              <w:rPr>
                <w:rFonts w:cs="Arial"/>
              </w:rPr>
            </w:pPr>
            <w:r>
              <w:rPr>
                <w:rFonts w:cs="Arial"/>
              </w:rPr>
              <w:t>Option 1 but in RRC connected, update to UE specific</w:t>
            </w:r>
          </w:p>
        </w:tc>
      </w:tr>
      <w:tr w:rsidR="00675BFC" w:rsidRPr="00CA1E92" w14:paraId="1F602B63" w14:textId="77777777" w:rsidTr="00D71B06">
        <w:tc>
          <w:tcPr>
            <w:tcW w:w="1795" w:type="dxa"/>
          </w:tcPr>
          <w:p w14:paraId="23260955" w14:textId="77777777" w:rsidR="00675BFC" w:rsidRDefault="00675BFC" w:rsidP="00675BFC">
            <w:pPr>
              <w:pStyle w:val="BodyText"/>
              <w:spacing w:line="256" w:lineRule="auto"/>
              <w:rPr>
                <w:rFonts w:cs="Arial"/>
              </w:rPr>
            </w:pPr>
          </w:p>
        </w:tc>
        <w:tc>
          <w:tcPr>
            <w:tcW w:w="7834" w:type="dxa"/>
          </w:tcPr>
          <w:p w14:paraId="0540BB5A" w14:textId="77777777" w:rsidR="00675BFC" w:rsidRPr="00EA24BC" w:rsidRDefault="00675BFC" w:rsidP="00675BFC">
            <w:pPr>
              <w:pStyle w:val="BodyText"/>
              <w:spacing w:line="256" w:lineRule="auto"/>
              <w:rPr>
                <w:rFonts w:cs="Arial"/>
              </w:rPr>
            </w:pPr>
          </w:p>
        </w:tc>
      </w:tr>
    </w:tbl>
    <w:p w14:paraId="0FF21B54" w14:textId="70E354EA" w:rsidR="004C2800" w:rsidRPr="00D71B06" w:rsidRDefault="004C2800" w:rsidP="004C2800">
      <w:pPr>
        <w:rPr>
          <w:rFonts w:ascii="Arial" w:hAnsi="Arial" w:cs="Arial"/>
        </w:rPr>
      </w:pPr>
    </w:p>
    <w:p w14:paraId="6E299875" w14:textId="5C42ACAC" w:rsidR="002516C8" w:rsidRDefault="002516C8" w:rsidP="00C060E9">
      <w:pPr>
        <w:pStyle w:val="Heading3"/>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rPr>
      </w:pPr>
      <w:r w:rsidRPr="00392828">
        <w:rPr>
          <w:rFonts w:ascii="Arial" w:hAnsi="Arial" w:cs="Arial"/>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0B7CBC">
      <w:pPr>
        <w:pStyle w:val="ListParagraph"/>
        <w:numPr>
          <w:ilvl w:val="0"/>
          <w:numId w:val="35"/>
        </w:numPr>
        <w:ind w:firstLine="440"/>
        <w:rPr>
          <w:rFonts w:ascii="Arial" w:hAnsi="Arial" w:cs="Arial"/>
        </w:rPr>
      </w:pPr>
      <w:r w:rsidRPr="00392828">
        <w:rPr>
          <w:rFonts w:ascii="Arial" w:hAnsi="Arial" w:cs="Arial"/>
        </w:rPr>
        <w:t xml:space="preserve">Companies supporting updating K_offset </w:t>
      </w:r>
      <w:r w:rsidR="00392828">
        <w:rPr>
          <w:rFonts w:ascii="Arial" w:hAnsi="Arial" w:cs="Arial"/>
        </w:rPr>
        <w:t>after initial access</w:t>
      </w:r>
      <w:r w:rsidRPr="00392828">
        <w:rPr>
          <w:rFonts w:ascii="Arial" w:hAnsi="Arial" w:cs="Arial"/>
        </w:rPr>
        <w:t xml:space="preserve"> include [CAICT, Ericsson, Fraunhofer IIS, Fraunhofer HHI, CMCC, Huawei, </w:t>
      </w:r>
      <w:proofErr w:type="spellStart"/>
      <w:r w:rsidRPr="00392828">
        <w:rPr>
          <w:rFonts w:ascii="Arial" w:hAnsi="Arial" w:cs="Arial"/>
        </w:rPr>
        <w:t>HiSilicon</w:t>
      </w:r>
      <w:proofErr w:type="spellEnd"/>
      <w:r w:rsidRPr="00392828">
        <w:rPr>
          <w:rFonts w:ascii="Arial" w:hAnsi="Arial" w:cs="Arial"/>
        </w:rPr>
        <w:t>, Nokia,</w:t>
      </w:r>
      <w:r w:rsidR="001546BD">
        <w:rPr>
          <w:rFonts w:ascii="Arial" w:hAnsi="Arial" w:cs="Arial"/>
        </w:rPr>
        <w:t xml:space="preserve"> Nokia Shanghai Bell,</w:t>
      </w:r>
      <w:r w:rsidRPr="00392828">
        <w:rPr>
          <w:rFonts w:ascii="Arial" w:hAnsi="Arial" w:cs="Arial"/>
        </w:rPr>
        <w:t xml:space="preserve"> Panasonic, OPPO, NTT DOCOMO,</w:t>
      </w:r>
      <w:r w:rsidR="00392828" w:rsidRPr="00392828">
        <w:rPr>
          <w:rFonts w:ascii="Arial" w:hAnsi="Arial" w:cs="Arial"/>
        </w:rPr>
        <w:t xml:space="preserve"> Apple,</w:t>
      </w:r>
      <w:r w:rsidRPr="00392828">
        <w:rPr>
          <w:rFonts w:ascii="Arial" w:hAnsi="Arial" w:cs="Arial"/>
        </w:rPr>
        <w:t xml:space="preserve"> </w:t>
      </w:r>
      <w:proofErr w:type="spellStart"/>
      <w:r w:rsidRPr="00392828">
        <w:rPr>
          <w:rFonts w:ascii="Arial" w:hAnsi="Arial" w:cs="Arial"/>
        </w:rPr>
        <w:t>InterDigital</w:t>
      </w:r>
      <w:proofErr w:type="spellEnd"/>
      <w:r w:rsidRPr="00392828">
        <w:rPr>
          <w:rFonts w:ascii="Arial" w:hAnsi="Arial" w:cs="Arial"/>
        </w:rPr>
        <w:t>,</w:t>
      </w:r>
      <w:r w:rsidR="00392828" w:rsidRPr="00392828">
        <w:rPr>
          <w:rFonts w:ascii="Arial" w:hAnsi="Arial" w:cs="Arial"/>
        </w:rPr>
        <w:t xml:space="preserve"> Qualcomm, Xiaomi,</w:t>
      </w:r>
      <w:r w:rsidRPr="00392828">
        <w:rPr>
          <w:rFonts w:ascii="Arial" w:hAnsi="Arial" w:cs="Arial"/>
        </w:rPr>
        <w:t xml:space="preserve"> LG, </w:t>
      </w:r>
      <w:proofErr w:type="spellStart"/>
      <w:r w:rsidRPr="00392828">
        <w:rPr>
          <w:rFonts w:ascii="Arial" w:hAnsi="Arial" w:cs="Arial"/>
        </w:rPr>
        <w:t>Spreadtrum</w:t>
      </w:r>
      <w:proofErr w:type="spellEnd"/>
      <w:r w:rsidRPr="00392828">
        <w:rPr>
          <w:rFonts w:ascii="Arial" w:hAnsi="Arial" w:cs="Arial"/>
        </w:rPr>
        <w:t>, ETRI]</w:t>
      </w:r>
    </w:p>
    <w:p w14:paraId="11BAACFB" w14:textId="7D491DA6" w:rsidR="00392828" w:rsidRPr="00392828" w:rsidRDefault="00392828" w:rsidP="000B7CBC">
      <w:pPr>
        <w:pStyle w:val="ListParagraph"/>
        <w:numPr>
          <w:ilvl w:val="1"/>
          <w:numId w:val="35"/>
        </w:numPr>
        <w:ind w:firstLine="440"/>
        <w:rPr>
          <w:rFonts w:ascii="Arial" w:hAnsi="Arial" w:cs="Arial"/>
        </w:rPr>
      </w:pPr>
      <w:r>
        <w:rPr>
          <w:rFonts w:ascii="Arial" w:hAnsi="Arial" w:cs="Arial"/>
        </w:rPr>
        <w:t>[</w:t>
      </w:r>
      <w:r w:rsidRPr="00392828">
        <w:rPr>
          <w:rFonts w:ascii="Arial" w:hAnsi="Arial" w:cs="Arial"/>
        </w:rPr>
        <w:t xml:space="preserve">Huawei, </w:t>
      </w:r>
      <w:proofErr w:type="spellStart"/>
      <w:r w:rsidRPr="00392828">
        <w:rPr>
          <w:rFonts w:ascii="Arial" w:hAnsi="Arial" w:cs="Arial"/>
        </w:rPr>
        <w:t>HiSilicon</w:t>
      </w:r>
      <w:proofErr w:type="spellEnd"/>
      <w:r>
        <w:rPr>
          <w:rFonts w:ascii="Arial" w:hAnsi="Arial" w:cs="Arial"/>
        </w:rPr>
        <w:t xml:space="preserve">] </w:t>
      </w:r>
      <w:r w:rsidR="00F35B43">
        <w:rPr>
          <w:rFonts w:ascii="Arial" w:hAnsi="Arial" w:cs="Arial"/>
        </w:rPr>
        <w:t>hold the view</w:t>
      </w:r>
      <w:r w:rsidR="0014666B">
        <w:rPr>
          <w:rFonts w:ascii="Arial" w:hAnsi="Arial" w:cs="Arial"/>
        </w:rPr>
        <w:t xml:space="preserve"> that</w:t>
      </w:r>
      <w:r w:rsidR="00F35B43">
        <w:rPr>
          <w:rFonts w:ascii="Arial" w:hAnsi="Arial" w:cs="Arial"/>
        </w:rPr>
        <w:t xml:space="preserve"> it is sufficient to update K_offset to be beam-specific after initial access.</w:t>
      </w:r>
    </w:p>
    <w:p w14:paraId="06C01E2F" w14:textId="79521F58" w:rsidR="00392828" w:rsidRPr="00392828" w:rsidRDefault="00392828" w:rsidP="000B7CBC">
      <w:pPr>
        <w:pStyle w:val="ListParagraph"/>
        <w:numPr>
          <w:ilvl w:val="0"/>
          <w:numId w:val="35"/>
        </w:numPr>
        <w:ind w:firstLine="440"/>
        <w:rPr>
          <w:rFonts w:ascii="Arial" w:hAnsi="Arial" w:cs="Arial"/>
        </w:rPr>
      </w:pPr>
      <w:r>
        <w:rPr>
          <w:rFonts w:ascii="Arial" w:hAnsi="Arial" w:cs="Arial"/>
        </w:rPr>
        <w:t>[</w:t>
      </w:r>
      <w:r w:rsidRPr="00392828">
        <w:rPr>
          <w:rFonts w:ascii="Arial" w:hAnsi="Arial" w:cs="Arial"/>
        </w:rPr>
        <w:t>VIVO</w:t>
      </w:r>
      <w:r>
        <w:rPr>
          <w:rFonts w:ascii="Arial" w:hAnsi="Arial" w:cs="Arial"/>
        </w:rPr>
        <w:t>]</w:t>
      </w:r>
      <w:r w:rsidRPr="00392828">
        <w:rPr>
          <w:rFonts w:ascii="Arial" w:hAnsi="Arial" w:cs="Arial"/>
        </w:rPr>
        <w:t xml:space="preserve"> </w:t>
      </w:r>
      <w:r>
        <w:rPr>
          <w:rFonts w:ascii="Arial" w:hAnsi="Arial" w:cs="Arial"/>
        </w:rPr>
        <w:t>hold the view that there is no need to update K_offset if</w:t>
      </w:r>
      <w:r w:rsidRPr="00392828">
        <w:rPr>
          <w:rFonts w:ascii="Arial" w:hAnsi="Arial" w:cs="Arial"/>
        </w:rPr>
        <w:t xml:space="preserve"> beam specific</w:t>
      </w:r>
      <w:r>
        <w:rPr>
          <w:rFonts w:ascii="Arial" w:hAnsi="Arial" w:cs="Arial"/>
        </w:rPr>
        <w:t xml:space="preserve"> K_offset is used in initial access</w:t>
      </w:r>
      <w:r w:rsidR="00F35B43">
        <w:rPr>
          <w:rFonts w:ascii="Arial" w:hAnsi="Arial" w:cs="Arial"/>
        </w:rPr>
        <w:t>.</w:t>
      </w:r>
    </w:p>
    <w:p w14:paraId="504D0297" w14:textId="2AD16920" w:rsidR="00F35B43" w:rsidRPr="00F35B43" w:rsidRDefault="00C060E9" w:rsidP="000B7CBC">
      <w:pPr>
        <w:pStyle w:val="ListParagraph"/>
        <w:numPr>
          <w:ilvl w:val="0"/>
          <w:numId w:val="35"/>
        </w:numPr>
        <w:ind w:firstLine="440"/>
        <w:rPr>
          <w:rFonts w:ascii="Arial" w:hAnsi="Arial" w:cs="Arial"/>
        </w:rPr>
      </w:pPr>
      <w:r w:rsidRPr="00392828">
        <w:rPr>
          <w:rFonts w:ascii="Arial" w:hAnsi="Arial" w:cs="Arial"/>
        </w:rPr>
        <w:t xml:space="preserve">[CATT] </w:t>
      </w:r>
      <w:r w:rsidR="00F35B43">
        <w:rPr>
          <w:rFonts w:ascii="Arial" w:hAnsi="Arial" w:cs="Arial"/>
        </w:rPr>
        <w:t>hold the view that K_offset update should be disabled for LEO.</w:t>
      </w:r>
    </w:p>
    <w:p w14:paraId="1A27C042" w14:textId="10A6DF62" w:rsidR="00F35B43" w:rsidRDefault="00C060E9" w:rsidP="00C060E9">
      <w:pPr>
        <w:rPr>
          <w:rFonts w:ascii="Arial" w:hAnsi="Arial" w:cs="Arial"/>
        </w:rPr>
      </w:pPr>
      <w:r w:rsidRPr="00CA1E92">
        <w:rPr>
          <w:rFonts w:ascii="Arial" w:hAnsi="Arial" w:cs="Arial"/>
        </w:rPr>
        <w:t xml:space="preserve">In Moderator’s view, </w:t>
      </w:r>
      <w:r>
        <w:rPr>
          <w:rFonts w:ascii="Arial" w:hAnsi="Arial" w:cs="Arial"/>
        </w:rPr>
        <w:t xml:space="preserve">based on the current status, </w:t>
      </w:r>
      <w:r w:rsidR="00F35B43">
        <w:rPr>
          <w:rFonts w:ascii="Arial" w:hAnsi="Arial" w:cs="Arial"/>
        </w:rPr>
        <w:t>it is reasonable to support updating K_offset after initial access</w:t>
      </w:r>
      <w:r w:rsidR="0019636E">
        <w:rPr>
          <w:rFonts w:ascii="Arial" w:hAnsi="Arial" w:cs="Arial"/>
        </w:rPr>
        <w:t xml:space="preserve"> and make it configurable</w:t>
      </w:r>
      <w:r w:rsidR="00F35B43">
        <w:rPr>
          <w:rFonts w:ascii="Arial" w:hAnsi="Arial" w:cs="Arial"/>
        </w:rPr>
        <w:t>.</w:t>
      </w:r>
    </w:p>
    <w:p w14:paraId="7968B3A0" w14:textId="6B6D5B0A" w:rsidR="00F35B43" w:rsidRDefault="00F35B43" w:rsidP="000B7CBC">
      <w:pPr>
        <w:pStyle w:val="ListParagraph"/>
        <w:numPr>
          <w:ilvl w:val="0"/>
          <w:numId w:val="36"/>
        </w:numPr>
        <w:ind w:firstLine="440"/>
        <w:rPr>
          <w:rFonts w:ascii="Arial" w:hAnsi="Arial" w:cs="Arial"/>
        </w:rPr>
      </w:pPr>
      <w:r>
        <w:rPr>
          <w:rFonts w:ascii="Arial" w:hAnsi="Arial" w:cs="Arial"/>
        </w:rPr>
        <w:t>To address [CATT]</w:t>
      </w:r>
      <w:r w:rsidR="0019636E">
        <w:rPr>
          <w:rFonts w:ascii="Arial" w:hAnsi="Arial" w:cs="Arial"/>
        </w:rPr>
        <w:t>’s view</w:t>
      </w:r>
      <w:r>
        <w:rPr>
          <w:rFonts w:ascii="Arial" w:hAnsi="Arial" w:cs="Arial"/>
        </w:rPr>
        <w:t xml:space="preserve"> about disabling the update for LEO, it is sensible to make the option of</w:t>
      </w:r>
      <w:r w:rsidRPr="00F35B43">
        <w:rPr>
          <w:rFonts w:ascii="Arial" w:hAnsi="Arial" w:cs="Arial"/>
        </w:rPr>
        <w:t xml:space="preserve"> </w:t>
      </w:r>
      <w:r>
        <w:rPr>
          <w:rFonts w:ascii="Arial" w:hAnsi="Arial" w:cs="Arial"/>
        </w:rPr>
        <w:t>updating K_offset after initial access configurable by the network.</w:t>
      </w:r>
      <w:r w:rsidR="0014666B">
        <w:rPr>
          <w:rFonts w:ascii="Arial" w:hAnsi="Arial" w:cs="Arial"/>
        </w:rPr>
        <w:t xml:space="preserve"> Then for network that does not want to update K_offset after initial access, the network does not configure it.</w:t>
      </w:r>
    </w:p>
    <w:p w14:paraId="64956E2B" w14:textId="50197507" w:rsidR="00F35B43" w:rsidRDefault="00F35B43" w:rsidP="000B7CBC">
      <w:pPr>
        <w:pStyle w:val="ListParagraph"/>
        <w:numPr>
          <w:ilvl w:val="0"/>
          <w:numId w:val="36"/>
        </w:numPr>
        <w:ind w:firstLine="440"/>
        <w:rPr>
          <w:rFonts w:ascii="Arial" w:hAnsi="Arial" w:cs="Arial"/>
        </w:rPr>
      </w:pPr>
      <w:r>
        <w:rPr>
          <w:rFonts w:ascii="Arial" w:hAnsi="Arial" w:cs="Arial"/>
        </w:rPr>
        <w:t>To address [</w:t>
      </w:r>
      <w:r w:rsidRPr="00392828">
        <w:rPr>
          <w:rFonts w:ascii="Arial" w:hAnsi="Arial" w:cs="Arial"/>
        </w:rPr>
        <w:t xml:space="preserve">Huawei, </w:t>
      </w:r>
      <w:proofErr w:type="spellStart"/>
      <w:r w:rsidRPr="00392828">
        <w:rPr>
          <w:rFonts w:ascii="Arial" w:hAnsi="Arial" w:cs="Arial"/>
        </w:rPr>
        <w:t>HiSilicon</w:t>
      </w:r>
      <w:proofErr w:type="spellEnd"/>
      <w:r>
        <w:rPr>
          <w:rFonts w:ascii="Arial" w:hAnsi="Arial" w:cs="Arial"/>
        </w:rPr>
        <w:t>] and [VIVO]</w:t>
      </w:r>
      <w:r w:rsidR="0019636E">
        <w:rPr>
          <w:rFonts w:ascii="Arial" w:hAnsi="Arial" w:cs="Arial"/>
        </w:rPr>
        <w:t>’s view</w:t>
      </w:r>
      <w:r>
        <w:rPr>
          <w:rFonts w:ascii="Arial" w:hAnsi="Arial" w:cs="Arial"/>
        </w:rPr>
        <w:t xml:space="preserve"> about using beam specific K_offset after initial access:</w:t>
      </w:r>
    </w:p>
    <w:p w14:paraId="6258106F" w14:textId="55C5EAEA" w:rsidR="00F35B43" w:rsidRDefault="00F35B43" w:rsidP="000B7CBC">
      <w:pPr>
        <w:pStyle w:val="ListParagraph"/>
        <w:numPr>
          <w:ilvl w:val="1"/>
          <w:numId w:val="36"/>
        </w:numPr>
        <w:ind w:firstLine="440"/>
        <w:rPr>
          <w:rFonts w:ascii="Arial" w:hAnsi="Arial" w:cs="Arial"/>
        </w:rPr>
      </w:pPr>
      <w:r w:rsidRPr="00F35B43">
        <w:rPr>
          <w:rFonts w:ascii="Arial" w:hAnsi="Arial" w:cs="Arial"/>
        </w:rPr>
        <w:t xml:space="preserve">According to TR 38.821, the maximum satellite beam size (edge-to-edge) can be up to 3500 km for GEO or 1000 km for LEO, resulting in maximum differential delay of up to 10.3 </w:t>
      </w:r>
      <w:proofErr w:type="spellStart"/>
      <w:r w:rsidRPr="00F35B43">
        <w:rPr>
          <w:rFonts w:ascii="Arial" w:hAnsi="Arial" w:cs="Arial"/>
        </w:rPr>
        <w:t>ms</w:t>
      </w:r>
      <w:proofErr w:type="spellEnd"/>
      <w:r w:rsidRPr="00F35B43">
        <w:rPr>
          <w:rFonts w:ascii="Arial" w:hAnsi="Arial" w:cs="Arial"/>
        </w:rPr>
        <w:t xml:space="preserve"> for GEO or 3.2 </w:t>
      </w:r>
      <w:proofErr w:type="spellStart"/>
      <w:r w:rsidRPr="00F35B43">
        <w:rPr>
          <w:rFonts w:ascii="Arial" w:hAnsi="Arial" w:cs="Arial"/>
        </w:rPr>
        <w:t>ms</w:t>
      </w:r>
      <w:proofErr w:type="spellEnd"/>
      <w:r w:rsidRPr="00F35B43">
        <w:rPr>
          <w:rFonts w:ascii="Arial" w:hAnsi="Arial" w:cs="Arial"/>
        </w:rPr>
        <w:t xml:space="preserve"> for LEO within a satellite beam</w:t>
      </w:r>
      <w:r>
        <w:rPr>
          <w:rFonts w:ascii="Arial" w:hAnsi="Arial" w:cs="Arial"/>
        </w:rPr>
        <w:t>. Therefore,</w:t>
      </w:r>
      <w:r w:rsidRPr="00F35B43">
        <w:rPr>
          <w:rFonts w:ascii="Arial" w:hAnsi="Arial" w:cs="Arial"/>
        </w:rPr>
        <w:t xml:space="preserve"> the maximum satellite beam size is also the maximum cell size, regardless of whether a cell consists of a single beam or multiple beams.</w:t>
      </w:r>
      <w:r>
        <w:rPr>
          <w:rFonts w:ascii="Arial" w:hAnsi="Arial" w:cs="Arial"/>
        </w:rPr>
        <w:t xml:space="preserve"> </w:t>
      </w:r>
      <w:r w:rsidR="0014666B">
        <w:rPr>
          <w:rFonts w:ascii="Arial" w:hAnsi="Arial" w:cs="Arial"/>
        </w:rPr>
        <w:t>Thus, u</w:t>
      </w:r>
      <w:r>
        <w:rPr>
          <w:rFonts w:ascii="Arial" w:hAnsi="Arial" w:cs="Arial"/>
        </w:rPr>
        <w:t xml:space="preserve">sing only beam-specific K_offset after initial access does not </w:t>
      </w:r>
      <w:r w:rsidR="0014666B">
        <w:rPr>
          <w:rFonts w:ascii="Arial" w:hAnsi="Arial" w:cs="Arial"/>
        </w:rPr>
        <w:t>resolve the issue.</w:t>
      </w:r>
      <w:r>
        <w:rPr>
          <w:rFonts w:ascii="Arial" w:hAnsi="Arial" w:cs="Arial"/>
        </w:rPr>
        <w:t xml:space="preserve">  </w:t>
      </w:r>
    </w:p>
    <w:p w14:paraId="54027E77" w14:textId="434FF72C" w:rsidR="0014666B" w:rsidRPr="0014666B" w:rsidRDefault="0014666B" w:rsidP="000B7CBC">
      <w:pPr>
        <w:pStyle w:val="ListParagraph"/>
        <w:numPr>
          <w:ilvl w:val="1"/>
          <w:numId w:val="36"/>
        </w:numPr>
        <w:ind w:firstLine="440"/>
        <w:rPr>
          <w:rFonts w:ascii="Arial" w:hAnsi="Arial" w:cs="Arial"/>
        </w:rPr>
      </w:pPr>
      <w:r>
        <w:rPr>
          <w:rFonts w:ascii="Arial" w:hAnsi="Arial" w:cs="Arial"/>
        </w:rPr>
        <w:t xml:space="preserve">Anyhow, how to update K_offset after initial access can be under network control. </w:t>
      </w:r>
      <w:r w:rsidRPr="0014666B">
        <w:rPr>
          <w:rFonts w:ascii="Arial" w:hAnsi="Arial" w:cs="Arial"/>
        </w:rPr>
        <w:t>For network that does not want to use UE</w:t>
      </w:r>
      <w:r w:rsidR="005064B9">
        <w:rPr>
          <w:rFonts w:ascii="Arial" w:hAnsi="Arial" w:cs="Arial"/>
        </w:rPr>
        <w:t>-</w:t>
      </w:r>
      <w:r w:rsidRPr="0014666B">
        <w:rPr>
          <w:rFonts w:ascii="Arial" w:hAnsi="Arial" w:cs="Arial"/>
        </w:rPr>
        <w:t>specific K_offset</w:t>
      </w:r>
      <w:r w:rsidR="003B4EED">
        <w:rPr>
          <w:rFonts w:ascii="Arial" w:hAnsi="Arial" w:cs="Arial"/>
        </w:rPr>
        <w:t xml:space="preserve"> but beam-specific K_offset</w:t>
      </w:r>
      <w:r w:rsidRPr="0014666B">
        <w:rPr>
          <w:rFonts w:ascii="Arial" w:hAnsi="Arial" w:cs="Arial"/>
        </w:rPr>
        <w:t xml:space="preserve"> after initial access</w:t>
      </w:r>
      <w:r w:rsidR="0019636E">
        <w:rPr>
          <w:rFonts w:ascii="Arial" w:hAnsi="Arial" w:cs="Arial"/>
        </w:rPr>
        <w:t>:</w:t>
      </w:r>
      <w:r w:rsidRPr="0014666B">
        <w:rPr>
          <w:rFonts w:ascii="Arial" w:hAnsi="Arial" w:cs="Arial"/>
        </w:rPr>
        <w:t xml:space="preserve"> </w:t>
      </w:r>
    </w:p>
    <w:p w14:paraId="29B9109D" w14:textId="0CD00697" w:rsidR="0014666B" w:rsidRDefault="0014666B" w:rsidP="000B7CBC">
      <w:pPr>
        <w:pStyle w:val="ListParagraph"/>
        <w:numPr>
          <w:ilvl w:val="2"/>
          <w:numId w:val="36"/>
        </w:numPr>
        <w:ind w:firstLine="440"/>
        <w:rPr>
          <w:rFonts w:ascii="Arial" w:hAnsi="Arial" w:cs="Arial"/>
        </w:rPr>
      </w:pPr>
      <w:r>
        <w:rPr>
          <w:rFonts w:ascii="Arial" w:hAnsi="Arial" w:cs="Arial"/>
        </w:rPr>
        <w:t xml:space="preserve">If cell specific K_offset is used for initial access, the network can </w:t>
      </w:r>
      <w:r w:rsidR="0019636E">
        <w:rPr>
          <w:rFonts w:ascii="Arial" w:hAnsi="Arial" w:cs="Arial"/>
        </w:rPr>
        <w:t>configure</w:t>
      </w:r>
      <w:r>
        <w:rPr>
          <w:rFonts w:ascii="Arial" w:hAnsi="Arial" w:cs="Arial"/>
        </w:rPr>
        <w:t xml:space="preserve"> the </w:t>
      </w:r>
      <w:r w:rsidR="0019636E">
        <w:rPr>
          <w:rFonts w:ascii="Arial" w:hAnsi="Arial" w:cs="Arial"/>
        </w:rPr>
        <w:t>same</w:t>
      </w:r>
      <w:r>
        <w:rPr>
          <w:rFonts w:ascii="Arial" w:hAnsi="Arial" w:cs="Arial"/>
        </w:rPr>
        <w:t xml:space="preserve"> K_offset for all users in the same beam after initial access</w:t>
      </w:r>
      <w:r w:rsidR="003B4EED">
        <w:rPr>
          <w:rFonts w:ascii="Arial" w:hAnsi="Arial" w:cs="Arial"/>
        </w:rPr>
        <w:t>.</w:t>
      </w:r>
    </w:p>
    <w:p w14:paraId="6E7F1123" w14:textId="51F9C648" w:rsidR="00F35B43" w:rsidRPr="0069357B" w:rsidRDefault="0014666B" w:rsidP="000B7CBC">
      <w:pPr>
        <w:pStyle w:val="ListParagraph"/>
        <w:numPr>
          <w:ilvl w:val="2"/>
          <w:numId w:val="36"/>
        </w:numPr>
        <w:ind w:firstLine="440"/>
        <w:rPr>
          <w:rFonts w:ascii="Arial" w:hAnsi="Arial" w:cs="Arial"/>
        </w:rPr>
      </w:pPr>
      <w:r>
        <w:rPr>
          <w:rFonts w:ascii="Arial" w:hAnsi="Arial" w:cs="Arial"/>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lastRenderedPageBreak/>
        <w:t>K_offset update after initial access is configurable by gNB.</w:t>
      </w:r>
    </w:p>
    <w:p w14:paraId="62308834" w14:textId="77777777" w:rsidR="0069357B" w:rsidRPr="00CA1E92" w:rsidRDefault="0069357B" w:rsidP="0069357B">
      <w:pPr>
        <w:pStyle w:val="BodyText"/>
        <w:spacing w:line="256" w:lineRule="auto"/>
        <w:rPr>
          <w:rFonts w:cs="Arial"/>
        </w:rPr>
      </w:pPr>
    </w:p>
    <w:tbl>
      <w:tblPr>
        <w:tblStyle w:val="TableGrid"/>
        <w:tblW w:w="0" w:type="auto"/>
        <w:tblLook w:val="04A0" w:firstRow="1" w:lastRow="0" w:firstColumn="1" w:lastColumn="0" w:noHBand="0" w:noVBand="1"/>
      </w:tblPr>
      <w:tblGrid>
        <w:gridCol w:w="113"/>
        <w:gridCol w:w="1682"/>
        <w:gridCol w:w="113"/>
        <w:gridCol w:w="7721"/>
        <w:gridCol w:w="113"/>
      </w:tblGrid>
      <w:tr w:rsidR="0069357B" w14:paraId="1907B8ED" w14:textId="77777777" w:rsidTr="00CE2D95">
        <w:trPr>
          <w:gridAfter w:val="1"/>
          <w:wAfter w:w="113" w:type="dxa"/>
        </w:trPr>
        <w:tc>
          <w:tcPr>
            <w:tcW w:w="1795" w:type="dxa"/>
            <w:gridSpan w:val="2"/>
            <w:shd w:val="clear" w:color="auto" w:fill="FFC000" w:themeFill="accent4"/>
          </w:tcPr>
          <w:p w14:paraId="7AE6162B" w14:textId="77777777" w:rsidR="0069357B" w:rsidRDefault="0069357B" w:rsidP="00CE2D95">
            <w:pPr>
              <w:pStyle w:val="BodyText"/>
              <w:spacing w:line="256" w:lineRule="auto"/>
              <w:rPr>
                <w:rFonts w:cs="Arial"/>
              </w:rPr>
            </w:pPr>
            <w:r>
              <w:rPr>
                <w:rFonts w:cs="Arial"/>
              </w:rPr>
              <w:t>Company</w:t>
            </w:r>
          </w:p>
        </w:tc>
        <w:tc>
          <w:tcPr>
            <w:tcW w:w="7834" w:type="dxa"/>
            <w:gridSpan w:val="2"/>
            <w:shd w:val="clear" w:color="auto" w:fill="FFC000" w:themeFill="accent4"/>
          </w:tcPr>
          <w:p w14:paraId="67ED634F" w14:textId="77777777" w:rsidR="0069357B" w:rsidRDefault="0069357B" w:rsidP="00CE2D95">
            <w:pPr>
              <w:pStyle w:val="BodyText"/>
              <w:spacing w:line="256" w:lineRule="auto"/>
              <w:rPr>
                <w:rFonts w:cs="Arial"/>
              </w:rPr>
            </w:pPr>
            <w:r>
              <w:rPr>
                <w:rFonts w:cs="Arial"/>
              </w:rPr>
              <w:t>Comments</w:t>
            </w:r>
          </w:p>
        </w:tc>
      </w:tr>
      <w:tr w:rsidR="00341A94" w:rsidRPr="00CA1E92" w14:paraId="5A1E0056" w14:textId="77777777" w:rsidTr="00CE2D95">
        <w:trPr>
          <w:gridAfter w:val="1"/>
          <w:wAfter w:w="113" w:type="dxa"/>
        </w:trPr>
        <w:tc>
          <w:tcPr>
            <w:tcW w:w="1795" w:type="dxa"/>
            <w:gridSpan w:val="2"/>
          </w:tcPr>
          <w:p w14:paraId="584E0CCD" w14:textId="06045E45" w:rsidR="00341A94" w:rsidRDefault="00341A94" w:rsidP="00341A94">
            <w:pPr>
              <w:pStyle w:val="BodyText"/>
              <w:spacing w:line="256" w:lineRule="auto"/>
              <w:rPr>
                <w:rFonts w:cs="Arial"/>
              </w:rPr>
            </w:pPr>
            <w:r>
              <w:rPr>
                <w:rFonts w:cs="Arial"/>
              </w:rPr>
              <w:t>MediaTek</w:t>
            </w:r>
          </w:p>
        </w:tc>
        <w:tc>
          <w:tcPr>
            <w:tcW w:w="7834" w:type="dxa"/>
            <w:gridSpan w:val="2"/>
          </w:tcPr>
          <w:p w14:paraId="454DF0DC" w14:textId="70A12BD2" w:rsidR="00341A94" w:rsidRPr="00CA1E92" w:rsidRDefault="00341A94" w:rsidP="00341A94">
            <w:pPr>
              <w:pStyle w:val="BodyText"/>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rPr>
          <w:gridAfter w:val="1"/>
          <w:wAfter w:w="113" w:type="dxa"/>
        </w:trPr>
        <w:tc>
          <w:tcPr>
            <w:tcW w:w="1795" w:type="dxa"/>
            <w:gridSpan w:val="2"/>
          </w:tcPr>
          <w:p w14:paraId="4BFFC9F8" w14:textId="689F9D2F" w:rsidR="0069357B" w:rsidRPr="00CA1E92" w:rsidRDefault="000A1BEF" w:rsidP="00CE2D95">
            <w:pPr>
              <w:pStyle w:val="BodyText"/>
              <w:spacing w:line="256" w:lineRule="auto"/>
              <w:rPr>
                <w:rFonts w:cs="Arial"/>
              </w:rPr>
            </w:pPr>
            <w:r>
              <w:rPr>
                <w:rFonts w:cs="Arial"/>
              </w:rPr>
              <w:t>Intel</w:t>
            </w:r>
          </w:p>
        </w:tc>
        <w:tc>
          <w:tcPr>
            <w:tcW w:w="7834" w:type="dxa"/>
            <w:gridSpan w:val="2"/>
          </w:tcPr>
          <w:p w14:paraId="2EF40A0F" w14:textId="22EE756B" w:rsidR="0069357B" w:rsidRPr="00CA1E92" w:rsidRDefault="000A1BEF" w:rsidP="00CE2D95">
            <w:pPr>
              <w:pStyle w:val="BodyText"/>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clear how to determine it. </w:t>
            </w:r>
          </w:p>
        </w:tc>
      </w:tr>
      <w:tr w:rsidR="00A33743" w:rsidRPr="00CA1E92" w14:paraId="05F4615C" w14:textId="77777777" w:rsidTr="00CE2D95">
        <w:trPr>
          <w:gridAfter w:val="1"/>
          <w:wAfter w:w="113" w:type="dxa"/>
        </w:trPr>
        <w:tc>
          <w:tcPr>
            <w:tcW w:w="1795" w:type="dxa"/>
            <w:gridSpan w:val="2"/>
          </w:tcPr>
          <w:p w14:paraId="297937E3" w14:textId="7ABD8E82"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gridSpan w:val="2"/>
          </w:tcPr>
          <w:p w14:paraId="2A61D350" w14:textId="0D1C1BE0" w:rsidR="00A33743" w:rsidRPr="00CA1E92" w:rsidRDefault="00A33743" w:rsidP="00A33743">
            <w:pPr>
              <w:pStyle w:val="BodyText"/>
              <w:spacing w:line="256" w:lineRule="auto"/>
              <w:rPr>
                <w:rFonts w:cs="Arial"/>
              </w:rPr>
            </w:pPr>
            <w:r>
              <w:rPr>
                <w:rFonts w:eastAsia="Yu Mincho" w:cs="Arial"/>
              </w:rPr>
              <w:t xml:space="preserve">Support proposal 1.2-3. </w:t>
            </w:r>
          </w:p>
        </w:tc>
      </w:tr>
      <w:tr w:rsidR="00A33743" w:rsidRPr="00CA1E92" w14:paraId="2721CBDC" w14:textId="77777777" w:rsidTr="00CE2D95">
        <w:trPr>
          <w:gridAfter w:val="1"/>
          <w:wAfter w:w="113" w:type="dxa"/>
        </w:trPr>
        <w:tc>
          <w:tcPr>
            <w:tcW w:w="1795" w:type="dxa"/>
            <w:gridSpan w:val="2"/>
          </w:tcPr>
          <w:p w14:paraId="0B47A9DE" w14:textId="6E61B7C7" w:rsidR="00A33743" w:rsidRPr="00CA1E92" w:rsidRDefault="00D72ACC" w:rsidP="00A33743">
            <w:pPr>
              <w:pStyle w:val="BodyText"/>
              <w:spacing w:line="256" w:lineRule="auto"/>
              <w:rPr>
                <w:rFonts w:cs="Arial"/>
              </w:rPr>
            </w:pPr>
            <w:r>
              <w:rPr>
                <w:rFonts w:cs="Arial" w:hint="eastAsia"/>
              </w:rPr>
              <w:t>OPPO</w:t>
            </w:r>
          </w:p>
        </w:tc>
        <w:tc>
          <w:tcPr>
            <w:tcW w:w="7834" w:type="dxa"/>
            <w:gridSpan w:val="2"/>
          </w:tcPr>
          <w:p w14:paraId="574C59E7" w14:textId="35D43ECF" w:rsidR="00A33743" w:rsidRPr="00CA1E92" w:rsidRDefault="00D72ACC" w:rsidP="00A33743">
            <w:pPr>
              <w:pStyle w:val="BodyText"/>
              <w:spacing w:line="256" w:lineRule="auto"/>
              <w:rPr>
                <w:rFonts w:cs="Arial"/>
              </w:rPr>
            </w:pPr>
            <w:r>
              <w:rPr>
                <w:rFonts w:cs="Arial" w:hint="eastAsia"/>
              </w:rPr>
              <w:t>support</w:t>
            </w:r>
          </w:p>
        </w:tc>
      </w:tr>
      <w:tr w:rsidR="004122FD" w:rsidRPr="00CA1E92" w14:paraId="362008F5" w14:textId="77777777" w:rsidTr="00CE2D95">
        <w:trPr>
          <w:gridAfter w:val="1"/>
          <w:wAfter w:w="113" w:type="dxa"/>
        </w:trPr>
        <w:tc>
          <w:tcPr>
            <w:tcW w:w="1795" w:type="dxa"/>
            <w:gridSpan w:val="2"/>
          </w:tcPr>
          <w:p w14:paraId="569681B3" w14:textId="65FFA60F" w:rsidR="004122FD" w:rsidRPr="00CA1E92" w:rsidRDefault="004122FD" w:rsidP="00A33743">
            <w:pPr>
              <w:pStyle w:val="BodyText"/>
              <w:spacing w:line="256" w:lineRule="auto"/>
              <w:rPr>
                <w:rFonts w:cs="Arial"/>
              </w:rPr>
            </w:pPr>
            <w:r>
              <w:rPr>
                <w:rFonts w:cs="Arial" w:hint="eastAsia"/>
              </w:rPr>
              <w:t>CATT</w:t>
            </w:r>
          </w:p>
        </w:tc>
        <w:tc>
          <w:tcPr>
            <w:tcW w:w="7834" w:type="dxa"/>
            <w:gridSpan w:val="2"/>
          </w:tcPr>
          <w:p w14:paraId="66FA9481" w14:textId="1B927813" w:rsidR="004122FD" w:rsidRPr="00CA1E92" w:rsidRDefault="004122FD" w:rsidP="00A33743">
            <w:pPr>
              <w:pStyle w:val="BodyText"/>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rPr>
          <w:gridAfter w:val="1"/>
          <w:wAfter w:w="113" w:type="dxa"/>
        </w:trPr>
        <w:tc>
          <w:tcPr>
            <w:tcW w:w="1795" w:type="dxa"/>
            <w:gridSpan w:val="2"/>
          </w:tcPr>
          <w:p w14:paraId="06046EA8" w14:textId="05565358" w:rsidR="00360C8F" w:rsidRPr="00CA1E92" w:rsidRDefault="00360C8F" w:rsidP="00360C8F">
            <w:pPr>
              <w:pStyle w:val="BodyText"/>
              <w:spacing w:line="256" w:lineRule="auto"/>
              <w:rPr>
                <w:rFonts w:cs="Arial"/>
              </w:rPr>
            </w:pPr>
            <w:r>
              <w:rPr>
                <w:rFonts w:cs="Arial"/>
              </w:rPr>
              <w:t>Apple</w:t>
            </w:r>
          </w:p>
        </w:tc>
        <w:tc>
          <w:tcPr>
            <w:tcW w:w="7834" w:type="dxa"/>
            <w:gridSpan w:val="2"/>
          </w:tcPr>
          <w:p w14:paraId="5BC80101" w14:textId="77777777" w:rsidR="00360C8F" w:rsidRDefault="00360C8F" w:rsidP="00360C8F">
            <w:pPr>
              <w:pStyle w:val="BodyText"/>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BodyText"/>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BodyText"/>
              <w:spacing w:line="256" w:lineRule="auto"/>
              <w:rPr>
                <w:rFonts w:cs="Arial"/>
              </w:rPr>
            </w:pPr>
            <w:r>
              <w:rPr>
                <w:rFonts w:cs="Arial"/>
              </w:rPr>
              <w:t>“RAN1 supports Koffset update after initial access.”</w:t>
            </w:r>
          </w:p>
        </w:tc>
      </w:tr>
      <w:tr w:rsidR="00220835" w:rsidRPr="00CA1E92" w14:paraId="2B015397" w14:textId="77777777" w:rsidTr="00CE2D95">
        <w:trPr>
          <w:gridAfter w:val="1"/>
          <w:wAfter w:w="113" w:type="dxa"/>
        </w:trPr>
        <w:tc>
          <w:tcPr>
            <w:tcW w:w="1795" w:type="dxa"/>
            <w:gridSpan w:val="2"/>
          </w:tcPr>
          <w:p w14:paraId="6C29BC51" w14:textId="43752FB0" w:rsidR="00220835" w:rsidRPr="00CA1E92" w:rsidRDefault="00220835" w:rsidP="00220835">
            <w:pPr>
              <w:pStyle w:val="BodyText"/>
              <w:spacing w:line="256" w:lineRule="auto"/>
              <w:rPr>
                <w:rFonts w:cs="Arial"/>
              </w:rPr>
            </w:pPr>
            <w:r>
              <w:rPr>
                <w:rFonts w:cs="Arial"/>
              </w:rPr>
              <w:t>Ericsson</w:t>
            </w:r>
          </w:p>
        </w:tc>
        <w:tc>
          <w:tcPr>
            <w:tcW w:w="7834" w:type="dxa"/>
            <w:gridSpan w:val="2"/>
          </w:tcPr>
          <w:p w14:paraId="182A54BB" w14:textId="01B35014" w:rsidR="00220835" w:rsidRPr="00CA1E92" w:rsidRDefault="00220835" w:rsidP="00220835">
            <w:pPr>
              <w:pStyle w:val="BodyText"/>
              <w:spacing w:line="256" w:lineRule="auto"/>
              <w:rPr>
                <w:rFonts w:cs="Arial"/>
              </w:rPr>
            </w:pPr>
            <w:r>
              <w:rPr>
                <w:rFonts w:cs="Arial"/>
              </w:rPr>
              <w:t>We support this proposal.</w:t>
            </w:r>
          </w:p>
        </w:tc>
      </w:tr>
      <w:tr w:rsidR="00220835" w:rsidRPr="00CA1E92" w14:paraId="7EF532BE" w14:textId="77777777" w:rsidTr="00CE2D95">
        <w:trPr>
          <w:gridAfter w:val="1"/>
          <w:wAfter w:w="113" w:type="dxa"/>
        </w:trPr>
        <w:tc>
          <w:tcPr>
            <w:tcW w:w="1795" w:type="dxa"/>
            <w:gridSpan w:val="2"/>
          </w:tcPr>
          <w:p w14:paraId="6CF09089" w14:textId="1D6A3C7D" w:rsidR="00220835" w:rsidRPr="00CA1E92" w:rsidRDefault="00F4654D" w:rsidP="00220835">
            <w:pPr>
              <w:pStyle w:val="BodyText"/>
              <w:spacing w:line="256" w:lineRule="auto"/>
              <w:rPr>
                <w:rFonts w:cs="Arial"/>
              </w:rPr>
            </w:pPr>
            <w:r>
              <w:rPr>
                <w:rFonts w:cs="Arial"/>
              </w:rPr>
              <w:t>InterDigital</w:t>
            </w:r>
          </w:p>
        </w:tc>
        <w:tc>
          <w:tcPr>
            <w:tcW w:w="7834" w:type="dxa"/>
            <w:gridSpan w:val="2"/>
          </w:tcPr>
          <w:p w14:paraId="63E5B8F3" w14:textId="408AD434" w:rsidR="00220835" w:rsidRPr="00CA1E92" w:rsidRDefault="00BF4C5F" w:rsidP="00220835">
            <w:pPr>
              <w:pStyle w:val="BodyText"/>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rPr>
          <w:gridAfter w:val="1"/>
          <w:wAfter w:w="113" w:type="dxa"/>
        </w:trPr>
        <w:tc>
          <w:tcPr>
            <w:tcW w:w="1795" w:type="dxa"/>
            <w:gridSpan w:val="2"/>
          </w:tcPr>
          <w:p w14:paraId="1FA89584" w14:textId="69F400C2" w:rsidR="00220835" w:rsidRPr="00CA1E92" w:rsidRDefault="007C039A" w:rsidP="00220835">
            <w:pPr>
              <w:pStyle w:val="BodyText"/>
              <w:spacing w:line="256" w:lineRule="auto"/>
              <w:rPr>
                <w:rFonts w:cs="Arial"/>
              </w:rPr>
            </w:pPr>
            <w:r>
              <w:rPr>
                <w:rFonts w:cs="Arial"/>
              </w:rPr>
              <w:t>Qualcomm</w:t>
            </w:r>
          </w:p>
        </w:tc>
        <w:tc>
          <w:tcPr>
            <w:tcW w:w="7834" w:type="dxa"/>
            <w:gridSpan w:val="2"/>
          </w:tcPr>
          <w:p w14:paraId="217CB169" w14:textId="20D74714" w:rsidR="00220835" w:rsidRPr="00CA1E92" w:rsidRDefault="004421C9" w:rsidP="00220835">
            <w:pPr>
              <w:pStyle w:val="BodyText"/>
              <w:spacing w:line="256" w:lineRule="auto"/>
              <w:rPr>
                <w:rFonts w:cs="Arial"/>
              </w:rPr>
            </w:pPr>
            <w:r>
              <w:rPr>
                <w:rFonts w:cs="Arial"/>
              </w:rPr>
              <w:t>Agree.</w:t>
            </w:r>
          </w:p>
        </w:tc>
      </w:tr>
      <w:tr w:rsidR="002939CC" w:rsidRPr="00CA1E92" w14:paraId="6EABD5D2" w14:textId="77777777" w:rsidTr="00CE2D95">
        <w:trPr>
          <w:gridAfter w:val="1"/>
          <w:wAfter w:w="113" w:type="dxa"/>
        </w:trPr>
        <w:tc>
          <w:tcPr>
            <w:tcW w:w="1795" w:type="dxa"/>
            <w:gridSpan w:val="2"/>
          </w:tcPr>
          <w:p w14:paraId="193E66A1" w14:textId="248DA766" w:rsidR="002939CC" w:rsidRPr="00CA1E92" w:rsidRDefault="002939CC" w:rsidP="002939CC">
            <w:pPr>
              <w:pStyle w:val="BodyText"/>
              <w:spacing w:line="256" w:lineRule="auto"/>
              <w:rPr>
                <w:rFonts w:cs="Arial"/>
              </w:rPr>
            </w:pPr>
            <w:r>
              <w:rPr>
                <w:rFonts w:cs="Arial"/>
              </w:rPr>
              <w:t>Huawei</w:t>
            </w:r>
          </w:p>
        </w:tc>
        <w:tc>
          <w:tcPr>
            <w:tcW w:w="7834" w:type="dxa"/>
            <w:gridSpan w:val="2"/>
          </w:tcPr>
          <w:p w14:paraId="695BAA3A" w14:textId="77777777" w:rsidR="002939CC" w:rsidRDefault="002939CC" w:rsidP="002939CC">
            <w:pPr>
              <w:pStyle w:val="BodyText"/>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BodyText"/>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6B6ECE" w:rsidRPr="00CA1E92" w14:paraId="0339796D" w14:textId="77777777" w:rsidTr="00CE2D95">
        <w:trPr>
          <w:gridAfter w:val="1"/>
          <w:wAfter w:w="113" w:type="dxa"/>
        </w:trPr>
        <w:tc>
          <w:tcPr>
            <w:tcW w:w="1795" w:type="dxa"/>
            <w:gridSpan w:val="2"/>
          </w:tcPr>
          <w:p w14:paraId="1EED8FC1" w14:textId="2C619E33" w:rsidR="006B6ECE" w:rsidRPr="006B6ECE" w:rsidRDefault="006B6ECE" w:rsidP="002939CC">
            <w:pPr>
              <w:pStyle w:val="BodyText"/>
              <w:spacing w:line="256" w:lineRule="auto"/>
              <w:rPr>
                <w:rFonts w:eastAsia="Malgun Gothic" w:cs="Arial"/>
              </w:rPr>
            </w:pPr>
            <w:r>
              <w:rPr>
                <w:rFonts w:eastAsia="Malgun Gothic" w:cs="Arial" w:hint="eastAsia"/>
              </w:rPr>
              <w:t>Samsung</w:t>
            </w:r>
          </w:p>
        </w:tc>
        <w:tc>
          <w:tcPr>
            <w:tcW w:w="7834" w:type="dxa"/>
            <w:gridSpan w:val="2"/>
          </w:tcPr>
          <w:p w14:paraId="1AB09464" w14:textId="1757E395" w:rsidR="006B6ECE" w:rsidRPr="006B6ECE" w:rsidRDefault="006B6ECE" w:rsidP="002939CC">
            <w:pPr>
              <w:pStyle w:val="BodyText"/>
              <w:spacing w:line="256" w:lineRule="auto"/>
              <w:rPr>
                <w:rFonts w:eastAsia="Malgun Gothic" w:cs="Arial"/>
              </w:rPr>
            </w:pPr>
            <w:r>
              <w:rPr>
                <w:rFonts w:eastAsia="Malgun Gothic" w:cs="Arial" w:hint="eastAsia"/>
              </w:rPr>
              <w:t>Agree</w:t>
            </w:r>
          </w:p>
        </w:tc>
      </w:tr>
      <w:tr w:rsidR="00EB7804" w:rsidRPr="00CA1E92" w14:paraId="04E60EEA" w14:textId="77777777" w:rsidTr="00CE2D95">
        <w:trPr>
          <w:gridAfter w:val="1"/>
          <w:wAfter w:w="113" w:type="dxa"/>
        </w:trPr>
        <w:tc>
          <w:tcPr>
            <w:tcW w:w="1795" w:type="dxa"/>
            <w:gridSpan w:val="2"/>
          </w:tcPr>
          <w:p w14:paraId="1CC9C98C" w14:textId="05517940" w:rsidR="00EB7804" w:rsidRDefault="00EB7804" w:rsidP="00EB7804">
            <w:pPr>
              <w:pStyle w:val="BodyText"/>
              <w:spacing w:line="256" w:lineRule="auto"/>
              <w:rPr>
                <w:rFonts w:eastAsia="Malgun Gothic" w:cs="Arial"/>
              </w:rPr>
            </w:pPr>
            <w:r>
              <w:rPr>
                <w:rFonts w:cs="Arial" w:hint="eastAsia"/>
              </w:rPr>
              <w:t>X</w:t>
            </w:r>
            <w:r>
              <w:rPr>
                <w:rFonts w:cs="Arial"/>
              </w:rPr>
              <w:t>iaomi</w:t>
            </w:r>
          </w:p>
        </w:tc>
        <w:tc>
          <w:tcPr>
            <w:tcW w:w="7834" w:type="dxa"/>
            <w:gridSpan w:val="2"/>
          </w:tcPr>
          <w:p w14:paraId="0445CD6A" w14:textId="3099CC86" w:rsidR="00EB7804" w:rsidRDefault="00EB7804" w:rsidP="00EB7804">
            <w:pPr>
              <w:pStyle w:val="BodyText"/>
              <w:spacing w:line="256" w:lineRule="auto"/>
              <w:rPr>
                <w:rFonts w:eastAsia="Malgun Gothic" w:cs="Arial"/>
              </w:rPr>
            </w:pPr>
            <w:r>
              <w:rPr>
                <w:rFonts w:cs="Arial"/>
              </w:rPr>
              <w:t>The proposal is not clear to us. The K_offset needs to be updated due to the large differential delay. However, the signaling overhead is a concern, and thus beam-specific update can be considered.</w:t>
            </w:r>
          </w:p>
        </w:tc>
      </w:tr>
      <w:tr w:rsidR="0064398D" w:rsidRPr="00CA1E92" w14:paraId="760519DA" w14:textId="77777777" w:rsidTr="00CE2D95">
        <w:trPr>
          <w:gridAfter w:val="1"/>
          <w:wAfter w:w="113" w:type="dxa"/>
        </w:trPr>
        <w:tc>
          <w:tcPr>
            <w:tcW w:w="1795" w:type="dxa"/>
            <w:gridSpan w:val="2"/>
          </w:tcPr>
          <w:p w14:paraId="41932A33" w14:textId="592C1D3F" w:rsidR="0064398D" w:rsidRDefault="0064398D" w:rsidP="0064398D">
            <w:pPr>
              <w:pStyle w:val="BodyText"/>
              <w:spacing w:line="256" w:lineRule="auto"/>
              <w:rPr>
                <w:rFonts w:cs="Arial"/>
              </w:rPr>
            </w:pPr>
            <w:r>
              <w:rPr>
                <w:rFonts w:cs="Arial" w:hint="eastAsia"/>
              </w:rPr>
              <w:t>C</w:t>
            </w:r>
            <w:r>
              <w:rPr>
                <w:rFonts w:cs="Arial"/>
              </w:rPr>
              <w:t>MCC</w:t>
            </w:r>
          </w:p>
        </w:tc>
        <w:tc>
          <w:tcPr>
            <w:tcW w:w="7834" w:type="dxa"/>
            <w:gridSpan w:val="2"/>
          </w:tcPr>
          <w:p w14:paraId="0C6AED81" w14:textId="77777777" w:rsidR="0064398D" w:rsidRDefault="0064398D" w:rsidP="0064398D">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Koffset after initial access</w:t>
            </w:r>
            <w:r>
              <w:rPr>
                <w:rFonts w:cs="Arial"/>
              </w:rPr>
              <w:t>.</w:t>
            </w:r>
          </w:p>
          <w:p w14:paraId="45C6C875" w14:textId="7D262BC0" w:rsidR="0064398D" w:rsidRDefault="0064398D" w:rsidP="0064398D">
            <w:pPr>
              <w:pStyle w:val="BodyText"/>
              <w:spacing w:line="256" w:lineRule="auto"/>
              <w:rPr>
                <w:rFonts w:cs="Arial"/>
              </w:rPr>
            </w:pPr>
            <w:r>
              <w:rPr>
                <w:rFonts w:cs="Arial" w:hint="eastAsia"/>
              </w:rPr>
              <w:t>B</w:t>
            </w:r>
            <w:r>
              <w:rPr>
                <w:rFonts w:cs="Arial"/>
              </w:rPr>
              <w:t xml:space="preserve">esides </w:t>
            </w:r>
            <w:r w:rsidRPr="0040237F">
              <w:rPr>
                <w:rFonts w:cs="Arial"/>
              </w:rPr>
              <w:t>Koffset</w:t>
            </w:r>
            <w:r>
              <w:rPr>
                <w:rFonts w:cs="Arial"/>
              </w:rPr>
              <w:t xml:space="preserve"> </w:t>
            </w:r>
            <w:r w:rsidRPr="0040237F">
              <w:rPr>
                <w:rFonts w:cs="Arial"/>
              </w:rPr>
              <w:t>updating</w:t>
            </w:r>
            <w:r>
              <w:rPr>
                <w:rFonts w:cs="Arial"/>
              </w:rPr>
              <w:t xml:space="preserve">, </w:t>
            </w:r>
            <w:r w:rsidRPr="0040237F">
              <w:rPr>
                <w:rFonts w:cs="Arial"/>
              </w:rPr>
              <w:t xml:space="preserve">it is </w:t>
            </w:r>
            <w:r>
              <w:rPr>
                <w:rFonts w:cs="Arial"/>
              </w:rPr>
              <w:t xml:space="preserve">also </w:t>
            </w:r>
            <w:r w:rsidRPr="0040237F">
              <w:rPr>
                <w:rFonts w:cs="Arial"/>
              </w:rPr>
              <w:t xml:space="preserve">suggested to slightly extend K1/K2 value </w:t>
            </w:r>
            <w:r w:rsidRPr="0040237F">
              <w:rPr>
                <w:rFonts w:cs="Arial"/>
              </w:rPr>
              <w:lastRenderedPageBreak/>
              <w:t xml:space="preserve">range (e.g., K1 value extend to </w:t>
            </w:r>
            <w:proofErr w:type="gramStart"/>
            <w:r w:rsidRPr="0040237F">
              <w:rPr>
                <w:rFonts w:cs="Arial"/>
              </w:rPr>
              <w:t>0..</w:t>
            </w:r>
            <w:proofErr w:type="gramEnd"/>
            <w:r w:rsidRPr="0040237F">
              <w:rPr>
                <w:rFonts w:cs="Arial"/>
              </w:rPr>
              <w:t xml:space="preserve">31) 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303AE466" w14:textId="77777777" w:rsidTr="00CE2D95">
        <w:trPr>
          <w:gridAfter w:val="1"/>
          <w:wAfter w:w="113" w:type="dxa"/>
        </w:trPr>
        <w:tc>
          <w:tcPr>
            <w:tcW w:w="1795" w:type="dxa"/>
            <w:gridSpan w:val="2"/>
          </w:tcPr>
          <w:p w14:paraId="25E41D88" w14:textId="5CED11DF" w:rsidR="005A44DE" w:rsidRDefault="005A44DE" w:rsidP="005A44DE">
            <w:pPr>
              <w:pStyle w:val="BodyText"/>
              <w:spacing w:line="256" w:lineRule="auto"/>
              <w:rPr>
                <w:rFonts w:cs="Arial"/>
              </w:rPr>
            </w:pPr>
            <w:r>
              <w:rPr>
                <w:rFonts w:cs="Arial" w:hint="eastAsia"/>
              </w:rPr>
              <w:lastRenderedPageBreak/>
              <w:t>Z</w:t>
            </w:r>
            <w:r>
              <w:rPr>
                <w:rFonts w:cs="Arial"/>
              </w:rPr>
              <w:t>TE</w:t>
            </w:r>
          </w:p>
        </w:tc>
        <w:tc>
          <w:tcPr>
            <w:tcW w:w="7834" w:type="dxa"/>
            <w:gridSpan w:val="2"/>
          </w:tcPr>
          <w:p w14:paraId="3B4DBC3B" w14:textId="0DD370F4" w:rsidR="005A44DE" w:rsidRDefault="005A44DE" w:rsidP="005A44DE">
            <w:pPr>
              <w:pStyle w:val="BodyText"/>
              <w:spacing w:line="256" w:lineRule="auto"/>
              <w:rPr>
                <w:rFonts w:cs="Arial"/>
              </w:rPr>
            </w:pPr>
            <w:r>
              <w:rPr>
                <w:rFonts w:cs="Arial"/>
              </w:rPr>
              <w:t>Disagree for this proposal. The definition of updates for K</w:t>
            </w:r>
            <w:r>
              <w:rPr>
                <w:rFonts w:cs="Arial" w:hint="eastAsia"/>
              </w:rPr>
              <w:t>_</w:t>
            </w:r>
            <w:r>
              <w:rPr>
                <w:rFonts w:cs="Arial"/>
              </w:rPr>
              <w:t>offset is not clear. For example, in case of cell-specific K_offset for initial access, such updates per UE will be needed. But if explicit configuration is done per beam, no need to define the dedicated procedure for updates since all UEs under one beam will monitor the signalling for beam specific K_offset indication regardless UE status.</w:t>
            </w:r>
          </w:p>
        </w:tc>
      </w:tr>
      <w:tr w:rsidR="00E92CFA" w:rsidRPr="00CA1E92" w14:paraId="6D6DEEB6" w14:textId="77777777" w:rsidTr="00CE2D95">
        <w:trPr>
          <w:gridAfter w:val="1"/>
          <w:wAfter w:w="113" w:type="dxa"/>
        </w:trPr>
        <w:tc>
          <w:tcPr>
            <w:tcW w:w="1795" w:type="dxa"/>
            <w:gridSpan w:val="2"/>
          </w:tcPr>
          <w:p w14:paraId="2F081DB4" w14:textId="741FA4AC" w:rsidR="00E92CFA" w:rsidRDefault="00E92CFA" w:rsidP="005A44DE">
            <w:pPr>
              <w:pStyle w:val="BodyText"/>
              <w:spacing w:line="256" w:lineRule="auto"/>
              <w:rPr>
                <w:rFonts w:cs="Arial"/>
              </w:rPr>
            </w:pPr>
            <w:proofErr w:type="spellStart"/>
            <w:r>
              <w:rPr>
                <w:rFonts w:cs="Arial" w:hint="eastAsia"/>
              </w:rPr>
              <w:t>Spreadtrum</w:t>
            </w:r>
            <w:proofErr w:type="spellEnd"/>
          </w:p>
        </w:tc>
        <w:tc>
          <w:tcPr>
            <w:tcW w:w="7834" w:type="dxa"/>
            <w:gridSpan w:val="2"/>
          </w:tcPr>
          <w:p w14:paraId="65684D64" w14:textId="17B07423" w:rsidR="00E92CFA" w:rsidRPr="00E92CFA" w:rsidRDefault="00E92CFA" w:rsidP="005A44DE">
            <w:pPr>
              <w:pStyle w:val="BodyText"/>
              <w:spacing w:line="256" w:lineRule="auto"/>
              <w:rPr>
                <w:rFonts w:cs="Arial"/>
              </w:rPr>
            </w:pPr>
            <w:r>
              <w:rPr>
                <w:rFonts w:cs="Arial" w:hint="eastAsia"/>
              </w:rPr>
              <w:t>Agree</w:t>
            </w:r>
            <w:r>
              <w:rPr>
                <w:rFonts w:cs="Arial"/>
              </w:rPr>
              <w:t xml:space="preserve"> with the proposal to support </w:t>
            </w:r>
            <w:r w:rsidRPr="0040237F">
              <w:rPr>
                <w:rFonts w:cs="Arial"/>
              </w:rPr>
              <w:t>updating K</w:t>
            </w:r>
            <w:r>
              <w:rPr>
                <w:rFonts w:cs="Arial"/>
              </w:rPr>
              <w:t>_</w:t>
            </w:r>
            <w:r w:rsidRPr="0040237F">
              <w:rPr>
                <w:rFonts w:cs="Arial"/>
              </w:rPr>
              <w:t>offset after initial access</w:t>
            </w:r>
            <w:r>
              <w:rPr>
                <w:rFonts w:cs="Arial"/>
              </w:rPr>
              <w:t>.</w:t>
            </w:r>
          </w:p>
        </w:tc>
      </w:tr>
      <w:tr w:rsidR="009C38B3" w:rsidRPr="00CA1E92" w14:paraId="3C0794A7" w14:textId="77777777" w:rsidTr="00CE2D95">
        <w:trPr>
          <w:gridAfter w:val="1"/>
          <w:wAfter w:w="113" w:type="dxa"/>
        </w:trPr>
        <w:tc>
          <w:tcPr>
            <w:tcW w:w="1795" w:type="dxa"/>
            <w:gridSpan w:val="2"/>
          </w:tcPr>
          <w:p w14:paraId="25E2E139" w14:textId="1669C4AE" w:rsidR="009C38B3" w:rsidRPr="009C38B3" w:rsidRDefault="009C38B3" w:rsidP="005A44DE">
            <w:pPr>
              <w:pStyle w:val="BodyText"/>
              <w:spacing w:line="256" w:lineRule="auto"/>
              <w:rPr>
                <w:rFonts w:eastAsia="Yu Mincho" w:cs="Arial"/>
              </w:rPr>
            </w:pPr>
            <w:r>
              <w:rPr>
                <w:rFonts w:eastAsia="Yu Mincho" w:cs="Arial" w:hint="eastAsia"/>
              </w:rPr>
              <w:t>NTT Docom</w:t>
            </w:r>
            <w:r>
              <w:rPr>
                <w:rFonts w:eastAsia="Yu Mincho" w:cs="Arial"/>
              </w:rPr>
              <w:t>o</w:t>
            </w:r>
          </w:p>
        </w:tc>
        <w:tc>
          <w:tcPr>
            <w:tcW w:w="7834" w:type="dxa"/>
            <w:gridSpan w:val="2"/>
          </w:tcPr>
          <w:p w14:paraId="0BE71B1B" w14:textId="665C50D5" w:rsidR="009C38B3" w:rsidRPr="009C38B3" w:rsidRDefault="009C38B3" w:rsidP="005A44DE">
            <w:pPr>
              <w:pStyle w:val="BodyText"/>
              <w:spacing w:line="256" w:lineRule="auto"/>
              <w:rPr>
                <w:rFonts w:eastAsia="Yu Mincho" w:cs="Arial"/>
              </w:rPr>
            </w:pPr>
            <w:r>
              <w:rPr>
                <w:rFonts w:eastAsia="Yu Mincho" w:cs="Arial"/>
              </w:rPr>
              <w:t xml:space="preserve">Support. </w:t>
            </w:r>
            <w:r>
              <w:rPr>
                <w:rFonts w:eastAsia="Yu Mincho" w:cs="Arial" w:hint="eastAsia"/>
              </w:rPr>
              <w:t>In our ob</w:t>
            </w:r>
            <w:r>
              <w:rPr>
                <w:rFonts w:eastAsia="Yu Mincho" w:cs="Arial"/>
              </w:rPr>
              <w:t xml:space="preserve">servation, </w:t>
            </w:r>
            <w:r w:rsidRPr="009C38B3">
              <w:rPr>
                <w:rFonts w:eastAsia="Yu Mincho" w:cs="Arial"/>
              </w:rPr>
              <w:t>updating K_offset to UE-specific and/or extending K1/K2 are possible options to solve</w:t>
            </w:r>
            <w:r>
              <w:rPr>
                <w:rFonts w:eastAsia="Yu Mincho" w:cs="Arial"/>
              </w:rPr>
              <w:t xml:space="preserve"> the issues (e.g. scheduling efficiency).</w:t>
            </w:r>
          </w:p>
        </w:tc>
      </w:tr>
      <w:tr w:rsidR="0042187E" w:rsidRPr="004B1569" w14:paraId="592B6E60" w14:textId="77777777" w:rsidTr="0042187E">
        <w:trPr>
          <w:gridAfter w:val="1"/>
          <w:wAfter w:w="113" w:type="dxa"/>
        </w:trPr>
        <w:tc>
          <w:tcPr>
            <w:tcW w:w="1795" w:type="dxa"/>
            <w:gridSpan w:val="2"/>
          </w:tcPr>
          <w:p w14:paraId="4DC66DE4" w14:textId="77777777" w:rsidR="0042187E" w:rsidRPr="00330191" w:rsidRDefault="0042187E" w:rsidP="00CE4474">
            <w:pPr>
              <w:pStyle w:val="BodyText"/>
              <w:spacing w:line="256" w:lineRule="auto"/>
              <w:rPr>
                <w:rFonts w:eastAsia="Malgun Gothic" w:cs="Arial"/>
              </w:rPr>
            </w:pPr>
            <w:r>
              <w:rPr>
                <w:rFonts w:eastAsia="Malgun Gothic" w:cs="Arial" w:hint="eastAsia"/>
              </w:rPr>
              <w:t>LG</w:t>
            </w:r>
          </w:p>
        </w:tc>
        <w:tc>
          <w:tcPr>
            <w:tcW w:w="7834" w:type="dxa"/>
            <w:gridSpan w:val="2"/>
          </w:tcPr>
          <w:p w14:paraId="5072A4DC" w14:textId="6EB55703" w:rsidR="0042187E" w:rsidRPr="004B1569" w:rsidRDefault="0042187E" w:rsidP="00CE4474">
            <w:pPr>
              <w:pStyle w:val="BodyText"/>
              <w:spacing w:line="256" w:lineRule="auto"/>
              <w:rPr>
                <w:rFonts w:eastAsia="Malgun Gothic" w:cs="Arial"/>
              </w:rPr>
            </w:pPr>
            <w:r>
              <w:rPr>
                <w:rFonts w:eastAsia="Malgun Gothic" w:cs="Arial"/>
              </w:rPr>
              <w:t>Support</w:t>
            </w:r>
          </w:p>
        </w:tc>
      </w:tr>
      <w:tr w:rsidR="00D71B06" w:rsidRPr="00CA1E92" w14:paraId="7CE3CD19" w14:textId="77777777" w:rsidTr="00D71B06">
        <w:trPr>
          <w:gridAfter w:val="1"/>
          <w:wAfter w:w="113" w:type="dxa"/>
        </w:trPr>
        <w:tc>
          <w:tcPr>
            <w:tcW w:w="1795" w:type="dxa"/>
            <w:gridSpan w:val="2"/>
          </w:tcPr>
          <w:p w14:paraId="3F1632C5" w14:textId="77777777" w:rsidR="00D71B06" w:rsidRPr="00B92782" w:rsidRDefault="00D71B06" w:rsidP="002A728E">
            <w:pPr>
              <w:pStyle w:val="BodyText"/>
              <w:spacing w:line="256" w:lineRule="auto"/>
              <w:rPr>
                <w:rFonts w:cs="Arial"/>
              </w:rPr>
            </w:pPr>
            <w:r>
              <w:rPr>
                <w:rFonts w:cs="Arial"/>
              </w:rPr>
              <w:t>China Telecom</w:t>
            </w:r>
          </w:p>
        </w:tc>
        <w:tc>
          <w:tcPr>
            <w:tcW w:w="7834" w:type="dxa"/>
            <w:gridSpan w:val="2"/>
          </w:tcPr>
          <w:p w14:paraId="51A68908" w14:textId="77777777" w:rsidR="00D71B06" w:rsidRPr="00B92782" w:rsidRDefault="00D71B06" w:rsidP="002A728E">
            <w:pPr>
              <w:pStyle w:val="BodyText"/>
              <w:spacing w:line="256" w:lineRule="auto"/>
              <w:rPr>
                <w:rFonts w:cs="Arial"/>
              </w:rPr>
            </w:pPr>
            <w:r>
              <w:rPr>
                <w:rFonts w:cs="Arial"/>
              </w:rPr>
              <w:t>Support the proposal. Koffset should be updated along with TA.</w:t>
            </w:r>
          </w:p>
        </w:tc>
      </w:tr>
      <w:tr w:rsidR="00D94A4D" w:rsidRPr="00CA1E92" w14:paraId="09B31CD3" w14:textId="77777777" w:rsidTr="00D71B06">
        <w:trPr>
          <w:gridAfter w:val="1"/>
          <w:wAfter w:w="113" w:type="dxa"/>
        </w:trPr>
        <w:tc>
          <w:tcPr>
            <w:tcW w:w="1795" w:type="dxa"/>
            <w:gridSpan w:val="2"/>
          </w:tcPr>
          <w:p w14:paraId="30C027C7" w14:textId="420AD4A7"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gridSpan w:val="2"/>
          </w:tcPr>
          <w:p w14:paraId="56C2C958" w14:textId="348CDEE3" w:rsidR="00D94A4D" w:rsidRDefault="00D94A4D" w:rsidP="00D94A4D">
            <w:pPr>
              <w:pStyle w:val="BodyText"/>
              <w:spacing w:line="256" w:lineRule="auto"/>
              <w:rPr>
                <w:rFonts w:cs="Arial"/>
              </w:rPr>
            </w:pPr>
            <w:r>
              <w:rPr>
                <w:rFonts w:cs="Arial" w:hint="eastAsia"/>
              </w:rPr>
              <w:t>A</w:t>
            </w:r>
            <w:r>
              <w:rPr>
                <w:rFonts w:cs="Arial"/>
              </w:rPr>
              <w:t>gree that K_offset can be updated by gNB after initial access. Regarding what to update after initial access, it can be beam specific K_offset if there is only cell-specific K_offset in initial access, it can also be associated with feeder link switch or satellite switch, or it can also be address the large beam size.</w:t>
            </w:r>
          </w:p>
        </w:tc>
      </w:tr>
      <w:tr w:rsidR="00155AD8" w:rsidRPr="00CA1E92" w14:paraId="69ECB5A5" w14:textId="77777777" w:rsidTr="00D71B06">
        <w:trPr>
          <w:gridAfter w:val="1"/>
          <w:wAfter w:w="113" w:type="dxa"/>
        </w:trPr>
        <w:tc>
          <w:tcPr>
            <w:tcW w:w="1795" w:type="dxa"/>
            <w:gridSpan w:val="2"/>
          </w:tcPr>
          <w:p w14:paraId="419D824F" w14:textId="3F069E3E" w:rsidR="00155AD8" w:rsidRDefault="00155AD8" w:rsidP="00155AD8">
            <w:pPr>
              <w:pStyle w:val="BodyText"/>
              <w:spacing w:line="256" w:lineRule="auto"/>
              <w:rPr>
                <w:rFonts w:cs="Arial"/>
              </w:rPr>
            </w:pPr>
            <w:r>
              <w:rPr>
                <w:rFonts w:cs="Arial"/>
              </w:rPr>
              <w:t>APT</w:t>
            </w:r>
          </w:p>
        </w:tc>
        <w:tc>
          <w:tcPr>
            <w:tcW w:w="7834" w:type="dxa"/>
            <w:gridSpan w:val="2"/>
          </w:tcPr>
          <w:p w14:paraId="529CF195" w14:textId="7BF17F7F" w:rsidR="00155AD8" w:rsidRDefault="00155AD8" w:rsidP="00155AD8">
            <w:pPr>
              <w:pStyle w:val="BodyText"/>
              <w:spacing w:line="256" w:lineRule="auto"/>
              <w:rPr>
                <w:rFonts w:cs="Arial"/>
              </w:rPr>
            </w:pPr>
            <w:r>
              <w:rPr>
                <w:rFonts w:cs="Arial"/>
              </w:rPr>
              <w:t>Agree 1.2-3.</w:t>
            </w:r>
          </w:p>
        </w:tc>
      </w:tr>
      <w:tr w:rsidR="009A71FE" w:rsidRPr="00CA1E92" w14:paraId="0516E358" w14:textId="77777777" w:rsidTr="00D71B06">
        <w:trPr>
          <w:gridAfter w:val="1"/>
          <w:wAfter w:w="113" w:type="dxa"/>
          <w:ins w:id="10" w:author="shenx_CAICT" w:date="2020-11-04T16:37:00Z"/>
        </w:trPr>
        <w:tc>
          <w:tcPr>
            <w:tcW w:w="1795" w:type="dxa"/>
            <w:gridSpan w:val="2"/>
          </w:tcPr>
          <w:p w14:paraId="5597816A" w14:textId="1B8F6C55" w:rsidR="009A71FE" w:rsidRDefault="009A71FE" w:rsidP="009A71FE">
            <w:pPr>
              <w:pStyle w:val="BodyText"/>
              <w:spacing w:line="256" w:lineRule="auto"/>
              <w:rPr>
                <w:ins w:id="11" w:author="shenx_CAICT" w:date="2020-11-04T16:37:00Z"/>
                <w:rFonts w:cs="Arial"/>
              </w:rPr>
            </w:pPr>
            <w:ins w:id="12" w:author="shenx_CAICT" w:date="2020-11-04T16:37:00Z">
              <w:r>
                <w:rPr>
                  <w:rFonts w:cs="Arial" w:hint="eastAsia"/>
                </w:rPr>
                <w:t>C</w:t>
              </w:r>
              <w:r>
                <w:rPr>
                  <w:rFonts w:cs="Arial"/>
                </w:rPr>
                <w:t>AICT</w:t>
              </w:r>
            </w:ins>
          </w:p>
        </w:tc>
        <w:tc>
          <w:tcPr>
            <w:tcW w:w="7834" w:type="dxa"/>
            <w:gridSpan w:val="2"/>
          </w:tcPr>
          <w:p w14:paraId="304C95AD" w14:textId="683BADED" w:rsidR="009A71FE" w:rsidRDefault="009A71FE" w:rsidP="009A71FE">
            <w:pPr>
              <w:pStyle w:val="BodyText"/>
              <w:spacing w:line="256" w:lineRule="auto"/>
              <w:rPr>
                <w:ins w:id="13" w:author="shenx_CAICT" w:date="2020-11-04T16:37:00Z"/>
                <w:rFonts w:cs="Arial"/>
              </w:rPr>
            </w:pPr>
            <w:ins w:id="14" w:author="shenx_CAICT" w:date="2020-11-04T16:37:00Z">
              <w:r>
                <w:rPr>
                  <w:rFonts w:cs="Arial" w:hint="eastAsia"/>
                </w:rPr>
                <w:t>Agree</w:t>
              </w:r>
              <w:r>
                <w:rPr>
                  <w:rFonts w:cs="Arial"/>
                </w:rPr>
                <w:t xml:space="preserve"> </w:t>
              </w:r>
              <w:r>
                <w:rPr>
                  <w:rFonts w:cs="Arial" w:hint="eastAsia"/>
                </w:rPr>
                <w:t>with</w:t>
              </w:r>
              <w:r>
                <w:rPr>
                  <w:rFonts w:cs="Arial"/>
                </w:rPr>
                <w:t xml:space="preserve"> this proposal.</w:t>
              </w:r>
            </w:ins>
          </w:p>
        </w:tc>
      </w:tr>
      <w:tr w:rsidR="002314A4" w:rsidRPr="00CA1E92" w14:paraId="01393B30" w14:textId="77777777" w:rsidTr="00D71B06">
        <w:trPr>
          <w:gridAfter w:val="1"/>
          <w:wAfter w:w="113" w:type="dxa"/>
        </w:trPr>
        <w:tc>
          <w:tcPr>
            <w:tcW w:w="1795" w:type="dxa"/>
            <w:gridSpan w:val="2"/>
          </w:tcPr>
          <w:p w14:paraId="02CD22D0" w14:textId="7AB1CE50" w:rsidR="002314A4" w:rsidRDefault="002314A4" w:rsidP="002314A4">
            <w:pPr>
              <w:pStyle w:val="BodyText"/>
              <w:spacing w:line="256" w:lineRule="auto"/>
              <w:rPr>
                <w:rFonts w:cs="Arial"/>
              </w:rPr>
            </w:pPr>
            <w:r>
              <w:rPr>
                <w:rFonts w:eastAsia="Malgun Gothic" w:cs="Arial" w:hint="eastAsia"/>
              </w:rPr>
              <w:t>ETRI</w:t>
            </w:r>
          </w:p>
        </w:tc>
        <w:tc>
          <w:tcPr>
            <w:tcW w:w="7834" w:type="dxa"/>
            <w:gridSpan w:val="2"/>
          </w:tcPr>
          <w:p w14:paraId="12BD3F7C" w14:textId="1244C854" w:rsidR="002314A4" w:rsidRDefault="002314A4" w:rsidP="002314A4">
            <w:pPr>
              <w:pStyle w:val="BodyText"/>
              <w:spacing w:line="256" w:lineRule="auto"/>
              <w:rPr>
                <w:rFonts w:cs="Arial"/>
              </w:rPr>
            </w:pPr>
            <w:r>
              <w:rPr>
                <w:rFonts w:cs="Arial"/>
              </w:rPr>
              <w:t>Agree with the proposal.</w:t>
            </w:r>
          </w:p>
        </w:tc>
      </w:tr>
      <w:tr w:rsidR="00E4322D" w:rsidRPr="00CA1E92" w14:paraId="094DDC41" w14:textId="77777777" w:rsidTr="00D71B06">
        <w:trPr>
          <w:gridAfter w:val="1"/>
          <w:wAfter w:w="113" w:type="dxa"/>
        </w:trPr>
        <w:tc>
          <w:tcPr>
            <w:tcW w:w="1795" w:type="dxa"/>
            <w:gridSpan w:val="2"/>
          </w:tcPr>
          <w:p w14:paraId="4A6C6449" w14:textId="2E171ECC" w:rsidR="00E4322D" w:rsidRDefault="00E4322D" w:rsidP="00E4322D">
            <w:pPr>
              <w:pStyle w:val="BodyText"/>
              <w:spacing w:line="256" w:lineRule="auto"/>
              <w:rPr>
                <w:rFonts w:eastAsia="Malgun Gothic" w:cs="Arial"/>
              </w:rPr>
            </w:pPr>
            <w:r>
              <w:rPr>
                <w:rFonts w:cs="Arial"/>
              </w:rPr>
              <w:t>Nokia, Nokia Shanghai Bell</w:t>
            </w:r>
          </w:p>
        </w:tc>
        <w:tc>
          <w:tcPr>
            <w:tcW w:w="7834" w:type="dxa"/>
            <w:gridSpan w:val="2"/>
          </w:tcPr>
          <w:p w14:paraId="3B500EA0" w14:textId="4805351A" w:rsidR="00E4322D" w:rsidRDefault="00E4322D" w:rsidP="00E4322D">
            <w:pPr>
              <w:pStyle w:val="BodyText"/>
              <w:spacing w:line="256" w:lineRule="auto"/>
              <w:rPr>
                <w:rFonts w:cs="Arial"/>
              </w:rPr>
            </w:pPr>
            <w:r>
              <w:rPr>
                <w:rFonts w:cs="Arial"/>
              </w:rPr>
              <w:t>Support</w:t>
            </w:r>
          </w:p>
        </w:tc>
      </w:tr>
      <w:tr w:rsidR="00304FCB" w:rsidRPr="00CA1E92" w14:paraId="5F42F2C8" w14:textId="77777777" w:rsidTr="00D71B06">
        <w:trPr>
          <w:gridAfter w:val="1"/>
          <w:wAfter w:w="113" w:type="dxa"/>
        </w:trPr>
        <w:tc>
          <w:tcPr>
            <w:tcW w:w="1795" w:type="dxa"/>
            <w:gridSpan w:val="2"/>
          </w:tcPr>
          <w:p w14:paraId="314BE6A5" w14:textId="67B8B55A" w:rsidR="00304FCB" w:rsidRDefault="00304FCB" w:rsidP="00E4322D">
            <w:pPr>
              <w:pStyle w:val="BodyText"/>
              <w:spacing w:line="256" w:lineRule="auto"/>
              <w:rPr>
                <w:rFonts w:cs="Arial"/>
              </w:rPr>
            </w:pPr>
            <w:r>
              <w:rPr>
                <w:rFonts w:cs="Arial"/>
              </w:rPr>
              <w:t>Thales</w:t>
            </w:r>
          </w:p>
        </w:tc>
        <w:tc>
          <w:tcPr>
            <w:tcW w:w="7834" w:type="dxa"/>
            <w:gridSpan w:val="2"/>
          </w:tcPr>
          <w:p w14:paraId="3412271F" w14:textId="77777777" w:rsidR="00304FCB" w:rsidRDefault="00304FCB" w:rsidP="0010044D">
            <w:pPr>
              <w:pStyle w:val="BodyText"/>
              <w:spacing w:line="256" w:lineRule="auto"/>
              <w:rPr>
                <w:rFonts w:cs="Arial"/>
              </w:rPr>
            </w:pPr>
            <w:r>
              <w:rPr>
                <w:rFonts w:cs="Arial"/>
              </w:rPr>
              <w:t xml:space="preserve">We support the proposal. </w:t>
            </w:r>
          </w:p>
          <w:p w14:paraId="3773998B" w14:textId="77777777" w:rsidR="00304FCB" w:rsidRDefault="00304FCB" w:rsidP="0010044D">
            <w:pPr>
              <w:pStyle w:val="BodyText"/>
              <w:spacing w:line="256" w:lineRule="auto"/>
              <w:rPr>
                <w:rFonts w:cs="Arial"/>
              </w:rPr>
            </w:pPr>
            <w:r>
              <w:rPr>
                <w:rFonts w:cs="Arial"/>
              </w:rPr>
              <w:t xml:space="preserve">K_offset can be made configurable. </w:t>
            </w:r>
          </w:p>
          <w:p w14:paraId="68D635B2" w14:textId="77777777" w:rsidR="00304FCB" w:rsidRDefault="00304FCB" w:rsidP="0010044D">
            <w:pPr>
              <w:pStyle w:val="BodyText"/>
              <w:spacing w:line="256" w:lineRule="auto"/>
              <w:rPr>
                <w:rFonts w:cs="Arial"/>
              </w:rPr>
            </w:pPr>
            <w:r>
              <w:rPr>
                <w:rFonts w:cs="Arial"/>
              </w:rPr>
              <w:t>H</w:t>
            </w:r>
            <w:r w:rsidRPr="00BF5898">
              <w:rPr>
                <w:rFonts w:cs="Arial"/>
              </w:rPr>
              <w:t>ow to update K_offset after initial access can be under network control</w:t>
            </w:r>
            <w:r>
              <w:rPr>
                <w:rFonts w:cs="Arial"/>
              </w:rPr>
              <w:t xml:space="preserve">. But depending on the beam/cell size, it might not be optimal to configure a common </w:t>
            </w:r>
            <w:r w:rsidRPr="00BF5898">
              <w:rPr>
                <w:rFonts w:cs="Arial"/>
              </w:rPr>
              <w:t>K_offset</w:t>
            </w:r>
            <w:r>
              <w:rPr>
                <w:rFonts w:cs="Arial"/>
              </w:rPr>
              <w:t xml:space="preserve"> of all users within the cell/beam. </w:t>
            </w:r>
          </w:p>
          <w:p w14:paraId="47DC089B" w14:textId="7CD6E373" w:rsidR="00304FCB" w:rsidRDefault="00304FCB" w:rsidP="00E4322D">
            <w:pPr>
              <w:pStyle w:val="BodyText"/>
              <w:spacing w:line="256" w:lineRule="auto"/>
              <w:rPr>
                <w:rFonts w:cs="Arial"/>
              </w:rPr>
            </w:pPr>
            <w:r>
              <w:rPr>
                <w:rFonts w:cs="Arial"/>
              </w:rPr>
              <w:t xml:space="preserve">Alternatively, </w:t>
            </w:r>
            <w:r w:rsidRPr="00AB6FD8">
              <w:rPr>
                <w:rFonts w:cs="Arial"/>
              </w:rPr>
              <w:t xml:space="preserve">K_offset </w:t>
            </w:r>
            <w:r>
              <w:rPr>
                <w:rFonts w:cs="Arial"/>
              </w:rPr>
              <w:t xml:space="preserve">can be equal to UE TA (UE </w:t>
            </w:r>
            <w:r w:rsidRPr="00B87C54">
              <w:rPr>
                <w:rFonts w:cs="Arial"/>
              </w:rPr>
              <w:t>specific TA + Common TA</w:t>
            </w:r>
            <w:r>
              <w:rPr>
                <w:rFonts w:cs="Arial"/>
              </w:rPr>
              <w:t>)</w:t>
            </w:r>
            <w:r w:rsidRPr="00B87C54">
              <w:rPr>
                <w:rFonts w:cs="Arial"/>
              </w:rPr>
              <w:t xml:space="preserve"> </w:t>
            </w:r>
            <w:r>
              <w:rPr>
                <w:rFonts w:cs="Arial"/>
              </w:rPr>
              <w:t xml:space="preserve">  but the UE needs to report its TA.</w:t>
            </w:r>
          </w:p>
        </w:tc>
      </w:tr>
      <w:tr w:rsidR="00B44E84" w14:paraId="7B7625D8" w14:textId="77777777" w:rsidTr="001309C0">
        <w:trPr>
          <w:gridBefore w:val="1"/>
          <w:wBefore w:w="113" w:type="dxa"/>
        </w:trPr>
        <w:tc>
          <w:tcPr>
            <w:tcW w:w="1795" w:type="dxa"/>
            <w:gridSpan w:val="2"/>
          </w:tcPr>
          <w:p w14:paraId="74EB8D79" w14:textId="77777777" w:rsidR="00B44E84" w:rsidRDefault="00B44E84" w:rsidP="001309C0">
            <w:pPr>
              <w:pStyle w:val="BodyText"/>
              <w:spacing w:line="256" w:lineRule="auto"/>
              <w:rPr>
                <w:rFonts w:cs="Arial"/>
              </w:rPr>
            </w:pPr>
            <w:r>
              <w:rPr>
                <w:rFonts w:cs="Arial"/>
              </w:rPr>
              <w:t>Sony</w:t>
            </w:r>
          </w:p>
        </w:tc>
        <w:tc>
          <w:tcPr>
            <w:tcW w:w="7834" w:type="dxa"/>
            <w:gridSpan w:val="2"/>
          </w:tcPr>
          <w:p w14:paraId="0B9F5B17" w14:textId="77777777" w:rsidR="00B44E84" w:rsidRDefault="00B44E84" w:rsidP="001309C0">
            <w:pPr>
              <w:pStyle w:val="BodyText"/>
              <w:spacing w:line="256" w:lineRule="auto"/>
              <w:rPr>
                <w:rFonts w:cs="Arial"/>
              </w:rPr>
            </w:pPr>
            <w:r>
              <w:rPr>
                <w:rFonts w:cs="Arial"/>
              </w:rPr>
              <w:t xml:space="preserve">Support – if </w:t>
            </w:r>
            <w:proofErr w:type="spellStart"/>
            <w:r>
              <w:rPr>
                <w:rFonts w:cs="Arial"/>
              </w:rPr>
              <w:t>Koffset</w:t>
            </w:r>
            <w:proofErr w:type="spellEnd"/>
            <w:r>
              <w:rPr>
                <w:rFonts w:cs="Arial"/>
              </w:rPr>
              <w:t xml:space="preserve"> in SI is cell specific</w:t>
            </w:r>
          </w:p>
        </w:tc>
      </w:tr>
      <w:tr w:rsidR="00B44E84" w:rsidRPr="00CA1E92" w14:paraId="542A46D0" w14:textId="77777777" w:rsidTr="00D71B06">
        <w:trPr>
          <w:gridAfter w:val="1"/>
          <w:wAfter w:w="113" w:type="dxa"/>
        </w:trPr>
        <w:tc>
          <w:tcPr>
            <w:tcW w:w="1795" w:type="dxa"/>
            <w:gridSpan w:val="2"/>
          </w:tcPr>
          <w:p w14:paraId="1BE915C1" w14:textId="77777777" w:rsidR="00B44E84" w:rsidRDefault="00B44E84" w:rsidP="00E4322D">
            <w:pPr>
              <w:pStyle w:val="BodyText"/>
              <w:spacing w:line="256" w:lineRule="auto"/>
              <w:rPr>
                <w:rFonts w:cs="Arial"/>
              </w:rPr>
            </w:pPr>
          </w:p>
        </w:tc>
        <w:tc>
          <w:tcPr>
            <w:tcW w:w="7834" w:type="dxa"/>
            <w:gridSpan w:val="2"/>
          </w:tcPr>
          <w:p w14:paraId="57F459EA" w14:textId="77777777" w:rsidR="00B44E84" w:rsidRDefault="00B44E84" w:rsidP="0010044D">
            <w:pPr>
              <w:pStyle w:val="BodyText"/>
              <w:spacing w:line="256" w:lineRule="auto"/>
              <w:rPr>
                <w:rFonts w:cs="Arial"/>
              </w:rPr>
            </w:pPr>
          </w:p>
        </w:tc>
      </w:tr>
    </w:tbl>
    <w:p w14:paraId="0D743CAD" w14:textId="3F4865BB" w:rsidR="002516C8" w:rsidRPr="00D71B06" w:rsidRDefault="002516C8" w:rsidP="00C353C6">
      <w:pPr>
        <w:rPr>
          <w:rFonts w:ascii="Arial" w:hAnsi="Arial" w:cs="Arial"/>
        </w:rPr>
      </w:pPr>
    </w:p>
    <w:p w14:paraId="452CE7A7" w14:textId="3DD6462F" w:rsidR="0014666B" w:rsidRDefault="0014666B" w:rsidP="0014666B">
      <w:pPr>
        <w:pStyle w:val="Heading3"/>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0B7CBC">
      <w:pPr>
        <w:pStyle w:val="ListParagraph"/>
        <w:numPr>
          <w:ilvl w:val="0"/>
          <w:numId w:val="37"/>
        </w:numPr>
        <w:ind w:firstLine="440"/>
        <w:rPr>
          <w:rFonts w:ascii="Arial" w:hAnsi="Arial"/>
        </w:rPr>
      </w:pPr>
      <w:r>
        <w:rPr>
          <w:rFonts w:ascii="Arial" w:hAnsi="Arial"/>
        </w:rPr>
        <w:t>Option 1: RRC configuration</w:t>
      </w:r>
    </w:p>
    <w:p w14:paraId="09ABCE14" w14:textId="2348845A" w:rsidR="0069357B" w:rsidRPr="0069357B" w:rsidRDefault="0069357B" w:rsidP="000B7CBC">
      <w:pPr>
        <w:pStyle w:val="ListParagraph"/>
        <w:numPr>
          <w:ilvl w:val="0"/>
          <w:numId w:val="37"/>
        </w:numPr>
        <w:ind w:firstLine="440"/>
        <w:rPr>
          <w:rFonts w:ascii="Arial" w:hAnsi="Arial"/>
        </w:rPr>
      </w:pPr>
      <w:r>
        <w:rPr>
          <w:rFonts w:ascii="Arial" w:hAnsi="Arial"/>
        </w:rPr>
        <w:lastRenderedPageBreak/>
        <w:t>Option 2: MAC CE</w:t>
      </w:r>
    </w:p>
    <w:p w14:paraId="7A55BF5A" w14:textId="6B865B29" w:rsidR="0069357B" w:rsidRPr="00E762E9" w:rsidRDefault="0069357B" w:rsidP="000B7CBC">
      <w:pPr>
        <w:pStyle w:val="ListParagraph"/>
        <w:numPr>
          <w:ilvl w:val="0"/>
          <w:numId w:val="37"/>
        </w:numPr>
        <w:ind w:firstLine="440"/>
        <w:rPr>
          <w:rFonts w:ascii="Arial" w:hAnsi="Arial"/>
        </w:rPr>
      </w:pPr>
      <w:r>
        <w:rPr>
          <w:rFonts w:ascii="Arial" w:hAnsi="Arial"/>
        </w:rPr>
        <w:t>Option 3: Group common DCI</w:t>
      </w:r>
    </w:p>
    <w:p w14:paraId="7C65C84C" w14:textId="04BBFD6F" w:rsidR="0069357B" w:rsidRPr="00E762E9" w:rsidRDefault="0069357B" w:rsidP="000B7CBC">
      <w:pPr>
        <w:pStyle w:val="ListParagraph"/>
        <w:numPr>
          <w:ilvl w:val="0"/>
          <w:numId w:val="37"/>
        </w:numPr>
        <w:ind w:firstLine="440"/>
        <w:rPr>
          <w:rFonts w:ascii="Arial" w:hAnsi="Arial"/>
        </w:rPr>
      </w:pPr>
      <w:r>
        <w:rPr>
          <w:rFonts w:ascii="Arial" w:hAnsi="Arial"/>
        </w:rPr>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0B7CBC">
      <w:pPr>
        <w:pStyle w:val="ListParagraph"/>
        <w:numPr>
          <w:ilvl w:val="0"/>
          <w:numId w:val="37"/>
        </w:numPr>
        <w:ind w:firstLine="44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rPr>
        <w:t>would depend on progress on other topics such as TA in A.I. 8.4.2.</w:t>
      </w:r>
      <w:r>
        <w:rPr>
          <w:rFonts w:ascii="Arial" w:hAnsi="Arial" w:cs="Arial"/>
        </w:rPr>
        <w:t xml:space="preserve"> </w:t>
      </w:r>
      <w:r w:rsidR="004D7966">
        <w:rPr>
          <w:rFonts w:ascii="Arial" w:hAnsi="Arial" w:cs="Arial"/>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ListParagraph"/>
        <w:numPr>
          <w:ilvl w:val="0"/>
          <w:numId w:val="38"/>
        </w:numPr>
        <w:ind w:left="1080" w:firstLine="44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4: Signaling multiple K_offset values in a non-UE specific way which are used to update the UE applied value over time</w:t>
      </w:r>
    </w:p>
    <w:p w14:paraId="1F8B3DC9" w14:textId="77777777" w:rsidR="004D7966" w:rsidRPr="004D7966" w:rsidRDefault="004D7966" w:rsidP="000B7CBC">
      <w:pPr>
        <w:pStyle w:val="ListParagraph"/>
        <w:numPr>
          <w:ilvl w:val="0"/>
          <w:numId w:val="37"/>
        </w:numPr>
        <w:ind w:firstLine="440"/>
        <w:rPr>
          <w:rFonts w:ascii="Arial" w:hAnsi="Arial"/>
          <w:highlight w:val="yellow"/>
        </w:rPr>
      </w:pPr>
      <w:r w:rsidRPr="004D7966">
        <w:rPr>
          <w:rFonts w:ascii="Arial" w:hAnsi="Arial"/>
          <w:highlight w:val="yellow"/>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TableGrid"/>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BodyText"/>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BodyText"/>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BodyText"/>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BodyText"/>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w:t>
            </w:r>
            <w:proofErr w:type="gramStart"/>
            <w:r w:rsidRPr="00CA1E92">
              <w:rPr>
                <w:rFonts w:cs="Arial"/>
              </w:rPr>
              <w:t>seem</w:t>
            </w:r>
            <w:proofErr w:type="gramEnd"/>
            <w:r w:rsidRPr="00CA1E92">
              <w:rPr>
                <w:rFonts w:cs="Arial"/>
              </w:rPr>
              <w:t xml:space="preserve">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BodyText"/>
              <w:spacing w:line="256" w:lineRule="auto"/>
              <w:rPr>
                <w:rFonts w:cs="Arial"/>
              </w:rPr>
            </w:pPr>
            <w:r>
              <w:rPr>
                <w:rFonts w:cs="Arial"/>
              </w:rPr>
              <w:t>Intel</w:t>
            </w:r>
          </w:p>
        </w:tc>
        <w:tc>
          <w:tcPr>
            <w:tcW w:w="7834" w:type="dxa"/>
          </w:tcPr>
          <w:p w14:paraId="339D24D6" w14:textId="3A32AF7F" w:rsidR="004D7966" w:rsidRPr="00CA1E92" w:rsidRDefault="00402393" w:rsidP="00CE2D95">
            <w:pPr>
              <w:pStyle w:val="BodyText"/>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BodyText"/>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BodyText"/>
              <w:spacing w:line="256" w:lineRule="auto"/>
              <w:rPr>
                <w:rFonts w:cs="Arial"/>
              </w:rPr>
            </w:pPr>
            <w:r>
              <w:rPr>
                <w:rFonts w:cs="Arial" w:hint="eastAsia"/>
              </w:rPr>
              <w:lastRenderedPageBreak/>
              <w:t>O</w:t>
            </w:r>
            <w:r>
              <w:rPr>
                <w:rFonts w:cs="Arial"/>
              </w:rPr>
              <w:t>PPO</w:t>
            </w:r>
          </w:p>
        </w:tc>
        <w:tc>
          <w:tcPr>
            <w:tcW w:w="7834" w:type="dxa"/>
          </w:tcPr>
          <w:p w14:paraId="5AC9AC55" w14:textId="5180B217" w:rsidR="00D72ACC" w:rsidRPr="00CA1E92" w:rsidRDefault="00D72ACC" w:rsidP="00D72ACC">
            <w:pPr>
              <w:pStyle w:val="BodyText"/>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BodyText"/>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BodyText"/>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BodyText"/>
              <w:spacing w:line="256" w:lineRule="auto"/>
              <w:rPr>
                <w:rFonts w:cs="Arial"/>
              </w:rPr>
            </w:pPr>
            <w:r>
              <w:rPr>
                <w:rFonts w:cs="Arial"/>
              </w:rPr>
              <w:t>Apple</w:t>
            </w:r>
          </w:p>
        </w:tc>
        <w:tc>
          <w:tcPr>
            <w:tcW w:w="7834" w:type="dxa"/>
          </w:tcPr>
          <w:p w14:paraId="04FD08AD" w14:textId="77777777" w:rsidR="00430592" w:rsidRDefault="00430592" w:rsidP="00430592">
            <w:pPr>
              <w:pStyle w:val="BodyText"/>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BodyText"/>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BodyText"/>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BodyText"/>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BodyText"/>
              <w:spacing w:line="256" w:lineRule="auto"/>
              <w:rPr>
                <w:rFonts w:cs="Arial"/>
              </w:rPr>
            </w:pPr>
            <w:r>
              <w:rPr>
                <w:rFonts w:cs="Arial"/>
              </w:rPr>
              <w:t>InterDigital</w:t>
            </w:r>
          </w:p>
        </w:tc>
        <w:tc>
          <w:tcPr>
            <w:tcW w:w="7834" w:type="dxa"/>
          </w:tcPr>
          <w:p w14:paraId="66F19C59" w14:textId="47B90600" w:rsidR="00220835" w:rsidRPr="00CA1E92" w:rsidRDefault="00B303FF" w:rsidP="00220835">
            <w:pPr>
              <w:pStyle w:val="BodyText"/>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BodyText"/>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BodyText"/>
              <w:spacing w:line="256" w:lineRule="auto"/>
              <w:rPr>
                <w:rFonts w:cs="Arial"/>
              </w:rPr>
            </w:pPr>
            <w:r>
              <w:rPr>
                <w:rFonts w:eastAsia="Malgun Gothic" w:cs="Arial" w:hint="eastAsia"/>
              </w:rPr>
              <w:t>Samsung</w:t>
            </w:r>
          </w:p>
        </w:tc>
        <w:tc>
          <w:tcPr>
            <w:tcW w:w="7834" w:type="dxa"/>
          </w:tcPr>
          <w:p w14:paraId="0A581025" w14:textId="4594610B" w:rsidR="006B6ECE" w:rsidRPr="00CA1E92" w:rsidRDefault="006B6ECE" w:rsidP="006B6ECE">
            <w:pPr>
              <w:pStyle w:val="BodyText"/>
              <w:spacing w:line="256" w:lineRule="auto"/>
              <w:rPr>
                <w:rFonts w:cs="Arial"/>
              </w:rPr>
            </w:pPr>
            <w:r>
              <w:rPr>
                <w:rFonts w:eastAsia="Malgun Gothic" w:cs="Arial" w:hint="eastAsia"/>
              </w:rPr>
              <w:t xml:space="preserve">We are okay </w:t>
            </w:r>
            <w:r>
              <w:rPr>
                <w:rFonts w:eastAsia="Malgun Gothic" w:cs="Arial"/>
              </w:rPr>
              <w:t>to discuss with the above options.</w:t>
            </w:r>
          </w:p>
        </w:tc>
      </w:tr>
      <w:tr w:rsidR="003A35FB" w:rsidRPr="00CA1E92" w14:paraId="270729CC" w14:textId="77777777" w:rsidTr="00CE2D95">
        <w:tc>
          <w:tcPr>
            <w:tcW w:w="1795" w:type="dxa"/>
          </w:tcPr>
          <w:p w14:paraId="4DF1B680" w14:textId="5A03787A"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4CF3260A" w14:textId="5231BDAE" w:rsidR="003A35FB" w:rsidRDefault="003A35FB" w:rsidP="003A35FB">
            <w:pPr>
              <w:pStyle w:val="BodyText"/>
              <w:spacing w:line="256" w:lineRule="auto"/>
              <w:rPr>
                <w:rFonts w:eastAsia="Malgun Gothic" w:cs="Arial"/>
              </w:rPr>
            </w:pPr>
            <w:r>
              <w:rPr>
                <w:rFonts w:cs="Arial"/>
              </w:rPr>
              <w:t xml:space="preserve">It is not clear to us what do option 4 and 5 mean. </w:t>
            </w:r>
            <w:proofErr w:type="gramStart"/>
            <w:r>
              <w:rPr>
                <w:rFonts w:cs="Arial"/>
              </w:rPr>
              <w:t>Anyway</w:t>
            </w:r>
            <w:proofErr w:type="gramEnd"/>
            <w:r>
              <w:rPr>
                <w:rFonts w:cs="Arial"/>
              </w:rPr>
              <w:t xml:space="preserve"> in our understanding, the frequency to update the K_offset depends on multiple factors such as the timing relationship option that is adopted and of course the granularity to update the K_offset value. </w:t>
            </w:r>
          </w:p>
        </w:tc>
      </w:tr>
      <w:tr w:rsidR="0064398D" w:rsidRPr="00CA1E92" w14:paraId="4D195AD2" w14:textId="77777777" w:rsidTr="00CE2D95">
        <w:tc>
          <w:tcPr>
            <w:tcW w:w="1795" w:type="dxa"/>
          </w:tcPr>
          <w:p w14:paraId="6B1F465A" w14:textId="3422B387"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324E16A3" w14:textId="77777777" w:rsidR="0064398D" w:rsidRDefault="0064398D" w:rsidP="0064398D">
            <w:pPr>
              <w:pStyle w:val="BodyText"/>
              <w:spacing w:line="256" w:lineRule="auto"/>
              <w:rPr>
                <w:rFonts w:cs="Arial"/>
              </w:rPr>
            </w:pPr>
            <w:r>
              <w:rPr>
                <w:rFonts w:cs="Arial" w:hint="eastAsia"/>
              </w:rPr>
              <w:t>A</w:t>
            </w:r>
            <w:r>
              <w:rPr>
                <w:rFonts w:cs="Arial"/>
              </w:rPr>
              <w:t>gree with Ericsson to at least support Option 1.</w:t>
            </w:r>
          </w:p>
          <w:p w14:paraId="29DAE1E8" w14:textId="78C747D3" w:rsidR="0064398D" w:rsidRDefault="0064398D" w:rsidP="0064398D">
            <w:pPr>
              <w:pStyle w:val="BodyText"/>
              <w:spacing w:line="256" w:lineRule="auto"/>
              <w:rPr>
                <w:rFonts w:cs="Arial"/>
              </w:rPr>
            </w:pPr>
            <w:r w:rsidRPr="0040237F">
              <w:rPr>
                <w:rFonts w:cs="Arial"/>
              </w:rPr>
              <w:t>K1/K2 value range</w:t>
            </w:r>
            <w:r>
              <w:rPr>
                <w:rFonts w:cs="Arial"/>
              </w:rPr>
              <w:t xml:space="preserve"> can be </w:t>
            </w:r>
            <w:r w:rsidRPr="0040237F">
              <w:rPr>
                <w:rFonts w:cs="Arial"/>
              </w:rPr>
              <w:t>slightly extend</w:t>
            </w:r>
            <w:r>
              <w:rPr>
                <w:rFonts w:cs="Arial"/>
              </w:rPr>
              <w:t xml:space="preserve">ed </w:t>
            </w:r>
            <w:r w:rsidRPr="0040237F">
              <w:rPr>
                <w:rFonts w:cs="Arial"/>
              </w:rPr>
              <w:t xml:space="preserve">(e.g., K1 value extend to </w:t>
            </w:r>
            <w:proofErr w:type="gramStart"/>
            <w:r w:rsidRPr="0040237F">
              <w:rPr>
                <w:rFonts w:cs="Arial"/>
              </w:rPr>
              <w:t>0..</w:t>
            </w:r>
            <w:proofErr w:type="gramEnd"/>
            <w:r w:rsidRPr="0040237F">
              <w:rPr>
                <w:rFonts w:cs="Arial"/>
              </w:rPr>
              <w:t>31)</w:t>
            </w:r>
            <w:r>
              <w:rPr>
                <w:rFonts w:cs="Arial"/>
              </w:rPr>
              <w:t xml:space="preserve"> </w:t>
            </w:r>
            <w:r w:rsidRPr="0040237F">
              <w:rPr>
                <w:rFonts w:cs="Arial"/>
              </w:rPr>
              <w:t xml:space="preserve">to reduce </w:t>
            </w:r>
            <w:r>
              <w:rPr>
                <w:rFonts w:cs="Arial"/>
              </w:rPr>
              <w:t xml:space="preserve">the potential </w:t>
            </w:r>
            <w:r w:rsidRPr="0040237F">
              <w:rPr>
                <w:rFonts w:cs="Arial"/>
              </w:rPr>
              <w:t>RRC signaling overhead</w:t>
            </w:r>
            <w:r>
              <w:rPr>
                <w:rFonts w:cs="Arial"/>
              </w:rPr>
              <w:t xml:space="preserve"> for </w:t>
            </w:r>
            <w:r w:rsidRPr="0040237F">
              <w:rPr>
                <w:rFonts w:cs="Arial"/>
              </w:rPr>
              <w:t>frequently updating Koffset to capture rapidly changed RTT in LEO scenario.</w:t>
            </w:r>
          </w:p>
        </w:tc>
      </w:tr>
      <w:tr w:rsidR="005A44DE" w:rsidRPr="00CA1E92" w14:paraId="2491060E" w14:textId="77777777" w:rsidTr="00CE2D95">
        <w:tc>
          <w:tcPr>
            <w:tcW w:w="1795" w:type="dxa"/>
          </w:tcPr>
          <w:p w14:paraId="1D86C66B" w14:textId="1C97A5E1"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00C36655" w14:textId="77777777" w:rsidR="005A44DE" w:rsidRDefault="005A44DE" w:rsidP="005A44DE">
            <w:pPr>
              <w:pStyle w:val="BodyText"/>
              <w:spacing w:line="256" w:lineRule="auto"/>
              <w:rPr>
                <w:rFonts w:cs="Arial"/>
              </w:rPr>
            </w:pPr>
            <w:r>
              <w:rPr>
                <w:rFonts w:cs="Arial" w:hint="eastAsia"/>
              </w:rPr>
              <w:t>A</w:t>
            </w:r>
            <w:r>
              <w:rPr>
                <w:rFonts w:cs="Arial"/>
              </w:rPr>
              <w:t xml:space="preserve">s commented in </w:t>
            </w:r>
            <w:r w:rsidRPr="00CA1E92">
              <w:rPr>
                <w:rFonts w:cs="Arial"/>
                <w:b/>
                <w:bCs/>
                <w:highlight w:val="yellow"/>
                <w:u w:val="single"/>
              </w:rPr>
              <w:t>Initial proposal 1.2-3</w:t>
            </w:r>
            <w:r>
              <w:rPr>
                <w:rFonts w:cs="Arial"/>
                <w:b/>
                <w:bCs/>
                <w:u w:val="single"/>
              </w:rPr>
              <w:t xml:space="preserve">, </w:t>
            </w:r>
            <w:r w:rsidRPr="0008710F">
              <w:rPr>
                <w:rFonts w:cs="Arial"/>
              </w:rPr>
              <w:t xml:space="preserve">since the </w:t>
            </w:r>
            <w:r>
              <w:rPr>
                <w:rFonts w:cs="Arial"/>
              </w:rPr>
              <w:t>definition for updates is not clear. The discussion for this proposal can be postponed once the basic framework for timing configuration is agreed.</w:t>
            </w:r>
          </w:p>
          <w:p w14:paraId="63398A31" w14:textId="77777777" w:rsidR="005A44DE" w:rsidRDefault="005A44DE" w:rsidP="005A44DE">
            <w:pPr>
              <w:pStyle w:val="BodyText"/>
              <w:spacing w:line="256" w:lineRule="auto"/>
              <w:rPr>
                <w:rFonts w:cs="Arial"/>
              </w:rPr>
            </w:pPr>
            <w:r>
              <w:rPr>
                <w:rFonts w:cs="Arial" w:hint="eastAsia"/>
              </w:rPr>
              <w:t>M</w:t>
            </w:r>
            <w:r>
              <w:rPr>
                <w:rFonts w:cs="Arial"/>
              </w:rPr>
              <w:t>oreover, another option (Option 6) is that beam specific offset is indicated by SIB always. Then, no dedicated signalling is needed for “updates”.</w:t>
            </w:r>
          </w:p>
          <w:p w14:paraId="5676BF2D" w14:textId="3177664D" w:rsidR="005A44DE" w:rsidRDefault="005A44DE" w:rsidP="005A44DE">
            <w:pPr>
              <w:pStyle w:val="BodyText"/>
              <w:spacing w:line="256" w:lineRule="auto"/>
              <w:rPr>
                <w:rFonts w:cs="Arial"/>
              </w:rPr>
            </w:pPr>
            <w:r>
              <w:rPr>
                <w:rFonts w:cs="Arial"/>
              </w:rPr>
              <w:t>For option-4: Not clear about the benefits to indicate the multiple</w:t>
            </w:r>
            <w:r>
              <w:rPr>
                <w:rFonts w:cs="Arial" w:hint="eastAsia"/>
              </w:rPr>
              <w:t xml:space="preserve"> value</w:t>
            </w:r>
            <w:r>
              <w:rPr>
                <w:rFonts w:cs="Arial"/>
              </w:rPr>
              <w:t xml:space="preserve">, which will be used over time. For simplicity, it can be updated as Option-4a: </w:t>
            </w:r>
            <w:r w:rsidRPr="004D7966">
              <w:rPr>
                <w:highlight w:val="yellow"/>
              </w:rPr>
              <w:t>Signaling K_offset values</w:t>
            </w:r>
            <w:r>
              <w:rPr>
                <w:highlight w:val="yellow"/>
              </w:rPr>
              <w:t xml:space="preserve"> (s)</w:t>
            </w:r>
            <w:r w:rsidRPr="004D7966">
              <w:rPr>
                <w:highlight w:val="yellow"/>
              </w:rPr>
              <w:t xml:space="preserve"> in a non-UE specific way</w:t>
            </w:r>
            <w:r>
              <w:t>.</w:t>
            </w:r>
          </w:p>
        </w:tc>
      </w:tr>
      <w:tr w:rsidR="00E92CFA" w:rsidRPr="00CA1E92" w14:paraId="0A8FC9F9" w14:textId="77777777" w:rsidTr="00CE2D95">
        <w:tc>
          <w:tcPr>
            <w:tcW w:w="1795" w:type="dxa"/>
          </w:tcPr>
          <w:p w14:paraId="5FB393BF" w14:textId="5D89DEA0" w:rsidR="00E92CFA" w:rsidRDefault="00E92CFA" w:rsidP="005A44DE">
            <w:pPr>
              <w:pStyle w:val="BodyText"/>
              <w:spacing w:line="256" w:lineRule="auto"/>
              <w:rPr>
                <w:rFonts w:cs="Arial"/>
              </w:rPr>
            </w:pPr>
            <w:proofErr w:type="spellStart"/>
            <w:r>
              <w:rPr>
                <w:rFonts w:cs="Arial" w:hint="eastAsia"/>
              </w:rPr>
              <w:t>Spreadtrum</w:t>
            </w:r>
            <w:proofErr w:type="spellEnd"/>
          </w:p>
        </w:tc>
        <w:tc>
          <w:tcPr>
            <w:tcW w:w="7834" w:type="dxa"/>
          </w:tcPr>
          <w:p w14:paraId="07380120" w14:textId="77CF7580" w:rsidR="00E92CFA" w:rsidRDefault="00E92CFA" w:rsidP="00E92CFA">
            <w:pPr>
              <w:pStyle w:val="BodyText"/>
              <w:spacing w:line="256" w:lineRule="auto"/>
              <w:rPr>
                <w:rFonts w:cs="Arial"/>
              </w:rPr>
            </w:pPr>
            <w:r>
              <w:rPr>
                <w:rFonts w:eastAsia="Malgun Gothic" w:cs="Arial" w:hint="eastAsia"/>
              </w:rPr>
              <w:t xml:space="preserve">We are okay </w:t>
            </w:r>
            <w:r>
              <w:rPr>
                <w:rFonts w:eastAsia="Malgun Gothic" w:cs="Arial"/>
              </w:rPr>
              <w:t xml:space="preserve">to discuss with the above options. </w:t>
            </w:r>
          </w:p>
        </w:tc>
      </w:tr>
      <w:tr w:rsidR="005D28CD" w:rsidRPr="00CA1E92" w14:paraId="51136B6A" w14:textId="77777777" w:rsidTr="00CE2D95">
        <w:tc>
          <w:tcPr>
            <w:tcW w:w="1795" w:type="dxa"/>
          </w:tcPr>
          <w:p w14:paraId="2A0C5DB0" w14:textId="17939130" w:rsidR="005D28CD" w:rsidRPr="005D28CD" w:rsidRDefault="005D28CD" w:rsidP="005A44DE">
            <w:pPr>
              <w:pStyle w:val="BodyText"/>
              <w:spacing w:line="256" w:lineRule="auto"/>
              <w:rPr>
                <w:rFonts w:eastAsia="Yu Mincho" w:cs="Arial"/>
              </w:rPr>
            </w:pPr>
            <w:r>
              <w:rPr>
                <w:rFonts w:eastAsia="Yu Mincho" w:cs="Arial" w:hint="eastAsia"/>
              </w:rPr>
              <w:t>NTT Docomo</w:t>
            </w:r>
          </w:p>
        </w:tc>
        <w:tc>
          <w:tcPr>
            <w:tcW w:w="7834" w:type="dxa"/>
          </w:tcPr>
          <w:p w14:paraId="3772FAFC" w14:textId="7B3C97B0" w:rsidR="005D28CD" w:rsidRDefault="005D28CD" w:rsidP="00E92CFA">
            <w:pPr>
              <w:pStyle w:val="BodyText"/>
              <w:spacing w:line="256" w:lineRule="auto"/>
              <w:rPr>
                <w:rFonts w:eastAsia="Malgun Gothic" w:cs="Arial"/>
              </w:rPr>
            </w:pPr>
            <w:r>
              <w:rPr>
                <w:rFonts w:eastAsia="Malgun Gothic" w:cs="Arial" w:hint="eastAsia"/>
              </w:rPr>
              <w:t xml:space="preserve">We are okay </w:t>
            </w:r>
            <w:r>
              <w:rPr>
                <w:rFonts w:eastAsia="Malgun Gothic" w:cs="Arial"/>
              </w:rPr>
              <w:t>to discuss with the above options.</w:t>
            </w:r>
          </w:p>
        </w:tc>
      </w:tr>
      <w:tr w:rsidR="0042187E" w:rsidRPr="004C7109" w14:paraId="009D0504" w14:textId="77777777" w:rsidTr="0042187E">
        <w:tc>
          <w:tcPr>
            <w:tcW w:w="1795" w:type="dxa"/>
          </w:tcPr>
          <w:p w14:paraId="64726342" w14:textId="77777777" w:rsidR="0042187E" w:rsidRPr="004C7109"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1356B651" w14:textId="77777777" w:rsidR="0042187E" w:rsidRPr="004C7109" w:rsidRDefault="0042187E" w:rsidP="00CE4474">
            <w:pPr>
              <w:pStyle w:val="BodyText"/>
              <w:spacing w:line="256" w:lineRule="auto"/>
              <w:rPr>
                <w:rFonts w:eastAsia="Malgun Gothic" w:cs="Arial"/>
              </w:rPr>
            </w:pPr>
            <w:r>
              <w:rPr>
                <w:rFonts w:eastAsia="Malgun Gothic" w:cs="Arial" w:hint="eastAsia"/>
              </w:rPr>
              <w:t xml:space="preserve">We agree with the </w:t>
            </w:r>
            <w:r>
              <w:rPr>
                <w:rFonts w:eastAsia="Malgun Gothic" w:cs="Arial"/>
              </w:rPr>
              <w:t>proposal</w:t>
            </w:r>
            <w:r>
              <w:rPr>
                <w:rFonts w:eastAsia="Malgun Gothic" w:cs="Arial" w:hint="eastAsia"/>
              </w:rPr>
              <w:t>.</w:t>
            </w:r>
            <w:r>
              <w:rPr>
                <w:rFonts w:eastAsia="Malgun Gothic" w:cs="Arial"/>
              </w:rPr>
              <w:t xml:space="preserve"> </w:t>
            </w:r>
          </w:p>
        </w:tc>
      </w:tr>
      <w:tr w:rsidR="00D71B06" w:rsidRPr="00CA1E92" w14:paraId="7DB41808" w14:textId="77777777" w:rsidTr="00D71B06">
        <w:tc>
          <w:tcPr>
            <w:tcW w:w="1795" w:type="dxa"/>
          </w:tcPr>
          <w:p w14:paraId="7900D5F9" w14:textId="77777777" w:rsidR="00D71B06" w:rsidRPr="00B92782" w:rsidRDefault="00D71B06" w:rsidP="002A728E">
            <w:pPr>
              <w:pStyle w:val="BodyText"/>
              <w:spacing w:line="256" w:lineRule="auto"/>
              <w:rPr>
                <w:rFonts w:cs="Arial"/>
              </w:rPr>
            </w:pPr>
            <w:r>
              <w:rPr>
                <w:rFonts w:cs="Arial"/>
              </w:rPr>
              <w:t>China Telecom</w:t>
            </w:r>
          </w:p>
        </w:tc>
        <w:tc>
          <w:tcPr>
            <w:tcW w:w="7834" w:type="dxa"/>
          </w:tcPr>
          <w:p w14:paraId="301DAE4A" w14:textId="77777777" w:rsidR="00D71B06" w:rsidRPr="00B92782" w:rsidRDefault="00D71B06" w:rsidP="002A728E">
            <w:pPr>
              <w:pStyle w:val="BodyText"/>
              <w:spacing w:line="256" w:lineRule="auto"/>
              <w:rPr>
                <w:rFonts w:cs="Arial"/>
              </w:rPr>
            </w:pPr>
            <w:r>
              <w:rPr>
                <w:rFonts w:cs="Arial"/>
              </w:rPr>
              <w:t>Support Opt 5 and Opt 1.</w:t>
            </w:r>
          </w:p>
        </w:tc>
      </w:tr>
      <w:tr w:rsidR="00D94A4D" w:rsidRPr="00CA1E92" w14:paraId="18015F60" w14:textId="77777777" w:rsidTr="00D71B06">
        <w:tc>
          <w:tcPr>
            <w:tcW w:w="1795" w:type="dxa"/>
          </w:tcPr>
          <w:p w14:paraId="673DC2EE" w14:textId="36F9C86D" w:rsidR="00D94A4D" w:rsidRDefault="00D94A4D" w:rsidP="00D94A4D">
            <w:pPr>
              <w:pStyle w:val="BodyText"/>
              <w:spacing w:line="256" w:lineRule="auto"/>
              <w:jc w:val="center"/>
              <w:rPr>
                <w:rFonts w:cs="Arial"/>
              </w:rPr>
            </w:pPr>
            <w:r>
              <w:rPr>
                <w:rFonts w:cs="Arial" w:hint="eastAsia"/>
              </w:rPr>
              <w:t>L</w:t>
            </w:r>
            <w:r>
              <w:rPr>
                <w:rFonts w:cs="Arial"/>
              </w:rPr>
              <w:t>enovo/MM</w:t>
            </w:r>
          </w:p>
        </w:tc>
        <w:tc>
          <w:tcPr>
            <w:tcW w:w="7834" w:type="dxa"/>
          </w:tcPr>
          <w:p w14:paraId="278ADD48" w14:textId="77777777" w:rsidR="00D94A4D" w:rsidRDefault="00D94A4D" w:rsidP="00D94A4D">
            <w:pPr>
              <w:pStyle w:val="BodyText"/>
              <w:spacing w:line="256" w:lineRule="auto"/>
              <w:rPr>
                <w:rFonts w:cs="Arial"/>
              </w:rPr>
            </w:pPr>
            <w:r>
              <w:rPr>
                <w:rFonts w:cs="Arial" w:hint="eastAsia"/>
              </w:rPr>
              <w:t>W</w:t>
            </w:r>
            <w:r>
              <w:rPr>
                <w:rFonts w:cs="Arial"/>
              </w:rPr>
              <w:t xml:space="preserve">e think firstly we should discuss whether option 4 is supported or only a </w:t>
            </w:r>
            <w:r>
              <w:rPr>
                <w:rFonts w:cs="Arial"/>
              </w:rPr>
              <w:lastRenderedPageBreak/>
              <w:t>single K_offset is indicated by signaling at a time. If option 4 is supported, we can further indicate which K_offset value to use, e.g. by option 1/2/3/5, otherwise, only option 1/2/3 can be considered to indicate a single K_offset value for one or multiple UEs.</w:t>
            </w:r>
          </w:p>
          <w:p w14:paraId="476C1228" w14:textId="1557EB46" w:rsidR="00D94A4D" w:rsidRDefault="00D94A4D" w:rsidP="00D94A4D">
            <w:pPr>
              <w:pStyle w:val="BodyText"/>
              <w:spacing w:line="256" w:lineRule="auto"/>
              <w:rPr>
                <w:rFonts w:cs="Arial"/>
              </w:rPr>
            </w:pPr>
            <w:r>
              <w:rPr>
                <w:rFonts w:cs="Arial"/>
              </w:rPr>
              <w:t>Considering the signaling overhead, we prefer that option 4 is supported first, and option 1/2/3/5 is selected to select one K_offset value.</w:t>
            </w:r>
          </w:p>
        </w:tc>
      </w:tr>
      <w:tr w:rsidR="00155AD8" w:rsidRPr="00CA1E92" w14:paraId="009AB83C" w14:textId="77777777" w:rsidTr="00D71B06">
        <w:tc>
          <w:tcPr>
            <w:tcW w:w="1795" w:type="dxa"/>
          </w:tcPr>
          <w:p w14:paraId="6D196275" w14:textId="21C418BE" w:rsidR="00155AD8" w:rsidRDefault="00155AD8" w:rsidP="00155AD8">
            <w:pPr>
              <w:pStyle w:val="BodyText"/>
              <w:spacing w:line="256" w:lineRule="auto"/>
              <w:jc w:val="center"/>
              <w:rPr>
                <w:rFonts w:cs="Arial"/>
              </w:rPr>
            </w:pPr>
            <w:r>
              <w:rPr>
                <w:rFonts w:cs="Arial"/>
              </w:rPr>
              <w:lastRenderedPageBreak/>
              <w:t>APT</w:t>
            </w:r>
          </w:p>
        </w:tc>
        <w:tc>
          <w:tcPr>
            <w:tcW w:w="7834" w:type="dxa"/>
          </w:tcPr>
          <w:p w14:paraId="01E31B4B" w14:textId="7AF5FC9F" w:rsidR="00155AD8" w:rsidRDefault="00155AD8" w:rsidP="00155AD8">
            <w:pPr>
              <w:pStyle w:val="BodyText"/>
              <w:spacing w:line="256" w:lineRule="auto"/>
              <w:rPr>
                <w:rFonts w:cs="Arial"/>
              </w:rPr>
            </w:pPr>
            <w:r>
              <w:rPr>
                <w:rFonts w:cs="Arial"/>
              </w:rPr>
              <w:t xml:space="preserve">Agree 1.2-4. Prefer option 1 because 1) If no extension for K1 and K2, K_offset shall be UE-specific; 2) K_offset may not update as often as timing advance. </w:t>
            </w:r>
          </w:p>
        </w:tc>
      </w:tr>
      <w:tr w:rsidR="009A71FE" w:rsidRPr="00CA1E92" w14:paraId="642D230B" w14:textId="77777777" w:rsidTr="00D71B06">
        <w:trPr>
          <w:ins w:id="15" w:author="shenx_CAICT" w:date="2020-11-04T16:37:00Z"/>
        </w:trPr>
        <w:tc>
          <w:tcPr>
            <w:tcW w:w="1795" w:type="dxa"/>
          </w:tcPr>
          <w:p w14:paraId="411D490F" w14:textId="0894D402" w:rsidR="009A71FE" w:rsidRDefault="009A71FE" w:rsidP="009A71FE">
            <w:pPr>
              <w:pStyle w:val="BodyText"/>
              <w:spacing w:line="256" w:lineRule="auto"/>
              <w:jc w:val="center"/>
              <w:rPr>
                <w:ins w:id="16" w:author="shenx_CAICT" w:date="2020-11-04T16:37:00Z"/>
                <w:rFonts w:cs="Arial"/>
              </w:rPr>
            </w:pPr>
            <w:ins w:id="17" w:author="shenx_CAICT" w:date="2020-11-04T16:37:00Z">
              <w:r>
                <w:rPr>
                  <w:rFonts w:cs="Arial"/>
                </w:rPr>
                <w:t>CAICT</w:t>
              </w:r>
            </w:ins>
          </w:p>
        </w:tc>
        <w:tc>
          <w:tcPr>
            <w:tcW w:w="7834" w:type="dxa"/>
          </w:tcPr>
          <w:p w14:paraId="1B88A4F6" w14:textId="50960181" w:rsidR="009A71FE" w:rsidRDefault="009A71FE" w:rsidP="009A71FE">
            <w:pPr>
              <w:pStyle w:val="BodyText"/>
              <w:spacing w:line="256" w:lineRule="auto"/>
              <w:rPr>
                <w:ins w:id="18" w:author="shenx_CAICT" w:date="2020-11-04T16:37:00Z"/>
                <w:rFonts w:cs="Arial"/>
              </w:rPr>
            </w:pPr>
            <w:ins w:id="19" w:author="shenx_CAICT" w:date="2020-11-04T16:37:00Z">
              <w:r>
                <w:rPr>
                  <w:rFonts w:cs="Arial"/>
                </w:rPr>
                <w:t>Agree to discuss these options after proposal 1.2-2 and 1.2-3 are agreed.</w:t>
              </w:r>
            </w:ins>
          </w:p>
        </w:tc>
      </w:tr>
      <w:tr w:rsidR="002314A4" w:rsidRPr="00CA1E92" w14:paraId="2DDF8202" w14:textId="77777777" w:rsidTr="00D71B06">
        <w:tc>
          <w:tcPr>
            <w:tcW w:w="1795" w:type="dxa"/>
          </w:tcPr>
          <w:p w14:paraId="4C3A3079" w14:textId="3D05BA85" w:rsidR="002314A4" w:rsidRDefault="002314A4" w:rsidP="002314A4">
            <w:pPr>
              <w:pStyle w:val="BodyText"/>
              <w:spacing w:line="256" w:lineRule="auto"/>
              <w:jc w:val="center"/>
              <w:rPr>
                <w:rFonts w:cs="Arial"/>
              </w:rPr>
            </w:pPr>
            <w:r>
              <w:rPr>
                <w:rFonts w:eastAsia="Malgun Gothic" w:cs="Arial" w:hint="eastAsia"/>
              </w:rPr>
              <w:t>ETRI</w:t>
            </w:r>
          </w:p>
        </w:tc>
        <w:tc>
          <w:tcPr>
            <w:tcW w:w="7834" w:type="dxa"/>
          </w:tcPr>
          <w:p w14:paraId="6F626C3E" w14:textId="1FD14B3F" w:rsidR="002314A4" w:rsidRDefault="002314A4" w:rsidP="002314A4">
            <w:pPr>
              <w:pStyle w:val="BodyText"/>
              <w:spacing w:line="256" w:lineRule="auto"/>
              <w:rPr>
                <w:rFonts w:cs="Arial"/>
              </w:rPr>
            </w:pPr>
            <w:r w:rsidRPr="0065087E">
              <w:rPr>
                <w:rFonts w:cs="Arial"/>
              </w:rPr>
              <w:t>RRC configuration and MAC-CE/DCI ind</w:t>
            </w:r>
            <w:r>
              <w:rPr>
                <w:rFonts w:cs="Arial"/>
              </w:rPr>
              <w:t>i</w:t>
            </w:r>
            <w:r w:rsidRPr="0065087E">
              <w:rPr>
                <w:rFonts w:cs="Arial"/>
              </w:rPr>
              <w:t>cation may also be considered. The meaning</w:t>
            </w:r>
            <w:r>
              <w:rPr>
                <w:rFonts w:cs="Arial"/>
              </w:rPr>
              <w:t>s</w:t>
            </w:r>
            <w:r w:rsidRPr="0065087E">
              <w:rPr>
                <w:rFonts w:cs="Arial"/>
              </w:rPr>
              <w:t xml:space="preserve"> of options 4 and 5 </w:t>
            </w:r>
            <w:r>
              <w:rPr>
                <w:rFonts w:cs="Arial"/>
              </w:rPr>
              <w:t>are</w:t>
            </w:r>
            <w:r w:rsidRPr="0065087E">
              <w:rPr>
                <w:rFonts w:cs="Arial"/>
              </w:rPr>
              <w:t xml:space="preserve"> unclear. </w:t>
            </w:r>
          </w:p>
        </w:tc>
      </w:tr>
      <w:tr w:rsidR="00E4322D" w:rsidRPr="00CA1E92" w14:paraId="2A821D4C" w14:textId="77777777" w:rsidTr="00D71B06">
        <w:tc>
          <w:tcPr>
            <w:tcW w:w="1795" w:type="dxa"/>
          </w:tcPr>
          <w:p w14:paraId="6896D3F1" w14:textId="58F718B7" w:rsidR="00E4322D" w:rsidRDefault="00E4322D" w:rsidP="00E4322D">
            <w:pPr>
              <w:pStyle w:val="BodyText"/>
              <w:spacing w:line="256" w:lineRule="auto"/>
              <w:jc w:val="center"/>
              <w:rPr>
                <w:rFonts w:eastAsia="Malgun Gothic" w:cs="Arial"/>
              </w:rPr>
            </w:pPr>
            <w:r>
              <w:rPr>
                <w:rFonts w:cs="Arial"/>
              </w:rPr>
              <w:t>Nokia, Nokia Shanghai Bell</w:t>
            </w:r>
          </w:p>
        </w:tc>
        <w:tc>
          <w:tcPr>
            <w:tcW w:w="7834" w:type="dxa"/>
          </w:tcPr>
          <w:p w14:paraId="7D4DBE15" w14:textId="1A7C04FE" w:rsidR="00E4322D" w:rsidRPr="0065087E" w:rsidRDefault="00E4322D" w:rsidP="00E4322D">
            <w:pPr>
              <w:pStyle w:val="BodyText"/>
              <w:spacing w:line="256" w:lineRule="auto"/>
              <w:rPr>
                <w:rFonts w:cs="Arial"/>
              </w:rPr>
            </w:pPr>
            <w:r>
              <w:rPr>
                <w:rFonts w:cs="Arial"/>
              </w:rPr>
              <w:t>OK to discuss further. Our starting point would be that the signaling of such K_offset values should be reliable and under gNB control, meaning that options 1 and potentially 2 would be preferable for us. To ensure common understanding of applied value of K_offset, the gNB need acknowledgement from UE of the applied value.</w:t>
            </w:r>
          </w:p>
        </w:tc>
      </w:tr>
      <w:tr w:rsidR="00304FCB" w:rsidRPr="00CA1E92" w14:paraId="05B4EF7B" w14:textId="77777777" w:rsidTr="00D71B06">
        <w:tc>
          <w:tcPr>
            <w:tcW w:w="1795" w:type="dxa"/>
          </w:tcPr>
          <w:p w14:paraId="5BC2A49F" w14:textId="0AC6BF98" w:rsidR="00304FCB" w:rsidRDefault="00304FCB" w:rsidP="00E4322D">
            <w:pPr>
              <w:pStyle w:val="BodyText"/>
              <w:spacing w:line="256" w:lineRule="auto"/>
              <w:jc w:val="center"/>
              <w:rPr>
                <w:rFonts w:cs="Arial"/>
              </w:rPr>
            </w:pPr>
            <w:r>
              <w:rPr>
                <w:rFonts w:cs="Arial"/>
              </w:rPr>
              <w:t>Thales</w:t>
            </w:r>
          </w:p>
        </w:tc>
        <w:tc>
          <w:tcPr>
            <w:tcW w:w="7834" w:type="dxa"/>
          </w:tcPr>
          <w:p w14:paraId="05B0D8E7" w14:textId="77777777" w:rsidR="00304FCB" w:rsidRDefault="00304FCB" w:rsidP="0010044D">
            <w:pPr>
              <w:pStyle w:val="BodyText"/>
              <w:spacing w:line="256" w:lineRule="auto"/>
              <w:rPr>
                <w:rFonts w:cs="Arial"/>
              </w:rPr>
            </w:pPr>
            <w:r>
              <w:rPr>
                <w:rFonts w:cs="Arial"/>
              </w:rPr>
              <w:t>U</w:t>
            </w:r>
            <w:r w:rsidRPr="0085449C">
              <w:rPr>
                <w:rFonts w:cs="Arial"/>
              </w:rPr>
              <w:t>pdat</w:t>
            </w:r>
            <w:r>
              <w:rPr>
                <w:rFonts w:cs="Arial"/>
              </w:rPr>
              <w:t>ing</w:t>
            </w:r>
            <w:r w:rsidRPr="0085449C">
              <w:rPr>
                <w:rFonts w:cs="Arial"/>
              </w:rPr>
              <w:t xml:space="preserve"> K_offset after initial access</w:t>
            </w:r>
            <w:r>
              <w:rPr>
                <w:rFonts w:cs="Arial"/>
              </w:rPr>
              <w:t xml:space="preserve"> via RRC configuration can be a straightforward option. But as we mentioned in our comment about </w:t>
            </w:r>
            <w:r w:rsidRPr="007A3DDF">
              <w:rPr>
                <w:rFonts w:cs="Arial"/>
              </w:rPr>
              <w:t>Initial proposal 1.2-3</w:t>
            </w:r>
            <w:r>
              <w:rPr>
                <w:rFonts w:cs="Arial"/>
              </w:rPr>
              <w:t xml:space="preserve">, an alternative solution is to have </w:t>
            </w:r>
            <w:r w:rsidRPr="007A3DDF">
              <w:rPr>
                <w:rFonts w:cs="Arial"/>
              </w:rPr>
              <w:t>K_offset equal to UE</w:t>
            </w:r>
            <w:r>
              <w:rPr>
                <w:rFonts w:cs="Arial"/>
              </w:rPr>
              <w:t xml:space="preserve"> autonomous</w:t>
            </w:r>
            <w:r w:rsidRPr="007A3DDF">
              <w:rPr>
                <w:rFonts w:cs="Arial"/>
              </w:rPr>
              <w:t xml:space="preserve"> TA</w:t>
            </w:r>
            <w:r>
              <w:rPr>
                <w:rFonts w:cs="Arial"/>
              </w:rPr>
              <w:t xml:space="preserve"> (UE </w:t>
            </w:r>
            <w:r w:rsidRPr="00B87C54">
              <w:rPr>
                <w:rFonts w:cs="Arial"/>
              </w:rPr>
              <w:t>specific TA + Common TA</w:t>
            </w:r>
            <w:r>
              <w:rPr>
                <w:rFonts w:cs="Arial"/>
              </w:rPr>
              <w:t>).</w:t>
            </w:r>
          </w:p>
          <w:p w14:paraId="55324CB0" w14:textId="6C7DCF9C" w:rsidR="00304FCB" w:rsidRDefault="00304FCB" w:rsidP="00E4322D">
            <w:pPr>
              <w:pStyle w:val="BodyText"/>
              <w:spacing w:line="256" w:lineRule="auto"/>
              <w:rPr>
                <w:rFonts w:cs="Arial"/>
              </w:rPr>
            </w:pPr>
            <w:r>
              <w:rPr>
                <w:rFonts w:cs="Arial"/>
              </w:rPr>
              <w:t xml:space="preserve">Further, </w:t>
            </w:r>
            <w:proofErr w:type="gramStart"/>
            <w:r>
              <w:rPr>
                <w:rFonts w:cs="Arial"/>
              </w:rPr>
              <w:t>If</w:t>
            </w:r>
            <w:proofErr w:type="gramEnd"/>
            <w:r>
              <w:rPr>
                <w:rFonts w:cs="Arial"/>
              </w:rPr>
              <w:t xml:space="preserve"> this alternative option is considered as valid option, we think that </w:t>
            </w:r>
            <w:r w:rsidRPr="001136C9">
              <w:rPr>
                <w:rFonts w:cs="Arial"/>
                <w:highlight w:val="yellow"/>
              </w:rPr>
              <w:t>the reporting of TA should be discussed/handled within this AI 8.4.1 and not AI 8.4.2</w:t>
            </w:r>
            <w:r>
              <w:rPr>
                <w:rFonts w:cs="Arial"/>
              </w:rPr>
              <w:t>.</w:t>
            </w:r>
          </w:p>
        </w:tc>
      </w:tr>
      <w:tr w:rsidR="00055787" w:rsidRPr="00CA1E92" w14:paraId="2D64BBCE" w14:textId="77777777" w:rsidTr="00D71B06">
        <w:tc>
          <w:tcPr>
            <w:tcW w:w="1795" w:type="dxa"/>
          </w:tcPr>
          <w:p w14:paraId="1ACE6DE2" w14:textId="115794E3" w:rsidR="00055787" w:rsidRDefault="00055787" w:rsidP="00055787">
            <w:pPr>
              <w:pStyle w:val="BodyText"/>
              <w:spacing w:line="256" w:lineRule="auto"/>
              <w:jc w:val="center"/>
              <w:rPr>
                <w:rFonts w:cs="Arial"/>
              </w:rPr>
            </w:pPr>
            <w:bookmarkStart w:id="20" w:name="_GoBack" w:colFirst="0" w:colLast="1"/>
            <w:r>
              <w:rPr>
                <w:rFonts w:cs="Arial"/>
              </w:rPr>
              <w:t>Sony</w:t>
            </w:r>
          </w:p>
        </w:tc>
        <w:tc>
          <w:tcPr>
            <w:tcW w:w="7834" w:type="dxa"/>
          </w:tcPr>
          <w:p w14:paraId="7C5A4061" w14:textId="67F794F7" w:rsidR="00055787" w:rsidRDefault="00055787" w:rsidP="00055787">
            <w:pPr>
              <w:pStyle w:val="BodyText"/>
              <w:spacing w:line="256" w:lineRule="auto"/>
              <w:rPr>
                <w:rFonts w:cs="Arial"/>
              </w:rPr>
            </w:pPr>
            <w:r>
              <w:rPr>
                <w:rFonts w:cs="Arial"/>
              </w:rPr>
              <w:t>Option 2 – for UE-specific update</w:t>
            </w:r>
          </w:p>
        </w:tc>
      </w:tr>
      <w:bookmarkEnd w:id="20"/>
    </w:tbl>
    <w:p w14:paraId="57738934" w14:textId="77777777" w:rsidR="002516C8" w:rsidRPr="0042187E" w:rsidRDefault="002516C8" w:rsidP="00C353C6">
      <w:pPr>
        <w:rPr>
          <w:rFonts w:ascii="Arial" w:hAnsi="Arial" w:cs="Arial"/>
        </w:rPr>
      </w:pPr>
    </w:p>
    <w:p w14:paraId="7E83CA54" w14:textId="0AC2EA22" w:rsidR="00F520B0" w:rsidRDefault="00F520B0" w:rsidP="00A421FE">
      <w:pPr>
        <w:pStyle w:val="Heading2"/>
        <w:numPr>
          <w:ilvl w:val="0"/>
          <w:numId w:val="0"/>
        </w:numPr>
        <w:ind w:left="720"/>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A421FE">
      <w:pPr>
        <w:pStyle w:val="Heading1"/>
        <w:numPr>
          <w:ilvl w:val="0"/>
          <w:numId w:val="0"/>
        </w:numPr>
      </w:pPr>
      <w:r>
        <w:t>2</w:t>
      </w:r>
      <w:r w:rsidRPr="00A85EAA">
        <w:tab/>
      </w:r>
      <w:r w:rsidR="00094104">
        <w:t xml:space="preserve">Issue #2: </w:t>
      </w:r>
      <w:r>
        <w:t>MAC CE command timing relationship</w:t>
      </w:r>
    </w:p>
    <w:p w14:paraId="0D46B5CF" w14:textId="1596E974" w:rsidR="00333AB0" w:rsidRPr="00F520B0" w:rsidRDefault="00333AB0" w:rsidP="00A421FE">
      <w:pPr>
        <w:pStyle w:val="Heading2"/>
        <w:numPr>
          <w:ilvl w:val="0"/>
          <w:numId w:val="0"/>
        </w:numPr>
        <w:ind w:left="720"/>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lang w:val="fr-FR" w:eastAsia="fr-FR"/>
        </w:rPr>
        <w:lastRenderedPageBreak/>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ListParagraph"/>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ListParagraph"/>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ListParagraph"/>
                              <w:numPr>
                                <w:ilvl w:val="0"/>
                                <w:numId w:val="39"/>
                              </w:numPr>
                              <w:ind w:firstLine="440"/>
                            </w:pPr>
                            <w:r w:rsidRPr="00581141">
                              <w:t xml:space="preserve">Whether the principle described above applies to all MAC CE’s in existing NR. </w:t>
                            </w:r>
                          </w:p>
                          <w:p w14:paraId="5D0B19BC" w14:textId="77777777" w:rsidR="009C38B3" w:rsidRPr="00581141" w:rsidRDefault="009C38B3" w:rsidP="000B7CBC">
                            <w:pPr>
                              <w:pStyle w:val="ListParagraph"/>
                              <w:numPr>
                                <w:ilvl w:val="0"/>
                                <w:numId w:val="39"/>
                              </w:numPr>
                              <w:ind w:firstLine="440"/>
                            </w:pPr>
                            <w:r w:rsidRPr="00581141">
                              <w:t>When TA becomes large in NTN, and DL timing and UL timing are aligned at gNB:</w:t>
                            </w:r>
                          </w:p>
                          <w:p w14:paraId="0DE738F6" w14:textId="77777777" w:rsidR="009C38B3" w:rsidRPr="00581141" w:rsidRDefault="009C38B3" w:rsidP="000B7CBC">
                            <w:pPr>
                              <w:pStyle w:val="ListParagraph"/>
                              <w:numPr>
                                <w:ilvl w:val="1"/>
                                <w:numId w:val="39"/>
                              </w:numPr>
                              <w:ind w:firstLine="440"/>
                            </w:pPr>
                            <w:r w:rsidRPr="00581141">
                              <w:t>How to modify the timing relationship?</w:t>
                            </w:r>
                          </w:p>
                          <w:p w14:paraId="7A80EBE9" w14:textId="77777777" w:rsidR="009C38B3" w:rsidRPr="00581141" w:rsidRDefault="009C38B3" w:rsidP="000B7CBC">
                            <w:pPr>
                              <w:pStyle w:val="ListParagraph"/>
                              <w:numPr>
                                <w:ilvl w:val="1"/>
                                <w:numId w:val="39"/>
                              </w:numPr>
                              <w:ind w:firstLine="440"/>
                            </w:pPr>
                            <w:r w:rsidRPr="00581141">
                              <w:t>Does the modification need to be different depending on the type of MAC CE?</w:t>
                            </w:r>
                          </w:p>
                          <w:p w14:paraId="2E9D7C71" w14:textId="46E7DB76" w:rsidR="009C38B3" w:rsidRPr="00581141" w:rsidRDefault="009C38B3" w:rsidP="000B7CBC">
                            <w:pPr>
                              <w:pStyle w:val="ListParagraph"/>
                              <w:numPr>
                                <w:ilvl w:val="0"/>
                                <w:numId w:val="39"/>
                              </w:numPr>
                              <w:ind w:firstLine="44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9C38B3" w:rsidRPr="00CA1E92" w:rsidRDefault="009C38B3" w:rsidP="00CE2D95">
                      <w:pPr>
                        <w:rPr>
                          <w:b/>
                          <w:bCs/>
                          <w:u w:val="single"/>
                        </w:rPr>
                      </w:pPr>
                      <w:r w:rsidRPr="00CA1E92">
                        <w:rPr>
                          <w:b/>
                          <w:bCs/>
                          <w:u w:val="single"/>
                        </w:rPr>
                        <w:t>RAN1#102-e:</w:t>
                      </w:r>
                    </w:p>
                    <w:p w14:paraId="139E99D2" w14:textId="77777777" w:rsidR="009C38B3" w:rsidRPr="00CA1E92" w:rsidRDefault="009C38B3" w:rsidP="00CE2D95">
                      <w:pPr>
                        <w:rPr>
                          <w:b/>
                          <w:bCs/>
                          <w:u w:val="single"/>
                        </w:rPr>
                      </w:pPr>
                      <w:r w:rsidRPr="00CA1E92">
                        <w:rPr>
                          <w:b/>
                          <w:bCs/>
                          <w:u w:val="single"/>
                        </w:rPr>
                        <w:t>Moderator recommendation on Issue #3:</w:t>
                      </w:r>
                    </w:p>
                    <w:p w14:paraId="467FC017" w14:textId="77777777" w:rsidR="009C38B3" w:rsidRPr="00CA1E92" w:rsidRDefault="009C38B3" w:rsidP="00CE2D95">
                      <w:r w:rsidRPr="00CA1E92">
                        <w:t>On MAC CE timing relationship, companies are encouraged to conduct more investigations and provide input to RAN1#103-e.</w:t>
                      </w:r>
                    </w:p>
                    <w:p w14:paraId="2DF9120A" w14:textId="77777777" w:rsidR="009C38B3" w:rsidRPr="00CA1E92" w:rsidRDefault="009C38B3" w:rsidP="00CE2D95">
                      <w:r w:rsidRPr="00CA1E92">
                        <w:t>When conducting the analysis, companies may consider the following understanding as a starting point:</w:t>
                      </w:r>
                    </w:p>
                    <w:p w14:paraId="4735E1C0" w14:textId="77777777" w:rsidR="009C38B3" w:rsidRPr="00581141" w:rsidRDefault="009C38B3" w:rsidP="000B7CBC">
                      <w:pPr>
                        <w:pStyle w:val="ListParagraph"/>
                        <w:numPr>
                          <w:ilvl w:val="0"/>
                          <w:numId w:val="17"/>
                        </w:numPr>
                        <w:ind w:firstLine="44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9C38B3" w:rsidRPr="00581141" w:rsidRDefault="009C38B3" w:rsidP="000B7CBC">
                      <w:pPr>
                        <w:pStyle w:val="ListParagraph"/>
                        <w:numPr>
                          <w:ilvl w:val="0"/>
                          <w:numId w:val="17"/>
                        </w:numPr>
                        <w:ind w:firstLine="44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9C38B3" w:rsidRPr="00CA1E92" w:rsidRDefault="009C38B3" w:rsidP="00CE2D95">
                      <w:r w:rsidRPr="00CA1E92">
                        <w:t>Companies are encouraged to analyze the above further with a focus on the following aspects:</w:t>
                      </w:r>
                    </w:p>
                    <w:p w14:paraId="30D10073" w14:textId="77777777" w:rsidR="009C38B3" w:rsidRPr="00581141" w:rsidRDefault="009C38B3" w:rsidP="000B7CBC">
                      <w:pPr>
                        <w:pStyle w:val="ListParagraph"/>
                        <w:numPr>
                          <w:ilvl w:val="0"/>
                          <w:numId w:val="39"/>
                        </w:numPr>
                        <w:ind w:firstLine="440"/>
                      </w:pPr>
                      <w:r w:rsidRPr="00581141">
                        <w:t xml:space="preserve">Whether the principle described above applies to all MAC CE’s in existing NR. </w:t>
                      </w:r>
                    </w:p>
                    <w:p w14:paraId="5D0B19BC" w14:textId="77777777" w:rsidR="009C38B3" w:rsidRPr="00581141" w:rsidRDefault="009C38B3" w:rsidP="000B7CBC">
                      <w:pPr>
                        <w:pStyle w:val="ListParagraph"/>
                        <w:numPr>
                          <w:ilvl w:val="0"/>
                          <w:numId w:val="39"/>
                        </w:numPr>
                        <w:ind w:firstLine="440"/>
                      </w:pPr>
                      <w:r w:rsidRPr="00581141">
                        <w:t>When TA becomes large in NTN, and DL timing and UL timing are aligned at gNB:</w:t>
                      </w:r>
                    </w:p>
                    <w:p w14:paraId="0DE738F6" w14:textId="77777777" w:rsidR="009C38B3" w:rsidRPr="00581141" w:rsidRDefault="009C38B3" w:rsidP="000B7CBC">
                      <w:pPr>
                        <w:pStyle w:val="ListParagraph"/>
                        <w:numPr>
                          <w:ilvl w:val="1"/>
                          <w:numId w:val="39"/>
                        </w:numPr>
                        <w:ind w:firstLine="440"/>
                      </w:pPr>
                      <w:r w:rsidRPr="00581141">
                        <w:t>How to modify the timing relationship?</w:t>
                      </w:r>
                    </w:p>
                    <w:p w14:paraId="7A80EBE9" w14:textId="77777777" w:rsidR="009C38B3" w:rsidRPr="00581141" w:rsidRDefault="009C38B3" w:rsidP="000B7CBC">
                      <w:pPr>
                        <w:pStyle w:val="ListParagraph"/>
                        <w:numPr>
                          <w:ilvl w:val="1"/>
                          <w:numId w:val="39"/>
                        </w:numPr>
                        <w:ind w:firstLine="440"/>
                      </w:pPr>
                      <w:r w:rsidRPr="00581141">
                        <w:t>Does the modification need to be different depending on the type of MAC CE?</w:t>
                      </w:r>
                    </w:p>
                    <w:p w14:paraId="2E9D7C71" w14:textId="46E7DB76" w:rsidR="009C38B3" w:rsidRPr="00581141" w:rsidRDefault="009C38B3" w:rsidP="000B7CBC">
                      <w:pPr>
                        <w:pStyle w:val="ListParagraph"/>
                        <w:numPr>
                          <w:ilvl w:val="0"/>
                          <w:numId w:val="39"/>
                        </w:numPr>
                        <w:ind w:firstLine="44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rPr>
      </w:pPr>
      <w:r>
        <w:rPr>
          <w:rFonts w:ascii="Arial" w:hAnsi="Arial" w:cs="Arial"/>
        </w:rPr>
        <w:t>Many companies provide inputs on MAC timing relationship for RAN1#103-e</w:t>
      </w:r>
      <w:r w:rsidR="001546BD">
        <w:rPr>
          <w:rFonts w:ascii="Arial" w:hAnsi="Arial" w:cs="Arial"/>
        </w:rPr>
        <w:t>, several of which provide good analysis.</w:t>
      </w:r>
    </w:p>
    <w:p w14:paraId="494A16C4" w14:textId="12455708" w:rsidR="009D60A0" w:rsidRPr="001546BD" w:rsidRDefault="009D60A0" w:rsidP="000B7CBC">
      <w:pPr>
        <w:pStyle w:val="ListParagraph"/>
        <w:numPr>
          <w:ilvl w:val="0"/>
          <w:numId w:val="42"/>
        </w:numPr>
        <w:ind w:firstLine="440"/>
        <w:rPr>
          <w:rFonts w:ascii="Arial" w:hAnsi="Arial" w:cs="Arial"/>
        </w:rPr>
      </w:pPr>
      <w:r>
        <w:rPr>
          <w:rFonts w:ascii="Arial" w:hAnsi="Arial" w:cs="Arial"/>
        </w:rPr>
        <w:t xml:space="preserve">[CAICT, </w:t>
      </w:r>
      <w:r w:rsidR="001546BD">
        <w:rPr>
          <w:rFonts w:ascii="Arial" w:hAnsi="Arial" w:cs="Arial"/>
        </w:rPr>
        <w:t xml:space="preserve">Ericsson, ZTE, MediaTek, Eutelsat, CMCC, Asia Pacific Telecom, Nokia, Nokia Shanghai Bell, Panasonic, OPPO, CATT, vivo, </w:t>
      </w:r>
      <w:r w:rsidR="001546BD" w:rsidRPr="001546BD">
        <w:rPr>
          <w:rFonts w:ascii="Arial" w:hAnsi="Arial" w:cs="Arial"/>
        </w:rPr>
        <w:t>Lenovo, Motorola Mobility</w:t>
      </w:r>
      <w:r w:rsidR="001546BD">
        <w:rPr>
          <w:rFonts w:ascii="Arial" w:hAnsi="Arial" w:cs="Arial"/>
        </w:rPr>
        <w:t>, Apple, InterDigital, Samsung, Qualcomm, Intel, Xiaomi, LG</w:t>
      </w:r>
      <w:r>
        <w:rPr>
          <w:rFonts w:ascii="Arial" w:hAnsi="Arial" w:cs="Arial"/>
        </w:rPr>
        <w:t>]</w:t>
      </w:r>
    </w:p>
    <w:p w14:paraId="25635228" w14:textId="539EEE87" w:rsidR="00333AB0" w:rsidRDefault="00CE2D95" w:rsidP="00CE2D95">
      <w:pPr>
        <w:rPr>
          <w:rFonts w:ascii="Arial" w:hAnsi="Arial" w:cs="Arial"/>
        </w:rPr>
      </w:pPr>
      <w:r>
        <w:rPr>
          <w:rFonts w:ascii="Arial" w:hAnsi="Arial" w:cs="Arial"/>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lang w:val="fr-FR" w:eastAsia="fr-FR"/>
        </w:rPr>
        <w:lastRenderedPageBreak/>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9C38B3" w:rsidRPr="00CA1E92" w:rsidRDefault="009C38B3" w:rsidP="00290B95">
                            <w:pPr>
                              <w:rPr>
                                <w:b/>
                                <w:bCs/>
                              </w:rPr>
                            </w:pPr>
                            <w:r>
                              <w:rPr>
                                <w:b/>
                                <w:bCs/>
                              </w:rPr>
                              <w:t>[</w:t>
                            </w:r>
                            <w:r w:rsidRPr="00B36B29">
                              <w:rPr>
                                <w:b/>
                                <w:bCs/>
                              </w:rPr>
                              <w:t>Asia Pacific Telecom</w:t>
                            </w:r>
                            <w:r>
                              <w:rPr>
                                <w:b/>
                                <w:bCs/>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lang w:val="fr-FR" w:eastAsia="fr-FR"/>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Caption"/>
                              <w:jc w:val="center"/>
                            </w:pPr>
                            <w:bookmarkStart w:id="2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1"/>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9C38B3" w:rsidRPr="00CA1E92" w:rsidRDefault="009C38B3" w:rsidP="00290B95">
                      <w:pPr>
                        <w:rPr>
                          <w:b/>
                          <w:bCs/>
                        </w:rPr>
                      </w:pPr>
                      <w:r>
                        <w:rPr>
                          <w:b/>
                          <w:bCs/>
                        </w:rPr>
                        <w:t>[</w:t>
                      </w:r>
                      <w:r w:rsidRPr="00B36B29">
                        <w:rPr>
                          <w:b/>
                          <w:bCs/>
                        </w:rPr>
                        <w:t>Asia Pacific Telecom</w:t>
                      </w:r>
                      <w:r>
                        <w:rPr>
                          <w:b/>
                          <w:bCs/>
                        </w:rPr>
                        <w:t>]</w:t>
                      </w:r>
                      <w:r w:rsidRPr="00CA1E92">
                        <w:rPr>
                          <w:b/>
                          <w:bCs/>
                        </w:rPr>
                        <w:t xml:space="preserve"> - Action time on Rel-16 spec:</w:t>
                      </w:r>
                    </w:p>
                    <w:p w14:paraId="35893B72" w14:textId="77777777" w:rsidR="009C38B3" w:rsidRPr="00CA1E92" w:rsidRDefault="009C38B3" w:rsidP="00290B95"/>
                    <w:p w14:paraId="6CBA508A" w14:textId="77777777" w:rsidR="009C38B3" w:rsidRPr="00CA1E92" w:rsidRDefault="009C38B3" w:rsidP="00290B95">
                      <w:pPr>
                        <w:rPr>
                          <w:lang w:eastAsia="zh-TW"/>
                        </w:rPr>
                      </w:pPr>
                      <w:r w:rsidRPr="00CA1E92">
                        <w:rPr>
                          <w:lang w:eastAsia="zh-TW"/>
                        </w:rPr>
                        <w:t>Note that there exist four different wordings (and three different timing) in Rel-16 for the action time</w:t>
                      </w:r>
                    </w:p>
                    <w:p w14:paraId="42B0ACF4"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9C38B3" w:rsidRPr="00CA1E92" w:rsidRDefault="009C38B3" w:rsidP="000B7CBC">
                      <w:pPr>
                        <w:numPr>
                          <w:ilvl w:val="0"/>
                          <w:numId w:val="47"/>
                        </w:numPr>
                        <w:ind w:left="763"/>
                        <w:contextualSpacing/>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9C38B3" w:rsidRPr="00CA1E92" w:rsidRDefault="009C38B3" w:rsidP="000B7CBC">
                      <w:pPr>
                        <w:numPr>
                          <w:ilvl w:val="0"/>
                          <w:numId w:val="47"/>
                        </w:numPr>
                        <w:ind w:left="763"/>
                        <w:contextualSpacing/>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9C38B3" w:rsidRPr="00CA1E92" w:rsidRDefault="009C38B3" w:rsidP="000B7CBC">
                      <w:pPr>
                        <w:numPr>
                          <w:ilvl w:val="0"/>
                          <w:numId w:val="47"/>
                        </w:numPr>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9C38B3" w:rsidRPr="00CA1E92" w:rsidRDefault="009C38B3"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9C38B3" w:rsidRPr="00B36B29" w:rsidRDefault="009C38B3" w:rsidP="00290B95">
                      <w:pPr>
                        <w:jc w:val="center"/>
                        <w:rPr>
                          <w:lang w:eastAsia="zh-TW"/>
                        </w:rPr>
                      </w:pPr>
                      <w:r w:rsidRPr="00B36B29">
                        <w:rPr>
                          <w:noProof/>
                          <w:lang w:val="fr-FR" w:eastAsia="fr-FR"/>
                        </w:rPr>
                        <w:drawing>
                          <wp:inline distT="0" distB="0" distL="0" distR="0" wp14:anchorId="084ED2EF" wp14:editId="52FEC89B">
                            <wp:extent cx="5074920" cy="1673352"/>
                            <wp:effectExtent l="0" t="0" r="0" b="3175"/>
                            <wp:docPr id="25"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9C38B3" w:rsidRPr="00CA1E92" w:rsidRDefault="009C38B3" w:rsidP="00290B95">
                      <w:pPr>
                        <w:pStyle w:val="Caption"/>
                        <w:jc w:val="center"/>
                      </w:pPr>
                      <w:bookmarkStart w:id="22"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22"/>
                      <w:r w:rsidRPr="00CA1E92">
                        <w:t>: MAC CE activation timing in Rel-16</w:t>
                      </w:r>
                    </w:p>
                    <w:p w14:paraId="4658AEA8" w14:textId="77777777" w:rsidR="009C38B3" w:rsidRPr="00CA1E92" w:rsidRDefault="009C38B3"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 xml:space="preserve">action #1: MAC CE action time for SCell, PUCCH spatial relation, SP CSI reporting, and SP SRS </w:t>
                      </w:r>
                    </w:p>
                    <w:p w14:paraId="25322F14"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action #2: MAC CE action time for SP ZP CSI-RS, TCI States, Aperiodic CSI, SP CSI-RS/CSI-IM</w:t>
                      </w:r>
                    </w:p>
                    <w:p w14:paraId="1144E151"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action #3: MAC CE action time for Timing Advance Command</w:t>
                      </w:r>
                    </w:p>
                    <w:p w14:paraId="1A84AC1B" w14:textId="77777777" w:rsidR="009C38B3" w:rsidRPr="00B36B29" w:rsidRDefault="009C38B3" w:rsidP="000B7CBC">
                      <w:pPr>
                        <w:pStyle w:val="ListParagraph"/>
                        <w:numPr>
                          <w:ilvl w:val="0"/>
                          <w:numId w:val="46"/>
                        </w:numPr>
                        <w:snapToGrid w:val="0"/>
                        <w:ind w:left="720" w:firstLine="440"/>
                        <w:contextualSpacing/>
                        <w:rPr>
                          <w:lang w:eastAsia="zh-TW"/>
                        </w:rPr>
                      </w:pPr>
                      <w:r w:rsidRPr="00B36B29">
                        <w:rPr>
                          <w:lang w:eastAsia="zh-TW"/>
                        </w:rPr>
                        <w:t>action #4: MAC CE action time for DRX Command</w:t>
                      </w:r>
                    </w:p>
                    <w:p w14:paraId="6ECB4CD1" w14:textId="77777777" w:rsidR="009C38B3" w:rsidRPr="00CA1E92" w:rsidRDefault="009C38B3"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lang w:val="fr-FR" w:eastAsia="fr-FR"/>
        </w:rPr>
        <w:lastRenderedPageBreak/>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9C38B3" w:rsidRPr="00CA1E92" w:rsidRDefault="009C38B3" w:rsidP="00290B95">
                            <w:pPr>
                              <w:rPr>
                                <w:b/>
                                <w:bCs/>
                              </w:rPr>
                            </w:pPr>
                            <w:r w:rsidRPr="00B36B29">
                              <w:rPr>
                                <w:b/>
                                <w:bCs/>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ListParagraph"/>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DL-to-DL timing differences between CCs</w:t>
                            </w:r>
                          </w:p>
                          <w:p w14:paraId="19BBA167"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 timing advance</w:t>
                            </w:r>
                          </w:p>
                          <w:p w14:paraId="7D598690" w14:textId="77777777" w:rsidR="009C38B3" w:rsidRPr="00B36B29" w:rsidRDefault="009C38B3" w:rsidP="000B7CBC">
                            <w:pPr>
                              <w:pStyle w:val="ListParagraph"/>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DL-to-DL timing differences between CCs</w:t>
                            </w:r>
                          </w:p>
                          <w:p w14:paraId="15D51438"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lang w:val="fr-FR" w:eastAsia="fr-FR"/>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3" w:name="_Ref50723667"/>
                            <w:bookmarkStart w:id="24" w:name="_Ref50723664"/>
                            <w:r w:rsidRPr="00CA1E92">
                              <w:rPr>
                                <w:b/>
                                <w:bCs/>
                                <w:lang w:eastAsia="zh-TW"/>
                              </w:rPr>
                              <w:t xml:space="preserve">Figure </w:t>
                            </w:r>
                            <w:r w:rsidRPr="00B36B29">
                              <w:rPr>
                                <w:b/>
                                <w:bCs/>
                                <w:lang w:eastAsia="zh-TW"/>
                              </w:rPr>
                              <w:fldChar w:fldCharType="begin"/>
                            </w:r>
                            <w:r w:rsidRPr="00CA1E92">
                              <w:rPr>
                                <w:b/>
                                <w:bCs/>
                                <w:lang w:eastAsia="zh-TW"/>
                              </w:rPr>
                              <w:instrText xml:space="preserve"> SEQ Figure \* ARABIC </w:instrText>
                            </w:r>
                            <w:r w:rsidRPr="00B36B29">
                              <w:rPr>
                                <w:b/>
                                <w:bCs/>
                                <w:lang w:eastAsia="zh-TW"/>
                              </w:rPr>
                              <w:fldChar w:fldCharType="separate"/>
                            </w:r>
                            <w:r w:rsidRPr="00CA1E92">
                              <w:rPr>
                                <w:b/>
                                <w:bCs/>
                                <w:noProof/>
                                <w:lang w:eastAsia="zh-TW"/>
                              </w:rPr>
                              <w:t>2</w:t>
                            </w:r>
                            <w:r w:rsidRPr="00B36B29">
                              <w:rPr>
                                <w:lang w:eastAsia="zh-TW"/>
                              </w:rPr>
                              <w:fldChar w:fldCharType="end"/>
                            </w:r>
                            <w:bookmarkEnd w:id="23"/>
                            <w:r w:rsidRPr="00CA1E92">
                              <w:rPr>
                                <w:b/>
                                <w:bCs/>
                                <w:lang w:eastAsia="zh-TW"/>
                              </w:rPr>
                              <w:t>: Consensus made after RAN1#98-Bis</w:t>
                            </w:r>
                            <w:bookmarkEnd w:id="24"/>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9C38B3" w:rsidRPr="00CA1E92" w:rsidRDefault="009C38B3" w:rsidP="00290B95">
                      <w:pPr>
                        <w:rPr>
                          <w:b/>
                          <w:bCs/>
                        </w:rPr>
                      </w:pPr>
                      <w:r w:rsidRPr="00B36B29">
                        <w:rPr>
                          <w:b/>
                          <w:bCs/>
                        </w:rPr>
                        <w:t>[Asia Pacific Telecom]</w:t>
                      </w:r>
                      <w:r w:rsidRPr="00CA1E92">
                        <w:rPr>
                          <w:b/>
                          <w:bCs/>
                        </w:rPr>
                        <w:t xml:space="preserve"> - Action time interpretation:</w:t>
                      </w:r>
                    </w:p>
                    <w:p w14:paraId="4DBEF0A4" w14:textId="77777777" w:rsidR="009C38B3" w:rsidRPr="00CA1E92" w:rsidRDefault="009C38B3"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9C38B3" w:rsidRPr="00B36B29" w:rsidRDefault="009C38B3" w:rsidP="000B7CBC">
                      <w:pPr>
                        <w:pStyle w:val="ListParagraph"/>
                        <w:numPr>
                          <w:ilvl w:val="0"/>
                          <w:numId w:val="48"/>
                        </w:numPr>
                        <w:snapToGrid w:val="0"/>
                        <w:ind w:firstLine="44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DL-to-DL timing differences between CCs</w:t>
                      </w:r>
                    </w:p>
                    <w:p w14:paraId="19BBA167"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4E2BB207"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 timing advance</w:t>
                      </w:r>
                    </w:p>
                    <w:p w14:paraId="7D598690" w14:textId="77777777" w:rsidR="009C38B3" w:rsidRPr="00B36B29" w:rsidRDefault="009C38B3" w:rsidP="000B7CBC">
                      <w:pPr>
                        <w:pStyle w:val="ListParagraph"/>
                        <w:numPr>
                          <w:ilvl w:val="0"/>
                          <w:numId w:val="48"/>
                        </w:numPr>
                        <w:snapToGrid w:val="0"/>
                        <w:ind w:firstLine="44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DL-to-DL timing differences between CCs</w:t>
                      </w:r>
                    </w:p>
                    <w:p w14:paraId="15D51438"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UL-to-UL timing differences across different TAGs</w:t>
                      </w:r>
                    </w:p>
                    <w:p w14:paraId="2A7572E6" w14:textId="77777777" w:rsidR="009C38B3" w:rsidRPr="00B36B29" w:rsidRDefault="009C38B3" w:rsidP="000B7CBC">
                      <w:pPr>
                        <w:pStyle w:val="ListParagraph"/>
                        <w:numPr>
                          <w:ilvl w:val="1"/>
                          <w:numId w:val="48"/>
                        </w:numPr>
                        <w:snapToGrid w:val="0"/>
                        <w:ind w:firstLine="440"/>
                        <w:contextualSpacing/>
                        <w:rPr>
                          <w:lang w:eastAsia="zh-TW"/>
                        </w:rPr>
                      </w:pPr>
                      <w:r w:rsidRPr="00B36B29">
                        <w:rPr>
                          <w:lang w:eastAsia="zh-TW"/>
                        </w:rPr>
                        <w:t>UL timing advance</w:t>
                      </w:r>
                    </w:p>
                    <w:p w14:paraId="76C5B120" w14:textId="77777777" w:rsidR="009C38B3" w:rsidRPr="00CA1E92" w:rsidRDefault="009C38B3"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9C38B3" w:rsidRPr="00B36B29" w:rsidRDefault="009C38B3" w:rsidP="00290B95">
                      <w:pPr>
                        <w:jc w:val="center"/>
                        <w:rPr>
                          <w:lang w:eastAsia="zh-TW"/>
                        </w:rPr>
                      </w:pPr>
                      <w:r w:rsidRPr="00B36B29">
                        <w:rPr>
                          <w:noProof/>
                          <w:lang w:val="fr-FR" w:eastAsia="fr-FR"/>
                        </w:rPr>
                        <w:drawing>
                          <wp:inline distT="0" distB="0" distL="0" distR="0" wp14:anchorId="1F7B177F" wp14:editId="50411F87">
                            <wp:extent cx="5074920" cy="2679192"/>
                            <wp:effectExtent l="0" t="0" r="0" b="6985"/>
                            <wp:docPr id="30"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9C38B3" w:rsidRPr="00CA1E92" w:rsidRDefault="009C38B3" w:rsidP="00290B95">
                      <w:pPr>
                        <w:spacing w:before="120" w:after="240"/>
                        <w:jc w:val="center"/>
                        <w:rPr>
                          <w:b/>
                          <w:bCs/>
                          <w:lang w:eastAsia="zh-TW"/>
                        </w:rPr>
                      </w:pPr>
                      <w:bookmarkStart w:id="25" w:name="_Ref50723667"/>
                      <w:bookmarkStart w:id="26" w:name="_Ref50723664"/>
                      <w:r w:rsidRPr="00CA1E92">
                        <w:rPr>
                          <w:b/>
                          <w:bCs/>
                          <w:lang w:eastAsia="zh-TW"/>
                        </w:rPr>
                        <w:t xml:space="preserve">Figure </w:t>
                      </w:r>
                      <w:r w:rsidRPr="00B36B29">
                        <w:rPr>
                          <w:b/>
                          <w:bCs/>
                          <w:lang w:eastAsia="zh-TW"/>
                        </w:rPr>
                        <w:fldChar w:fldCharType="begin"/>
                      </w:r>
                      <w:r w:rsidRPr="00CA1E92">
                        <w:rPr>
                          <w:b/>
                          <w:bCs/>
                          <w:lang w:eastAsia="zh-TW"/>
                        </w:rPr>
                        <w:instrText xml:space="preserve"> SEQ Figure \* ARABIC </w:instrText>
                      </w:r>
                      <w:r w:rsidRPr="00B36B29">
                        <w:rPr>
                          <w:b/>
                          <w:bCs/>
                          <w:lang w:eastAsia="zh-TW"/>
                        </w:rPr>
                        <w:fldChar w:fldCharType="separate"/>
                      </w:r>
                      <w:r w:rsidRPr="00CA1E92">
                        <w:rPr>
                          <w:b/>
                          <w:bCs/>
                          <w:noProof/>
                          <w:lang w:eastAsia="zh-TW"/>
                        </w:rPr>
                        <w:t>2</w:t>
                      </w:r>
                      <w:r w:rsidRPr="00B36B29">
                        <w:rPr>
                          <w:lang w:eastAsia="zh-TW"/>
                        </w:rPr>
                        <w:fldChar w:fldCharType="end"/>
                      </w:r>
                      <w:bookmarkEnd w:id="25"/>
                      <w:r w:rsidRPr="00CA1E92">
                        <w:rPr>
                          <w:b/>
                          <w:bCs/>
                          <w:lang w:eastAsia="zh-TW"/>
                        </w:rPr>
                        <w:t>: Consensus made after RAN1#98-Bis</w:t>
                      </w:r>
                      <w:bookmarkEnd w:id="26"/>
                      <w:r w:rsidRPr="00CA1E92">
                        <w:rPr>
                          <w:b/>
                          <w:bCs/>
                          <w:lang w:eastAsia="zh-TW"/>
                        </w:rPr>
                        <w:t xml:space="preserve"> for MAC action time</w:t>
                      </w:r>
                    </w:p>
                    <w:p w14:paraId="0EDBC0AB" w14:textId="77777777" w:rsidR="009C38B3" w:rsidRPr="00CA1E92" w:rsidRDefault="009C38B3"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rPr>
      </w:pPr>
      <w:r>
        <w:rPr>
          <w:rFonts w:ascii="Arial" w:hAnsi="Arial" w:cs="Arial"/>
        </w:rPr>
        <w:t>In short:</w:t>
      </w:r>
    </w:p>
    <w:p w14:paraId="2FDDF329" w14:textId="77777777" w:rsidR="009D60A0" w:rsidRPr="009D60A0" w:rsidRDefault="009D60A0" w:rsidP="000B7CBC">
      <w:pPr>
        <w:pStyle w:val="ListParagraph"/>
        <w:numPr>
          <w:ilvl w:val="0"/>
          <w:numId w:val="41"/>
        </w:numPr>
        <w:ind w:firstLine="440"/>
        <w:rPr>
          <w:rFonts w:ascii="Arial" w:hAnsi="Arial" w:cs="Arial"/>
        </w:rPr>
      </w:pPr>
      <w:r>
        <w:rPr>
          <w:rFonts w:ascii="Arial" w:hAnsi="Arial" w:cs="Arial"/>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ListParagraph"/>
        <w:numPr>
          <w:ilvl w:val="0"/>
          <w:numId w:val="41"/>
        </w:numPr>
        <w:ind w:firstLine="440"/>
        <w:rPr>
          <w:rFonts w:ascii="Arial" w:hAnsi="Arial" w:cs="Arial"/>
        </w:rPr>
      </w:pPr>
      <w:r w:rsidRPr="009D60A0">
        <w:rPr>
          <w:rFonts w:ascii="Arial" w:hAnsi="Arial" w:cs="Arial"/>
        </w:rPr>
        <w:t xml:space="preserve">In general, for MAC CE timing relationships defined in the physical layer specification, the MAC CE command becomes activated 3 </w:t>
      </w:r>
      <w:proofErr w:type="spellStart"/>
      <w:r w:rsidRPr="009D60A0">
        <w:rPr>
          <w:rFonts w:ascii="Arial" w:hAnsi="Arial" w:cs="Arial"/>
        </w:rPr>
        <w:t>ms</w:t>
      </w:r>
      <w:proofErr w:type="spellEnd"/>
      <w:r w:rsidRPr="009D60A0">
        <w:rPr>
          <w:rFonts w:ascii="Arial" w:hAnsi="Arial" w:cs="Arial"/>
        </w:rPr>
        <w:t xml:space="preserve">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lang w:val="fr-FR" w:eastAsia="fr-FR"/>
        </w:rPr>
        <w:lastRenderedPageBreak/>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pt;height:12pt;mso-width-percent:0;mso-height-percent:0;mso-width-percent:0;mso-height-percent:0" o:ole="">
                                  <v:imagedata r:id="rId13" o:title=""/>
                                </v:shape>
                                <o:OLEObject Type="Embed" ProgID="Equation.3" ShapeID="_x0000_i1026" DrawAspect="Content" ObjectID="_1665999696"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6" w:dyaOrig="242" w14:anchorId="4F86A788">
                                <v:shape id="_x0000_i1028" type="#_x0000_t75" alt="" style="width:36.5pt;height:12pt;mso-width-percent:0;mso-height-percent:0;mso-width-percent:0;mso-height-percent:0">
                                  <v:imagedata r:id="rId15" o:title=""/>
                                </v:shape>
                                <o:OLEObject Type="Embed" ProgID="Equation.3" ShapeID="_x0000_i1028" DrawAspect="Content" ObjectID="_1665999697" r:id="rId16"/>
                              </w:object>
                            </w:r>
                            <w:r w:rsidRPr="00CA1E92">
                              <w:t xml:space="preserve"> where </w:t>
                            </w:r>
                            <w:r w:rsidRPr="003F599E">
                              <w:rPr>
                                <w:noProof/>
                                <w:position w:val="-12"/>
                              </w:rPr>
                              <w:object w:dxaOrig="3732" w:dyaOrig="369" w14:anchorId="285DA306">
                                <v:shape id="_x0000_i1030" type="#_x0000_t75" alt="" style="width:186.5pt;height:18.5pt;mso-width-percent:0;mso-height-percent:0;mso-width-percent:0;mso-height-percent:0">
                                  <v:imagedata r:id="rId17" o:title=""/>
                                </v:shape>
                                <o:OLEObject Type="Embed" ProgID="Equation.3" ShapeID="_x0000_i1030" DrawAspect="Content" ObjectID="_1665999698"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9C38B3" w:rsidRDefault="009C38B3" w:rsidP="009D60A0">
                      <w:r>
                        <w:t>Section 4.2, TS 38.213:</w:t>
                      </w:r>
                    </w:p>
                    <w:p w14:paraId="3246A780" w14:textId="77777777" w:rsidR="009C38B3" w:rsidRDefault="009C38B3" w:rsidP="009D60A0"/>
                    <w:p w14:paraId="5B94A45A" w14:textId="77777777" w:rsidR="009C38B3" w:rsidRPr="00CA1E92" w:rsidRDefault="009C38B3" w:rsidP="009D60A0">
                      <w:pPr>
                        <w:rPr>
                          <w:rFonts w:eastAsia="Times New Roman"/>
                          <w:lang w:eastAsia="x-none"/>
                        </w:rPr>
                      </w:pPr>
                      <w:r w:rsidRPr="00CA1E92">
                        <w:t xml:space="preserve">For a timing advance command received on uplink slot </w:t>
                      </w:r>
                      <w:r w:rsidRPr="003F599E">
                        <w:rPr>
                          <w:noProof/>
                          <w:position w:val="-6"/>
                        </w:rPr>
                        <w:object w:dxaOrig="238" w:dyaOrig="238" w14:anchorId="2F98FDB7">
                          <v:shape id="_x0000_i1026" type="#_x0000_t75" alt="" style="width:12pt;height:12pt;mso-width-percent:0;mso-height-percent:0;mso-width-percent:0;mso-height-percent:0" o:ole="">
                            <v:imagedata r:id="rId13" o:title=""/>
                          </v:shape>
                          <o:OLEObject Type="Embed" ProgID="Equation.3" ShapeID="_x0000_i1026" DrawAspect="Content" ObjectID="_1665999696"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Pr="003F599E">
                        <w:rPr>
                          <w:noProof/>
                          <w:position w:val="-6"/>
                        </w:rPr>
                        <w:object w:dxaOrig="726" w:dyaOrig="242" w14:anchorId="4F86A788">
                          <v:shape id="_x0000_i1028" type="#_x0000_t75" alt="" style="width:36.5pt;height:12pt;mso-width-percent:0;mso-height-percent:0;mso-width-percent:0;mso-height-percent:0">
                            <v:imagedata r:id="rId15" o:title=""/>
                          </v:shape>
                          <o:OLEObject Type="Embed" ProgID="Equation.3" ShapeID="_x0000_i1028" DrawAspect="Content" ObjectID="_1665999697" r:id="rId20"/>
                        </w:object>
                      </w:r>
                      <w:r w:rsidRPr="00CA1E92">
                        <w:t xml:space="preserve"> where </w:t>
                      </w:r>
                      <w:r w:rsidRPr="003F599E">
                        <w:rPr>
                          <w:noProof/>
                          <w:position w:val="-12"/>
                        </w:rPr>
                        <w:object w:dxaOrig="3732" w:dyaOrig="369" w14:anchorId="285DA306">
                          <v:shape id="_x0000_i1030" type="#_x0000_t75" alt="" style="width:186.5pt;height:18.5pt;mso-width-percent:0;mso-height-percent:0;mso-width-percent:0;mso-height-percent:0">
                            <v:imagedata r:id="rId17" o:title=""/>
                          </v:shape>
                          <o:OLEObject Type="Embed" ProgID="Equation.3" ShapeID="_x0000_i1030" DrawAspect="Content" ObjectID="_1665999698"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0B7CBC">
      <w:pPr>
        <w:pStyle w:val="ListParagraph"/>
        <w:numPr>
          <w:ilvl w:val="0"/>
          <w:numId w:val="40"/>
        </w:numPr>
        <w:ind w:firstLine="44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ListParagraph"/>
        <w:numPr>
          <w:ilvl w:val="0"/>
          <w:numId w:val="40"/>
        </w:numPr>
        <w:ind w:firstLine="44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rPr>
      </w:pPr>
      <w:r>
        <w:rPr>
          <w:rFonts w:ascii="Arial" w:hAnsi="Arial" w:cs="Arial"/>
        </w:rPr>
        <w:t>The first part of the below table attempts to categorize companies’ views along this line of thinking. The second part of the below table collects general companies’ view</w:t>
      </w:r>
      <w:r w:rsidR="00581141">
        <w:rPr>
          <w:rFonts w:ascii="Arial" w:hAnsi="Arial" w:cs="Arial"/>
        </w:rPr>
        <w:t>s</w:t>
      </w:r>
      <w:r>
        <w:rPr>
          <w:rFonts w:ascii="Arial" w:hAnsi="Arial" w:cs="Arial"/>
        </w:rPr>
        <w:t>.</w:t>
      </w:r>
    </w:p>
    <w:tbl>
      <w:tblPr>
        <w:tblStyle w:val="TableGrid"/>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ListParagraph"/>
              <w:numPr>
                <w:ilvl w:val="0"/>
                <w:numId w:val="46"/>
              </w:numPr>
              <w:snapToGrid w:val="0"/>
              <w:ind w:firstLine="44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ListParagraph"/>
              <w:numPr>
                <w:ilvl w:val="0"/>
                <w:numId w:val="46"/>
              </w:numPr>
              <w:snapToGrid w:val="0"/>
              <w:ind w:firstLine="44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27" w:author="Victor" w:date="2020-11-03T13:09:00Z"/>
                <w:rFonts w:cstheme="minorHAnsi"/>
              </w:rPr>
            </w:pPr>
            <w:ins w:id="28"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29"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lastRenderedPageBreak/>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lastRenderedPageBreak/>
              <w:t>O</w:t>
            </w:r>
            <w:r w:rsidR="00895560" w:rsidRPr="00CA1E92">
              <w:rPr>
                <w:rFonts w:cstheme="minorHAnsi"/>
              </w:rPr>
              <w:t>ffset is needed for DL MAC CE</w:t>
            </w:r>
            <w:r w:rsidRPr="00CA1E92">
              <w:rPr>
                <w:rFonts w:cstheme="minorHAnsi"/>
              </w:rPr>
              <w:t xml:space="preserve"> (but not called </w:t>
            </w:r>
            <w:r w:rsidRPr="00CA1E92">
              <w:rPr>
                <w:rFonts w:cstheme="minorHAnsi"/>
              </w:rPr>
              <w:lastRenderedPageBreak/>
              <w:t>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 xml:space="preserve">Discussion should </w:t>
            </w:r>
            <w:proofErr w:type="gramStart"/>
            <w:r w:rsidRPr="00CA1E92">
              <w:rPr>
                <w:rFonts w:cstheme="minorHAnsi"/>
              </w:rPr>
              <w:t>be based on the assumption</w:t>
            </w:r>
            <w:proofErr w:type="gramEnd"/>
            <w:r w:rsidRPr="00CA1E92">
              <w:rPr>
                <w:rFonts w:cstheme="minorHAnsi"/>
              </w:rPr>
              <w:t xml:space="preserve">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ListParagraph"/>
              <w:numPr>
                <w:ilvl w:val="0"/>
                <w:numId w:val="45"/>
              </w:numPr>
              <w:ind w:firstLine="440"/>
              <w:rPr>
                <w:rFonts w:cstheme="minorHAnsi"/>
              </w:rPr>
            </w:pPr>
            <w:r w:rsidRPr="00290B95">
              <w:rPr>
                <w:rFonts w:cstheme="minorHAnsi"/>
              </w:rPr>
              <w:t>Koffset not needed for UL MAC CE</w:t>
            </w:r>
          </w:p>
          <w:p w14:paraId="06210691" w14:textId="653A2950" w:rsidR="00581141" w:rsidRPr="00290B95" w:rsidRDefault="00581141" w:rsidP="000B7CBC">
            <w:pPr>
              <w:pStyle w:val="ListParagraph"/>
              <w:numPr>
                <w:ilvl w:val="0"/>
                <w:numId w:val="45"/>
              </w:numPr>
              <w:ind w:firstLine="44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ListParagraph"/>
              <w:numPr>
                <w:ilvl w:val="0"/>
                <w:numId w:val="44"/>
              </w:numPr>
              <w:ind w:firstLine="44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ListParagraph"/>
              <w:numPr>
                <w:ilvl w:val="0"/>
                <w:numId w:val="44"/>
              </w:numPr>
              <w:ind w:firstLine="44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Batang" w:cstheme="minorHAnsi"/>
              </w:rPr>
              <w:t>At least for MAC-CE associated with DL transmission, K_offset is needed.</w:t>
            </w:r>
          </w:p>
        </w:tc>
      </w:tr>
    </w:tbl>
    <w:p w14:paraId="240EA6B0" w14:textId="77777777" w:rsidR="00246245" w:rsidRPr="00CE2D95" w:rsidRDefault="00246245" w:rsidP="00CE2D95">
      <w:pPr>
        <w:rPr>
          <w:rFonts w:ascii="Arial" w:hAnsi="Arial" w:cs="Arial"/>
        </w:rPr>
      </w:pPr>
    </w:p>
    <w:p w14:paraId="6E53867F" w14:textId="0C93750A" w:rsidR="00333AB0" w:rsidRDefault="00333AB0" w:rsidP="00A421FE">
      <w:pPr>
        <w:pStyle w:val="Heading2"/>
        <w:numPr>
          <w:ilvl w:val="0"/>
          <w:numId w:val="0"/>
        </w:numPr>
        <w:ind w:left="720"/>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 xml:space="preserve">To start the discussion, it is recommended to focus on the simpler case, where downlink and uplink frame timing are aligned at gNB. When consensus is achieved for this case, we could move on to </w:t>
      </w:r>
      <w:r w:rsidRPr="00CA1E92">
        <w:rPr>
          <w:rFonts w:ascii="Arial" w:hAnsi="Arial" w:cs="Arial"/>
        </w:rPr>
        <w:lastRenderedPageBreak/>
        <w:t>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lang w:val="fr-FR" w:eastAsia="fr-FR"/>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lang w:val="fr-FR" w:eastAsia="fr-FR"/>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lastRenderedPageBreak/>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lang w:val="fr-FR" w:eastAsia="fr-FR"/>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BodyText"/>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BodyText"/>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BodyText"/>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BodyText"/>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BodyText"/>
        <w:spacing w:line="256" w:lineRule="auto"/>
        <w:rPr>
          <w:rFonts w:cs="Arial"/>
          <w:highlight w:val="yellow"/>
        </w:rPr>
      </w:pPr>
    </w:p>
    <w:p w14:paraId="2932B6AB" w14:textId="77777777" w:rsidR="00333AB0" w:rsidRPr="00CA1E92" w:rsidRDefault="00333AB0" w:rsidP="00333AB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BodyText"/>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BodyText"/>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BodyText"/>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BodyText"/>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BodyText"/>
              <w:spacing w:line="256" w:lineRule="auto"/>
              <w:rPr>
                <w:rFonts w:cs="Arial"/>
              </w:rPr>
            </w:pPr>
            <w:r>
              <w:rPr>
                <w:rFonts w:cs="Arial"/>
              </w:rPr>
              <w:t>Intel</w:t>
            </w:r>
          </w:p>
        </w:tc>
        <w:tc>
          <w:tcPr>
            <w:tcW w:w="7834" w:type="dxa"/>
          </w:tcPr>
          <w:p w14:paraId="12E89846" w14:textId="37A46E9F" w:rsidR="00333AB0" w:rsidRPr="00CA1E92" w:rsidRDefault="00875FC0" w:rsidP="00215017">
            <w:pPr>
              <w:pStyle w:val="BodyText"/>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225BFC55" w14:textId="4EC9FD28" w:rsidR="00A33743" w:rsidRPr="00CA1E92" w:rsidRDefault="00A33743" w:rsidP="00A33743">
            <w:pPr>
              <w:pStyle w:val="BodyText"/>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BodyText"/>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BodyText"/>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BodyText"/>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BodyText"/>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BodyText"/>
              <w:spacing w:line="256" w:lineRule="auto"/>
              <w:rPr>
                <w:rFonts w:cs="Arial"/>
              </w:rPr>
            </w:pPr>
            <w:r>
              <w:rPr>
                <w:rFonts w:cs="Arial"/>
              </w:rPr>
              <w:t>Apple</w:t>
            </w:r>
          </w:p>
        </w:tc>
        <w:tc>
          <w:tcPr>
            <w:tcW w:w="7834" w:type="dxa"/>
          </w:tcPr>
          <w:p w14:paraId="0B3E9D59" w14:textId="77777777" w:rsidR="00430592" w:rsidRDefault="00430592" w:rsidP="00430592">
            <w:pPr>
              <w:pStyle w:val="BodyText"/>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BodyText"/>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BodyText"/>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BodyText"/>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BodyText"/>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BodyText"/>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BodyText"/>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BodyText"/>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BodyText"/>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BodyText"/>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BodyText"/>
              <w:spacing w:line="256" w:lineRule="auto"/>
              <w:rPr>
                <w:rFonts w:cs="Arial"/>
              </w:rPr>
            </w:pPr>
            <w:r>
              <w:rPr>
                <w:rFonts w:eastAsia="Malgun Gothic" w:cs="Arial" w:hint="eastAsia"/>
              </w:rPr>
              <w:t>Samsung</w:t>
            </w:r>
          </w:p>
        </w:tc>
        <w:tc>
          <w:tcPr>
            <w:tcW w:w="7834" w:type="dxa"/>
          </w:tcPr>
          <w:p w14:paraId="0AB9184E" w14:textId="05394652" w:rsidR="006B6ECE" w:rsidRDefault="006B6ECE" w:rsidP="006B6ECE">
            <w:pPr>
              <w:pStyle w:val="BodyText"/>
              <w:spacing w:line="256" w:lineRule="auto"/>
              <w:rPr>
                <w:rFonts w:eastAsia="Malgun Gothic" w:cs="Arial"/>
              </w:rPr>
            </w:pPr>
            <w:r>
              <w:rPr>
                <w:rFonts w:eastAsia="Malgun Gothic" w:cs="Arial" w:hint="eastAsia"/>
              </w:rPr>
              <w:t xml:space="preserve">The proposal is a little bit confusing. </w:t>
            </w:r>
            <w:r>
              <w:rPr>
                <w:rFonts w:eastAsia="Malgun Gothic" w:cs="Arial"/>
              </w:rPr>
              <w:t>Does the proposal mean that K_offset is not applied to the MAC CE timing?</w:t>
            </w:r>
          </w:p>
          <w:p w14:paraId="6D8C8DE9" w14:textId="1A31FCBA" w:rsidR="006B6ECE" w:rsidRDefault="006B6ECE" w:rsidP="006B6ECE">
            <w:pPr>
              <w:pStyle w:val="BodyText"/>
              <w:spacing w:line="256" w:lineRule="auto"/>
              <w:rPr>
                <w:rFonts w:eastAsia="Malgun Gothic" w:cs="Arial"/>
              </w:rPr>
            </w:pPr>
            <w:r>
              <w:rPr>
                <w:rFonts w:eastAsia="Malgun Gothic"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BodyText"/>
              <w:spacing w:line="256" w:lineRule="auto"/>
              <w:rPr>
                <w:rFonts w:cs="Arial"/>
              </w:rPr>
            </w:pPr>
            <w:r>
              <w:rPr>
                <w:rFonts w:eastAsia="Malgun Gothic" w:cs="Arial"/>
              </w:rPr>
              <w:t>For DL/UL MAC CE timing, the same value of K_offset is applied to MAC CE as DL HARQ-ACK timing.</w:t>
            </w:r>
          </w:p>
        </w:tc>
      </w:tr>
      <w:tr w:rsidR="003A35FB" w:rsidRPr="00CA1E92" w14:paraId="35BFB191" w14:textId="77777777" w:rsidTr="00215017">
        <w:tc>
          <w:tcPr>
            <w:tcW w:w="1795" w:type="dxa"/>
          </w:tcPr>
          <w:p w14:paraId="41639FEE" w14:textId="4BCB4C7F"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25FB5384" w14:textId="51426F24" w:rsidR="003A35FB" w:rsidRDefault="003A35FB" w:rsidP="003A35FB">
            <w:pPr>
              <w:pStyle w:val="BodyText"/>
              <w:spacing w:line="256" w:lineRule="auto"/>
              <w:rPr>
                <w:rFonts w:eastAsia="Malgun Gothic" w:cs="Arial"/>
              </w:rPr>
            </w:pPr>
            <w:r>
              <w:rPr>
                <w:rFonts w:cs="Arial"/>
              </w:rPr>
              <w:t>We don’t get the point why the MAC CE timing relationship have dependence on the timing relationship options. For us, K_offset can be a different value for the activation of DL/UL MAC</w:t>
            </w:r>
            <w:r>
              <w:rPr>
                <w:rFonts w:cs="Arial" w:hint="eastAsia"/>
              </w:rPr>
              <w:t xml:space="preserve"> </w:t>
            </w:r>
            <w:r>
              <w:rPr>
                <w:rFonts w:cs="Arial"/>
              </w:rPr>
              <w:t>CE command.</w:t>
            </w:r>
          </w:p>
        </w:tc>
      </w:tr>
      <w:tr w:rsidR="0064398D" w:rsidRPr="00CA1E92" w14:paraId="7C2526C7" w14:textId="77777777" w:rsidTr="00215017">
        <w:tc>
          <w:tcPr>
            <w:tcW w:w="1795" w:type="dxa"/>
          </w:tcPr>
          <w:p w14:paraId="6C98FC3F" w14:textId="69136D50" w:rsidR="0064398D" w:rsidRDefault="0064398D" w:rsidP="0064398D">
            <w:pPr>
              <w:pStyle w:val="BodyText"/>
              <w:spacing w:line="256" w:lineRule="auto"/>
              <w:rPr>
                <w:rFonts w:cs="Arial"/>
              </w:rPr>
            </w:pPr>
            <w:r>
              <w:rPr>
                <w:rFonts w:cs="Arial" w:hint="eastAsia"/>
              </w:rPr>
              <w:t>C</w:t>
            </w:r>
            <w:r>
              <w:rPr>
                <w:rFonts w:cs="Arial"/>
              </w:rPr>
              <w:t>MCC</w:t>
            </w:r>
          </w:p>
        </w:tc>
        <w:tc>
          <w:tcPr>
            <w:tcW w:w="7834" w:type="dxa"/>
          </w:tcPr>
          <w:p w14:paraId="29557D8A" w14:textId="77777777" w:rsidR="0064398D" w:rsidRDefault="0064398D" w:rsidP="0064398D">
            <w:pPr>
              <w:pStyle w:val="BodyText"/>
              <w:spacing w:line="256" w:lineRule="auto"/>
              <w:rPr>
                <w:rFonts w:cs="Arial"/>
              </w:rPr>
            </w:pPr>
            <w:r>
              <w:rPr>
                <w:rFonts w:cs="Arial" w:hint="eastAsia"/>
              </w:rPr>
              <w:t>Agree</w:t>
            </w:r>
            <w:r>
              <w:rPr>
                <w:rFonts w:cs="Arial"/>
              </w:rPr>
              <w:t xml:space="preserve"> with the proposal.</w:t>
            </w:r>
          </w:p>
          <w:p w14:paraId="4FBDEB0D" w14:textId="77777777" w:rsidR="0064398D" w:rsidRDefault="0064398D" w:rsidP="0064398D">
            <w:pPr>
              <w:pStyle w:val="BodyText"/>
              <w:spacing w:line="256" w:lineRule="auto"/>
              <w:rPr>
                <w:rFonts w:cs="Arial"/>
              </w:rPr>
            </w:pPr>
            <w:r>
              <w:rPr>
                <w:rFonts w:cs="Arial" w:hint="eastAsia"/>
              </w:rPr>
              <w:t>I</w:t>
            </w:r>
            <w:r>
              <w:rPr>
                <w:rFonts w:cs="Arial"/>
              </w:rPr>
              <w:t xml:space="preserve">n our view, the working assumption of </w:t>
            </w:r>
            <w:r w:rsidRPr="00265B31">
              <w:rPr>
                <w:rFonts w:cs="Arial"/>
              </w:rPr>
              <w:t>downlink and uplink frame timing aligned at gNB</w:t>
            </w:r>
            <w:r>
              <w:rPr>
                <w:rFonts w:cs="Arial"/>
              </w:rPr>
              <w:t xml:space="preserve"> should at least be supported in NTN. In this case, Koffset has the same </w:t>
            </w:r>
            <w:r w:rsidRPr="006C4C3A">
              <w:rPr>
                <w:lang w:val="en-GB"/>
              </w:rPr>
              <w:t>magnitude</w:t>
            </w:r>
            <w:r>
              <w:rPr>
                <w:lang w:val="en-GB"/>
              </w:rPr>
              <w:t xml:space="preserve"> as</w:t>
            </w:r>
            <w:r>
              <w:rPr>
                <w:rFonts w:cs="Arial"/>
              </w:rPr>
              <w:t xml:space="preserve"> full TA, i.e., the sum of service link RTD and feeder link RTD.</w:t>
            </w:r>
          </w:p>
          <w:p w14:paraId="43EF3C58" w14:textId="77777777" w:rsidR="0064398D" w:rsidRDefault="0064398D" w:rsidP="0064398D">
            <w:pPr>
              <w:pStyle w:val="BodyText"/>
              <w:spacing w:line="256" w:lineRule="auto"/>
              <w:rPr>
                <w:rFonts w:cs="Arial"/>
              </w:rPr>
            </w:pPr>
            <w:r>
              <w:rPr>
                <w:rFonts w:cs="Arial"/>
              </w:rPr>
              <w:t xml:space="preserve">In the above working assumption, the FL’s proposal can </w:t>
            </w:r>
            <w:r>
              <w:rPr>
                <w:rFonts w:cs="Arial" w:hint="eastAsia"/>
              </w:rPr>
              <w:t>gu</w:t>
            </w:r>
            <w:r>
              <w:rPr>
                <w:rFonts w:cs="Arial"/>
              </w:rPr>
              <w:t xml:space="preserve">arantee that gNB and UE should have the same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at least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w:t>
            </w:r>
          </w:p>
          <w:p w14:paraId="4BEAE804" w14:textId="77777777" w:rsidR="0064398D" w:rsidRDefault="0064398D" w:rsidP="0064398D">
            <w:pPr>
              <w:pStyle w:val="BodyText"/>
              <w:spacing w:line="256" w:lineRule="auto"/>
              <w:rPr>
                <w:rFonts w:cs="Arial"/>
              </w:rPr>
            </w:pPr>
            <w:r>
              <w:rPr>
                <w:rFonts w:cs="Arial" w:hint="eastAsia"/>
              </w:rPr>
              <w:lastRenderedPageBreak/>
              <w:t>T</w:t>
            </w:r>
            <w:r>
              <w:rPr>
                <w:rFonts w:cs="Arial"/>
              </w:rPr>
              <w:t xml:space="preserve">he </w:t>
            </w:r>
            <w:r w:rsidRPr="00CA1E92">
              <w:rPr>
                <w:rFonts w:cs="Arial"/>
              </w:rPr>
              <w:t xml:space="preserve">error case </w:t>
            </w:r>
            <w:r>
              <w:rPr>
                <w:rFonts w:cs="Arial"/>
              </w:rPr>
              <w:t>when</w:t>
            </w:r>
            <w:r w:rsidRPr="00CA1E92">
              <w:rPr>
                <w:rFonts w:cs="Arial"/>
              </w:rPr>
              <w:t xml:space="preserve"> the UL HARQ feedback on a DL MAC CE is not received at the gNB</w:t>
            </w:r>
            <w:r>
              <w:rPr>
                <w:rFonts w:cs="Arial"/>
              </w:rPr>
              <w:t xml:space="preserve"> is traditional problem which is also encountered in terrestrial network. The necessity for specification enhancement to address above problem needs more clarification.</w:t>
            </w:r>
          </w:p>
          <w:p w14:paraId="4411DBAC" w14:textId="0DD3B873" w:rsidR="0064398D" w:rsidRDefault="0064398D" w:rsidP="0064398D">
            <w:pPr>
              <w:pStyle w:val="BodyText"/>
              <w:spacing w:line="256" w:lineRule="auto"/>
              <w:rPr>
                <w:rFonts w:cs="Arial"/>
              </w:rPr>
            </w:pPr>
            <w:r>
              <w:rPr>
                <w:rFonts w:cs="Arial"/>
              </w:rPr>
              <w:t xml:space="preserve">Furthermore, for any potential specification enhancement, the common </w:t>
            </w:r>
            <w:r w:rsidRPr="00CA1E92">
              <w:rPr>
                <w:rFonts w:cs="Arial"/>
              </w:rPr>
              <w:t>understanding</w:t>
            </w:r>
            <w:r>
              <w:rPr>
                <w:rFonts w:cs="Arial"/>
              </w:rPr>
              <w:t xml:space="preserve"> on in which slot </w:t>
            </w:r>
            <w:r w:rsidRPr="00CA1E92">
              <w:rPr>
                <w:rFonts w:cs="Arial"/>
              </w:rPr>
              <w:t>MAC CE command is activated</w:t>
            </w:r>
            <w:r>
              <w:rPr>
                <w:rFonts w:cs="Arial"/>
              </w:rPr>
              <w:t xml:space="preserve"> in the case of the </w:t>
            </w:r>
            <w:r w:rsidRPr="00CA1E92">
              <w:rPr>
                <w:rFonts w:cs="Arial"/>
              </w:rPr>
              <w:t>UL HARQ feedback</w:t>
            </w:r>
            <w:r>
              <w:rPr>
                <w:rFonts w:cs="Arial"/>
              </w:rPr>
              <w:t xml:space="preserve"> </w:t>
            </w:r>
            <w:r w:rsidRPr="00CA1E92">
              <w:rPr>
                <w:rFonts w:cs="Arial"/>
              </w:rPr>
              <w:t>on a DL MAC CE</w:t>
            </w:r>
            <w:r>
              <w:rPr>
                <w:rFonts w:cs="Arial"/>
              </w:rPr>
              <w:t xml:space="preserve"> being correctly received at the gNB should at least be </w:t>
            </w:r>
            <w:r>
              <w:rPr>
                <w:rFonts w:cs="Arial" w:hint="eastAsia"/>
              </w:rPr>
              <w:t>gu</w:t>
            </w:r>
            <w:r>
              <w:rPr>
                <w:rFonts w:cs="Arial"/>
              </w:rPr>
              <w:t>aranteed.</w:t>
            </w:r>
          </w:p>
        </w:tc>
      </w:tr>
      <w:tr w:rsidR="005A44DE" w:rsidRPr="00CA1E92" w14:paraId="7666C532" w14:textId="77777777" w:rsidTr="00215017">
        <w:tc>
          <w:tcPr>
            <w:tcW w:w="1795" w:type="dxa"/>
          </w:tcPr>
          <w:p w14:paraId="632FAF58" w14:textId="3BA255E2" w:rsidR="005A44DE" w:rsidRDefault="005A44DE" w:rsidP="005A44DE">
            <w:pPr>
              <w:pStyle w:val="BodyText"/>
              <w:spacing w:line="256" w:lineRule="auto"/>
              <w:rPr>
                <w:rFonts w:cs="Arial"/>
              </w:rPr>
            </w:pPr>
            <w:r>
              <w:rPr>
                <w:rFonts w:cs="Arial" w:hint="eastAsia"/>
              </w:rPr>
              <w:lastRenderedPageBreak/>
              <w:t>Z</w:t>
            </w:r>
            <w:r>
              <w:rPr>
                <w:rFonts w:cs="Arial"/>
              </w:rPr>
              <w:t>TE</w:t>
            </w:r>
          </w:p>
        </w:tc>
        <w:tc>
          <w:tcPr>
            <w:tcW w:w="7834" w:type="dxa"/>
          </w:tcPr>
          <w:p w14:paraId="37669B76" w14:textId="5DC59A23" w:rsidR="005A44DE" w:rsidRDefault="005A44DE" w:rsidP="005A44DE">
            <w:pPr>
              <w:pStyle w:val="BodyText"/>
              <w:spacing w:line="256" w:lineRule="auto"/>
              <w:rPr>
                <w:rFonts w:cs="Arial"/>
              </w:rPr>
            </w:pPr>
            <w:r>
              <w:rPr>
                <w:rFonts w:cs="Arial"/>
              </w:rPr>
              <w:t>We support the proposal.</w:t>
            </w:r>
          </w:p>
        </w:tc>
      </w:tr>
      <w:tr w:rsidR="00E92CFA" w:rsidRPr="00CA1E92" w14:paraId="61CDE282" w14:textId="77777777" w:rsidTr="00215017">
        <w:tc>
          <w:tcPr>
            <w:tcW w:w="1795" w:type="dxa"/>
          </w:tcPr>
          <w:p w14:paraId="263E11F6" w14:textId="32777656" w:rsidR="00E92CFA" w:rsidRDefault="00E92CFA" w:rsidP="005A44DE">
            <w:pPr>
              <w:pStyle w:val="BodyText"/>
              <w:spacing w:line="256" w:lineRule="auto"/>
              <w:rPr>
                <w:rFonts w:cs="Arial"/>
              </w:rPr>
            </w:pPr>
            <w:r>
              <w:rPr>
                <w:rFonts w:cs="Arial" w:hint="eastAsia"/>
              </w:rPr>
              <w:t>Spreadtrum</w:t>
            </w:r>
          </w:p>
        </w:tc>
        <w:tc>
          <w:tcPr>
            <w:tcW w:w="7834" w:type="dxa"/>
          </w:tcPr>
          <w:p w14:paraId="3643CAF5" w14:textId="6199B567" w:rsidR="00E92CFA" w:rsidRDefault="00E92CFA" w:rsidP="005A44DE">
            <w:pPr>
              <w:pStyle w:val="BodyText"/>
              <w:spacing w:line="256" w:lineRule="auto"/>
              <w:rPr>
                <w:rFonts w:cs="Arial"/>
              </w:rPr>
            </w:pPr>
            <w:r w:rsidRPr="00E92CFA">
              <w:rPr>
                <w:rFonts w:cs="Arial"/>
              </w:rPr>
              <w:t>Agree with the proposal.</w:t>
            </w:r>
          </w:p>
        </w:tc>
      </w:tr>
      <w:tr w:rsidR="005D28CD" w:rsidRPr="00CA1E92" w14:paraId="761A950E" w14:textId="77777777" w:rsidTr="00215017">
        <w:tc>
          <w:tcPr>
            <w:tcW w:w="1795" w:type="dxa"/>
          </w:tcPr>
          <w:p w14:paraId="0108A8CD" w14:textId="01DC09FA" w:rsidR="005D28CD" w:rsidRPr="005D28CD" w:rsidRDefault="005D28CD" w:rsidP="005A44DE">
            <w:pPr>
              <w:pStyle w:val="BodyText"/>
              <w:spacing w:line="256" w:lineRule="auto"/>
              <w:rPr>
                <w:rFonts w:eastAsia="Yu Mincho" w:cs="Arial"/>
              </w:rPr>
            </w:pPr>
            <w:r>
              <w:rPr>
                <w:rFonts w:eastAsia="Yu Mincho" w:cs="Arial" w:hint="eastAsia"/>
              </w:rPr>
              <w:t>NTT D</w:t>
            </w:r>
            <w:r>
              <w:rPr>
                <w:rFonts w:eastAsia="Yu Mincho" w:cs="Arial"/>
              </w:rPr>
              <w:t>ocomo</w:t>
            </w:r>
          </w:p>
        </w:tc>
        <w:tc>
          <w:tcPr>
            <w:tcW w:w="7834" w:type="dxa"/>
          </w:tcPr>
          <w:p w14:paraId="44406975" w14:textId="25F011AC" w:rsidR="005D28CD" w:rsidRPr="005D28CD" w:rsidRDefault="005D28CD" w:rsidP="005A44DE">
            <w:pPr>
              <w:pStyle w:val="BodyText"/>
              <w:spacing w:line="256" w:lineRule="auto"/>
              <w:rPr>
                <w:rFonts w:eastAsia="Yu Mincho" w:cs="Arial"/>
              </w:rPr>
            </w:pPr>
            <w:r>
              <w:rPr>
                <w:rFonts w:eastAsia="Yu Mincho" w:cs="Arial" w:hint="eastAsia"/>
              </w:rPr>
              <w:t xml:space="preserve">We </w:t>
            </w:r>
            <w:r>
              <w:rPr>
                <w:rFonts w:eastAsia="Yu Mincho" w:cs="Arial"/>
              </w:rPr>
              <w:t>support the proposal</w:t>
            </w:r>
          </w:p>
        </w:tc>
      </w:tr>
      <w:tr w:rsidR="0042187E" w:rsidRPr="00A72316" w14:paraId="03A21FEA" w14:textId="77777777" w:rsidTr="0042187E">
        <w:tc>
          <w:tcPr>
            <w:tcW w:w="1795" w:type="dxa"/>
          </w:tcPr>
          <w:p w14:paraId="3BA10200"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2AD68B13" w14:textId="77777777" w:rsidR="0042187E" w:rsidRPr="00A72316" w:rsidRDefault="0042187E" w:rsidP="00CE4474">
            <w:pPr>
              <w:pStyle w:val="BodyText"/>
              <w:spacing w:line="256" w:lineRule="auto"/>
              <w:rPr>
                <w:rFonts w:eastAsia="Malgun Gothic" w:cs="Arial"/>
              </w:rPr>
            </w:pPr>
            <w:r>
              <w:rPr>
                <w:rFonts w:eastAsia="Malgun Gothic" w:cs="Arial" w:hint="eastAsia"/>
              </w:rPr>
              <w:t>Support</w:t>
            </w:r>
          </w:p>
        </w:tc>
      </w:tr>
      <w:tr w:rsidR="00D94A4D" w:rsidRPr="00A72316" w14:paraId="04EF9E3C" w14:textId="77777777" w:rsidTr="0042187E">
        <w:tc>
          <w:tcPr>
            <w:tcW w:w="1795" w:type="dxa"/>
          </w:tcPr>
          <w:p w14:paraId="705DDFEA" w14:textId="2349DF1E"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5C640A65" w14:textId="640151EC"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266EA761" w14:textId="77777777" w:rsidTr="0042187E">
        <w:tc>
          <w:tcPr>
            <w:tcW w:w="1795" w:type="dxa"/>
          </w:tcPr>
          <w:p w14:paraId="52FB9364" w14:textId="05252BED" w:rsidR="00155AD8" w:rsidRDefault="00155AD8" w:rsidP="00155AD8">
            <w:pPr>
              <w:pStyle w:val="BodyText"/>
              <w:spacing w:line="256" w:lineRule="auto"/>
              <w:rPr>
                <w:rFonts w:cs="Arial"/>
              </w:rPr>
            </w:pPr>
            <w:r>
              <w:rPr>
                <w:rFonts w:cs="Arial"/>
              </w:rPr>
              <w:t>APT</w:t>
            </w:r>
          </w:p>
        </w:tc>
        <w:tc>
          <w:tcPr>
            <w:tcW w:w="7834" w:type="dxa"/>
          </w:tcPr>
          <w:p w14:paraId="18524004" w14:textId="7E12D79E" w:rsidR="00155AD8" w:rsidRDefault="00155AD8" w:rsidP="00155AD8">
            <w:pPr>
              <w:pStyle w:val="BodyText"/>
              <w:spacing w:line="256" w:lineRule="auto"/>
              <w:rPr>
                <w:rFonts w:cs="Arial"/>
              </w:rPr>
            </w:pPr>
            <w:r>
              <w:rPr>
                <w:rFonts w:cs="Arial"/>
              </w:rPr>
              <w:t>Agree 2.2-1. Thanks for mentioning our contribution.</w:t>
            </w:r>
          </w:p>
        </w:tc>
      </w:tr>
      <w:tr w:rsidR="00E4322D" w:rsidRPr="00A72316" w14:paraId="201A4907" w14:textId="77777777" w:rsidTr="0042187E">
        <w:tc>
          <w:tcPr>
            <w:tcW w:w="1795" w:type="dxa"/>
          </w:tcPr>
          <w:p w14:paraId="2D0A764A" w14:textId="63073E94" w:rsidR="00E4322D" w:rsidRDefault="00E4322D" w:rsidP="00E4322D">
            <w:pPr>
              <w:pStyle w:val="BodyText"/>
              <w:spacing w:line="256" w:lineRule="auto"/>
              <w:rPr>
                <w:rFonts w:cs="Arial"/>
              </w:rPr>
            </w:pPr>
            <w:r>
              <w:rPr>
                <w:rFonts w:cs="Arial"/>
              </w:rPr>
              <w:t>Nokia, Nokia Shanghai Bell</w:t>
            </w:r>
          </w:p>
        </w:tc>
        <w:tc>
          <w:tcPr>
            <w:tcW w:w="7834" w:type="dxa"/>
          </w:tcPr>
          <w:p w14:paraId="0568CA01" w14:textId="27F8AB6E" w:rsidR="00E4322D" w:rsidRDefault="00E4322D" w:rsidP="00E4322D">
            <w:pPr>
              <w:pStyle w:val="BodyText"/>
              <w:spacing w:line="256" w:lineRule="auto"/>
              <w:rPr>
                <w:rFonts w:cs="Arial"/>
              </w:rPr>
            </w:pPr>
            <w:r>
              <w:rPr>
                <w:rFonts w:cs="Arial"/>
              </w:rPr>
              <w:t xml:space="preserve">In the discussion it is important to recall that the DL and UL frame timing alignment at gNB may be attractive, but in </w:t>
            </w:r>
            <w:proofErr w:type="gramStart"/>
            <w:r>
              <w:rPr>
                <w:rFonts w:cs="Arial"/>
              </w:rPr>
              <w:t>reality</w:t>
            </w:r>
            <w:proofErr w:type="gramEnd"/>
            <w:r>
              <w:rPr>
                <w:rFonts w:cs="Arial"/>
              </w:rPr>
              <w:t xml:space="preserve"> it might be impossible to implement. With the above proposals, we get rid of the dependency of the K_offset for the MAC CE timing relationships, but on the other hand we create an impossible situation for the UE. Consider the case of TCI state change. Here, the gNB will give indication, which will not be acknowledged, which would create risk of UE and gNB not having same understanding of the configuration.</w:t>
            </w:r>
          </w:p>
        </w:tc>
      </w:tr>
      <w:tr w:rsidR="00EF274B" w:rsidRPr="00A72316" w14:paraId="69D56F32" w14:textId="77777777" w:rsidTr="0042187E">
        <w:tc>
          <w:tcPr>
            <w:tcW w:w="1795" w:type="dxa"/>
          </w:tcPr>
          <w:p w14:paraId="728C715F" w14:textId="3CEAF72E" w:rsidR="00EF274B" w:rsidRDefault="00EF274B" w:rsidP="00EF274B">
            <w:pPr>
              <w:pStyle w:val="BodyText"/>
              <w:spacing w:line="256" w:lineRule="auto"/>
              <w:rPr>
                <w:rFonts w:cs="Arial"/>
              </w:rPr>
            </w:pPr>
            <w:r>
              <w:rPr>
                <w:rFonts w:cs="Arial"/>
              </w:rPr>
              <w:t>Thales</w:t>
            </w:r>
          </w:p>
        </w:tc>
        <w:tc>
          <w:tcPr>
            <w:tcW w:w="7834" w:type="dxa"/>
          </w:tcPr>
          <w:p w14:paraId="1D19694B" w14:textId="77777777" w:rsidR="00EF274B" w:rsidRDefault="00EF274B" w:rsidP="00EF274B">
            <w:pPr>
              <w:pStyle w:val="BodyText"/>
              <w:spacing w:line="256" w:lineRule="auto"/>
              <w:rPr>
                <w:rFonts w:cs="Arial"/>
              </w:rPr>
            </w:pPr>
            <w:r w:rsidRPr="000F67BB">
              <w:rPr>
                <w:rFonts w:cs="Arial"/>
              </w:rPr>
              <w:t>K_offset for MAC CE action time</w:t>
            </w:r>
            <w:r>
              <w:rPr>
                <w:rFonts w:cs="Arial"/>
              </w:rPr>
              <w:t xml:space="preserve"> is not needed. We agree with the proposal. </w:t>
            </w:r>
          </w:p>
          <w:p w14:paraId="72E923F5" w14:textId="77777777" w:rsidR="00EF274B" w:rsidRDefault="00EF274B" w:rsidP="00EF274B">
            <w:pPr>
              <w:pStyle w:val="BodyText"/>
              <w:spacing w:line="256" w:lineRule="auto"/>
              <w:rPr>
                <w:rFonts w:cs="Arial"/>
              </w:rPr>
            </w:pPr>
            <w:r>
              <w:rPr>
                <w:rFonts w:cs="Arial"/>
              </w:rPr>
              <w:t>T</w:t>
            </w:r>
            <w:r w:rsidRPr="00113246">
              <w:rPr>
                <w:rFonts w:cs="Arial"/>
              </w:rPr>
              <w:t xml:space="preserve">he MAC CE </w:t>
            </w:r>
            <w:r>
              <w:rPr>
                <w:rFonts w:cs="Arial"/>
              </w:rPr>
              <w:t xml:space="preserve">command is active only </w:t>
            </w:r>
            <w:r w:rsidRPr="00113246">
              <w:rPr>
                <w:rFonts w:cs="Arial"/>
              </w:rPr>
              <w:t xml:space="preserve">after </w:t>
            </w:r>
            <w:r>
              <w:rPr>
                <w:rFonts w:cs="Arial"/>
              </w:rPr>
              <w:t>applying TA (to the logical MAC CE Action)</w:t>
            </w:r>
          </w:p>
          <w:p w14:paraId="7515534E" w14:textId="77777777" w:rsidR="00EF274B" w:rsidRDefault="00EF274B" w:rsidP="00EF274B">
            <w:pPr>
              <w:pStyle w:val="BodyText"/>
              <w:spacing w:line="256" w:lineRule="auto"/>
              <w:rPr>
                <w:rFonts w:cs="Arial"/>
              </w:rPr>
            </w:pPr>
            <w:r>
              <w:rPr>
                <w:rFonts w:cs="Arial"/>
              </w:rPr>
              <w:t xml:space="preserve">In this case, the </w:t>
            </w:r>
            <w:r w:rsidRPr="00FE46AE">
              <w:rPr>
                <w:rFonts w:cs="Arial"/>
              </w:rPr>
              <w:t>UL HARQ feedback</w:t>
            </w:r>
            <w:r>
              <w:rPr>
                <w:rFonts w:cs="Arial"/>
              </w:rPr>
              <w:t xml:space="preserve"> should be received before the MAC CE CMD is active. </w:t>
            </w:r>
            <w:r w:rsidRPr="00FE46AE">
              <w:rPr>
                <w:rFonts w:cs="Arial"/>
              </w:rPr>
              <w:t>gNB and UE would have the same understanding that MAC CE command is</w:t>
            </w:r>
            <w:r>
              <w:rPr>
                <w:rFonts w:cs="Arial"/>
              </w:rPr>
              <w:t xml:space="preserve"> active. Therefore, the error case mentioned by MediaTek should not happen.</w:t>
            </w:r>
          </w:p>
          <w:p w14:paraId="10E6303E" w14:textId="4E29C75A" w:rsidR="00EF274B" w:rsidRPr="000F67BB" w:rsidRDefault="00EF274B" w:rsidP="00EF274B">
            <w:pPr>
              <w:pStyle w:val="BodyText"/>
              <w:spacing w:line="256" w:lineRule="auto"/>
              <w:rPr>
                <w:rFonts w:cs="Arial"/>
              </w:rPr>
            </w:pPr>
            <w:r>
              <w:rPr>
                <w:rFonts w:cs="Arial"/>
                <w:noProof/>
                <w:lang w:val="fr-FR" w:eastAsia="fr-FR"/>
              </w:rPr>
              <w:lastRenderedPageBreak/>
              <w:drawing>
                <wp:inline distT="0" distB="0" distL="0" distR="0" wp14:anchorId="33D1B6D1" wp14:editId="0F5F31B7">
                  <wp:extent cx="3643200" cy="2822400"/>
                  <wp:effectExtent l="0" t="0" r="0" b="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643200" cy="2822400"/>
                          </a:xfrm>
                          <a:prstGeom prst="rect">
                            <a:avLst/>
                          </a:prstGeom>
                          <a:noFill/>
                        </pic:spPr>
                      </pic:pic>
                    </a:graphicData>
                  </a:graphic>
                </wp:inline>
              </w:drawing>
            </w:r>
          </w:p>
        </w:tc>
      </w:tr>
      <w:tr w:rsidR="00EF274B" w:rsidRPr="00A72316" w14:paraId="31CF94F2" w14:textId="77777777" w:rsidTr="0042187E">
        <w:tc>
          <w:tcPr>
            <w:tcW w:w="1795" w:type="dxa"/>
          </w:tcPr>
          <w:p w14:paraId="05F8F347" w14:textId="188E940D" w:rsidR="00EF274B" w:rsidRDefault="00EF274B" w:rsidP="00EF274B">
            <w:pPr>
              <w:pStyle w:val="BodyText"/>
              <w:spacing w:line="256" w:lineRule="auto"/>
              <w:rPr>
                <w:rFonts w:cs="Arial"/>
              </w:rPr>
            </w:pPr>
            <w:r>
              <w:rPr>
                <w:rFonts w:cs="Arial" w:hint="eastAsia"/>
              </w:rPr>
              <w:lastRenderedPageBreak/>
              <w:t>v</w:t>
            </w:r>
            <w:r>
              <w:rPr>
                <w:rFonts w:cs="Arial"/>
              </w:rPr>
              <w:t>ivo</w:t>
            </w:r>
          </w:p>
        </w:tc>
        <w:tc>
          <w:tcPr>
            <w:tcW w:w="7834" w:type="dxa"/>
          </w:tcPr>
          <w:p w14:paraId="30D26567" w14:textId="77777777" w:rsidR="00EF274B" w:rsidRPr="00A97995" w:rsidRDefault="00EF274B" w:rsidP="00EF274B">
            <w:pPr>
              <w:pStyle w:val="BodyText"/>
              <w:spacing w:line="256" w:lineRule="auto"/>
              <w:rPr>
                <w:rFonts w:cs="Arial"/>
              </w:rPr>
            </w:pPr>
            <w:r w:rsidRPr="00A97995">
              <w:rPr>
                <w:rFonts w:cs="Arial"/>
              </w:rPr>
              <w:t xml:space="preserve">When downlink and uplink frame timing are aligned at </w:t>
            </w:r>
            <w:proofErr w:type="spellStart"/>
            <w:r w:rsidRPr="00A97995">
              <w:rPr>
                <w:rFonts w:cs="Arial"/>
              </w:rPr>
              <w:t>gNB</w:t>
            </w:r>
            <w:proofErr w:type="spellEnd"/>
            <w:r w:rsidRPr="00A97995">
              <w:rPr>
                <w:rFonts w:cs="Arial"/>
              </w:rPr>
              <w:t xml:space="preserve">, we support that </w:t>
            </w:r>
            <w:proofErr w:type="spellStart"/>
            <w:r w:rsidRPr="00A97995">
              <w:rPr>
                <w:rFonts w:cs="Arial"/>
              </w:rPr>
              <w:t>K_offset</w:t>
            </w:r>
            <w:proofErr w:type="spellEnd"/>
            <w:r w:rsidRPr="00A97995">
              <w:rPr>
                <w:rFonts w:cs="Arial"/>
              </w:rPr>
              <w:t xml:space="preserve"> is not needed for both of UL and DL MAC CE timing relationship. </w:t>
            </w:r>
          </w:p>
          <w:p w14:paraId="3A999AAC" w14:textId="2CE41CEA" w:rsidR="00EF274B" w:rsidRPr="00EF274B" w:rsidRDefault="00EF274B" w:rsidP="00EF274B">
            <w:pPr>
              <w:pStyle w:val="BodyText"/>
              <w:spacing w:line="256" w:lineRule="auto"/>
              <w:rPr>
                <w:rFonts w:cs="Arial"/>
                <w:highlight w:val="yellow"/>
              </w:rPr>
            </w:pPr>
            <w:r w:rsidRPr="00A97995">
              <w:rPr>
                <w:rFonts w:cs="Arial"/>
              </w:rPr>
              <w:t xml:space="preserve">However, when </w:t>
            </w:r>
            <w:r w:rsidRPr="00F56F57">
              <w:rPr>
                <w:rFonts w:cs="Arial"/>
                <w:lang w:eastAsia="ja-JP"/>
              </w:rPr>
              <w:t xml:space="preserve">downlink and uplink frame timing are </w:t>
            </w:r>
            <w:r>
              <w:rPr>
                <w:rFonts w:cs="Arial"/>
                <w:lang w:eastAsia="ja-JP"/>
              </w:rPr>
              <w:t>un</w:t>
            </w:r>
            <w:r w:rsidRPr="00F56F57">
              <w:rPr>
                <w:rFonts w:cs="Arial"/>
                <w:lang w:eastAsia="ja-JP"/>
              </w:rPr>
              <w:t xml:space="preserve">aligned at </w:t>
            </w:r>
            <w:proofErr w:type="spellStart"/>
            <w:r w:rsidRPr="00F56F57">
              <w:rPr>
                <w:rFonts w:cs="Arial"/>
                <w:lang w:eastAsia="ja-JP"/>
              </w:rPr>
              <w:t>gNB</w:t>
            </w:r>
            <w:proofErr w:type="spellEnd"/>
            <w:r>
              <w:rPr>
                <w:rFonts w:cs="Arial"/>
                <w:lang w:eastAsia="ja-JP"/>
              </w:rPr>
              <w:t>, another offset is needed for DL</w:t>
            </w:r>
            <w:r>
              <w:t xml:space="preserve"> </w:t>
            </w:r>
            <w:r w:rsidRPr="00E71C56">
              <w:rPr>
                <w:rFonts w:cs="Arial"/>
                <w:lang w:eastAsia="ja-JP"/>
              </w:rPr>
              <w:t>MAC CE timing relationship</w:t>
            </w:r>
            <w:r>
              <w:rPr>
                <w:rFonts w:cs="Arial"/>
                <w:lang w:eastAsia="ja-JP"/>
              </w:rPr>
              <w:t xml:space="preserve">. And </w:t>
            </w:r>
            <w:r w:rsidRPr="00E71C56">
              <w:rPr>
                <w:rFonts w:cs="Arial"/>
                <w:lang w:eastAsia="ja-JP"/>
              </w:rPr>
              <w:t xml:space="preserve">the value of </w:t>
            </w:r>
            <w:r>
              <w:rPr>
                <w:rFonts w:cs="Arial"/>
                <w:lang w:eastAsia="ja-JP"/>
              </w:rPr>
              <w:t>the offset</w:t>
            </w:r>
            <w:r w:rsidRPr="00E71C56">
              <w:rPr>
                <w:rFonts w:cs="Arial"/>
                <w:lang w:eastAsia="ja-JP"/>
              </w:rPr>
              <w:t xml:space="preserve"> is based on the common TA offset in the </w:t>
            </w:r>
            <w:proofErr w:type="spellStart"/>
            <w:r w:rsidRPr="00E71C56">
              <w:rPr>
                <w:rFonts w:cs="Arial"/>
                <w:lang w:eastAsia="ja-JP"/>
              </w:rPr>
              <w:t>gNB's</w:t>
            </w:r>
            <w:proofErr w:type="spellEnd"/>
            <w:r w:rsidRPr="00E71C56">
              <w:rPr>
                <w:rFonts w:cs="Arial"/>
                <w:lang w:eastAsia="ja-JP"/>
              </w:rPr>
              <w:t xml:space="preserve"> DL and UL frame timing.</w:t>
            </w:r>
          </w:p>
        </w:tc>
      </w:tr>
      <w:tr w:rsidR="00EF274B" w:rsidRPr="00A72316" w14:paraId="5A7603FE" w14:textId="77777777" w:rsidTr="0042187E">
        <w:tc>
          <w:tcPr>
            <w:tcW w:w="1795" w:type="dxa"/>
          </w:tcPr>
          <w:p w14:paraId="45E54A8C" w14:textId="77777777" w:rsidR="00EF274B" w:rsidRDefault="00EF274B" w:rsidP="00EF274B">
            <w:pPr>
              <w:pStyle w:val="BodyText"/>
              <w:spacing w:line="256" w:lineRule="auto"/>
              <w:rPr>
                <w:rFonts w:cs="Arial"/>
              </w:rPr>
            </w:pPr>
          </w:p>
        </w:tc>
        <w:tc>
          <w:tcPr>
            <w:tcW w:w="7834" w:type="dxa"/>
          </w:tcPr>
          <w:p w14:paraId="0869B5F4" w14:textId="77777777" w:rsidR="00EF274B" w:rsidRDefault="00EF274B" w:rsidP="00EF274B">
            <w:pPr>
              <w:pStyle w:val="BodyText"/>
              <w:spacing w:line="256" w:lineRule="auto"/>
              <w:rPr>
                <w:rFonts w:cs="Arial"/>
              </w:rPr>
            </w:pPr>
          </w:p>
        </w:tc>
      </w:tr>
    </w:tbl>
    <w:p w14:paraId="3772655A" w14:textId="77777777" w:rsidR="00333AB0" w:rsidRPr="00CA1E92" w:rsidRDefault="00333AB0" w:rsidP="00333AB0">
      <w:pPr>
        <w:rPr>
          <w:rFonts w:ascii="Arial" w:hAnsi="Arial" w:cs="Arial"/>
        </w:rPr>
      </w:pPr>
    </w:p>
    <w:p w14:paraId="3AA70C55" w14:textId="1D5FD6D9" w:rsidR="00333AB0" w:rsidRDefault="00333AB0" w:rsidP="00A421FE">
      <w:pPr>
        <w:pStyle w:val="Heading2"/>
        <w:numPr>
          <w:ilvl w:val="0"/>
          <w:numId w:val="0"/>
        </w:numPr>
        <w:ind w:left="720"/>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A421FE">
      <w:pPr>
        <w:pStyle w:val="Heading1"/>
        <w:numPr>
          <w:ilvl w:val="0"/>
          <w:numId w:val="0"/>
        </w:numPr>
      </w:pPr>
      <w:r>
        <w:t>3</w:t>
      </w:r>
      <w:r w:rsidRPr="00A85EAA">
        <w:tab/>
      </w:r>
      <w:r w:rsidR="00094104">
        <w:t xml:space="preserve">Issue #3: </w:t>
      </w:r>
      <w:r>
        <w:t>On K1/K2 range extension</w:t>
      </w:r>
    </w:p>
    <w:p w14:paraId="4DD5C408" w14:textId="69AFDDAB" w:rsidR="00C21497" w:rsidRPr="00F520B0" w:rsidRDefault="00C21497" w:rsidP="00A421FE">
      <w:pPr>
        <w:pStyle w:val="Heading2"/>
        <w:numPr>
          <w:ilvl w:val="0"/>
          <w:numId w:val="0"/>
        </w:numPr>
        <w:ind w:left="720"/>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lang w:val="fr-FR" w:eastAsia="fr-FR"/>
        </w:rPr>
        <w:lastRenderedPageBreak/>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PUCCH-Config. </w:t>
                            </w:r>
                          </w:p>
                          <w:p w14:paraId="75B30672" w14:textId="77777777" w:rsidR="009C38B3" w:rsidRPr="00CA1E92" w:rsidRDefault="009C38B3" w:rsidP="00127CC7">
                            <w:r w:rsidRPr="00CA1E92">
                              <w:t>Proposal 5: K2 range are increased to 64 with indication of INTEGER (</w:t>
                            </w:r>
                            <w:proofErr w:type="gramStart"/>
                            <w:r w:rsidRPr="00CA1E92">
                              <w:t>0..</w:t>
                            </w:r>
                            <w:proofErr w:type="gramEnd"/>
                            <w:r w:rsidRPr="00CA1E92">
                              <w:t>63) in PUSCH-</w:t>
                            </w:r>
                            <w:proofErr w:type="spellStart"/>
                            <w:r w:rsidRPr="00CA1E92">
                              <w:t>TimeDomainResourceAllocation</w:t>
                            </w:r>
                            <w:proofErr w:type="spellEnd"/>
                            <w:r w:rsidRPr="00CA1E92">
                              <w:t xml:space="preserve">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133" w:hangingChars="515" w:hanging="1133"/>
                              <w:rPr>
                                <w:rFonts w:eastAsia="Malgun Gothic"/>
                              </w:rPr>
                            </w:pPr>
                            <w:r w:rsidRPr="00CA1E92">
                              <w:t xml:space="preserve"> </w:t>
                            </w:r>
                          </w:p>
                          <w:p w14:paraId="6EBF4312" w14:textId="77777777" w:rsidR="009C38B3" w:rsidRPr="00CA1E92" w:rsidRDefault="009C38B3" w:rsidP="00127CC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9C38B3" w:rsidRPr="00CA1E92" w:rsidRDefault="009C38B3" w:rsidP="00127CC7">
                      <w:pPr>
                        <w:rPr>
                          <w:b/>
                          <w:bCs/>
                        </w:rPr>
                      </w:pPr>
                      <w:r w:rsidRPr="00CA1E92">
                        <w:rPr>
                          <w:b/>
                          <w:bCs/>
                        </w:rPr>
                        <w:t>[CAICT]:</w:t>
                      </w:r>
                    </w:p>
                    <w:p w14:paraId="1F8F0F5A" w14:textId="77777777" w:rsidR="009C38B3" w:rsidRPr="00CA1E92" w:rsidRDefault="009C38B3" w:rsidP="00127CC7">
                      <w:r w:rsidRPr="00CA1E92">
                        <w:t xml:space="preserve">Proposal 6: To enhance K1/K2 indication with explicit or implicit way in TDD system which is with more contiguous DL slots. </w:t>
                      </w:r>
                    </w:p>
                    <w:p w14:paraId="5EA9ABEB" w14:textId="1DF4FE88" w:rsidR="009C38B3" w:rsidRPr="00CA1E92" w:rsidRDefault="009C38B3" w:rsidP="00127CC7">
                      <w:pPr>
                        <w:rPr>
                          <w:b/>
                          <w:bCs/>
                        </w:rPr>
                      </w:pPr>
                      <w:r w:rsidRPr="00CA1E92">
                        <w:rPr>
                          <w:b/>
                          <w:bCs/>
                        </w:rPr>
                        <w:t xml:space="preserve">[Lenovo, Motorola Mobility]: </w:t>
                      </w:r>
                    </w:p>
                    <w:p w14:paraId="6FCBA1BF" w14:textId="72090249" w:rsidR="009C38B3" w:rsidRPr="00CA1E92" w:rsidRDefault="009C38B3" w:rsidP="00127CC7">
                      <w:r w:rsidRPr="00CA1E92">
                        <w:t xml:space="preserve">Proposal 5: Support extending the range of K1 value. </w:t>
                      </w:r>
                    </w:p>
                    <w:p w14:paraId="2991E426" w14:textId="49F4B4C5" w:rsidR="009C38B3" w:rsidRPr="00CA1E92" w:rsidRDefault="009C38B3" w:rsidP="00127CC7">
                      <w:pPr>
                        <w:rPr>
                          <w:b/>
                          <w:bCs/>
                        </w:rPr>
                      </w:pPr>
                      <w:r w:rsidRPr="00CA1E92">
                        <w:rPr>
                          <w:b/>
                          <w:bCs/>
                        </w:rPr>
                        <w:t xml:space="preserve">[ZTE]: </w:t>
                      </w:r>
                    </w:p>
                    <w:p w14:paraId="2319D482" w14:textId="77777777" w:rsidR="009C38B3" w:rsidRPr="00CA1E92" w:rsidRDefault="009C38B3" w:rsidP="00127CC7">
                      <w:r w:rsidRPr="00CA1E92">
                        <w:t xml:space="preserve">Proposal 4: Extension of existing offset (i.e., k, K1, K2) should be supported. </w:t>
                      </w:r>
                    </w:p>
                    <w:p w14:paraId="0C21366A" w14:textId="521F9F4B" w:rsidR="009C38B3" w:rsidRPr="00127CC7" w:rsidRDefault="009C38B3" w:rsidP="00127CC7">
                      <w:pPr>
                        <w:rPr>
                          <w:b/>
                          <w:bCs/>
                        </w:rPr>
                      </w:pPr>
                      <w:r w:rsidRPr="00127CC7">
                        <w:rPr>
                          <w:b/>
                          <w:bCs/>
                        </w:rPr>
                        <w:t xml:space="preserve">[MTK, Eutelsat]: </w:t>
                      </w:r>
                    </w:p>
                    <w:p w14:paraId="0AAF192D" w14:textId="77777777" w:rsidR="009C38B3" w:rsidRPr="00CA1E92" w:rsidRDefault="009C38B3" w:rsidP="00127CC7">
                      <w:r w:rsidRPr="00CA1E92">
                        <w:t>Proposal 4: K1 range are increased to 32 with indication of INTEGER (</w:t>
                      </w:r>
                      <w:proofErr w:type="gramStart"/>
                      <w:r w:rsidRPr="00CA1E92">
                        <w:t>0..</w:t>
                      </w:r>
                      <w:proofErr w:type="gramEnd"/>
                      <w:r w:rsidRPr="00CA1E92">
                        <w:t>31) in dl-</w:t>
                      </w:r>
                      <w:proofErr w:type="spellStart"/>
                      <w:r w:rsidRPr="00CA1E92">
                        <w:t>DataToUL</w:t>
                      </w:r>
                      <w:proofErr w:type="spellEnd"/>
                      <w:r w:rsidRPr="00CA1E92">
                        <w:t xml:space="preserve">-ACK field in PUCCH-Config. </w:t>
                      </w:r>
                    </w:p>
                    <w:p w14:paraId="75B30672" w14:textId="77777777" w:rsidR="009C38B3" w:rsidRPr="00CA1E92" w:rsidRDefault="009C38B3" w:rsidP="00127CC7">
                      <w:r w:rsidRPr="00CA1E92">
                        <w:t>Proposal 5: K2 range are increased to 64 with indication of INTEGER (</w:t>
                      </w:r>
                      <w:proofErr w:type="gramStart"/>
                      <w:r w:rsidRPr="00CA1E92">
                        <w:t>0..</w:t>
                      </w:r>
                      <w:proofErr w:type="gramEnd"/>
                      <w:r w:rsidRPr="00CA1E92">
                        <w:t>63) in PUSCH-</w:t>
                      </w:r>
                      <w:proofErr w:type="spellStart"/>
                      <w:r w:rsidRPr="00CA1E92">
                        <w:t>TimeDomainResourceAllocation</w:t>
                      </w:r>
                      <w:proofErr w:type="spellEnd"/>
                      <w:r w:rsidRPr="00CA1E92">
                        <w:t xml:space="preserve"> field in DCI . </w:t>
                      </w:r>
                    </w:p>
                    <w:p w14:paraId="2AF58504" w14:textId="7B90C2BA" w:rsidR="009C38B3" w:rsidRPr="00CA1E92" w:rsidRDefault="009C38B3" w:rsidP="00127CC7">
                      <w:pPr>
                        <w:rPr>
                          <w:b/>
                          <w:bCs/>
                        </w:rPr>
                      </w:pPr>
                      <w:r w:rsidRPr="00CA1E92">
                        <w:rPr>
                          <w:b/>
                          <w:bCs/>
                        </w:rPr>
                        <w:t xml:space="preserve">[CMCC]: </w:t>
                      </w:r>
                    </w:p>
                    <w:p w14:paraId="777F0090" w14:textId="5E457DBC" w:rsidR="009C38B3" w:rsidRPr="00CA1E92" w:rsidRDefault="009C38B3" w:rsidP="00127CC7">
                      <w:r w:rsidRPr="00CA1E92">
                        <w:t xml:space="preserve">Proposal 8: Extend the value range of K1 to larger than 15, e.g., 31. </w:t>
                      </w:r>
                    </w:p>
                    <w:p w14:paraId="26036E6E" w14:textId="34494A49" w:rsidR="009C38B3" w:rsidRPr="00CA1E92" w:rsidRDefault="009C38B3" w:rsidP="00127CC7">
                      <w:pPr>
                        <w:rPr>
                          <w:b/>
                          <w:bCs/>
                        </w:rPr>
                      </w:pPr>
                      <w:r w:rsidRPr="00CA1E92">
                        <w:rPr>
                          <w:b/>
                          <w:bCs/>
                        </w:rPr>
                        <w:t xml:space="preserve">[CATT]: </w:t>
                      </w:r>
                    </w:p>
                    <w:p w14:paraId="10318DCE" w14:textId="27FCBDA0" w:rsidR="009C38B3" w:rsidRPr="00CA1E92" w:rsidRDefault="009C38B3" w:rsidP="00127CC7">
                      <w:r w:rsidRPr="00CA1E92">
                        <w:t>Proposal 5: Expanding K1/K2 is not necessary.</w:t>
                      </w:r>
                    </w:p>
                    <w:p w14:paraId="5819BEF3" w14:textId="77777777" w:rsidR="009C38B3" w:rsidRPr="00CA1E92" w:rsidRDefault="009C38B3" w:rsidP="00127CC7">
                      <w:pPr>
                        <w:spacing w:before="60" w:after="60" w:line="288" w:lineRule="auto"/>
                        <w:ind w:left="1133" w:hangingChars="515" w:hanging="1133"/>
                        <w:rPr>
                          <w:rFonts w:eastAsia="Malgun Gothic"/>
                        </w:rPr>
                      </w:pPr>
                      <w:r w:rsidRPr="00CA1E92">
                        <w:t xml:space="preserve"> </w:t>
                      </w:r>
                    </w:p>
                    <w:p w14:paraId="6EBF4312" w14:textId="77777777" w:rsidR="009C38B3" w:rsidRPr="00CA1E92" w:rsidRDefault="009C38B3" w:rsidP="00127CC7">
                      <w:pPr>
                        <w:rPr>
                          <w:rFonts w:eastAsia="Batang"/>
                        </w:rPr>
                      </w:pPr>
                    </w:p>
                  </w:txbxContent>
                </v:textbox>
                <w10:anchorlock/>
              </v:shape>
            </w:pict>
          </mc:Fallback>
        </mc:AlternateContent>
      </w:r>
    </w:p>
    <w:p w14:paraId="6AB1B181" w14:textId="65F41FC8" w:rsidR="00C21497" w:rsidRDefault="00C21497" w:rsidP="00A421FE">
      <w:pPr>
        <w:pStyle w:val="Heading2"/>
        <w:numPr>
          <w:ilvl w:val="0"/>
          <w:numId w:val="0"/>
        </w:numPr>
        <w:ind w:left="720"/>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BodyText"/>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BodyText"/>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BodyText"/>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BodyText"/>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BodyText"/>
              <w:spacing w:line="256" w:lineRule="auto"/>
              <w:rPr>
                <w:rFonts w:cs="Arial"/>
              </w:rPr>
            </w:pPr>
            <w:r>
              <w:rPr>
                <w:rFonts w:cs="Arial"/>
              </w:rPr>
              <w:t>Intel</w:t>
            </w:r>
          </w:p>
        </w:tc>
        <w:tc>
          <w:tcPr>
            <w:tcW w:w="7834" w:type="dxa"/>
          </w:tcPr>
          <w:p w14:paraId="18124DFF" w14:textId="47613149" w:rsidR="00C21497" w:rsidRPr="00CA1E92" w:rsidRDefault="003223EF" w:rsidP="00215017">
            <w:pPr>
              <w:pStyle w:val="BodyText"/>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BodyText"/>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BodyText"/>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BodyText"/>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BodyText"/>
              <w:spacing w:line="256" w:lineRule="auto"/>
              <w:rPr>
                <w:rFonts w:cs="Arial"/>
              </w:rPr>
            </w:pPr>
            <w:r>
              <w:rPr>
                <w:rFonts w:cs="Arial"/>
              </w:rPr>
              <w:t>Apple</w:t>
            </w:r>
          </w:p>
        </w:tc>
        <w:tc>
          <w:tcPr>
            <w:tcW w:w="7834" w:type="dxa"/>
          </w:tcPr>
          <w:p w14:paraId="68CAC913" w14:textId="66A8F89A" w:rsidR="00430592" w:rsidRPr="00CA1E92" w:rsidRDefault="00430592" w:rsidP="00430592">
            <w:pPr>
              <w:pStyle w:val="BodyText"/>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BodyText"/>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BodyText"/>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BodyText"/>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BodyText"/>
              <w:spacing w:line="256" w:lineRule="auto"/>
              <w:rPr>
                <w:rFonts w:cs="Arial"/>
              </w:rPr>
            </w:pPr>
            <w:r>
              <w:rPr>
                <w:rFonts w:cs="Arial"/>
              </w:rPr>
              <w:t xml:space="preserve">Not sure if </w:t>
            </w:r>
            <w:r w:rsidR="00ED2B7A">
              <w:rPr>
                <w:rFonts w:cs="Arial"/>
              </w:rPr>
              <w:t xml:space="preserve">extended value range is needed for K1 and/or K2 but we are open </w:t>
            </w:r>
            <w:r w:rsidR="00ED2B7A">
              <w:rPr>
                <w:rFonts w:cs="Arial"/>
              </w:rPr>
              <w:lastRenderedPageBreak/>
              <w:t>to discuss</w:t>
            </w:r>
          </w:p>
        </w:tc>
      </w:tr>
      <w:tr w:rsidR="00220835" w:rsidRPr="00CA1E92" w14:paraId="0FED790B" w14:textId="77777777" w:rsidTr="00215017">
        <w:tc>
          <w:tcPr>
            <w:tcW w:w="1795" w:type="dxa"/>
          </w:tcPr>
          <w:p w14:paraId="25EC4E50" w14:textId="30E956DA" w:rsidR="00220835" w:rsidRPr="00CA1E92" w:rsidRDefault="00B10BE1" w:rsidP="00220835">
            <w:pPr>
              <w:pStyle w:val="BodyText"/>
              <w:spacing w:line="256" w:lineRule="auto"/>
              <w:rPr>
                <w:rFonts w:cs="Arial"/>
              </w:rPr>
            </w:pPr>
            <w:r>
              <w:rPr>
                <w:rFonts w:cs="Arial"/>
              </w:rPr>
              <w:lastRenderedPageBreak/>
              <w:t>Qualcom</w:t>
            </w:r>
            <w:r w:rsidR="00331A67">
              <w:rPr>
                <w:rFonts w:cs="Arial"/>
              </w:rPr>
              <w:t>m</w:t>
            </w:r>
          </w:p>
        </w:tc>
        <w:tc>
          <w:tcPr>
            <w:tcW w:w="7834" w:type="dxa"/>
          </w:tcPr>
          <w:p w14:paraId="7585251B" w14:textId="05F8B2A0" w:rsidR="00220835" w:rsidRPr="00CA1E92" w:rsidRDefault="00B10BE1" w:rsidP="00220835">
            <w:pPr>
              <w:pStyle w:val="BodyText"/>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BodyText"/>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BodyText"/>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BodyText"/>
              <w:spacing w:line="256" w:lineRule="auto"/>
              <w:rPr>
                <w:rFonts w:cs="Arial"/>
              </w:rPr>
            </w:pPr>
            <w:r>
              <w:rPr>
                <w:rFonts w:eastAsia="Malgun Gothic" w:cs="Arial" w:hint="eastAsia"/>
              </w:rPr>
              <w:t>Samsung</w:t>
            </w:r>
          </w:p>
        </w:tc>
        <w:tc>
          <w:tcPr>
            <w:tcW w:w="7834" w:type="dxa"/>
          </w:tcPr>
          <w:p w14:paraId="4F26B97A" w14:textId="2A465114" w:rsidR="006F4AA5" w:rsidRPr="00CA1E92" w:rsidRDefault="006F4AA5" w:rsidP="006F4AA5">
            <w:pPr>
              <w:pStyle w:val="BodyText"/>
              <w:spacing w:line="256" w:lineRule="auto"/>
              <w:rPr>
                <w:rFonts w:cs="Arial"/>
              </w:rPr>
            </w:pPr>
            <w:r>
              <w:rPr>
                <w:rFonts w:eastAsia="Malgun Gothic" w:cs="Arial"/>
              </w:rPr>
              <w:t>Further discussion is fine to us, but, i</w:t>
            </w:r>
            <w:r>
              <w:rPr>
                <w:rFonts w:eastAsia="Malgun Gothic" w:cs="Arial" w:hint="eastAsia"/>
              </w:rPr>
              <w:t xml:space="preserve">f K_offset value is </w:t>
            </w:r>
            <w:r>
              <w:rPr>
                <w:rFonts w:eastAsia="Malgun Gothic" w:cs="Arial"/>
              </w:rPr>
              <w:t>introduced</w:t>
            </w:r>
            <w:r>
              <w:rPr>
                <w:rFonts w:eastAsia="Malgun Gothic" w:cs="Arial" w:hint="eastAsia"/>
              </w:rPr>
              <w:t>,</w:t>
            </w:r>
            <w:r>
              <w:rPr>
                <w:rFonts w:eastAsia="Malgun Gothic" w:cs="Arial"/>
              </w:rPr>
              <w:t xml:space="preserve"> we don’t think the extension of K1/K2 candidate values. </w:t>
            </w:r>
          </w:p>
        </w:tc>
      </w:tr>
      <w:tr w:rsidR="003A35FB" w:rsidRPr="00CA1E92" w14:paraId="7588D7DD" w14:textId="77777777" w:rsidTr="00215017">
        <w:tc>
          <w:tcPr>
            <w:tcW w:w="1795" w:type="dxa"/>
          </w:tcPr>
          <w:p w14:paraId="5EECF969" w14:textId="2C8B02E8" w:rsidR="003A35FB" w:rsidRDefault="003A35FB" w:rsidP="003A35FB">
            <w:pPr>
              <w:pStyle w:val="BodyText"/>
              <w:spacing w:line="256" w:lineRule="auto"/>
              <w:rPr>
                <w:rFonts w:eastAsia="Malgun Gothic" w:cs="Arial"/>
              </w:rPr>
            </w:pPr>
            <w:r>
              <w:rPr>
                <w:rFonts w:cs="Arial" w:hint="eastAsia"/>
              </w:rPr>
              <w:t>X</w:t>
            </w:r>
            <w:r>
              <w:rPr>
                <w:rFonts w:cs="Arial"/>
              </w:rPr>
              <w:t>iaomi</w:t>
            </w:r>
          </w:p>
        </w:tc>
        <w:tc>
          <w:tcPr>
            <w:tcW w:w="7834" w:type="dxa"/>
          </w:tcPr>
          <w:p w14:paraId="44290A9C" w14:textId="6BFB5B1D" w:rsidR="003A35FB" w:rsidRDefault="003A35FB" w:rsidP="003A35FB">
            <w:pPr>
              <w:pStyle w:val="BodyText"/>
              <w:spacing w:line="256" w:lineRule="auto"/>
              <w:rPr>
                <w:rFonts w:eastAsia="Malgun Gothic" w:cs="Arial"/>
              </w:rPr>
            </w:pPr>
            <w:r>
              <w:rPr>
                <w:rFonts w:cs="Arial"/>
              </w:rPr>
              <w:t>Fine to discuss further. Whether to extend the K1/K2 value depends on multiple factors which can be decided in the later phase.</w:t>
            </w:r>
          </w:p>
        </w:tc>
      </w:tr>
      <w:tr w:rsidR="009475FA" w:rsidRPr="00CA1E92" w14:paraId="3C222D0E" w14:textId="77777777" w:rsidTr="00215017">
        <w:tc>
          <w:tcPr>
            <w:tcW w:w="1795" w:type="dxa"/>
          </w:tcPr>
          <w:p w14:paraId="0331D3D1" w14:textId="2867183E" w:rsidR="009475FA" w:rsidRDefault="009475FA" w:rsidP="009475FA">
            <w:pPr>
              <w:pStyle w:val="BodyText"/>
              <w:spacing w:line="256" w:lineRule="auto"/>
              <w:rPr>
                <w:rFonts w:cs="Arial"/>
              </w:rPr>
            </w:pPr>
            <w:r>
              <w:rPr>
                <w:rFonts w:cs="Arial" w:hint="eastAsia"/>
              </w:rPr>
              <w:t>C</w:t>
            </w:r>
            <w:r>
              <w:rPr>
                <w:rFonts w:cs="Arial"/>
              </w:rPr>
              <w:t>MCC</w:t>
            </w:r>
          </w:p>
        </w:tc>
        <w:tc>
          <w:tcPr>
            <w:tcW w:w="7834" w:type="dxa"/>
          </w:tcPr>
          <w:p w14:paraId="1619DC5E" w14:textId="77777777" w:rsidR="009475FA" w:rsidRDefault="009475FA" w:rsidP="009475FA">
            <w:pPr>
              <w:pStyle w:val="BodyText"/>
              <w:spacing w:line="256" w:lineRule="auto"/>
              <w:rPr>
                <w:rFonts w:cs="Arial"/>
              </w:rPr>
            </w:pPr>
            <w:r w:rsidRPr="00CA1E92">
              <w:rPr>
                <w:rFonts w:cs="Arial"/>
              </w:rPr>
              <w:t>At least K1 could be increased following RAN1 agreement on supporting 32 HARQ processes.</w:t>
            </w:r>
          </w:p>
          <w:p w14:paraId="7927AD74" w14:textId="77777777" w:rsidR="009475FA" w:rsidRDefault="009475FA" w:rsidP="009475FA">
            <w:pPr>
              <w:pStyle w:val="BodyText"/>
              <w:spacing w:line="256" w:lineRule="auto"/>
              <w:rPr>
                <w:rFonts w:cs="Arial"/>
              </w:rPr>
            </w:pPr>
            <w:r>
              <w:rPr>
                <w:rFonts w:cs="Arial" w:hint="eastAsia"/>
              </w:rPr>
              <w:t>F</w:t>
            </w:r>
            <w:r>
              <w:rPr>
                <w:rFonts w:cs="Arial"/>
              </w:rPr>
              <w:t xml:space="preserve">urthermore, even if UE-specific Koffset updating via high level signaling is supported, </w:t>
            </w:r>
            <w:r w:rsidRPr="0040237F">
              <w:rPr>
                <w:rFonts w:cs="Arial"/>
              </w:rPr>
              <w:t>slightly extend</w:t>
            </w:r>
            <w:r>
              <w:rPr>
                <w:rFonts w:cs="Arial"/>
              </w:rPr>
              <w:t xml:space="preserve">ing </w:t>
            </w:r>
            <w:r w:rsidRPr="0040237F">
              <w:rPr>
                <w:rFonts w:cs="Arial"/>
              </w:rPr>
              <w:t>K1</w:t>
            </w:r>
            <w:r>
              <w:rPr>
                <w:rFonts w:cs="Arial"/>
              </w:rPr>
              <w:t xml:space="preserve">/K2 </w:t>
            </w:r>
            <w:r w:rsidRPr="0040237F">
              <w:rPr>
                <w:rFonts w:cs="Arial"/>
              </w:rPr>
              <w:t>value range</w:t>
            </w:r>
            <w:r>
              <w:rPr>
                <w:rFonts w:cs="Arial"/>
              </w:rPr>
              <w:t xml:space="preserve"> </w:t>
            </w:r>
            <w:r w:rsidRPr="0040237F">
              <w:rPr>
                <w:rFonts w:cs="Arial"/>
              </w:rPr>
              <w:t>(e.g., K1 value extend to 0..31)</w:t>
            </w:r>
            <w:r>
              <w:rPr>
                <w:rFonts w:cs="Arial"/>
              </w:rPr>
              <w:t xml:space="preserve"> is also beneficial to </w:t>
            </w:r>
            <w:r w:rsidRPr="00174F7D">
              <w:rPr>
                <w:rFonts w:cs="Arial"/>
              </w:rPr>
              <w:t>significantly</w:t>
            </w:r>
            <w:r>
              <w:rPr>
                <w:rFonts w:cs="Arial"/>
              </w:rPr>
              <w:t xml:space="preserve"> </w:t>
            </w:r>
            <w:r w:rsidRPr="0040237F">
              <w:rPr>
                <w:rFonts w:cs="Arial"/>
              </w:rPr>
              <w:t xml:space="preserve">reduce </w:t>
            </w:r>
            <w:r>
              <w:rPr>
                <w:rFonts w:cs="Arial"/>
              </w:rPr>
              <w:t>the potential high level</w:t>
            </w:r>
            <w:r w:rsidRPr="0040237F">
              <w:rPr>
                <w:rFonts w:cs="Arial"/>
              </w:rPr>
              <w:t xml:space="preserve"> signaling overhead</w:t>
            </w:r>
            <w:r>
              <w:rPr>
                <w:rFonts w:cs="Arial"/>
              </w:rPr>
              <w:t xml:space="preserve"> for </w:t>
            </w:r>
            <w:r w:rsidRPr="0040237F">
              <w:rPr>
                <w:rFonts w:cs="Arial"/>
              </w:rPr>
              <w:t>frequently updating Koffset to capture rapidly changed RTT in LEO scenario.</w:t>
            </w:r>
          </w:p>
          <w:p w14:paraId="2997B5B2" w14:textId="02363AE6" w:rsidR="009475FA" w:rsidRDefault="009475FA" w:rsidP="009475FA">
            <w:pPr>
              <w:pStyle w:val="BodyText"/>
              <w:spacing w:line="256" w:lineRule="auto"/>
              <w:rPr>
                <w:rFonts w:cs="Arial"/>
              </w:rPr>
            </w:pPr>
            <w:r>
              <w:rPr>
                <w:rFonts w:cs="Arial"/>
              </w:rPr>
              <w:t xml:space="preserve">Regarding OPPO’s comments, we think there is no need to extend the bit size of </w:t>
            </w:r>
            <w:r w:rsidRPr="004F774A">
              <w:rPr>
                <w:rFonts w:cs="Arial"/>
              </w:rPr>
              <w:t>PDSCH-to-HARQ_feedback timing indicator and/or TDRA (Time domain resource assignment) field in DCI</w:t>
            </w:r>
            <w:r>
              <w:rPr>
                <w:rFonts w:cs="Arial"/>
              </w:rPr>
              <w:t>.</w:t>
            </w:r>
          </w:p>
        </w:tc>
      </w:tr>
      <w:tr w:rsidR="005A44DE" w:rsidRPr="00CA1E92" w14:paraId="7C78ABC7" w14:textId="77777777" w:rsidTr="00215017">
        <w:tc>
          <w:tcPr>
            <w:tcW w:w="1795" w:type="dxa"/>
          </w:tcPr>
          <w:p w14:paraId="02138E4A" w14:textId="3C82F3CA" w:rsidR="005A44DE" w:rsidRDefault="005A44DE" w:rsidP="005A44DE">
            <w:pPr>
              <w:pStyle w:val="BodyText"/>
              <w:spacing w:line="256" w:lineRule="auto"/>
              <w:rPr>
                <w:rFonts w:cs="Arial"/>
              </w:rPr>
            </w:pPr>
            <w:r>
              <w:rPr>
                <w:rFonts w:cs="Arial" w:hint="eastAsia"/>
              </w:rPr>
              <w:t>Z</w:t>
            </w:r>
            <w:r>
              <w:rPr>
                <w:rFonts w:cs="Arial"/>
              </w:rPr>
              <w:t>TE</w:t>
            </w:r>
          </w:p>
        </w:tc>
        <w:tc>
          <w:tcPr>
            <w:tcW w:w="7834" w:type="dxa"/>
          </w:tcPr>
          <w:p w14:paraId="434656B1" w14:textId="7BF7550D" w:rsidR="005A44DE" w:rsidRPr="00CA1E92" w:rsidRDefault="005A44DE" w:rsidP="005A44DE">
            <w:pPr>
              <w:pStyle w:val="BodyText"/>
              <w:spacing w:line="256" w:lineRule="auto"/>
              <w:rPr>
                <w:rFonts w:cs="Arial"/>
              </w:rPr>
            </w:pPr>
            <w:r>
              <w:rPr>
                <w:rFonts w:cs="Arial" w:hint="eastAsia"/>
              </w:rPr>
              <w:t>F</w:t>
            </w:r>
            <w:r>
              <w:rPr>
                <w:rFonts w:cs="Arial"/>
              </w:rPr>
              <w:t xml:space="preserve">ine to discuss it. And extension of these values </w:t>
            </w:r>
            <w:proofErr w:type="gramStart"/>
            <w:r>
              <w:rPr>
                <w:rFonts w:cs="Arial"/>
              </w:rPr>
              <w:t>are</w:t>
            </w:r>
            <w:proofErr w:type="gramEnd"/>
            <w:r>
              <w:rPr>
                <w:rFonts w:cs="Arial"/>
              </w:rPr>
              <w:t xml:space="preserve"> preferred.</w:t>
            </w:r>
          </w:p>
        </w:tc>
      </w:tr>
      <w:tr w:rsidR="00E92CFA" w:rsidRPr="00CA1E92" w14:paraId="1FBA974E" w14:textId="77777777" w:rsidTr="00215017">
        <w:tc>
          <w:tcPr>
            <w:tcW w:w="1795" w:type="dxa"/>
          </w:tcPr>
          <w:p w14:paraId="38BE23BD" w14:textId="2AA92740" w:rsidR="00E92CFA" w:rsidRDefault="00E92CFA" w:rsidP="005A44DE">
            <w:pPr>
              <w:pStyle w:val="BodyText"/>
              <w:spacing w:line="256" w:lineRule="auto"/>
              <w:rPr>
                <w:rFonts w:cs="Arial"/>
              </w:rPr>
            </w:pPr>
            <w:r>
              <w:rPr>
                <w:rFonts w:cs="Arial" w:hint="eastAsia"/>
              </w:rPr>
              <w:t>Spreadtrum</w:t>
            </w:r>
          </w:p>
        </w:tc>
        <w:tc>
          <w:tcPr>
            <w:tcW w:w="7834" w:type="dxa"/>
          </w:tcPr>
          <w:p w14:paraId="716DE36C" w14:textId="3A1DF768" w:rsidR="00E92CFA" w:rsidRDefault="00E92CFA" w:rsidP="005A44DE">
            <w:pPr>
              <w:pStyle w:val="BodyText"/>
              <w:spacing w:line="256" w:lineRule="auto"/>
              <w:rPr>
                <w:rFonts w:cs="Arial"/>
              </w:rPr>
            </w:pPr>
            <w:r w:rsidRPr="00E92CFA">
              <w:rPr>
                <w:rFonts w:cs="Arial"/>
              </w:rPr>
              <w:t>We are fine to discuss.</w:t>
            </w:r>
          </w:p>
        </w:tc>
      </w:tr>
      <w:tr w:rsidR="005D28CD" w:rsidRPr="00CA1E92" w14:paraId="06D58493" w14:textId="77777777" w:rsidTr="00215017">
        <w:tc>
          <w:tcPr>
            <w:tcW w:w="1795" w:type="dxa"/>
          </w:tcPr>
          <w:p w14:paraId="7645A6CA" w14:textId="0B5A3288" w:rsidR="005D28CD" w:rsidRPr="005D28CD" w:rsidRDefault="005D28CD" w:rsidP="005A44DE">
            <w:pPr>
              <w:pStyle w:val="BodyText"/>
              <w:spacing w:line="256" w:lineRule="auto"/>
              <w:rPr>
                <w:rFonts w:eastAsia="Yu Mincho" w:cs="Arial"/>
              </w:rPr>
            </w:pPr>
            <w:r>
              <w:rPr>
                <w:rFonts w:eastAsia="Yu Mincho" w:cs="Arial" w:hint="eastAsia"/>
              </w:rPr>
              <w:t>NTT Docomo</w:t>
            </w:r>
          </w:p>
        </w:tc>
        <w:tc>
          <w:tcPr>
            <w:tcW w:w="7834" w:type="dxa"/>
          </w:tcPr>
          <w:p w14:paraId="691C898B" w14:textId="01434FFF" w:rsidR="005D28CD" w:rsidRPr="005D28CD" w:rsidRDefault="005D28CD" w:rsidP="005A44DE">
            <w:pPr>
              <w:pStyle w:val="BodyText"/>
              <w:spacing w:line="256" w:lineRule="auto"/>
              <w:rPr>
                <w:rFonts w:eastAsia="Yu Mincho" w:cs="Arial"/>
              </w:rPr>
            </w:pPr>
            <w:r>
              <w:rPr>
                <w:rFonts w:eastAsia="Yu Mincho" w:cs="Arial" w:hint="eastAsia"/>
              </w:rPr>
              <w:t>We are fine</w:t>
            </w:r>
            <w:r>
              <w:rPr>
                <w:rFonts w:eastAsia="Yu Mincho" w:cs="Arial"/>
              </w:rPr>
              <w:t xml:space="preserve"> to discuss. Not only updating K_offset but also extending K1/K2 are possible options to improve scheduling efficiency</w:t>
            </w:r>
            <w:r w:rsidR="003C266F">
              <w:rPr>
                <w:rFonts w:eastAsia="Yu Mincho" w:cs="Arial"/>
              </w:rPr>
              <w:t>, latency performance, and HARQ process management.</w:t>
            </w:r>
          </w:p>
        </w:tc>
      </w:tr>
      <w:tr w:rsidR="0042187E" w:rsidRPr="00A72316" w14:paraId="1B32CB72" w14:textId="77777777" w:rsidTr="0042187E">
        <w:tc>
          <w:tcPr>
            <w:tcW w:w="1795" w:type="dxa"/>
          </w:tcPr>
          <w:p w14:paraId="0363C037"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24D1AEFC" w14:textId="77777777" w:rsidR="0042187E" w:rsidRPr="00A72316" w:rsidRDefault="0042187E" w:rsidP="00CE4474">
            <w:pPr>
              <w:pStyle w:val="BodyText"/>
              <w:spacing w:line="256" w:lineRule="auto"/>
              <w:rPr>
                <w:rFonts w:eastAsia="Malgun Gothic" w:cs="Arial"/>
              </w:rPr>
            </w:pPr>
            <w:r>
              <w:rPr>
                <w:rFonts w:eastAsia="Malgun Gothic" w:cs="Arial" w:hint="eastAsia"/>
              </w:rPr>
              <w:t xml:space="preserve">Agree with Intel. </w:t>
            </w:r>
          </w:p>
        </w:tc>
      </w:tr>
      <w:tr w:rsidR="00D94A4D" w:rsidRPr="00A72316" w14:paraId="3D1E723C" w14:textId="77777777" w:rsidTr="0042187E">
        <w:tc>
          <w:tcPr>
            <w:tcW w:w="1795" w:type="dxa"/>
          </w:tcPr>
          <w:p w14:paraId="2299A3BB" w14:textId="23C0A1C6"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7B2B09A8" w14:textId="300AE5EC"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0AE237DD" w14:textId="77777777" w:rsidTr="0042187E">
        <w:tc>
          <w:tcPr>
            <w:tcW w:w="1795" w:type="dxa"/>
          </w:tcPr>
          <w:p w14:paraId="7183A74F" w14:textId="57D28401" w:rsidR="00155AD8" w:rsidRDefault="00155AD8" w:rsidP="00155AD8">
            <w:pPr>
              <w:pStyle w:val="BodyText"/>
              <w:spacing w:line="256" w:lineRule="auto"/>
              <w:rPr>
                <w:rFonts w:cs="Arial"/>
              </w:rPr>
            </w:pPr>
            <w:r>
              <w:rPr>
                <w:rFonts w:cs="Arial"/>
              </w:rPr>
              <w:t>APT</w:t>
            </w:r>
          </w:p>
        </w:tc>
        <w:tc>
          <w:tcPr>
            <w:tcW w:w="7834" w:type="dxa"/>
          </w:tcPr>
          <w:p w14:paraId="62B668E0" w14:textId="421F0FC7" w:rsidR="00155AD8" w:rsidRDefault="00155AD8" w:rsidP="00155AD8">
            <w:pPr>
              <w:pStyle w:val="BodyText"/>
              <w:spacing w:line="256" w:lineRule="auto"/>
              <w:rPr>
                <w:rFonts w:cs="Arial"/>
              </w:rPr>
            </w:pPr>
            <w:r>
              <w:rPr>
                <w:rFonts w:cs="Arial"/>
              </w:rPr>
              <w:t>Not necessary for FDD. The possible benefit to support K1 &gt;15 is all 32 HARQ processes’ feedback can be multiplexed in a HARQ-ACK codebook. But it might be good for TDD or half-duplex FDD.</w:t>
            </w:r>
          </w:p>
        </w:tc>
      </w:tr>
      <w:tr w:rsidR="009A71FE" w:rsidRPr="00A72316" w14:paraId="3906FA12" w14:textId="77777777" w:rsidTr="0042187E">
        <w:trPr>
          <w:ins w:id="30" w:author="shenx_CAICT" w:date="2020-11-04T16:38:00Z"/>
        </w:trPr>
        <w:tc>
          <w:tcPr>
            <w:tcW w:w="1795" w:type="dxa"/>
          </w:tcPr>
          <w:p w14:paraId="2BDA16CA" w14:textId="363C82E8" w:rsidR="009A71FE" w:rsidRDefault="009A71FE" w:rsidP="009A71FE">
            <w:pPr>
              <w:pStyle w:val="BodyText"/>
              <w:spacing w:line="256" w:lineRule="auto"/>
              <w:rPr>
                <w:ins w:id="31" w:author="shenx_CAICT" w:date="2020-11-04T16:38:00Z"/>
                <w:rFonts w:cs="Arial"/>
              </w:rPr>
            </w:pPr>
            <w:ins w:id="32" w:author="shenx_CAICT" w:date="2020-11-04T16:38:00Z">
              <w:r>
                <w:rPr>
                  <w:rFonts w:cs="Arial" w:hint="eastAsia"/>
                </w:rPr>
                <w:t>C</w:t>
              </w:r>
              <w:r>
                <w:rPr>
                  <w:rFonts w:cs="Arial"/>
                </w:rPr>
                <w:t>AICT</w:t>
              </w:r>
            </w:ins>
          </w:p>
        </w:tc>
        <w:tc>
          <w:tcPr>
            <w:tcW w:w="7834" w:type="dxa"/>
          </w:tcPr>
          <w:p w14:paraId="68A9113B" w14:textId="4A76DA11" w:rsidR="009A71FE" w:rsidRDefault="009A71FE" w:rsidP="009A71FE">
            <w:pPr>
              <w:pStyle w:val="BodyText"/>
              <w:spacing w:line="256" w:lineRule="auto"/>
              <w:rPr>
                <w:ins w:id="33" w:author="shenx_CAICT" w:date="2020-11-04T16:38:00Z"/>
                <w:rFonts w:cs="Arial"/>
              </w:rPr>
            </w:pPr>
            <w:ins w:id="34" w:author="shenx_CAICT" w:date="2020-11-04T16:38:00Z">
              <w:r w:rsidRPr="00FB3FC0">
                <w:t xml:space="preserve">With UE-specific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FB3FC0">
                <w:t xml:space="preserve"> updating is supported, the need of extending the value range of K1/K2 would be marginal. For supporting 32 HARQ processes and supporting TDD system with more contiguous DL slots</w:t>
              </w:r>
              <w:r>
                <w:t xml:space="preserve">, the value of </w:t>
              </w:r>
              <w:r w:rsidRPr="0040237F">
                <w:rPr>
                  <w:rFonts w:cs="Arial"/>
                </w:rPr>
                <w:t>K1</w:t>
              </w:r>
              <w:r>
                <w:rPr>
                  <w:rFonts w:cs="Arial"/>
                </w:rPr>
                <w:t xml:space="preserve">/K2 should be extended. However, implicit indication should be considered to avoid changing the DCI size while keep the </w:t>
              </w:r>
              <w:r w:rsidRPr="00FB3FC0">
                <w:rPr>
                  <w:rFonts w:cs="Arial"/>
                </w:rPr>
                <w:t>comparative</w:t>
              </w:r>
              <w:r>
                <w:rPr>
                  <w:rFonts w:cs="Arial"/>
                </w:rPr>
                <w:t xml:space="preserve"> flexibility with TN. </w:t>
              </w:r>
            </w:ins>
          </w:p>
        </w:tc>
      </w:tr>
      <w:tr w:rsidR="002314A4" w:rsidRPr="00A72316" w14:paraId="1CE0A209" w14:textId="77777777" w:rsidTr="0042187E">
        <w:tc>
          <w:tcPr>
            <w:tcW w:w="1795" w:type="dxa"/>
          </w:tcPr>
          <w:p w14:paraId="099BD0E0" w14:textId="5273D365" w:rsidR="002314A4" w:rsidRPr="002314A4" w:rsidRDefault="002314A4" w:rsidP="009A71FE">
            <w:pPr>
              <w:pStyle w:val="BodyText"/>
              <w:spacing w:line="256" w:lineRule="auto"/>
              <w:rPr>
                <w:rFonts w:eastAsia="Malgun Gothic" w:cs="Arial"/>
              </w:rPr>
            </w:pPr>
            <w:r>
              <w:rPr>
                <w:rFonts w:eastAsia="Malgun Gothic" w:cs="Arial" w:hint="eastAsia"/>
              </w:rPr>
              <w:t>ETRI</w:t>
            </w:r>
          </w:p>
        </w:tc>
        <w:tc>
          <w:tcPr>
            <w:tcW w:w="7834" w:type="dxa"/>
          </w:tcPr>
          <w:p w14:paraId="39A8D42D" w14:textId="62DF8ABD" w:rsidR="002314A4" w:rsidRPr="00FB3FC0" w:rsidRDefault="002314A4" w:rsidP="009A71FE">
            <w:pPr>
              <w:pStyle w:val="BodyText"/>
              <w:spacing w:line="256" w:lineRule="auto"/>
            </w:pPr>
            <w:r>
              <w:rPr>
                <w:rFonts w:cs="Arial" w:hint="eastAsia"/>
              </w:rPr>
              <w:t>A</w:t>
            </w:r>
            <w:r>
              <w:rPr>
                <w:rFonts w:cs="Arial"/>
              </w:rPr>
              <w:t>gree with the proposal.</w:t>
            </w:r>
          </w:p>
        </w:tc>
      </w:tr>
      <w:tr w:rsidR="00E4322D" w:rsidRPr="00A72316" w14:paraId="62B5BDA4" w14:textId="77777777" w:rsidTr="0042187E">
        <w:tc>
          <w:tcPr>
            <w:tcW w:w="1795" w:type="dxa"/>
          </w:tcPr>
          <w:p w14:paraId="374C4F26" w14:textId="3831D209"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058537AE" w14:textId="6A537A1C" w:rsidR="00E4322D" w:rsidRDefault="00E4322D" w:rsidP="00E4322D">
            <w:pPr>
              <w:pStyle w:val="BodyText"/>
              <w:spacing w:line="256" w:lineRule="auto"/>
              <w:rPr>
                <w:rFonts w:cs="Arial"/>
              </w:rPr>
            </w:pPr>
            <w:r>
              <w:rPr>
                <w:rFonts w:cs="Arial"/>
              </w:rPr>
              <w:t xml:space="preserve">If we consider the values of K1 and/or K2 as the </w:t>
            </w:r>
            <w:r w:rsidRPr="00D35530">
              <w:rPr>
                <w:rFonts w:cs="Arial"/>
                <w:b/>
                <w:bCs/>
              </w:rPr>
              <w:t xml:space="preserve">relative </w:t>
            </w:r>
            <w:r>
              <w:rPr>
                <w:rFonts w:cs="Arial"/>
                <w:b/>
                <w:bCs/>
              </w:rPr>
              <w:t>delay</w:t>
            </w:r>
            <w:r>
              <w:rPr>
                <w:rFonts w:cs="Arial"/>
              </w:rPr>
              <w:t xml:space="preserve"> from reception of PDCCH/PDSCH until associated UL transmission, we do not see any reason to extend the value range of these.</w:t>
            </w:r>
          </w:p>
        </w:tc>
      </w:tr>
      <w:tr w:rsidR="00BD1A67" w:rsidRPr="00A72316" w14:paraId="24A29931" w14:textId="77777777" w:rsidTr="0042187E">
        <w:tc>
          <w:tcPr>
            <w:tcW w:w="1795" w:type="dxa"/>
          </w:tcPr>
          <w:p w14:paraId="694E137C" w14:textId="5D1A144F" w:rsidR="00BD1A67" w:rsidRDefault="00BD1A67" w:rsidP="00BD1A67">
            <w:pPr>
              <w:pStyle w:val="BodyText"/>
              <w:spacing w:line="256" w:lineRule="auto"/>
              <w:rPr>
                <w:rFonts w:cs="Arial"/>
              </w:rPr>
            </w:pPr>
            <w:r>
              <w:rPr>
                <w:rFonts w:cs="Arial"/>
              </w:rPr>
              <w:t>Thales</w:t>
            </w:r>
          </w:p>
        </w:tc>
        <w:tc>
          <w:tcPr>
            <w:tcW w:w="7834" w:type="dxa"/>
          </w:tcPr>
          <w:p w14:paraId="734E79C6" w14:textId="4C89F357" w:rsidR="00BD1A67" w:rsidRDefault="00BD1A67" w:rsidP="00BD1A67">
            <w:pPr>
              <w:pStyle w:val="BodyText"/>
              <w:spacing w:line="256" w:lineRule="auto"/>
              <w:rPr>
                <w:rFonts w:cs="Arial"/>
              </w:rPr>
            </w:pPr>
            <w:r>
              <w:rPr>
                <w:rFonts w:cs="Arial"/>
              </w:rPr>
              <w:t>K1 and K2 could be extended</w:t>
            </w:r>
          </w:p>
        </w:tc>
      </w:tr>
      <w:tr w:rsidR="00BD1A67" w:rsidRPr="00A72316" w14:paraId="69A53CC4" w14:textId="77777777" w:rsidTr="0042187E">
        <w:tc>
          <w:tcPr>
            <w:tcW w:w="1795" w:type="dxa"/>
          </w:tcPr>
          <w:p w14:paraId="12F025AA" w14:textId="664B0C06" w:rsidR="00BD1A67" w:rsidRDefault="00BD1A67" w:rsidP="00BD1A67">
            <w:pPr>
              <w:pStyle w:val="BodyText"/>
              <w:spacing w:line="256" w:lineRule="auto"/>
              <w:rPr>
                <w:rFonts w:cs="Arial"/>
              </w:rPr>
            </w:pPr>
            <w:r>
              <w:rPr>
                <w:rFonts w:cs="Arial" w:hint="eastAsia"/>
              </w:rPr>
              <w:t>v</w:t>
            </w:r>
            <w:r>
              <w:rPr>
                <w:rFonts w:cs="Arial"/>
              </w:rPr>
              <w:t>ivo</w:t>
            </w:r>
          </w:p>
        </w:tc>
        <w:tc>
          <w:tcPr>
            <w:tcW w:w="7834" w:type="dxa"/>
          </w:tcPr>
          <w:p w14:paraId="21E1AC8C" w14:textId="68191F9D" w:rsidR="00BD1A67" w:rsidRDefault="00BD1A67" w:rsidP="00BD1A67">
            <w:pPr>
              <w:pStyle w:val="BodyText"/>
              <w:spacing w:line="256" w:lineRule="auto"/>
              <w:rPr>
                <w:rFonts w:cs="Arial"/>
              </w:rPr>
            </w:pPr>
            <w:r>
              <w:rPr>
                <w:rFonts w:cs="Arial" w:hint="eastAsia"/>
              </w:rPr>
              <w:t>W</w:t>
            </w:r>
            <w:r>
              <w:rPr>
                <w:rFonts w:cs="Arial"/>
              </w:rPr>
              <w:t xml:space="preserve">e support further discussion to extend </w:t>
            </w:r>
            <w:r w:rsidRPr="007A1D41">
              <w:rPr>
                <w:rFonts w:cs="Arial"/>
              </w:rPr>
              <w:t>value ranges of K1</w:t>
            </w:r>
            <w:r>
              <w:rPr>
                <w:rFonts w:cs="Arial"/>
              </w:rPr>
              <w:t xml:space="preserve">, to fit some frame structure with multiple consecutive DL slots. </w:t>
            </w:r>
          </w:p>
        </w:tc>
      </w:tr>
      <w:tr w:rsidR="00BD1A67" w:rsidRPr="00A72316" w14:paraId="6E1170CE" w14:textId="77777777" w:rsidTr="0042187E">
        <w:tc>
          <w:tcPr>
            <w:tcW w:w="1795" w:type="dxa"/>
          </w:tcPr>
          <w:p w14:paraId="192DCB89" w14:textId="38AB9CB2" w:rsidR="00BD1A67" w:rsidRDefault="00BD1A67" w:rsidP="00BD1A67">
            <w:pPr>
              <w:pStyle w:val="BodyText"/>
              <w:spacing w:line="256" w:lineRule="auto"/>
              <w:rPr>
                <w:rFonts w:cs="Arial"/>
              </w:rPr>
            </w:pPr>
          </w:p>
        </w:tc>
        <w:tc>
          <w:tcPr>
            <w:tcW w:w="7834" w:type="dxa"/>
          </w:tcPr>
          <w:p w14:paraId="0CE5FC6C" w14:textId="533879F5" w:rsidR="00BD1A67" w:rsidRDefault="00BD1A67" w:rsidP="00BD1A67">
            <w:pPr>
              <w:pStyle w:val="BodyText"/>
              <w:spacing w:line="256" w:lineRule="auto"/>
              <w:rPr>
                <w:rFonts w:cs="Arial"/>
              </w:rPr>
            </w:pPr>
          </w:p>
        </w:tc>
      </w:tr>
    </w:tbl>
    <w:p w14:paraId="5A6A0F09" w14:textId="77777777" w:rsidR="00C21497" w:rsidRPr="00CA1E92" w:rsidRDefault="00C21497" w:rsidP="00C21497">
      <w:pPr>
        <w:rPr>
          <w:rFonts w:ascii="Arial" w:hAnsi="Arial" w:cs="Arial"/>
        </w:rPr>
      </w:pPr>
    </w:p>
    <w:p w14:paraId="31CFB1E0" w14:textId="418E2B16" w:rsidR="00C21497" w:rsidRDefault="00C21497" w:rsidP="00A421FE">
      <w:pPr>
        <w:pStyle w:val="Heading2"/>
        <w:numPr>
          <w:ilvl w:val="0"/>
          <w:numId w:val="0"/>
        </w:numPr>
        <w:ind w:left="720"/>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A421FE">
      <w:pPr>
        <w:pStyle w:val="Heading1"/>
        <w:numPr>
          <w:ilvl w:val="0"/>
          <w:numId w:val="0"/>
        </w:numPr>
      </w:pPr>
      <w:r>
        <w:t>4</w:t>
      </w:r>
      <w:r w:rsidRPr="00A85EAA">
        <w:tab/>
      </w:r>
      <w:r w:rsidR="00094104">
        <w:t xml:space="preserve">Issue #4: </w:t>
      </w:r>
      <w:r>
        <w:t>Configured grant timing relationships</w:t>
      </w:r>
    </w:p>
    <w:p w14:paraId="63BF018D" w14:textId="3F589170" w:rsidR="00C21497" w:rsidRPr="00F520B0" w:rsidRDefault="00C21497" w:rsidP="00A421FE">
      <w:pPr>
        <w:pStyle w:val="Heading2"/>
        <w:numPr>
          <w:ilvl w:val="0"/>
          <w:numId w:val="0"/>
        </w:numPr>
        <w:ind w:left="720"/>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lang w:val="fr-FR" w:eastAsia="fr-FR"/>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133" w:hangingChars="515" w:hanging="1133"/>
                              <w:rPr>
                                <w:rFonts w:eastAsia="Malgun Gothic"/>
                              </w:rPr>
                            </w:pPr>
                            <w:r w:rsidRPr="00CA1E92">
                              <w:t xml:space="preserve"> </w:t>
                            </w:r>
                          </w:p>
                          <w:p w14:paraId="2AD5B73D" w14:textId="4A20AD4E" w:rsidR="009C38B3" w:rsidRPr="00CA1E92" w:rsidRDefault="009C38B3" w:rsidP="00FD321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9C38B3" w:rsidRPr="00CA1E92" w:rsidRDefault="009C38B3" w:rsidP="00FD321D">
                      <w:pPr>
                        <w:spacing w:beforeLines="50" w:before="120"/>
                        <w:rPr>
                          <w:b/>
                          <w:bCs/>
                        </w:rPr>
                      </w:pPr>
                      <w:r w:rsidRPr="00CA1E92">
                        <w:rPr>
                          <w:b/>
                          <w:bCs/>
                        </w:rPr>
                        <w:t xml:space="preserve">[Apple]: </w:t>
                      </w:r>
                    </w:p>
                    <w:p w14:paraId="21A7F269" w14:textId="77777777" w:rsidR="009C38B3" w:rsidRPr="00CA1E92" w:rsidRDefault="009C38B3"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9C38B3" w:rsidRPr="00CA1E92" w:rsidRDefault="009C38B3" w:rsidP="00CF7A3A">
                      <w:pPr>
                        <w:rPr>
                          <w:b/>
                          <w:bCs/>
                        </w:rPr>
                      </w:pPr>
                      <w:r w:rsidRPr="00CA1E92">
                        <w:rPr>
                          <w:b/>
                          <w:bCs/>
                        </w:rPr>
                        <w:t>[Samsung]:</w:t>
                      </w:r>
                    </w:p>
                    <w:p w14:paraId="6A026CAB" w14:textId="2B158B70" w:rsidR="009C38B3" w:rsidRPr="00CA1E92" w:rsidRDefault="009C38B3"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9C38B3" w:rsidRPr="00CA1E92" w:rsidRDefault="009C38B3" w:rsidP="00CF7A3A">
                      <w:pPr>
                        <w:rPr>
                          <w:b/>
                          <w:bCs/>
                        </w:rPr>
                      </w:pPr>
                      <w:r w:rsidRPr="00CA1E92">
                        <w:t xml:space="preserve">Proposal </w:t>
                      </w:r>
                      <w:r w:rsidRPr="00CA1E92">
                        <w:rPr>
                          <w:noProof/>
                        </w:rPr>
                        <w:t>5</w:t>
                      </w:r>
                      <w:r w:rsidRPr="00CA1E92">
                        <w:t xml:space="preserve">: </w:t>
                      </w:r>
                      <w:r w:rsidRPr="00CA1E92">
                        <w:rPr>
                          <w:rFonts w:eastAsia="Malgun Gothic"/>
                        </w:rPr>
                        <w:t>The timing relationship for Configured Grant Type 2 can follow the timing relationship for DCI scheduled PUSCH.</w:t>
                      </w:r>
                    </w:p>
                    <w:p w14:paraId="3E145267" w14:textId="602991B9" w:rsidR="009C38B3" w:rsidRPr="00CA1E92" w:rsidRDefault="009C38B3" w:rsidP="00CF7A3A">
                      <w:pPr>
                        <w:rPr>
                          <w:b/>
                          <w:bCs/>
                        </w:rPr>
                      </w:pPr>
                    </w:p>
                    <w:p w14:paraId="7D422DDF" w14:textId="7079731D" w:rsidR="009C38B3" w:rsidRPr="00CA1E92" w:rsidRDefault="009C38B3" w:rsidP="00FD321D">
                      <w:pPr>
                        <w:spacing w:before="60" w:after="60" w:line="288" w:lineRule="auto"/>
                        <w:ind w:left="1133" w:hangingChars="515" w:hanging="1133"/>
                        <w:rPr>
                          <w:rFonts w:eastAsia="Malgun Gothic"/>
                        </w:rPr>
                      </w:pPr>
                      <w:r w:rsidRPr="00CA1E92">
                        <w:t xml:space="preserve"> </w:t>
                      </w:r>
                    </w:p>
                    <w:p w14:paraId="2AD5B73D" w14:textId="4A20AD4E" w:rsidR="009C38B3" w:rsidRPr="00CA1E92" w:rsidRDefault="009C38B3" w:rsidP="00FD321D">
                      <w:pPr>
                        <w:rPr>
                          <w:rFonts w:eastAsia="Batang"/>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A421FE">
      <w:pPr>
        <w:pStyle w:val="Heading2"/>
        <w:numPr>
          <w:ilvl w:val="0"/>
          <w:numId w:val="0"/>
        </w:numPr>
        <w:ind w:left="720"/>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BodyText"/>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BodyText"/>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BodyText"/>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BodyText"/>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0EE32A6F" w14:textId="53EFC3B8" w:rsidR="00351869" w:rsidRDefault="00351869" w:rsidP="00351869">
            <w:pPr>
              <w:pStyle w:val="BodyText"/>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BodyText"/>
              <w:spacing w:line="256" w:lineRule="auto"/>
              <w:rPr>
                <w:rFonts w:cs="Arial"/>
              </w:rPr>
            </w:pPr>
            <w:r>
              <w:rPr>
                <w:rFonts w:cs="Arial"/>
              </w:rPr>
              <w:t>Apple</w:t>
            </w:r>
          </w:p>
        </w:tc>
        <w:tc>
          <w:tcPr>
            <w:tcW w:w="7834" w:type="dxa"/>
          </w:tcPr>
          <w:p w14:paraId="1A8E8EC0" w14:textId="77777777" w:rsidR="00430592" w:rsidRDefault="00430592" w:rsidP="00430592">
            <w:pPr>
              <w:pStyle w:val="BodyText"/>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BodyText"/>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BodyText"/>
              <w:spacing w:line="256" w:lineRule="auto"/>
              <w:rPr>
                <w:rFonts w:cs="Arial"/>
              </w:rPr>
            </w:pPr>
            <w:r>
              <w:rPr>
                <w:rFonts w:cs="Arial"/>
              </w:rPr>
              <w:t>Ericsson</w:t>
            </w:r>
          </w:p>
        </w:tc>
        <w:tc>
          <w:tcPr>
            <w:tcW w:w="7834" w:type="dxa"/>
          </w:tcPr>
          <w:p w14:paraId="6389499D" w14:textId="0B5541C5" w:rsidR="00220835" w:rsidRDefault="00220835" w:rsidP="00220835">
            <w:pPr>
              <w:pStyle w:val="BodyText"/>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BodyText"/>
              <w:spacing w:line="256" w:lineRule="auto"/>
              <w:rPr>
                <w:rFonts w:cs="Arial"/>
              </w:rPr>
            </w:pPr>
            <w:r>
              <w:rPr>
                <w:rFonts w:cs="Arial"/>
              </w:rPr>
              <w:t>Qualcomm</w:t>
            </w:r>
          </w:p>
        </w:tc>
        <w:tc>
          <w:tcPr>
            <w:tcW w:w="7834" w:type="dxa"/>
          </w:tcPr>
          <w:p w14:paraId="1EF67302" w14:textId="6B2BB0FD" w:rsidR="00220835" w:rsidRDefault="00F6443E" w:rsidP="00220835">
            <w:pPr>
              <w:pStyle w:val="BodyText"/>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BodyText"/>
              <w:spacing w:line="256" w:lineRule="auto"/>
              <w:rPr>
                <w:rFonts w:cs="Arial"/>
              </w:rPr>
            </w:pPr>
            <w:r>
              <w:rPr>
                <w:rFonts w:cs="Arial"/>
              </w:rPr>
              <w:t>Huawei</w:t>
            </w:r>
          </w:p>
        </w:tc>
        <w:tc>
          <w:tcPr>
            <w:tcW w:w="7834" w:type="dxa"/>
          </w:tcPr>
          <w:p w14:paraId="713CA1FE" w14:textId="50AFDEE6" w:rsidR="00163D21" w:rsidRDefault="00163D21" w:rsidP="00163D21">
            <w:pPr>
              <w:pStyle w:val="BodyText"/>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0A572EF" w14:textId="77777777" w:rsidR="006F4AA5" w:rsidRDefault="006F4AA5" w:rsidP="006F4AA5">
            <w:pPr>
              <w:pStyle w:val="BodyText"/>
              <w:spacing w:line="256" w:lineRule="auto"/>
              <w:rPr>
                <w:rFonts w:eastAsia="Malgun Gothic" w:cs="Arial"/>
              </w:rPr>
            </w:pPr>
            <w:r>
              <w:rPr>
                <w:rFonts w:eastAsia="Malgun Gothic" w:cs="Arial" w:hint="eastAsia"/>
              </w:rPr>
              <w:t>Option 2.</w:t>
            </w:r>
          </w:p>
          <w:p w14:paraId="3CF9A636" w14:textId="16372A5C" w:rsidR="006F4AA5" w:rsidRDefault="006F4AA5" w:rsidP="006F4AA5">
            <w:pPr>
              <w:pStyle w:val="BodyText"/>
              <w:spacing w:line="256" w:lineRule="auto"/>
              <w:rPr>
                <w:rFonts w:cs="Arial"/>
              </w:rPr>
            </w:pPr>
            <w:r>
              <w:rPr>
                <w:rFonts w:eastAsia="Malgun Gothic" w:cs="Arial"/>
              </w:rPr>
              <w:t>We can follow the same principles of NR CG type 1 as Rel-15/16.</w:t>
            </w:r>
          </w:p>
        </w:tc>
      </w:tr>
      <w:tr w:rsidR="008B2223" w14:paraId="10DC1662" w14:textId="77777777" w:rsidTr="00215017">
        <w:tc>
          <w:tcPr>
            <w:tcW w:w="1795" w:type="dxa"/>
          </w:tcPr>
          <w:p w14:paraId="1841EF78" w14:textId="22E9345B" w:rsidR="008B2223" w:rsidRDefault="008B2223" w:rsidP="008B2223">
            <w:pPr>
              <w:pStyle w:val="BodyText"/>
              <w:spacing w:line="256" w:lineRule="auto"/>
              <w:rPr>
                <w:rFonts w:cs="Arial"/>
              </w:rPr>
            </w:pPr>
            <w:r>
              <w:rPr>
                <w:rFonts w:cs="Arial"/>
              </w:rPr>
              <w:t>ZTE</w:t>
            </w:r>
          </w:p>
        </w:tc>
        <w:tc>
          <w:tcPr>
            <w:tcW w:w="7834" w:type="dxa"/>
          </w:tcPr>
          <w:p w14:paraId="348C9926" w14:textId="678A3F7A" w:rsidR="008B2223" w:rsidRDefault="008B2223" w:rsidP="008B2223">
            <w:pPr>
              <w:pStyle w:val="BodyText"/>
              <w:spacing w:line="256" w:lineRule="auto"/>
              <w:rPr>
                <w:rFonts w:cs="Arial"/>
              </w:rPr>
            </w:pPr>
            <w:r>
              <w:rPr>
                <w:rFonts w:cs="Arial" w:hint="eastAsia"/>
              </w:rPr>
              <w:t>W</w:t>
            </w:r>
            <w:r>
              <w:rPr>
                <w:rFonts w:cs="Arial"/>
              </w:rPr>
              <w:t>e are fine with option 2.</w:t>
            </w:r>
          </w:p>
        </w:tc>
      </w:tr>
      <w:tr w:rsidR="008B2223" w14:paraId="0422DB0C" w14:textId="77777777" w:rsidTr="00215017">
        <w:tc>
          <w:tcPr>
            <w:tcW w:w="1795" w:type="dxa"/>
          </w:tcPr>
          <w:p w14:paraId="66535D54" w14:textId="36538D41" w:rsidR="008B2223" w:rsidRDefault="00E92CFA" w:rsidP="008B2223">
            <w:pPr>
              <w:pStyle w:val="BodyText"/>
              <w:spacing w:line="256" w:lineRule="auto"/>
              <w:rPr>
                <w:rFonts w:cs="Arial"/>
              </w:rPr>
            </w:pPr>
            <w:r>
              <w:rPr>
                <w:rFonts w:cs="Arial" w:hint="eastAsia"/>
              </w:rPr>
              <w:t>Spreadtrum</w:t>
            </w:r>
          </w:p>
        </w:tc>
        <w:tc>
          <w:tcPr>
            <w:tcW w:w="7834" w:type="dxa"/>
          </w:tcPr>
          <w:p w14:paraId="27305468" w14:textId="65B037E6" w:rsidR="008B2223" w:rsidRDefault="00E92CFA" w:rsidP="008B2223">
            <w:pPr>
              <w:pStyle w:val="BodyText"/>
              <w:spacing w:line="256" w:lineRule="auto"/>
              <w:rPr>
                <w:rFonts w:cs="Arial"/>
              </w:rPr>
            </w:pPr>
            <w:r>
              <w:rPr>
                <w:rFonts w:cs="Arial" w:hint="eastAsia"/>
              </w:rPr>
              <w:t>W</w:t>
            </w:r>
            <w:r>
              <w:rPr>
                <w:rFonts w:cs="Arial"/>
              </w:rPr>
              <w:t>e are fine with option 2.</w:t>
            </w:r>
          </w:p>
        </w:tc>
      </w:tr>
      <w:tr w:rsidR="0042187E" w14:paraId="3F767333" w14:textId="77777777" w:rsidTr="00215017">
        <w:tc>
          <w:tcPr>
            <w:tcW w:w="1795" w:type="dxa"/>
          </w:tcPr>
          <w:p w14:paraId="483A16DA" w14:textId="74F0A99F" w:rsidR="0042187E" w:rsidRDefault="0042187E" w:rsidP="0042187E">
            <w:pPr>
              <w:pStyle w:val="BodyText"/>
              <w:spacing w:line="256" w:lineRule="auto"/>
              <w:rPr>
                <w:rFonts w:cs="Arial"/>
              </w:rPr>
            </w:pPr>
            <w:r>
              <w:rPr>
                <w:rFonts w:eastAsia="Malgun Gothic" w:cs="Arial" w:hint="eastAsia"/>
              </w:rPr>
              <w:t>LG</w:t>
            </w:r>
          </w:p>
        </w:tc>
        <w:tc>
          <w:tcPr>
            <w:tcW w:w="7834" w:type="dxa"/>
          </w:tcPr>
          <w:p w14:paraId="778B8B93" w14:textId="4FA81CCA" w:rsidR="0042187E" w:rsidRDefault="0042187E" w:rsidP="0042187E">
            <w:pPr>
              <w:pStyle w:val="BodyText"/>
              <w:spacing w:line="256" w:lineRule="auto"/>
              <w:rPr>
                <w:rFonts w:cs="Arial"/>
              </w:rPr>
            </w:pPr>
            <w:r>
              <w:rPr>
                <w:rFonts w:eastAsia="Malgun Gothic" w:cs="Arial"/>
              </w:rPr>
              <w:t>Support o</w:t>
            </w:r>
            <w:r>
              <w:rPr>
                <w:rFonts w:eastAsia="Malgun Gothic" w:cs="Arial" w:hint="eastAsia"/>
              </w:rPr>
              <w:t>ption 2</w:t>
            </w:r>
          </w:p>
        </w:tc>
      </w:tr>
      <w:tr w:rsidR="00D94A4D" w14:paraId="0C32D01D" w14:textId="77777777" w:rsidTr="00215017">
        <w:tc>
          <w:tcPr>
            <w:tcW w:w="1795" w:type="dxa"/>
          </w:tcPr>
          <w:p w14:paraId="3E2E3B7A" w14:textId="08C538E6"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0EAC89E5" w14:textId="1124958A" w:rsidR="00D94A4D" w:rsidRDefault="00D94A4D" w:rsidP="00D94A4D">
            <w:pPr>
              <w:pStyle w:val="BodyText"/>
              <w:spacing w:line="256" w:lineRule="auto"/>
              <w:rPr>
                <w:rFonts w:cs="Arial"/>
              </w:rPr>
            </w:pPr>
            <w:r>
              <w:rPr>
                <w:rFonts w:cs="Arial" w:hint="eastAsia"/>
              </w:rPr>
              <w:t>S</w:t>
            </w:r>
            <w:r>
              <w:rPr>
                <w:rFonts w:cs="Arial"/>
              </w:rPr>
              <w:t>lightly prefer option 2. For the first type 1 configured grant PUSCH transmission after RRC configuration, K_offset may be necessary, while for others not. If there is no enough time between the RRC activation and the UL slot for the first PUSCH transmission, the first PUSCH can be omitted.</w:t>
            </w:r>
          </w:p>
        </w:tc>
      </w:tr>
      <w:tr w:rsidR="00155AD8" w14:paraId="61D2C26C" w14:textId="77777777" w:rsidTr="00215017">
        <w:tc>
          <w:tcPr>
            <w:tcW w:w="1795" w:type="dxa"/>
          </w:tcPr>
          <w:p w14:paraId="592C8EBA" w14:textId="63CEC78E" w:rsidR="00155AD8" w:rsidRDefault="00155AD8" w:rsidP="00155AD8">
            <w:pPr>
              <w:pStyle w:val="BodyText"/>
              <w:spacing w:line="256" w:lineRule="auto"/>
              <w:rPr>
                <w:rFonts w:cs="Arial"/>
              </w:rPr>
            </w:pPr>
            <w:r>
              <w:rPr>
                <w:rFonts w:cs="Arial"/>
              </w:rPr>
              <w:t>APT</w:t>
            </w:r>
          </w:p>
        </w:tc>
        <w:tc>
          <w:tcPr>
            <w:tcW w:w="7834" w:type="dxa"/>
          </w:tcPr>
          <w:p w14:paraId="0ECA8F0C" w14:textId="77777777" w:rsidR="00155AD8" w:rsidRDefault="00155AD8" w:rsidP="00155AD8">
            <w:pPr>
              <w:pStyle w:val="BodyText"/>
              <w:spacing w:line="256" w:lineRule="auto"/>
              <w:rPr>
                <w:rFonts w:cs="Arial"/>
              </w:rPr>
            </w:pPr>
            <w:r>
              <w:rPr>
                <w:rFonts w:cs="Arial"/>
              </w:rPr>
              <w:t xml:space="preserve">Option 3: Up to UE implementation, e.g., </w:t>
            </w:r>
          </w:p>
          <w:p w14:paraId="1D6C6105" w14:textId="0BDE6786" w:rsidR="00155AD8" w:rsidRDefault="00155AD8" w:rsidP="00155AD8">
            <w:pPr>
              <w:pStyle w:val="BodyText"/>
              <w:spacing w:line="256" w:lineRule="auto"/>
              <w:rPr>
                <w:rFonts w:cs="Arial"/>
              </w:rPr>
            </w:pPr>
            <w:r w:rsidRPr="00800D88">
              <w:rPr>
                <w:rFonts w:cs="Arial"/>
                <w:i/>
                <w:iCs/>
              </w:rPr>
              <w:t>“UE is not expected to send a Type1 PUSCH transmission prior to</w:t>
            </w:r>
            <w:r>
              <w:rPr>
                <w:rFonts w:cs="Arial"/>
                <w:i/>
                <w:iCs/>
              </w:rPr>
              <w:t xml:space="preserve"> the received RRC message</w:t>
            </w:r>
            <w:r w:rsidRPr="00800D88">
              <w:rPr>
                <w:rFonts w:cs="Arial"/>
                <w:i/>
                <w:iCs/>
              </w:rPr>
              <w:t xml:space="preserve"> </w:t>
            </w:r>
            <w:r>
              <w:rPr>
                <w:rFonts w:cs="Arial"/>
                <w:i/>
                <w:iCs/>
              </w:rPr>
              <w:t xml:space="preserve">of </w:t>
            </w:r>
            <w:r w:rsidRPr="00800D88">
              <w:rPr>
                <w:rFonts w:cs="Arial"/>
                <w:i/>
                <w:iCs/>
              </w:rPr>
              <w:t>configuredGrantConfig is applied by the UE”</w:t>
            </w:r>
            <w:r>
              <w:rPr>
                <w:rFonts w:cs="Arial"/>
              </w:rPr>
              <w:t xml:space="preserve"> </w:t>
            </w:r>
          </w:p>
        </w:tc>
      </w:tr>
      <w:tr w:rsidR="009A71FE" w14:paraId="002D6F92" w14:textId="77777777" w:rsidTr="00215017">
        <w:trPr>
          <w:ins w:id="35" w:author="shenx_CAICT" w:date="2020-11-04T16:38:00Z"/>
        </w:trPr>
        <w:tc>
          <w:tcPr>
            <w:tcW w:w="1795" w:type="dxa"/>
          </w:tcPr>
          <w:p w14:paraId="0C947FC5" w14:textId="69FDEDA4" w:rsidR="009A71FE" w:rsidRDefault="009A71FE" w:rsidP="009A71FE">
            <w:pPr>
              <w:pStyle w:val="BodyText"/>
              <w:spacing w:line="256" w:lineRule="auto"/>
              <w:rPr>
                <w:ins w:id="36" w:author="shenx_CAICT" w:date="2020-11-04T16:38:00Z"/>
                <w:rFonts w:cs="Arial"/>
              </w:rPr>
            </w:pPr>
            <w:ins w:id="37" w:author="shenx_CAICT" w:date="2020-11-04T16:38:00Z">
              <w:r>
                <w:rPr>
                  <w:rFonts w:cs="Arial" w:hint="eastAsia"/>
                </w:rPr>
                <w:t>CAICT</w:t>
              </w:r>
            </w:ins>
          </w:p>
        </w:tc>
        <w:tc>
          <w:tcPr>
            <w:tcW w:w="7834" w:type="dxa"/>
          </w:tcPr>
          <w:p w14:paraId="37F65526" w14:textId="4D92915B" w:rsidR="009A71FE" w:rsidRDefault="009A71FE" w:rsidP="009A71FE">
            <w:pPr>
              <w:pStyle w:val="BodyText"/>
              <w:spacing w:line="256" w:lineRule="auto"/>
              <w:rPr>
                <w:ins w:id="38" w:author="shenx_CAICT" w:date="2020-11-04T16:38:00Z"/>
                <w:rFonts w:cs="Arial"/>
              </w:rPr>
            </w:pPr>
            <w:ins w:id="39" w:author="shenx_CAICT" w:date="2020-11-04T16:38:00Z">
              <w:r>
                <w:rPr>
                  <w:rFonts w:cs="Arial" w:hint="eastAsia"/>
                </w:rPr>
                <w:t>I</w:t>
              </w:r>
              <w:r>
                <w:rPr>
                  <w:rFonts w:cs="Arial"/>
                </w:rPr>
                <w:t>n our observation, the main problem is how to align the first available resource in NR CG type1 at both gNB and UE side. If gNB doesn’t know the pre-compensated TA at UE side or there is no HARQ-ACK for the PDSCH carrying NR CG type1, we think there is a necessity of i</w:t>
              </w:r>
              <w:r w:rsidRPr="00944392">
                <w:rPr>
                  <w:rFonts w:cs="Arial"/>
                </w:rPr>
                <w:t>ntroduci</w:t>
              </w:r>
              <w:r>
                <w:rPr>
                  <w:rFonts w:cs="Arial"/>
                </w:rPr>
                <w:t>ng</w:t>
              </w:r>
              <w:r w:rsidRPr="00944392">
                <w:rPr>
                  <w:rFonts w:cs="Arial"/>
                </w:rPr>
                <w:t xml:space="preserve"> K_offset</w:t>
              </w:r>
              <w:r>
                <w:rPr>
                  <w:rFonts w:cs="Arial"/>
                </w:rPr>
                <w:t xml:space="preserve"> in the timing relationship of NR CG type1.</w:t>
              </w:r>
            </w:ins>
          </w:p>
        </w:tc>
      </w:tr>
      <w:tr w:rsidR="00E4322D" w14:paraId="42B0DBE7" w14:textId="77777777" w:rsidTr="00215017">
        <w:tc>
          <w:tcPr>
            <w:tcW w:w="1795" w:type="dxa"/>
          </w:tcPr>
          <w:p w14:paraId="4CDCD680" w14:textId="3A690080" w:rsidR="00E4322D" w:rsidRDefault="00E4322D" w:rsidP="00E4322D">
            <w:pPr>
              <w:pStyle w:val="BodyText"/>
              <w:spacing w:line="256" w:lineRule="auto"/>
              <w:rPr>
                <w:rFonts w:cs="Arial"/>
              </w:rPr>
            </w:pPr>
            <w:r>
              <w:rPr>
                <w:rFonts w:cs="Arial"/>
              </w:rPr>
              <w:t>Nokia, Nokia Shanghai Bell</w:t>
            </w:r>
          </w:p>
        </w:tc>
        <w:tc>
          <w:tcPr>
            <w:tcW w:w="7834" w:type="dxa"/>
          </w:tcPr>
          <w:p w14:paraId="4F1DBB8C" w14:textId="6945069D" w:rsidR="00E4322D" w:rsidRDefault="00E4322D" w:rsidP="00E4322D">
            <w:pPr>
              <w:pStyle w:val="BodyText"/>
              <w:spacing w:line="256" w:lineRule="auto"/>
              <w:rPr>
                <w:rFonts w:cs="Arial"/>
              </w:rPr>
            </w:pPr>
            <w:r>
              <w:rPr>
                <w:rFonts w:cs="Arial"/>
              </w:rPr>
              <w:t>At present, we find this discussion dependent on the general system design, so other agreements need to settle first.</w:t>
            </w: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BodyText"/>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BodyText"/>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BodyText"/>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BodyText"/>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BodyText"/>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BodyText"/>
              <w:spacing w:line="256" w:lineRule="auto"/>
              <w:rPr>
                <w:rFonts w:cs="Arial"/>
              </w:rPr>
            </w:pPr>
            <w:r>
              <w:rPr>
                <w:rFonts w:cs="Arial"/>
              </w:rPr>
              <w:lastRenderedPageBreak/>
              <w:t>Ericsson</w:t>
            </w:r>
          </w:p>
        </w:tc>
        <w:tc>
          <w:tcPr>
            <w:tcW w:w="7834" w:type="dxa"/>
          </w:tcPr>
          <w:p w14:paraId="05C81D5A" w14:textId="064E8D15" w:rsidR="00220835" w:rsidRDefault="00220835" w:rsidP="00220835">
            <w:pPr>
              <w:pStyle w:val="BodyText"/>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BodyText"/>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BodyText"/>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552A0F3" w14:textId="17E8144D" w:rsidR="006F4AA5" w:rsidRDefault="006F4AA5" w:rsidP="006F4AA5">
            <w:pPr>
              <w:pStyle w:val="BodyText"/>
              <w:spacing w:line="256" w:lineRule="auto"/>
              <w:rPr>
                <w:rFonts w:cs="Arial"/>
              </w:rPr>
            </w:pPr>
            <w:r>
              <w:rPr>
                <w:rFonts w:eastAsia="Malgun Gothic" w:cs="Arial" w:hint="eastAsia"/>
              </w:rPr>
              <w:t xml:space="preserve">K_offset is already introduced for PUSCH timing. </w:t>
            </w:r>
            <w:r>
              <w:rPr>
                <w:rFonts w:eastAsia="Malgun Gothic" w:cs="Arial"/>
              </w:rPr>
              <w:t xml:space="preserve">So, CG type 2 can also use this timing relationship with K_offset. </w:t>
            </w:r>
          </w:p>
        </w:tc>
      </w:tr>
      <w:tr w:rsidR="008B2223" w14:paraId="1478CCD4" w14:textId="77777777" w:rsidTr="00213DA9">
        <w:tc>
          <w:tcPr>
            <w:tcW w:w="1795" w:type="dxa"/>
          </w:tcPr>
          <w:p w14:paraId="4BFD0E67" w14:textId="78BEE8A6"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461E5391" w14:textId="4EF01B05" w:rsidR="008B2223" w:rsidRDefault="008B2223" w:rsidP="008B2223">
            <w:pPr>
              <w:pStyle w:val="BodyText"/>
              <w:spacing w:line="256" w:lineRule="auto"/>
              <w:rPr>
                <w:rFonts w:cs="Arial"/>
              </w:rPr>
            </w:pPr>
            <w:r>
              <w:rPr>
                <w:rFonts w:cs="Arial"/>
              </w:rPr>
              <w:t>Supportive.</w:t>
            </w:r>
          </w:p>
        </w:tc>
      </w:tr>
      <w:tr w:rsidR="008B2223" w14:paraId="46B06404" w14:textId="77777777" w:rsidTr="00213DA9">
        <w:tc>
          <w:tcPr>
            <w:tcW w:w="1795" w:type="dxa"/>
          </w:tcPr>
          <w:p w14:paraId="79568ABF" w14:textId="345D6B6A" w:rsidR="008B2223" w:rsidRDefault="00E92CFA" w:rsidP="008B2223">
            <w:pPr>
              <w:pStyle w:val="BodyText"/>
              <w:spacing w:line="256" w:lineRule="auto"/>
              <w:rPr>
                <w:rFonts w:cs="Arial"/>
              </w:rPr>
            </w:pPr>
            <w:r>
              <w:rPr>
                <w:rFonts w:cs="Arial" w:hint="eastAsia"/>
              </w:rPr>
              <w:t>Spreadtrum</w:t>
            </w:r>
          </w:p>
        </w:tc>
        <w:tc>
          <w:tcPr>
            <w:tcW w:w="7834" w:type="dxa"/>
          </w:tcPr>
          <w:p w14:paraId="0815C843" w14:textId="712277AA" w:rsidR="008B2223" w:rsidRDefault="00E92CFA" w:rsidP="008B2223">
            <w:pPr>
              <w:pStyle w:val="BodyText"/>
              <w:spacing w:line="256" w:lineRule="auto"/>
              <w:rPr>
                <w:rFonts w:cs="Arial"/>
              </w:rPr>
            </w:pPr>
            <w:r>
              <w:rPr>
                <w:rFonts w:cs="Arial"/>
              </w:rPr>
              <w:t>Supportive</w:t>
            </w:r>
          </w:p>
        </w:tc>
      </w:tr>
      <w:tr w:rsidR="008B2223" w14:paraId="6F45FBE3" w14:textId="77777777" w:rsidTr="00213DA9">
        <w:tc>
          <w:tcPr>
            <w:tcW w:w="1795" w:type="dxa"/>
          </w:tcPr>
          <w:p w14:paraId="77F9D7B3" w14:textId="7F655E1A" w:rsidR="008B2223" w:rsidRPr="0042187E" w:rsidRDefault="0042187E" w:rsidP="008B2223">
            <w:pPr>
              <w:pStyle w:val="BodyText"/>
              <w:spacing w:line="256" w:lineRule="auto"/>
              <w:rPr>
                <w:rFonts w:eastAsia="Malgun Gothic" w:cs="Arial"/>
              </w:rPr>
            </w:pPr>
            <w:r>
              <w:rPr>
                <w:rFonts w:eastAsia="Malgun Gothic" w:cs="Arial" w:hint="eastAsia"/>
              </w:rPr>
              <w:t>LG</w:t>
            </w:r>
          </w:p>
        </w:tc>
        <w:tc>
          <w:tcPr>
            <w:tcW w:w="7834" w:type="dxa"/>
          </w:tcPr>
          <w:p w14:paraId="46D4DD98" w14:textId="6EBCEE39" w:rsidR="008B2223" w:rsidRPr="0042187E" w:rsidRDefault="0042187E" w:rsidP="0042187E">
            <w:pPr>
              <w:pStyle w:val="BodyText"/>
              <w:spacing w:line="256" w:lineRule="auto"/>
              <w:rPr>
                <w:rFonts w:eastAsia="Malgun Gothic" w:cs="Arial"/>
              </w:rPr>
            </w:pPr>
            <w:r>
              <w:rPr>
                <w:rFonts w:eastAsia="Malgun Gothic" w:cs="Arial" w:hint="eastAsia"/>
              </w:rPr>
              <w:t xml:space="preserve">Agree </w:t>
            </w:r>
          </w:p>
        </w:tc>
      </w:tr>
      <w:tr w:rsidR="00D94A4D" w14:paraId="50B6163A" w14:textId="77777777" w:rsidTr="00213DA9">
        <w:tc>
          <w:tcPr>
            <w:tcW w:w="1795" w:type="dxa"/>
          </w:tcPr>
          <w:p w14:paraId="6ADD3457" w14:textId="03295903"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432DD7A1" w14:textId="644881A2" w:rsidR="00D94A4D" w:rsidRDefault="00D94A4D" w:rsidP="00D94A4D">
            <w:pPr>
              <w:pStyle w:val="BodyText"/>
              <w:spacing w:line="256" w:lineRule="auto"/>
              <w:rPr>
                <w:rFonts w:cs="Arial"/>
              </w:rPr>
            </w:pPr>
            <w:r>
              <w:rPr>
                <w:rFonts w:cs="Arial" w:hint="eastAsia"/>
              </w:rPr>
              <w:t>A</w:t>
            </w:r>
            <w:r>
              <w:rPr>
                <w:rFonts w:cs="Arial"/>
              </w:rPr>
              <w:t>gree with Samsung on the necessity of K_offset for type 2 configured grant PUSCH due to activation by DCI.</w:t>
            </w:r>
          </w:p>
        </w:tc>
      </w:tr>
      <w:tr w:rsidR="00155AD8" w14:paraId="563508BF" w14:textId="77777777" w:rsidTr="00213DA9">
        <w:tc>
          <w:tcPr>
            <w:tcW w:w="1795" w:type="dxa"/>
          </w:tcPr>
          <w:p w14:paraId="747F87A2" w14:textId="13215BD8" w:rsidR="00155AD8" w:rsidRDefault="00155AD8" w:rsidP="00155AD8">
            <w:pPr>
              <w:pStyle w:val="BodyText"/>
              <w:spacing w:line="256" w:lineRule="auto"/>
              <w:rPr>
                <w:rFonts w:cs="Arial"/>
              </w:rPr>
            </w:pPr>
            <w:r>
              <w:rPr>
                <w:rFonts w:cs="Arial"/>
              </w:rPr>
              <w:t>APT</w:t>
            </w:r>
          </w:p>
        </w:tc>
        <w:tc>
          <w:tcPr>
            <w:tcW w:w="7834" w:type="dxa"/>
          </w:tcPr>
          <w:p w14:paraId="5B834683" w14:textId="01CD2046" w:rsidR="00155AD8" w:rsidRDefault="00155AD8" w:rsidP="00155AD8">
            <w:pPr>
              <w:pStyle w:val="BodyText"/>
              <w:spacing w:line="256" w:lineRule="auto"/>
              <w:rPr>
                <w:rFonts w:cs="Arial"/>
              </w:rPr>
            </w:pPr>
            <w:r>
              <w:rPr>
                <w:rFonts w:cs="Arial"/>
              </w:rPr>
              <w:t>Agree. No enhancement is needed.</w:t>
            </w:r>
          </w:p>
        </w:tc>
      </w:tr>
      <w:tr w:rsidR="009A71FE" w14:paraId="4BD8AF81" w14:textId="77777777" w:rsidTr="00213DA9">
        <w:tc>
          <w:tcPr>
            <w:tcW w:w="1795" w:type="dxa"/>
          </w:tcPr>
          <w:p w14:paraId="4B9D7C93" w14:textId="60827376" w:rsidR="009A71FE" w:rsidRDefault="009A71FE" w:rsidP="009A71FE">
            <w:pPr>
              <w:pStyle w:val="BodyText"/>
              <w:spacing w:line="256" w:lineRule="auto"/>
              <w:rPr>
                <w:rFonts w:cs="Arial"/>
              </w:rPr>
            </w:pPr>
            <w:ins w:id="40" w:author="shenx_CAICT" w:date="2020-11-04T16:38:00Z">
              <w:r>
                <w:rPr>
                  <w:rFonts w:cs="Arial" w:hint="eastAsia"/>
                </w:rPr>
                <w:t>C</w:t>
              </w:r>
              <w:r>
                <w:rPr>
                  <w:rFonts w:cs="Arial"/>
                </w:rPr>
                <w:t>AICT</w:t>
              </w:r>
            </w:ins>
          </w:p>
        </w:tc>
        <w:tc>
          <w:tcPr>
            <w:tcW w:w="7834" w:type="dxa"/>
          </w:tcPr>
          <w:p w14:paraId="73C0F089" w14:textId="079462F7" w:rsidR="009A71FE" w:rsidRDefault="009A71FE" w:rsidP="009A71FE">
            <w:pPr>
              <w:pStyle w:val="BodyText"/>
              <w:spacing w:line="256" w:lineRule="auto"/>
              <w:rPr>
                <w:rFonts w:cs="Arial"/>
              </w:rPr>
            </w:pPr>
            <w:ins w:id="41" w:author="shenx_CAICT" w:date="2020-11-04T16:38:00Z">
              <w:r>
                <w:rPr>
                  <w:rFonts w:cs="Arial" w:hint="eastAsia"/>
                </w:rPr>
                <w:t>S</w:t>
              </w:r>
              <w:r>
                <w:rPr>
                  <w:rFonts w:cs="Arial"/>
                </w:rPr>
                <w:t>upportive</w:t>
              </w:r>
            </w:ins>
          </w:p>
        </w:tc>
      </w:tr>
      <w:tr w:rsidR="00E4322D" w14:paraId="240BCA80" w14:textId="77777777" w:rsidTr="00213DA9">
        <w:tc>
          <w:tcPr>
            <w:tcW w:w="1795" w:type="dxa"/>
          </w:tcPr>
          <w:p w14:paraId="17D6E668" w14:textId="7D30854B" w:rsidR="00E4322D" w:rsidRDefault="00E4322D" w:rsidP="00E4322D">
            <w:pPr>
              <w:pStyle w:val="BodyText"/>
              <w:spacing w:line="256" w:lineRule="auto"/>
              <w:rPr>
                <w:rFonts w:cs="Arial"/>
              </w:rPr>
            </w:pPr>
            <w:r>
              <w:rPr>
                <w:rFonts w:cs="Arial"/>
              </w:rPr>
              <w:t>Nokia, Nokia Shanghai Bell</w:t>
            </w:r>
          </w:p>
        </w:tc>
        <w:tc>
          <w:tcPr>
            <w:tcW w:w="7834" w:type="dxa"/>
          </w:tcPr>
          <w:p w14:paraId="2A51ED5D" w14:textId="49768814" w:rsidR="00E4322D" w:rsidRDefault="00E4322D" w:rsidP="00E4322D">
            <w:pPr>
              <w:pStyle w:val="BodyText"/>
              <w:spacing w:line="256" w:lineRule="auto"/>
              <w:rPr>
                <w:rFonts w:cs="Arial"/>
              </w:rPr>
            </w:pPr>
            <w:r>
              <w:rPr>
                <w:rFonts w:cs="Arial"/>
              </w:rPr>
              <w:t>At present, we find this discussion dependent on the general system design, so other agreements need to settle first.</w:t>
            </w: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A421FE">
      <w:pPr>
        <w:pStyle w:val="Heading2"/>
        <w:numPr>
          <w:ilvl w:val="0"/>
          <w:numId w:val="0"/>
        </w:numPr>
        <w:ind w:left="720"/>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A421FE">
      <w:pPr>
        <w:pStyle w:val="Heading1"/>
        <w:numPr>
          <w:ilvl w:val="0"/>
          <w:numId w:val="0"/>
        </w:numPr>
      </w:pPr>
      <w:r>
        <w:t>5</w:t>
      </w:r>
      <w:r w:rsidRPr="00A85EAA">
        <w:tab/>
      </w:r>
      <w:r w:rsidR="00094104">
        <w:t xml:space="preserve">Issue #5: </w:t>
      </w:r>
      <w:r>
        <w:t>2-Step RACH timing relationship</w:t>
      </w:r>
      <w:r w:rsidR="003D4FE1">
        <w:t>s</w:t>
      </w:r>
    </w:p>
    <w:p w14:paraId="6939184A" w14:textId="63B584E4" w:rsidR="00C21497" w:rsidRPr="00F520B0" w:rsidRDefault="00C21497" w:rsidP="00A421FE">
      <w:pPr>
        <w:pStyle w:val="Heading2"/>
        <w:numPr>
          <w:ilvl w:val="0"/>
          <w:numId w:val="0"/>
        </w:numPr>
        <w:ind w:left="720"/>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lang w:val="fr-FR" w:eastAsia="fr-FR"/>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2" w:name="_Toc54336021"/>
                            <w:r w:rsidRPr="00CA1E92">
                              <w:rPr>
                                <w:rFonts w:ascii="Times New Roman" w:hAnsi="Times New Roman"/>
                                <w:b w:val="0"/>
                                <w:bCs w:val="0"/>
                                <w:lang w:eastAsia="zh-TW"/>
                              </w:rPr>
                              <w:t>Proposal 5: Timing enhancement on 2-step RACH shall start in RAN1#103-e.</w:t>
                            </w:r>
                            <w:bookmarkEnd w:id="42"/>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t xml:space="preserve">Proposal </w:t>
                            </w:r>
                            <w:r w:rsidRPr="00CA1E92">
                              <w:t>7</w:t>
                            </w:r>
                            <w:r w:rsidRPr="007F009E">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r w:rsidRPr="007F009E">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9C38B3" w:rsidRPr="00CA1E92" w:rsidRDefault="009C38B3" w:rsidP="007F009E">
                      <w:pPr>
                        <w:spacing w:beforeLines="50" w:before="120"/>
                        <w:rPr>
                          <w:b/>
                          <w:bCs/>
                        </w:rPr>
                      </w:pPr>
                      <w:r w:rsidRPr="00CA1E92">
                        <w:rPr>
                          <w:b/>
                          <w:bCs/>
                        </w:rPr>
                        <w:t>[Asia Pacific Telecom co. Ltd]:</w:t>
                      </w:r>
                    </w:p>
                    <w:p w14:paraId="258DC843" w14:textId="553DC343" w:rsidR="009C38B3" w:rsidRPr="00CA1E92" w:rsidRDefault="009C38B3" w:rsidP="007F009E">
                      <w:pPr>
                        <w:pStyle w:val="Proposal"/>
                        <w:numPr>
                          <w:ilvl w:val="0"/>
                          <w:numId w:val="0"/>
                        </w:numPr>
                        <w:tabs>
                          <w:tab w:val="clear" w:pos="1701"/>
                          <w:tab w:val="num" w:leader="heavy" w:pos="2725"/>
                        </w:tabs>
                        <w:ind w:left="1701" w:hanging="1701"/>
                        <w:rPr>
                          <w:rFonts w:ascii="Times New Roman" w:hAnsi="Times New Roman"/>
                          <w:b w:val="0"/>
                          <w:bCs w:val="0"/>
                          <w:lang w:eastAsia="zh-TW"/>
                        </w:rPr>
                      </w:pPr>
                      <w:bookmarkStart w:id="43" w:name="_Toc54336021"/>
                      <w:r w:rsidRPr="00CA1E92">
                        <w:rPr>
                          <w:rFonts w:ascii="Times New Roman" w:hAnsi="Times New Roman"/>
                          <w:b w:val="0"/>
                          <w:bCs w:val="0"/>
                          <w:lang w:eastAsia="zh-TW"/>
                        </w:rPr>
                        <w:t>Proposal 5: Timing enhancement on 2-step RACH shall start in RAN1#103-e.</w:t>
                      </w:r>
                      <w:bookmarkEnd w:id="43"/>
                    </w:p>
                    <w:p w14:paraId="37F2B1F0" w14:textId="77777777" w:rsidR="009C38B3" w:rsidRPr="00CA1E92" w:rsidRDefault="009C38B3" w:rsidP="007F009E">
                      <w:pPr>
                        <w:rPr>
                          <w:b/>
                          <w:bCs/>
                        </w:rPr>
                      </w:pPr>
                      <w:r w:rsidRPr="00CA1E92">
                        <w:rPr>
                          <w:b/>
                          <w:bCs/>
                        </w:rPr>
                        <w:t>[ZTE]:</w:t>
                      </w:r>
                    </w:p>
                    <w:p w14:paraId="7031953C" w14:textId="39C7902C" w:rsidR="009C38B3" w:rsidRPr="00CA1E92" w:rsidRDefault="009C38B3" w:rsidP="007F009E">
                      <w:pPr>
                        <w:rPr>
                          <w:b/>
                          <w:bCs/>
                        </w:rPr>
                      </w:pPr>
                      <w:r w:rsidRPr="007F009E">
                        <w:t xml:space="preserve">Proposal </w:t>
                      </w:r>
                      <w:r w:rsidRPr="00CA1E92">
                        <w:t>7</w:t>
                      </w:r>
                      <w:r w:rsidRPr="007F009E">
                        <w:t xml:space="preserve">: </w:t>
                      </w:r>
                      <w:r w:rsidRPr="00CA1E92">
                        <w:t>For the 2-step RACH, introduce K_offset for the transmission timing of fallback random-access response (RAR) scheduled PUSCH and HARQ-ACK feedback for Msg-B.</w:t>
                      </w:r>
                    </w:p>
                    <w:p w14:paraId="3116319E" w14:textId="6A457824" w:rsidR="009C38B3" w:rsidRPr="00CA1E92" w:rsidRDefault="009C38B3" w:rsidP="007F009E">
                      <w:pPr>
                        <w:rPr>
                          <w:rFonts w:eastAsia="Batang"/>
                          <w:b/>
                          <w:bCs/>
                        </w:rPr>
                      </w:pPr>
                      <w:r w:rsidRPr="00CA1E92">
                        <w:rPr>
                          <w:rFonts w:eastAsia="Batang"/>
                          <w:b/>
                          <w:bCs/>
                        </w:rPr>
                        <w:t>[Fraunhofer IIS, Fraunhofer HHI]:</w:t>
                      </w:r>
                    </w:p>
                    <w:p w14:paraId="061EDFFD" w14:textId="5AA131C6" w:rsidR="009C38B3" w:rsidRPr="007F009E" w:rsidRDefault="009C38B3" w:rsidP="007F009E">
                      <w:r w:rsidRPr="007F009E">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xml:space="preserve">, Moderator recommended that RAN1 wait for RAN2 </w:t>
      </w:r>
      <w:r w:rsidR="00094104" w:rsidRPr="00CA1E92">
        <w:rPr>
          <w:rFonts w:ascii="Arial" w:hAnsi="Arial" w:cs="Arial"/>
        </w:rPr>
        <w:lastRenderedPageBreak/>
        <w:t>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lang w:val="fr-FR" w:eastAsia="fr-FR"/>
        </w:rPr>
        <w:lastRenderedPageBreak/>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proofErr w:type="gramStart"/>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lang w:val="fr-FR" w:eastAsia="fr-FR"/>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4"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4"/>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lang w:val="fr-FR" w:eastAsia="fr-FR"/>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5" w:name="_Ref54101291"/>
                            <w:bookmarkStart w:id="46"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5"/>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46"/>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lang w:val="fr-FR" w:eastAsia="fr-FR"/>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Caption"/>
                              <w:jc w:val="center"/>
                              <w:rPr>
                                <w:b w:val="0"/>
                              </w:rPr>
                            </w:pPr>
                            <w:bookmarkStart w:id="47"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47"/>
                            <w:r w:rsidRPr="00CA1E92">
                              <w:rPr>
                                <w:b w:val="0"/>
                              </w:rPr>
                              <w:t>: Example of C-RNTI MAC CE included in the MSGA transmission</w:t>
                            </w:r>
                          </w:p>
                          <w:p w14:paraId="13715958" w14:textId="2949C57E" w:rsidR="009C38B3" w:rsidRPr="00E454A1" w:rsidRDefault="009C38B3" w:rsidP="00E454A1">
                            <w:r w:rsidRPr="00E454A1">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9C38B3" w:rsidRPr="00CA1E92" w:rsidRDefault="009C38B3" w:rsidP="00E454A1">
                      <w:pPr>
                        <w:spacing w:beforeLines="50" w:before="120"/>
                        <w:rPr>
                          <w:b/>
                          <w:bCs/>
                        </w:rPr>
                      </w:pPr>
                      <w:r w:rsidRPr="00CA1E92">
                        <w:rPr>
                          <w:b/>
                          <w:bCs/>
                        </w:rPr>
                        <w:t>[Asia Pacific Telecom co. Ltd]:</w:t>
                      </w:r>
                    </w:p>
                    <w:p w14:paraId="607E6674" w14:textId="77777777" w:rsidR="009C38B3" w:rsidRPr="00CA1E92" w:rsidRDefault="009C38B3"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w:t>
                      </w:r>
                      <w:proofErr w:type="spellStart"/>
                      <w:r w:rsidRPr="00CA1E92">
                        <w:rPr>
                          <w:lang w:eastAsia="zh-TW"/>
                        </w:rPr>
                        <w:t>fallbackRAR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proofErr w:type="gramStart"/>
                      <w:r w:rsidRPr="00CA1E92">
                        <w:rPr>
                          <w:vertAlign w:val="superscript"/>
                          <w:lang w:eastAsia="zh-TW"/>
                        </w:rPr>
                        <w:t>th</w:t>
                      </w:r>
                      <w:r w:rsidRPr="00CA1E92">
                        <w:rPr>
                          <w:lang w:eastAsia="zh-TW"/>
                        </w:rPr>
                        <w:t xml:space="preserve">  could</w:t>
                      </w:r>
                      <w:proofErr w:type="gramEnd"/>
                      <w:r w:rsidRPr="00CA1E92">
                        <w:rPr>
                          <w:lang w:eastAsia="zh-TW"/>
                        </w:rPr>
                        <w:t xml:space="preserve">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9C38B3" w:rsidRPr="00E454A1" w:rsidRDefault="009C38B3" w:rsidP="00E454A1">
                      <w:pPr>
                        <w:jc w:val="center"/>
                        <w:rPr>
                          <w:lang w:eastAsia="zh-TW"/>
                        </w:rPr>
                      </w:pPr>
                      <w:r w:rsidRPr="00E454A1">
                        <w:rPr>
                          <w:noProof/>
                          <w:lang w:val="fr-FR" w:eastAsia="fr-FR"/>
                        </w:rPr>
                        <w:drawing>
                          <wp:inline distT="0" distB="0" distL="0" distR="0" wp14:anchorId="5C0DDA47" wp14:editId="7E70DD4D">
                            <wp:extent cx="4032250" cy="1284633"/>
                            <wp:effectExtent l="0" t="0" r="6350" b="0"/>
                            <wp:docPr id="31"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9C38B3" w:rsidRPr="00CA1E92" w:rsidRDefault="009C38B3" w:rsidP="00E454A1">
                      <w:pPr>
                        <w:spacing w:after="240"/>
                        <w:jc w:val="center"/>
                        <w:rPr>
                          <w:lang w:eastAsia="zh-TW"/>
                        </w:rPr>
                      </w:pPr>
                      <w:bookmarkStart w:id="48"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48"/>
                      <w:r w:rsidRPr="00CA1E92">
                        <w:rPr>
                          <w:lang w:eastAsia="zh-TW"/>
                        </w:rPr>
                        <w:t xml:space="preserve">: Example of a </w:t>
                      </w:r>
                      <w:proofErr w:type="spellStart"/>
                      <w:r w:rsidRPr="00CA1E92">
                        <w:rPr>
                          <w:lang w:eastAsia="zh-TW"/>
                        </w:rPr>
                        <w:t>fallbackRAR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p>
                    <w:p w14:paraId="7AC01E0E" w14:textId="77777777" w:rsidR="009C38B3" w:rsidRPr="00E454A1" w:rsidRDefault="009C38B3"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9C38B3" w:rsidRPr="00CA1E92" w:rsidRDefault="009C38B3"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w:t>
                      </w:r>
                      <w:proofErr w:type="spellStart"/>
                      <w:r w:rsidRPr="00CA1E92">
                        <w:rPr>
                          <w:lang w:eastAsia="zh-TW"/>
                        </w:rPr>
                        <w:t>successRAR</w:t>
                      </w:r>
                      <w:proofErr w:type="spellEnd"/>
                      <w:r w:rsidRPr="00CA1E92">
                        <w:rPr>
                          <w:lang w:eastAsia="zh-TW"/>
                        </w:rPr>
                        <w:t xml:space="preserve"> within the </w:t>
                      </w:r>
                      <w:proofErr w:type="spellStart"/>
                      <w:r w:rsidRPr="00CA1E92">
                        <w:rPr>
                          <w:lang w:eastAsia="zh-TW"/>
                        </w:rPr>
                        <w:t>MsgB</w:t>
                      </w:r>
                      <w:proofErr w:type="spellEnd"/>
                      <w:r w:rsidRPr="00CA1E92">
                        <w:rPr>
                          <w:lang w:eastAsia="zh-TW"/>
                        </w:rPr>
                        <w:t>-RAR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9C38B3" w:rsidRPr="00E454A1" w:rsidRDefault="009C38B3" w:rsidP="00E454A1">
                      <w:pPr>
                        <w:jc w:val="center"/>
                        <w:rPr>
                          <w:lang w:eastAsia="zh-TW"/>
                        </w:rPr>
                      </w:pPr>
                      <w:r w:rsidRPr="00E454A1">
                        <w:rPr>
                          <w:noProof/>
                          <w:lang w:val="fr-FR" w:eastAsia="fr-FR"/>
                        </w:rPr>
                        <w:drawing>
                          <wp:inline distT="0" distB="0" distL="0" distR="0" wp14:anchorId="15A07071" wp14:editId="271F2F8E">
                            <wp:extent cx="4057650" cy="1238971"/>
                            <wp:effectExtent l="0" t="0" r="0" b="0"/>
                            <wp:docPr id="32"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9C38B3" w:rsidRPr="00CA1E92" w:rsidRDefault="009C38B3" w:rsidP="00E454A1">
                      <w:pPr>
                        <w:spacing w:after="240"/>
                        <w:jc w:val="center"/>
                        <w:rPr>
                          <w:lang w:eastAsia="zh-TW"/>
                        </w:rPr>
                      </w:pPr>
                      <w:bookmarkStart w:id="49" w:name="_Ref54101291"/>
                      <w:bookmarkStart w:id="50"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49"/>
                      <w:r w:rsidRPr="00CA1E92">
                        <w:rPr>
                          <w:lang w:eastAsia="zh-TW"/>
                        </w:rPr>
                        <w:t xml:space="preserve">: Example of a </w:t>
                      </w:r>
                      <w:proofErr w:type="spellStart"/>
                      <w:r w:rsidRPr="00CA1E92">
                        <w:rPr>
                          <w:lang w:eastAsia="zh-TW"/>
                        </w:rPr>
                        <w:t>successRAR</w:t>
                      </w:r>
                      <w:proofErr w:type="spellEnd"/>
                      <w:r w:rsidRPr="00CA1E92">
                        <w:rPr>
                          <w:lang w:eastAsia="zh-TW"/>
                        </w:rPr>
                        <w:t xml:space="preserve"> reception within the </w:t>
                      </w:r>
                      <w:proofErr w:type="spellStart"/>
                      <w:r w:rsidRPr="00CA1E92">
                        <w:rPr>
                          <w:lang w:eastAsia="zh-TW"/>
                        </w:rPr>
                        <w:t>MsgB</w:t>
                      </w:r>
                      <w:proofErr w:type="spellEnd"/>
                      <w:r w:rsidRPr="00CA1E92">
                        <w:rPr>
                          <w:lang w:eastAsia="zh-TW"/>
                        </w:rPr>
                        <w:t>-RAR window</w:t>
                      </w:r>
                      <w:bookmarkEnd w:id="50"/>
                    </w:p>
                    <w:p w14:paraId="6DCFC930" w14:textId="77777777" w:rsidR="009C38B3" w:rsidRPr="00E454A1" w:rsidRDefault="009C38B3"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w:t>
                      </w:r>
                      <w:proofErr w:type="spellStart"/>
                      <w:r w:rsidRPr="00CA1E92">
                        <w:rPr>
                          <w:lang w:eastAsia="zh-TW"/>
                        </w:rPr>
                        <w:t>MsgB</w:t>
                      </w:r>
                      <w:proofErr w:type="spellEnd"/>
                      <w:r w:rsidRPr="00CA1E92">
                        <w:rPr>
                          <w:lang w:eastAsia="zh-TW"/>
                        </w:rPr>
                        <w:t>-RAR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9C38B3" w:rsidRPr="00E454A1" w:rsidRDefault="009C38B3" w:rsidP="00E454A1">
                      <w:pPr>
                        <w:jc w:val="center"/>
                        <w:rPr>
                          <w:lang w:eastAsia="zh-TW"/>
                        </w:rPr>
                      </w:pPr>
                      <w:r w:rsidRPr="00E454A1">
                        <w:rPr>
                          <w:noProof/>
                          <w:lang w:val="fr-FR" w:eastAsia="fr-FR"/>
                        </w:rPr>
                        <w:drawing>
                          <wp:inline distT="0" distB="0" distL="0" distR="0" wp14:anchorId="5900520F" wp14:editId="5717D287">
                            <wp:extent cx="4127500" cy="1299986"/>
                            <wp:effectExtent l="0" t="0" r="6350" b="0"/>
                            <wp:docPr id="33"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9C38B3" w:rsidRPr="00CA1E92" w:rsidRDefault="009C38B3" w:rsidP="00E454A1">
                      <w:pPr>
                        <w:pStyle w:val="Caption"/>
                        <w:jc w:val="center"/>
                        <w:rPr>
                          <w:b w:val="0"/>
                        </w:rPr>
                      </w:pPr>
                      <w:bookmarkStart w:id="51"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51"/>
                      <w:r w:rsidRPr="00CA1E92">
                        <w:rPr>
                          <w:b w:val="0"/>
                        </w:rPr>
                        <w:t>: Example of C-RNTI MAC CE included in the MSGA transmission</w:t>
                      </w:r>
                    </w:p>
                    <w:p w14:paraId="13715958" w14:textId="2949C57E" w:rsidR="009C38B3" w:rsidRPr="00E454A1" w:rsidRDefault="009C38B3" w:rsidP="00E454A1">
                      <w:r w:rsidRPr="00E454A1">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lastRenderedPageBreak/>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ListParagraph"/>
        <w:numPr>
          <w:ilvl w:val="0"/>
          <w:numId w:val="14"/>
        </w:numPr>
        <w:ind w:firstLine="44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ListParagraph"/>
        <w:numPr>
          <w:ilvl w:val="0"/>
          <w:numId w:val="14"/>
        </w:numPr>
        <w:ind w:firstLine="44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ListParagraph"/>
        <w:numPr>
          <w:ilvl w:val="0"/>
          <w:numId w:val="14"/>
        </w:numPr>
        <w:ind w:firstLine="44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A421FE">
      <w:pPr>
        <w:pStyle w:val="Heading2"/>
        <w:numPr>
          <w:ilvl w:val="0"/>
          <w:numId w:val="0"/>
        </w:numPr>
        <w:ind w:left="720"/>
      </w:pPr>
      <w:r>
        <w:t>5</w:t>
      </w:r>
      <w:r w:rsidRPr="00A85EAA">
        <w:t>.</w:t>
      </w:r>
      <w:r>
        <w:t>2</w:t>
      </w:r>
      <w:r w:rsidRPr="00A85EAA">
        <w:tab/>
      </w:r>
      <w:r>
        <w:t>Company views</w:t>
      </w:r>
    </w:p>
    <w:p w14:paraId="6702491A" w14:textId="23B2DBB4" w:rsidR="00CF3B83" w:rsidRPr="00CF3B83" w:rsidRDefault="00CF3B83" w:rsidP="00CF3B83">
      <w:pPr>
        <w:pStyle w:val="Heading3"/>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BodyText"/>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BodyText"/>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BodyText"/>
              <w:spacing w:line="256" w:lineRule="auto"/>
              <w:rPr>
                <w:rFonts w:cs="Arial"/>
              </w:rPr>
            </w:pPr>
            <w:r>
              <w:rPr>
                <w:rFonts w:cs="Arial"/>
              </w:rPr>
              <w:t>Intel</w:t>
            </w:r>
          </w:p>
        </w:tc>
        <w:tc>
          <w:tcPr>
            <w:tcW w:w="7834" w:type="dxa"/>
          </w:tcPr>
          <w:p w14:paraId="18CAA9B2" w14:textId="32883478" w:rsidR="003D4FE1" w:rsidRPr="009E4C65" w:rsidRDefault="009E4C65" w:rsidP="002C412A">
            <w:pPr>
              <w:pStyle w:val="BodyText"/>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BodyText"/>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BodyText"/>
              <w:spacing w:line="256" w:lineRule="auto"/>
              <w:rPr>
                <w:rFonts w:cs="Arial"/>
              </w:rPr>
            </w:pPr>
            <w:r>
              <w:rPr>
                <w:rFonts w:cs="Arial" w:hint="eastAsia"/>
              </w:rPr>
              <w:t>OPPO</w:t>
            </w:r>
          </w:p>
        </w:tc>
        <w:tc>
          <w:tcPr>
            <w:tcW w:w="7834" w:type="dxa"/>
          </w:tcPr>
          <w:p w14:paraId="531C86F5" w14:textId="18DB6A4E" w:rsidR="00351869" w:rsidRDefault="00924FC4" w:rsidP="00351869">
            <w:pPr>
              <w:pStyle w:val="BodyText"/>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BodyText"/>
              <w:spacing w:line="256" w:lineRule="auto"/>
              <w:rPr>
                <w:rFonts w:cs="Arial"/>
              </w:rPr>
            </w:pPr>
            <w:r>
              <w:rPr>
                <w:rFonts w:cs="Arial"/>
              </w:rPr>
              <w:t>Apple</w:t>
            </w:r>
          </w:p>
        </w:tc>
        <w:tc>
          <w:tcPr>
            <w:tcW w:w="7834" w:type="dxa"/>
          </w:tcPr>
          <w:p w14:paraId="162418F2" w14:textId="56658C76" w:rsidR="00430592" w:rsidRDefault="00430592" w:rsidP="00430592">
            <w:pPr>
              <w:pStyle w:val="BodyText"/>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BodyText"/>
              <w:spacing w:line="256" w:lineRule="auto"/>
              <w:rPr>
                <w:rFonts w:cs="Arial"/>
              </w:rPr>
            </w:pPr>
            <w:r>
              <w:rPr>
                <w:rFonts w:cs="Arial"/>
              </w:rPr>
              <w:t>Ericsson</w:t>
            </w:r>
          </w:p>
        </w:tc>
        <w:tc>
          <w:tcPr>
            <w:tcW w:w="7834" w:type="dxa"/>
          </w:tcPr>
          <w:p w14:paraId="4CCFDFB1" w14:textId="16AD3CC9" w:rsidR="00220835" w:rsidRDefault="00220835" w:rsidP="00220835">
            <w:pPr>
              <w:pStyle w:val="BodyText"/>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BodyText"/>
              <w:spacing w:line="256" w:lineRule="auto"/>
              <w:rPr>
                <w:rFonts w:cs="Arial"/>
              </w:rPr>
            </w:pPr>
            <w:r>
              <w:rPr>
                <w:rFonts w:cs="Arial"/>
              </w:rPr>
              <w:t>Qualcomm</w:t>
            </w:r>
          </w:p>
        </w:tc>
        <w:tc>
          <w:tcPr>
            <w:tcW w:w="7834" w:type="dxa"/>
          </w:tcPr>
          <w:p w14:paraId="65FAFDFE" w14:textId="5BE72039" w:rsidR="00220835" w:rsidRDefault="0036733D" w:rsidP="00220835">
            <w:pPr>
              <w:pStyle w:val="BodyText"/>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BodyText"/>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79BA5560" w14:textId="1797EE10" w:rsidR="006F4AA5" w:rsidRDefault="006F4AA5" w:rsidP="006F4AA5">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2EFFF00F" w14:textId="77777777" w:rsidTr="002C412A">
        <w:tc>
          <w:tcPr>
            <w:tcW w:w="1795" w:type="dxa"/>
          </w:tcPr>
          <w:p w14:paraId="14FEB6CA" w14:textId="3A7FECB0"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0AB72480" w14:textId="58A7DF5F" w:rsidR="008B2223" w:rsidRDefault="008B2223" w:rsidP="008B2223">
            <w:pPr>
              <w:pStyle w:val="BodyText"/>
              <w:spacing w:line="256" w:lineRule="auto"/>
              <w:rPr>
                <w:rFonts w:cs="Arial"/>
              </w:rPr>
            </w:pPr>
            <w:r>
              <w:rPr>
                <w:rFonts w:cs="Arial" w:hint="eastAsia"/>
              </w:rPr>
              <w:t>S</w:t>
            </w:r>
            <w:r>
              <w:rPr>
                <w:rFonts w:cs="Arial"/>
              </w:rPr>
              <w:t>upport</w:t>
            </w:r>
          </w:p>
        </w:tc>
      </w:tr>
      <w:tr w:rsidR="008B2223" w14:paraId="29D99977" w14:textId="77777777" w:rsidTr="002C412A">
        <w:tc>
          <w:tcPr>
            <w:tcW w:w="1795" w:type="dxa"/>
          </w:tcPr>
          <w:p w14:paraId="2BA933B6" w14:textId="52559E42" w:rsidR="008B2223" w:rsidRDefault="00E92CFA" w:rsidP="008B2223">
            <w:pPr>
              <w:pStyle w:val="BodyText"/>
              <w:spacing w:line="256" w:lineRule="auto"/>
              <w:rPr>
                <w:rFonts w:cs="Arial"/>
              </w:rPr>
            </w:pPr>
            <w:r>
              <w:rPr>
                <w:rFonts w:cs="Arial" w:hint="eastAsia"/>
              </w:rPr>
              <w:t>Spreadtrum</w:t>
            </w:r>
          </w:p>
        </w:tc>
        <w:tc>
          <w:tcPr>
            <w:tcW w:w="7834" w:type="dxa"/>
          </w:tcPr>
          <w:p w14:paraId="153192CE" w14:textId="39A51A3A" w:rsidR="008B2223" w:rsidRDefault="00E92CFA" w:rsidP="008B2223">
            <w:pPr>
              <w:pStyle w:val="BodyText"/>
              <w:spacing w:line="256" w:lineRule="auto"/>
              <w:rPr>
                <w:rFonts w:cs="Arial"/>
              </w:rPr>
            </w:pPr>
            <w:r>
              <w:rPr>
                <w:rFonts w:cs="Arial" w:hint="eastAsia"/>
              </w:rPr>
              <w:t>Agree</w:t>
            </w:r>
          </w:p>
        </w:tc>
      </w:tr>
      <w:tr w:rsidR="0042187E" w:rsidRPr="00A72316" w14:paraId="04688C39" w14:textId="77777777" w:rsidTr="0042187E">
        <w:tc>
          <w:tcPr>
            <w:tcW w:w="1795" w:type="dxa"/>
          </w:tcPr>
          <w:p w14:paraId="4B1DD617"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52AAFAE9" w14:textId="77777777" w:rsidR="0042187E" w:rsidRPr="00A72316" w:rsidRDefault="0042187E" w:rsidP="00CE4474">
            <w:pPr>
              <w:pStyle w:val="BodyText"/>
              <w:spacing w:line="256" w:lineRule="auto"/>
              <w:rPr>
                <w:rFonts w:eastAsia="Malgun Gothic" w:cs="Arial"/>
              </w:rPr>
            </w:pPr>
            <w:r>
              <w:rPr>
                <w:rFonts w:eastAsia="Malgun Gothic" w:cs="Arial" w:hint="eastAsia"/>
              </w:rPr>
              <w:t>Support</w:t>
            </w:r>
          </w:p>
        </w:tc>
      </w:tr>
      <w:tr w:rsidR="00D94A4D" w:rsidRPr="00A72316" w14:paraId="0801AF4B" w14:textId="77777777" w:rsidTr="0042187E">
        <w:tc>
          <w:tcPr>
            <w:tcW w:w="1795" w:type="dxa"/>
          </w:tcPr>
          <w:p w14:paraId="255310A2" w14:textId="1B55D951"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7EB1D9E9" w14:textId="477EB831" w:rsidR="00D94A4D" w:rsidRDefault="00D94A4D" w:rsidP="00D94A4D">
            <w:pPr>
              <w:pStyle w:val="BodyText"/>
              <w:spacing w:line="256" w:lineRule="auto"/>
              <w:rPr>
                <w:rFonts w:eastAsia="Malgun Gothic" w:cs="Arial"/>
              </w:rPr>
            </w:pPr>
            <w:r>
              <w:rPr>
                <w:rFonts w:cs="Arial" w:hint="eastAsia"/>
              </w:rPr>
              <w:t>S</w:t>
            </w:r>
            <w:r>
              <w:rPr>
                <w:rFonts w:cs="Arial"/>
              </w:rPr>
              <w:t>upport the proposal.</w:t>
            </w:r>
          </w:p>
        </w:tc>
      </w:tr>
      <w:tr w:rsidR="00155AD8" w:rsidRPr="00A72316" w14:paraId="2869883B" w14:textId="77777777" w:rsidTr="0042187E">
        <w:tc>
          <w:tcPr>
            <w:tcW w:w="1795" w:type="dxa"/>
          </w:tcPr>
          <w:p w14:paraId="5AB63987" w14:textId="621C9830" w:rsidR="00155AD8" w:rsidRDefault="00155AD8" w:rsidP="00155AD8">
            <w:pPr>
              <w:pStyle w:val="BodyText"/>
              <w:spacing w:line="256" w:lineRule="auto"/>
              <w:rPr>
                <w:rFonts w:cs="Arial"/>
              </w:rPr>
            </w:pPr>
            <w:r>
              <w:rPr>
                <w:rFonts w:cs="Arial"/>
              </w:rPr>
              <w:t>APT</w:t>
            </w:r>
          </w:p>
        </w:tc>
        <w:tc>
          <w:tcPr>
            <w:tcW w:w="7834" w:type="dxa"/>
          </w:tcPr>
          <w:p w14:paraId="1BC9D127" w14:textId="7E0750AF" w:rsidR="00155AD8" w:rsidRDefault="00155AD8" w:rsidP="00155AD8">
            <w:pPr>
              <w:pStyle w:val="BodyText"/>
              <w:spacing w:line="256" w:lineRule="auto"/>
              <w:rPr>
                <w:rFonts w:cs="Arial"/>
              </w:rPr>
            </w:pPr>
            <w:r>
              <w:rPr>
                <w:rFonts w:cs="Arial"/>
              </w:rPr>
              <w:t>Agree. Thanks for mentioning our contribution.</w:t>
            </w:r>
          </w:p>
        </w:tc>
      </w:tr>
      <w:tr w:rsidR="009A71FE" w:rsidRPr="00A72316" w14:paraId="3A247B48" w14:textId="77777777" w:rsidTr="0042187E">
        <w:trPr>
          <w:ins w:id="52" w:author="shenx_CAICT" w:date="2020-11-04T16:39:00Z"/>
        </w:trPr>
        <w:tc>
          <w:tcPr>
            <w:tcW w:w="1795" w:type="dxa"/>
          </w:tcPr>
          <w:p w14:paraId="284A29DB" w14:textId="576C0DD0" w:rsidR="009A71FE" w:rsidRDefault="009A71FE" w:rsidP="009A71FE">
            <w:pPr>
              <w:pStyle w:val="BodyText"/>
              <w:spacing w:line="256" w:lineRule="auto"/>
              <w:rPr>
                <w:ins w:id="53" w:author="shenx_CAICT" w:date="2020-11-04T16:39:00Z"/>
                <w:rFonts w:cs="Arial"/>
              </w:rPr>
            </w:pPr>
            <w:ins w:id="54" w:author="shenx_CAICT" w:date="2020-11-04T16:39:00Z">
              <w:r>
                <w:rPr>
                  <w:rFonts w:cs="Arial" w:hint="eastAsia"/>
                </w:rPr>
                <w:t>C</w:t>
              </w:r>
              <w:r>
                <w:rPr>
                  <w:rFonts w:cs="Arial"/>
                </w:rPr>
                <w:t xml:space="preserve">AICT </w:t>
              </w:r>
            </w:ins>
          </w:p>
        </w:tc>
        <w:tc>
          <w:tcPr>
            <w:tcW w:w="7834" w:type="dxa"/>
          </w:tcPr>
          <w:p w14:paraId="403486CF" w14:textId="675AB782" w:rsidR="009A71FE" w:rsidRDefault="009A71FE" w:rsidP="009A71FE">
            <w:pPr>
              <w:pStyle w:val="BodyText"/>
              <w:spacing w:line="256" w:lineRule="auto"/>
              <w:rPr>
                <w:ins w:id="55" w:author="shenx_CAICT" w:date="2020-11-04T16:39:00Z"/>
                <w:rFonts w:cs="Arial"/>
              </w:rPr>
            </w:pPr>
            <w:ins w:id="56" w:author="shenx_CAICT" w:date="2020-11-04T16:39:00Z">
              <w:r>
                <w:rPr>
                  <w:rFonts w:cs="Arial" w:hint="eastAsia"/>
                </w:rPr>
                <w:t>A</w:t>
              </w:r>
              <w:r>
                <w:rPr>
                  <w:rFonts w:cs="Arial"/>
                </w:rPr>
                <w:t>gree</w:t>
              </w:r>
            </w:ins>
          </w:p>
        </w:tc>
      </w:tr>
      <w:tr w:rsidR="002314A4" w:rsidRPr="00A72316" w14:paraId="29E1BC9C" w14:textId="77777777" w:rsidTr="0042187E">
        <w:tc>
          <w:tcPr>
            <w:tcW w:w="1795" w:type="dxa"/>
          </w:tcPr>
          <w:p w14:paraId="6AF2C975" w14:textId="516FD1E1" w:rsidR="002314A4" w:rsidRDefault="002314A4" w:rsidP="002314A4">
            <w:pPr>
              <w:pStyle w:val="BodyText"/>
              <w:spacing w:line="256" w:lineRule="auto"/>
              <w:rPr>
                <w:rFonts w:cs="Arial"/>
              </w:rPr>
            </w:pPr>
            <w:r>
              <w:rPr>
                <w:rFonts w:eastAsia="Malgun Gothic" w:cs="Arial" w:hint="eastAsia"/>
              </w:rPr>
              <w:t>ETRI</w:t>
            </w:r>
          </w:p>
        </w:tc>
        <w:tc>
          <w:tcPr>
            <w:tcW w:w="7834" w:type="dxa"/>
          </w:tcPr>
          <w:p w14:paraId="7F278336" w14:textId="49D37A75" w:rsidR="002314A4" w:rsidRDefault="002314A4" w:rsidP="002314A4">
            <w:pPr>
              <w:pStyle w:val="BodyText"/>
              <w:spacing w:line="256" w:lineRule="auto"/>
              <w:rPr>
                <w:rFonts w:cs="Arial"/>
              </w:rPr>
            </w:pPr>
            <w:r>
              <w:rPr>
                <w:rFonts w:eastAsia="Malgun Gothic" w:cs="Arial" w:hint="eastAsia"/>
              </w:rPr>
              <w:t>Support</w:t>
            </w:r>
          </w:p>
        </w:tc>
      </w:tr>
      <w:tr w:rsidR="00E4322D" w:rsidRPr="00A72316" w14:paraId="0A5D8D3E" w14:textId="77777777" w:rsidTr="0042187E">
        <w:tc>
          <w:tcPr>
            <w:tcW w:w="1795" w:type="dxa"/>
          </w:tcPr>
          <w:p w14:paraId="5FCF05AE" w14:textId="21B9A41F" w:rsidR="00E4322D" w:rsidRDefault="00E4322D" w:rsidP="00E4322D">
            <w:pPr>
              <w:pStyle w:val="BodyText"/>
              <w:spacing w:line="256" w:lineRule="auto"/>
              <w:rPr>
                <w:rFonts w:eastAsia="Malgun Gothic" w:cs="Arial"/>
              </w:rPr>
            </w:pPr>
            <w:r>
              <w:rPr>
                <w:rFonts w:cs="Arial"/>
              </w:rPr>
              <w:lastRenderedPageBreak/>
              <w:t>Nokia, Nokia Shanghai Bell</w:t>
            </w:r>
          </w:p>
        </w:tc>
        <w:tc>
          <w:tcPr>
            <w:tcW w:w="7834" w:type="dxa"/>
          </w:tcPr>
          <w:p w14:paraId="2419BC67" w14:textId="69D9EB3D" w:rsidR="00E4322D" w:rsidRDefault="00E4322D" w:rsidP="00E4322D">
            <w:pPr>
              <w:pStyle w:val="BodyText"/>
              <w:spacing w:line="256" w:lineRule="auto"/>
              <w:rPr>
                <w:rFonts w:eastAsia="Malgun Gothic" w:cs="Arial"/>
              </w:rPr>
            </w:pPr>
            <w:r>
              <w:rPr>
                <w:rFonts w:cs="Arial"/>
              </w:rPr>
              <w:t>Tentatively, we would be supportive of this proposal, but further discussions may be needed – potentially, this need discussion in RAN2 as well.</w:t>
            </w:r>
          </w:p>
        </w:tc>
      </w:tr>
      <w:tr w:rsidR="00304FCB" w:rsidRPr="00A72316" w14:paraId="17524B5E" w14:textId="77777777" w:rsidTr="0042187E">
        <w:tc>
          <w:tcPr>
            <w:tcW w:w="1795" w:type="dxa"/>
          </w:tcPr>
          <w:p w14:paraId="1D7D3D06" w14:textId="2D9C9CB2" w:rsidR="00304FCB" w:rsidRDefault="00304FCB" w:rsidP="00E4322D">
            <w:pPr>
              <w:pStyle w:val="BodyText"/>
              <w:spacing w:line="256" w:lineRule="auto"/>
              <w:rPr>
                <w:rFonts w:cs="Arial"/>
              </w:rPr>
            </w:pPr>
            <w:r>
              <w:rPr>
                <w:rFonts w:cs="Arial"/>
              </w:rPr>
              <w:t>Thales</w:t>
            </w:r>
          </w:p>
        </w:tc>
        <w:tc>
          <w:tcPr>
            <w:tcW w:w="7834" w:type="dxa"/>
          </w:tcPr>
          <w:p w14:paraId="689AD7B6" w14:textId="6C342FBA" w:rsidR="00304FCB" w:rsidRDefault="00304FCB" w:rsidP="00E4322D">
            <w:pPr>
              <w:pStyle w:val="BodyText"/>
              <w:spacing w:line="256" w:lineRule="auto"/>
              <w:rPr>
                <w:rFonts w:cs="Arial"/>
              </w:rPr>
            </w:pPr>
            <w:r>
              <w:rPr>
                <w:rFonts w:cs="Arial"/>
              </w:rPr>
              <w:t>We support the proposal</w:t>
            </w:r>
          </w:p>
        </w:tc>
      </w:tr>
    </w:tbl>
    <w:p w14:paraId="0AE62C27" w14:textId="0FEC2DB5" w:rsidR="00C21497" w:rsidRPr="003D4FE1" w:rsidRDefault="00C21497" w:rsidP="00C21497">
      <w:pPr>
        <w:pStyle w:val="BodyText"/>
        <w:spacing w:line="256" w:lineRule="auto"/>
        <w:rPr>
          <w:rFonts w:cs="Arial"/>
        </w:rPr>
      </w:pPr>
    </w:p>
    <w:p w14:paraId="46768F5E" w14:textId="782A2A4B" w:rsidR="00CF3B83" w:rsidRPr="00CF3B83" w:rsidRDefault="00F10DD1" w:rsidP="00F10DD1">
      <w:pPr>
        <w:pStyle w:val="Heading3"/>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BodyText"/>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BodyText"/>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BodyText"/>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BodyText"/>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BodyText"/>
              <w:spacing w:line="256" w:lineRule="auto"/>
              <w:rPr>
                <w:rFonts w:cs="Arial"/>
              </w:rPr>
            </w:pPr>
            <w:r>
              <w:rPr>
                <w:rFonts w:cs="Arial"/>
              </w:rPr>
              <w:t>Intel</w:t>
            </w:r>
          </w:p>
        </w:tc>
        <w:tc>
          <w:tcPr>
            <w:tcW w:w="7834" w:type="dxa"/>
          </w:tcPr>
          <w:p w14:paraId="1DDC7DDD" w14:textId="0CA362F2" w:rsidR="00875F82" w:rsidRDefault="00A94838" w:rsidP="002C412A">
            <w:pPr>
              <w:pStyle w:val="BodyText"/>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BodyText"/>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BodyText"/>
              <w:spacing w:line="256" w:lineRule="auto"/>
              <w:rPr>
                <w:rFonts w:cs="Arial"/>
              </w:rPr>
            </w:pPr>
            <w:r>
              <w:rPr>
                <w:rFonts w:cs="Arial" w:hint="eastAsia"/>
              </w:rPr>
              <w:t>OPPO</w:t>
            </w:r>
          </w:p>
        </w:tc>
        <w:tc>
          <w:tcPr>
            <w:tcW w:w="7834" w:type="dxa"/>
          </w:tcPr>
          <w:p w14:paraId="4404142E" w14:textId="2BD4709F" w:rsidR="00351869" w:rsidRDefault="00924FC4" w:rsidP="00351869">
            <w:pPr>
              <w:pStyle w:val="BodyText"/>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BodyText"/>
              <w:spacing w:line="256" w:lineRule="auto"/>
              <w:rPr>
                <w:rFonts w:cs="Arial"/>
              </w:rPr>
            </w:pPr>
            <w:r>
              <w:rPr>
                <w:rFonts w:cs="Arial"/>
              </w:rPr>
              <w:t>Apple</w:t>
            </w:r>
          </w:p>
        </w:tc>
        <w:tc>
          <w:tcPr>
            <w:tcW w:w="7834" w:type="dxa"/>
          </w:tcPr>
          <w:p w14:paraId="66E903D9" w14:textId="32673EA6" w:rsidR="00430592" w:rsidRDefault="00430592" w:rsidP="00430592">
            <w:pPr>
              <w:pStyle w:val="BodyText"/>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BodyText"/>
              <w:spacing w:line="256" w:lineRule="auto"/>
              <w:rPr>
                <w:rFonts w:cs="Arial"/>
              </w:rPr>
            </w:pPr>
            <w:r>
              <w:rPr>
                <w:rFonts w:cs="Arial"/>
              </w:rPr>
              <w:t>Ericsson</w:t>
            </w:r>
          </w:p>
        </w:tc>
        <w:tc>
          <w:tcPr>
            <w:tcW w:w="7834" w:type="dxa"/>
          </w:tcPr>
          <w:p w14:paraId="2EB8212C" w14:textId="18C45A5E" w:rsidR="00220835" w:rsidRDefault="00220835" w:rsidP="00220835">
            <w:pPr>
              <w:pStyle w:val="BodyText"/>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BodyText"/>
              <w:spacing w:line="256" w:lineRule="auto"/>
              <w:rPr>
                <w:rFonts w:cs="Arial"/>
              </w:rPr>
            </w:pPr>
            <w:r>
              <w:rPr>
                <w:rFonts w:cs="Arial"/>
              </w:rPr>
              <w:t>Qualcomm</w:t>
            </w:r>
          </w:p>
        </w:tc>
        <w:tc>
          <w:tcPr>
            <w:tcW w:w="7834" w:type="dxa"/>
          </w:tcPr>
          <w:p w14:paraId="78BD1FAB" w14:textId="4E45B7F2" w:rsidR="00220835" w:rsidRDefault="00D16704" w:rsidP="00220835">
            <w:pPr>
              <w:pStyle w:val="BodyText"/>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BodyText"/>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254B2092" w14:textId="03CC1326" w:rsidR="006F4AA5" w:rsidRDefault="006F4AA5" w:rsidP="006F4AA5">
            <w:pPr>
              <w:pStyle w:val="BodyText"/>
              <w:spacing w:line="256" w:lineRule="auto"/>
              <w:rPr>
                <w:rFonts w:cs="Arial"/>
              </w:rPr>
            </w:pPr>
            <w:r>
              <w:rPr>
                <w:rFonts w:eastAsia="Malgun Gothic" w:cs="Arial" w:hint="eastAsia"/>
              </w:rPr>
              <w:t>A</w:t>
            </w:r>
            <w:r>
              <w:rPr>
                <w:rFonts w:eastAsia="Malgun Gothic" w:cs="Arial"/>
              </w:rPr>
              <w:t>g</w:t>
            </w:r>
            <w:r>
              <w:rPr>
                <w:rFonts w:eastAsia="Malgun Gothic" w:cs="Arial" w:hint="eastAsia"/>
              </w:rPr>
              <w:t>ree</w:t>
            </w:r>
          </w:p>
        </w:tc>
      </w:tr>
      <w:tr w:rsidR="008B2223" w14:paraId="6D656640" w14:textId="77777777" w:rsidTr="002C412A">
        <w:tc>
          <w:tcPr>
            <w:tcW w:w="1795" w:type="dxa"/>
          </w:tcPr>
          <w:p w14:paraId="386110D3" w14:textId="0424ACB3"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7ECF2FB0" w14:textId="0E0209B3" w:rsidR="008B2223" w:rsidRDefault="008B2223" w:rsidP="008B2223">
            <w:pPr>
              <w:pStyle w:val="BodyText"/>
              <w:spacing w:line="256" w:lineRule="auto"/>
              <w:rPr>
                <w:rFonts w:cs="Arial"/>
              </w:rPr>
            </w:pPr>
            <w:r>
              <w:rPr>
                <w:rFonts w:cs="Arial"/>
              </w:rPr>
              <w:t>Support</w:t>
            </w:r>
          </w:p>
        </w:tc>
      </w:tr>
      <w:tr w:rsidR="008B2223" w14:paraId="08CC0231" w14:textId="77777777" w:rsidTr="002C412A">
        <w:tc>
          <w:tcPr>
            <w:tcW w:w="1795" w:type="dxa"/>
          </w:tcPr>
          <w:p w14:paraId="66109411" w14:textId="0DEBEB28" w:rsidR="008B2223" w:rsidRDefault="00E92CFA" w:rsidP="008B2223">
            <w:pPr>
              <w:pStyle w:val="BodyText"/>
              <w:spacing w:line="256" w:lineRule="auto"/>
              <w:rPr>
                <w:rFonts w:cs="Arial"/>
              </w:rPr>
            </w:pPr>
            <w:r>
              <w:rPr>
                <w:rFonts w:cs="Arial" w:hint="eastAsia"/>
              </w:rPr>
              <w:t>Spreadtrum</w:t>
            </w:r>
          </w:p>
        </w:tc>
        <w:tc>
          <w:tcPr>
            <w:tcW w:w="7834" w:type="dxa"/>
          </w:tcPr>
          <w:p w14:paraId="250D42E5" w14:textId="2EA906F8" w:rsidR="008B2223" w:rsidRDefault="00E92CFA" w:rsidP="008B2223">
            <w:pPr>
              <w:pStyle w:val="BodyText"/>
              <w:spacing w:line="256" w:lineRule="auto"/>
              <w:rPr>
                <w:rFonts w:cs="Arial"/>
              </w:rPr>
            </w:pPr>
            <w:r>
              <w:rPr>
                <w:rFonts w:cs="Arial" w:hint="eastAsia"/>
              </w:rPr>
              <w:t>Agree</w:t>
            </w:r>
          </w:p>
        </w:tc>
      </w:tr>
      <w:tr w:rsidR="0042187E" w:rsidRPr="00A72316" w14:paraId="3626203E" w14:textId="77777777" w:rsidTr="0042187E">
        <w:tc>
          <w:tcPr>
            <w:tcW w:w="1795" w:type="dxa"/>
          </w:tcPr>
          <w:p w14:paraId="39D81670" w14:textId="77777777" w:rsidR="0042187E" w:rsidRPr="00A72316" w:rsidRDefault="0042187E" w:rsidP="00CE4474">
            <w:pPr>
              <w:pStyle w:val="BodyText"/>
              <w:spacing w:line="256" w:lineRule="auto"/>
              <w:rPr>
                <w:rFonts w:eastAsia="Malgun Gothic" w:cs="Arial"/>
              </w:rPr>
            </w:pPr>
            <w:r>
              <w:rPr>
                <w:rFonts w:eastAsia="Malgun Gothic" w:cs="Arial" w:hint="eastAsia"/>
              </w:rPr>
              <w:t>LG</w:t>
            </w:r>
          </w:p>
        </w:tc>
        <w:tc>
          <w:tcPr>
            <w:tcW w:w="7834" w:type="dxa"/>
          </w:tcPr>
          <w:p w14:paraId="31E19537" w14:textId="77777777" w:rsidR="0042187E" w:rsidRPr="00A72316" w:rsidRDefault="0042187E" w:rsidP="00CE4474">
            <w:pPr>
              <w:pStyle w:val="BodyText"/>
              <w:spacing w:line="256" w:lineRule="auto"/>
              <w:rPr>
                <w:rFonts w:eastAsia="Malgun Gothic" w:cs="Arial"/>
              </w:rPr>
            </w:pPr>
            <w:r>
              <w:rPr>
                <w:rFonts w:eastAsia="Malgun Gothic" w:cs="Arial" w:hint="eastAsia"/>
              </w:rPr>
              <w:t>Support</w:t>
            </w:r>
          </w:p>
        </w:tc>
      </w:tr>
      <w:tr w:rsidR="00D94A4D" w:rsidRPr="00A72316" w14:paraId="73639A83" w14:textId="77777777" w:rsidTr="0042187E">
        <w:tc>
          <w:tcPr>
            <w:tcW w:w="1795" w:type="dxa"/>
          </w:tcPr>
          <w:p w14:paraId="523B705D" w14:textId="18F1449C"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4D528FCD" w14:textId="7AE1E1EB" w:rsidR="00D94A4D" w:rsidRDefault="00D94A4D" w:rsidP="00D94A4D">
            <w:pPr>
              <w:pStyle w:val="BodyText"/>
              <w:spacing w:line="256" w:lineRule="auto"/>
              <w:rPr>
                <w:rFonts w:eastAsia="Malgun Gothic" w:cs="Arial"/>
              </w:rPr>
            </w:pPr>
            <w:r>
              <w:rPr>
                <w:rFonts w:cs="Arial" w:hint="eastAsia"/>
              </w:rPr>
              <w:t>A</w:t>
            </w:r>
            <w:r>
              <w:rPr>
                <w:rFonts w:cs="Arial"/>
              </w:rPr>
              <w:t>gree with the proposal.</w:t>
            </w:r>
          </w:p>
        </w:tc>
      </w:tr>
      <w:tr w:rsidR="00155AD8" w:rsidRPr="00A72316" w14:paraId="08BDD387" w14:textId="77777777" w:rsidTr="0042187E">
        <w:tc>
          <w:tcPr>
            <w:tcW w:w="1795" w:type="dxa"/>
          </w:tcPr>
          <w:p w14:paraId="3BC89EBE" w14:textId="3FF6898C" w:rsidR="00155AD8" w:rsidRDefault="00155AD8" w:rsidP="00155AD8">
            <w:pPr>
              <w:pStyle w:val="BodyText"/>
              <w:spacing w:line="256" w:lineRule="auto"/>
              <w:rPr>
                <w:rFonts w:cs="Arial"/>
              </w:rPr>
            </w:pPr>
            <w:r>
              <w:rPr>
                <w:rFonts w:cs="Arial"/>
              </w:rPr>
              <w:t>APT</w:t>
            </w:r>
          </w:p>
        </w:tc>
        <w:tc>
          <w:tcPr>
            <w:tcW w:w="7834" w:type="dxa"/>
          </w:tcPr>
          <w:p w14:paraId="1A7EACF4" w14:textId="7007932D" w:rsidR="00155AD8" w:rsidRDefault="00155AD8" w:rsidP="00155AD8">
            <w:pPr>
              <w:pStyle w:val="BodyText"/>
              <w:spacing w:line="256" w:lineRule="auto"/>
              <w:rPr>
                <w:rFonts w:cs="Arial"/>
              </w:rPr>
            </w:pPr>
            <w:r>
              <w:rPr>
                <w:rFonts w:cs="Arial"/>
              </w:rPr>
              <w:t>Agree. Thanks for mentioning our contribution.</w:t>
            </w:r>
          </w:p>
        </w:tc>
      </w:tr>
      <w:tr w:rsidR="009A71FE" w:rsidRPr="00A72316" w14:paraId="0FF7DBED" w14:textId="77777777" w:rsidTr="0042187E">
        <w:trPr>
          <w:ins w:id="57" w:author="shenx_CAICT" w:date="2020-11-04T16:39:00Z"/>
        </w:trPr>
        <w:tc>
          <w:tcPr>
            <w:tcW w:w="1795" w:type="dxa"/>
          </w:tcPr>
          <w:p w14:paraId="09C68401" w14:textId="64493BC7" w:rsidR="009A71FE" w:rsidRDefault="009A71FE" w:rsidP="009A71FE">
            <w:pPr>
              <w:pStyle w:val="BodyText"/>
              <w:spacing w:line="256" w:lineRule="auto"/>
              <w:rPr>
                <w:ins w:id="58" w:author="shenx_CAICT" w:date="2020-11-04T16:39:00Z"/>
                <w:rFonts w:cs="Arial"/>
              </w:rPr>
            </w:pPr>
            <w:ins w:id="59" w:author="shenx_CAICT" w:date="2020-11-04T16:39:00Z">
              <w:r>
                <w:rPr>
                  <w:rFonts w:cs="Arial" w:hint="eastAsia"/>
                </w:rPr>
                <w:t>C</w:t>
              </w:r>
              <w:r>
                <w:rPr>
                  <w:rFonts w:cs="Arial"/>
                </w:rPr>
                <w:t xml:space="preserve">AICT </w:t>
              </w:r>
            </w:ins>
          </w:p>
        </w:tc>
        <w:tc>
          <w:tcPr>
            <w:tcW w:w="7834" w:type="dxa"/>
          </w:tcPr>
          <w:p w14:paraId="1FC2D1D0" w14:textId="68873667" w:rsidR="009A71FE" w:rsidRDefault="009A71FE" w:rsidP="009A71FE">
            <w:pPr>
              <w:pStyle w:val="BodyText"/>
              <w:spacing w:line="256" w:lineRule="auto"/>
              <w:rPr>
                <w:ins w:id="60" w:author="shenx_CAICT" w:date="2020-11-04T16:39:00Z"/>
                <w:rFonts w:cs="Arial"/>
              </w:rPr>
            </w:pPr>
            <w:ins w:id="61" w:author="shenx_CAICT" w:date="2020-11-04T16:39:00Z">
              <w:r>
                <w:rPr>
                  <w:rFonts w:cs="Arial" w:hint="eastAsia"/>
                </w:rPr>
                <w:t>A</w:t>
              </w:r>
              <w:r>
                <w:rPr>
                  <w:rFonts w:cs="Arial"/>
                </w:rPr>
                <w:t>gree</w:t>
              </w:r>
            </w:ins>
          </w:p>
        </w:tc>
      </w:tr>
      <w:tr w:rsidR="002314A4" w:rsidRPr="00A72316" w14:paraId="65628FCF" w14:textId="77777777" w:rsidTr="0042187E">
        <w:tc>
          <w:tcPr>
            <w:tcW w:w="1795" w:type="dxa"/>
          </w:tcPr>
          <w:p w14:paraId="52798BEE" w14:textId="35DFDAF4" w:rsidR="002314A4" w:rsidRDefault="002314A4" w:rsidP="002314A4">
            <w:pPr>
              <w:pStyle w:val="BodyText"/>
              <w:spacing w:line="256" w:lineRule="auto"/>
              <w:rPr>
                <w:rFonts w:cs="Arial"/>
              </w:rPr>
            </w:pPr>
            <w:r>
              <w:rPr>
                <w:rFonts w:eastAsia="Malgun Gothic" w:cs="Arial" w:hint="eastAsia"/>
              </w:rPr>
              <w:t>ETRI</w:t>
            </w:r>
          </w:p>
        </w:tc>
        <w:tc>
          <w:tcPr>
            <w:tcW w:w="7834" w:type="dxa"/>
          </w:tcPr>
          <w:p w14:paraId="1BFA1E21" w14:textId="67DF8ACB" w:rsidR="002314A4" w:rsidRDefault="002314A4" w:rsidP="002314A4">
            <w:pPr>
              <w:pStyle w:val="BodyText"/>
              <w:spacing w:line="256" w:lineRule="auto"/>
              <w:rPr>
                <w:rFonts w:cs="Arial"/>
              </w:rPr>
            </w:pPr>
            <w:r>
              <w:rPr>
                <w:rFonts w:eastAsia="Malgun Gothic" w:cs="Arial" w:hint="eastAsia"/>
              </w:rPr>
              <w:t>Support</w:t>
            </w:r>
          </w:p>
        </w:tc>
      </w:tr>
      <w:tr w:rsidR="00E4322D" w:rsidRPr="00A72316" w14:paraId="43CA2B74" w14:textId="77777777" w:rsidTr="0042187E">
        <w:tc>
          <w:tcPr>
            <w:tcW w:w="1795" w:type="dxa"/>
          </w:tcPr>
          <w:p w14:paraId="0F256973" w14:textId="1B59192C" w:rsidR="00E4322D" w:rsidRDefault="00E4322D" w:rsidP="00E4322D">
            <w:pPr>
              <w:pStyle w:val="BodyText"/>
              <w:spacing w:line="256" w:lineRule="auto"/>
              <w:rPr>
                <w:rFonts w:eastAsia="Malgun Gothic" w:cs="Arial"/>
              </w:rPr>
            </w:pPr>
            <w:r>
              <w:rPr>
                <w:rFonts w:cs="Arial"/>
              </w:rPr>
              <w:lastRenderedPageBreak/>
              <w:t>Nokia, Nokia Shanghai Bell</w:t>
            </w:r>
          </w:p>
        </w:tc>
        <w:tc>
          <w:tcPr>
            <w:tcW w:w="7834" w:type="dxa"/>
          </w:tcPr>
          <w:p w14:paraId="294B2B55" w14:textId="44276A5A" w:rsidR="00E4322D" w:rsidRDefault="00E4322D" w:rsidP="00E4322D">
            <w:pPr>
              <w:pStyle w:val="BodyText"/>
              <w:spacing w:line="256" w:lineRule="auto"/>
              <w:rPr>
                <w:rFonts w:eastAsia="Malgun Gothic" w:cs="Arial"/>
              </w:rPr>
            </w:pPr>
            <w:r>
              <w:rPr>
                <w:rFonts w:cs="Arial"/>
              </w:rPr>
              <w:t>Tentatively, we would be supportive of this proposal, but further discussions may be needed.</w:t>
            </w:r>
          </w:p>
        </w:tc>
      </w:tr>
      <w:tr w:rsidR="00304FCB" w:rsidRPr="00A72316" w14:paraId="7FF8172B" w14:textId="77777777" w:rsidTr="0042187E">
        <w:tc>
          <w:tcPr>
            <w:tcW w:w="1795" w:type="dxa"/>
          </w:tcPr>
          <w:p w14:paraId="6CF5487C" w14:textId="1998A852" w:rsidR="00304FCB" w:rsidRDefault="00304FCB" w:rsidP="00E4322D">
            <w:pPr>
              <w:pStyle w:val="BodyText"/>
              <w:spacing w:line="256" w:lineRule="auto"/>
              <w:rPr>
                <w:rFonts w:cs="Arial"/>
              </w:rPr>
            </w:pPr>
            <w:r>
              <w:rPr>
                <w:rFonts w:cs="Arial"/>
              </w:rPr>
              <w:t>Thales</w:t>
            </w:r>
          </w:p>
        </w:tc>
        <w:tc>
          <w:tcPr>
            <w:tcW w:w="7834" w:type="dxa"/>
          </w:tcPr>
          <w:p w14:paraId="18EABA41" w14:textId="107E0A70" w:rsidR="00304FCB" w:rsidRDefault="00304FCB" w:rsidP="00E4322D">
            <w:pPr>
              <w:pStyle w:val="BodyText"/>
              <w:spacing w:line="256" w:lineRule="auto"/>
              <w:rPr>
                <w:rFonts w:cs="Arial"/>
              </w:rPr>
            </w:pPr>
            <w:r>
              <w:rPr>
                <w:rFonts w:cs="Arial"/>
              </w:rPr>
              <w:t>We support the proposal</w:t>
            </w:r>
          </w:p>
        </w:tc>
      </w:tr>
    </w:tbl>
    <w:p w14:paraId="1B833283" w14:textId="77777777" w:rsidR="00875F82" w:rsidRPr="00673504" w:rsidRDefault="00875F82" w:rsidP="00F10DD1">
      <w:pPr>
        <w:pStyle w:val="BodyText"/>
        <w:spacing w:line="256" w:lineRule="auto"/>
        <w:rPr>
          <w:rFonts w:cs="Arial"/>
          <w:highlight w:val="yellow"/>
        </w:rPr>
      </w:pPr>
    </w:p>
    <w:p w14:paraId="6E3C888D" w14:textId="6D3BF2DA" w:rsidR="00E454A1" w:rsidRDefault="00E454A1" w:rsidP="00C21497">
      <w:pPr>
        <w:pStyle w:val="BodyText"/>
        <w:spacing w:line="256" w:lineRule="auto"/>
        <w:rPr>
          <w:rFonts w:cs="Arial"/>
        </w:rPr>
      </w:pPr>
    </w:p>
    <w:p w14:paraId="53C51356" w14:textId="4FD72BC5" w:rsidR="00CF3B83" w:rsidRPr="00CF3B83" w:rsidRDefault="00CF3B83" w:rsidP="00CF3B83">
      <w:pPr>
        <w:pStyle w:val="Heading3"/>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lang w:val="fr-FR" w:eastAsia="fr-FR"/>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9C38B3" w:rsidRPr="00C1453E" w:rsidRDefault="009C38B3" w:rsidP="00CF3B83">
                            <w:r w:rsidRPr="00C1453E">
                              <w:t>Section 8.2, TS 38.213 – 4-step RACH:</w:t>
                            </w:r>
                          </w:p>
                          <w:p w14:paraId="3F8C1C9A" w14:textId="77777777" w:rsidR="009C38B3" w:rsidRPr="00C1453E" w:rsidRDefault="009C38B3" w:rsidP="00CF3B83">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r w:rsidRPr="00C1453E">
                              <w:t>Section 8.2A, TS 38.213 – 2-step RACH:</w:t>
                            </w:r>
                          </w:p>
                          <w:p w14:paraId="06BD9E11" w14:textId="77777777" w:rsidR="009C38B3" w:rsidRPr="00C1453E" w:rsidRDefault="009C38B3" w:rsidP="00CF3B83">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9C38B3" w:rsidRPr="00C1453E" w:rsidRDefault="009C38B3" w:rsidP="00CF3B83">
                      <w:r w:rsidRPr="00C1453E">
                        <w:t>Section 8.2, TS 38.213 – 4-step RACH:</w:t>
                      </w:r>
                    </w:p>
                    <w:p w14:paraId="3F8C1C9A" w14:textId="77777777" w:rsidR="009C38B3" w:rsidRPr="00C1453E" w:rsidRDefault="009C38B3" w:rsidP="00CF3B83">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9C38B3" w:rsidRPr="00C1453E" w:rsidRDefault="009C38B3" w:rsidP="00CF3B83">
                      <w:r w:rsidRPr="00C1453E">
                        <w:t>Section 8.2A, TS 38.213 – 2-step RACH:</w:t>
                      </w:r>
                    </w:p>
                    <w:p w14:paraId="06BD9E11" w14:textId="77777777" w:rsidR="009C38B3" w:rsidRPr="00C1453E" w:rsidRDefault="009C38B3" w:rsidP="00CF3B83">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lang w:val="fr-FR" w:eastAsia="fr-FR"/>
        </w:rPr>
        <w:lastRenderedPageBreak/>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ListParagraph"/>
        <w:numPr>
          <w:ilvl w:val="0"/>
          <w:numId w:val="26"/>
        </w:numPr>
        <w:ind w:firstLine="44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ListParagraph"/>
        <w:numPr>
          <w:ilvl w:val="0"/>
          <w:numId w:val="26"/>
        </w:numPr>
        <w:ind w:firstLine="44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ListParagraph"/>
        <w:numPr>
          <w:ilvl w:val="0"/>
          <w:numId w:val="26"/>
        </w:numPr>
        <w:ind w:firstLine="44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ListParagraph"/>
        <w:numPr>
          <w:ilvl w:val="1"/>
          <w:numId w:val="26"/>
        </w:numPr>
        <w:ind w:firstLine="44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ListParagraph"/>
        <w:numPr>
          <w:ilvl w:val="1"/>
          <w:numId w:val="26"/>
        </w:numPr>
        <w:ind w:firstLine="44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BodyText"/>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BodyText"/>
        <w:numPr>
          <w:ilvl w:val="0"/>
          <w:numId w:val="14"/>
        </w:numPr>
        <w:spacing w:line="256" w:lineRule="auto"/>
        <w:rPr>
          <w:rFonts w:cs="Arial"/>
          <w:highlight w:val="yellow"/>
        </w:rPr>
      </w:pPr>
      <w:r w:rsidRPr="00CA1E92">
        <w:rPr>
          <w:rFonts w:cs="Arial"/>
          <w:highlight w:val="yellow"/>
        </w:rPr>
        <w:lastRenderedPageBreak/>
        <w:t>Interpretation 1: Logical timing, i.e., TA is not considered and assumed to be zero</w:t>
      </w:r>
    </w:p>
    <w:p w14:paraId="3E6245A8" w14:textId="5E23A0F3" w:rsidR="00CF3B83" w:rsidRPr="00CA1E92" w:rsidRDefault="00CF3B83" w:rsidP="000B7CBC">
      <w:pPr>
        <w:pStyle w:val="BodyText"/>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BodyText"/>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BodyText"/>
              <w:spacing w:line="256" w:lineRule="auto"/>
              <w:rPr>
                <w:rFonts w:cs="Arial"/>
              </w:rPr>
            </w:pPr>
            <w:r>
              <w:rPr>
                <w:rFonts w:cs="Arial"/>
              </w:rPr>
              <w:t>Intel</w:t>
            </w:r>
          </w:p>
        </w:tc>
        <w:tc>
          <w:tcPr>
            <w:tcW w:w="7834" w:type="dxa"/>
          </w:tcPr>
          <w:p w14:paraId="1164F680" w14:textId="1EB040A3" w:rsidR="00C21497" w:rsidRPr="003318C1" w:rsidRDefault="003318C1" w:rsidP="00215017">
            <w:pPr>
              <w:pStyle w:val="BodyText"/>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BodyText"/>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BodyText"/>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BodyText"/>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BodyText"/>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BodyText"/>
              <w:spacing w:line="256" w:lineRule="auto"/>
              <w:rPr>
                <w:rFonts w:cs="Arial"/>
              </w:rPr>
            </w:pPr>
            <w:r>
              <w:rPr>
                <w:rFonts w:cs="Arial"/>
              </w:rPr>
              <w:t xml:space="preserve">We are open to discuss how to interpret it for NTN. Interpretation 1 appears simpler for NTN. </w:t>
            </w:r>
          </w:p>
        </w:tc>
      </w:tr>
      <w:tr w:rsidR="00163D21" w:rsidRPr="003318C1" w14:paraId="6404C923" w14:textId="77777777" w:rsidTr="00215017">
        <w:tc>
          <w:tcPr>
            <w:tcW w:w="1795" w:type="dxa"/>
          </w:tcPr>
          <w:p w14:paraId="75FD816F" w14:textId="5FC790FD" w:rsidR="00163D21" w:rsidRPr="003318C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195B70D8" w14:textId="7E1A7145" w:rsidR="00163D21" w:rsidRPr="003318C1" w:rsidRDefault="00163D21" w:rsidP="00EA0D3A">
            <w:pPr>
              <w:pStyle w:val="BodyText"/>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BodyText"/>
              <w:spacing w:line="256" w:lineRule="auto"/>
              <w:rPr>
                <w:rFonts w:cs="Arial"/>
              </w:rPr>
            </w:pPr>
            <w:r>
              <w:rPr>
                <w:rFonts w:eastAsia="Malgun Gothic" w:cs="Arial" w:hint="eastAsia"/>
              </w:rPr>
              <w:t>Samsung</w:t>
            </w:r>
          </w:p>
        </w:tc>
        <w:tc>
          <w:tcPr>
            <w:tcW w:w="7834" w:type="dxa"/>
          </w:tcPr>
          <w:p w14:paraId="7AEF8AC3" w14:textId="77777777" w:rsidR="006F4AA5" w:rsidRDefault="006F4AA5" w:rsidP="006F4AA5">
            <w:pPr>
              <w:pStyle w:val="BodyText"/>
              <w:spacing w:line="256" w:lineRule="auto"/>
              <w:rPr>
                <w:rFonts w:eastAsia="Malgun Gothic" w:cs="Arial"/>
              </w:rPr>
            </w:pPr>
            <w:r>
              <w:rPr>
                <w:rFonts w:eastAsia="Malgun Gothic" w:cs="Arial" w:hint="eastAsia"/>
              </w:rPr>
              <w:t>We are also open to di</w:t>
            </w:r>
            <w:r>
              <w:rPr>
                <w:rFonts w:eastAsia="Malgun Gothic" w:cs="Arial"/>
              </w:rPr>
              <w:t>s</w:t>
            </w:r>
            <w:r>
              <w:rPr>
                <w:rFonts w:eastAsia="Malgun Gothic" w:cs="Arial" w:hint="eastAsia"/>
              </w:rPr>
              <w:t xml:space="preserve">cuss. </w:t>
            </w:r>
          </w:p>
          <w:p w14:paraId="28B63363" w14:textId="52AB5965" w:rsidR="006F4AA5" w:rsidRPr="003318C1" w:rsidRDefault="006F4AA5" w:rsidP="006F4AA5">
            <w:pPr>
              <w:pStyle w:val="BodyText"/>
              <w:spacing w:line="256" w:lineRule="auto"/>
              <w:rPr>
                <w:rFonts w:cs="Arial"/>
              </w:rPr>
            </w:pPr>
            <w:r>
              <w:rPr>
                <w:rFonts w:eastAsia="Malgun Gothic" w:cs="Arial"/>
              </w:rPr>
              <w:t>I</w:t>
            </w:r>
            <w:r w:rsidRPr="006639F5">
              <w:rPr>
                <w:rFonts w:eastAsia="Malgun Gothic" w:cs="Arial"/>
              </w:rPr>
              <w:t>n current NR, the RAR window starts after the last symbol of RO for the PRACH transmission, NOT after the end of PRACH transmission</w:t>
            </w:r>
            <w:r>
              <w:rPr>
                <w:rFonts w:eastAsia="Malgun Gothic" w:cs="Arial"/>
              </w:rPr>
              <w:t>. In this sense,</w:t>
            </w:r>
            <w:r w:rsidRPr="006639F5">
              <w:rPr>
                <w:rFonts w:eastAsia="Malgun Gothic" w:cs="Arial"/>
              </w:rPr>
              <w:t xml:space="preserve"> interpretation 1</w:t>
            </w:r>
            <w:r>
              <w:rPr>
                <w:rFonts w:eastAsia="Malgun Gothic" w:cs="Arial"/>
              </w:rPr>
              <w:t xml:space="preserve"> is better</w:t>
            </w:r>
            <w:r w:rsidRPr="006639F5">
              <w:rPr>
                <w:rFonts w:eastAsia="Malgun Gothic" w:cs="Arial"/>
              </w:rPr>
              <w:t>.</w:t>
            </w:r>
          </w:p>
        </w:tc>
      </w:tr>
      <w:tr w:rsidR="008B2223" w:rsidRPr="003318C1" w14:paraId="10638795" w14:textId="77777777" w:rsidTr="00215017">
        <w:tc>
          <w:tcPr>
            <w:tcW w:w="1795" w:type="dxa"/>
          </w:tcPr>
          <w:p w14:paraId="15CFC6B2" w14:textId="59657354" w:rsidR="008B2223" w:rsidRPr="003318C1" w:rsidRDefault="008B2223" w:rsidP="008B2223">
            <w:pPr>
              <w:pStyle w:val="BodyText"/>
              <w:spacing w:line="256" w:lineRule="auto"/>
              <w:rPr>
                <w:rFonts w:cs="Arial"/>
              </w:rPr>
            </w:pPr>
            <w:r>
              <w:rPr>
                <w:rFonts w:cs="Arial" w:hint="eastAsia"/>
              </w:rPr>
              <w:t>Z</w:t>
            </w:r>
            <w:r>
              <w:rPr>
                <w:rFonts w:cs="Arial"/>
              </w:rPr>
              <w:t>TE</w:t>
            </w:r>
          </w:p>
        </w:tc>
        <w:tc>
          <w:tcPr>
            <w:tcW w:w="7834" w:type="dxa"/>
          </w:tcPr>
          <w:p w14:paraId="5F065123" w14:textId="24063C27" w:rsidR="008B2223" w:rsidRPr="003318C1" w:rsidRDefault="008B2223" w:rsidP="008B2223">
            <w:pPr>
              <w:pStyle w:val="BodyText"/>
              <w:spacing w:line="256" w:lineRule="auto"/>
              <w:rPr>
                <w:rFonts w:cs="Arial"/>
              </w:rPr>
            </w:pPr>
            <w:r>
              <w:rPr>
                <w:rFonts w:cs="Arial"/>
              </w:rPr>
              <w:t>This issue should be discussed. We share the same view as HW for current specification since no pre-compensation action is conducted. For NTN wit</w:t>
            </w:r>
            <w:r>
              <w:rPr>
                <w:rFonts w:cs="Arial" w:hint="eastAsia"/>
              </w:rPr>
              <w:t>h</w:t>
            </w:r>
            <w:r>
              <w:rPr>
                <w:rFonts w:cs="Arial"/>
              </w:rPr>
              <w:t xml:space="preserve"> defined operation, more discussion is needed. Option-2 seems to be reasonable since the UE will start to monitor the RAR after the Msg-1/Msg-A reception.</w:t>
            </w:r>
          </w:p>
        </w:tc>
      </w:tr>
      <w:tr w:rsidR="008B2223" w:rsidRPr="003318C1" w14:paraId="7D8C3CD8" w14:textId="77777777" w:rsidTr="00215017">
        <w:tc>
          <w:tcPr>
            <w:tcW w:w="1795" w:type="dxa"/>
          </w:tcPr>
          <w:p w14:paraId="555506C4" w14:textId="37782578" w:rsidR="008B2223" w:rsidRPr="003318C1" w:rsidRDefault="007C4BC3" w:rsidP="008B2223">
            <w:pPr>
              <w:pStyle w:val="BodyText"/>
              <w:spacing w:line="256" w:lineRule="auto"/>
              <w:rPr>
                <w:rFonts w:cs="Arial"/>
              </w:rPr>
            </w:pPr>
            <w:r>
              <w:rPr>
                <w:rFonts w:cs="Arial" w:hint="eastAsia"/>
              </w:rPr>
              <w:t>Spreadtrum</w:t>
            </w:r>
          </w:p>
        </w:tc>
        <w:tc>
          <w:tcPr>
            <w:tcW w:w="7834" w:type="dxa"/>
          </w:tcPr>
          <w:p w14:paraId="39F16A6A" w14:textId="7873800E" w:rsidR="008B2223" w:rsidRPr="003318C1" w:rsidRDefault="007C4BC3" w:rsidP="008B2223">
            <w:pPr>
              <w:pStyle w:val="BodyText"/>
              <w:spacing w:line="256" w:lineRule="auto"/>
              <w:rPr>
                <w:rFonts w:cs="Arial"/>
              </w:rPr>
            </w:pPr>
            <w:r>
              <w:rPr>
                <w:rFonts w:cs="Arial"/>
              </w:rPr>
              <w:t>O</w:t>
            </w:r>
            <w:r w:rsidRPr="007C4BC3">
              <w:rPr>
                <w:rFonts w:cs="Arial"/>
              </w:rPr>
              <w:t>pen to discuss.</w:t>
            </w:r>
          </w:p>
        </w:tc>
      </w:tr>
      <w:tr w:rsidR="0042187E" w:rsidRPr="003318C1" w14:paraId="280A7707" w14:textId="77777777" w:rsidTr="00215017">
        <w:tc>
          <w:tcPr>
            <w:tcW w:w="1795" w:type="dxa"/>
          </w:tcPr>
          <w:p w14:paraId="08073098" w14:textId="2C757800" w:rsidR="0042187E" w:rsidRPr="003318C1" w:rsidRDefault="0042187E" w:rsidP="0042187E">
            <w:pPr>
              <w:pStyle w:val="BodyText"/>
              <w:spacing w:line="256" w:lineRule="auto"/>
              <w:rPr>
                <w:rFonts w:cs="Arial"/>
              </w:rPr>
            </w:pPr>
            <w:r>
              <w:rPr>
                <w:rFonts w:eastAsia="Malgun Gothic" w:cs="Arial" w:hint="eastAsia"/>
              </w:rPr>
              <w:t>LG</w:t>
            </w:r>
          </w:p>
        </w:tc>
        <w:tc>
          <w:tcPr>
            <w:tcW w:w="7834" w:type="dxa"/>
          </w:tcPr>
          <w:p w14:paraId="16DFF018" w14:textId="674CAD41" w:rsidR="0042187E" w:rsidRPr="0042187E" w:rsidRDefault="0042187E" w:rsidP="0042187E">
            <w:pPr>
              <w:pStyle w:val="BodyText"/>
              <w:spacing w:line="256" w:lineRule="auto"/>
              <w:rPr>
                <w:rFonts w:eastAsia="Malgun Gothic" w:cs="Arial"/>
              </w:rPr>
            </w:pPr>
            <w:r>
              <w:rPr>
                <w:rFonts w:eastAsia="Malgun Gothic" w:cs="Arial"/>
              </w:rPr>
              <w:t>Our understanding is current spec assumes TA=0. For NTN, w</w:t>
            </w:r>
            <w:r>
              <w:rPr>
                <w:rFonts w:eastAsia="Malgun Gothic" w:cs="Arial" w:hint="eastAsia"/>
              </w:rPr>
              <w:t xml:space="preserve">e are open for the discussion. </w:t>
            </w:r>
          </w:p>
        </w:tc>
      </w:tr>
      <w:tr w:rsidR="00D94A4D" w:rsidRPr="003318C1" w14:paraId="210D1A97" w14:textId="77777777" w:rsidTr="00215017">
        <w:tc>
          <w:tcPr>
            <w:tcW w:w="1795" w:type="dxa"/>
          </w:tcPr>
          <w:p w14:paraId="348504C3" w14:textId="1D162683" w:rsidR="00D94A4D" w:rsidRPr="003318C1"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6E146FAC" w14:textId="75D02A55" w:rsidR="00D94A4D" w:rsidRPr="003318C1" w:rsidRDefault="00D94A4D" w:rsidP="00D94A4D">
            <w:pPr>
              <w:pStyle w:val="BodyText"/>
              <w:spacing w:line="256" w:lineRule="auto"/>
              <w:rPr>
                <w:rFonts w:cs="Arial"/>
              </w:rPr>
            </w:pPr>
            <w:r>
              <w:rPr>
                <w:rFonts w:cs="Arial" w:hint="eastAsia"/>
              </w:rPr>
              <w:t>I</w:t>
            </w:r>
            <w:r>
              <w:rPr>
                <w:rFonts w:cs="Arial"/>
              </w:rPr>
              <w:t>f 2-step RACH is used in RRC idle state without effective TA, Interpretation 2 is supported to add an explicit offset. And we want to mention that there are other cases to apply Interpretation 1 without explicit offset, such as the time domain difference between PRACH transmission and PDCCH monitoring for BFR, and the time domain different between configured grant PUSCH transmission and PDCCH monitoring.</w:t>
            </w:r>
          </w:p>
        </w:tc>
      </w:tr>
      <w:tr w:rsidR="00155AD8" w:rsidRPr="003318C1" w14:paraId="1B982D3E" w14:textId="77777777" w:rsidTr="00215017">
        <w:tc>
          <w:tcPr>
            <w:tcW w:w="1795" w:type="dxa"/>
          </w:tcPr>
          <w:p w14:paraId="6892CDD7" w14:textId="7452463B" w:rsidR="00155AD8" w:rsidRDefault="00155AD8" w:rsidP="00155AD8">
            <w:pPr>
              <w:pStyle w:val="BodyText"/>
              <w:spacing w:line="256" w:lineRule="auto"/>
              <w:rPr>
                <w:rFonts w:cs="Arial"/>
              </w:rPr>
            </w:pPr>
            <w:r>
              <w:rPr>
                <w:rFonts w:cs="Arial"/>
              </w:rPr>
              <w:t>APT</w:t>
            </w:r>
          </w:p>
        </w:tc>
        <w:tc>
          <w:tcPr>
            <w:tcW w:w="7834" w:type="dxa"/>
          </w:tcPr>
          <w:p w14:paraId="135D4B1C" w14:textId="77777777" w:rsidR="00155AD8" w:rsidRDefault="00155AD8" w:rsidP="00155AD8">
            <w:pPr>
              <w:pStyle w:val="BodyText"/>
              <w:spacing w:line="256" w:lineRule="auto"/>
              <w:rPr>
                <w:rFonts w:cs="Arial"/>
              </w:rPr>
            </w:pPr>
            <w:r>
              <w:rPr>
                <w:rFonts w:cs="Arial"/>
              </w:rPr>
              <w:t xml:space="preserve">The current RAR window text was written by assuming TA = 0 only. Therefore, both interpretations 1 and 2 are correct for Rel-16 NR. However, if a new offset is needed in NTN, we can make it clear by adding “assuming TA = 0” in the end of the sentence, e.g., </w:t>
            </w:r>
          </w:p>
          <w:p w14:paraId="7D172671" w14:textId="77777777" w:rsidR="00155AD8" w:rsidRDefault="00155AD8" w:rsidP="00155AD8">
            <w:pPr>
              <w:pStyle w:val="BodyText"/>
              <w:spacing w:line="256" w:lineRule="auto"/>
              <w:rPr>
                <w:rFonts w:cs="Arial"/>
                <w:i/>
                <w:iCs/>
              </w:rPr>
            </w:pPr>
            <w:r w:rsidRPr="00933FEC">
              <w:rPr>
                <w:rFonts w:cs="Arial"/>
                <w:i/>
                <w:iCs/>
              </w:rPr>
              <w:t xml:space="preserve">[TS 38.213] The uplink slot n is the last slot among uplink slot(s) overlapping with the slot(s) of PDSCH reception assuming </w:t>
            </w:r>
            <m:oMath>
              <m:sSub>
                <m:sSubPr>
                  <m:ctrlPr>
                    <w:rPr>
                      <w:rFonts w:ascii="Cambria Math" w:hAnsi="Cambria Math" w:cs="Arial"/>
                      <w:i/>
                      <w:iCs/>
                    </w:rPr>
                  </m:ctrlPr>
                </m:sSubPr>
                <m:e>
                  <m:r>
                    <w:rPr>
                      <w:rFonts w:ascii="Cambria Math" w:hAnsi="Cambria Math" w:cs="Arial"/>
                    </w:rPr>
                    <m:t>T</m:t>
                  </m:r>
                </m:e>
                <m:sub>
                  <m:r>
                    <w:rPr>
                      <w:rFonts w:ascii="Cambria Math" w:hAnsi="Cambria Math" w:cs="Arial"/>
                    </w:rPr>
                    <m:t>TA</m:t>
                  </m:r>
                </m:sub>
              </m:sSub>
              <m:r>
                <w:rPr>
                  <w:rFonts w:ascii="Cambria Math" w:hAnsi="Cambria Math" w:cs="Arial"/>
                </w:rPr>
                <m:t>=0</m:t>
              </m:r>
            </m:oMath>
            <w:r w:rsidRPr="00933FEC">
              <w:rPr>
                <w:rFonts w:cs="Arial"/>
                <w:i/>
                <w:iCs/>
              </w:rPr>
              <w:t>.</w:t>
            </w:r>
          </w:p>
          <w:p w14:paraId="7C2AC2DF" w14:textId="77777777" w:rsidR="00155AD8" w:rsidRDefault="00155AD8" w:rsidP="00155AD8">
            <w:pPr>
              <w:pStyle w:val="BodyText"/>
              <w:spacing w:line="256" w:lineRule="auto"/>
              <w:rPr>
                <w:rFonts w:cs="Arial"/>
              </w:rPr>
            </w:pPr>
            <w:r>
              <w:rPr>
                <w:rFonts w:cs="Arial"/>
              </w:rPr>
              <w:t xml:space="preserve">Another good solution is the use of UE DL timeline, e.g., </w:t>
            </w:r>
          </w:p>
          <w:p w14:paraId="62EF90F0" w14:textId="0F82CEBD" w:rsidR="00155AD8" w:rsidRDefault="00155AD8" w:rsidP="00155AD8">
            <w:pPr>
              <w:pStyle w:val="BodyText"/>
              <w:spacing w:line="256" w:lineRule="auto"/>
              <w:rPr>
                <w:rFonts w:cs="Arial"/>
              </w:rPr>
            </w:pPr>
            <w:r>
              <w:rPr>
                <w:rFonts w:cs="Arial"/>
              </w:rPr>
              <w:t>[</w:t>
            </w:r>
            <w:r w:rsidRPr="00ED6B80">
              <w:rPr>
                <w:rFonts w:cs="Arial"/>
              </w:rPr>
              <w:t>R2-2010169</w:t>
            </w:r>
            <w:r>
              <w:rPr>
                <w:rFonts w:cs="Arial"/>
              </w:rPr>
              <w:t xml:space="preserve">, Ericsson] proposal 3: </w:t>
            </w:r>
            <w:r w:rsidRPr="00CD6A9D">
              <w:rPr>
                <w:rFonts w:cs="Arial"/>
              </w:rPr>
              <w:t>From RAN2 perspective, the start of ra-ResponseWindow can be made in the first PDCCH occasion after the downlink symbol that has the same symbol number, slot number</w:t>
            </w:r>
            <w:r>
              <w:rPr>
                <w:rFonts w:cs="Arial"/>
              </w:rPr>
              <w:t>,</w:t>
            </w:r>
            <w:r w:rsidRPr="00CD6A9D">
              <w:rPr>
                <w:rFonts w:cs="Arial"/>
              </w:rPr>
              <w:t xml:space="preserve"> and system </w:t>
            </w:r>
            <w:r w:rsidRPr="00CD6A9D">
              <w:rPr>
                <w:rFonts w:cs="Arial"/>
              </w:rPr>
              <w:lastRenderedPageBreak/>
              <w:t>frame number as the last uplink symbol of the PRACH occasion where msg1 was transmitted.</w:t>
            </w:r>
          </w:p>
        </w:tc>
      </w:tr>
      <w:tr w:rsidR="009A71FE" w:rsidRPr="003318C1" w14:paraId="69CA913D" w14:textId="77777777" w:rsidTr="00215017">
        <w:trPr>
          <w:ins w:id="62" w:author="shenx_CAICT" w:date="2020-11-04T16:39:00Z"/>
        </w:trPr>
        <w:tc>
          <w:tcPr>
            <w:tcW w:w="1795" w:type="dxa"/>
          </w:tcPr>
          <w:p w14:paraId="63302492" w14:textId="5DDCDF9B" w:rsidR="009A71FE" w:rsidRDefault="009A71FE" w:rsidP="009A71FE">
            <w:pPr>
              <w:pStyle w:val="BodyText"/>
              <w:spacing w:line="256" w:lineRule="auto"/>
              <w:rPr>
                <w:ins w:id="63" w:author="shenx_CAICT" w:date="2020-11-04T16:39:00Z"/>
                <w:rFonts w:cs="Arial"/>
              </w:rPr>
            </w:pPr>
            <w:ins w:id="64" w:author="shenx_CAICT" w:date="2020-11-04T16:39:00Z">
              <w:r>
                <w:rPr>
                  <w:rFonts w:cs="Arial" w:hint="eastAsia"/>
                </w:rPr>
                <w:lastRenderedPageBreak/>
                <w:t>C</w:t>
              </w:r>
              <w:r>
                <w:rPr>
                  <w:rFonts w:cs="Arial"/>
                </w:rPr>
                <w:t>AICT</w:t>
              </w:r>
            </w:ins>
          </w:p>
        </w:tc>
        <w:tc>
          <w:tcPr>
            <w:tcW w:w="7834" w:type="dxa"/>
          </w:tcPr>
          <w:p w14:paraId="7D7B1964" w14:textId="77777777" w:rsidR="009A71FE" w:rsidRDefault="009A71FE" w:rsidP="009A71FE">
            <w:pPr>
              <w:pStyle w:val="BodyText"/>
              <w:spacing w:line="256" w:lineRule="auto"/>
              <w:rPr>
                <w:ins w:id="65" w:author="shenx_CAICT" w:date="2020-11-04T16:39:00Z"/>
                <w:rFonts w:cs="Arial"/>
              </w:rPr>
            </w:pPr>
            <w:ins w:id="66" w:author="shenx_CAICT" w:date="2020-11-04T16:39:00Z">
              <w:r>
                <w:rPr>
                  <w:rFonts w:cs="Arial"/>
                </w:rPr>
                <w:t xml:space="preserve">We think there should be an interpretation 3: </w:t>
              </w:r>
            </w:ins>
          </w:p>
          <w:p w14:paraId="48F7E9A1" w14:textId="768A1A98" w:rsidR="009A71FE" w:rsidRDefault="009A71FE" w:rsidP="009A71FE">
            <w:pPr>
              <w:pStyle w:val="BodyText"/>
              <w:spacing w:line="256" w:lineRule="auto"/>
              <w:rPr>
                <w:ins w:id="67" w:author="shenx_CAICT" w:date="2020-11-04T16:39:00Z"/>
                <w:rFonts w:cs="Arial"/>
              </w:rPr>
            </w:pPr>
            <w:ins w:id="68" w:author="shenx_CAICT" w:date="2020-11-04T16:39:00Z">
              <w:r w:rsidRPr="00A46A19">
                <w:rPr>
                  <w:rFonts w:cs="Arial"/>
                </w:rPr>
                <w:t>Actual DL timing before TA is applied.</w:t>
              </w:r>
            </w:ins>
          </w:p>
        </w:tc>
      </w:tr>
      <w:tr w:rsidR="002314A4" w:rsidRPr="003318C1" w14:paraId="017224DF" w14:textId="77777777" w:rsidTr="00215017">
        <w:tc>
          <w:tcPr>
            <w:tcW w:w="1795" w:type="dxa"/>
          </w:tcPr>
          <w:p w14:paraId="4A3B44F0" w14:textId="126AC4DF" w:rsidR="002314A4" w:rsidRDefault="002314A4" w:rsidP="002314A4">
            <w:pPr>
              <w:pStyle w:val="BodyText"/>
              <w:spacing w:line="256" w:lineRule="auto"/>
              <w:rPr>
                <w:rFonts w:cs="Arial"/>
              </w:rPr>
            </w:pPr>
            <w:r>
              <w:rPr>
                <w:rFonts w:eastAsia="Malgun Gothic" w:cs="Arial" w:hint="eastAsia"/>
              </w:rPr>
              <w:t>ETRI</w:t>
            </w:r>
          </w:p>
        </w:tc>
        <w:tc>
          <w:tcPr>
            <w:tcW w:w="7834" w:type="dxa"/>
          </w:tcPr>
          <w:p w14:paraId="5ED08B05" w14:textId="5788FAD5" w:rsidR="002314A4" w:rsidRDefault="002314A4" w:rsidP="002314A4">
            <w:pPr>
              <w:pStyle w:val="BodyText"/>
              <w:spacing w:line="256" w:lineRule="auto"/>
              <w:rPr>
                <w:rFonts w:cs="Arial"/>
              </w:rPr>
            </w:pPr>
            <w:r>
              <w:rPr>
                <w:rFonts w:cs="Arial"/>
              </w:rPr>
              <w:t xml:space="preserve">We are open to discuss. Based on 38.211, </w:t>
            </w:r>
            <w:r>
              <w:t>u</w:t>
            </w:r>
            <w:r w:rsidRPr="00C12953">
              <w:t xml:space="preserve">plink frame number </w:t>
            </w:r>
            <w:r w:rsidRPr="00C12953">
              <w:rPr>
                <w:position w:val="-6"/>
              </w:rPr>
              <w:object w:dxaOrig="139" w:dyaOrig="240" w14:anchorId="250F5051">
                <v:shape id="_x0000_i1031" type="#_x0000_t75" style="width:6.5pt;height:11.5pt" o:ole="">
                  <v:imagedata r:id="rId30" o:title=""/>
                </v:shape>
                <o:OLEObject Type="Embed" ProgID="Equation.3" ShapeID="_x0000_i1031" DrawAspect="Content" ObjectID="_1665999695" r:id="rId31"/>
              </w:object>
            </w:r>
            <w:r w:rsidRPr="00C12953">
              <w:t xml:space="preserve"> </w:t>
            </w:r>
            <w:r>
              <w:t xml:space="preserve">for transmission </w:t>
            </w:r>
            <w:r w:rsidRPr="00C12953">
              <w:t xml:space="preserve">from the UE shall start </w:t>
            </w:r>
            <m:oMath>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TA</m:t>
                  </m:r>
                </m:sub>
              </m:sSub>
              <m:r>
                <w:rPr>
                  <w:rFonts w:ascii="Cambria Math" w:eastAsia="Malgun Gothic" w:hAnsi="Cambria Math"/>
                </w:rPr>
                <m:t>=</m:t>
              </m:r>
              <m:d>
                <m:dPr>
                  <m:ctrlPr>
                    <w:rPr>
                      <w:rFonts w:ascii="Cambria Math" w:eastAsia="Malgun Gothic" w:hAnsi="Cambria Math"/>
                    </w:rPr>
                  </m:ctrlPr>
                </m:dPr>
                <m:e>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eastAsia="Malgun Gothic" w:hAnsi="Cambria Math"/>
                    </w:rPr>
                    <m:t>+</m:t>
                  </m:r>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ctrlPr>
                    <w:rPr>
                      <w:rFonts w:ascii="Cambria Math" w:eastAsia="Malgun Gothic" w:hAnsi="Cambria Math"/>
                      <w:i/>
                    </w:rPr>
                  </m:ctrlPr>
                </m:e>
              </m:d>
              <m:sSub>
                <m:sSubPr>
                  <m:ctrlPr>
                    <w:rPr>
                      <w:rFonts w:ascii="Cambria Math" w:eastAsia="Malgun Gothic" w:hAnsi="Cambria Math"/>
                    </w:rPr>
                  </m:ctrlPr>
                </m:sSubPr>
                <m:e>
                  <m:r>
                    <w:rPr>
                      <w:rFonts w:ascii="Cambria Math" w:eastAsia="Malgun Gothic" w:hAnsi="Cambria Math"/>
                    </w:rPr>
                    <m:t>T</m:t>
                  </m:r>
                </m:e>
                <m:sub>
                  <m:r>
                    <w:rPr>
                      <w:rFonts w:ascii="Cambria Math" w:eastAsia="Malgun Gothic" w:hAnsi="Cambria Math"/>
                    </w:rPr>
                    <m:t>C</m:t>
                  </m:r>
                </m:sub>
              </m:sSub>
            </m:oMath>
            <w:r w:rsidRPr="00C12953">
              <w:t xml:space="preserve"> before the start of the corresponding downlink frame at the UE</w:t>
            </w:r>
            <w:r>
              <w:t xml:space="preserve">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 offset</m:t>
                  </m:r>
                </m:sub>
              </m:sSub>
            </m:oMath>
            <w:r>
              <w:t xml:space="preserve"> is given by 38.213, except for msgA transmission on PUSCH where </w:t>
            </w:r>
            <m:oMath>
              <m:sSub>
                <m:sSubPr>
                  <m:ctrlPr>
                    <w:rPr>
                      <w:rFonts w:ascii="Cambria Math" w:eastAsia="Malgun Gothic" w:hAnsi="Cambria Math"/>
                    </w:rPr>
                  </m:ctrlPr>
                </m:sSubPr>
                <m:e>
                  <m:r>
                    <w:rPr>
                      <w:rFonts w:ascii="Cambria Math" w:eastAsia="Malgun Gothic" w:hAnsi="Cambria Math"/>
                    </w:rPr>
                    <m:t>N</m:t>
                  </m:r>
                </m:e>
                <m:sub>
                  <m:r>
                    <w:rPr>
                      <w:rFonts w:ascii="Cambria Math" w:eastAsia="Malgun Gothic" w:hAnsi="Cambria Math"/>
                    </w:rPr>
                    <m:t>TA</m:t>
                  </m:r>
                </m:sub>
              </m:sSub>
              <m:r>
                <w:rPr>
                  <w:rFonts w:ascii="Cambria Math" w:hAnsi="Cambria Math"/>
                </w:rPr>
                <m:t>=0</m:t>
              </m:r>
            </m:oMath>
            <w:r>
              <w:t xml:space="preserve"> shall be used.</w:t>
            </w:r>
          </w:p>
        </w:tc>
      </w:tr>
      <w:tr w:rsidR="00E4322D" w:rsidRPr="003318C1" w14:paraId="1785ED20" w14:textId="77777777" w:rsidTr="00215017">
        <w:tc>
          <w:tcPr>
            <w:tcW w:w="1795" w:type="dxa"/>
          </w:tcPr>
          <w:p w14:paraId="6D04AAEF" w14:textId="3F572743" w:rsidR="00E4322D" w:rsidRDefault="00E4322D" w:rsidP="00E4322D">
            <w:pPr>
              <w:pStyle w:val="BodyText"/>
              <w:spacing w:line="256" w:lineRule="auto"/>
              <w:rPr>
                <w:rFonts w:eastAsia="Malgun Gothic" w:cs="Arial"/>
              </w:rPr>
            </w:pPr>
            <w:r>
              <w:rPr>
                <w:rFonts w:cs="Arial"/>
              </w:rPr>
              <w:t>Nokia, Nokia Shanghai Bell</w:t>
            </w:r>
          </w:p>
        </w:tc>
        <w:tc>
          <w:tcPr>
            <w:tcW w:w="7834" w:type="dxa"/>
          </w:tcPr>
          <w:p w14:paraId="671E7BF2" w14:textId="0D8A19D2" w:rsidR="00E4322D" w:rsidRDefault="00E4322D" w:rsidP="00E4322D">
            <w:pPr>
              <w:pStyle w:val="BodyText"/>
              <w:spacing w:line="256" w:lineRule="auto"/>
              <w:rPr>
                <w:rFonts w:cs="Arial"/>
              </w:rPr>
            </w:pPr>
            <w:r>
              <w:rPr>
                <w:rFonts w:cs="Arial"/>
              </w:rPr>
              <w:t>If UE is provided a value that represents “non-availability” of response from the gNB, it would be natural that the UE does not monitor for the response during this time. Hence, we would be supportive of specifications operating according to interpretation 2. However, according to our reading of specifications in 38.213, the text refers to logical timing, that is, current specifications are defined in view of interpretation 1 (which is also supported by description in 38.211, where TA is explicitly expected to be 0).</w:t>
            </w:r>
          </w:p>
        </w:tc>
      </w:tr>
      <w:tr w:rsidR="00304FCB" w:rsidRPr="003318C1" w14:paraId="09ACCD81" w14:textId="77777777" w:rsidTr="00215017">
        <w:tc>
          <w:tcPr>
            <w:tcW w:w="1795" w:type="dxa"/>
          </w:tcPr>
          <w:p w14:paraId="075E13EC" w14:textId="44428CED" w:rsidR="00304FCB" w:rsidRDefault="00304FCB" w:rsidP="00E4322D">
            <w:pPr>
              <w:pStyle w:val="BodyText"/>
              <w:spacing w:line="256" w:lineRule="auto"/>
              <w:rPr>
                <w:rFonts w:cs="Arial"/>
              </w:rPr>
            </w:pPr>
            <w:r>
              <w:rPr>
                <w:rFonts w:cs="Arial"/>
              </w:rPr>
              <w:t>Thales</w:t>
            </w:r>
          </w:p>
        </w:tc>
        <w:tc>
          <w:tcPr>
            <w:tcW w:w="7834" w:type="dxa"/>
          </w:tcPr>
          <w:p w14:paraId="3F2F03AD" w14:textId="48252EB2" w:rsidR="00304FCB" w:rsidRDefault="00304FCB" w:rsidP="00E4322D">
            <w:pPr>
              <w:pStyle w:val="BodyText"/>
              <w:spacing w:line="256" w:lineRule="auto"/>
              <w:rPr>
                <w:rFonts w:cs="Arial"/>
              </w:rPr>
            </w:pPr>
            <w:r w:rsidRPr="00C5342B">
              <w:rPr>
                <w:rFonts w:cs="Arial"/>
              </w:rPr>
              <w:t>In 5G NR TN, for PRACH N_TA =0, so Actual timing = Logical timing</w:t>
            </w:r>
            <w:r>
              <w:rPr>
                <w:rFonts w:cs="Arial"/>
              </w:rPr>
              <w:t>. But in NTN with the autonomous TA acquisition maybe an enhancement would be to consider the TA</w:t>
            </w:r>
          </w:p>
        </w:tc>
      </w:tr>
    </w:tbl>
    <w:p w14:paraId="0EC1C523" w14:textId="77777777" w:rsidR="00C21497" w:rsidRPr="003318C1" w:rsidRDefault="00C21497" w:rsidP="00C21497">
      <w:pPr>
        <w:rPr>
          <w:rFonts w:ascii="Arial" w:hAnsi="Arial" w:cs="Arial"/>
        </w:rPr>
      </w:pPr>
    </w:p>
    <w:p w14:paraId="3AB47E9F" w14:textId="094C77F1" w:rsidR="00C21497" w:rsidRDefault="00C21497" w:rsidP="00A421FE">
      <w:pPr>
        <w:pStyle w:val="Heading2"/>
        <w:numPr>
          <w:ilvl w:val="0"/>
          <w:numId w:val="0"/>
        </w:numPr>
        <w:ind w:left="720"/>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A421FE">
      <w:pPr>
        <w:pStyle w:val="Heading1"/>
        <w:numPr>
          <w:ilvl w:val="0"/>
          <w:numId w:val="0"/>
        </w:numPr>
      </w:pPr>
      <w:r>
        <w:t>6</w:t>
      </w:r>
      <w:r w:rsidR="00C21497" w:rsidRPr="00A85EAA">
        <w:tab/>
      </w:r>
      <w:r>
        <w:t xml:space="preserve">Issue #6: </w:t>
      </w:r>
      <w:r w:rsidR="00C21497">
        <w:t>SFI timing relationship</w:t>
      </w:r>
    </w:p>
    <w:p w14:paraId="07191439" w14:textId="15522938" w:rsidR="00C21497" w:rsidRPr="00F520B0" w:rsidRDefault="00094104" w:rsidP="00A421FE">
      <w:pPr>
        <w:pStyle w:val="Heading2"/>
        <w:numPr>
          <w:ilvl w:val="0"/>
          <w:numId w:val="0"/>
        </w:numPr>
        <w:ind w:left="720"/>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lang w:val="fr-FR" w:eastAsia="fr-FR"/>
        </w:rPr>
        <w:lastRenderedPageBreak/>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BodyText"/>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9C38B3" w:rsidRPr="00CA1E92" w:rsidRDefault="009C38B3" w:rsidP="00DD0DA0">
                      <w:pPr>
                        <w:spacing w:beforeLines="50" w:before="120"/>
                        <w:rPr>
                          <w:b/>
                          <w:bCs/>
                        </w:rPr>
                      </w:pPr>
                      <w:r w:rsidRPr="00CA1E92">
                        <w:rPr>
                          <w:b/>
                          <w:bCs/>
                        </w:rPr>
                        <w:t xml:space="preserve">[CAICT]: </w:t>
                      </w:r>
                    </w:p>
                    <w:p w14:paraId="0F25E393" w14:textId="7C13A7E3" w:rsidR="009C38B3" w:rsidRPr="00CA1E92" w:rsidRDefault="009C38B3"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9C38B3" w:rsidRPr="00CA1E92" w:rsidRDefault="009C38B3" w:rsidP="00DD0DA0">
                      <w:pPr>
                        <w:rPr>
                          <w:b/>
                          <w:bCs/>
                        </w:rPr>
                      </w:pPr>
                      <w:r w:rsidRPr="00CA1E92">
                        <w:rPr>
                          <w:b/>
                          <w:bCs/>
                        </w:rPr>
                        <w:t>[Lenovo, Motorola Mobility]:</w:t>
                      </w:r>
                    </w:p>
                    <w:p w14:paraId="2E327901" w14:textId="3E98E319" w:rsidR="009C38B3" w:rsidRPr="00CA1E92" w:rsidRDefault="009C38B3" w:rsidP="00DD0DA0">
                      <w:r w:rsidRPr="00CA1E92">
                        <w:t>Proposal 2: DCI 2-0 application delay should be determined by twice the propagation delay between gNB and UE if uplink slot/symbol is indicated by DCI 2-0.</w:t>
                      </w:r>
                    </w:p>
                    <w:p w14:paraId="4DE5EF41" w14:textId="77777777" w:rsidR="009C38B3" w:rsidRPr="00CA1E92" w:rsidRDefault="009C38B3" w:rsidP="00DD0DA0">
                      <w:r w:rsidRPr="00CA1E92">
                        <w:t>Proposal 3: Consider slot format ending with several F slot/symbols.</w:t>
                      </w:r>
                    </w:p>
                    <w:p w14:paraId="1E549706" w14:textId="07F5C1EE" w:rsidR="009C38B3" w:rsidRPr="00CA1E92" w:rsidRDefault="009C38B3" w:rsidP="00DD0DA0">
                      <w:pPr>
                        <w:rPr>
                          <w:b/>
                          <w:bCs/>
                        </w:rPr>
                      </w:pPr>
                      <w:r w:rsidRPr="00CA1E92">
                        <w:rPr>
                          <w:b/>
                          <w:bCs/>
                        </w:rPr>
                        <w:t>[OPPO]:</w:t>
                      </w:r>
                    </w:p>
                    <w:p w14:paraId="599488C1" w14:textId="77777777" w:rsidR="009C38B3" w:rsidRPr="00CA1E92" w:rsidRDefault="009C38B3" w:rsidP="00DD0DA0">
                      <w:pPr>
                        <w:pStyle w:val="BodyText"/>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9C38B3" w:rsidRPr="00CA1E92" w:rsidRDefault="009C38B3" w:rsidP="00DD0DA0">
                      <w:pPr>
                        <w:rPr>
                          <w:b/>
                          <w:bCs/>
                        </w:rPr>
                      </w:pPr>
                      <w:r w:rsidRPr="00CA1E92">
                        <w:rPr>
                          <w:b/>
                          <w:bCs/>
                        </w:rPr>
                        <w:t>[MediaTek, Eutelsat]:</w:t>
                      </w:r>
                    </w:p>
                    <w:p w14:paraId="6FE27DD1" w14:textId="423BF12F" w:rsidR="009C38B3" w:rsidRPr="00CA1E92" w:rsidRDefault="009C38B3" w:rsidP="00DD0DA0">
                      <w:pPr>
                        <w:rPr>
                          <w:rFonts w:eastAsia="Batang"/>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lang w:val="fr-FR" w:eastAsia="fr-FR"/>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9C38B3" w:rsidRPr="00CA1E92" w:rsidRDefault="009C38B3" w:rsidP="003F3F3B">
                            <w:pPr>
                              <w:pStyle w:val="BodyText"/>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9C38B3" w:rsidRPr="00CA1E92" w:rsidRDefault="009C38B3" w:rsidP="003F3F3B">
                      <w:pPr>
                        <w:pStyle w:val="BodyText"/>
                        <w:rPr>
                          <w:rFonts w:ascii="Times New Roman" w:hAnsi="Times New Roman"/>
                          <w:b/>
                        </w:rPr>
                      </w:pPr>
                      <w:r w:rsidRPr="00CA1E92">
                        <w:rPr>
                          <w:rFonts w:ascii="Times New Roman" w:hAnsi="Times New Roman"/>
                          <w:b/>
                        </w:rPr>
                        <w:t>Feature lead summary on SFI timing relationship from RAN1#102-e:</w:t>
                      </w:r>
                    </w:p>
                    <w:p w14:paraId="397F923D" w14:textId="77777777" w:rsidR="009C38B3" w:rsidRPr="00CA1E92" w:rsidRDefault="009C38B3"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9C38B3" w:rsidRPr="00CA1E92" w:rsidRDefault="009C38B3"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9C38B3" w:rsidRPr="00CA1E92" w:rsidRDefault="009C38B3" w:rsidP="003F3F3B">
                      <w:pPr>
                        <w:rPr>
                          <w:b/>
                          <w:bCs/>
                          <w:u w:val="single"/>
                        </w:rPr>
                      </w:pPr>
                      <w:r w:rsidRPr="00CA1E92">
                        <w:rPr>
                          <w:b/>
                          <w:bCs/>
                          <w:u w:val="single"/>
                        </w:rPr>
                        <w:t>Moderator recommendation on Issue #4 – DCI 2_0 scheduled SFI:</w:t>
                      </w:r>
                    </w:p>
                    <w:p w14:paraId="474A4F2D" w14:textId="77777777" w:rsidR="009C38B3" w:rsidRPr="00CA1E92" w:rsidRDefault="009C38B3"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pPr>
        <w:pStyle w:val="Heading2"/>
        <w:numPr>
          <w:ilvl w:val="0"/>
          <w:numId w:val="0"/>
        </w:numPr>
        <w:ind w:left="720"/>
        <w:pPrChange w:id="69" w:author="shenx_CAICT" w:date="2020-11-04T16:39:00Z">
          <w:pPr>
            <w:pStyle w:val="Heading2"/>
          </w:pPr>
        </w:pPrChange>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BodyText"/>
              <w:spacing w:line="256" w:lineRule="auto"/>
              <w:rPr>
                <w:rFonts w:cs="Arial"/>
              </w:rPr>
            </w:pPr>
            <w:r>
              <w:rPr>
                <w:rFonts w:cs="Arial"/>
              </w:rPr>
              <w:lastRenderedPageBreak/>
              <w:t>Company</w:t>
            </w:r>
          </w:p>
        </w:tc>
        <w:tc>
          <w:tcPr>
            <w:tcW w:w="7834" w:type="dxa"/>
            <w:shd w:val="clear" w:color="auto" w:fill="FFC000" w:themeFill="accent4"/>
          </w:tcPr>
          <w:p w14:paraId="0FD18B6B" w14:textId="77777777" w:rsidR="00C21497" w:rsidRDefault="00C21497" w:rsidP="00215017">
            <w:pPr>
              <w:pStyle w:val="BodyText"/>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BodyText"/>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BodyText"/>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BodyText"/>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BodyText"/>
              <w:spacing w:line="256" w:lineRule="auto"/>
              <w:rPr>
                <w:rFonts w:cs="Arial"/>
              </w:rPr>
            </w:pPr>
            <w:r>
              <w:rPr>
                <w:rFonts w:cs="Arial"/>
              </w:rPr>
              <w:t>OPPO</w:t>
            </w:r>
          </w:p>
        </w:tc>
        <w:tc>
          <w:tcPr>
            <w:tcW w:w="7834" w:type="dxa"/>
          </w:tcPr>
          <w:p w14:paraId="720E80C4" w14:textId="1C623CD4" w:rsidR="00924FC4" w:rsidRPr="00CA1E92" w:rsidRDefault="00924FC4" w:rsidP="00924FC4">
            <w:pPr>
              <w:pStyle w:val="BodyText"/>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BodyText"/>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BodyText"/>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BodyText"/>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BodyText"/>
              <w:spacing w:line="256" w:lineRule="auto"/>
              <w:rPr>
                <w:rFonts w:cs="Arial"/>
              </w:rPr>
            </w:pPr>
            <w:r>
              <w:rPr>
                <w:rFonts w:eastAsia="Malgun Gothic" w:cs="Arial" w:hint="eastAsia"/>
              </w:rPr>
              <w:t>Samsung</w:t>
            </w:r>
          </w:p>
        </w:tc>
        <w:tc>
          <w:tcPr>
            <w:tcW w:w="7834" w:type="dxa"/>
          </w:tcPr>
          <w:p w14:paraId="363B7849" w14:textId="17A2DE4C" w:rsidR="006F4AA5" w:rsidRPr="00CA1E92" w:rsidRDefault="006F4AA5" w:rsidP="006F4AA5">
            <w:pPr>
              <w:pStyle w:val="BodyText"/>
              <w:spacing w:line="256" w:lineRule="auto"/>
              <w:rPr>
                <w:rFonts w:cs="Arial"/>
              </w:rPr>
            </w:pPr>
            <w:r>
              <w:rPr>
                <w:rFonts w:eastAsia="Malgun Gothic" w:cs="Arial" w:hint="eastAsia"/>
              </w:rPr>
              <w:t xml:space="preserve">Ok for further </w:t>
            </w:r>
            <w:r>
              <w:rPr>
                <w:rFonts w:eastAsia="Malgun Gothic" w:cs="Arial"/>
              </w:rPr>
              <w:t>discussion</w:t>
            </w:r>
            <w:r>
              <w:rPr>
                <w:rFonts w:eastAsia="Malgun Gothic" w:cs="Arial" w:hint="eastAsia"/>
              </w:rPr>
              <w:t>.</w:t>
            </w:r>
            <w:r>
              <w:rPr>
                <w:rFonts w:eastAsia="Malgun Gothic" w:cs="Arial"/>
              </w:rPr>
              <w:t xml:space="preserve"> We think t</w:t>
            </w:r>
            <w:r w:rsidRPr="00D34D0E">
              <w:rPr>
                <w:rFonts w:eastAsia="Malgun Gothic" w:cs="Arial"/>
              </w:rPr>
              <w:t>he same value for K_offset configured for DL HARQ-ACK or PUSCH can be reused for SFI timing.</w:t>
            </w:r>
          </w:p>
        </w:tc>
      </w:tr>
      <w:tr w:rsidR="00505DFE" w:rsidRPr="00CA1E92" w14:paraId="06FE0D23" w14:textId="77777777" w:rsidTr="00215017">
        <w:tc>
          <w:tcPr>
            <w:tcW w:w="1795" w:type="dxa"/>
          </w:tcPr>
          <w:p w14:paraId="7AE5448E" w14:textId="43E34591" w:rsidR="00505DFE" w:rsidRPr="00CA1E92" w:rsidRDefault="00505DFE" w:rsidP="00505DFE">
            <w:pPr>
              <w:pStyle w:val="BodyText"/>
              <w:spacing w:line="256" w:lineRule="auto"/>
              <w:rPr>
                <w:rFonts w:cs="Arial"/>
              </w:rPr>
            </w:pPr>
            <w:r>
              <w:rPr>
                <w:rFonts w:cs="Arial" w:hint="eastAsia"/>
              </w:rPr>
              <w:t>X</w:t>
            </w:r>
            <w:r>
              <w:rPr>
                <w:rFonts w:cs="Arial"/>
              </w:rPr>
              <w:t>iaomi</w:t>
            </w:r>
          </w:p>
        </w:tc>
        <w:tc>
          <w:tcPr>
            <w:tcW w:w="7834" w:type="dxa"/>
          </w:tcPr>
          <w:p w14:paraId="4883E53C" w14:textId="00F0957C" w:rsidR="00505DFE" w:rsidRPr="00CA1E92" w:rsidRDefault="00505DFE" w:rsidP="00505DFE">
            <w:pPr>
              <w:pStyle w:val="BodyText"/>
              <w:spacing w:line="256" w:lineRule="auto"/>
              <w:rPr>
                <w:rFonts w:cs="Arial"/>
              </w:rPr>
            </w:pPr>
            <w:r>
              <w:rPr>
                <w:rFonts w:cs="Arial"/>
              </w:rPr>
              <w:t>We think this is a low priority issue. The use of dynamic SFI may leads to complex design on the cross-link interference avoidance in NTN scenarios.</w:t>
            </w:r>
          </w:p>
        </w:tc>
      </w:tr>
      <w:tr w:rsidR="008B2223" w:rsidRPr="00CA1E92" w14:paraId="781E8AF2" w14:textId="77777777" w:rsidTr="00215017">
        <w:tc>
          <w:tcPr>
            <w:tcW w:w="1795" w:type="dxa"/>
          </w:tcPr>
          <w:p w14:paraId="5B4A9F20" w14:textId="3DB138CF" w:rsidR="008B2223" w:rsidRPr="00CA1E92" w:rsidRDefault="008B2223" w:rsidP="008B2223">
            <w:pPr>
              <w:pStyle w:val="BodyText"/>
              <w:spacing w:line="256" w:lineRule="auto"/>
              <w:rPr>
                <w:rFonts w:cs="Arial"/>
              </w:rPr>
            </w:pPr>
            <w:r>
              <w:rPr>
                <w:rFonts w:cs="Arial" w:hint="eastAsia"/>
              </w:rPr>
              <w:t>Z</w:t>
            </w:r>
            <w:r>
              <w:rPr>
                <w:rFonts w:cs="Arial"/>
              </w:rPr>
              <w:t>TE</w:t>
            </w:r>
          </w:p>
        </w:tc>
        <w:tc>
          <w:tcPr>
            <w:tcW w:w="7834" w:type="dxa"/>
          </w:tcPr>
          <w:p w14:paraId="58C77D4B" w14:textId="52DD3324" w:rsidR="008B2223" w:rsidRPr="00CA1E92" w:rsidRDefault="008B2223" w:rsidP="008B2223">
            <w:pPr>
              <w:pStyle w:val="BodyText"/>
              <w:spacing w:line="256" w:lineRule="auto"/>
              <w:rPr>
                <w:rFonts w:cs="Arial"/>
              </w:rPr>
            </w:pPr>
            <w:r>
              <w:rPr>
                <w:rFonts w:cs="Arial" w:hint="eastAsia"/>
              </w:rPr>
              <w:t>F</w:t>
            </w:r>
            <w:r>
              <w:rPr>
                <w:rFonts w:cs="Arial"/>
              </w:rPr>
              <w:t>ine to discuss it with lower priority.</w:t>
            </w:r>
          </w:p>
        </w:tc>
      </w:tr>
      <w:tr w:rsidR="008B2223" w:rsidRPr="00CA1E92" w14:paraId="7B35394C" w14:textId="77777777" w:rsidTr="00215017">
        <w:tc>
          <w:tcPr>
            <w:tcW w:w="1795" w:type="dxa"/>
          </w:tcPr>
          <w:p w14:paraId="46C56AE9" w14:textId="0204994B" w:rsidR="008B2223" w:rsidRPr="00CA1E92" w:rsidRDefault="007C4BC3" w:rsidP="008B2223">
            <w:pPr>
              <w:pStyle w:val="BodyText"/>
              <w:spacing w:line="256" w:lineRule="auto"/>
              <w:rPr>
                <w:rFonts w:cs="Arial"/>
              </w:rPr>
            </w:pPr>
            <w:r>
              <w:rPr>
                <w:rFonts w:cs="Arial" w:hint="eastAsia"/>
              </w:rPr>
              <w:t>Spreadtrum</w:t>
            </w:r>
          </w:p>
        </w:tc>
        <w:tc>
          <w:tcPr>
            <w:tcW w:w="7834" w:type="dxa"/>
          </w:tcPr>
          <w:p w14:paraId="1EA3565F" w14:textId="364A8AEE" w:rsidR="008B2223" w:rsidRPr="00CA1E92" w:rsidRDefault="007C4BC3" w:rsidP="008B2223">
            <w:pPr>
              <w:pStyle w:val="BodyText"/>
              <w:spacing w:line="256" w:lineRule="auto"/>
              <w:rPr>
                <w:rFonts w:cs="Arial"/>
              </w:rPr>
            </w:pPr>
            <w:r>
              <w:rPr>
                <w:rFonts w:cs="Arial" w:hint="eastAsia"/>
              </w:rPr>
              <w:t>F</w:t>
            </w:r>
            <w:r>
              <w:rPr>
                <w:rFonts w:cs="Arial"/>
              </w:rPr>
              <w:t>ine to discuss it with lower priority.</w:t>
            </w:r>
          </w:p>
        </w:tc>
      </w:tr>
      <w:tr w:rsidR="0042187E" w:rsidRPr="00CA1E92" w14:paraId="7FB1F807" w14:textId="77777777" w:rsidTr="00215017">
        <w:tc>
          <w:tcPr>
            <w:tcW w:w="1795" w:type="dxa"/>
          </w:tcPr>
          <w:p w14:paraId="43E4210E" w14:textId="25D79226" w:rsidR="0042187E" w:rsidRPr="00CA1E92" w:rsidRDefault="0042187E" w:rsidP="0042187E">
            <w:pPr>
              <w:pStyle w:val="BodyText"/>
              <w:spacing w:line="256" w:lineRule="auto"/>
              <w:rPr>
                <w:rFonts w:cs="Arial"/>
              </w:rPr>
            </w:pPr>
            <w:r>
              <w:rPr>
                <w:rFonts w:eastAsia="Malgun Gothic" w:cs="Arial" w:hint="eastAsia"/>
              </w:rPr>
              <w:t>LG</w:t>
            </w:r>
          </w:p>
        </w:tc>
        <w:tc>
          <w:tcPr>
            <w:tcW w:w="7834" w:type="dxa"/>
          </w:tcPr>
          <w:p w14:paraId="21D4E716" w14:textId="393A1C7E" w:rsidR="0042187E" w:rsidRPr="00CA1E92" w:rsidRDefault="0042187E" w:rsidP="0042187E">
            <w:pPr>
              <w:pStyle w:val="BodyText"/>
              <w:spacing w:line="256" w:lineRule="auto"/>
              <w:rPr>
                <w:rFonts w:cs="Arial"/>
              </w:rPr>
            </w:pPr>
            <w:r>
              <w:rPr>
                <w:rFonts w:eastAsia="Malgun Gothic" w:cs="Arial" w:hint="eastAsia"/>
              </w:rPr>
              <w:t>Agree with Panasonic and Ericsson, it i</w:t>
            </w:r>
            <w:r>
              <w:rPr>
                <w:rFonts w:eastAsia="Malgun Gothic" w:cs="Arial"/>
              </w:rPr>
              <w:t>s</w:t>
            </w:r>
            <w:r>
              <w:rPr>
                <w:rFonts w:eastAsia="Malgun Gothic" w:cs="Arial" w:hint="eastAsia"/>
              </w:rPr>
              <w:t xml:space="preserve"> not essential issue in NTN, but open for further discussion.</w:t>
            </w:r>
          </w:p>
        </w:tc>
      </w:tr>
      <w:tr w:rsidR="00D94A4D" w:rsidRPr="00CA1E92" w14:paraId="616691DE" w14:textId="77777777" w:rsidTr="00215017">
        <w:tc>
          <w:tcPr>
            <w:tcW w:w="1795" w:type="dxa"/>
          </w:tcPr>
          <w:p w14:paraId="31937679" w14:textId="3221005B" w:rsidR="00D94A4D" w:rsidRDefault="00D94A4D" w:rsidP="00D94A4D">
            <w:pPr>
              <w:pStyle w:val="BodyText"/>
              <w:spacing w:line="256" w:lineRule="auto"/>
              <w:rPr>
                <w:rFonts w:eastAsia="Malgun Gothic" w:cs="Arial"/>
              </w:rPr>
            </w:pPr>
            <w:r>
              <w:rPr>
                <w:rFonts w:cs="Arial" w:hint="eastAsia"/>
              </w:rPr>
              <w:t>L</w:t>
            </w:r>
            <w:r>
              <w:rPr>
                <w:rFonts w:cs="Arial"/>
              </w:rPr>
              <w:t>enovo/MM</w:t>
            </w:r>
          </w:p>
        </w:tc>
        <w:tc>
          <w:tcPr>
            <w:tcW w:w="7834" w:type="dxa"/>
          </w:tcPr>
          <w:p w14:paraId="37177FBF" w14:textId="77777777" w:rsidR="00D94A4D" w:rsidRDefault="00D94A4D" w:rsidP="00D94A4D">
            <w:pPr>
              <w:pStyle w:val="BodyText"/>
              <w:spacing w:line="256" w:lineRule="auto"/>
              <w:rPr>
                <w:rFonts w:cs="Arial"/>
              </w:rPr>
            </w:pPr>
            <w:r>
              <w:rPr>
                <w:rFonts w:cs="Arial" w:hint="eastAsia"/>
              </w:rPr>
              <w:t>S</w:t>
            </w:r>
            <w:r>
              <w:rPr>
                <w:rFonts w:cs="Arial"/>
              </w:rPr>
              <w:t xml:space="preserve">upport to introduce K_offset for DCI 2-0 when the slot format contains uplink symbols. As semi-static uplink channel/RS may be transmitted in the uplink symbols indicated by DCI 2-0. This is similar to the case with PDCCH scheduling PUSCH/SRS. And we want to mention that if there is misalignment between DL Tx and UL Rx at gNB side due to partial TA indication, uplink transmission at the ending symbols may fall into the next slot, which will decrease the scheduling efficiency for HD-FDD system. </w:t>
            </w:r>
            <w:proofErr w:type="gramStart"/>
            <w:r>
              <w:rPr>
                <w:rFonts w:cs="Arial"/>
              </w:rPr>
              <w:t>So</w:t>
            </w:r>
            <w:proofErr w:type="gramEnd"/>
            <w:r>
              <w:rPr>
                <w:rFonts w:cs="Arial"/>
              </w:rPr>
              <w:t xml:space="preserve"> it is preferred to define some slot format ending with F to avoid uplink transmission at the ending of a slot.</w:t>
            </w:r>
          </w:p>
          <w:p w14:paraId="0134CB44" w14:textId="77777777" w:rsidR="00D94A4D" w:rsidRDefault="00D94A4D" w:rsidP="00D94A4D">
            <w:pPr>
              <w:pStyle w:val="BodyText"/>
              <w:spacing w:line="256" w:lineRule="auto"/>
              <w:rPr>
                <w:rFonts w:eastAsia="Malgun Gothic" w:cs="Arial"/>
              </w:rPr>
            </w:pPr>
          </w:p>
        </w:tc>
      </w:tr>
      <w:tr w:rsidR="00155AD8" w:rsidRPr="00CA1E92" w14:paraId="0D8A0FA8" w14:textId="77777777" w:rsidTr="00215017">
        <w:tc>
          <w:tcPr>
            <w:tcW w:w="1795" w:type="dxa"/>
          </w:tcPr>
          <w:p w14:paraId="739F0F23" w14:textId="7BF222D2" w:rsidR="00155AD8" w:rsidRDefault="00155AD8" w:rsidP="00155AD8">
            <w:pPr>
              <w:pStyle w:val="BodyText"/>
              <w:spacing w:line="256" w:lineRule="auto"/>
              <w:rPr>
                <w:rFonts w:cs="Arial"/>
              </w:rPr>
            </w:pPr>
            <w:r>
              <w:rPr>
                <w:rFonts w:cs="Arial"/>
              </w:rPr>
              <w:t>APT</w:t>
            </w:r>
          </w:p>
        </w:tc>
        <w:tc>
          <w:tcPr>
            <w:tcW w:w="7834" w:type="dxa"/>
          </w:tcPr>
          <w:p w14:paraId="3814B5AA" w14:textId="132ED0FF" w:rsidR="00155AD8" w:rsidRDefault="00155AD8" w:rsidP="00155AD8">
            <w:pPr>
              <w:pStyle w:val="BodyText"/>
              <w:spacing w:line="256" w:lineRule="auto"/>
              <w:rPr>
                <w:rFonts w:cs="Arial"/>
              </w:rPr>
            </w:pPr>
            <w:r>
              <w:rPr>
                <w:rFonts w:cs="Arial"/>
              </w:rPr>
              <w:t>For FDD, we do not see the need. It might be good for TDD and HD-FDD.</w:t>
            </w:r>
          </w:p>
        </w:tc>
      </w:tr>
      <w:tr w:rsidR="009A71FE" w:rsidRPr="00CA1E92" w14:paraId="5A0AA201" w14:textId="77777777" w:rsidTr="00215017">
        <w:trPr>
          <w:ins w:id="70" w:author="shenx_CAICT" w:date="2020-11-04T16:39:00Z"/>
        </w:trPr>
        <w:tc>
          <w:tcPr>
            <w:tcW w:w="1795" w:type="dxa"/>
          </w:tcPr>
          <w:p w14:paraId="02E3A226" w14:textId="38F0BD26" w:rsidR="009A71FE" w:rsidRDefault="009A71FE" w:rsidP="009A71FE">
            <w:pPr>
              <w:pStyle w:val="BodyText"/>
              <w:spacing w:line="256" w:lineRule="auto"/>
              <w:rPr>
                <w:ins w:id="71" w:author="shenx_CAICT" w:date="2020-11-04T16:39:00Z"/>
                <w:rFonts w:cs="Arial"/>
              </w:rPr>
            </w:pPr>
            <w:ins w:id="72" w:author="shenx_CAICT" w:date="2020-11-04T16:40:00Z">
              <w:r>
                <w:rPr>
                  <w:rFonts w:cs="Arial" w:hint="eastAsia"/>
                </w:rPr>
                <w:t>C</w:t>
              </w:r>
              <w:r>
                <w:rPr>
                  <w:rFonts w:cs="Arial"/>
                </w:rPr>
                <w:t>AICT</w:t>
              </w:r>
            </w:ins>
          </w:p>
        </w:tc>
        <w:tc>
          <w:tcPr>
            <w:tcW w:w="7834" w:type="dxa"/>
          </w:tcPr>
          <w:p w14:paraId="06953998" w14:textId="12D57E2B" w:rsidR="009A71FE" w:rsidRDefault="009A71FE" w:rsidP="009A71FE">
            <w:pPr>
              <w:pStyle w:val="BodyText"/>
              <w:spacing w:line="256" w:lineRule="auto"/>
              <w:rPr>
                <w:ins w:id="73" w:author="shenx_CAICT" w:date="2020-11-04T16:42:00Z"/>
                <w:rFonts w:cs="Arial"/>
              </w:rPr>
            </w:pPr>
            <w:ins w:id="74" w:author="shenx_CAICT" w:date="2020-11-04T16:40:00Z">
              <w:r>
                <w:rPr>
                  <w:rFonts w:cs="Arial" w:hint="eastAsia"/>
                </w:rPr>
                <w:t>Agree</w:t>
              </w:r>
              <w:r>
                <w:rPr>
                  <w:rFonts w:cs="Arial"/>
                </w:rPr>
                <w:t xml:space="preserve"> </w:t>
              </w:r>
              <w:r>
                <w:rPr>
                  <w:rFonts w:cs="Arial" w:hint="eastAsia"/>
                </w:rPr>
                <w:t>with</w:t>
              </w:r>
              <w:r>
                <w:rPr>
                  <w:rFonts w:cs="Arial"/>
                </w:rPr>
                <w:t xml:space="preserve"> this proposal.</w:t>
              </w:r>
            </w:ins>
          </w:p>
          <w:p w14:paraId="2355F643" w14:textId="77777777" w:rsidR="000D534F" w:rsidRDefault="000D534F" w:rsidP="009A71FE">
            <w:pPr>
              <w:pStyle w:val="BodyText"/>
              <w:spacing w:line="256" w:lineRule="auto"/>
              <w:rPr>
                <w:ins w:id="75" w:author="shenx_CAICT" w:date="2020-11-04T16:40:00Z"/>
                <w:rFonts w:cs="Arial"/>
              </w:rPr>
            </w:pPr>
          </w:p>
          <w:p w14:paraId="25CF2714" w14:textId="01F3A97B" w:rsidR="009A71FE" w:rsidRDefault="009A71FE" w:rsidP="009A71FE">
            <w:pPr>
              <w:pStyle w:val="BodyText"/>
              <w:spacing w:line="256" w:lineRule="auto"/>
              <w:rPr>
                <w:ins w:id="76" w:author="shenx_CAICT" w:date="2020-11-04T16:42:00Z"/>
              </w:rPr>
            </w:pPr>
            <w:ins w:id="77" w:author="shenx_CAICT" w:date="2020-11-04T16:40:00Z">
              <w:r w:rsidRPr="00AC7F20">
                <w:rPr>
                  <w:rFonts w:cs="Arial" w:hint="eastAsia"/>
                </w:rPr>
                <w:t>I</w:t>
              </w:r>
              <w:r w:rsidRPr="00AC7F20">
                <w:rPr>
                  <w:rFonts w:cs="Arial"/>
                </w:rPr>
                <w:t xml:space="preserve">t is observed that </w:t>
              </w:r>
              <w:r w:rsidRPr="00AC7F20">
                <w:t>DCI format 2_0 is not only used to change UL/DL in TDD. In FDD and TDD, DCI format 2</w:t>
              </w:r>
              <w:r w:rsidRPr="00AC7F20">
                <w:rPr>
                  <w:rFonts w:hint="eastAsia"/>
                </w:rPr>
                <w:t>_</w:t>
              </w:r>
              <w:r w:rsidRPr="00AC7F20">
                <w:t xml:space="preserve">0 </w:t>
              </w:r>
              <w:r w:rsidRPr="00AC7F20">
                <w:rPr>
                  <w:rFonts w:hint="eastAsia"/>
                </w:rPr>
                <w:t>is</w:t>
              </w:r>
              <w:r w:rsidRPr="00AC7F20">
                <w:t xml:space="preserve"> used to dynamically enable/disable semi-static configured UL transmission. </w:t>
              </w:r>
            </w:ins>
          </w:p>
          <w:p w14:paraId="7BB98E6D" w14:textId="77777777" w:rsidR="000D534F" w:rsidRPr="00AC7F20" w:rsidRDefault="000D534F" w:rsidP="009A71FE">
            <w:pPr>
              <w:pStyle w:val="BodyText"/>
              <w:spacing w:line="256" w:lineRule="auto"/>
              <w:rPr>
                <w:ins w:id="78" w:author="shenx_CAICT" w:date="2020-11-04T16:40:00Z"/>
              </w:rPr>
            </w:pPr>
          </w:p>
          <w:p w14:paraId="171B0036" w14:textId="3853FB29" w:rsidR="009A71FE" w:rsidRDefault="009A71FE" w:rsidP="009A71FE">
            <w:pPr>
              <w:pStyle w:val="BodyText"/>
              <w:spacing w:line="256" w:lineRule="auto"/>
              <w:rPr>
                <w:ins w:id="79" w:author="shenx_CAICT" w:date="2020-11-04T16:42:00Z"/>
              </w:rPr>
            </w:pPr>
            <w:ins w:id="80" w:author="shenx_CAICT" w:date="2020-11-04T16:40:00Z">
              <w:r>
                <w:t xml:space="preserve">In NTN, </w:t>
              </w:r>
              <w:proofErr w:type="gramStart"/>
              <w:r>
                <w:t>It</w:t>
              </w:r>
              <w:proofErr w:type="gramEnd"/>
              <w:r>
                <w:t xml:space="preserve"> is </w:t>
              </w:r>
              <w:r w:rsidRPr="00AC7F20">
                <w:t>unreasonable</w:t>
              </w:r>
              <w:r>
                <w:t xml:space="preserve"> to </w:t>
              </w:r>
              <w:r w:rsidRPr="00AC7F20">
                <w:t>exempt</w:t>
              </w:r>
              <w:r>
                <w:t xml:space="preserve"> DCI format 2_0 from enabling/disabling</w:t>
              </w:r>
              <w:r w:rsidRPr="00AC7F20">
                <w:t xml:space="preserve"> semi-static configured UL transmission</w:t>
              </w:r>
              <w:r>
                <w:t>.</w:t>
              </w:r>
            </w:ins>
          </w:p>
          <w:p w14:paraId="08D712EA" w14:textId="77777777" w:rsidR="000D534F" w:rsidRDefault="000D534F" w:rsidP="009A71FE">
            <w:pPr>
              <w:pStyle w:val="BodyText"/>
              <w:spacing w:line="256" w:lineRule="auto"/>
              <w:rPr>
                <w:ins w:id="81" w:author="shenx_CAICT" w:date="2020-11-04T16:40:00Z"/>
              </w:rPr>
            </w:pPr>
          </w:p>
          <w:p w14:paraId="71D02AE6" w14:textId="01E3D836" w:rsidR="009A71FE" w:rsidRDefault="009A71FE" w:rsidP="009A71FE">
            <w:pPr>
              <w:pStyle w:val="BodyText"/>
              <w:spacing w:line="256" w:lineRule="auto"/>
              <w:rPr>
                <w:ins w:id="82" w:author="shenx_CAICT" w:date="2020-11-04T16:39:00Z"/>
                <w:rFonts w:cs="Arial"/>
              </w:rPr>
            </w:pPr>
            <w:ins w:id="83" w:author="shenx_CAICT" w:date="2020-11-04T16:40:00Z">
              <w:r>
                <w:rPr>
                  <w:rFonts w:hint="eastAsia"/>
                </w:rPr>
                <w:t>W</w:t>
              </w:r>
              <w:r>
                <w:t xml:space="preserve">e think it is necessary to </w:t>
              </w:r>
              <w:r w:rsidRPr="008639C6">
                <w:t>introduc</w:t>
              </w:r>
              <w:r>
                <w:t>e</w:t>
              </w:r>
              <w:r w:rsidRPr="008639C6">
                <w:t xml:space="preserve"> K_offset</w:t>
              </w:r>
              <w:r>
                <w:t xml:space="preserve"> (to be </w:t>
              </w:r>
              <w:r w:rsidRPr="008639C6">
                <w:t>clarifi</w:t>
              </w:r>
              <w:r>
                <w:t>ed once proposal 1.2-1/</w:t>
              </w:r>
              <w:r w:rsidRPr="008639C6">
                <w:t>1.2-2</w:t>
              </w:r>
              <w:r>
                <w:t xml:space="preserve"> is determined)</w:t>
              </w:r>
              <w:r w:rsidRPr="008639C6">
                <w:t xml:space="preserve"> to enhance the DCI 2_0 scheduled SFI timing relationship for NTN</w:t>
              </w:r>
              <w:r>
                <w:t>.</w:t>
              </w:r>
            </w:ins>
          </w:p>
        </w:tc>
      </w:tr>
      <w:tr w:rsidR="00E4322D" w:rsidRPr="00CA1E92" w14:paraId="759430E2" w14:textId="77777777" w:rsidTr="00215017">
        <w:tc>
          <w:tcPr>
            <w:tcW w:w="1795" w:type="dxa"/>
          </w:tcPr>
          <w:p w14:paraId="16EAF327" w14:textId="5B66266D" w:rsidR="00E4322D" w:rsidRDefault="00E4322D" w:rsidP="00E4322D">
            <w:pPr>
              <w:pStyle w:val="BodyText"/>
              <w:spacing w:line="256" w:lineRule="auto"/>
              <w:rPr>
                <w:rFonts w:cs="Arial"/>
              </w:rPr>
            </w:pPr>
            <w:r>
              <w:rPr>
                <w:rFonts w:cs="Arial"/>
              </w:rPr>
              <w:lastRenderedPageBreak/>
              <w:t>Nokia, Nokia Shanghai Bell</w:t>
            </w:r>
          </w:p>
        </w:tc>
        <w:tc>
          <w:tcPr>
            <w:tcW w:w="7834" w:type="dxa"/>
          </w:tcPr>
          <w:p w14:paraId="4E7EE7EC" w14:textId="78DD0D9E" w:rsidR="00E4322D" w:rsidRDefault="00E4322D" w:rsidP="00E4322D">
            <w:pPr>
              <w:pStyle w:val="BodyText"/>
              <w:spacing w:line="256" w:lineRule="auto"/>
              <w:rPr>
                <w:rFonts w:cs="Arial"/>
              </w:rPr>
            </w:pPr>
            <w:r>
              <w:rPr>
                <w:rFonts w:cs="Arial"/>
              </w:rPr>
              <w:t>This proposal is related to TDD operation, and main priority should be on FDD operation. Suggest to not consider SFI timing relationship for NTN at present stage.</w:t>
            </w:r>
          </w:p>
        </w:tc>
      </w:tr>
      <w:tr w:rsidR="00304FCB" w:rsidRPr="00CA1E92" w14:paraId="6393A439" w14:textId="77777777" w:rsidTr="00215017">
        <w:tc>
          <w:tcPr>
            <w:tcW w:w="1795" w:type="dxa"/>
          </w:tcPr>
          <w:p w14:paraId="6643DEDF" w14:textId="20232B85" w:rsidR="00304FCB" w:rsidRDefault="00304FCB" w:rsidP="00E4322D">
            <w:pPr>
              <w:pStyle w:val="BodyText"/>
              <w:spacing w:line="256" w:lineRule="auto"/>
              <w:rPr>
                <w:rFonts w:cs="Arial"/>
              </w:rPr>
            </w:pPr>
            <w:r>
              <w:rPr>
                <w:rFonts w:cs="Arial"/>
              </w:rPr>
              <w:t>Thales</w:t>
            </w:r>
          </w:p>
        </w:tc>
        <w:tc>
          <w:tcPr>
            <w:tcW w:w="7834" w:type="dxa"/>
          </w:tcPr>
          <w:p w14:paraId="54C9FA49" w14:textId="00494238" w:rsidR="00304FCB" w:rsidRDefault="00304FCB" w:rsidP="00E4322D">
            <w:pPr>
              <w:pStyle w:val="BodyText"/>
              <w:spacing w:line="256" w:lineRule="auto"/>
              <w:rPr>
                <w:rFonts w:cs="Arial"/>
              </w:rPr>
            </w:pPr>
            <w:r w:rsidRPr="002122C7">
              <w:rPr>
                <w:rFonts w:cs="Arial"/>
              </w:rPr>
              <w:t xml:space="preserve">DCI format 2_0 </w:t>
            </w:r>
            <w:r>
              <w:rPr>
                <w:rFonts w:cs="Arial"/>
              </w:rPr>
              <w:t>is n</w:t>
            </w:r>
            <w:r w:rsidRPr="003C399A">
              <w:rPr>
                <w:rFonts w:cs="Arial"/>
              </w:rPr>
              <w:t>otifying the slot format</w:t>
            </w:r>
            <w:r>
              <w:rPr>
                <w:rFonts w:cs="Arial"/>
              </w:rPr>
              <w:t xml:space="preserve"> and t</w:t>
            </w:r>
            <w:r w:rsidRPr="002122C7">
              <w:rPr>
                <w:rFonts w:cs="Arial"/>
              </w:rPr>
              <w:t>he SFI message will be received by a configured group of one or more</w:t>
            </w:r>
            <w:r>
              <w:rPr>
                <w:rFonts w:cs="Arial"/>
              </w:rPr>
              <w:t xml:space="preserve"> UEs. </w:t>
            </w:r>
            <w:r w:rsidRPr="004B49CD">
              <w:rPr>
                <w:rFonts w:cs="Arial"/>
              </w:rPr>
              <w:t xml:space="preserve">SFI timing relationship </w:t>
            </w:r>
            <w:r>
              <w:rPr>
                <w:rFonts w:cs="Arial"/>
              </w:rPr>
              <w:t xml:space="preserve">should consider the maximum round trip delay within the cell coverage. </w:t>
            </w:r>
            <w:r w:rsidRPr="005F6EC3">
              <w:rPr>
                <w:rFonts w:cs="Arial"/>
              </w:rPr>
              <w:t>Upon receiving the SFI</w:t>
            </w:r>
            <w:r>
              <w:rPr>
                <w:rFonts w:cs="Arial"/>
              </w:rPr>
              <w:t xml:space="preserve"> the slot format configuration should take place at the UE </w:t>
            </w:r>
            <w:r w:rsidRPr="005F6EC3">
              <w:rPr>
                <w:rFonts w:cs="Arial"/>
              </w:rPr>
              <w:t xml:space="preserve">after </w:t>
            </w:r>
            <w:r w:rsidRPr="005F6EC3">
              <w:t>K_offset</w:t>
            </w:r>
          </w:p>
        </w:tc>
      </w:tr>
    </w:tbl>
    <w:p w14:paraId="698517DB" w14:textId="77777777" w:rsidR="00C21497" w:rsidRPr="00CA1E92" w:rsidRDefault="00C21497" w:rsidP="00C21497">
      <w:pPr>
        <w:rPr>
          <w:rFonts w:ascii="Arial" w:hAnsi="Arial" w:cs="Arial"/>
        </w:rPr>
      </w:pPr>
    </w:p>
    <w:p w14:paraId="31F11B61" w14:textId="2D7D980E" w:rsidR="00C21497" w:rsidRDefault="00094104">
      <w:pPr>
        <w:pStyle w:val="Heading2"/>
        <w:numPr>
          <w:ilvl w:val="0"/>
          <w:numId w:val="0"/>
        </w:numPr>
        <w:ind w:left="720"/>
        <w:pPrChange w:id="84" w:author="shenx_CAICT" w:date="2020-11-04T16:39:00Z">
          <w:pPr>
            <w:pStyle w:val="Heading2"/>
          </w:pPr>
        </w:pPrChange>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A421FE">
      <w:pPr>
        <w:pStyle w:val="Heading1"/>
        <w:numPr>
          <w:ilvl w:val="0"/>
          <w:numId w:val="0"/>
        </w:numPr>
      </w:pPr>
      <w:r>
        <w:t>7</w:t>
      </w:r>
      <w:r w:rsidR="00C21497" w:rsidRPr="00A85EAA">
        <w:tab/>
      </w:r>
      <w:r>
        <w:t xml:space="preserve">Issue #7: </w:t>
      </w:r>
      <w:r w:rsidR="009B2304">
        <w:t xml:space="preserve">PDCCH ordered PRACH </w:t>
      </w:r>
    </w:p>
    <w:p w14:paraId="7E8765D3" w14:textId="1A11E6F9" w:rsidR="00C21497" w:rsidRPr="00F520B0" w:rsidRDefault="00094104" w:rsidP="00A421FE">
      <w:pPr>
        <w:pStyle w:val="Heading2"/>
        <w:numPr>
          <w:ilvl w:val="0"/>
          <w:numId w:val="0"/>
        </w:numPr>
        <w:ind w:left="720"/>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lang w:val="fr-FR" w:eastAsia="fr-FR"/>
        </w:rPr>
        <w:lastRenderedPageBreak/>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9C38B3" w:rsidRPr="007F009E" w:rsidRDefault="009C38B3" w:rsidP="00320EC6">
                            <w:pPr>
                              <w:spacing w:beforeLines="50" w:before="120"/>
                              <w:rPr>
                                <w:rFonts w:eastAsia="Malgun Gothic"/>
                              </w:rPr>
                            </w:pPr>
                            <w:r w:rsidRPr="007F009E">
                              <w:rPr>
                                <w:noProof/>
                                <w:lang w:val="fr-FR" w:eastAsia="fr-FR"/>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BodyText"/>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9C38B3" w:rsidRPr="007F009E" w:rsidRDefault="009C38B3" w:rsidP="00320EC6">
                      <w:pPr>
                        <w:spacing w:beforeLines="50" w:before="120"/>
                        <w:rPr>
                          <w:rFonts w:eastAsia="Malgun Gothic"/>
                        </w:rPr>
                      </w:pPr>
                      <w:r w:rsidRPr="007F009E">
                        <w:rPr>
                          <w:noProof/>
                          <w:lang w:val="fr-FR" w:eastAsia="fr-FR"/>
                        </w:rPr>
                        <w:drawing>
                          <wp:inline distT="0" distB="0" distL="0" distR="0" wp14:anchorId="6F33974A" wp14:editId="293FEA72">
                            <wp:extent cx="5047488" cy="2140464"/>
                            <wp:effectExtent l="0" t="0" r="1270" b="0"/>
                            <wp:docPr id="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63572" cy="2147285"/>
                                    </a:xfrm>
                                    <a:prstGeom prst="rect">
                                      <a:avLst/>
                                    </a:prstGeom>
                                  </pic:spPr>
                                </pic:pic>
                              </a:graphicData>
                            </a:graphic>
                          </wp:inline>
                        </w:drawing>
                      </w:r>
                    </w:p>
                    <w:p w14:paraId="6400DA0D"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9C38B3" w:rsidRPr="00CA1E92" w:rsidRDefault="009C38B3"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9C38B3" w:rsidRPr="00CA1E92" w:rsidRDefault="009C38B3" w:rsidP="00320EC6">
                      <w:pPr>
                        <w:pStyle w:val="BodyText"/>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lang w:val="fr-FR" w:eastAsia="fr-FR"/>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9C38B3" w:rsidRPr="007F009E" w:rsidRDefault="009C38B3" w:rsidP="00320EC6">
                            <w:pPr>
                              <w:spacing w:beforeLines="50" w:before="120"/>
                              <w:rPr>
                                <w:rFonts w:eastAsia="Malgun Gothic"/>
                              </w:rPr>
                            </w:pPr>
                            <w:r w:rsidRPr="007F009E">
                              <w:rPr>
                                <w:noProof/>
                                <w:lang w:val="fr-FR" w:eastAsia="fr-FR"/>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BodyText"/>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9C38B3" w:rsidRPr="007F009E" w:rsidRDefault="009C38B3" w:rsidP="00320EC6">
                      <w:pPr>
                        <w:spacing w:beforeLines="50" w:before="120"/>
                        <w:rPr>
                          <w:rFonts w:eastAsia="Malgun Gothic"/>
                        </w:rPr>
                      </w:pPr>
                      <w:r w:rsidRPr="007F009E">
                        <w:rPr>
                          <w:noProof/>
                          <w:lang w:val="fr-FR" w:eastAsia="fr-FR"/>
                        </w:rPr>
                        <w:drawing>
                          <wp:inline distT="0" distB="0" distL="0" distR="0" wp14:anchorId="0C11A16B" wp14:editId="1B6A4138">
                            <wp:extent cx="6096051" cy="1854679"/>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6111247" cy="1859302"/>
                                    </a:xfrm>
                                    <a:prstGeom prst="rect">
                                      <a:avLst/>
                                    </a:prstGeom>
                                  </pic:spPr>
                                </pic:pic>
                              </a:graphicData>
                            </a:graphic>
                          </wp:inline>
                        </w:drawing>
                      </w:r>
                    </w:p>
                    <w:p w14:paraId="67A1AAB8" w14:textId="77777777" w:rsidR="009C38B3" w:rsidRPr="00CA1E92" w:rsidRDefault="009C38B3" w:rsidP="00320EC6">
                      <w:pPr>
                        <w:pStyle w:val="Caption"/>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9C38B3" w:rsidRPr="00CA1E92" w:rsidRDefault="009C38B3"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9C38B3" w:rsidRPr="00CA1E92" w:rsidRDefault="009C38B3" w:rsidP="00320EC6">
                      <w:pPr>
                        <w:pStyle w:val="BodyText"/>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A421FE">
      <w:pPr>
        <w:pStyle w:val="Heading2"/>
        <w:numPr>
          <w:ilvl w:val="0"/>
          <w:numId w:val="0"/>
        </w:numPr>
        <w:ind w:left="720"/>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lastRenderedPageBreak/>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BodyText"/>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BodyText"/>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BodyText"/>
        <w:spacing w:line="256" w:lineRule="auto"/>
        <w:rPr>
          <w:rFonts w:cs="Arial"/>
          <w:highlight w:val="yellow"/>
        </w:rPr>
      </w:pPr>
    </w:p>
    <w:p w14:paraId="10EAC344"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BodyText"/>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BodyText"/>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BodyText"/>
              <w:spacing w:line="256" w:lineRule="auto"/>
              <w:rPr>
                <w:rFonts w:cs="Arial"/>
              </w:rPr>
            </w:pPr>
            <w:r>
              <w:rPr>
                <w:rFonts w:cs="Arial" w:hint="eastAsia"/>
              </w:rPr>
              <w:t>OPPO</w:t>
            </w:r>
          </w:p>
        </w:tc>
        <w:tc>
          <w:tcPr>
            <w:tcW w:w="7834" w:type="dxa"/>
          </w:tcPr>
          <w:p w14:paraId="47A17F13" w14:textId="4CF85BB7" w:rsidR="00924FC4" w:rsidRDefault="00924FC4" w:rsidP="00924FC4">
            <w:pPr>
              <w:pStyle w:val="BodyText"/>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BodyText"/>
              <w:spacing w:line="256" w:lineRule="auto"/>
              <w:rPr>
                <w:rFonts w:cs="Arial"/>
              </w:rPr>
            </w:pPr>
            <w:r>
              <w:rPr>
                <w:rFonts w:cs="Arial"/>
              </w:rPr>
              <w:t>Ericsson</w:t>
            </w:r>
          </w:p>
        </w:tc>
        <w:tc>
          <w:tcPr>
            <w:tcW w:w="7834" w:type="dxa"/>
          </w:tcPr>
          <w:p w14:paraId="66F68107" w14:textId="7935DF17" w:rsidR="00220835" w:rsidRDefault="00220835" w:rsidP="00220835">
            <w:pPr>
              <w:pStyle w:val="BodyText"/>
              <w:spacing w:line="256" w:lineRule="auto"/>
              <w:rPr>
                <w:rFonts w:cs="Arial"/>
              </w:rPr>
            </w:pPr>
            <w:r>
              <w:rPr>
                <w:rFonts w:cs="Arial"/>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BodyText"/>
              <w:spacing w:line="256" w:lineRule="auto"/>
              <w:rPr>
                <w:rFonts w:cs="Arial"/>
              </w:rPr>
            </w:pPr>
            <w:r>
              <w:rPr>
                <w:rFonts w:cs="Arial"/>
              </w:rPr>
              <w:t>Huawei</w:t>
            </w:r>
          </w:p>
        </w:tc>
        <w:tc>
          <w:tcPr>
            <w:tcW w:w="7834" w:type="dxa"/>
          </w:tcPr>
          <w:p w14:paraId="05F6D5B6" w14:textId="68F1BE84" w:rsidR="00163D21" w:rsidRDefault="00163D21" w:rsidP="00EA0D3A">
            <w:pPr>
              <w:pStyle w:val="BodyText"/>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19CDE6A9" w14:textId="77777777" w:rsidR="006F4AA5" w:rsidRDefault="006F4AA5" w:rsidP="006F4AA5">
            <w:pPr>
              <w:pStyle w:val="BodyText"/>
              <w:spacing w:line="256" w:lineRule="auto"/>
              <w:rPr>
                <w:rFonts w:eastAsia="Malgun Gothic" w:cs="Arial"/>
              </w:rPr>
            </w:pPr>
            <w:r>
              <w:rPr>
                <w:rFonts w:eastAsia="Malgun Gothic" w:cs="Arial" w:hint="eastAsia"/>
              </w:rPr>
              <w:t xml:space="preserve">When the UE is triggered for RACH by PDCCH order, the TA value may be mis-aligned between the UE and gNB. </w:t>
            </w:r>
            <w:r>
              <w:rPr>
                <w:rFonts w:eastAsia="Malgun Gothic" w:cs="Arial"/>
              </w:rPr>
              <w:t>Then, this solution does not work.</w:t>
            </w:r>
          </w:p>
          <w:p w14:paraId="491B138D" w14:textId="0B1697F2" w:rsidR="006F4AA5" w:rsidRDefault="006F4AA5" w:rsidP="006F4AA5">
            <w:pPr>
              <w:pStyle w:val="BodyText"/>
              <w:spacing w:line="256" w:lineRule="auto"/>
              <w:rPr>
                <w:rFonts w:cs="Arial"/>
              </w:rPr>
            </w:pPr>
            <w:r>
              <w:rPr>
                <w:rFonts w:eastAsia="Malgun Gothic" w:cs="Arial"/>
              </w:rPr>
              <w:t>If the TA value is aligned in this case, this solution is not needed and the network can manage that since the gNB already is aware of the TA.</w:t>
            </w:r>
          </w:p>
        </w:tc>
      </w:tr>
      <w:tr w:rsidR="008B2223" w14:paraId="20CA3E49" w14:textId="77777777" w:rsidTr="00215017">
        <w:tc>
          <w:tcPr>
            <w:tcW w:w="1795" w:type="dxa"/>
          </w:tcPr>
          <w:p w14:paraId="15116D89" w14:textId="19B97335" w:rsidR="008B2223" w:rsidRDefault="008B2223" w:rsidP="008B2223">
            <w:pPr>
              <w:pStyle w:val="BodyText"/>
              <w:spacing w:line="256" w:lineRule="auto"/>
              <w:rPr>
                <w:rFonts w:cs="Arial"/>
              </w:rPr>
            </w:pPr>
            <w:r>
              <w:rPr>
                <w:rFonts w:cs="Arial" w:hint="eastAsia"/>
              </w:rPr>
              <w:t>Z</w:t>
            </w:r>
            <w:r>
              <w:rPr>
                <w:rFonts w:cs="Arial"/>
              </w:rPr>
              <w:t>TE</w:t>
            </w:r>
          </w:p>
        </w:tc>
        <w:tc>
          <w:tcPr>
            <w:tcW w:w="7834" w:type="dxa"/>
          </w:tcPr>
          <w:p w14:paraId="58A3D90A" w14:textId="7A858A86" w:rsidR="008B2223" w:rsidRDefault="008B2223" w:rsidP="008B2223">
            <w:pPr>
              <w:pStyle w:val="BodyText"/>
              <w:spacing w:line="256" w:lineRule="auto"/>
              <w:rPr>
                <w:rFonts w:cs="Arial"/>
              </w:rPr>
            </w:pPr>
            <w:r>
              <w:rPr>
                <w:rFonts w:cs="Arial" w:hint="eastAsia"/>
              </w:rPr>
              <w:t>V</w:t>
            </w:r>
            <w:r>
              <w:rPr>
                <w:rFonts w:cs="Arial"/>
              </w:rPr>
              <w:t>alid issue and fine to discuss it.</w:t>
            </w:r>
          </w:p>
        </w:tc>
      </w:tr>
      <w:tr w:rsidR="007C4BC3" w14:paraId="200FC6C0" w14:textId="77777777" w:rsidTr="00215017">
        <w:tc>
          <w:tcPr>
            <w:tcW w:w="1795" w:type="dxa"/>
          </w:tcPr>
          <w:p w14:paraId="09C42E58" w14:textId="26CD43A4" w:rsidR="007C4BC3" w:rsidRDefault="007C4BC3" w:rsidP="007C4BC3">
            <w:pPr>
              <w:pStyle w:val="BodyText"/>
              <w:spacing w:line="256" w:lineRule="auto"/>
              <w:rPr>
                <w:rFonts w:cs="Arial"/>
              </w:rPr>
            </w:pPr>
            <w:r>
              <w:rPr>
                <w:rFonts w:cs="Arial"/>
              </w:rPr>
              <w:t>Spreadtrum</w:t>
            </w:r>
          </w:p>
        </w:tc>
        <w:tc>
          <w:tcPr>
            <w:tcW w:w="7834" w:type="dxa"/>
          </w:tcPr>
          <w:p w14:paraId="4632A5CF" w14:textId="380011E9" w:rsidR="007C4BC3" w:rsidRDefault="007C4BC3" w:rsidP="007C4BC3">
            <w:pPr>
              <w:pStyle w:val="BodyText"/>
              <w:spacing w:line="256" w:lineRule="auto"/>
              <w:rPr>
                <w:rFonts w:cs="Arial"/>
              </w:rPr>
            </w:pPr>
            <w:r>
              <w:rPr>
                <w:rFonts w:cs="Arial" w:hint="eastAsia"/>
              </w:rPr>
              <w:t>W</w:t>
            </w:r>
            <w:r>
              <w:rPr>
                <w:rFonts w:cs="Arial"/>
              </w:rPr>
              <w:t>e agree this should be discussed further.</w:t>
            </w:r>
          </w:p>
        </w:tc>
      </w:tr>
      <w:tr w:rsidR="00D94A4D" w14:paraId="284B42A7" w14:textId="77777777" w:rsidTr="00215017">
        <w:tc>
          <w:tcPr>
            <w:tcW w:w="1795" w:type="dxa"/>
          </w:tcPr>
          <w:p w14:paraId="18487158" w14:textId="3131781A"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2E30FC49" w14:textId="51D945FA" w:rsidR="00D94A4D" w:rsidRDefault="00D94A4D" w:rsidP="00D94A4D">
            <w:pPr>
              <w:pStyle w:val="BodyText"/>
              <w:spacing w:line="256" w:lineRule="auto"/>
              <w:rPr>
                <w:rFonts w:cs="Arial"/>
              </w:rPr>
            </w:pPr>
            <w:r>
              <w:rPr>
                <w:rFonts w:cs="Arial" w:hint="eastAsia"/>
              </w:rPr>
              <w:t>W</w:t>
            </w:r>
            <w:r>
              <w:rPr>
                <w:rFonts w:cs="Arial"/>
              </w:rPr>
              <w:t>e agree with CAICT that an offset should be added for the time domain difference between PDCCH order and corresponding PRACH transmission.</w:t>
            </w:r>
          </w:p>
        </w:tc>
      </w:tr>
      <w:tr w:rsidR="00155AD8" w14:paraId="158B6613" w14:textId="77777777" w:rsidTr="00215017">
        <w:tc>
          <w:tcPr>
            <w:tcW w:w="1795" w:type="dxa"/>
          </w:tcPr>
          <w:p w14:paraId="6A48DB1B" w14:textId="40ED8B58" w:rsidR="00155AD8" w:rsidRDefault="00155AD8" w:rsidP="00155AD8">
            <w:pPr>
              <w:pStyle w:val="BodyText"/>
              <w:spacing w:line="256" w:lineRule="auto"/>
              <w:rPr>
                <w:rFonts w:cs="Arial"/>
              </w:rPr>
            </w:pPr>
            <w:r>
              <w:rPr>
                <w:rFonts w:cs="Arial"/>
              </w:rPr>
              <w:t>APT</w:t>
            </w:r>
          </w:p>
        </w:tc>
        <w:tc>
          <w:tcPr>
            <w:tcW w:w="7834" w:type="dxa"/>
          </w:tcPr>
          <w:p w14:paraId="74078582" w14:textId="77777777" w:rsidR="00155AD8" w:rsidRDefault="00155AD8" w:rsidP="00155AD8">
            <w:pPr>
              <w:pStyle w:val="BodyText"/>
              <w:spacing w:line="256" w:lineRule="auto"/>
              <w:rPr>
                <w:rFonts w:cs="Arial"/>
              </w:rPr>
            </w:pPr>
            <w:r w:rsidRPr="00D7510F">
              <w:rPr>
                <w:rFonts w:cs="Arial"/>
              </w:rPr>
              <w:t>In Rel-1</w:t>
            </w:r>
            <w:r>
              <w:rPr>
                <w:rFonts w:cs="Arial"/>
              </w:rPr>
              <w:t>6</w:t>
            </w:r>
            <w:r w:rsidRPr="00D7510F">
              <w:rPr>
                <w:rFonts w:cs="Arial"/>
              </w:rPr>
              <w:t xml:space="preserve">, the RACH occasion </w:t>
            </w:r>
            <w:r>
              <w:rPr>
                <w:rFonts w:cs="Arial"/>
              </w:rPr>
              <w:t xml:space="preserve">(RO) </w:t>
            </w:r>
            <w:r w:rsidRPr="00D7510F">
              <w:rPr>
                <w:rFonts w:cs="Arial"/>
              </w:rPr>
              <w:t>validity is determined by UE, corresponding to paired or unpaired spectrum operation, the selected SSB, and NW configuration</w:t>
            </w:r>
            <w:r>
              <w:rPr>
                <w:rFonts w:cs="Arial"/>
              </w:rPr>
              <w:t xml:space="preserve"> if any</w:t>
            </w:r>
            <w:r w:rsidRPr="00D7510F">
              <w:rPr>
                <w:rFonts w:cs="Arial"/>
              </w:rPr>
              <w:t>.</w:t>
            </w:r>
            <w:r>
              <w:rPr>
                <w:rFonts w:cs="Arial"/>
              </w:rPr>
              <w:t xml:space="preserve"> For NTN,</w:t>
            </w:r>
            <w:r w:rsidRPr="00D7510F">
              <w:rPr>
                <w:rFonts w:cs="Arial"/>
              </w:rPr>
              <w:t xml:space="preserve"> </w:t>
            </w:r>
            <w:r>
              <w:rPr>
                <w:rFonts w:cs="Arial"/>
              </w:rPr>
              <w:t xml:space="preserve">if one selected RO cannot satisfy the initial TA requirement, UE may select another available PRACH occasion. </w:t>
            </w:r>
          </w:p>
          <w:p w14:paraId="5F99C48F" w14:textId="77777777" w:rsidR="00155AD8" w:rsidRDefault="00155AD8" w:rsidP="00155AD8">
            <w:pPr>
              <w:pStyle w:val="BodyText"/>
              <w:spacing w:line="256" w:lineRule="auto"/>
              <w:rPr>
                <w:rFonts w:cs="Arial"/>
              </w:rPr>
            </w:pPr>
            <w:r w:rsidRPr="00D7510F">
              <w:rPr>
                <w:rFonts w:cs="Arial"/>
              </w:rPr>
              <w:t>Some specifications are given below.</w:t>
            </w:r>
          </w:p>
          <w:p w14:paraId="2916975D" w14:textId="77777777" w:rsidR="00155AD8" w:rsidRPr="00AB75B6" w:rsidRDefault="00155AD8" w:rsidP="00155AD8">
            <w:pPr>
              <w:pStyle w:val="BodyText"/>
              <w:spacing w:line="256" w:lineRule="auto"/>
              <w:rPr>
                <w:rFonts w:cs="Arial"/>
                <w:b/>
                <w:bCs/>
              </w:rPr>
            </w:pPr>
            <w:r w:rsidRPr="00AB75B6">
              <w:rPr>
                <w:rFonts w:cs="Arial"/>
                <w:b/>
                <w:bCs/>
              </w:rPr>
              <w:t>3GPP TS 38.321 V16.0.0 (2020-03)</w:t>
            </w:r>
          </w:p>
          <w:p w14:paraId="62B99676" w14:textId="77777777" w:rsidR="00155AD8" w:rsidRPr="00AB75B6" w:rsidRDefault="00155AD8" w:rsidP="00155AD8">
            <w:pPr>
              <w:pStyle w:val="BodyText"/>
              <w:spacing w:line="256" w:lineRule="auto"/>
              <w:rPr>
                <w:rFonts w:cs="Arial"/>
              </w:rPr>
            </w:pPr>
            <w:r w:rsidRPr="00AB75B6">
              <w:rPr>
                <w:rFonts w:cs="Arial"/>
              </w:rPr>
              <w:t>1&gt; else if an SSB is selected above:</w:t>
            </w:r>
          </w:p>
          <w:p w14:paraId="04CE183E" w14:textId="77777777" w:rsidR="00155AD8" w:rsidRPr="00AB75B6" w:rsidRDefault="00155AD8" w:rsidP="00155AD8">
            <w:pPr>
              <w:pStyle w:val="BodyText"/>
              <w:spacing w:line="256" w:lineRule="auto"/>
              <w:rPr>
                <w:rFonts w:cs="Arial"/>
              </w:rPr>
            </w:pPr>
            <w:r w:rsidRPr="00AB75B6">
              <w:rPr>
                <w:rFonts w:cs="Arial"/>
              </w:rPr>
              <w:t xml:space="preserve">2&gt; </w:t>
            </w:r>
            <w:r w:rsidRPr="00AB75B6">
              <w:rPr>
                <w:rFonts w:cs="Arial"/>
                <w:highlight w:val="yellow"/>
              </w:rPr>
              <w:t>determine the next available PRACH occasion from the PRACH occasions</w:t>
            </w:r>
            <w:r w:rsidRPr="00AB75B6">
              <w:rPr>
                <w:rFonts w:cs="Arial"/>
              </w:rPr>
              <w:t xml:space="preserve"> corresponding to the selected SSB permitted by the restrictions given by the ra-ssb-OccasionMaskIndex if configured or indicated by PDCCH (the MAC entity shall select a PRACH occasion randomly with equal probability amongst the consecutive PRACH occasions according to clause 8.1 of TS 38.213 [6], corresponding to the selected SSB; the MAC entity may take into account the </w:t>
            </w:r>
            <w:r w:rsidRPr="00AB75B6">
              <w:rPr>
                <w:rFonts w:cs="Arial"/>
              </w:rPr>
              <w:lastRenderedPageBreak/>
              <w:t>possible occurrence of measurement gaps when determining the next available PRACH occasion corresponding to the selected SSB).</w:t>
            </w:r>
          </w:p>
          <w:p w14:paraId="080A7DDE" w14:textId="7184C129" w:rsidR="00155AD8" w:rsidRDefault="00155AD8" w:rsidP="00155AD8">
            <w:pPr>
              <w:pStyle w:val="BodyText"/>
              <w:spacing w:line="256" w:lineRule="auto"/>
              <w:rPr>
                <w:rFonts w:cs="Arial"/>
              </w:rPr>
            </w:pPr>
            <w:r>
              <w:rPr>
                <w:rFonts w:cs="Arial"/>
              </w:rPr>
              <w:t xml:space="preserve">If RAN1 spec change is needed, we may add some guidelines, e.g., </w:t>
            </w:r>
            <w:r w:rsidRPr="00490B22">
              <w:rPr>
                <w:rFonts w:cs="Arial"/>
                <w:i/>
                <w:iCs/>
              </w:rPr>
              <w:t>UE is not expected to send a PRACH transmission prior to the selected SSB</w:t>
            </w:r>
            <w:r>
              <w:rPr>
                <w:rFonts w:cs="Arial"/>
                <w:i/>
                <w:iCs/>
              </w:rPr>
              <w:t>.</w:t>
            </w:r>
          </w:p>
        </w:tc>
      </w:tr>
      <w:tr w:rsidR="009A71FE" w14:paraId="0CD3CE9C" w14:textId="77777777" w:rsidTr="00215017">
        <w:tc>
          <w:tcPr>
            <w:tcW w:w="1795" w:type="dxa"/>
          </w:tcPr>
          <w:p w14:paraId="1FD791C3" w14:textId="12B38121" w:rsidR="009A71FE" w:rsidRDefault="009A71FE" w:rsidP="009A71FE">
            <w:pPr>
              <w:pStyle w:val="BodyText"/>
              <w:spacing w:line="256" w:lineRule="auto"/>
              <w:rPr>
                <w:rFonts w:cs="Arial"/>
              </w:rPr>
            </w:pPr>
            <w:ins w:id="85" w:author="shenx_CAICT" w:date="2020-11-04T16:40:00Z">
              <w:r>
                <w:rPr>
                  <w:rFonts w:cs="Arial" w:hint="eastAsia"/>
                </w:rPr>
                <w:lastRenderedPageBreak/>
                <w:t>C</w:t>
              </w:r>
              <w:r>
                <w:rPr>
                  <w:rFonts w:cs="Arial"/>
                </w:rPr>
                <w:t>AICT</w:t>
              </w:r>
            </w:ins>
          </w:p>
        </w:tc>
        <w:tc>
          <w:tcPr>
            <w:tcW w:w="7834" w:type="dxa"/>
          </w:tcPr>
          <w:p w14:paraId="0B6D9D11" w14:textId="78CC644B" w:rsidR="009A71FE" w:rsidRDefault="009A71FE" w:rsidP="009A71FE">
            <w:pPr>
              <w:pStyle w:val="BodyText"/>
              <w:spacing w:line="256" w:lineRule="auto"/>
              <w:rPr>
                <w:ins w:id="86" w:author="shenx_CAICT" w:date="2020-11-04T16:41:00Z"/>
                <w:rFonts w:cs="Arial"/>
              </w:rPr>
            </w:pPr>
            <w:ins w:id="87" w:author="shenx_CAICT" w:date="2020-11-04T16:40:00Z">
              <w:r>
                <w:rPr>
                  <w:rFonts w:cs="Arial" w:hint="eastAsia"/>
                </w:rPr>
                <w:t>W</w:t>
              </w:r>
              <w:r>
                <w:rPr>
                  <w:rFonts w:cs="Arial"/>
                </w:rPr>
                <w:t xml:space="preserve">e </w:t>
              </w:r>
            </w:ins>
            <w:ins w:id="88" w:author="shenx_CAICT" w:date="2020-11-04T16:44:00Z">
              <w:r w:rsidR="00841C9C">
                <w:rPr>
                  <w:rFonts w:cs="Arial"/>
                </w:rPr>
                <w:t>agree</w:t>
              </w:r>
            </w:ins>
            <w:ins w:id="89" w:author="shenx_CAICT" w:date="2020-11-04T16:40:00Z">
              <w:r>
                <w:rPr>
                  <w:rFonts w:cs="Arial"/>
                </w:rPr>
                <w:t xml:space="preserve"> this is a valid issue and requires a solution for it. </w:t>
              </w:r>
            </w:ins>
          </w:p>
          <w:p w14:paraId="485DDC94" w14:textId="77777777" w:rsidR="009A71FE" w:rsidRPr="00841C9C" w:rsidRDefault="009A71FE" w:rsidP="009A71FE">
            <w:pPr>
              <w:pStyle w:val="BodyText"/>
              <w:spacing w:line="256" w:lineRule="auto"/>
              <w:rPr>
                <w:ins w:id="90" w:author="shenx_CAICT" w:date="2020-11-04T16:40:00Z"/>
                <w:rFonts w:cs="Arial"/>
              </w:rPr>
            </w:pPr>
          </w:p>
          <w:p w14:paraId="072F52FF" w14:textId="77777777" w:rsidR="009A71FE" w:rsidRDefault="009A71FE" w:rsidP="009A71FE">
            <w:pPr>
              <w:pStyle w:val="BodyText"/>
              <w:spacing w:line="256" w:lineRule="auto"/>
              <w:rPr>
                <w:ins w:id="91" w:author="shenx_CAICT" w:date="2020-11-04T16:40:00Z"/>
                <w:rFonts w:cs="Arial"/>
              </w:rPr>
            </w:pPr>
            <w:ins w:id="92" w:author="shenx_CAICT" w:date="2020-11-04T16:40:00Z">
              <w:r>
                <w:rPr>
                  <w:rFonts w:cs="Arial"/>
                </w:rPr>
                <w:t>According to the following description in the current specification in 38.213:</w:t>
              </w:r>
            </w:ins>
          </w:p>
          <w:p w14:paraId="3D8FAE7E" w14:textId="53A597E1" w:rsidR="009A71FE" w:rsidRDefault="009A71FE" w:rsidP="009A71FE">
            <w:pPr>
              <w:pStyle w:val="BodyText"/>
              <w:spacing w:line="256" w:lineRule="auto"/>
              <w:rPr>
                <w:ins w:id="93" w:author="shenx_CAICT" w:date="2020-11-04T16:41:00Z"/>
                <w:rFonts w:ascii="Times New Roman" w:eastAsia="SimSun" w:hAnsi="Times New Roman" w:cs="Times New Roman"/>
                <w:szCs w:val="20"/>
                <w:lang w:val="en-GB"/>
              </w:rPr>
            </w:pPr>
            <w:ins w:id="94" w:author="shenx_CAICT" w:date="2020-11-04T16:40:00Z">
              <w:r>
                <w:rPr>
                  <w:rFonts w:cs="Arial"/>
                </w:rPr>
                <w:t>“</w:t>
              </w:r>
              <w:r w:rsidRPr="00A46A19">
                <w:rPr>
                  <w:rFonts w:ascii="Times New Roman" w:eastAsia="SimSun" w:hAnsi="Times New Roman" w:cs="Times New Roman"/>
                  <w:i/>
                  <w:szCs w:val="20"/>
                  <w:lang w:val="en-GB"/>
                </w:rPr>
                <w:t xml:space="preserve">The UE selects for a PRACH transmission the </w:t>
              </w:r>
              <w:r w:rsidRPr="007E3147">
                <w:rPr>
                  <w:rFonts w:ascii="Times New Roman" w:eastAsia="SimSun" w:hAnsi="Times New Roman" w:cs="Times New Roman"/>
                  <w:i/>
                  <w:szCs w:val="20"/>
                  <w:u w:val="single"/>
                  <w:lang w:val="en-GB"/>
                </w:rPr>
                <w:t>PRACH occasion</w:t>
              </w:r>
              <w:r w:rsidRPr="00A46A19">
                <w:rPr>
                  <w:rFonts w:ascii="Times New Roman" w:eastAsia="SimSun" w:hAnsi="Times New Roman" w:cs="Times New Roman"/>
                  <w:i/>
                  <w:szCs w:val="20"/>
                  <w:lang w:val="en-GB"/>
                </w:rPr>
                <w:t xml:space="preserve"> indicated by PRACH mask index value for the indicated SS/PBCH block index in the first available mapping cycle</w:t>
              </w:r>
              <w:r w:rsidRPr="00A46A19">
                <w:rPr>
                  <w:rFonts w:ascii="Times New Roman" w:eastAsia="SimSun" w:hAnsi="Times New Roman" w:cs="Times New Roman"/>
                  <w:szCs w:val="20"/>
                  <w:lang w:val="en-GB"/>
                </w:rPr>
                <w:t>.</w:t>
              </w:r>
              <w:r>
                <w:rPr>
                  <w:rFonts w:ascii="Times New Roman" w:eastAsia="SimSun" w:hAnsi="Times New Roman" w:cs="Times New Roman"/>
                  <w:szCs w:val="20"/>
                  <w:lang w:val="en-GB"/>
                </w:rPr>
                <w:t>”</w:t>
              </w:r>
            </w:ins>
          </w:p>
          <w:p w14:paraId="12C0835C" w14:textId="77777777" w:rsidR="009A71FE" w:rsidRDefault="009A71FE" w:rsidP="009A71FE">
            <w:pPr>
              <w:pStyle w:val="BodyText"/>
              <w:spacing w:line="256" w:lineRule="auto"/>
              <w:rPr>
                <w:ins w:id="95" w:author="shenx_CAICT" w:date="2020-11-04T16:40:00Z"/>
                <w:rFonts w:ascii="Times New Roman" w:eastAsia="SimSun" w:hAnsi="Times New Roman" w:cs="Times New Roman"/>
                <w:szCs w:val="20"/>
                <w:lang w:val="en-GB"/>
              </w:rPr>
            </w:pPr>
          </w:p>
          <w:p w14:paraId="4C25F7E8" w14:textId="292F7F4F" w:rsidR="009A71FE" w:rsidRDefault="009A71FE" w:rsidP="009A71FE">
            <w:pPr>
              <w:pStyle w:val="BodyText"/>
              <w:spacing w:line="256" w:lineRule="auto"/>
              <w:rPr>
                <w:ins w:id="96" w:author="shenx_CAICT" w:date="2020-11-04T16:40:00Z"/>
                <w:rFonts w:cs="Arial"/>
              </w:rPr>
            </w:pPr>
            <w:ins w:id="97" w:author="shenx_CAICT" w:date="2020-11-04T16:40:00Z">
              <w:r>
                <w:rPr>
                  <w:rFonts w:cs="Arial"/>
                </w:rPr>
                <w:t xml:space="preserve">a UE will select the RO associated to the indicated PRACH mask index and the indicated SSB index in the first available mapping cycle after the PDCCH order. The PRACH mask index indicates one RO in the mapping cycle between the indicated SSB index and ROs. </w:t>
              </w:r>
              <w:proofErr w:type="gramStart"/>
              <w:r>
                <w:rPr>
                  <w:rFonts w:cs="Arial"/>
                </w:rPr>
                <w:t>A</w:t>
              </w:r>
              <w:proofErr w:type="gramEnd"/>
              <w:r>
                <w:rPr>
                  <w:rFonts w:cs="Arial"/>
                </w:rPr>
                <w:t xml:space="preserve"> SSB can map to eight ROs at most. PRACH mask index (1~8) indicates which RO in the eight ROs to be selected. </w:t>
              </w:r>
            </w:ins>
          </w:p>
          <w:p w14:paraId="1E33CF6B" w14:textId="77777777" w:rsidR="009A71FE" w:rsidRDefault="009A71FE" w:rsidP="009A71FE">
            <w:pPr>
              <w:pStyle w:val="BodyText"/>
              <w:spacing w:line="256" w:lineRule="auto"/>
              <w:rPr>
                <w:ins w:id="98" w:author="shenx_CAICT" w:date="2020-11-04T16:40:00Z"/>
                <w:rFonts w:cs="Arial"/>
              </w:rPr>
            </w:pPr>
          </w:p>
          <w:p w14:paraId="67A45AD7" w14:textId="0DB3F28A" w:rsidR="009A71FE" w:rsidRDefault="009A71FE" w:rsidP="009A71FE">
            <w:pPr>
              <w:pStyle w:val="BodyText"/>
              <w:spacing w:line="256" w:lineRule="auto"/>
              <w:rPr>
                <w:ins w:id="99" w:author="shenx_CAICT" w:date="2020-11-04T16:41:00Z"/>
                <w:rFonts w:cs="Arial"/>
              </w:rPr>
            </w:pPr>
            <w:ins w:id="100" w:author="shenx_CAICT" w:date="2020-11-04T16:40:00Z">
              <w:r>
                <w:rPr>
                  <w:rFonts w:cs="Arial"/>
                </w:rPr>
                <w:t xml:space="preserve">The timing gap between PDCCH order and the selected RO might be insufficient to cover the pre-compensated TA. Besides, if the timing gap is not aligned between gNB and UE, then the PDCCH ordered PRACH procedure cannot be carried out correctly. </w:t>
              </w:r>
            </w:ins>
          </w:p>
          <w:p w14:paraId="4B6C5C18" w14:textId="77777777" w:rsidR="009A71FE" w:rsidRDefault="009A71FE" w:rsidP="009A71FE">
            <w:pPr>
              <w:pStyle w:val="BodyText"/>
              <w:spacing w:line="256" w:lineRule="auto"/>
              <w:rPr>
                <w:ins w:id="101" w:author="shenx_CAICT" w:date="2020-11-04T16:40:00Z"/>
                <w:rFonts w:cs="Arial"/>
              </w:rPr>
            </w:pPr>
          </w:p>
          <w:p w14:paraId="2BFFBBC9" w14:textId="273DE8F6" w:rsidR="009A71FE" w:rsidRDefault="009A71FE" w:rsidP="009A71FE">
            <w:pPr>
              <w:pStyle w:val="BodyText"/>
              <w:spacing w:line="256" w:lineRule="auto"/>
              <w:rPr>
                <w:rFonts w:cs="Arial"/>
              </w:rPr>
            </w:pPr>
            <w:ins w:id="102" w:author="shenx_CAICT" w:date="2020-11-04T16:40:00Z">
              <w:r>
                <w:rPr>
                  <w:rFonts w:cs="Arial"/>
                </w:rPr>
                <w:t xml:space="preserve">Therefore, a solution to align the timing gap between PDCCH order and the selected RO between gNB and UE is necessary. </w:t>
              </w:r>
            </w:ins>
          </w:p>
        </w:tc>
      </w:tr>
      <w:tr w:rsidR="00E4322D" w14:paraId="27E474E6" w14:textId="77777777" w:rsidTr="00215017">
        <w:tc>
          <w:tcPr>
            <w:tcW w:w="1795" w:type="dxa"/>
          </w:tcPr>
          <w:p w14:paraId="044CF4CD" w14:textId="53589C31" w:rsidR="00E4322D" w:rsidRDefault="00E4322D" w:rsidP="00E4322D">
            <w:pPr>
              <w:pStyle w:val="BodyText"/>
              <w:spacing w:line="256" w:lineRule="auto"/>
              <w:rPr>
                <w:rFonts w:cs="Arial"/>
              </w:rPr>
            </w:pPr>
            <w:r>
              <w:rPr>
                <w:rFonts w:cs="Arial"/>
              </w:rPr>
              <w:t>Nokia, Nokia Shanghai Bell</w:t>
            </w:r>
          </w:p>
        </w:tc>
        <w:tc>
          <w:tcPr>
            <w:tcW w:w="7834" w:type="dxa"/>
          </w:tcPr>
          <w:p w14:paraId="17580C81" w14:textId="096CF210" w:rsidR="00E4322D" w:rsidRDefault="00E4322D" w:rsidP="00E4322D">
            <w:pPr>
              <w:pStyle w:val="BodyText"/>
              <w:spacing w:line="256" w:lineRule="auto"/>
              <w:rPr>
                <w:rFonts w:cs="Arial"/>
              </w:rPr>
            </w:pPr>
            <w:r>
              <w:rPr>
                <w:rFonts w:cs="Arial"/>
              </w:rPr>
              <w:t>Agree that there may be problems in having the correct timing between PDCCH order and the associated RO to use. Would need further discussion.</w:t>
            </w:r>
          </w:p>
        </w:tc>
      </w:tr>
      <w:tr w:rsidR="009A71FE" w14:paraId="13EA1F7F" w14:textId="77777777" w:rsidTr="00215017">
        <w:trPr>
          <w:ins w:id="103" w:author="shenx_CAICT" w:date="2020-11-04T16:40:00Z"/>
        </w:trPr>
        <w:tc>
          <w:tcPr>
            <w:tcW w:w="1795" w:type="dxa"/>
          </w:tcPr>
          <w:p w14:paraId="2ECB5915" w14:textId="77777777" w:rsidR="009A71FE" w:rsidRDefault="009A71FE" w:rsidP="009A71FE">
            <w:pPr>
              <w:pStyle w:val="BodyText"/>
              <w:spacing w:line="256" w:lineRule="auto"/>
              <w:rPr>
                <w:ins w:id="104" w:author="shenx_CAICT" w:date="2020-11-04T16:40:00Z"/>
                <w:rFonts w:cs="Arial"/>
              </w:rPr>
            </w:pPr>
          </w:p>
        </w:tc>
        <w:tc>
          <w:tcPr>
            <w:tcW w:w="7834" w:type="dxa"/>
          </w:tcPr>
          <w:p w14:paraId="4A254C3A" w14:textId="77777777" w:rsidR="009A71FE" w:rsidRDefault="009A71FE" w:rsidP="009A71FE">
            <w:pPr>
              <w:pStyle w:val="BodyText"/>
              <w:spacing w:line="256" w:lineRule="auto"/>
              <w:rPr>
                <w:ins w:id="105" w:author="shenx_CAICT" w:date="2020-11-04T16:40:00Z"/>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A421FE">
      <w:pPr>
        <w:pStyle w:val="Heading2"/>
        <w:numPr>
          <w:ilvl w:val="0"/>
          <w:numId w:val="0"/>
        </w:numPr>
        <w:ind w:left="720"/>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A421FE">
      <w:pPr>
        <w:pStyle w:val="Heading1"/>
        <w:numPr>
          <w:ilvl w:val="0"/>
          <w:numId w:val="0"/>
        </w:numPr>
      </w:pPr>
      <w:r>
        <w:t>8</w:t>
      </w:r>
      <w:r w:rsidR="00C21497" w:rsidRPr="00A85EAA">
        <w:tab/>
      </w:r>
      <w:r>
        <w:t xml:space="preserve">Issue #8: </w:t>
      </w:r>
      <w:r w:rsidR="00C21497">
        <w:t>RRC procedure delay</w:t>
      </w:r>
    </w:p>
    <w:p w14:paraId="5FD3CB94" w14:textId="597C8F7D" w:rsidR="00C21497" w:rsidRPr="00F520B0" w:rsidRDefault="00094104" w:rsidP="00A421FE">
      <w:pPr>
        <w:pStyle w:val="Heading2"/>
        <w:numPr>
          <w:ilvl w:val="0"/>
          <w:numId w:val="0"/>
        </w:numPr>
        <w:ind w:left="720"/>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lang w:val="fr-FR" w:eastAsia="fr-FR"/>
        </w:rPr>
        <w:lastRenderedPageBreak/>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9C38B3" w:rsidRPr="00CA1E92" w:rsidRDefault="009C38B3" w:rsidP="009B2304">
                            <w:pPr>
                              <w:pStyle w:val="BodyText"/>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BodyText"/>
                              <w:rPr>
                                <w:rFonts w:ascii="Times New Roman" w:hAnsi="Times New Roman"/>
                                <w:b/>
                              </w:rPr>
                            </w:pPr>
                            <w:r w:rsidRPr="00CA1E92">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9C38B3" w:rsidRPr="00CA1E92" w:rsidRDefault="009C38B3" w:rsidP="009B2304">
                      <w:pPr>
                        <w:pStyle w:val="BodyText"/>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w:t>
                      </w:r>
                      <w:proofErr w:type="spellStart"/>
                      <w:r w:rsidRPr="00CA1E92">
                        <w:rPr>
                          <w:rFonts w:ascii="Times New Roman" w:hAnsi="Times New Roman"/>
                        </w:rPr>
                        <w:t>ms</w:t>
                      </w:r>
                      <w:proofErr w:type="spellEnd"/>
                      <w:r w:rsidRPr="00CA1E92">
                        <w:rPr>
                          <w:rFonts w:ascii="Times New Roman" w:hAnsi="Times New Roman"/>
                        </w:rPr>
                        <w:t xml:space="preserve">,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9C38B3" w:rsidRPr="00CA1E92" w:rsidRDefault="009C38B3" w:rsidP="009B2304">
                      <w:pPr>
                        <w:pStyle w:val="BodyText"/>
                        <w:rPr>
                          <w:rFonts w:ascii="Times New Roman" w:hAnsi="Times New Roman"/>
                          <w:b/>
                        </w:rPr>
                      </w:pPr>
                      <w:r w:rsidRPr="00CA1E92">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A421FE">
      <w:pPr>
        <w:pStyle w:val="Heading2"/>
        <w:numPr>
          <w:ilvl w:val="0"/>
          <w:numId w:val="0"/>
        </w:numPr>
        <w:ind w:left="720"/>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BodyText"/>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BodyText"/>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BodyText"/>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BodyText"/>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BodyText"/>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BodyText"/>
              <w:spacing w:line="256" w:lineRule="auto"/>
              <w:rPr>
                <w:rFonts w:cs="Arial"/>
              </w:rPr>
            </w:pPr>
            <w:r>
              <w:rPr>
                <w:rFonts w:cs="Arial" w:hint="eastAsia"/>
              </w:rPr>
              <w:t>OPPO</w:t>
            </w:r>
          </w:p>
        </w:tc>
        <w:tc>
          <w:tcPr>
            <w:tcW w:w="7834" w:type="dxa"/>
          </w:tcPr>
          <w:p w14:paraId="2AF969BC" w14:textId="5E02115B" w:rsidR="00924FC4" w:rsidRDefault="00924FC4" w:rsidP="00924FC4">
            <w:pPr>
              <w:pStyle w:val="BodyText"/>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BodyText"/>
              <w:spacing w:line="256" w:lineRule="auto"/>
              <w:rPr>
                <w:rFonts w:cs="Arial"/>
              </w:rPr>
            </w:pPr>
            <w:r>
              <w:rPr>
                <w:rFonts w:cs="Arial"/>
              </w:rPr>
              <w:t>Ericsson</w:t>
            </w:r>
          </w:p>
        </w:tc>
        <w:tc>
          <w:tcPr>
            <w:tcW w:w="7834" w:type="dxa"/>
          </w:tcPr>
          <w:p w14:paraId="7DD9667B" w14:textId="43EB8A83" w:rsidR="00220835" w:rsidRDefault="00220835" w:rsidP="00220835">
            <w:pPr>
              <w:pStyle w:val="BodyText"/>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BodyText"/>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BodyText"/>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BodyText"/>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BodyText"/>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BodyText"/>
              <w:spacing w:line="256" w:lineRule="auto"/>
              <w:rPr>
                <w:rFonts w:cs="Arial"/>
              </w:rPr>
            </w:pPr>
            <w:r w:rsidRPr="00465D90">
              <w:rPr>
                <w:rFonts w:eastAsia="Malgun Gothic" w:cs="Arial" w:hint="eastAsia"/>
              </w:rPr>
              <w:lastRenderedPageBreak/>
              <w:t>Samsung</w:t>
            </w:r>
          </w:p>
        </w:tc>
        <w:tc>
          <w:tcPr>
            <w:tcW w:w="7834" w:type="dxa"/>
          </w:tcPr>
          <w:p w14:paraId="1C399AFF" w14:textId="2C293239" w:rsidR="006F4AA5" w:rsidRDefault="006F4AA5" w:rsidP="006F4AA5">
            <w:pPr>
              <w:pStyle w:val="BodyText"/>
              <w:spacing w:line="256" w:lineRule="auto"/>
              <w:rPr>
                <w:rFonts w:cs="Arial"/>
              </w:rPr>
            </w:pPr>
            <w:r w:rsidRPr="00465D90">
              <w:rPr>
                <w:rFonts w:eastAsia="Malgun Gothic" w:cs="Arial" w:hint="eastAsia"/>
              </w:rPr>
              <w:t>A</w:t>
            </w:r>
            <w:r w:rsidRPr="00465D90">
              <w:rPr>
                <w:rFonts w:eastAsia="Malgun Gothic" w:cs="Arial"/>
              </w:rPr>
              <w:t>g</w:t>
            </w:r>
            <w:r w:rsidRPr="00465D90">
              <w:rPr>
                <w:rFonts w:eastAsia="Malgun Gothic" w:cs="Arial" w:hint="eastAsia"/>
              </w:rPr>
              <w:t xml:space="preserve">ree </w:t>
            </w:r>
            <w:r w:rsidRPr="00465D90">
              <w:rPr>
                <w:rFonts w:eastAsia="Malgun Gothic" w:cs="Arial"/>
              </w:rPr>
              <w:t>to Moderator’s recommendation. This is up to RAN2.</w:t>
            </w:r>
          </w:p>
        </w:tc>
      </w:tr>
      <w:tr w:rsidR="008B2223" w14:paraId="07C1D0A6" w14:textId="77777777" w:rsidTr="00215017">
        <w:tc>
          <w:tcPr>
            <w:tcW w:w="1795" w:type="dxa"/>
          </w:tcPr>
          <w:p w14:paraId="24CA2D15" w14:textId="2189AB75" w:rsidR="008B2223" w:rsidRDefault="008B2223" w:rsidP="008B2223">
            <w:pPr>
              <w:pStyle w:val="BodyText"/>
              <w:spacing w:line="256" w:lineRule="auto"/>
              <w:rPr>
                <w:rFonts w:cs="Arial"/>
              </w:rPr>
            </w:pPr>
            <w:r>
              <w:rPr>
                <w:rFonts w:cs="Arial"/>
              </w:rPr>
              <w:t>ZTE</w:t>
            </w:r>
          </w:p>
        </w:tc>
        <w:tc>
          <w:tcPr>
            <w:tcW w:w="7834" w:type="dxa"/>
          </w:tcPr>
          <w:p w14:paraId="7B3051DF" w14:textId="398373C8" w:rsidR="008B2223" w:rsidRDefault="008B2223" w:rsidP="008B2223">
            <w:pPr>
              <w:pStyle w:val="BodyText"/>
              <w:spacing w:line="256" w:lineRule="auto"/>
              <w:rPr>
                <w:rFonts w:cs="Arial"/>
              </w:rPr>
            </w:pPr>
            <w:r>
              <w:rPr>
                <w:rFonts w:cs="Arial"/>
              </w:rPr>
              <w:t>Fine to take it in RAN2</w:t>
            </w:r>
          </w:p>
        </w:tc>
      </w:tr>
      <w:tr w:rsidR="0042187E" w14:paraId="46A79BFA" w14:textId="77777777" w:rsidTr="00215017">
        <w:tc>
          <w:tcPr>
            <w:tcW w:w="1795" w:type="dxa"/>
          </w:tcPr>
          <w:p w14:paraId="316E34DE" w14:textId="68C8148B" w:rsidR="0042187E" w:rsidRDefault="0042187E" w:rsidP="0042187E">
            <w:pPr>
              <w:pStyle w:val="BodyText"/>
              <w:spacing w:line="256" w:lineRule="auto"/>
              <w:rPr>
                <w:rFonts w:cs="Arial"/>
              </w:rPr>
            </w:pPr>
            <w:r>
              <w:rPr>
                <w:rFonts w:eastAsia="Malgun Gothic" w:cs="Arial" w:hint="eastAsia"/>
              </w:rPr>
              <w:t>LG</w:t>
            </w:r>
          </w:p>
        </w:tc>
        <w:tc>
          <w:tcPr>
            <w:tcW w:w="7834" w:type="dxa"/>
          </w:tcPr>
          <w:p w14:paraId="6BEEE3D7" w14:textId="5EC90836" w:rsidR="0042187E" w:rsidRDefault="0042187E" w:rsidP="0042187E">
            <w:pPr>
              <w:pStyle w:val="BodyText"/>
              <w:spacing w:line="256" w:lineRule="auto"/>
              <w:rPr>
                <w:rFonts w:cs="Arial"/>
              </w:rPr>
            </w:pPr>
            <w:r>
              <w:rPr>
                <w:rFonts w:eastAsia="Malgun Gothic" w:cs="Arial" w:hint="eastAsia"/>
              </w:rPr>
              <w:t xml:space="preserve">Agree, this is RAN2 topic. </w:t>
            </w:r>
          </w:p>
        </w:tc>
      </w:tr>
      <w:tr w:rsidR="00D94A4D" w14:paraId="05E3F5B9" w14:textId="77777777" w:rsidTr="00215017">
        <w:tc>
          <w:tcPr>
            <w:tcW w:w="1795" w:type="dxa"/>
          </w:tcPr>
          <w:p w14:paraId="27179CD0" w14:textId="4D9EC980"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4FE7ACFB" w14:textId="5FA5126F" w:rsidR="00D94A4D" w:rsidRDefault="00D94A4D" w:rsidP="00D94A4D">
            <w:pPr>
              <w:pStyle w:val="BodyText"/>
              <w:spacing w:line="256" w:lineRule="auto"/>
              <w:rPr>
                <w:rFonts w:cs="Arial"/>
              </w:rPr>
            </w:pPr>
            <w:proofErr w:type="gramStart"/>
            <w:r>
              <w:rPr>
                <w:rFonts w:cs="Arial" w:hint="eastAsia"/>
              </w:rPr>
              <w:t>G</w:t>
            </w:r>
            <w:r>
              <w:rPr>
                <w:rFonts w:cs="Arial"/>
              </w:rPr>
              <w:t>enerally</w:t>
            </w:r>
            <w:proofErr w:type="gramEnd"/>
            <w:r>
              <w:rPr>
                <w:rFonts w:cs="Arial"/>
              </w:rPr>
              <w:t xml:space="preserve"> agree with OPPO on introduction o</w:t>
            </w:r>
            <w:r>
              <w:rPr>
                <w:rFonts w:cs="Arial" w:hint="eastAsia"/>
              </w:rPr>
              <w:t>f</w:t>
            </w:r>
            <w:r>
              <w:rPr>
                <w:rFonts w:cs="Arial"/>
              </w:rPr>
              <w:t xml:space="preserve"> K_offset for RRC procedure delay and also agree with Moderator that it should be discussed in RAN2.</w:t>
            </w:r>
          </w:p>
        </w:tc>
      </w:tr>
      <w:tr w:rsidR="00155AD8" w14:paraId="162AF205" w14:textId="77777777" w:rsidTr="00215017">
        <w:tc>
          <w:tcPr>
            <w:tcW w:w="1795" w:type="dxa"/>
          </w:tcPr>
          <w:p w14:paraId="15567A33" w14:textId="63F8E26F" w:rsidR="00155AD8" w:rsidRDefault="00155AD8" w:rsidP="00155AD8">
            <w:pPr>
              <w:pStyle w:val="BodyText"/>
              <w:spacing w:line="256" w:lineRule="auto"/>
              <w:rPr>
                <w:rFonts w:cs="Arial"/>
              </w:rPr>
            </w:pPr>
            <w:r>
              <w:rPr>
                <w:rFonts w:cs="Arial"/>
              </w:rPr>
              <w:t>APT</w:t>
            </w:r>
          </w:p>
        </w:tc>
        <w:tc>
          <w:tcPr>
            <w:tcW w:w="7834" w:type="dxa"/>
          </w:tcPr>
          <w:p w14:paraId="319AAEA6" w14:textId="5E13A48C" w:rsidR="00155AD8" w:rsidRDefault="00155AD8" w:rsidP="00155AD8">
            <w:pPr>
              <w:pStyle w:val="BodyText"/>
              <w:spacing w:line="256" w:lineRule="auto"/>
              <w:rPr>
                <w:rFonts w:cs="Arial"/>
              </w:rPr>
            </w:pPr>
            <w:r>
              <w:rPr>
                <w:rFonts w:cs="Arial"/>
              </w:rPr>
              <w:t>Agree</w:t>
            </w:r>
          </w:p>
        </w:tc>
      </w:tr>
      <w:tr w:rsidR="009A71FE" w14:paraId="4D93A964" w14:textId="77777777" w:rsidTr="00215017">
        <w:tc>
          <w:tcPr>
            <w:tcW w:w="1795" w:type="dxa"/>
          </w:tcPr>
          <w:p w14:paraId="089369E2" w14:textId="127F8BC7" w:rsidR="009A71FE" w:rsidRDefault="009A71FE" w:rsidP="009A71FE">
            <w:pPr>
              <w:pStyle w:val="BodyText"/>
              <w:spacing w:line="256" w:lineRule="auto"/>
              <w:rPr>
                <w:rFonts w:cs="Arial"/>
              </w:rPr>
            </w:pPr>
            <w:ins w:id="106" w:author="shenx_CAICT" w:date="2020-11-04T16:42:00Z">
              <w:r>
                <w:rPr>
                  <w:rFonts w:cs="Arial" w:hint="eastAsia"/>
                </w:rPr>
                <w:t>C</w:t>
              </w:r>
              <w:r>
                <w:rPr>
                  <w:rFonts w:cs="Arial"/>
                </w:rPr>
                <w:t>AICT</w:t>
              </w:r>
            </w:ins>
          </w:p>
        </w:tc>
        <w:tc>
          <w:tcPr>
            <w:tcW w:w="7834" w:type="dxa"/>
          </w:tcPr>
          <w:p w14:paraId="1A51C232" w14:textId="42220CB6" w:rsidR="009A71FE" w:rsidRDefault="009A71FE" w:rsidP="009A71FE">
            <w:pPr>
              <w:pStyle w:val="BodyText"/>
              <w:spacing w:line="256" w:lineRule="auto"/>
              <w:rPr>
                <w:rFonts w:cs="Arial"/>
              </w:rPr>
            </w:pPr>
            <w:ins w:id="107" w:author="shenx_CAICT" w:date="2020-11-04T16:42:00Z">
              <w:r>
                <w:rPr>
                  <w:rFonts w:cs="Arial"/>
                </w:rPr>
                <w:t xml:space="preserve">We generally agree the idea that </w:t>
              </w:r>
              <w:r w:rsidRPr="0052563A">
                <w:rPr>
                  <w:rFonts w:cs="Arial"/>
                </w:rPr>
                <w:t>K_offset should be introduced to enhance the RRC procedure delay</w:t>
              </w:r>
              <w:r>
                <w:rPr>
                  <w:rFonts w:cs="Arial"/>
                </w:rPr>
                <w:t xml:space="preserve">. Timing relationship of RAN1 related procedure in the RRC procedure, such as impact on the RACH timing relationship due to PRACH resource reconfiguration can be further detailed. </w:t>
              </w:r>
            </w:ins>
          </w:p>
        </w:tc>
      </w:tr>
      <w:tr w:rsidR="00E4322D" w14:paraId="16D579C7" w14:textId="77777777" w:rsidTr="00215017">
        <w:tc>
          <w:tcPr>
            <w:tcW w:w="1795" w:type="dxa"/>
          </w:tcPr>
          <w:p w14:paraId="252F9338" w14:textId="5A918B8B" w:rsidR="00E4322D" w:rsidRDefault="00E4322D" w:rsidP="00E4322D">
            <w:pPr>
              <w:pStyle w:val="BodyText"/>
              <w:spacing w:line="256" w:lineRule="auto"/>
              <w:rPr>
                <w:rFonts w:cs="Arial"/>
              </w:rPr>
            </w:pPr>
            <w:r>
              <w:rPr>
                <w:rFonts w:cs="Arial"/>
              </w:rPr>
              <w:t>Nokia, Nokia Shanghai Bell</w:t>
            </w:r>
          </w:p>
        </w:tc>
        <w:tc>
          <w:tcPr>
            <w:tcW w:w="7834" w:type="dxa"/>
          </w:tcPr>
          <w:p w14:paraId="2D2F9E37" w14:textId="1CA34949" w:rsidR="00E4322D" w:rsidRDefault="00E4322D" w:rsidP="00E4322D">
            <w:pPr>
              <w:pStyle w:val="BodyText"/>
              <w:spacing w:line="256" w:lineRule="auto"/>
              <w:rPr>
                <w:rFonts w:cs="Arial"/>
              </w:rPr>
            </w:pPr>
            <w:r>
              <w:rPr>
                <w:rFonts w:cs="Arial"/>
              </w:rPr>
              <w:t>Agree that we may need an additional delay to handle RRC procedure delay(s). However, we are not sure whether or not this need to be equal to the K_offset. We would prefer that this discussion is taken at RAN2 level.</w:t>
            </w:r>
          </w:p>
        </w:tc>
      </w:tr>
      <w:tr w:rsidR="00304FCB" w14:paraId="7ECF9510" w14:textId="77777777" w:rsidTr="00215017">
        <w:tc>
          <w:tcPr>
            <w:tcW w:w="1795" w:type="dxa"/>
          </w:tcPr>
          <w:p w14:paraId="4D675DBA" w14:textId="53CCF557" w:rsidR="00304FCB" w:rsidRDefault="00304FCB" w:rsidP="00E4322D">
            <w:pPr>
              <w:pStyle w:val="BodyText"/>
              <w:spacing w:line="256" w:lineRule="auto"/>
              <w:rPr>
                <w:rFonts w:cs="Arial"/>
              </w:rPr>
            </w:pPr>
            <w:r>
              <w:rPr>
                <w:rFonts w:cs="Arial"/>
              </w:rPr>
              <w:t>Thales</w:t>
            </w:r>
          </w:p>
        </w:tc>
        <w:tc>
          <w:tcPr>
            <w:tcW w:w="7834" w:type="dxa"/>
          </w:tcPr>
          <w:p w14:paraId="11838D47" w14:textId="78ECF78C" w:rsidR="00304FCB" w:rsidRDefault="00304FCB" w:rsidP="00E4322D">
            <w:pPr>
              <w:pStyle w:val="BodyText"/>
              <w:spacing w:line="256" w:lineRule="auto"/>
              <w:rPr>
                <w:rFonts w:cs="Arial"/>
              </w:rPr>
            </w:pPr>
            <w:r>
              <w:rPr>
                <w:rFonts w:cs="Arial"/>
              </w:rPr>
              <w:t>This issue should be discussed in RAN2</w:t>
            </w:r>
          </w:p>
        </w:tc>
      </w:tr>
    </w:tbl>
    <w:p w14:paraId="34D64821" w14:textId="77777777" w:rsidR="00C21497" w:rsidRDefault="00C21497" w:rsidP="00C21497">
      <w:pPr>
        <w:rPr>
          <w:rFonts w:ascii="Arial" w:hAnsi="Arial" w:cs="Arial"/>
        </w:rPr>
      </w:pPr>
    </w:p>
    <w:p w14:paraId="1B99FBEC" w14:textId="3B2ECE37" w:rsidR="00C21497" w:rsidRDefault="00094104" w:rsidP="00A421FE">
      <w:pPr>
        <w:pStyle w:val="Heading2"/>
        <w:numPr>
          <w:ilvl w:val="0"/>
          <w:numId w:val="0"/>
        </w:numPr>
        <w:ind w:left="720"/>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A421FE">
      <w:pPr>
        <w:pStyle w:val="Heading1"/>
        <w:numPr>
          <w:ilvl w:val="0"/>
          <w:numId w:val="0"/>
        </w:numPr>
      </w:pPr>
      <w:r>
        <w:t>9</w:t>
      </w:r>
      <w:r w:rsidR="00215017" w:rsidRPr="00A85EAA">
        <w:tab/>
      </w:r>
      <w:r>
        <w:t xml:space="preserve">Issue #9: </w:t>
      </w:r>
      <w:r w:rsidR="00215017">
        <w:t>Timing relationship upon feeder link switch</w:t>
      </w:r>
    </w:p>
    <w:p w14:paraId="1171A605" w14:textId="0F2CCCFA" w:rsidR="00215017" w:rsidRPr="00F520B0" w:rsidRDefault="00094104" w:rsidP="00A421FE">
      <w:pPr>
        <w:pStyle w:val="Heading2"/>
        <w:numPr>
          <w:ilvl w:val="0"/>
          <w:numId w:val="0"/>
        </w:numPr>
        <w:ind w:left="720"/>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lang w:val="fr-FR" w:eastAsia="fr-FR"/>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9C38B3" w:rsidRPr="00CA1E92" w:rsidRDefault="009C38B3"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9C38B3" w:rsidRPr="00CA1E92" w:rsidRDefault="009C38B3"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lastRenderedPageBreak/>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A421FE">
      <w:pPr>
        <w:pStyle w:val="Heading2"/>
        <w:numPr>
          <w:ilvl w:val="0"/>
          <w:numId w:val="0"/>
        </w:numPr>
        <w:ind w:left="720"/>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BodyText"/>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BodyText"/>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BodyText"/>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BodyText"/>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BodyText"/>
              <w:spacing w:line="256" w:lineRule="auto"/>
              <w:rPr>
                <w:rFonts w:cs="Arial"/>
              </w:rPr>
            </w:pPr>
            <w:r>
              <w:rPr>
                <w:rFonts w:eastAsia="Yu Mincho" w:cs="Arial"/>
              </w:rPr>
              <w:t xml:space="preserve">The issue is not clear. Might be solved by gNB implementation as commented by the moderator above. </w:t>
            </w:r>
          </w:p>
        </w:tc>
      </w:tr>
      <w:tr w:rsidR="00220835" w14:paraId="4ABAAD62" w14:textId="77777777" w:rsidTr="00215017">
        <w:tc>
          <w:tcPr>
            <w:tcW w:w="1795" w:type="dxa"/>
          </w:tcPr>
          <w:p w14:paraId="4F0D4F05" w14:textId="329D070C" w:rsidR="00220835" w:rsidRDefault="00220835" w:rsidP="00220835">
            <w:pPr>
              <w:pStyle w:val="BodyText"/>
              <w:spacing w:line="256" w:lineRule="auto"/>
              <w:rPr>
                <w:rFonts w:cs="Arial"/>
              </w:rPr>
            </w:pPr>
            <w:r>
              <w:rPr>
                <w:rFonts w:cs="Arial"/>
              </w:rPr>
              <w:t>Ericsson</w:t>
            </w:r>
          </w:p>
        </w:tc>
        <w:tc>
          <w:tcPr>
            <w:tcW w:w="7834" w:type="dxa"/>
          </w:tcPr>
          <w:p w14:paraId="4C9D545F" w14:textId="4D24152D" w:rsidR="00220835" w:rsidRDefault="00220835" w:rsidP="00220835">
            <w:pPr>
              <w:pStyle w:val="BodyText"/>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BodyText"/>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BodyText"/>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BodyText"/>
              <w:spacing w:line="256" w:lineRule="auto"/>
              <w:rPr>
                <w:rFonts w:cs="Arial"/>
              </w:rPr>
            </w:pPr>
            <w:r>
              <w:rPr>
                <w:rFonts w:eastAsia="Malgun Gothic" w:cs="Arial" w:hint="eastAsia"/>
              </w:rPr>
              <w:t>Samsung</w:t>
            </w:r>
          </w:p>
        </w:tc>
        <w:tc>
          <w:tcPr>
            <w:tcW w:w="7834" w:type="dxa"/>
          </w:tcPr>
          <w:p w14:paraId="1C5FBE74" w14:textId="6A0429FD" w:rsidR="006F4AA5" w:rsidRDefault="006F4AA5" w:rsidP="006F4AA5">
            <w:pPr>
              <w:pStyle w:val="BodyText"/>
              <w:spacing w:line="256" w:lineRule="auto"/>
              <w:rPr>
                <w:rFonts w:cs="Arial"/>
              </w:rPr>
            </w:pPr>
            <w:r>
              <w:rPr>
                <w:rFonts w:eastAsia="Malgun Gothic" w:cs="Arial" w:hint="eastAsia"/>
              </w:rPr>
              <w:t xml:space="preserve">It is not clear yet whether/which issue would happen. </w:t>
            </w:r>
            <w:r>
              <w:rPr>
                <w:rFonts w:eastAsia="Malgun Gothic" w:cs="Arial"/>
              </w:rPr>
              <w:t>We suggest to deprioritize this issue.</w:t>
            </w:r>
          </w:p>
        </w:tc>
      </w:tr>
      <w:tr w:rsidR="00005051" w14:paraId="7568C387" w14:textId="77777777" w:rsidTr="00215017">
        <w:tc>
          <w:tcPr>
            <w:tcW w:w="1795" w:type="dxa"/>
          </w:tcPr>
          <w:p w14:paraId="280F06A1" w14:textId="5A5A8443" w:rsidR="00005051" w:rsidRDefault="00005051" w:rsidP="00005051">
            <w:pPr>
              <w:pStyle w:val="BodyText"/>
              <w:spacing w:line="256" w:lineRule="auto"/>
              <w:rPr>
                <w:rFonts w:cs="Arial"/>
              </w:rPr>
            </w:pPr>
            <w:r>
              <w:rPr>
                <w:rFonts w:cs="Arial" w:hint="eastAsia"/>
              </w:rPr>
              <w:t>X</w:t>
            </w:r>
            <w:r>
              <w:rPr>
                <w:rFonts w:cs="Arial"/>
              </w:rPr>
              <w:t>iaomi</w:t>
            </w:r>
          </w:p>
        </w:tc>
        <w:tc>
          <w:tcPr>
            <w:tcW w:w="7834" w:type="dxa"/>
          </w:tcPr>
          <w:p w14:paraId="637E0A94" w14:textId="5D90E60A" w:rsidR="00005051" w:rsidRDefault="00005051" w:rsidP="00005051">
            <w:pPr>
              <w:pStyle w:val="BodyText"/>
              <w:spacing w:line="256" w:lineRule="auto"/>
              <w:rPr>
                <w:rFonts w:cs="Arial"/>
              </w:rPr>
            </w:pPr>
            <w:r>
              <w:rPr>
                <w:rFonts w:cs="Arial"/>
              </w:rPr>
              <w:t>We agree that the impact due to the feeder-link switch should be minimized.</w:t>
            </w:r>
          </w:p>
        </w:tc>
      </w:tr>
      <w:tr w:rsidR="008B2223" w14:paraId="699F09C8" w14:textId="77777777" w:rsidTr="00215017">
        <w:tc>
          <w:tcPr>
            <w:tcW w:w="1795" w:type="dxa"/>
          </w:tcPr>
          <w:p w14:paraId="4F22043C" w14:textId="792366DF" w:rsidR="008B2223" w:rsidRDefault="008B2223" w:rsidP="008B2223">
            <w:pPr>
              <w:pStyle w:val="BodyText"/>
              <w:spacing w:line="256" w:lineRule="auto"/>
              <w:rPr>
                <w:rFonts w:cs="Arial"/>
              </w:rPr>
            </w:pPr>
            <w:r>
              <w:rPr>
                <w:rFonts w:cs="Arial" w:hint="eastAsia"/>
              </w:rPr>
              <w:t>ZTE</w:t>
            </w:r>
          </w:p>
        </w:tc>
        <w:tc>
          <w:tcPr>
            <w:tcW w:w="7834" w:type="dxa"/>
          </w:tcPr>
          <w:p w14:paraId="670944BE" w14:textId="5E2E613C" w:rsidR="008B2223" w:rsidRDefault="008B2223" w:rsidP="008B2223">
            <w:pPr>
              <w:pStyle w:val="BodyText"/>
              <w:spacing w:line="256" w:lineRule="auto"/>
              <w:rPr>
                <w:rFonts w:cs="Arial"/>
              </w:rPr>
            </w:pPr>
            <w:r>
              <w:rPr>
                <w:rFonts w:cs="Arial"/>
              </w:rPr>
              <w:t>Intention is not clear and it’s also u</w:t>
            </w:r>
            <w:r>
              <w:rPr>
                <w:rFonts w:cs="Arial" w:hint="eastAsia"/>
              </w:rPr>
              <w:t>p</w:t>
            </w:r>
            <w:r>
              <w:rPr>
                <w:rFonts w:cs="Arial"/>
              </w:rPr>
              <w:t xml:space="preserve"> to the whole framework of feeder link switching defined in RAN2. If the continuous transmission cannot be guaranteed by the defined solution, no need to touch the timing issue in RAN1.</w:t>
            </w:r>
          </w:p>
        </w:tc>
      </w:tr>
      <w:tr w:rsidR="00D94A4D" w14:paraId="286C3DD4" w14:textId="77777777" w:rsidTr="00215017">
        <w:tc>
          <w:tcPr>
            <w:tcW w:w="1795" w:type="dxa"/>
          </w:tcPr>
          <w:p w14:paraId="154738EB" w14:textId="5E7348C8" w:rsidR="00D94A4D" w:rsidRDefault="00D94A4D" w:rsidP="00D94A4D">
            <w:pPr>
              <w:pStyle w:val="BodyText"/>
              <w:spacing w:line="256" w:lineRule="auto"/>
              <w:rPr>
                <w:rFonts w:cs="Arial"/>
              </w:rPr>
            </w:pPr>
            <w:r>
              <w:rPr>
                <w:rFonts w:cs="Arial" w:hint="eastAsia"/>
              </w:rPr>
              <w:t>L</w:t>
            </w:r>
            <w:r>
              <w:rPr>
                <w:rFonts w:cs="Arial"/>
              </w:rPr>
              <w:t>enovo/MM</w:t>
            </w:r>
          </w:p>
        </w:tc>
        <w:tc>
          <w:tcPr>
            <w:tcW w:w="7834" w:type="dxa"/>
          </w:tcPr>
          <w:p w14:paraId="685F3B21" w14:textId="07BBF973" w:rsidR="00D94A4D" w:rsidRDefault="00D94A4D" w:rsidP="00D94A4D">
            <w:pPr>
              <w:pStyle w:val="BodyText"/>
              <w:spacing w:line="256" w:lineRule="auto"/>
              <w:rPr>
                <w:rFonts w:cs="Arial"/>
              </w:rPr>
            </w:pPr>
            <w:r>
              <w:rPr>
                <w:rFonts w:cs="Arial" w:hint="eastAsia"/>
              </w:rPr>
              <w:t>A</w:t>
            </w:r>
            <w:r>
              <w:rPr>
                <w:rFonts w:cs="Arial"/>
              </w:rPr>
              <w:t>gree with Moderator’s view.</w:t>
            </w:r>
          </w:p>
        </w:tc>
      </w:tr>
      <w:tr w:rsidR="00155AD8" w14:paraId="1EE889DB" w14:textId="77777777" w:rsidTr="00215017">
        <w:tc>
          <w:tcPr>
            <w:tcW w:w="1795" w:type="dxa"/>
          </w:tcPr>
          <w:p w14:paraId="5B8CA383" w14:textId="10FEF277" w:rsidR="00155AD8" w:rsidRDefault="00155AD8" w:rsidP="00155AD8">
            <w:pPr>
              <w:pStyle w:val="BodyText"/>
              <w:spacing w:line="256" w:lineRule="auto"/>
              <w:rPr>
                <w:rFonts w:cs="Arial"/>
              </w:rPr>
            </w:pPr>
            <w:r>
              <w:rPr>
                <w:rFonts w:cs="Arial"/>
              </w:rPr>
              <w:t>APT</w:t>
            </w:r>
          </w:p>
        </w:tc>
        <w:tc>
          <w:tcPr>
            <w:tcW w:w="7834" w:type="dxa"/>
          </w:tcPr>
          <w:p w14:paraId="3D69CCF4" w14:textId="1FA8813F" w:rsidR="00155AD8" w:rsidRDefault="00155AD8" w:rsidP="00155AD8">
            <w:pPr>
              <w:pStyle w:val="BodyText"/>
              <w:spacing w:line="256" w:lineRule="auto"/>
              <w:rPr>
                <w:rFonts w:cs="Arial"/>
              </w:rPr>
            </w:pPr>
            <w:r>
              <w:rPr>
                <w:rFonts w:cs="Arial"/>
              </w:rPr>
              <w:t>Feeder link switch might go with conditional handover (CHO) or handover (</w:t>
            </w:r>
            <w:r w:rsidRPr="00562508">
              <w:rPr>
                <w:rFonts w:cs="Arial"/>
              </w:rPr>
              <w:t>RRCReconfiguration</w:t>
            </w:r>
            <w:r>
              <w:rPr>
                <w:rFonts w:cs="Arial"/>
              </w:rPr>
              <w:t>), which involves a RA procedure. UE would recalculate an initial TA and report the initial TA to NW during the RA procedure. Before the TA report, NW may not have any UE’s RTT after a feeder link switch.</w:t>
            </w:r>
          </w:p>
        </w:tc>
      </w:tr>
      <w:tr w:rsidR="009A71FE" w14:paraId="49930D20" w14:textId="77777777" w:rsidTr="00215017">
        <w:tc>
          <w:tcPr>
            <w:tcW w:w="1795" w:type="dxa"/>
          </w:tcPr>
          <w:p w14:paraId="59FD4889" w14:textId="107DFE40" w:rsidR="009A71FE" w:rsidRDefault="009A71FE" w:rsidP="009A71FE">
            <w:pPr>
              <w:pStyle w:val="BodyText"/>
              <w:spacing w:line="256" w:lineRule="auto"/>
              <w:rPr>
                <w:rFonts w:cs="Arial"/>
              </w:rPr>
            </w:pPr>
            <w:ins w:id="108" w:author="shenx_CAICT" w:date="2020-11-04T16:42:00Z">
              <w:r>
                <w:rPr>
                  <w:rFonts w:cs="Arial" w:hint="eastAsia"/>
                </w:rPr>
                <w:t>C</w:t>
              </w:r>
              <w:r>
                <w:rPr>
                  <w:rFonts w:cs="Arial"/>
                </w:rPr>
                <w:t>AICT</w:t>
              </w:r>
            </w:ins>
          </w:p>
        </w:tc>
        <w:tc>
          <w:tcPr>
            <w:tcW w:w="7834" w:type="dxa"/>
          </w:tcPr>
          <w:p w14:paraId="64D48F87" w14:textId="4C8F91B3" w:rsidR="009A71FE" w:rsidRDefault="009A71FE" w:rsidP="009A71FE">
            <w:pPr>
              <w:pStyle w:val="BodyText"/>
              <w:spacing w:line="256" w:lineRule="auto"/>
              <w:rPr>
                <w:rFonts w:cs="Arial"/>
              </w:rPr>
            </w:pPr>
            <w:ins w:id="109" w:author="shenx_CAICT" w:date="2020-11-04T16:42:00Z">
              <w:r>
                <w:rPr>
                  <w:rFonts w:cs="Arial" w:hint="eastAsia"/>
                </w:rPr>
                <w:t>W</w:t>
              </w:r>
              <w:r>
                <w:rPr>
                  <w:rFonts w:cs="Arial"/>
                </w:rPr>
                <w:t xml:space="preserve">e need to give a clear definition of the common delay used at UE first. If the feeder link delay is applied at gNB, the issue might be solved by gNB implementation. </w:t>
              </w:r>
            </w:ins>
          </w:p>
        </w:tc>
      </w:tr>
      <w:tr w:rsidR="00E4322D" w14:paraId="2258E136" w14:textId="77777777" w:rsidTr="00215017">
        <w:tc>
          <w:tcPr>
            <w:tcW w:w="1795" w:type="dxa"/>
          </w:tcPr>
          <w:p w14:paraId="296B71B9" w14:textId="2D8FB7E7" w:rsidR="00E4322D" w:rsidRDefault="00E4322D" w:rsidP="00E4322D">
            <w:pPr>
              <w:pStyle w:val="BodyText"/>
              <w:spacing w:line="256" w:lineRule="auto"/>
              <w:rPr>
                <w:rFonts w:cs="Arial"/>
              </w:rPr>
            </w:pPr>
            <w:r>
              <w:rPr>
                <w:rFonts w:cs="Arial"/>
              </w:rPr>
              <w:t>Nokia, Nokia Shanghai Bell</w:t>
            </w:r>
          </w:p>
        </w:tc>
        <w:tc>
          <w:tcPr>
            <w:tcW w:w="7834" w:type="dxa"/>
          </w:tcPr>
          <w:p w14:paraId="19F68BAB" w14:textId="7D8EF48D" w:rsidR="00E4322D" w:rsidRDefault="00E4322D" w:rsidP="00E4322D">
            <w:pPr>
              <w:pStyle w:val="BodyText"/>
              <w:spacing w:line="256" w:lineRule="auto"/>
              <w:rPr>
                <w:rFonts w:cs="Arial"/>
              </w:rPr>
            </w:pPr>
            <w:r>
              <w:rPr>
                <w:rFonts w:cs="Arial"/>
              </w:rPr>
              <w:t xml:space="preserve">In response to moderator comment, we would like to highlight that a UE being connected to one gNB served cell through a satellite should not have its timing changed when/if the feeder link is switched. That is, in case of longer or shorter propagation distance (which would result in different K_offset value), the overall timing of the UE’s operation should not change. If the timing will </w:t>
            </w:r>
            <w:r>
              <w:rPr>
                <w:rFonts w:cs="Arial"/>
              </w:rPr>
              <w:lastRenderedPageBreak/>
              <w:t>change, the UE would need to drop the cell or make a handover.</w:t>
            </w:r>
          </w:p>
        </w:tc>
      </w:tr>
    </w:tbl>
    <w:p w14:paraId="46C49009" w14:textId="77777777" w:rsidR="00215017" w:rsidRDefault="00215017" w:rsidP="00215017">
      <w:pPr>
        <w:rPr>
          <w:rFonts w:ascii="Arial" w:hAnsi="Arial" w:cs="Arial"/>
        </w:rPr>
      </w:pPr>
    </w:p>
    <w:p w14:paraId="7DD684AE" w14:textId="18D755DA" w:rsidR="00215017" w:rsidRDefault="00094104" w:rsidP="00A421FE">
      <w:pPr>
        <w:pStyle w:val="Heading2"/>
        <w:numPr>
          <w:ilvl w:val="0"/>
          <w:numId w:val="0"/>
        </w:numPr>
        <w:ind w:left="720"/>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Heading1"/>
      </w:pPr>
      <w:bookmarkStart w:id="110" w:name="_In-sequence_SDU_delivery"/>
      <w:bookmarkEnd w:id="110"/>
      <w:r w:rsidRPr="00A85EAA">
        <w:t>References</w:t>
      </w:r>
      <w:bookmarkStart w:id="111" w:name="_Ref510504022"/>
      <w:bookmarkStart w:id="112" w:name="_Ref510814820"/>
      <w:bookmarkStart w:id="113" w:name="_Ref174151459"/>
      <w:bookmarkStart w:id="114" w:name="_Ref189809556"/>
    </w:p>
    <w:p w14:paraId="449FF7A8" w14:textId="4002B408" w:rsidR="00E77B9C" w:rsidRPr="00CA1E92" w:rsidRDefault="00E77B9C" w:rsidP="00C6685A">
      <w:pPr>
        <w:pStyle w:val="Reference"/>
      </w:pPr>
      <w:bookmarkStart w:id="115" w:name="_Ref29827421"/>
      <w:bookmarkStart w:id="116" w:name="_Ref48034415"/>
      <w:bookmarkStart w:id="117" w:name="_Ref42716514"/>
      <w:bookmarkStart w:id="118" w:name="_Ref45286859"/>
      <w:bookmarkEnd w:id="111"/>
      <w:bookmarkEnd w:id="112"/>
      <w:bookmarkEnd w:id="113"/>
      <w:bookmarkEnd w:id="114"/>
      <w:r w:rsidRPr="00CA1E92">
        <w:t>TR 38.821, Solutions for NR to support non-terrestrial networks</w:t>
      </w:r>
      <w:bookmarkEnd w:id="115"/>
      <w:bookmarkEnd w:id="116"/>
    </w:p>
    <w:p w14:paraId="6FDAFAD3" w14:textId="6A4348C8" w:rsidR="0081032C" w:rsidRPr="00CA1E92" w:rsidRDefault="0081032C" w:rsidP="00C6685A">
      <w:pPr>
        <w:pStyle w:val="Reference"/>
      </w:pPr>
      <w:bookmarkStart w:id="119" w:name="_Ref48034440"/>
      <w:r w:rsidRPr="00CA1E92">
        <w:t xml:space="preserve">RP-201256, </w:t>
      </w:r>
      <w:r w:rsidRPr="00CA1E92">
        <w:rPr>
          <w:rFonts w:eastAsia="Batang" w:cs="Arial"/>
        </w:rPr>
        <w:t>Solutions for NR to support non-terrestrial networks (NTN),</w:t>
      </w:r>
      <w:r w:rsidRPr="00CA1E92">
        <w:t xml:space="preserve"> 3GPP TSG RAN #88e, June 20</w:t>
      </w:r>
      <w:bookmarkEnd w:id="117"/>
      <w:r w:rsidRPr="00CA1E92">
        <w:t>20</w:t>
      </w:r>
      <w:bookmarkEnd w:id="118"/>
      <w:bookmarkEnd w:id="119"/>
    </w:p>
    <w:p w14:paraId="1579C6B9" w14:textId="4E614377" w:rsidR="00C6685A" w:rsidRPr="00CA1E92" w:rsidRDefault="00C6685A" w:rsidP="00C6685A">
      <w:pPr>
        <w:pStyle w:val="Reference"/>
      </w:pPr>
      <w:bookmarkStart w:id="120" w:name="_Ref54929218"/>
      <w:r w:rsidRPr="00CA1E92">
        <w:t>R1-2007323, Feature lead summary#4 on timing relationship enhancements, Moderator (Ericsson), 3GPP TSG RAN1 #102e, August 2020</w:t>
      </w:r>
      <w:bookmarkEnd w:id="12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lastRenderedPageBreak/>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lang w:val="fr-FR" w:eastAsia="fr-FR"/>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9C38B3" w:rsidRPr="003F4180" w:rsidRDefault="009C38B3" w:rsidP="001E695F">
                      <w:pPr>
                        <w:rPr>
                          <w:b/>
                          <w:bCs/>
                          <w:u w:val="single"/>
                        </w:rPr>
                      </w:pPr>
                      <w:r w:rsidRPr="003F4180">
                        <w:rPr>
                          <w:b/>
                          <w:bCs/>
                          <w:u w:val="single"/>
                        </w:rPr>
                        <w:t>RAN1#102-e:</w:t>
                      </w:r>
                    </w:p>
                    <w:p w14:paraId="17DED0A0" w14:textId="77777777" w:rsidR="009C38B3" w:rsidRPr="003F4180" w:rsidRDefault="009C38B3" w:rsidP="001E695F">
                      <w:pPr>
                        <w:rPr>
                          <w:lang w:eastAsia="x-none"/>
                        </w:rPr>
                      </w:pPr>
                      <w:r w:rsidRPr="003F4180">
                        <w:rPr>
                          <w:highlight w:val="green"/>
                          <w:lang w:eastAsia="x-none"/>
                        </w:rPr>
                        <w:t>Agreement:</w:t>
                      </w:r>
                    </w:p>
                    <w:p w14:paraId="59F63C67" w14:textId="77777777" w:rsidR="009C38B3" w:rsidRPr="00CA1E92" w:rsidRDefault="009C38B3"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9C38B3" w:rsidRPr="00CA1E92" w:rsidRDefault="009C38B3"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9C38B3" w:rsidRPr="00CA1E92" w:rsidRDefault="009C38B3" w:rsidP="000B7CBC">
                      <w:pPr>
                        <w:numPr>
                          <w:ilvl w:val="1"/>
                          <w:numId w:val="14"/>
                        </w:numPr>
                        <w:ind w:left="1080"/>
                        <w:rPr>
                          <w:lang w:eastAsia="x-none"/>
                        </w:rPr>
                      </w:pPr>
                      <w:r w:rsidRPr="00CA1E92">
                        <w:rPr>
                          <w:lang w:eastAsia="x-none"/>
                        </w:rPr>
                        <w:t>The transmission timing of RAR grant scheduled PUSCH.</w:t>
                      </w:r>
                    </w:p>
                    <w:p w14:paraId="4145BC5D" w14:textId="77777777" w:rsidR="009C38B3" w:rsidRPr="00CA1E92" w:rsidRDefault="009C38B3" w:rsidP="000B7CBC">
                      <w:pPr>
                        <w:numPr>
                          <w:ilvl w:val="1"/>
                          <w:numId w:val="14"/>
                        </w:numPr>
                        <w:ind w:left="1080"/>
                        <w:rPr>
                          <w:lang w:eastAsia="x-none"/>
                        </w:rPr>
                      </w:pPr>
                      <w:r w:rsidRPr="00CA1E92">
                        <w:rPr>
                          <w:lang w:eastAsia="x-none"/>
                        </w:rPr>
                        <w:t>The transmission timing of HARQ-ACK on PUCCH.</w:t>
                      </w:r>
                    </w:p>
                    <w:p w14:paraId="2B581986" w14:textId="77777777" w:rsidR="009C38B3" w:rsidRPr="00CA1E92" w:rsidRDefault="009C38B3" w:rsidP="000B7CBC">
                      <w:pPr>
                        <w:numPr>
                          <w:ilvl w:val="1"/>
                          <w:numId w:val="14"/>
                        </w:numPr>
                        <w:ind w:left="1080"/>
                        <w:rPr>
                          <w:lang w:eastAsia="x-none"/>
                        </w:rPr>
                      </w:pPr>
                      <w:r w:rsidRPr="00CA1E92">
                        <w:rPr>
                          <w:lang w:eastAsia="x-none"/>
                        </w:rPr>
                        <w:t>The CSI reference resource timing.</w:t>
                      </w:r>
                    </w:p>
                    <w:p w14:paraId="6DD7E612" w14:textId="77777777" w:rsidR="009C38B3" w:rsidRPr="00CA1E92" w:rsidRDefault="009C38B3" w:rsidP="000B7CBC">
                      <w:pPr>
                        <w:numPr>
                          <w:ilvl w:val="1"/>
                          <w:numId w:val="14"/>
                        </w:numPr>
                        <w:ind w:left="1080"/>
                        <w:rPr>
                          <w:lang w:eastAsia="x-none"/>
                        </w:rPr>
                      </w:pPr>
                      <w:r w:rsidRPr="00CA1E92">
                        <w:rPr>
                          <w:lang w:eastAsia="x-none"/>
                        </w:rPr>
                        <w:t>The transmission timing of aperiodic SRS.</w:t>
                      </w:r>
                    </w:p>
                    <w:p w14:paraId="0EA229D1" w14:textId="77777777" w:rsidR="009C38B3" w:rsidRPr="00CA1E92" w:rsidRDefault="009C38B3"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9C38B3" w:rsidRPr="00CA1E92" w:rsidRDefault="009C38B3" w:rsidP="001E695F">
                      <w:pPr>
                        <w:rPr>
                          <w:lang w:eastAsia="x-none"/>
                        </w:rPr>
                      </w:pPr>
                    </w:p>
                    <w:p w14:paraId="509FF561" w14:textId="77777777" w:rsidR="009C38B3" w:rsidRPr="00CA1E92" w:rsidRDefault="009C38B3" w:rsidP="001E695F">
                      <w:pPr>
                        <w:rPr>
                          <w:lang w:eastAsia="x-none"/>
                        </w:rPr>
                      </w:pPr>
                      <w:r w:rsidRPr="00CA1E92">
                        <w:rPr>
                          <w:highlight w:val="green"/>
                          <w:lang w:eastAsia="x-none"/>
                        </w:rPr>
                        <w:t>Agreement:</w:t>
                      </w:r>
                    </w:p>
                    <w:p w14:paraId="23957B28" w14:textId="77777777" w:rsidR="009C38B3" w:rsidRPr="00CA1E92" w:rsidRDefault="009C38B3"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9C38B3" w:rsidRPr="00CA1E92" w:rsidRDefault="009C38B3"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Heading1"/>
      </w:pPr>
      <w:r>
        <w:t>Appendix II: Summary of proposals</w:t>
      </w:r>
    </w:p>
    <w:tbl>
      <w:tblPr>
        <w:tblW w:w="9625" w:type="dxa"/>
        <w:tblLook w:val="04A0" w:firstRow="1" w:lastRow="0" w:firstColumn="1" w:lastColumn="0" w:noHBand="0" w:noVBand="1"/>
      </w:tblPr>
      <w:tblGrid>
        <w:gridCol w:w="1335"/>
        <w:gridCol w:w="1723"/>
        <w:gridCol w:w="6567"/>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rPr>
              <w:t xml:space="preserve">Koffset from cell-specific </w:t>
            </w:r>
            <w:r w:rsidRPr="00CA1E92">
              <w:rPr>
                <w:rFonts w:cstheme="minorHAnsi"/>
              </w:rPr>
              <w:t>to beam-specific after initial access</w:t>
            </w:r>
            <w:r w:rsidRPr="00977739">
              <w:rPr>
                <w:rFonts w:cstheme="minorHAnsi"/>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rPr>
                <w:rFonts w:cstheme="minorHAnsi"/>
              </w:rPr>
            </w:pPr>
            <w:r w:rsidRPr="00CA1E92">
              <w:rPr>
                <w:rFonts w:cstheme="minorHAnsi"/>
              </w:rPr>
              <w:t xml:space="preserve">Proposal 1: For a MAC CE command indicates to the UE about an action in DL or an assumption on the downlink configuration, the UE assumes the command is activated in the DL slot (at UE side) which is </w:t>
            </w:r>
            <w:r w:rsidRPr="00CA1E92">
              <w:rPr>
                <w:rFonts w:cstheme="minorHAnsi"/>
              </w:rPr>
              <w:lastRenderedPageBreak/>
              <w:t>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rPr>
            </w:pPr>
            <w:r w:rsidRPr="00977739">
              <w:rPr>
                <w:rFonts w:cstheme="minorHAnsi"/>
              </w:rPr>
              <w:t>Proposal 1: T</w:t>
            </w:r>
            <w:r w:rsidRPr="00CA1E92">
              <w:rPr>
                <w:rFonts w:cstheme="minorHAnsi"/>
                <w:lang w:eastAsia="x-none"/>
              </w:rPr>
              <w:t xml:space="preserve">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rPr>
            </w:pPr>
            <w:r w:rsidRPr="00977739">
              <w:rPr>
                <w:rFonts w:cstheme="minorHAnsi"/>
              </w:rPr>
              <w:t>Proposal 2: T</w:t>
            </w:r>
            <w:r w:rsidRPr="00CA1E92">
              <w:rPr>
                <w:rFonts w:cstheme="minorHAnsi"/>
                <w:lang w:eastAsia="x-none"/>
              </w:rPr>
              <w:t xml:space="preserve">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is configured by the following two methods depending on the deployment,</w:t>
            </w:r>
          </w:p>
          <w:p w14:paraId="4E04E51E" w14:textId="1150EBA8" w:rsidR="00C85D87" w:rsidRPr="00977739" w:rsidRDefault="00C85D87" w:rsidP="000B7CBC">
            <w:pPr>
              <w:pStyle w:val="ListParagraph"/>
              <w:numPr>
                <w:ilvl w:val="0"/>
                <w:numId w:val="25"/>
              </w:numPr>
              <w:ind w:firstLine="44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ListParagraph"/>
              <w:numPr>
                <w:ilvl w:val="0"/>
                <w:numId w:val="25"/>
              </w:numPr>
              <w:ind w:firstLine="440"/>
              <w:contextualSpacing/>
              <w:rPr>
                <w:rFonts w:cstheme="minorHAnsi"/>
              </w:rPr>
            </w:pPr>
            <w:r w:rsidRPr="00977739">
              <w:rPr>
                <w:rFonts w:cstheme="minorHAnsi"/>
              </w:rPr>
              <w:t xml:space="preserve">The UE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w:t>
            </w:r>
            <w:r w:rsidRPr="00CA1E92">
              <w:rPr>
                <w:rFonts w:cstheme="minorHAnsi"/>
              </w:rPr>
              <w:lastRenderedPageBreak/>
              <w:t>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ListParagraph"/>
              <w:numPr>
                <w:ilvl w:val="0"/>
                <w:numId w:val="20"/>
              </w:numPr>
              <w:spacing w:beforeLines="50" w:before="120" w:afterLines="50" w:after="120"/>
              <w:ind w:firstLine="44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ListParagraph"/>
              <w:numPr>
                <w:ilvl w:val="1"/>
                <w:numId w:val="20"/>
              </w:numPr>
              <w:spacing w:beforeLines="50" w:before="120" w:afterLines="50" w:after="120"/>
              <w:ind w:firstLine="44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ListParagraph"/>
              <w:numPr>
                <w:ilvl w:val="0"/>
                <w:numId w:val="20"/>
              </w:numPr>
              <w:spacing w:beforeLines="50" w:before="120" w:afterLines="50" w:after="120"/>
              <w:ind w:firstLine="44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ListParagraph"/>
              <w:numPr>
                <w:ilvl w:val="1"/>
                <w:numId w:val="20"/>
              </w:numPr>
              <w:spacing w:beforeLines="50" w:before="120" w:afterLines="50" w:after="120"/>
              <w:ind w:firstLine="44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w:t>
            </w:r>
            <w:proofErr w:type="gramStart"/>
            <w:r w:rsidRPr="00CA1E92">
              <w:rPr>
                <w:rFonts w:cstheme="minorHAnsi"/>
              </w:rPr>
              <w:t>be based on the assumption</w:t>
            </w:r>
            <w:proofErr w:type="gramEnd"/>
            <w:r w:rsidRPr="00CA1E92">
              <w:rPr>
                <w:rFonts w:cstheme="minorHAnsi"/>
              </w:rPr>
              <w:t xml:space="preserve">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ListParagraph"/>
              <w:numPr>
                <w:ilvl w:val="0"/>
                <w:numId w:val="20"/>
              </w:numPr>
              <w:spacing w:beforeLines="50" w:before="120" w:afterLines="50" w:after="120"/>
              <w:ind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ListParagraph"/>
              <w:numPr>
                <w:ilvl w:val="0"/>
                <w:numId w:val="20"/>
              </w:numPr>
              <w:spacing w:beforeLines="50" w:before="120" w:afterLines="50" w:after="120"/>
              <w:ind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w:t>
            </w:r>
            <w:r w:rsidRPr="00977739">
              <w:rPr>
                <w:rFonts w:cstheme="minorHAnsi"/>
              </w:rPr>
              <w:lastRenderedPageBreak/>
              <w:t xml:space="preserve">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92" w:hangingChars="451" w:hanging="99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90" w:firstLineChars="50" w:firstLine="110"/>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133" w:hangingChars="515" w:hanging="1133"/>
              <w:rPr>
                <w:rFonts w:eastAsia="Malgun Gothic"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BodyText"/>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w:t>
            </w:r>
            <w:r w:rsidRPr="00CA1E92">
              <w:rPr>
                <w:rFonts w:cstheme="minorHAnsi"/>
                <w:color w:val="000000"/>
              </w:rPr>
              <w:lastRenderedPageBreak/>
              <w:t xml:space="preserve">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rPr>
            </w:pPr>
            <w:r w:rsidRPr="00977739">
              <w:rPr>
                <w:rFonts w:eastAsia="Times New Roman" w:cstheme="minorHAnsi"/>
              </w:rPr>
              <w:t xml:space="preserve">Proposal 1: It must be left to gNB/network to select a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Times New Roman" w:cstheme="minorHAnsi"/>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rPr>
            </w:pPr>
          </w:p>
          <w:p w14:paraId="7644746B" w14:textId="18880DC3" w:rsidR="008D0157" w:rsidRPr="00977739" w:rsidRDefault="008D0157" w:rsidP="008D0157">
            <w:pPr>
              <w:rPr>
                <w:rFonts w:eastAsia="Times New Roman" w:cstheme="minorHAnsi"/>
              </w:rPr>
            </w:pPr>
            <w:r w:rsidRPr="00977739">
              <w:rPr>
                <w:rFonts w:eastAsia="Times New Roman" w:cstheme="minorHAnsi"/>
              </w:rPr>
              <w:t xml:space="preserve">Proposal 2: RAN1 to adopt millisecond as the unit of the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eastAsia="Times New Roman" w:cstheme="minorHAnsi"/>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rPr>
              <w:lastRenderedPageBreak/>
              <w:t xml:space="preserve">Proposal 5: RAN1 to consider cell specific signaling of initial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w:t>
            </w:r>
          </w:p>
          <w:p w14:paraId="53D6BFA5" w14:textId="64B91C94" w:rsidR="008D0157" w:rsidRPr="00977739" w:rsidRDefault="008D0157" w:rsidP="008D0157">
            <w:pPr>
              <w:rPr>
                <w:rFonts w:cstheme="minorHAnsi"/>
              </w:rPr>
            </w:pPr>
            <w:r w:rsidRPr="00977739">
              <w:rPr>
                <w:rFonts w:cstheme="minorHAnsi"/>
              </w:rPr>
              <w:t xml:space="preserve">Proposal 6: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should be updated/reconfigure after RRC connection in UE specific manner. </w:t>
            </w:r>
          </w:p>
          <w:p w14:paraId="7082EEFC" w14:textId="7359B538" w:rsidR="008D0157" w:rsidRPr="00977739" w:rsidRDefault="008D0157" w:rsidP="008D0157">
            <w:pPr>
              <w:rPr>
                <w:rFonts w:cstheme="minorHAnsi"/>
              </w:rPr>
            </w:pPr>
            <w:r w:rsidRPr="00977739">
              <w:rPr>
                <w:rFonts w:cstheme="minorHAnsi"/>
              </w:rPr>
              <w:t xml:space="preserve">Proposal 7: For UE specific update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NTN UE should report its acquired TA to gNB.</w:t>
            </w:r>
          </w:p>
          <w:p w14:paraId="6A1735C7" w14:textId="77777777" w:rsidR="008D0157" w:rsidRPr="00977739" w:rsidRDefault="008D0157" w:rsidP="008D0157">
            <w:pPr>
              <w:rPr>
                <w:rFonts w:cstheme="minorHAnsi"/>
              </w:rPr>
            </w:pPr>
            <w:r w:rsidRPr="00977739">
              <w:rPr>
                <w:rFonts w:cstheme="minorHAnsi"/>
              </w:rPr>
              <w:t xml:space="preserve">Proposal 8: NTN UE should report its first TA report as part of MSG3. </w:t>
            </w:r>
          </w:p>
          <w:p w14:paraId="1776F36E" w14:textId="77777777" w:rsidR="008D0157" w:rsidRPr="00977739" w:rsidRDefault="008D0157" w:rsidP="008D0157">
            <w:pPr>
              <w:rPr>
                <w:rFonts w:cstheme="minorHAnsi"/>
              </w:rPr>
            </w:pPr>
            <w:r w:rsidRPr="00977739">
              <w:rPr>
                <w:rFonts w:cstheme="minorHAnsi"/>
              </w:rPr>
              <w:t>Proposal 9: RAN1 to further study the details of NTN UE TA report.</w:t>
            </w:r>
          </w:p>
          <w:p w14:paraId="49657829" w14:textId="77777777" w:rsidR="008D0157" w:rsidRPr="00977739" w:rsidRDefault="008D0157" w:rsidP="008D0157">
            <w:pPr>
              <w:rPr>
                <w:rFonts w:cstheme="minorHAnsi"/>
              </w:rPr>
            </w:pPr>
            <w:r w:rsidRPr="00977739">
              <w:rPr>
                <w:rFonts w:cstheme="minorHAnsi"/>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w:t>
            </w:r>
            <w:proofErr w:type="gramStart"/>
            <w:r w:rsidRPr="00CA1E92">
              <w:rPr>
                <w:rFonts w:asciiTheme="minorHAnsi" w:hAnsiTheme="minorHAnsi" w:cstheme="minorHAnsi"/>
                <w:color w:val="000000"/>
              </w:rPr>
              <w:t>0..</w:t>
            </w:r>
            <w:proofErr w:type="gramEnd"/>
            <w:r w:rsidRPr="00CA1E92">
              <w:rPr>
                <w:rFonts w:asciiTheme="minorHAnsi" w:hAnsiTheme="minorHAnsi" w:cstheme="minorHAnsi"/>
                <w:color w:val="000000"/>
              </w:rPr>
              <w:t>31) in dl-DataToUL-ACK field in PUCCH-Config.</w:t>
            </w:r>
          </w:p>
          <w:p w14:paraId="5BB5FA19" w14:textId="77777777" w:rsidR="008D0157" w:rsidRPr="00CA1E92" w:rsidRDefault="008D0157" w:rsidP="008D0157">
            <w:pPr>
              <w:pStyle w:val="BodyText"/>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w:t>
            </w:r>
            <w:proofErr w:type="gramStart"/>
            <w:r w:rsidRPr="00CA1E92">
              <w:rPr>
                <w:rFonts w:asciiTheme="minorHAnsi" w:hAnsiTheme="minorHAnsi" w:cstheme="minorHAnsi"/>
                <w:color w:val="000000"/>
              </w:rPr>
              <w:t>0..</w:t>
            </w:r>
            <w:proofErr w:type="gramEnd"/>
            <w:r w:rsidRPr="00CA1E92">
              <w:rPr>
                <w:rFonts w:asciiTheme="minorHAnsi" w:hAnsiTheme="minorHAnsi" w:cstheme="minorHAnsi"/>
                <w:color w:val="000000"/>
              </w:rPr>
              <w:t>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Batang"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rPr>
              <w:t xml:space="preserve">Proposal </w:t>
            </w:r>
            <w:r w:rsidRPr="00CA1E92">
              <w:rPr>
                <w:rFonts w:cstheme="minorHAnsi"/>
              </w:rPr>
              <w:t>1</w:t>
            </w:r>
            <w:r w:rsidRPr="00977739">
              <w:rPr>
                <w:rFonts w:cstheme="minorHAnsi"/>
              </w:rPr>
              <w:t>: T</w:t>
            </w:r>
            <w:r w:rsidRPr="00CA1E92">
              <w:rPr>
                <w:rFonts w:cstheme="minorHAnsi"/>
              </w:rPr>
              <w:t xml:space="preserve">he K_offset </w:t>
            </w:r>
            <w:r w:rsidRPr="00977739">
              <w:rPr>
                <w:rFonts w:cstheme="minorHAnsi"/>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rPr>
              <w:t xml:space="preserve">Proposal </w:t>
            </w:r>
            <w:r w:rsidRPr="00CA1E92">
              <w:rPr>
                <w:rFonts w:cstheme="minorHAnsi"/>
              </w:rPr>
              <w:t>2</w:t>
            </w:r>
            <w:r w:rsidRPr="00977739">
              <w:rPr>
                <w:rFonts w:cstheme="minorHAnsi"/>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rPr>
              <w:t xml:space="preserve"> </w:t>
            </w:r>
            <w:r w:rsidRPr="00CA1E92">
              <w:rPr>
                <w:rFonts w:cstheme="minorHAnsi"/>
              </w:rPr>
              <w:t xml:space="preserve">beam-specific </w:t>
            </w:r>
            <w:r w:rsidRPr="00977739">
              <w:rPr>
                <w:rFonts w:cstheme="minorHAnsi"/>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rPr>
              <w:t xml:space="preserve">Proposal </w:t>
            </w:r>
            <w:r w:rsidRPr="00CA1E92">
              <w:rPr>
                <w:rFonts w:cstheme="minorHAnsi"/>
              </w:rPr>
              <w:t>4</w:t>
            </w:r>
            <w:r w:rsidRPr="00977739">
              <w:rPr>
                <w:rFonts w:cstheme="minorHAnsi"/>
              </w:rPr>
              <w:t xml:space="preserve">: </w:t>
            </w:r>
            <w:r w:rsidRPr="00CA1E92">
              <w:rPr>
                <w:rFonts w:cstheme="minorHAnsi"/>
              </w:rPr>
              <w:t>E</w:t>
            </w:r>
            <w:r w:rsidRPr="00977739">
              <w:rPr>
                <w:rFonts w:cstheme="minorHAnsi"/>
              </w:rPr>
              <w:t xml:space="preserve">xtension of existing offset (i.e., </w:t>
            </w:r>
            <w:r w:rsidRPr="00CA1E92">
              <w:rPr>
                <w:rFonts w:cstheme="minorHAnsi"/>
              </w:rPr>
              <w:t>k</w:t>
            </w:r>
            <w:r w:rsidRPr="00977739">
              <w:rPr>
                <w:rFonts w:cstheme="minorHAnsi"/>
              </w:rPr>
              <w:t>, K</w:t>
            </w:r>
            <w:r w:rsidRPr="00977739">
              <w:rPr>
                <w:rFonts w:cstheme="minorHAnsi"/>
                <w:vertAlign w:val="subscript"/>
              </w:rPr>
              <w:t>1</w:t>
            </w:r>
            <w:r w:rsidRPr="00977739">
              <w:rPr>
                <w:rFonts w:cstheme="minorHAnsi"/>
              </w:rPr>
              <w:t>, K</w:t>
            </w:r>
            <w:r w:rsidRPr="00977739">
              <w:rPr>
                <w:rFonts w:cstheme="minorHAnsi"/>
                <w:vertAlign w:val="subscript"/>
              </w:rPr>
              <w:t>2</w:t>
            </w:r>
            <w:r w:rsidRPr="00977739">
              <w:rPr>
                <w:rFonts w:cstheme="minorHAnsi"/>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rPr>
              <w:t xml:space="preserve">Proposal </w:t>
            </w:r>
            <w:r w:rsidRPr="00CA1E92">
              <w:rPr>
                <w:rFonts w:cstheme="minorHAnsi"/>
              </w:rPr>
              <w:t>5</w:t>
            </w:r>
            <w:r w:rsidRPr="00977739">
              <w:rPr>
                <w:rFonts w:cstheme="minorHAnsi"/>
              </w:rPr>
              <w:t xml:space="preserve">: </w:t>
            </w:r>
            <w:r w:rsidRPr="00CA1E92">
              <w:rPr>
                <w:rFonts w:cstheme="minorHAnsi"/>
              </w:rPr>
              <w:t xml:space="preserve">Taking following principles as the basis for MAC CE timing </w:t>
            </w:r>
            <w:r w:rsidRPr="00CA1E92">
              <w:rPr>
                <w:rFonts w:cstheme="minorHAnsi"/>
              </w:rPr>
              <w:lastRenderedPageBreak/>
              <w:t>relationship discussion:</w:t>
            </w:r>
          </w:p>
          <w:p w14:paraId="2AFA0D1C" w14:textId="77777777" w:rsidR="008D0157" w:rsidRPr="00977739" w:rsidRDefault="008D0157" w:rsidP="000B7CBC">
            <w:pPr>
              <w:pStyle w:val="ListParagraph"/>
              <w:numPr>
                <w:ilvl w:val="0"/>
                <w:numId w:val="19"/>
              </w:numPr>
              <w:snapToGrid w:val="0"/>
              <w:spacing w:afterLines="50" w:after="120"/>
              <w:ind w:firstLine="44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ListParagraph"/>
              <w:numPr>
                <w:ilvl w:val="0"/>
                <w:numId w:val="19"/>
              </w:numPr>
              <w:snapToGrid w:val="0"/>
              <w:spacing w:afterLines="50" w:after="120"/>
              <w:ind w:firstLine="44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rPr>
            </w:pPr>
            <w:r w:rsidRPr="00977739">
              <w:rPr>
                <w:rFonts w:cstheme="minorHAnsi"/>
              </w:rPr>
              <w:t xml:space="preserve">Proposal </w:t>
            </w:r>
            <w:r w:rsidRPr="00CA1E92">
              <w:rPr>
                <w:rFonts w:cstheme="minorHAnsi"/>
              </w:rPr>
              <w:t>6</w:t>
            </w:r>
            <w:r w:rsidRPr="00977739">
              <w:rPr>
                <w:rFonts w:cstheme="minorHAnsi"/>
              </w:rPr>
              <w:t xml:space="preserve">: </w:t>
            </w:r>
            <w:r w:rsidRPr="00CA1E92">
              <w:rPr>
                <w:rFonts w:cstheme="minorHAnsi"/>
              </w:rPr>
              <w:t>For the MAC CE action timing</w:t>
            </w:r>
            <w:r w:rsidRPr="00977739">
              <w:rPr>
                <w:rFonts w:cstheme="minorHAnsi"/>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rPr>
              <w:t xml:space="preserve">Proposal </w:t>
            </w:r>
            <w:r w:rsidRPr="00CA1E92">
              <w:rPr>
                <w:rFonts w:cstheme="minorHAnsi"/>
              </w:rPr>
              <w:t>7</w:t>
            </w:r>
            <w:r w:rsidRPr="00977739">
              <w:rPr>
                <w:rFonts w:cstheme="minorHAnsi"/>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ListParagraph"/>
              <w:numPr>
                <w:ilvl w:val="0"/>
                <w:numId w:val="23"/>
              </w:numPr>
              <w:spacing w:before="240"/>
              <w:ind w:firstLine="44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ListParagraph"/>
              <w:numPr>
                <w:ilvl w:val="1"/>
                <w:numId w:val="23"/>
              </w:numPr>
              <w:spacing w:before="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ListParagraph"/>
              <w:numPr>
                <w:ilvl w:val="0"/>
                <w:numId w:val="23"/>
              </w:numPr>
              <w:spacing w:before="240"/>
              <w:ind w:firstLine="44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ListParagraph"/>
              <w:numPr>
                <w:ilvl w:val="1"/>
                <w:numId w:val="23"/>
              </w:numPr>
              <w:spacing w:before="240" w:after="240"/>
              <w:ind w:firstLine="44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w:t>
            </w:r>
            <w:r w:rsidRPr="00977739">
              <w:rPr>
                <w:rFonts w:eastAsia="Times New Roman" w:cstheme="minorHAnsi"/>
              </w:rPr>
              <w:lastRenderedPageBreak/>
              <w:t xml:space="preserve">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ListParagraph"/>
              <w:numPr>
                <w:ilvl w:val="0"/>
                <w:numId w:val="24"/>
              </w:numPr>
              <w:spacing w:before="240"/>
              <w:ind w:firstLine="44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ListParagraph"/>
              <w:numPr>
                <w:ilvl w:val="0"/>
                <w:numId w:val="24"/>
              </w:numPr>
              <w:spacing w:before="240"/>
              <w:ind w:firstLine="44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ListParagraph"/>
              <w:numPr>
                <w:ilvl w:val="0"/>
                <w:numId w:val="24"/>
              </w:numPr>
              <w:spacing w:before="240"/>
              <w:ind w:firstLine="44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1:</w:t>
            </w:r>
            <w:r w:rsidRPr="00CA1E92">
              <w:rPr>
                <w:rFonts w:eastAsia="Batang"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ind w:left="1701" w:hanging="1701"/>
              <w:rPr>
                <w:rFonts w:eastAsia="Batang" w:cstheme="minorHAnsi"/>
                <w:noProof/>
              </w:rPr>
            </w:pPr>
            <w:r w:rsidRPr="00CA1E92">
              <w:rPr>
                <w:rFonts w:eastAsia="Batang" w:cstheme="minorHAnsi"/>
                <w:noProof/>
              </w:rPr>
              <w:t>Proposal 2:</w:t>
            </w:r>
            <w:r w:rsidRPr="00CA1E92">
              <w:rPr>
                <w:rFonts w:eastAsia="Batang" w:cstheme="minorHAnsi"/>
                <w:noProof/>
              </w:rPr>
              <w:tab/>
              <w:t>In the initial access, Koffset can be broadcast through SIB as a beam-specific parameter.</w:t>
            </w:r>
          </w:p>
          <w:p w14:paraId="7DE0DB1E" w14:textId="6F81D0DC" w:rsidR="00C6685A" w:rsidRPr="00CA1E92" w:rsidRDefault="00C85D87" w:rsidP="00C85D87">
            <w:pPr>
              <w:ind w:left="1701" w:hanging="1701"/>
              <w:rPr>
                <w:rFonts w:eastAsia="Batang" w:cstheme="minorHAnsi"/>
                <w:noProof/>
              </w:rPr>
            </w:pPr>
            <w:r w:rsidRPr="00CA1E92">
              <w:rPr>
                <w:rFonts w:eastAsia="Batang" w:cstheme="minorHAnsi"/>
                <w:noProof/>
              </w:rPr>
              <w:t>Proposal 3:</w:t>
            </w:r>
            <w:r w:rsidRPr="00CA1E92">
              <w:rPr>
                <w:rFonts w:eastAsia="Batang"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BodyText"/>
              <w:rPr>
                <w:rFonts w:asciiTheme="minorHAnsi" w:hAnsiTheme="minorHAnsi" w:cstheme="minorHAnsi"/>
                <w:color w:val="000000"/>
                <w:u w:val="single"/>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BodyText"/>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BodyText"/>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lastRenderedPageBreak/>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TOC1"/>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p>
          <w:p w14:paraId="52AE7BD4" w14:textId="77777777" w:rsidR="008D0157" w:rsidRPr="00977739" w:rsidRDefault="008D0157" w:rsidP="000B7CBC">
            <w:pPr>
              <w:pStyle w:val="ListParagraph"/>
              <w:numPr>
                <w:ilvl w:val="0"/>
                <w:numId w:val="17"/>
              </w:numPr>
              <w:spacing w:beforeLines="50" w:before="120" w:afterLines="50" w:after="120"/>
              <w:ind w:left="714" w:firstLine="44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ListParagraph"/>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is independent of instantons DL scheduling, the UE assumes the command is activated </w:t>
            </w:r>
            <w:r w:rsidRPr="00977739">
              <w:rPr>
                <w:rFonts w:cstheme="minorHAnsi"/>
              </w:rPr>
              <w:lastRenderedPageBreak/>
              <w:t xml:space="preserve">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ListParagraph"/>
              <w:numPr>
                <w:ilvl w:val="1"/>
                <w:numId w:val="17"/>
              </w:numPr>
              <w:spacing w:beforeLines="50" w:before="120" w:afterLines="50" w:after="120"/>
              <w:ind w:firstLine="44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ListParagraph"/>
              <w:numPr>
                <w:ilvl w:val="0"/>
                <w:numId w:val="17"/>
              </w:numPr>
              <w:spacing w:beforeLines="50" w:before="120" w:afterLines="50" w:after="120"/>
              <w:ind w:left="714" w:firstLine="44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BodyText"/>
              <w:rPr>
                <w:rFonts w:asciiTheme="minorHAnsi" w:hAnsiTheme="minorHAnsi" w:cstheme="minorHAnsi"/>
              </w:rPr>
            </w:pPr>
          </w:p>
          <w:p w14:paraId="362E6751" w14:textId="1D299C0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lastRenderedPageBreak/>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TableofFigures"/>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w:t>
            </w:r>
            <w:r w:rsidRPr="00CA1E92">
              <w:rPr>
                <w:rFonts w:cstheme="minorHAnsi"/>
              </w:rPr>
              <w:lastRenderedPageBreak/>
              <w:t xml:space="preserve">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lastRenderedPageBreak/>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rPr>
            </w:pPr>
            <w:r w:rsidRPr="00977739">
              <w:rPr>
                <w:rFonts w:cstheme="minorHAnsi"/>
              </w:rPr>
              <w:t xml:space="preserve">Proposal 1:  </w:t>
            </w:r>
          </w:p>
          <w:p w14:paraId="157B32CD" w14:textId="77777777" w:rsidR="00C85D87" w:rsidRPr="00977739" w:rsidRDefault="00C85D87" w:rsidP="000B7CBC">
            <w:pPr>
              <w:pStyle w:val="ListParagraph"/>
              <w:numPr>
                <w:ilvl w:val="0"/>
                <w:numId w:val="22"/>
              </w:numPr>
              <w:spacing w:line="256" w:lineRule="auto"/>
              <w:ind w:firstLine="44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BodyText"/>
              <w:numPr>
                <w:ilvl w:val="1"/>
                <w:numId w:val="22"/>
              </w:numPr>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BodyText"/>
              <w:numPr>
                <w:ilvl w:val="0"/>
                <w:numId w:val="22"/>
              </w:numPr>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0B7CBC">
            <w:pPr>
              <w:pStyle w:val="BodyText"/>
              <w:numPr>
                <w:ilvl w:val="0"/>
                <w:numId w:val="22"/>
              </w:numPr>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rPr>
            </w:pPr>
            <w:r w:rsidRPr="00977739">
              <w:rPr>
                <w:rFonts w:cstheme="minorHAnsi"/>
              </w:rPr>
              <w:t>Proposal 2: Support UE specific K</w:t>
            </w:r>
            <w:r w:rsidRPr="00977739">
              <w:rPr>
                <w:rFonts w:cstheme="minorHAnsi"/>
                <w:vertAlign w:val="subscript"/>
              </w:rPr>
              <w:t>offset</w:t>
            </w:r>
            <w:r w:rsidRPr="00977739">
              <w:rPr>
                <w:rFonts w:cstheme="minorHAnsi"/>
              </w:rPr>
              <w:t xml:space="preserve"> based on UE TA report(s).</w:t>
            </w:r>
          </w:p>
          <w:p w14:paraId="35A7946D" w14:textId="77777777" w:rsidR="00C85D87" w:rsidRPr="00977739" w:rsidRDefault="00C85D87" w:rsidP="000B7CBC">
            <w:pPr>
              <w:pStyle w:val="ListParagraph"/>
              <w:numPr>
                <w:ilvl w:val="0"/>
                <w:numId w:val="21"/>
              </w:numPr>
              <w:ind w:firstLine="440"/>
              <w:rPr>
                <w:rFonts w:cstheme="minorHAnsi"/>
              </w:rPr>
            </w:pPr>
            <w:r w:rsidRPr="00977739">
              <w:rPr>
                <w:rFonts w:cstheme="minorHAnsi"/>
              </w:rPr>
              <w:t>Exact mechanisms for UE TA report and associated signalling of K</w:t>
            </w:r>
            <w:r w:rsidRPr="00977739">
              <w:rPr>
                <w:rFonts w:cstheme="minorHAnsi"/>
                <w:vertAlign w:val="subscript"/>
              </w:rPr>
              <w:t>offset</w:t>
            </w:r>
            <w:r w:rsidRPr="00977739">
              <w:rPr>
                <w:rFonts w:cstheme="minorHAnsi"/>
              </w:rPr>
              <w:t xml:space="preserve"> are FFS.</w:t>
            </w:r>
          </w:p>
          <w:p w14:paraId="21E15FC1" w14:textId="77777777" w:rsidR="00C6685A" w:rsidRPr="00977739" w:rsidRDefault="00C6685A" w:rsidP="00C6685A">
            <w:pPr>
              <w:rPr>
                <w:rFonts w:eastAsia="Times New Roman" w:cstheme="minorHAnsi"/>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4"/>
      <w:footerReference w:type="default" r:id="rId3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E3AFC" w14:textId="77777777" w:rsidR="00B76CFB" w:rsidRDefault="00B76CFB">
      <w:r>
        <w:separator/>
      </w:r>
    </w:p>
  </w:endnote>
  <w:endnote w:type="continuationSeparator" w:id="0">
    <w:p w14:paraId="1B4CDE72" w14:textId="77777777" w:rsidR="00B76CFB" w:rsidRDefault="00B76CFB">
      <w:r>
        <w:continuationSeparator/>
      </w:r>
    </w:p>
  </w:endnote>
  <w:endnote w:type="continuationNotice" w:id="1">
    <w:p w14:paraId="35384CBD" w14:textId="77777777" w:rsidR="00B76CFB" w:rsidRDefault="00B76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Yu Mincho">
    <w:altName w:val="MS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230969BA" w:rsidR="009C38B3" w:rsidRDefault="009C38B3"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304FCB">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04FCB">
      <w:rPr>
        <w:rStyle w:val="PageNumber"/>
        <w:noProof/>
      </w:rPr>
      <w:t>60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6BD62" w14:textId="77777777" w:rsidR="00B76CFB" w:rsidRDefault="00B76CFB">
      <w:r>
        <w:separator/>
      </w:r>
    </w:p>
  </w:footnote>
  <w:footnote w:type="continuationSeparator" w:id="0">
    <w:p w14:paraId="24106F61" w14:textId="77777777" w:rsidR="00B76CFB" w:rsidRDefault="00B76CFB">
      <w:r>
        <w:continuationSeparator/>
      </w:r>
    </w:p>
  </w:footnote>
  <w:footnote w:type="continuationNotice" w:id="1">
    <w:p w14:paraId="47BA3882" w14:textId="77777777" w:rsidR="00B76CFB" w:rsidRDefault="00B76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9C38B3" w:rsidRDefault="009C38B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94AC0E86"/>
    <w:lvl w:ilvl="0">
      <w:start w:val="1"/>
      <w:numFmt w:val="decimal"/>
      <w:pStyle w:val="Heading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5"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2"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5"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7"/>
  </w:num>
  <w:num w:numId="3">
    <w:abstractNumId w:val="1"/>
  </w:num>
  <w:num w:numId="4">
    <w:abstractNumId w:val="40"/>
  </w:num>
  <w:num w:numId="5">
    <w:abstractNumId w:val="41"/>
  </w:num>
  <w:num w:numId="6">
    <w:abstractNumId w:val="44"/>
  </w:num>
  <w:num w:numId="7">
    <w:abstractNumId w:val="16"/>
  </w:num>
  <w:num w:numId="8">
    <w:abstractNumId w:val="17"/>
  </w:num>
  <w:num w:numId="9">
    <w:abstractNumId w:val="13"/>
  </w:num>
  <w:num w:numId="10">
    <w:abstractNumId w:val="49"/>
  </w:num>
  <w:num w:numId="11">
    <w:abstractNumId w:val="26"/>
  </w:num>
  <w:num w:numId="12">
    <w:abstractNumId w:val="48"/>
  </w:num>
  <w:num w:numId="13">
    <w:abstractNumId w:val="21"/>
  </w:num>
  <w:num w:numId="14">
    <w:abstractNumId w:val="7"/>
  </w:num>
  <w:num w:numId="15">
    <w:abstractNumId w:val="35"/>
  </w:num>
  <w:num w:numId="16">
    <w:abstractNumId w:val="18"/>
  </w:num>
  <w:num w:numId="17">
    <w:abstractNumId w:val="19"/>
  </w:num>
  <w:num w:numId="18">
    <w:abstractNumId w:val="0"/>
  </w:num>
  <w:num w:numId="19">
    <w:abstractNumId w:val="29"/>
  </w:num>
  <w:num w:numId="20">
    <w:abstractNumId w:val="9"/>
  </w:num>
  <w:num w:numId="21">
    <w:abstractNumId w:val="15"/>
  </w:num>
  <w:num w:numId="22">
    <w:abstractNumId w:val="22"/>
  </w:num>
  <w:num w:numId="23">
    <w:abstractNumId w:val="2"/>
  </w:num>
  <w:num w:numId="24">
    <w:abstractNumId w:val="14"/>
  </w:num>
  <w:num w:numId="25">
    <w:abstractNumId w:val="23"/>
  </w:num>
  <w:num w:numId="26">
    <w:abstractNumId w:val="30"/>
  </w:num>
  <w:num w:numId="27">
    <w:abstractNumId w:val="39"/>
  </w:num>
  <w:num w:numId="28">
    <w:abstractNumId w:val="36"/>
  </w:num>
  <w:num w:numId="29">
    <w:abstractNumId w:val="10"/>
  </w:num>
  <w:num w:numId="30">
    <w:abstractNumId w:val="47"/>
  </w:num>
  <w:num w:numId="31">
    <w:abstractNumId w:val="45"/>
  </w:num>
  <w:num w:numId="32">
    <w:abstractNumId w:val="25"/>
  </w:num>
  <w:num w:numId="33">
    <w:abstractNumId w:val="3"/>
  </w:num>
  <w:num w:numId="34">
    <w:abstractNumId w:val="28"/>
  </w:num>
  <w:num w:numId="35">
    <w:abstractNumId w:val="43"/>
  </w:num>
  <w:num w:numId="36">
    <w:abstractNumId w:val="6"/>
  </w:num>
  <w:num w:numId="37">
    <w:abstractNumId w:val="32"/>
  </w:num>
  <w:num w:numId="38">
    <w:abstractNumId w:val="20"/>
  </w:num>
  <w:num w:numId="39">
    <w:abstractNumId w:val="11"/>
  </w:num>
  <w:num w:numId="40">
    <w:abstractNumId w:val="50"/>
  </w:num>
  <w:num w:numId="41">
    <w:abstractNumId w:val="42"/>
  </w:num>
  <w:num w:numId="42">
    <w:abstractNumId w:val="46"/>
  </w:num>
  <w:num w:numId="43">
    <w:abstractNumId w:val="38"/>
  </w:num>
  <w:num w:numId="44">
    <w:abstractNumId w:val="12"/>
  </w:num>
  <w:num w:numId="45">
    <w:abstractNumId w:val="5"/>
  </w:num>
  <w:num w:numId="46">
    <w:abstractNumId w:val="37"/>
  </w:num>
  <w:num w:numId="47">
    <w:abstractNumId w:val="33"/>
  </w:num>
  <w:num w:numId="48">
    <w:abstractNumId w:val="24"/>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num>
  <w:num w:numId="51">
    <w:abstractNumId w:va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enx_CAICT">
    <w15:presenceInfo w15:providerId="None" w15:userId="shenx_CAICT"/>
  </w15:person>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GB" w:vendorID="64" w:dllVersion="4096"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TYxMDQ3NTMwNDJS0lEKTi0uzszPAykwqgUAhPCp/SwAAAA="/>
  </w:docVars>
  <w:rsids>
    <w:rsidRoot w:val="00CE0BF7"/>
    <w:rsid w:val="000006E1"/>
    <w:rsid w:val="00002965"/>
    <w:rsid w:val="00002A37"/>
    <w:rsid w:val="00005051"/>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5787"/>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34"/>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534F"/>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A3B"/>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8D"/>
    <w:rsid w:val="00125228"/>
    <w:rsid w:val="0012615E"/>
    <w:rsid w:val="00126681"/>
    <w:rsid w:val="00126B4A"/>
    <w:rsid w:val="00127CC7"/>
    <w:rsid w:val="001303E2"/>
    <w:rsid w:val="001313C4"/>
    <w:rsid w:val="0013197F"/>
    <w:rsid w:val="00131C17"/>
    <w:rsid w:val="00132FD0"/>
    <w:rsid w:val="00133DD3"/>
    <w:rsid w:val="00133F6C"/>
    <w:rsid w:val="001344C0"/>
    <w:rsid w:val="001346FA"/>
    <w:rsid w:val="00135252"/>
    <w:rsid w:val="00137AB5"/>
    <w:rsid w:val="00137F0B"/>
    <w:rsid w:val="001414D7"/>
    <w:rsid w:val="001415B0"/>
    <w:rsid w:val="001439B0"/>
    <w:rsid w:val="00145800"/>
    <w:rsid w:val="0014666B"/>
    <w:rsid w:val="00151E23"/>
    <w:rsid w:val="001526E0"/>
    <w:rsid w:val="001546BD"/>
    <w:rsid w:val="001551B5"/>
    <w:rsid w:val="00155480"/>
    <w:rsid w:val="00155AD8"/>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1A2"/>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4A4"/>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6E57"/>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4FCB"/>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35FB"/>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66F"/>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187E"/>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55"/>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5DFE"/>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4DE"/>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1D18"/>
    <w:rsid w:val="005D25D1"/>
    <w:rsid w:val="005D28CD"/>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6881"/>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398D"/>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BFC"/>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508"/>
    <w:rsid w:val="00696949"/>
    <w:rsid w:val="00696A4F"/>
    <w:rsid w:val="00697052"/>
    <w:rsid w:val="00697181"/>
    <w:rsid w:val="00697C33"/>
    <w:rsid w:val="006A064A"/>
    <w:rsid w:val="006A20C2"/>
    <w:rsid w:val="006A3D9A"/>
    <w:rsid w:val="006A4215"/>
    <w:rsid w:val="006A46FB"/>
    <w:rsid w:val="006A5A3D"/>
    <w:rsid w:val="006A5E28"/>
    <w:rsid w:val="006A697B"/>
    <w:rsid w:val="006A6E08"/>
    <w:rsid w:val="006A71E2"/>
    <w:rsid w:val="006A7AFF"/>
    <w:rsid w:val="006B1816"/>
    <w:rsid w:val="006B2099"/>
    <w:rsid w:val="006B24F8"/>
    <w:rsid w:val="006B50CF"/>
    <w:rsid w:val="006B6ECE"/>
    <w:rsid w:val="006B7654"/>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1E1"/>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4BC3"/>
    <w:rsid w:val="007C60BF"/>
    <w:rsid w:val="007C63F0"/>
    <w:rsid w:val="007C67B9"/>
    <w:rsid w:val="007C6A07"/>
    <w:rsid w:val="007C6BC6"/>
    <w:rsid w:val="007C75A1"/>
    <w:rsid w:val="007C77A5"/>
    <w:rsid w:val="007D0416"/>
    <w:rsid w:val="007D04E5"/>
    <w:rsid w:val="007D078F"/>
    <w:rsid w:val="007D313C"/>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1C9C"/>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23"/>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A9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5FA"/>
    <w:rsid w:val="00947713"/>
    <w:rsid w:val="00950DE7"/>
    <w:rsid w:val="00952DDF"/>
    <w:rsid w:val="00953920"/>
    <w:rsid w:val="00953D47"/>
    <w:rsid w:val="00955BFF"/>
    <w:rsid w:val="00955CE1"/>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A71FE"/>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38B3"/>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1FE"/>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15D5"/>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4E84"/>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6CFB"/>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1A6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5B8A"/>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B06"/>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4A4D"/>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322D"/>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CFA"/>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804"/>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274B"/>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88986D63-4388-4391-8B11-2B753B2D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4E84"/>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155AD8"/>
    <w:pPr>
      <w:keepNext/>
      <w:keepLines/>
      <w:numPr>
        <w:numId w:val="50"/>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155AD8"/>
    <w:pPr>
      <w:numPr>
        <w:ilvl w:val="1"/>
        <w:numId w:val="51"/>
      </w:numPr>
      <w:tabs>
        <w:tab w:val="num" w:pos="576"/>
      </w:tabs>
      <w:snapToGrid w:val="0"/>
      <w:spacing w:before="180" w:after="180"/>
      <w:outlineLvl w:val="1"/>
    </w:pPr>
    <w:rPr>
      <w:rFonts w:asciiTheme="minorHAnsi" w:hAnsiTheme="minorHAnsi" w:cs="Arial"/>
      <w:color w:val="0F4C81"/>
      <w:sz w:val="28"/>
      <w:lang w:eastAsia="zh-TW"/>
    </w:rPr>
  </w:style>
  <w:style w:type="paragraph" w:styleId="Heading3">
    <w:name w:val="heading 3"/>
    <w:basedOn w:val="Normal"/>
    <w:next w:val="Normal"/>
    <w:link w:val="Heading3Char"/>
    <w:qFormat/>
    <w:rsid w:val="00455DC1"/>
    <w:pPr>
      <w:keepNext/>
      <w:keepLines/>
      <w:tabs>
        <w:tab w:val="num" w:pos="720"/>
      </w:tabs>
      <w:spacing w:before="260" w:after="260" w:line="416" w:lineRule="auto"/>
      <w:ind w:left="720" w:hanging="720"/>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B44E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4E8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455DC1"/>
    <w:pPr>
      <w:tabs>
        <w:tab w:val="center" w:pos="4153"/>
        <w:tab w:val="right" w:pos="8306"/>
      </w:tabs>
      <w:snapToGrid w:val="0"/>
      <w:jc w:val="both"/>
    </w:pPr>
    <w:rPr>
      <w:rFonts w:ascii="Arial" w:eastAsia="SimSun"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455DC1"/>
    <w:pPr>
      <w:tabs>
        <w:tab w:val="center" w:pos="4510"/>
        <w:tab w:val="right" w:pos="9020"/>
      </w:tabs>
    </w:pPr>
    <w:rPr>
      <w:rFonts w:ascii="Arial" w:eastAsia="SimSun"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455DC1"/>
    <w:rPr>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155AD8"/>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455DC1"/>
    <w:rPr>
      <w:rFonts w:ascii="Times New Roman" w:eastAsia="SimSu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eastAsia="SimSun" w:hAnsi="Arial"/>
      <w:sz w:val="18"/>
      <w:szCs w:val="18"/>
      <w:lang w:val="en-US" w:eastAsia="zh-CN"/>
    </w:rPr>
  </w:style>
  <w:style w:type="character" w:customStyle="1" w:styleId="FooterChar">
    <w:name w:val="Footer Char"/>
    <w:link w:val="Footer"/>
    <w:rsid w:val="008D00A5"/>
    <w:rPr>
      <w:rFonts w:ascii="Arial" w:eastAsia="SimSun"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155AD8"/>
    <w:rPr>
      <w:rFonts w:asciiTheme="minorHAnsi" w:eastAsiaTheme="majorEastAsia" w:hAnsiTheme="minorHAnsi" w:cs="Arial"/>
      <w:color w:val="0F4C81"/>
      <w:sz w:val="28"/>
      <w:szCs w:val="32"/>
      <w:lang w:val="en-US" w:eastAsia="zh-TW"/>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455DC1"/>
    <w:pPr>
      <w:ind w:firstLineChars="200" w:firstLine="420"/>
    </w:p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455DC1"/>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customStyle="1" w:styleId="a0">
    <w:name w:val="表格题注"/>
    <w:next w:val="Normal"/>
    <w:rsid w:val="00455DC1"/>
    <w:pPr>
      <w:keepLines/>
      <w:numPr>
        <w:ilvl w:val="8"/>
        <w:numId w:val="49"/>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455DC1"/>
    <w:pPr>
      <w:tabs>
        <w:tab w:val="decimal" w:pos="0"/>
      </w:tabs>
    </w:pPr>
    <w:rPr>
      <w:rFonts w:ascii="Arial" w:eastAsia="SimSun" w:hAnsi="Arial"/>
      <w:noProof/>
      <w:sz w:val="21"/>
      <w:szCs w:val="21"/>
      <w:lang w:val="en-US" w:eastAsia="zh-CN"/>
    </w:rPr>
  </w:style>
  <w:style w:type="paragraph" w:customStyle="1" w:styleId="a2">
    <w:name w:val="表头文本"/>
    <w:rsid w:val="00455DC1"/>
    <w:pPr>
      <w:jc w:val="center"/>
    </w:pPr>
    <w:rPr>
      <w:rFonts w:ascii="Arial" w:eastAsia="SimSun" w:hAnsi="Arial"/>
      <w:b/>
      <w:sz w:val="21"/>
      <w:szCs w:val="21"/>
      <w:lang w:val="en-US" w:eastAsia="zh-CN"/>
    </w:rPr>
  </w:style>
  <w:style w:type="table" w:customStyle="1" w:styleId="a3">
    <w:name w:val="表样式"/>
    <w:basedOn w:val="TableNormal"/>
    <w:rsid w:val="00455DC1"/>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455DC1"/>
    <w:pPr>
      <w:numPr>
        <w:ilvl w:val="7"/>
        <w:numId w:val="49"/>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455DC1"/>
    <w:pPr>
      <w:keepNext/>
      <w:spacing w:before="80" w:after="80"/>
      <w:jc w:val="center"/>
    </w:pPr>
  </w:style>
  <w:style w:type="paragraph" w:customStyle="1" w:styleId="a5">
    <w:name w:val="文档标题"/>
    <w:basedOn w:val="Normal"/>
    <w:rsid w:val="00455DC1"/>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455DC1"/>
  </w:style>
  <w:style w:type="paragraph" w:customStyle="1" w:styleId="a7">
    <w:name w:val="注示头"/>
    <w:basedOn w:val="Normal"/>
    <w:rsid w:val="00455DC1"/>
    <w:pPr>
      <w:pBdr>
        <w:top w:val="single" w:sz="4" w:space="1" w:color="000000"/>
      </w:pBdr>
    </w:pPr>
    <w:rPr>
      <w:rFonts w:ascii="Arial" w:eastAsia="SimHei" w:hAnsi="Arial"/>
      <w:sz w:val="18"/>
    </w:rPr>
  </w:style>
  <w:style w:type="paragraph" w:customStyle="1" w:styleId="a8">
    <w:name w:val="注示文本"/>
    <w:basedOn w:val="Normal"/>
    <w:rsid w:val="00455DC1"/>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455DC1"/>
    <w:pPr>
      <w:ind w:firstLine="420"/>
    </w:pPr>
    <w:rPr>
      <w:rFonts w:ascii="Arial" w:hAnsi="Arial" w:cs="Arial"/>
      <w:i/>
      <w:color w:val="0000FF"/>
    </w:rPr>
  </w:style>
  <w:style w:type="character" w:customStyle="1" w:styleId="aa">
    <w:name w:val="样式一"/>
    <w:basedOn w:val="DefaultParagraphFont"/>
    <w:rsid w:val="00455DC1"/>
    <w:rPr>
      <w:rFonts w:ascii="SimSun" w:hAnsi="SimSun"/>
      <w:b/>
      <w:bCs/>
      <w:color w:val="000000"/>
      <w:sz w:val="36"/>
    </w:rPr>
  </w:style>
  <w:style w:type="character" w:customStyle="1" w:styleId="ab">
    <w:name w:val="样式二"/>
    <w:basedOn w:val="aa"/>
    <w:rsid w:val="00455DC1"/>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image" Target="media/image15.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w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FAB4FD18-1E15-41A6-BAD0-BED02AE2C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58</Pages>
  <Words>14791</Words>
  <Characters>84310</Characters>
  <Application>Microsoft Office Word</Application>
  <DocSecurity>0</DocSecurity>
  <Lines>702</Lines>
  <Paragraphs>197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98904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Sam</cp:lastModifiedBy>
  <cp:revision>15</cp:revision>
  <dcterms:created xsi:type="dcterms:W3CDTF">2020-11-04T08:11:00Z</dcterms:created>
  <dcterms:modified xsi:type="dcterms:W3CDTF">2020-11-04T12:53:00Z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y fmtid="{D5CDD505-2E9C-101B-9397-08002B2CF9AE}" pid="6" name="CWM37f2f23c20db446882c1b93f290259e2">
    <vt:lpwstr>CWMn8xM/h99kXPtzfwXxenEwaYUJygQF0DxOOGx/mJVO+SXujdSUuDbmbHdwPDMgNGALZNAc+QQDYiQ3hdq/V7Cxg==</vt:lpwstr>
  </property>
</Properties>
</file>