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446DE4E8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103-e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bookmarkStart w:id="0" w:name="_GoBack"/>
      <w:bookmarkEnd w:id="0"/>
      <w:r w:rsidR="00264EF9" w:rsidRPr="00264EF9">
        <w:rPr>
          <w:rFonts w:ascii="Arial" w:hAnsi="Arial" w:cs="Arial"/>
          <w:b/>
          <w:bCs/>
          <w:sz w:val="22"/>
        </w:rPr>
        <w:t>2009681</w:t>
      </w:r>
    </w:p>
    <w:p w14:paraId="6B918136" w14:textId="177E4A4E" w:rsidR="00FB1416" w:rsidRPr="0068727F" w:rsidRDefault="00206C2F" w:rsidP="002A2F2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e-Meeting, October 26</w:t>
      </w:r>
      <w:r w:rsidRPr="00206C2F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– November 13th</w:t>
      </w:r>
      <w:r w:rsidR="00683AFF" w:rsidRPr="0068727F">
        <w:rPr>
          <w:rFonts w:ascii="Arial" w:hAnsi="Arial" w:cs="Arial"/>
          <w:b/>
          <w:bCs/>
          <w:sz w:val="22"/>
        </w:rPr>
        <w:t>, 20</w:t>
      </w:r>
      <w:r>
        <w:rPr>
          <w:rFonts w:ascii="Arial" w:hAnsi="Arial" w:cs="Arial"/>
          <w:b/>
          <w:bCs/>
          <w:sz w:val="22"/>
        </w:rPr>
        <w:t>20</w:t>
      </w:r>
    </w:p>
    <w:p w14:paraId="4816F7D1" w14:textId="77777777" w:rsidR="00683AFF" w:rsidRPr="0068727F" w:rsidRDefault="00683AFF" w:rsidP="002A2F25">
      <w:pPr>
        <w:rPr>
          <w:rFonts w:ascii="Arial" w:hAnsi="Arial" w:cs="Arial"/>
        </w:rPr>
      </w:pPr>
    </w:p>
    <w:p w14:paraId="342DE8DD" w14:textId="175D5045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FF55CE">
        <w:rPr>
          <w:rFonts w:ascii="Arial" w:hAnsi="Arial" w:cs="Arial"/>
          <w:b/>
        </w:rPr>
        <w:t>support of NUL and SUL during DAPS handover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8E7AE9" w:rsidRPr="0068727F">
        <w:rPr>
          <w:rFonts w:ascii="Arial" w:hAnsi="Arial" w:cs="Arial"/>
          <w:bCs/>
        </w:rPr>
        <w:t>6</w:t>
      </w:r>
    </w:p>
    <w:p w14:paraId="7740A31A" w14:textId="336EC9D9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proofErr w:type="spellStart"/>
      <w:r w:rsidR="002A67F5" w:rsidRPr="00D16244">
        <w:rPr>
          <w:rFonts w:ascii="Arial" w:hAnsi="Arial" w:cs="Arial"/>
          <w:bCs/>
        </w:rPr>
        <w:t>NR_</w:t>
      </w:r>
      <w:r w:rsidR="00FC0086">
        <w:rPr>
          <w:rFonts w:ascii="Arial" w:hAnsi="Arial" w:cs="Arial"/>
          <w:bCs/>
        </w:rPr>
        <w:t>Mob</w:t>
      </w:r>
      <w:r w:rsidR="002A67F5" w:rsidRPr="00D16244">
        <w:rPr>
          <w:rFonts w:ascii="Arial" w:hAnsi="Arial" w:cs="Arial"/>
          <w:bCs/>
        </w:rPr>
        <w:t>_</w:t>
      </w:r>
      <w:r w:rsidR="00FC0086">
        <w:rPr>
          <w:rFonts w:ascii="Arial" w:hAnsi="Arial" w:cs="Arial"/>
          <w:bCs/>
        </w:rPr>
        <w:t>enh</w:t>
      </w:r>
      <w:proofErr w:type="spellEnd"/>
      <w:r w:rsidR="002A67F5" w:rsidRPr="00D16244">
        <w:rPr>
          <w:rFonts w:ascii="Arial" w:hAnsi="Arial" w:cs="Arial"/>
          <w:bCs/>
        </w:rPr>
        <w:t>-Core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0EE3B32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6E7DBD" w:rsidRPr="0068727F">
        <w:rPr>
          <w:rFonts w:ascii="Arial" w:hAnsi="Arial" w:cs="Arial"/>
          <w:bCs/>
        </w:rPr>
        <w:t>Intel Corp</w:t>
      </w:r>
      <w:r w:rsidR="002A67F5">
        <w:rPr>
          <w:rFonts w:ascii="Arial" w:hAnsi="Arial" w:cs="Arial"/>
          <w:bCs/>
        </w:rPr>
        <w:t>oration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2A92AF89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2A67F5">
        <w:rPr>
          <w:rFonts w:ascii="Arial" w:hAnsi="Arial" w:cs="Arial"/>
          <w:bCs/>
        </w:rPr>
        <w:t>2</w:t>
      </w:r>
    </w:p>
    <w:p w14:paraId="35E7EB39" w14:textId="5606B2D0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  <w:r w:rsidR="00FC0086">
        <w:rPr>
          <w:rFonts w:ascii="Arial" w:hAnsi="Arial" w:cs="Arial"/>
          <w:bCs/>
        </w:rPr>
        <w:t>RAN4</w:t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77777777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</w:rPr>
        <w:t>Daewon Lee</w:t>
      </w:r>
    </w:p>
    <w:p w14:paraId="436A1EDE" w14:textId="77777777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proofErr w:type="spellStart"/>
      <w:r w:rsidR="009D4EF9" w:rsidRPr="0068727F">
        <w:rPr>
          <w:rFonts w:cs="Arial"/>
          <w:b w:val="0"/>
          <w:bCs/>
          <w:color w:val="auto"/>
        </w:rPr>
        <w:t>daewon.lee</w:t>
      </w:r>
      <w:proofErr w:type="spellEnd"/>
      <w:r w:rsidR="009D4EF9" w:rsidRPr="0068727F">
        <w:rPr>
          <w:rFonts w:cs="Arial"/>
          <w:b w:val="0"/>
          <w:bCs/>
          <w:color w:val="auto"/>
        </w:rPr>
        <w:t xml:space="preserve"> (at) intel (dot) com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7C80B3F3" w14:textId="05AD8054" w:rsidR="00FF55CE" w:rsidRDefault="00A54B21" w:rsidP="00FF55CE">
      <w:pPr>
        <w:rPr>
          <w:rFonts w:ascii="Arial" w:hAnsi="Arial" w:cs="Arial"/>
        </w:rPr>
      </w:pPr>
      <w:r w:rsidRPr="0068727F">
        <w:rPr>
          <w:rFonts w:ascii="Arial" w:hAnsi="Arial" w:cs="Arial"/>
        </w:rPr>
        <w:t xml:space="preserve">RAN1 </w:t>
      </w:r>
      <w:r w:rsidR="00A3180C">
        <w:rPr>
          <w:rFonts w:ascii="Arial" w:hAnsi="Arial" w:cs="Arial"/>
        </w:rPr>
        <w:t>has discussed support of NUL and SUL during DAPS handover and agreed to the following:</w:t>
      </w:r>
    </w:p>
    <w:p w14:paraId="6C20CF62" w14:textId="77777777" w:rsidR="00A3180C" w:rsidRPr="00B74175" w:rsidRDefault="00A3180C" w:rsidP="00FF55CE">
      <w:pPr>
        <w:rPr>
          <w:rFonts w:ascii="Arial" w:hAnsi="Arial" w:cs="Arial"/>
          <w:lang w:eastAsia="ko-KR"/>
        </w:rPr>
      </w:pPr>
    </w:p>
    <w:p w14:paraId="7C09CD57" w14:textId="5AA35AB2" w:rsidR="00A3180C" w:rsidRPr="00A3180C" w:rsidRDefault="00A3180C" w:rsidP="00A3180C">
      <w:pPr>
        <w:pStyle w:val="ListParagraph"/>
        <w:numPr>
          <w:ilvl w:val="0"/>
          <w:numId w:val="35"/>
        </w:numPr>
        <w:ind w:leftChars="0"/>
        <w:rPr>
          <w:rFonts w:ascii="Arial" w:hAnsi="Arial" w:cs="Arial"/>
          <w:lang w:eastAsia="ko-KR"/>
        </w:rPr>
      </w:pPr>
      <w:r w:rsidRPr="00A3180C">
        <w:rPr>
          <w:rFonts w:ascii="Arial" w:hAnsi="Arial" w:cs="Arial"/>
          <w:lang w:eastAsia="ko-KR"/>
        </w:rPr>
        <w:t>In Rel-16, UE is not required to support both NUL and SUL in source cell during DAPS handover</w:t>
      </w:r>
    </w:p>
    <w:p w14:paraId="1F178F19" w14:textId="43BC9460" w:rsidR="00A3180C" w:rsidRPr="00A3180C" w:rsidRDefault="00A3180C" w:rsidP="00A3180C">
      <w:pPr>
        <w:pStyle w:val="ListParagraph"/>
        <w:numPr>
          <w:ilvl w:val="0"/>
          <w:numId w:val="35"/>
        </w:numPr>
        <w:ind w:leftChars="0"/>
        <w:rPr>
          <w:rFonts w:ascii="Arial" w:hAnsi="Arial" w:cs="Arial"/>
          <w:lang w:eastAsia="ko-KR"/>
        </w:rPr>
      </w:pPr>
      <w:r w:rsidRPr="00A3180C">
        <w:rPr>
          <w:rFonts w:ascii="Arial" w:hAnsi="Arial" w:cs="Arial"/>
          <w:lang w:eastAsia="ko-KR"/>
        </w:rPr>
        <w:t>In Rel-16, UE is not required to support both NUL and SUL in target cell during DAPS handover</w:t>
      </w:r>
    </w:p>
    <w:p w14:paraId="506459E8" w14:textId="531B4038" w:rsidR="00B74175" w:rsidRPr="00A3180C" w:rsidRDefault="00A3180C" w:rsidP="00A3180C">
      <w:pPr>
        <w:pStyle w:val="ListParagraph"/>
        <w:numPr>
          <w:ilvl w:val="0"/>
          <w:numId w:val="35"/>
        </w:numPr>
        <w:ind w:leftChars="0"/>
        <w:rPr>
          <w:rFonts w:ascii="Arial" w:hAnsi="Arial" w:cs="Arial"/>
          <w:lang w:eastAsia="ko-KR"/>
        </w:rPr>
      </w:pPr>
      <w:r w:rsidRPr="00A3180C">
        <w:rPr>
          <w:rFonts w:ascii="Arial" w:hAnsi="Arial" w:cs="Arial"/>
          <w:lang w:eastAsia="ko-KR"/>
        </w:rPr>
        <w:t>Up to RAN2 for the solution to handle above cases</w:t>
      </w:r>
    </w:p>
    <w:p w14:paraId="172E5AFB" w14:textId="77777777" w:rsidR="007C1E81" w:rsidRPr="0068727F" w:rsidRDefault="007C1E81" w:rsidP="0068727F">
      <w:pPr>
        <w:spacing w:after="120"/>
        <w:contextualSpacing/>
        <w:rPr>
          <w:rFonts w:ascii="Arial" w:hAnsi="Arial" w:cs="Arial"/>
          <w:lang w:eastAsia="ko-KR"/>
        </w:rPr>
      </w:pPr>
    </w:p>
    <w:p w14:paraId="699AEE7C" w14:textId="77777777" w:rsidR="00EC047E" w:rsidRDefault="00EC047E" w:rsidP="00DF4C2A">
      <w:pPr>
        <w:rPr>
          <w:rFonts w:ascii="Arial" w:hAnsi="Arial" w:cs="Arial"/>
        </w:rPr>
      </w:pPr>
    </w:p>
    <w:p w14:paraId="134BEEAA" w14:textId="51D25C41" w:rsidR="00424D93" w:rsidRPr="0068727F" w:rsidRDefault="0054748F" w:rsidP="00DF4C2A">
      <w:pPr>
        <w:rPr>
          <w:rFonts w:ascii="Arial" w:hAnsi="Arial" w:cs="Arial"/>
        </w:rPr>
      </w:pPr>
      <w:r w:rsidRPr="0068727F">
        <w:rPr>
          <w:rFonts w:ascii="Arial" w:hAnsi="Arial" w:cs="Arial"/>
        </w:rPr>
        <w:t>RAN1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 w:rsidR="007271B4">
        <w:rPr>
          <w:rFonts w:ascii="Arial" w:hAnsi="Arial" w:cs="Arial"/>
        </w:rPr>
        <w:t xml:space="preserve">2 </w:t>
      </w:r>
      <w:r w:rsidR="0012167A" w:rsidRPr="0068727F">
        <w:rPr>
          <w:rFonts w:ascii="Arial" w:hAnsi="Arial" w:cs="Arial"/>
        </w:rPr>
        <w:t>to consider the above in their further work</w:t>
      </w:r>
      <w:r w:rsidR="00EC047E">
        <w:rPr>
          <w:rFonts w:ascii="Arial" w:hAnsi="Arial" w:cs="Arial"/>
        </w:rPr>
        <w:t xml:space="preserve"> and provide solutions to handle not requiring </w:t>
      </w:r>
      <w:r w:rsidR="00EF6072">
        <w:rPr>
          <w:rFonts w:ascii="Arial" w:hAnsi="Arial" w:cs="Arial"/>
        </w:rPr>
        <w:t>supporting</w:t>
      </w:r>
      <w:r w:rsidR="00EC047E">
        <w:rPr>
          <w:rFonts w:ascii="Arial" w:hAnsi="Arial" w:cs="Arial"/>
        </w:rPr>
        <w:t xml:space="preserve"> NUL and SUL </w:t>
      </w:r>
      <w:r w:rsidR="00EF6072">
        <w:rPr>
          <w:rFonts w:ascii="Arial" w:hAnsi="Arial" w:cs="Arial"/>
        </w:rPr>
        <w:t>in either source or target cell during DAPS handover</w:t>
      </w:r>
      <w:r w:rsidR="0012167A" w:rsidRPr="0068727F">
        <w:rPr>
          <w:rFonts w:ascii="Arial" w:hAnsi="Arial" w:cs="Arial"/>
        </w:rPr>
        <w:t>.</w:t>
      </w:r>
    </w:p>
    <w:p w14:paraId="630FBC1C" w14:textId="77777777" w:rsidR="0012167A" w:rsidRPr="0068727F" w:rsidRDefault="0012167A" w:rsidP="00DF4C2A">
      <w:pPr>
        <w:rPr>
          <w:rFonts w:ascii="Arial" w:hAnsi="Arial" w:cs="Arial"/>
        </w:rPr>
      </w:pP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2028C71E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5545F3" w:rsidRPr="0068727F">
        <w:rPr>
          <w:rFonts w:ascii="Arial" w:hAnsi="Arial" w:cs="Arial"/>
          <w:b/>
        </w:rPr>
        <w:t>2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EF6072" w:rsidRPr="0068727F">
        <w:rPr>
          <w:rFonts w:ascii="Arial" w:hAnsi="Arial" w:cs="Arial"/>
        </w:rPr>
        <w:t>RAN1 would like to kindly ask RAN</w:t>
      </w:r>
      <w:r w:rsidR="00EF6072">
        <w:rPr>
          <w:rFonts w:ascii="Arial" w:hAnsi="Arial" w:cs="Arial"/>
        </w:rPr>
        <w:t xml:space="preserve">2 </w:t>
      </w:r>
      <w:r w:rsidR="00EF6072" w:rsidRPr="0068727F">
        <w:rPr>
          <w:rFonts w:ascii="Arial" w:hAnsi="Arial" w:cs="Arial"/>
        </w:rPr>
        <w:t>to consider the above in their further work</w:t>
      </w:r>
      <w:r w:rsidR="00EF6072">
        <w:rPr>
          <w:rFonts w:ascii="Arial" w:hAnsi="Arial" w:cs="Arial"/>
        </w:rPr>
        <w:t xml:space="preserve"> and provide solutions to handle not requiring supporting NUL and SUL in either source or target cell during DAPS handover</w:t>
      </w:r>
      <w:r w:rsidR="00EF6072" w:rsidRPr="0068727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668D2F2A" w14:textId="433C9C50" w:rsidR="00B273A1" w:rsidRPr="0068727F" w:rsidRDefault="006E7DBD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 w:rsidR="000663C0">
        <w:rPr>
          <w:rFonts w:ascii="Arial" w:hAnsi="Arial" w:cs="Arial"/>
          <w:bCs/>
        </w:rPr>
        <w:t>104-e</w:t>
      </w:r>
      <w:r w:rsidR="0012167A" w:rsidRPr="0068727F">
        <w:rPr>
          <w:rFonts w:ascii="Arial" w:hAnsi="Arial" w:cs="Arial"/>
          <w:bCs/>
        </w:rPr>
        <w:t xml:space="preserve"> </w:t>
      </w:r>
      <w:r w:rsidR="0012167A" w:rsidRPr="0068727F">
        <w:rPr>
          <w:rFonts w:ascii="Arial" w:hAnsi="Arial" w:cs="Arial"/>
          <w:bCs/>
        </w:rPr>
        <w:tab/>
      </w:r>
      <w:r w:rsidR="00FC7E87">
        <w:rPr>
          <w:rFonts w:ascii="Arial" w:hAnsi="Arial" w:cs="Arial"/>
          <w:bCs/>
        </w:rPr>
        <w:t>25 Jan</w:t>
      </w:r>
      <w:r w:rsidR="0012167A" w:rsidRPr="0068727F">
        <w:rPr>
          <w:rFonts w:ascii="Arial" w:hAnsi="Arial" w:cs="Arial"/>
          <w:bCs/>
        </w:rPr>
        <w:t xml:space="preserve"> – </w:t>
      </w:r>
      <w:r w:rsidR="00FC7E87">
        <w:rPr>
          <w:rFonts w:ascii="Arial" w:hAnsi="Arial" w:cs="Arial"/>
          <w:bCs/>
        </w:rPr>
        <w:t>05</w:t>
      </w:r>
      <w:r w:rsidR="0012167A" w:rsidRPr="0068727F">
        <w:rPr>
          <w:rFonts w:ascii="Arial" w:hAnsi="Arial" w:cs="Arial"/>
          <w:bCs/>
        </w:rPr>
        <w:t xml:space="preserve"> </w:t>
      </w:r>
      <w:r w:rsidR="00FC7E87">
        <w:rPr>
          <w:rFonts w:ascii="Arial" w:hAnsi="Arial" w:cs="Arial"/>
          <w:bCs/>
        </w:rPr>
        <w:t>Feb</w:t>
      </w:r>
      <w:r w:rsidR="0012167A" w:rsidRPr="0068727F">
        <w:rPr>
          <w:rFonts w:ascii="Arial" w:hAnsi="Arial" w:cs="Arial"/>
          <w:bCs/>
        </w:rPr>
        <w:t xml:space="preserve"> 20</w:t>
      </w:r>
      <w:r w:rsidR="00FC7E87">
        <w:rPr>
          <w:rFonts w:ascii="Arial" w:hAnsi="Arial" w:cs="Arial"/>
          <w:bCs/>
        </w:rPr>
        <w:t>21</w:t>
      </w:r>
      <w:r w:rsidR="0012167A" w:rsidRPr="0068727F">
        <w:rPr>
          <w:rFonts w:ascii="Arial" w:hAnsi="Arial" w:cs="Arial"/>
          <w:bCs/>
        </w:rPr>
        <w:tab/>
      </w:r>
      <w:r w:rsidR="0012167A"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515754F2" w14:textId="5F0F1D88" w:rsidR="006B4825" w:rsidRPr="0068727F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#10</w:t>
      </w:r>
      <w:r w:rsidR="00FC7E87">
        <w:rPr>
          <w:rFonts w:ascii="Arial" w:hAnsi="Arial" w:cs="Arial"/>
          <w:bCs/>
        </w:rPr>
        <w:t>4-bis-e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040806">
        <w:rPr>
          <w:rFonts w:ascii="Arial" w:hAnsi="Arial" w:cs="Arial"/>
          <w:bCs/>
        </w:rPr>
        <w:t>12</w:t>
      </w:r>
      <w:r w:rsidRPr="0068727F">
        <w:rPr>
          <w:rFonts w:ascii="Arial" w:hAnsi="Arial" w:cs="Arial"/>
          <w:bCs/>
        </w:rPr>
        <w:t xml:space="preserve"> – </w:t>
      </w:r>
      <w:r w:rsidR="00040806">
        <w:rPr>
          <w:rFonts w:ascii="Arial" w:hAnsi="Arial" w:cs="Arial"/>
          <w:bCs/>
        </w:rPr>
        <w:t>20</w:t>
      </w:r>
      <w:r w:rsidRPr="0068727F">
        <w:rPr>
          <w:rFonts w:ascii="Arial" w:hAnsi="Arial" w:cs="Arial"/>
          <w:bCs/>
        </w:rPr>
        <w:t xml:space="preserve"> </w:t>
      </w:r>
      <w:r w:rsidR="00040806">
        <w:rPr>
          <w:rFonts w:ascii="Arial" w:hAnsi="Arial" w:cs="Arial"/>
          <w:bCs/>
        </w:rPr>
        <w:t>Apr</w:t>
      </w:r>
      <w:r w:rsidRPr="0068727F">
        <w:rPr>
          <w:rFonts w:ascii="Arial" w:hAnsi="Arial" w:cs="Arial"/>
          <w:bCs/>
        </w:rPr>
        <w:t xml:space="preserve"> 202</w:t>
      </w:r>
      <w:r w:rsidR="00040806">
        <w:rPr>
          <w:rFonts w:ascii="Arial" w:hAnsi="Arial" w:cs="Arial"/>
          <w:bCs/>
        </w:rPr>
        <w:t>1</w:t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1E6296F7" w14:textId="77777777" w:rsidR="00884B7F" w:rsidRPr="0068727F" w:rsidRDefault="00884B7F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884B7F" w:rsidRPr="0068727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7EB17" w14:textId="77777777" w:rsidR="00440566" w:rsidRDefault="00440566">
      <w:r>
        <w:separator/>
      </w:r>
    </w:p>
  </w:endnote>
  <w:endnote w:type="continuationSeparator" w:id="0">
    <w:p w14:paraId="0F9B52E8" w14:textId="77777777" w:rsidR="00440566" w:rsidRDefault="0044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F1B73" w14:textId="77777777" w:rsidR="00440566" w:rsidRDefault="00440566">
      <w:r>
        <w:separator/>
      </w:r>
    </w:p>
  </w:footnote>
  <w:footnote w:type="continuationSeparator" w:id="0">
    <w:p w14:paraId="1E67236D" w14:textId="77777777" w:rsidR="00440566" w:rsidRDefault="0044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4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7"/>
  </w:num>
  <w:num w:numId="4">
    <w:abstractNumId w:val="8"/>
  </w:num>
  <w:num w:numId="5">
    <w:abstractNumId w:val="1"/>
  </w:num>
  <w:num w:numId="6">
    <w:abstractNumId w:val="33"/>
  </w:num>
  <w:num w:numId="7">
    <w:abstractNumId w:val="4"/>
  </w:num>
  <w:num w:numId="8">
    <w:abstractNumId w:val="18"/>
  </w:num>
  <w:num w:numId="9">
    <w:abstractNumId w:val="16"/>
  </w:num>
  <w:num w:numId="10">
    <w:abstractNumId w:val="13"/>
  </w:num>
  <w:num w:numId="11">
    <w:abstractNumId w:val="10"/>
  </w:num>
  <w:num w:numId="12">
    <w:abstractNumId w:val="28"/>
  </w:num>
  <w:num w:numId="13">
    <w:abstractNumId w:val="14"/>
  </w:num>
  <w:num w:numId="14">
    <w:abstractNumId w:val="21"/>
  </w:num>
  <w:num w:numId="15">
    <w:abstractNumId w:val="6"/>
  </w:num>
  <w:num w:numId="16">
    <w:abstractNumId w:val="20"/>
  </w:num>
  <w:num w:numId="17">
    <w:abstractNumId w:val="31"/>
  </w:num>
  <w:num w:numId="18">
    <w:abstractNumId w:val="24"/>
  </w:num>
  <w:num w:numId="19">
    <w:abstractNumId w:val="7"/>
  </w:num>
  <w:num w:numId="20">
    <w:abstractNumId w:val="2"/>
  </w:num>
  <w:num w:numId="21">
    <w:abstractNumId w:val="11"/>
  </w:num>
  <w:num w:numId="22">
    <w:abstractNumId w:val="22"/>
  </w:num>
  <w:num w:numId="23">
    <w:abstractNumId w:val="19"/>
  </w:num>
  <w:num w:numId="24">
    <w:abstractNumId w:val="9"/>
  </w:num>
  <w:num w:numId="25">
    <w:abstractNumId w:val="15"/>
  </w:num>
  <w:num w:numId="26">
    <w:abstractNumId w:val="32"/>
  </w:num>
  <w:num w:numId="27">
    <w:abstractNumId w:val="26"/>
  </w:num>
  <w:num w:numId="28">
    <w:abstractNumId w:val="29"/>
  </w:num>
  <w:num w:numId="29">
    <w:abstractNumId w:val="5"/>
  </w:num>
  <w:num w:numId="30">
    <w:abstractNumId w:val="0"/>
  </w:num>
  <w:num w:numId="31">
    <w:abstractNumId w:val="3"/>
  </w:num>
  <w:num w:numId="32">
    <w:abstractNumId w:val="3"/>
  </w:num>
  <w:num w:numId="33">
    <w:abstractNumId w:val="30"/>
  </w:num>
  <w:num w:numId="34">
    <w:abstractNumId w:val="1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5CA7"/>
    <w:rsid w:val="00026A0E"/>
    <w:rsid w:val="000300A1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63C0"/>
    <w:rsid w:val="00070896"/>
    <w:rsid w:val="000763E3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11471"/>
    <w:rsid w:val="0012167A"/>
    <w:rsid w:val="0012199A"/>
    <w:rsid w:val="00121BF6"/>
    <w:rsid w:val="00124346"/>
    <w:rsid w:val="00127A64"/>
    <w:rsid w:val="00134658"/>
    <w:rsid w:val="00137236"/>
    <w:rsid w:val="001462C7"/>
    <w:rsid w:val="00146CB8"/>
    <w:rsid w:val="00166925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A0D82"/>
    <w:rsid w:val="002A2F25"/>
    <w:rsid w:val="002A67F5"/>
    <w:rsid w:val="002A76E1"/>
    <w:rsid w:val="002C0435"/>
    <w:rsid w:val="002C2234"/>
    <w:rsid w:val="002C33AD"/>
    <w:rsid w:val="002C3618"/>
    <w:rsid w:val="002D0281"/>
    <w:rsid w:val="002D6E0D"/>
    <w:rsid w:val="002E6CCD"/>
    <w:rsid w:val="002F1C4C"/>
    <w:rsid w:val="002F4AD0"/>
    <w:rsid w:val="002F5112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40C3D"/>
    <w:rsid w:val="0034431E"/>
    <w:rsid w:val="003509FD"/>
    <w:rsid w:val="003529EF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40566"/>
    <w:rsid w:val="00440BA7"/>
    <w:rsid w:val="00440DBD"/>
    <w:rsid w:val="004417EF"/>
    <w:rsid w:val="00441BA9"/>
    <w:rsid w:val="00453013"/>
    <w:rsid w:val="0045660B"/>
    <w:rsid w:val="00456FD8"/>
    <w:rsid w:val="00457D96"/>
    <w:rsid w:val="00466CE7"/>
    <w:rsid w:val="00470CDD"/>
    <w:rsid w:val="00480C92"/>
    <w:rsid w:val="00480F1B"/>
    <w:rsid w:val="004824D4"/>
    <w:rsid w:val="00495A83"/>
    <w:rsid w:val="004A4A60"/>
    <w:rsid w:val="004A4AED"/>
    <w:rsid w:val="004B3615"/>
    <w:rsid w:val="004C35B7"/>
    <w:rsid w:val="004C61C6"/>
    <w:rsid w:val="004D76E8"/>
    <w:rsid w:val="004E602C"/>
    <w:rsid w:val="004E69F5"/>
    <w:rsid w:val="004F29B5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784A"/>
    <w:rsid w:val="005D467E"/>
    <w:rsid w:val="005D6790"/>
    <w:rsid w:val="005E2C0A"/>
    <w:rsid w:val="005E7C65"/>
    <w:rsid w:val="005F4CCE"/>
    <w:rsid w:val="005F4F09"/>
    <w:rsid w:val="00600CEC"/>
    <w:rsid w:val="00602A6B"/>
    <w:rsid w:val="00605A6C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D4E3B"/>
    <w:rsid w:val="006E207B"/>
    <w:rsid w:val="006E21B8"/>
    <w:rsid w:val="006E4DEB"/>
    <w:rsid w:val="006E53D1"/>
    <w:rsid w:val="006E7DBD"/>
    <w:rsid w:val="00705C88"/>
    <w:rsid w:val="00721A5A"/>
    <w:rsid w:val="007271B4"/>
    <w:rsid w:val="007350AE"/>
    <w:rsid w:val="00735DEE"/>
    <w:rsid w:val="00737754"/>
    <w:rsid w:val="007405DD"/>
    <w:rsid w:val="00757797"/>
    <w:rsid w:val="0076249C"/>
    <w:rsid w:val="00785B39"/>
    <w:rsid w:val="007A60C7"/>
    <w:rsid w:val="007A7868"/>
    <w:rsid w:val="007B2407"/>
    <w:rsid w:val="007B4E82"/>
    <w:rsid w:val="007C1E81"/>
    <w:rsid w:val="007C2AE6"/>
    <w:rsid w:val="007D02D7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30195"/>
    <w:rsid w:val="00832F55"/>
    <w:rsid w:val="0083521D"/>
    <w:rsid w:val="0085025A"/>
    <w:rsid w:val="00854D48"/>
    <w:rsid w:val="00857A60"/>
    <w:rsid w:val="00862170"/>
    <w:rsid w:val="00864F87"/>
    <w:rsid w:val="008666C1"/>
    <w:rsid w:val="00866EFA"/>
    <w:rsid w:val="008740BB"/>
    <w:rsid w:val="0087596B"/>
    <w:rsid w:val="00880BCD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37FE"/>
    <w:rsid w:val="008D06B0"/>
    <w:rsid w:val="008D10BD"/>
    <w:rsid w:val="008D6502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856CA"/>
    <w:rsid w:val="009A3CBA"/>
    <w:rsid w:val="009A6CDA"/>
    <w:rsid w:val="009B10D0"/>
    <w:rsid w:val="009B4223"/>
    <w:rsid w:val="009D017B"/>
    <w:rsid w:val="009D1E06"/>
    <w:rsid w:val="009D21E6"/>
    <w:rsid w:val="009D4EF9"/>
    <w:rsid w:val="009E3F1E"/>
    <w:rsid w:val="009E74C8"/>
    <w:rsid w:val="009F4B7A"/>
    <w:rsid w:val="00A23CC0"/>
    <w:rsid w:val="00A27102"/>
    <w:rsid w:val="00A3180C"/>
    <w:rsid w:val="00A323B9"/>
    <w:rsid w:val="00A32DC7"/>
    <w:rsid w:val="00A3797B"/>
    <w:rsid w:val="00A37AE1"/>
    <w:rsid w:val="00A41CA1"/>
    <w:rsid w:val="00A4545B"/>
    <w:rsid w:val="00A47B31"/>
    <w:rsid w:val="00A54B21"/>
    <w:rsid w:val="00A6489C"/>
    <w:rsid w:val="00A728DD"/>
    <w:rsid w:val="00A73035"/>
    <w:rsid w:val="00A84691"/>
    <w:rsid w:val="00A93FB0"/>
    <w:rsid w:val="00AA66B5"/>
    <w:rsid w:val="00AB08DA"/>
    <w:rsid w:val="00AB1B42"/>
    <w:rsid w:val="00AB4676"/>
    <w:rsid w:val="00AC212F"/>
    <w:rsid w:val="00AC2AED"/>
    <w:rsid w:val="00AD2564"/>
    <w:rsid w:val="00AD5587"/>
    <w:rsid w:val="00AE4AFC"/>
    <w:rsid w:val="00AE5F2B"/>
    <w:rsid w:val="00AF060F"/>
    <w:rsid w:val="00AF0ED3"/>
    <w:rsid w:val="00B00815"/>
    <w:rsid w:val="00B13B47"/>
    <w:rsid w:val="00B15A0E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7016"/>
    <w:rsid w:val="00B478AE"/>
    <w:rsid w:val="00B530DE"/>
    <w:rsid w:val="00B56EB1"/>
    <w:rsid w:val="00B5726D"/>
    <w:rsid w:val="00B615E0"/>
    <w:rsid w:val="00B63E65"/>
    <w:rsid w:val="00B650A8"/>
    <w:rsid w:val="00B710DF"/>
    <w:rsid w:val="00B728E6"/>
    <w:rsid w:val="00B74175"/>
    <w:rsid w:val="00B75068"/>
    <w:rsid w:val="00B80FB9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30B54"/>
    <w:rsid w:val="00C31799"/>
    <w:rsid w:val="00C36372"/>
    <w:rsid w:val="00C433C7"/>
    <w:rsid w:val="00C51971"/>
    <w:rsid w:val="00C63C50"/>
    <w:rsid w:val="00C64063"/>
    <w:rsid w:val="00C7509C"/>
    <w:rsid w:val="00C81F19"/>
    <w:rsid w:val="00C871CD"/>
    <w:rsid w:val="00C94043"/>
    <w:rsid w:val="00CA3CC2"/>
    <w:rsid w:val="00CA4C8B"/>
    <w:rsid w:val="00CB15F3"/>
    <w:rsid w:val="00CB3D5B"/>
    <w:rsid w:val="00CC4FEA"/>
    <w:rsid w:val="00CD04EA"/>
    <w:rsid w:val="00CD348A"/>
    <w:rsid w:val="00CD5BB9"/>
    <w:rsid w:val="00CE66B8"/>
    <w:rsid w:val="00CF1820"/>
    <w:rsid w:val="00CF568D"/>
    <w:rsid w:val="00D01BE1"/>
    <w:rsid w:val="00D11067"/>
    <w:rsid w:val="00D1253C"/>
    <w:rsid w:val="00D21EDA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16B8E"/>
    <w:rsid w:val="00E21BC4"/>
    <w:rsid w:val="00E22FF2"/>
    <w:rsid w:val="00E2639C"/>
    <w:rsid w:val="00E27B62"/>
    <w:rsid w:val="00E30A56"/>
    <w:rsid w:val="00E3173D"/>
    <w:rsid w:val="00E33F6F"/>
    <w:rsid w:val="00E423CB"/>
    <w:rsid w:val="00E537C7"/>
    <w:rsid w:val="00E558C1"/>
    <w:rsid w:val="00E56574"/>
    <w:rsid w:val="00E62D6A"/>
    <w:rsid w:val="00E70BC3"/>
    <w:rsid w:val="00E721B7"/>
    <w:rsid w:val="00E732B6"/>
    <w:rsid w:val="00E83A6B"/>
    <w:rsid w:val="00E9237C"/>
    <w:rsid w:val="00E94239"/>
    <w:rsid w:val="00EA05FE"/>
    <w:rsid w:val="00EA6F52"/>
    <w:rsid w:val="00EB318F"/>
    <w:rsid w:val="00EC047E"/>
    <w:rsid w:val="00EC1382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5EB8"/>
    <w:rsid w:val="00F06C56"/>
    <w:rsid w:val="00F2208D"/>
    <w:rsid w:val="00F24085"/>
    <w:rsid w:val="00F313CC"/>
    <w:rsid w:val="00F31BFE"/>
    <w:rsid w:val="00F3373E"/>
    <w:rsid w:val="00F46180"/>
    <w:rsid w:val="00F5397C"/>
    <w:rsid w:val="00F60423"/>
    <w:rsid w:val="00F62990"/>
    <w:rsid w:val="00F673DB"/>
    <w:rsid w:val="00F727E6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0BDBD1-D8DD-4C77-A0FC-7AD59752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Lee, Daewon</cp:lastModifiedBy>
  <cp:revision>45</cp:revision>
  <cp:lastPrinted>2002-04-23T16:10:00Z</cp:lastPrinted>
  <dcterms:created xsi:type="dcterms:W3CDTF">2020-10-27T13:56:00Z</dcterms:created>
  <dcterms:modified xsi:type="dcterms:W3CDTF">2020-11-10T05:15:00Z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AdHocReviewCycleID">
    <vt:i4>-531824208</vt:i4>
  </property>
  <property fmtid="{D5CDD505-2E9C-101B-9397-08002B2CF9AE}" pid="10" name="_NewReviewCycle">
    <vt:lpwstr/>
  </property>
  <property fmtid="{D5CDD505-2E9C-101B-9397-08002B2CF9AE}" pid="11" name="_EmailSubject">
    <vt:lpwstr>[RAN1 #99] DAPS HO LSs</vt:lpwstr>
  </property>
  <property fmtid="{D5CDD505-2E9C-101B-9397-08002B2CF9AE}" pid="12" name="_AuthorEmail">
    <vt:lpwstr>hdly@qti.qualcomm.com</vt:lpwstr>
  </property>
  <property fmtid="{D5CDD505-2E9C-101B-9397-08002B2CF9AE}" pid="13" name="_AuthorEmailDisplayName">
    <vt:lpwstr>Hung Ly</vt:lpwstr>
  </property>
  <property fmtid="{D5CDD505-2E9C-101B-9397-08002B2CF9AE}" pid="14" name="_ReviewingToolsShownOnce">
    <vt:lpwstr/>
  </property>
  <property fmtid="{D5CDD505-2E9C-101B-9397-08002B2CF9AE}" pid="15" name="CTPClassification">
    <vt:lpwstr>CTP_NT</vt:lpwstr>
  </property>
</Properties>
</file>