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92ED" w14:textId="77777777" w:rsidR="002217D3" w:rsidRDefault="009165AA">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5"/>
      <w:bookmarkStart w:id="1" w:name="OLE_LINK8"/>
      <w:r>
        <w:rPr>
          <w:rFonts w:ascii="Times New Roman" w:eastAsia="宋体"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宋体"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宋体" w:hAnsi="Times New Roman" w:cs="Times New Roman"/>
          <w:kern w:val="0"/>
          <w:szCs w:val="21"/>
        </w:rPr>
      </w:pPr>
      <w:r>
        <w:rPr>
          <w:rFonts w:ascii="Times New Roman" w:eastAsia="宋体" w:hAnsi="Times New Roman" w:cs="Times New Roman"/>
          <w:kern w:val="0"/>
          <w:szCs w:val="21"/>
        </w:rPr>
        <w:t>This contribution is a summary of Phase 3: initial collection of simulation results for enhancements</w:t>
      </w:r>
      <w:r>
        <w:rPr>
          <w:rFonts w:ascii="Times New Roman" w:eastAsia="宋体"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宋体" w:hAnsi="Calibri" w:cs="Times New Roman"/>
        </w:rPr>
      </w:pPr>
      <w:r>
        <w:rPr>
          <w:rFonts w:ascii="Times New Roman" w:hAnsi="Times New Roman" w:cs="Times New Roman"/>
          <w:sz w:val="20"/>
          <w:szCs w:val="20"/>
        </w:rPr>
        <w:t>Increase the number of repetitions for PUSCH repetition type A</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宋体" w:hAnsi="Times New Roman" w:cs="Times New Roman"/>
              </w:rPr>
            </w:pPr>
          </w:p>
        </w:tc>
        <w:tc>
          <w:tcPr>
            <w:tcW w:w="1778" w:type="dxa"/>
            <w:vMerge/>
          </w:tcPr>
          <w:p w14:paraId="6949D240" w14:textId="77777777" w:rsidR="002217D3" w:rsidRDefault="002217D3">
            <w:pPr>
              <w:jc w:val="center"/>
              <w:rPr>
                <w:rFonts w:ascii="Times New Roman" w:eastAsia="宋体" w:hAnsi="Times New Roman" w:cs="Times New Roman"/>
              </w:rPr>
            </w:pPr>
          </w:p>
        </w:tc>
        <w:tc>
          <w:tcPr>
            <w:tcW w:w="1329" w:type="dxa"/>
            <w:vAlign w:val="center"/>
          </w:tcPr>
          <w:p w14:paraId="5013D27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237E0AA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56C7AD2" w14:textId="77777777" w:rsidR="002217D3" w:rsidRDefault="002217D3">
            <w:pPr>
              <w:jc w:val="center"/>
              <w:rPr>
                <w:rFonts w:ascii="Times New Roman" w:eastAsia="宋体"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0E002DB0" w14:textId="77777777" w:rsidR="002217D3" w:rsidRDefault="002217D3">
            <w:pPr>
              <w:jc w:val="center"/>
              <w:rPr>
                <w:rFonts w:ascii="Times New Roman" w:eastAsia="宋体" w:hAnsi="Times New Roman" w:cs="Times New Roman"/>
              </w:rPr>
            </w:pPr>
          </w:p>
        </w:tc>
        <w:tc>
          <w:tcPr>
            <w:tcW w:w="1201" w:type="dxa"/>
            <w:vAlign w:val="center"/>
          </w:tcPr>
          <w:p w14:paraId="37E55F4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rPr>
              <w:t>.2 dB</w:t>
            </w:r>
          </w:p>
        </w:tc>
        <w:tc>
          <w:tcPr>
            <w:tcW w:w="3640" w:type="dxa"/>
            <w:vAlign w:val="center"/>
          </w:tcPr>
          <w:p w14:paraId="7585E6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宋体" w:hAnsi="Times New Roman" w:cs="Times New Roman"/>
              </w:rPr>
            </w:pPr>
          </w:p>
        </w:tc>
        <w:tc>
          <w:tcPr>
            <w:tcW w:w="1778" w:type="dxa"/>
            <w:vMerge/>
            <w:vAlign w:val="center"/>
          </w:tcPr>
          <w:p w14:paraId="3B92FD68" w14:textId="77777777" w:rsidR="002217D3" w:rsidRDefault="002217D3">
            <w:pPr>
              <w:jc w:val="center"/>
              <w:rPr>
                <w:rFonts w:ascii="Times New Roman" w:eastAsia="宋体" w:hAnsi="Times New Roman" w:cs="Times New Roman"/>
              </w:rPr>
            </w:pPr>
          </w:p>
        </w:tc>
        <w:tc>
          <w:tcPr>
            <w:tcW w:w="1329" w:type="dxa"/>
            <w:vAlign w:val="center"/>
          </w:tcPr>
          <w:p w14:paraId="1110424B" w14:textId="77777777" w:rsidR="002217D3" w:rsidRDefault="002217D3">
            <w:pPr>
              <w:jc w:val="center"/>
              <w:rPr>
                <w:rFonts w:ascii="Times New Roman" w:eastAsia="宋体" w:hAnsi="Times New Roman" w:cs="Times New Roman"/>
              </w:rPr>
            </w:pPr>
          </w:p>
        </w:tc>
        <w:tc>
          <w:tcPr>
            <w:tcW w:w="1201" w:type="dxa"/>
            <w:vAlign w:val="center"/>
          </w:tcPr>
          <w:p w14:paraId="37CC03F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rPr>
              <w:t>.0 dB</w:t>
            </w:r>
          </w:p>
        </w:tc>
        <w:tc>
          <w:tcPr>
            <w:tcW w:w="3640" w:type="dxa"/>
            <w:vAlign w:val="center"/>
          </w:tcPr>
          <w:p w14:paraId="28C1414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DDDSUDDSUU, </w:t>
            </w:r>
            <w:r>
              <w:rPr>
                <w:rFonts w:ascii="Times New Roman" w:eastAsia="宋体" w:hAnsi="Times New Roman" w:cs="Times New Roman" w:hint="eastAsia"/>
              </w:rPr>
              <w:t>V</w:t>
            </w:r>
            <w:r>
              <w:rPr>
                <w:rFonts w:ascii="Times New Roman" w:eastAsia="宋体"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ZTE</w:t>
            </w:r>
          </w:p>
        </w:tc>
        <w:tc>
          <w:tcPr>
            <w:tcW w:w="1778" w:type="dxa"/>
          </w:tcPr>
          <w:p w14:paraId="7E9AE21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6E031BF" w14:textId="77777777" w:rsidR="002217D3" w:rsidRDefault="002217D3">
            <w:pPr>
              <w:jc w:val="center"/>
              <w:rPr>
                <w:rFonts w:ascii="Times New Roman" w:eastAsia="宋体" w:hAnsi="Times New Roman" w:cs="Times New Roman"/>
              </w:rPr>
            </w:pPr>
          </w:p>
        </w:tc>
        <w:tc>
          <w:tcPr>
            <w:tcW w:w="1201" w:type="dxa"/>
            <w:vAlign w:val="center"/>
          </w:tcPr>
          <w:p w14:paraId="31E1387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宋体"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5119E77D" w14:textId="512A666D" w:rsidR="00990E21" w:rsidRDefault="00990E21" w:rsidP="00990E2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9D28C4F" w14:textId="2D1056E5" w:rsidR="00990E21" w:rsidRDefault="00990E21" w:rsidP="00990E21">
            <w:pPr>
              <w:jc w:val="center"/>
              <w:rPr>
                <w:rFonts w:ascii="Times New Roman" w:eastAsia="宋体" w:hAnsi="Times New Roman" w:cs="Times New Roman"/>
              </w:rPr>
            </w:pPr>
            <w:r>
              <w:rPr>
                <w:rFonts w:ascii="Times New Roman" w:eastAsia="宋体" w:hAnsi="Times New Roman" w:cs="Times New Roman"/>
              </w:rPr>
              <w:t>~</w:t>
            </w:r>
            <w:r w:rsidR="00614806">
              <w:rPr>
                <w:rFonts w:ascii="Times New Roman" w:eastAsia="宋体" w:hAnsi="Times New Roman" w:cs="Times New Roman"/>
              </w:rPr>
              <w:t>2</w:t>
            </w:r>
            <w:r w:rsidRPr="00B674D3">
              <w:rPr>
                <w:rFonts w:ascii="Times New Roman" w:eastAsia="宋体" w:hAnsi="Times New Roman" w:cs="Times New Roman"/>
              </w:rPr>
              <w:t>.</w:t>
            </w:r>
            <w:r w:rsidR="00614806">
              <w:rPr>
                <w:rFonts w:ascii="Times New Roman" w:eastAsia="宋体" w:hAnsi="Times New Roman" w:cs="Times New Roman"/>
              </w:rPr>
              <w:t>0</w:t>
            </w:r>
            <w:r>
              <w:rPr>
                <w:rFonts w:ascii="Times New Roman" w:eastAsia="宋体" w:hAnsi="Times New Roman" w:cs="Times New Roman"/>
              </w:rPr>
              <w:t>dB</w:t>
            </w:r>
          </w:p>
        </w:tc>
        <w:tc>
          <w:tcPr>
            <w:tcW w:w="1201" w:type="dxa"/>
            <w:vAlign w:val="center"/>
          </w:tcPr>
          <w:p w14:paraId="4D5DB41A" w14:textId="77777777" w:rsidR="00990E21" w:rsidRDefault="00990E21" w:rsidP="00990E21">
            <w:pPr>
              <w:jc w:val="center"/>
              <w:rPr>
                <w:rFonts w:ascii="Times New Roman" w:eastAsia="宋体"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宋体" w:hAnsi="Times New Roman" w:cs="Times New Roman"/>
                <w:bCs/>
              </w:rPr>
            </w:pPr>
            <w:r>
              <w:rPr>
                <w:rFonts w:ascii="Times New Roman" w:eastAsia="宋体" w:hAnsi="Times New Roman" w:cs="Times New Roman"/>
                <w:bCs/>
              </w:rPr>
              <w:t>~2dB p</w:t>
            </w:r>
            <w:r w:rsidR="00614806">
              <w:rPr>
                <w:rFonts w:ascii="Times New Roman" w:eastAsia="宋体" w:hAnsi="Times New Roman" w:cs="Times New Roman"/>
                <w:bCs/>
              </w:rPr>
              <w:t xml:space="preserve">erformance gain </w:t>
            </w:r>
            <w:r w:rsidR="00246628">
              <w:rPr>
                <w:rFonts w:ascii="Times New Roman" w:eastAsia="宋体" w:hAnsi="Times New Roman" w:cs="Times New Roman"/>
                <w:bCs/>
              </w:rPr>
              <w:t>can be</w:t>
            </w:r>
            <w:r w:rsidR="00614806">
              <w:rPr>
                <w:rFonts w:ascii="Times New Roman" w:eastAsia="宋体"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宋体" w:hAnsi="Times New Roman" w:cs="Times New Roman"/>
                <w:bCs/>
              </w:rPr>
            </w:pPr>
            <w:r w:rsidRPr="00990E21">
              <w:rPr>
                <w:rFonts w:ascii="Times New Roman" w:eastAsia="宋体"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宋体"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宋体" w:hAnsi="Calibri" w:cs="Times New Roman"/>
        </w:rPr>
      </w:pPr>
    </w:p>
    <w:p w14:paraId="5F3BC431" w14:textId="77777777" w:rsidR="002217D3" w:rsidRDefault="009165AA">
      <w:pPr>
        <w:jc w:val="center"/>
        <w:rPr>
          <w:rFonts w:ascii="Calibri" w:eastAsia="宋体" w:hAnsi="Calibri" w:cs="Times New Roman"/>
        </w:rPr>
      </w:pPr>
      <w:r>
        <w:rPr>
          <w:rFonts w:ascii="Times New Roman" w:hAnsi="Times New Roman"/>
          <w:sz w:val="20"/>
          <w:szCs w:val="20"/>
        </w:rPr>
        <w:t>Enhancement on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宋体" w:hAnsi="Times New Roman" w:cs="Times New Roman"/>
              </w:rPr>
            </w:pPr>
          </w:p>
        </w:tc>
        <w:tc>
          <w:tcPr>
            <w:tcW w:w="1778" w:type="dxa"/>
            <w:vMerge/>
          </w:tcPr>
          <w:p w14:paraId="039578D1" w14:textId="77777777" w:rsidR="002217D3" w:rsidRDefault="002217D3">
            <w:pPr>
              <w:jc w:val="center"/>
              <w:rPr>
                <w:rFonts w:ascii="Times New Roman" w:eastAsia="宋体" w:hAnsi="Times New Roman" w:cs="Times New Roman"/>
              </w:rPr>
            </w:pPr>
          </w:p>
        </w:tc>
        <w:tc>
          <w:tcPr>
            <w:tcW w:w="1329" w:type="dxa"/>
            <w:vAlign w:val="center"/>
          </w:tcPr>
          <w:p w14:paraId="1848A91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68BB5E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28CEB4B1" w14:textId="77777777" w:rsidR="002217D3" w:rsidRDefault="002217D3">
            <w:pPr>
              <w:jc w:val="center"/>
              <w:rPr>
                <w:rFonts w:ascii="Times New Roman" w:eastAsia="宋体"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6D8016C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5F62F66" w14:textId="77777777" w:rsidR="002217D3" w:rsidRDefault="002217D3">
            <w:pPr>
              <w:jc w:val="center"/>
              <w:rPr>
                <w:rFonts w:ascii="Times New Roman" w:eastAsia="宋体" w:hAnsi="Times New Roman" w:cs="Times New Roman"/>
              </w:rPr>
            </w:pPr>
          </w:p>
        </w:tc>
        <w:tc>
          <w:tcPr>
            <w:tcW w:w="1201" w:type="dxa"/>
            <w:vAlign w:val="center"/>
          </w:tcPr>
          <w:p w14:paraId="30853FE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3640" w:type="dxa"/>
            <w:vAlign w:val="center"/>
          </w:tcPr>
          <w:p w14:paraId="02F2928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7515441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4BE283C5" w14:textId="77777777" w:rsidR="002217D3" w:rsidRDefault="002217D3">
            <w:pPr>
              <w:jc w:val="center"/>
              <w:rPr>
                <w:rFonts w:ascii="Times New Roman" w:eastAsia="宋体" w:hAnsi="Times New Roman" w:cs="Times New Roman"/>
              </w:rPr>
            </w:pPr>
          </w:p>
        </w:tc>
        <w:tc>
          <w:tcPr>
            <w:tcW w:w="1201" w:type="dxa"/>
            <w:vAlign w:val="center"/>
          </w:tcPr>
          <w:p w14:paraId="4BE5ECD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宋体" w:hAnsi="Times New Roman" w:cs="Times New Roman"/>
              </w:rPr>
            </w:pPr>
          </w:p>
        </w:tc>
        <w:tc>
          <w:tcPr>
            <w:tcW w:w="1778" w:type="dxa"/>
            <w:vAlign w:val="center"/>
          </w:tcPr>
          <w:p w14:paraId="472484A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5F0105C7" w14:textId="77777777" w:rsidR="002217D3" w:rsidRDefault="002217D3">
            <w:pPr>
              <w:jc w:val="center"/>
              <w:rPr>
                <w:rFonts w:ascii="Times New Roman" w:eastAsia="宋体" w:hAnsi="Times New Roman" w:cs="Times New Roman"/>
              </w:rPr>
            </w:pPr>
          </w:p>
        </w:tc>
        <w:tc>
          <w:tcPr>
            <w:tcW w:w="1201" w:type="dxa"/>
            <w:vAlign w:val="center"/>
          </w:tcPr>
          <w:p w14:paraId="454795B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bl>
    <w:p w14:paraId="72917EDE" w14:textId="77777777" w:rsidR="002217D3" w:rsidRDefault="002217D3">
      <w:pPr>
        <w:jc w:val="center"/>
        <w:rPr>
          <w:rFonts w:eastAsia="宋体"/>
        </w:rPr>
      </w:pPr>
    </w:p>
    <w:p w14:paraId="52BCF319" w14:textId="77777777" w:rsidR="002217D3" w:rsidRDefault="002217D3">
      <w:pPr>
        <w:jc w:val="center"/>
        <w:rPr>
          <w:rFonts w:eastAsia="宋体"/>
        </w:rPr>
      </w:pPr>
    </w:p>
    <w:p w14:paraId="35C6E804" w14:textId="77777777" w:rsidR="002217D3" w:rsidRDefault="009165AA">
      <w:pPr>
        <w:jc w:val="center"/>
        <w:rPr>
          <w:rFonts w:ascii="Calibri" w:eastAsia="宋体" w:hAnsi="Calibri" w:cs="Times New Roman"/>
        </w:rPr>
      </w:pPr>
      <w:r>
        <w:rPr>
          <w:rFonts w:ascii="Times New Roman" w:hAnsi="Times New Roman"/>
          <w:sz w:val="20"/>
          <w:szCs w:val="20"/>
        </w:rPr>
        <w:t>TB processing at least over multi-slot PUSCH</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宋体" w:hAnsi="Times New Roman" w:cs="Times New Roman"/>
              </w:rPr>
            </w:pPr>
          </w:p>
        </w:tc>
        <w:tc>
          <w:tcPr>
            <w:tcW w:w="1778" w:type="dxa"/>
            <w:vMerge/>
          </w:tcPr>
          <w:p w14:paraId="0EFD1334" w14:textId="77777777" w:rsidR="002217D3" w:rsidRDefault="002217D3">
            <w:pPr>
              <w:jc w:val="center"/>
              <w:rPr>
                <w:rFonts w:ascii="Times New Roman" w:eastAsia="宋体" w:hAnsi="Times New Roman" w:cs="Times New Roman"/>
              </w:rPr>
            </w:pPr>
          </w:p>
        </w:tc>
        <w:tc>
          <w:tcPr>
            <w:tcW w:w="1329" w:type="dxa"/>
            <w:vAlign w:val="center"/>
          </w:tcPr>
          <w:p w14:paraId="1DD67DC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48A4AEA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0CD6208" w14:textId="77777777" w:rsidR="002217D3" w:rsidRDefault="002217D3">
            <w:pPr>
              <w:jc w:val="center"/>
              <w:rPr>
                <w:rFonts w:ascii="Times New Roman" w:eastAsia="宋体"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EED48F" w14:textId="77777777" w:rsidR="002217D3" w:rsidRDefault="002217D3">
            <w:pPr>
              <w:jc w:val="center"/>
              <w:rPr>
                <w:rFonts w:ascii="Times New Roman" w:eastAsia="宋体" w:hAnsi="Times New Roman" w:cs="Times New Roman"/>
              </w:rPr>
            </w:pPr>
          </w:p>
        </w:tc>
        <w:tc>
          <w:tcPr>
            <w:tcW w:w="1201" w:type="dxa"/>
            <w:vAlign w:val="center"/>
          </w:tcPr>
          <w:p w14:paraId="4F5D557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 dB</w:t>
            </w:r>
          </w:p>
        </w:tc>
        <w:tc>
          <w:tcPr>
            <w:tcW w:w="3640" w:type="dxa"/>
            <w:vAlign w:val="center"/>
          </w:tcPr>
          <w:p w14:paraId="4AA4255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宋体" w:hAnsi="Times New Roman" w:cs="Times New Roman"/>
              </w:rPr>
            </w:pPr>
          </w:p>
        </w:tc>
        <w:tc>
          <w:tcPr>
            <w:tcW w:w="1778" w:type="dxa"/>
            <w:vMerge/>
            <w:vAlign w:val="center"/>
          </w:tcPr>
          <w:p w14:paraId="1A49FB37" w14:textId="77777777" w:rsidR="002217D3" w:rsidRDefault="002217D3">
            <w:pPr>
              <w:jc w:val="center"/>
              <w:rPr>
                <w:rFonts w:ascii="Times New Roman" w:eastAsia="宋体" w:hAnsi="Times New Roman" w:cs="Times New Roman"/>
              </w:rPr>
            </w:pPr>
          </w:p>
        </w:tc>
        <w:tc>
          <w:tcPr>
            <w:tcW w:w="1329" w:type="dxa"/>
            <w:vAlign w:val="center"/>
          </w:tcPr>
          <w:p w14:paraId="23372DF2" w14:textId="77777777" w:rsidR="002217D3" w:rsidRDefault="002217D3">
            <w:pPr>
              <w:jc w:val="center"/>
              <w:rPr>
                <w:rFonts w:ascii="Times New Roman" w:eastAsia="宋体" w:hAnsi="Times New Roman" w:cs="Times New Roman"/>
              </w:rPr>
            </w:pPr>
          </w:p>
        </w:tc>
        <w:tc>
          <w:tcPr>
            <w:tcW w:w="1201" w:type="dxa"/>
            <w:vAlign w:val="center"/>
          </w:tcPr>
          <w:p w14:paraId="16EA62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.6 dB</w:t>
            </w:r>
          </w:p>
        </w:tc>
        <w:tc>
          <w:tcPr>
            <w:tcW w:w="3640" w:type="dxa"/>
            <w:vAlign w:val="center"/>
          </w:tcPr>
          <w:p w14:paraId="38E0DE0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宋体" w:hAnsi="Times New Roman" w:cs="Times New Roman"/>
              </w:rPr>
            </w:pPr>
          </w:p>
        </w:tc>
        <w:tc>
          <w:tcPr>
            <w:tcW w:w="1778" w:type="dxa"/>
            <w:vMerge/>
            <w:vAlign w:val="center"/>
          </w:tcPr>
          <w:p w14:paraId="1FA7F87C" w14:textId="77777777" w:rsidR="002217D3" w:rsidRDefault="002217D3">
            <w:pPr>
              <w:jc w:val="center"/>
              <w:rPr>
                <w:rFonts w:ascii="Times New Roman" w:eastAsia="宋体" w:hAnsi="Times New Roman" w:cs="Times New Roman"/>
              </w:rPr>
            </w:pPr>
          </w:p>
        </w:tc>
        <w:tc>
          <w:tcPr>
            <w:tcW w:w="1329" w:type="dxa"/>
            <w:vAlign w:val="center"/>
          </w:tcPr>
          <w:p w14:paraId="09F45FA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.7 dB</w:t>
            </w:r>
          </w:p>
        </w:tc>
        <w:tc>
          <w:tcPr>
            <w:tcW w:w="1201" w:type="dxa"/>
            <w:vAlign w:val="center"/>
          </w:tcPr>
          <w:p w14:paraId="7F0547E6" w14:textId="77777777" w:rsidR="002217D3" w:rsidRDefault="002217D3">
            <w:pPr>
              <w:jc w:val="center"/>
              <w:rPr>
                <w:rFonts w:ascii="Times New Roman" w:eastAsia="宋体" w:hAnsi="Times New Roman" w:cs="Times New Roman"/>
              </w:rPr>
            </w:pPr>
          </w:p>
        </w:tc>
        <w:tc>
          <w:tcPr>
            <w:tcW w:w="3640" w:type="dxa"/>
            <w:vAlign w:val="center"/>
          </w:tcPr>
          <w:p w14:paraId="08A44D6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5F0EA3AE" w14:textId="2C491514" w:rsidR="002217D3" w:rsidRDefault="004B2544">
            <w:pPr>
              <w:jc w:val="center"/>
              <w:rPr>
                <w:rFonts w:ascii="Times New Roman" w:eastAsia="宋体" w:hAnsi="Times New Roman" w:cs="Times New Roman"/>
              </w:rPr>
            </w:pPr>
            <w:r>
              <w:rPr>
                <w:rFonts w:ascii="Times New Roman" w:eastAsia="宋体" w:hAnsi="Times New Roman" w:cs="Times New Roman"/>
              </w:rPr>
              <w:t>0.8 dB</w:t>
            </w:r>
          </w:p>
        </w:tc>
        <w:tc>
          <w:tcPr>
            <w:tcW w:w="1201" w:type="dxa"/>
            <w:vAlign w:val="center"/>
          </w:tcPr>
          <w:p w14:paraId="4FAA2EB0" w14:textId="77777777" w:rsidR="002217D3" w:rsidRDefault="002217D3">
            <w:pPr>
              <w:jc w:val="center"/>
              <w:rPr>
                <w:rFonts w:ascii="Times New Roman" w:eastAsia="宋体" w:hAnsi="Times New Roman" w:cs="Times New Roman"/>
              </w:rPr>
            </w:pPr>
          </w:p>
        </w:tc>
        <w:tc>
          <w:tcPr>
            <w:tcW w:w="3640" w:type="dxa"/>
            <w:vAlign w:val="center"/>
          </w:tcPr>
          <w:p w14:paraId="4ECE0608" w14:textId="680BBF4C" w:rsidR="002217D3" w:rsidRDefault="004B2544">
            <w:pPr>
              <w:jc w:val="center"/>
              <w:rPr>
                <w:rFonts w:ascii="Times New Roman" w:eastAsia="宋体" w:hAnsi="Times New Roman" w:cs="Times New Roman"/>
              </w:rPr>
            </w:pPr>
            <w:r>
              <w:rPr>
                <w:rFonts w:ascii="Times New Roman" w:eastAsia="宋体"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0C146EB6" w14:textId="7A71C74E" w:rsidR="006367F8" w:rsidRDefault="006367F8" w:rsidP="00F841ED">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06E7FDD5" w14:textId="77777777" w:rsidR="006367F8" w:rsidRDefault="006367F8" w:rsidP="006367F8">
            <w:pPr>
              <w:jc w:val="center"/>
              <w:rPr>
                <w:rFonts w:ascii="Times New Roman" w:eastAsia="宋体" w:hAnsi="Times New Roman" w:cs="Times New Roman"/>
              </w:rPr>
            </w:pPr>
          </w:p>
        </w:tc>
        <w:tc>
          <w:tcPr>
            <w:tcW w:w="1201" w:type="dxa"/>
            <w:vAlign w:val="center"/>
          </w:tcPr>
          <w:p w14:paraId="0D019352" w14:textId="79F7EBA6" w:rsidR="006367F8" w:rsidRDefault="006367F8" w:rsidP="006367F8">
            <w:pPr>
              <w:jc w:val="center"/>
              <w:rPr>
                <w:rFonts w:ascii="Times New Roman" w:eastAsia="宋体" w:hAnsi="Times New Roman" w:cs="Times New Roman"/>
              </w:rPr>
            </w:pPr>
            <w:r>
              <w:rPr>
                <w:rFonts w:ascii="Times New Roman" w:eastAsia="宋体"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宋体" w:hAnsi="Times New Roman" w:cs="Times New Roman"/>
              </w:rPr>
            </w:pPr>
            <w:r w:rsidRPr="00F161D2">
              <w:rPr>
                <w:rFonts w:ascii="Times New Roman" w:eastAsia="宋体"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TB spanning multiple slots:</w:t>
            </w:r>
            <w:r w:rsidRPr="00F161D2">
              <w:rPr>
                <w:rFonts w:ascii="Times New Roman" w:eastAsia="宋体"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Simulation assumption: </w:t>
            </w:r>
            <w:r w:rsidRPr="00AF7C5E">
              <w:rPr>
                <w:rFonts w:ascii="Times New Roman" w:eastAsia="宋体" w:hAnsi="Times New Roman" w:cs="Times New Roman"/>
              </w:rPr>
              <w:t>3km/h, 4 GHz, TDD</w:t>
            </w:r>
            <w:r>
              <w:rPr>
                <w:rFonts w:ascii="Times New Roman" w:eastAsia="宋体"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55914349" w14:textId="2C7A0A8B" w:rsidR="008E5527" w:rsidRDefault="004E387F" w:rsidP="006367F8">
            <w:pPr>
              <w:jc w:val="center"/>
              <w:rPr>
                <w:rFonts w:ascii="Times New Roman" w:eastAsia="宋体" w:hAnsi="Times New Roman" w:cs="Times New Roman"/>
              </w:rPr>
            </w:pPr>
            <w:r>
              <w:rPr>
                <w:rFonts w:ascii="Times New Roman" w:eastAsia="宋体" w:hAnsi="Times New Roman" w:cs="Times New Roman"/>
              </w:rPr>
              <w:t>1-2 dB</w:t>
            </w:r>
          </w:p>
        </w:tc>
        <w:tc>
          <w:tcPr>
            <w:tcW w:w="1201" w:type="dxa"/>
            <w:vAlign w:val="center"/>
          </w:tcPr>
          <w:p w14:paraId="40CF3571" w14:textId="06F88E68" w:rsidR="008E5527" w:rsidRDefault="00903371" w:rsidP="006367F8">
            <w:pPr>
              <w:jc w:val="center"/>
              <w:rPr>
                <w:rFonts w:ascii="Times New Roman" w:eastAsia="宋体" w:hAnsi="Times New Roman" w:cs="Times New Roman"/>
              </w:rPr>
            </w:pPr>
            <w:r>
              <w:rPr>
                <w:rFonts w:ascii="Times New Roman" w:eastAsia="宋体"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宋体" w:hAnsi="Times New Roman" w:cs="Times New Roman"/>
              </w:rPr>
            </w:pPr>
            <w:r>
              <w:rPr>
                <w:rFonts w:ascii="Times New Roman" w:eastAsia="宋体" w:hAnsi="Times New Roman" w:cs="Times New Roman"/>
              </w:rPr>
              <w:t>Baseline: 1 PRB/slot. TB</w:t>
            </w:r>
            <w:r w:rsidR="009C7B20">
              <w:rPr>
                <w:rFonts w:ascii="Times New Roman" w:eastAsia="宋体"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宋体" w:hAnsi="Times New Roman" w:cs="Times New Roman"/>
              </w:rPr>
            </w:pPr>
            <w:r>
              <w:rPr>
                <w:rFonts w:ascii="Times New Roman" w:eastAsia="宋体"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Observation: </w:t>
            </w:r>
            <w:r w:rsidR="001677C6">
              <w:rPr>
                <w:rFonts w:ascii="Times New Roman" w:eastAsia="宋体" w:hAnsi="Times New Roman" w:cs="Times New Roman"/>
              </w:rPr>
              <w:t xml:space="preserve">2 slot aggregation results in </w:t>
            </w:r>
            <w:r w:rsidR="00CA0605">
              <w:rPr>
                <w:rFonts w:ascii="Times New Roman" w:eastAsia="宋体"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Additional gain due to overhead </w:t>
            </w:r>
            <w:r>
              <w:rPr>
                <w:rFonts w:ascii="Times New Roman" w:eastAsia="宋体" w:hAnsi="Times New Roman" w:cs="Times New Roman"/>
              </w:rPr>
              <w:lastRenderedPageBreak/>
              <w:t>reduction</w:t>
            </w:r>
            <w:r w:rsidR="007545A7">
              <w:rPr>
                <w:rFonts w:ascii="Times New Roman" w:eastAsia="宋体" w:hAnsi="Times New Roman" w:cs="Times New Roman"/>
              </w:rPr>
              <w:t xml:space="preserve"> is not included here.</w:t>
            </w:r>
          </w:p>
        </w:tc>
      </w:tr>
    </w:tbl>
    <w:p w14:paraId="7F74E9E6" w14:textId="77777777" w:rsidR="002217D3" w:rsidRDefault="002217D3">
      <w:pPr>
        <w:jc w:val="center"/>
        <w:rPr>
          <w:rFonts w:eastAsia="宋体"/>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宋体" w:hAnsi="Times New Roman" w:cs="Times New Roman"/>
              </w:rPr>
            </w:pPr>
          </w:p>
        </w:tc>
        <w:tc>
          <w:tcPr>
            <w:tcW w:w="1778" w:type="dxa"/>
            <w:vMerge/>
          </w:tcPr>
          <w:p w14:paraId="093F2318" w14:textId="77777777" w:rsidR="002217D3" w:rsidRDefault="002217D3">
            <w:pPr>
              <w:jc w:val="center"/>
              <w:rPr>
                <w:rFonts w:ascii="Times New Roman" w:eastAsia="宋体" w:hAnsi="Times New Roman" w:cs="Times New Roman"/>
              </w:rPr>
            </w:pPr>
          </w:p>
        </w:tc>
        <w:tc>
          <w:tcPr>
            <w:tcW w:w="1329" w:type="dxa"/>
            <w:vAlign w:val="center"/>
          </w:tcPr>
          <w:p w14:paraId="5632071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5846E0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2107B73" w14:textId="77777777" w:rsidR="002217D3" w:rsidRDefault="002217D3">
            <w:pPr>
              <w:jc w:val="center"/>
              <w:rPr>
                <w:rFonts w:ascii="Times New Roman" w:eastAsia="宋体"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76C3396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A7F002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0.5 dB</w:t>
            </w:r>
          </w:p>
        </w:tc>
        <w:tc>
          <w:tcPr>
            <w:tcW w:w="1201" w:type="dxa"/>
            <w:vAlign w:val="center"/>
          </w:tcPr>
          <w:p w14:paraId="3535FE96" w14:textId="77777777" w:rsidR="002217D3" w:rsidRDefault="002217D3">
            <w:pPr>
              <w:jc w:val="center"/>
              <w:rPr>
                <w:rFonts w:ascii="Times New Roman" w:eastAsia="宋体" w:hAnsi="Times New Roman" w:cs="Times New Roman"/>
              </w:rPr>
            </w:pPr>
          </w:p>
        </w:tc>
        <w:tc>
          <w:tcPr>
            <w:tcW w:w="3640" w:type="dxa"/>
            <w:vAlign w:val="center"/>
          </w:tcPr>
          <w:p w14:paraId="7374843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宋体" w:hAnsi="Times New Roman" w:cs="Times New Roman"/>
              </w:rPr>
            </w:pPr>
            <w:r>
              <w:rPr>
                <w:rFonts w:ascii="Times New Roman" w:eastAsia="宋体"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4B7B945A" w14:textId="4260D1C7" w:rsidR="00CB2463" w:rsidRDefault="00CB2463" w:rsidP="00CB2463">
            <w:pPr>
              <w:jc w:val="center"/>
              <w:rPr>
                <w:rFonts w:ascii="Times New Roman" w:eastAsia="宋体" w:hAnsi="Times New Roman" w:cs="Times New Roman"/>
              </w:rPr>
            </w:pPr>
            <w:r>
              <w:rPr>
                <w:rFonts w:ascii="Times New Roman" w:eastAsia="宋体" w:hAnsi="Times New Roman" w:cs="Times New Roman"/>
              </w:rPr>
              <w:t>0.3dB</w:t>
            </w:r>
          </w:p>
        </w:tc>
        <w:tc>
          <w:tcPr>
            <w:tcW w:w="1201" w:type="dxa"/>
            <w:vAlign w:val="center"/>
          </w:tcPr>
          <w:p w14:paraId="5EF7100B" w14:textId="77777777" w:rsidR="00CB2463" w:rsidRDefault="00CB2463" w:rsidP="00CB2463">
            <w:pPr>
              <w:jc w:val="center"/>
              <w:rPr>
                <w:rFonts w:ascii="Times New Roman" w:eastAsia="宋体"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195F93">
              <w:rPr>
                <w:rFonts w:ascii="Times New Roman" w:eastAsia="宋体"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宋体" w:hAnsi="Times New Roman" w:cs="Times New Roman"/>
              </w:rPr>
            </w:pPr>
          </w:p>
        </w:tc>
        <w:tc>
          <w:tcPr>
            <w:tcW w:w="1778" w:type="dxa"/>
            <w:vMerge/>
          </w:tcPr>
          <w:p w14:paraId="61684FE2" w14:textId="77777777" w:rsidR="00CB2463" w:rsidRDefault="00CB2463" w:rsidP="00CB2463">
            <w:pPr>
              <w:jc w:val="center"/>
              <w:rPr>
                <w:rFonts w:ascii="Times New Roman" w:eastAsia="宋体" w:hAnsi="Times New Roman" w:cs="Times New Roman"/>
              </w:rPr>
            </w:pPr>
          </w:p>
        </w:tc>
        <w:tc>
          <w:tcPr>
            <w:tcW w:w="1329" w:type="dxa"/>
            <w:vAlign w:val="center"/>
          </w:tcPr>
          <w:p w14:paraId="79CD8AEF" w14:textId="7CEDCA24" w:rsidR="00CB2463" w:rsidRDefault="00CB2463" w:rsidP="00CB2463">
            <w:pPr>
              <w:jc w:val="center"/>
              <w:rPr>
                <w:rFonts w:ascii="Times New Roman" w:eastAsia="宋体" w:hAnsi="Times New Roman" w:cs="Times New Roman"/>
              </w:rPr>
            </w:pPr>
            <w:r>
              <w:rPr>
                <w:rFonts w:ascii="Times New Roman" w:eastAsia="宋体" w:hAnsi="Times New Roman" w:cs="Times New Roman"/>
              </w:rPr>
              <w:t>1.5dB</w:t>
            </w:r>
          </w:p>
        </w:tc>
        <w:tc>
          <w:tcPr>
            <w:tcW w:w="1201" w:type="dxa"/>
            <w:vAlign w:val="center"/>
          </w:tcPr>
          <w:p w14:paraId="5D57DA00" w14:textId="77777777" w:rsidR="00CB2463" w:rsidRDefault="00CB2463" w:rsidP="00CB2463">
            <w:pPr>
              <w:jc w:val="center"/>
              <w:rPr>
                <w:rFonts w:ascii="Times New Roman" w:eastAsia="宋体"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宋体" w:hAnsi="Times New Roman" w:cs="Times New Roman"/>
              </w:rPr>
            </w:pPr>
            <w:r>
              <w:rPr>
                <w:rFonts w:ascii="Times New Roman" w:eastAsia="宋体" w:hAnsi="Times New Roman" w:cs="Times New Roman"/>
              </w:rPr>
              <w:t>Qualcomm</w:t>
            </w:r>
          </w:p>
        </w:tc>
        <w:tc>
          <w:tcPr>
            <w:tcW w:w="1778" w:type="dxa"/>
          </w:tcPr>
          <w:p w14:paraId="2E97207E" w14:textId="2E4A8191" w:rsidR="00B87984" w:rsidRDefault="00B87984" w:rsidP="00CB246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6C6431C" w14:textId="66F9BCB0" w:rsidR="00B87984" w:rsidRDefault="00B87984" w:rsidP="00CB2463">
            <w:pPr>
              <w:jc w:val="center"/>
              <w:rPr>
                <w:rFonts w:ascii="Times New Roman" w:eastAsia="宋体" w:hAnsi="Times New Roman" w:cs="Times New Roman"/>
              </w:rPr>
            </w:pPr>
            <w:r>
              <w:rPr>
                <w:rFonts w:ascii="Times New Roman" w:eastAsia="宋体" w:hAnsi="Times New Roman" w:cs="Times New Roman"/>
              </w:rPr>
              <w:t>0 dB</w:t>
            </w:r>
          </w:p>
        </w:tc>
        <w:tc>
          <w:tcPr>
            <w:tcW w:w="1201" w:type="dxa"/>
            <w:vAlign w:val="center"/>
          </w:tcPr>
          <w:p w14:paraId="2F0971FF" w14:textId="77777777" w:rsidR="00B87984" w:rsidRDefault="00B87984" w:rsidP="00CB2463">
            <w:pPr>
              <w:jc w:val="center"/>
              <w:rPr>
                <w:rFonts w:ascii="Times New Roman" w:eastAsia="宋体"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宋体" w:hAnsi="Times New Roman" w:cs="Times New Roman"/>
              </w:rPr>
            </w:pPr>
            <w:r>
              <w:rPr>
                <w:rFonts w:ascii="Times New Roman" w:eastAsia="宋体"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Baseline: </w:t>
            </w:r>
            <w:r w:rsidR="00AA403B">
              <w:rPr>
                <w:rFonts w:ascii="Times New Roman" w:eastAsia="宋体"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Comparison: 4 repetitions with 4 inter-slot frequency hops. </w:t>
            </w:r>
          </w:p>
        </w:tc>
      </w:tr>
    </w:tbl>
    <w:p w14:paraId="223D38E8" w14:textId="77777777" w:rsidR="002217D3" w:rsidRDefault="002217D3">
      <w:pPr>
        <w:jc w:val="center"/>
        <w:rPr>
          <w:rFonts w:eastAsia="宋体"/>
        </w:rPr>
      </w:pPr>
    </w:p>
    <w:p w14:paraId="21BCDB60" w14:textId="77777777" w:rsidR="002217D3" w:rsidRDefault="002217D3">
      <w:pPr>
        <w:jc w:val="center"/>
        <w:rPr>
          <w:rFonts w:eastAsia="宋体"/>
        </w:rPr>
      </w:pPr>
    </w:p>
    <w:p w14:paraId="6538A31A"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 with inter-slot bundling to enable 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宋体" w:hAnsi="Times New Roman" w:cs="Times New Roman"/>
              </w:rPr>
            </w:pPr>
          </w:p>
        </w:tc>
        <w:tc>
          <w:tcPr>
            <w:tcW w:w="1778" w:type="dxa"/>
            <w:vMerge/>
          </w:tcPr>
          <w:p w14:paraId="6DC6402B" w14:textId="77777777" w:rsidR="002217D3" w:rsidRDefault="002217D3">
            <w:pPr>
              <w:jc w:val="center"/>
              <w:rPr>
                <w:rFonts w:ascii="Times New Roman" w:eastAsia="宋体" w:hAnsi="Times New Roman" w:cs="Times New Roman"/>
              </w:rPr>
            </w:pPr>
          </w:p>
        </w:tc>
        <w:tc>
          <w:tcPr>
            <w:tcW w:w="1329" w:type="dxa"/>
            <w:vAlign w:val="center"/>
          </w:tcPr>
          <w:p w14:paraId="6998A3F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1FD6F56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14912C83" w14:textId="77777777" w:rsidR="002217D3" w:rsidRDefault="002217D3">
            <w:pPr>
              <w:jc w:val="center"/>
              <w:rPr>
                <w:rFonts w:ascii="Times New Roman" w:eastAsia="宋体"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6E14DE6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1A47F2A" w14:textId="77777777" w:rsidR="002217D3" w:rsidRDefault="002217D3">
            <w:pPr>
              <w:jc w:val="center"/>
              <w:rPr>
                <w:rFonts w:ascii="Times New Roman" w:eastAsia="宋体" w:hAnsi="Times New Roman" w:cs="Times New Roman"/>
              </w:rPr>
            </w:pPr>
          </w:p>
        </w:tc>
        <w:tc>
          <w:tcPr>
            <w:tcW w:w="1201" w:type="dxa"/>
            <w:vAlign w:val="center"/>
          </w:tcPr>
          <w:p w14:paraId="0EAF4A3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640" w:type="dxa"/>
            <w:vAlign w:val="center"/>
          </w:tcPr>
          <w:p w14:paraId="75BE352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44AAA8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207CB6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0.5 dB</w:t>
            </w:r>
          </w:p>
        </w:tc>
        <w:tc>
          <w:tcPr>
            <w:tcW w:w="1201" w:type="dxa"/>
            <w:vAlign w:val="center"/>
          </w:tcPr>
          <w:p w14:paraId="6013B737" w14:textId="77777777" w:rsidR="002217D3" w:rsidRDefault="002217D3">
            <w:pPr>
              <w:jc w:val="center"/>
              <w:rPr>
                <w:rFonts w:ascii="Times New Roman" w:eastAsia="宋体" w:hAnsi="Times New Roman" w:cs="Times New Roman"/>
              </w:rPr>
            </w:pPr>
          </w:p>
        </w:tc>
        <w:tc>
          <w:tcPr>
            <w:tcW w:w="3640" w:type="dxa"/>
            <w:vAlign w:val="center"/>
          </w:tcPr>
          <w:p w14:paraId="6F688FAC"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宋体" w:hAnsi="Times New Roman" w:cs="Times New Roman"/>
              </w:rPr>
            </w:pPr>
            <w:r>
              <w:rPr>
                <w:rFonts w:ascii="Times New Roman" w:eastAsia="宋体"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2067843" w14:textId="3961D70E" w:rsidR="006B2451" w:rsidRDefault="006B2451" w:rsidP="006B2451">
            <w:pPr>
              <w:jc w:val="center"/>
              <w:rPr>
                <w:rFonts w:ascii="Times New Roman" w:eastAsia="宋体" w:hAnsi="Times New Roman" w:cs="Times New Roman"/>
              </w:rPr>
            </w:pPr>
            <w:r>
              <w:rPr>
                <w:rFonts w:ascii="Times New Roman" w:eastAsia="宋体" w:hAnsi="Times New Roman" w:cs="Times New Roman"/>
              </w:rPr>
              <w:t>~1.0dB</w:t>
            </w:r>
          </w:p>
        </w:tc>
        <w:tc>
          <w:tcPr>
            <w:tcW w:w="1201" w:type="dxa"/>
            <w:vAlign w:val="center"/>
          </w:tcPr>
          <w:p w14:paraId="7D40A7DC" w14:textId="77777777" w:rsidR="006B2451" w:rsidRDefault="006B2451" w:rsidP="006B2451">
            <w:pPr>
              <w:jc w:val="center"/>
              <w:rPr>
                <w:rFonts w:ascii="Times New Roman" w:eastAsia="宋体"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宋体" w:hAnsi="Times New Roman" w:cs="Times New Roman"/>
              </w:rPr>
            </w:pPr>
            <w:r w:rsidRPr="00BB1E8F">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BB1E8F">
              <w:rPr>
                <w:rFonts w:ascii="Times New Roman" w:eastAsia="宋体"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宋体" w:hAnsi="Times New Roman" w:cs="Times New Roman"/>
              </w:rPr>
            </w:pPr>
            <w:r>
              <w:rPr>
                <w:rFonts w:ascii="Times New Roman" w:eastAsia="宋体" w:hAnsi="Times New Roman" w:cs="Times New Roman"/>
              </w:rPr>
              <w:t>Enhanced inter-slot FH pattern:</w:t>
            </w:r>
            <w:r>
              <w:t xml:space="preserve"> </w:t>
            </w:r>
            <w:r w:rsidRPr="00864ADF">
              <w:rPr>
                <w:rFonts w:ascii="Times New Roman" w:eastAsia="宋体" w:hAnsi="Times New Roman" w:cs="Times New Roman"/>
              </w:rPr>
              <w:t xml:space="preserve">same frequency resource in 4 consecutive slots. </w:t>
            </w:r>
            <w:r>
              <w:rPr>
                <w:rFonts w:ascii="Times New Roman" w:eastAsia="宋体" w:hAnsi="Times New Roman" w:cs="Times New Roman"/>
              </w:rPr>
              <w:t>C</w:t>
            </w:r>
            <w:r w:rsidRPr="00864ADF">
              <w:rPr>
                <w:rFonts w:ascii="Times New Roman" w:eastAsia="宋体" w:hAnsi="Times New Roman" w:cs="Times New Roman"/>
              </w:rPr>
              <w:t>ross-slot channel estimation is employed with a fixed window size of 4 slots</w:t>
            </w:r>
            <w:r>
              <w:rPr>
                <w:rFonts w:ascii="Times New Roman" w:eastAsia="宋体" w:hAnsi="Times New Roman" w:cs="Times New Roman"/>
              </w:rPr>
              <w:t xml:space="preserve"> for both Rel-15 inter-slot FH and enhanced inter-slot FH. </w:t>
            </w:r>
            <w:r w:rsidRPr="00864ADF">
              <w:rPr>
                <w:rFonts w:ascii="Times New Roman" w:eastAsia="宋体" w:hAnsi="Times New Roman" w:cs="Times New Roman"/>
              </w:rPr>
              <w:t xml:space="preserve">When employing cross-slot channel estimation, ~1.0dB performance gain can be achieved by enhanced inter-slot </w:t>
            </w:r>
            <w:r>
              <w:rPr>
                <w:rFonts w:ascii="Times New Roman" w:eastAsia="宋体" w:hAnsi="Times New Roman" w:cs="Times New Roman"/>
              </w:rPr>
              <w:t>FH</w:t>
            </w:r>
            <w:r w:rsidRPr="00864ADF">
              <w:rPr>
                <w:rFonts w:ascii="Times New Roman" w:eastAsia="宋体" w:hAnsi="Times New Roman" w:cs="Times New Roman"/>
              </w:rPr>
              <w:t xml:space="preserve"> pattern, compared to Rel-15 inter-slot </w:t>
            </w:r>
            <w:r>
              <w:rPr>
                <w:rFonts w:ascii="Times New Roman" w:eastAsia="宋体" w:hAnsi="Times New Roman" w:cs="Times New Roman"/>
              </w:rPr>
              <w:t xml:space="preserve">FH. </w:t>
            </w:r>
          </w:p>
        </w:tc>
      </w:tr>
      <w:tr w:rsidR="0064516F" w14:paraId="661EA651" w14:textId="77777777" w:rsidTr="0004778F">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宋体" w:hAnsi="Times New Roman" w:cs="Times New Roman"/>
              </w:rPr>
            </w:pPr>
          </w:p>
        </w:tc>
        <w:tc>
          <w:tcPr>
            <w:tcW w:w="1201" w:type="dxa"/>
            <w:vAlign w:val="center"/>
          </w:tcPr>
          <w:p w14:paraId="3A735095" w14:textId="2634F462"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1 DMRS</w:t>
            </w:r>
          </w:p>
        </w:tc>
      </w:tr>
      <w:tr w:rsidR="0064516F" w14:paraId="6960D656" w14:textId="77777777" w:rsidTr="0004778F">
        <w:trPr>
          <w:trHeight w:val="412"/>
          <w:jc w:val="center"/>
        </w:trPr>
        <w:tc>
          <w:tcPr>
            <w:tcW w:w="1809" w:type="dxa"/>
            <w:vMerge/>
            <w:vAlign w:val="center"/>
          </w:tcPr>
          <w:p w14:paraId="089BA4C8" w14:textId="77777777" w:rsidR="0064516F" w:rsidRDefault="0064516F" w:rsidP="0064516F">
            <w:pPr>
              <w:jc w:val="center"/>
              <w:rPr>
                <w:rFonts w:ascii="Times New Roman" w:eastAsia="宋体" w:hAnsi="Times New Roman" w:cs="Times New Roman"/>
              </w:rPr>
            </w:pPr>
          </w:p>
        </w:tc>
        <w:tc>
          <w:tcPr>
            <w:tcW w:w="1778" w:type="dxa"/>
            <w:vAlign w:val="center"/>
          </w:tcPr>
          <w:p w14:paraId="560D3E7C" w14:textId="329DCA9D"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宋体" w:hAnsi="Times New Roman" w:cs="Times New Roman"/>
              </w:rPr>
            </w:pPr>
          </w:p>
        </w:tc>
        <w:tc>
          <w:tcPr>
            <w:tcW w:w="1201" w:type="dxa"/>
            <w:vAlign w:val="center"/>
          </w:tcPr>
          <w:p w14:paraId="37E5E7FA" w14:textId="6A72AF9E" w:rsidR="0064516F" w:rsidRDefault="0064516F" w:rsidP="0064516F">
            <w:pPr>
              <w:jc w:val="center"/>
              <w:rPr>
                <w:rFonts w:ascii="Times New Roman" w:eastAsia="宋体"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2 DMRS</w:t>
            </w:r>
          </w:p>
        </w:tc>
      </w:tr>
      <w:tr w:rsidR="0064516F" w14:paraId="1DBC9132" w14:textId="77777777" w:rsidTr="0004778F">
        <w:trPr>
          <w:trHeight w:val="412"/>
          <w:jc w:val="center"/>
        </w:trPr>
        <w:tc>
          <w:tcPr>
            <w:tcW w:w="1809" w:type="dxa"/>
            <w:vMerge/>
            <w:vAlign w:val="center"/>
          </w:tcPr>
          <w:p w14:paraId="16266987" w14:textId="77777777" w:rsidR="0064516F" w:rsidRDefault="0064516F" w:rsidP="0064516F">
            <w:pPr>
              <w:jc w:val="center"/>
              <w:rPr>
                <w:rFonts w:ascii="Times New Roman" w:eastAsia="宋体" w:hAnsi="Times New Roman" w:cs="Times New Roman"/>
              </w:rPr>
            </w:pPr>
          </w:p>
        </w:tc>
        <w:tc>
          <w:tcPr>
            <w:tcW w:w="1778" w:type="dxa"/>
            <w:vAlign w:val="center"/>
          </w:tcPr>
          <w:p w14:paraId="5AAB1936" w14:textId="61AD85DD"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宋体" w:hAnsi="Times New Roman" w:cs="Times New Roman"/>
              </w:rPr>
            </w:pPr>
          </w:p>
        </w:tc>
        <w:tc>
          <w:tcPr>
            <w:tcW w:w="1201" w:type="dxa"/>
            <w:vAlign w:val="center"/>
          </w:tcPr>
          <w:p w14:paraId="39B280FE" w14:textId="58F551BD" w:rsidR="0064516F" w:rsidRDefault="0064516F" w:rsidP="0064516F">
            <w:pPr>
              <w:jc w:val="center"/>
              <w:rPr>
                <w:rFonts w:ascii="Times New Roman" w:eastAsia="宋体"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1 DMRS</w:t>
            </w:r>
          </w:p>
        </w:tc>
      </w:tr>
      <w:tr w:rsidR="0064516F" w14:paraId="45ECC69D" w14:textId="77777777" w:rsidTr="0004778F">
        <w:trPr>
          <w:trHeight w:val="412"/>
          <w:jc w:val="center"/>
        </w:trPr>
        <w:tc>
          <w:tcPr>
            <w:tcW w:w="1809" w:type="dxa"/>
            <w:vMerge/>
            <w:vAlign w:val="center"/>
          </w:tcPr>
          <w:p w14:paraId="0D18357D" w14:textId="77777777" w:rsidR="0064516F" w:rsidRDefault="0064516F" w:rsidP="0064516F">
            <w:pPr>
              <w:jc w:val="center"/>
              <w:rPr>
                <w:rFonts w:ascii="Times New Roman" w:eastAsia="宋体" w:hAnsi="Times New Roman" w:cs="Times New Roman"/>
              </w:rPr>
            </w:pPr>
          </w:p>
        </w:tc>
        <w:tc>
          <w:tcPr>
            <w:tcW w:w="1778" w:type="dxa"/>
            <w:vAlign w:val="center"/>
          </w:tcPr>
          <w:p w14:paraId="74C8B820" w14:textId="74C0B08A"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宋体" w:hAnsi="Times New Roman" w:cs="Times New Roman"/>
              </w:rPr>
            </w:pPr>
          </w:p>
        </w:tc>
        <w:tc>
          <w:tcPr>
            <w:tcW w:w="1201" w:type="dxa"/>
            <w:vAlign w:val="center"/>
          </w:tcPr>
          <w:p w14:paraId="3CDFBD14" w14:textId="1F41A156"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tx: 16, Latency: 50 ms, Frequency hopping offset: 40RBs, 2 </w:t>
            </w:r>
            <w:r>
              <w:rPr>
                <w:rFonts w:ascii="Times New Roman" w:eastAsia="Malgun Gothic" w:hAnsi="Times New Roman" w:cs="Times New Roman"/>
                <w:lang w:eastAsia="ko-KR"/>
              </w:rPr>
              <w:lastRenderedPageBreak/>
              <w:t>DMRS</w:t>
            </w:r>
          </w:p>
        </w:tc>
      </w:tr>
    </w:tbl>
    <w:p w14:paraId="0AB7F25E" w14:textId="77777777" w:rsidR="002217D3" w:rsidRDefault="002217D3">
      <w:pPr>
        <w:jc w:val="center"/>
        <w:rPr>
          <w:rFonts w:eastAsia="宋体"/>
        </w:rPr>
      </w:pPr>
    </w:p>
    <w:p w14:paraId="4DD9B4D3" w14:textId="77777777" w:rsidR="002217D3" w:rsidRDefault="009165AA">
      <w:pPr>
        <w:jc w:val="center"/>
        <w:rPr>
          <w:rFonts w:ascii="Calibri" w:eastAsia="宋体" w:hAnsi="Calibri" w:cs="Times New Roman"/>
        </w:rPr>
      </w:pPr>
      <w:r>
        <w:rPr>
          <w:rFonts w:ascii="Times New Roman" w:hAnsi="Times New Roman"/>
          <w:bCs/>
          <w:sz w:val="20"/>
          <w:szCs w:val="20"/>
        </w:rPr>
        <w:t>Enhancements on frequency hopping for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77777777" w:rsidR="002217D3" w:rsidRDefault="009165AA">
      <w:pPr>
        <w:jc w:val="center"/>
        <w:rPr>
          <w:rFonts w:ascii="Calibri" w:eastAsia="宋体" w:hAnsi="Calibri" w:cs="Times New Roman"/>
        </w:rPr>
      </w:pPr>
      <w:r>
        <w:rPr>
          <w:rFonts w:ascii="Times New Roman" w:hAnsi="Times New Roman"/>
          <w:bCs/>
          <w:sz w:val="20"/>
          <w:szCs w:val="20"/>
        </w:rPr>
        <w:t>Sub-PRB transmission for VoIP</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宋体" w:hAnsi="Times New Roman" w:cs="Times New Roman"/>
              </w:rPr>
            </w:pPr>
          </w:p>
        </w:tc>
        <w:tc>
          <w:tcPr>
            <w:tcW w:w="1778" w:type="dxa"/>
            <w:vMerge/>
          </w:tcPr>
          <w:p w14:paraId="7989E2DF" w14:textId="77777777" w:rsidR="002217D3" w:rsidRDefault="002217D3">
            <w:pPr>
              <w:jc w:val="center"/>
              <w:rPr>
                <w:rFonts w:ascii="Times New Roman" w:eastAsia="宋体" w:hAnsi="Times New Roman" w:cs="Times New Roman"/>
              </w:rPr>
            </w:pPr>
          </w:p>
        </w:tc>
        <w:tc>
          <w:tcPr>
            <w:tcW w:w="1329" w:type="dxa"/>
            <w:vAlign w:val="center"/>
          </w:tcPr>
          <w:p w14:paraId="39D17D5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4C28E6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26DD1148" w14:textId="77777777" w:rsidR="002217D3" w:rsidRDefault="002217D3">
            <w:pPr>
              <w:jc w:val="center"/>
              <w:rPr>
                <w:rFonts w:ascii="Times New Roman" w:eastAsia="宋体"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1FDAEA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C627037" w14:textId="77777777" w:rsidR="002217D3" w:rsidRDefault="002217D3">
            <w:pPr>
              <w:jc w:val="center"/>
              <w:rPr>
                <w:rFonts w:ascii="Times New Roman" w:eastAsia="宋体" w:hAnsi="Times New Roman" w:cs="Times New Roman"/>
              </w:rPr>
            </w:pPr>
          </w:p>
        </w:tc>
        <w:tc>
          <w:tcPr>
            <w:tcW w:w="1201" w:type="dxa"/>
            <w:vAlign w:val="center"/>
          </w:tcPr>
          <w:p w14:paraId="5777A74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3640" w:type="dxa"/>
            <w:vAlign w:val="center"/>
          </w:tcPr>
          <w:p w14:paraId="245A0D1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宋体" w:hAnsi="Times New Roman" w:cs="Times New Roman"/>
              </w:rPr>
            </w:pPr>
            <w:r>
              <w:rPr>
                <w:rFonts w:ascii="Times New Roman" w:hAnsi="Times New Roman" w:cs="Times New Roman"/>
                <w:lang w:eastAsia="ja-JP"/>
              </w:rPr>
              <w:t>1 RB (coding rate : 120/1024)</w:t>
            </w:r>
          </w:p>
        </w:tc>
      </w:tr>
      <w:tr w:rsidR="0064516F" w14:paraId="0DCAC195" w14:textId="77777777" w:rsidTr="00683440">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宋体"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宋体" w:hAnsi="Times New Roman" w:cs="Times New Roman"/>
              </w:rPr>
            </w:pPr>
          </w:p>
        </w:tc>
        <w:tc>
          <w:tcPr>
            <w:tcW w:w="1201" w:type="dxa"/>
            <w:vAlign w:val="center"/>
          </w:tcPr>
          <w:p w14:paraId="236638FD" w14:textId="6DB3384E"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宋体" w:hAnsi="Times New Roman" w:cs="Times New Roman"/>
              </w:rPr>
            </w:pPr>
            <w:r>
              <w:rPr>
                <w:rFonts w:ascii="Times New Roman" w:eastAsia="宋体" w:hAnsi="Times New Roman" w:cs="Times New Roman"/>
              </w:rPr>
              <w:t xml:space="preserve">DDDSUDDSUU, TBS=80 per 5ms, </w:t>
            </w:r>
            <w:r>
              <w:rPr>
                <w:rFonts w:ascii="Times New Roman" w:eastAsia="宋体" w:hAnsi="Times New Roman" w:cs="Times New Roman" w:hint="eastAsia"/>
              </w:rPr>
              <w:t>2.7 times smaller T-F resource for subPRB (4PRB*1slot vs 0.5PRB*3slots)</w:t>
            </w:r>
            <w:r>
              <w:rPr>
                <w:rFonts w:ascii="Times New Roman" w:eastAsia="宋体" w:hAnsi="Times New Roman" w:cs="Times New Roman"/>
              </w:rPr>
              <w:t>,</w:t>
            </w:r>
            <w:r>
              <w:rPr>
                <w:rFonts w:ascii="Times New Roman" w:eastAsia="Malgun Gothic" w:hAnsi="Times New Roman" w:cs="Times New Roman" w:hint="eastAsia"/>
                <w:lang w:eastAsia="ko-KR"/>
              </w:rPr>
              <w:t xml:space="preserve"> </w:t>
            </w:r>
            <w:r>
              <w:rPr>
                <w:rFonts w:ascii="Times New Roman" w:eastAsia="宋体" w:hAnsi="Times New Roman" w:cs="Times New Roman"/>
              </w:rPr>
              <w:t xml:space="preserve">TDL-A, Delay spread: </w:t>
            </w:r>
            <w:r w:rsidRPr="001D00A9">
              <w:rPr>
                <w:rFonts w:ascii="Times New Roman" w:eastAsia="宋体" w:hAnsi="Times New Roman" w:cs="Times New Roman"/>
              </w:rPr>
              <w:t>30</w:t>
            </w:r>
            <w:r>
              <w:rPr>
                <w:rFonts w:ascii="Times New Roman" w:eastAsia="宋体" w:hAnsi="Times New Roman" w:cs="Times New Roman"/>
              </w:rPr>
              <w:t>ns</w:t>
            </w:r>
            <w:r w:rsidRPr="001D00A9">
              <w:rPr>
                <w:rFonts w:ascii="Times New Roman" w:eastAsia="宋体" w:hAnsi="Times New Roman" w:cs="Times New Roman"/>
              </w:rPr>
              <w:t>,</w:t>
            </w:r>
            <w:r>
              <w:rPr>
                <w:rFonts w:ascii="Times New Roman" w:eastAsia="宋体" w:hAnsi="Times New Roman" w:cs="Times New Roman"/>
              </w:rPr>
              <w:t xml:space="preserve"> SCS=30KHz, 4Ghz</w:t>
            </w:r>
          </w:p>
          <w:p w14:paraId="5E3D0426" w14:textId="77777777" w:rsidR="0064516F" w:rsidRPr="00BE07B3" w:rsidRDefault="0064516F" w:rsidP="0064516F">
            <w:pPr>
              <w:jc w:val="center"/>
              <w:rPr>
                <w:rFonts w:ascii="Times New Roman" w:eastAsia="宋体" w:hAnsi="Times New Roman" w:cs="Times New Roman"/>
              </w:rPr>
            </w:pPr>
            <w:r>
              <w:rPr>
                <w:rFonts w:ascii="Times New Roman" w:eastAsia="宋体" w:hAnsi="Times New Roman" w:cs="Times New Roman"/>
              </w:rPr>
              <w:t xml:space="preserve">Note: </w:t>
            </w:r>
            <w:r w:rsidRPr="00BE07B3">
              <w:rPr>
                <w:rFonts w:ascii="Times New Roman" w:eastAsia="宋体" w:hAnsi="Times New Roman" w:cs="Times New Roman"/>
              </w:rPr>
              <w:t>Required SNR: rel-16 is better with 0.5dB;</w:t>
            </w:r>
          </w:p>
          <w:p w14:paraId="23A50C04" w14:textId="65D50CD4" w:rsidR="0064516F" w:rsidRDefault="0064516F" w:rsidP="0064516F">
            <w:pPr>
              <w:jc w:val="center"/>
              <w:rPr>
                <w:rFonts w:ascii="Times New Roman" w:eastAsia="宋体" w:hAnsi="Times New Roman" w:cs="Times New Roman"/>
              </w:rPr>
            </w:pPr>
            <w:r w:rsidRPr="00BE07B3">
              <w:rPr>
                <w:rFonts w:ascii="Times New Roman" w:eastAsia="宋体"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宋体" w:hAnsi="Times New Roman" w:cs="Times New Roman"/>
              </w:rPr>
            </w:pPr>
          </w:p>
        </w:tc>
        <w:tc>
          <w:tcPr>
            <w:tcW w:w="1778" w:type="dxa"/>
            <w:vMerge/>
          </w:tcPr>
          <w:p w14:paraId="4E128D7B" w14:textId="77777777" w:rsidR="0064516F" w:rsidRDefault="0064516F" w:rsidP="0064516F">
            <w:pPr>
              <w:jc w:val="center"/>
              <w:rPr>
                <w:rFonts w:ascii="Times New Roman" w:eastAsia="宋体" w:hAnsi="Times New Roman" w:cs="Times New Roman"/>
              </w:rPr>
            </w:pPr>
          </w:p>
        </w:tc>
        <w:tc>
          <w:tcPr>
            <w:tcW w:w="1329" w:type="dxa"/>
            <w:vAlign w:val="center"/>
          </w:tcPr>
          <w:p w14:paraId="38CA92D5" w14:textId="38E3F3E4" w:rsidR="0064516F" w:rsidRDefault="0064516F" w:rsidP="0064516F">
            <w:pPr>
              <w:jc w:val="center"/>
              <w:rPr>
                <w:rFonts w:ascii="Times New Roman" w:eastAsia="宋体" w:hAnsi="Times New Roman" w:cs="Times New Roman"/>
              </w:rPr>
            </w:pPr>
            <w:r>
              <w:rPr>
                <w:rFonts w:ascii="Times New Roman" w:eastAsia="宋体" w:hAnsi="Times New Roman" w:cs="Times New Roman"/>
              </w:rPr>
              <w:t>8.5</w:t>
            </w:r>
            <w:r>
              <w:rPr>
                <w:rFonts w:ascii="Times New Roman" w:eastAsia="宋体"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宋体"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宋体" w:hAnsi="Times New Roman" w:cs="Times New Roman"/>
              </w:rPr>
            </w:pPr>
            <w:r>
              <w:rPr>
                <w:rFonts w:ascii="Times New Roman" w:eastAsia="宋体" w:hAnsi="Times New Roman" w:cs="Times New Roman" w:hint="eastAsia"/>
              </w:rPr>
              <w:t>TBS=50 (per transmission)</w:t>
            </w:r>
            <w:r>
              <w:rPr>
                <w:rFonts w:ascii="Times New Roman" w:eastAsia="宋体" w:hAnsi="Times New Roman" w:cs="Times New Roman"/>
              </w:rPr>
              <w:t xml:space="preserve">, </w:t>
            </w:r>
            <w:r>
              <w:rPr>
                <w:rFonts w:ascii="Times New Roman" w:eastAsia="宋体" w:hAnsi="Times New Roman" w:cs="Times New Roman" w:hint="eastAsia"/>
              </w:rPr>
              <w:t>TDL-C</w:t>
            </w:r>
            <w:r>
              <w:rPr>
                <w:rFonts w:ascii="Times New Roman" w:eastAsia="宋体" w:hAnsi="Times New Roman" w:cs="Times New Roman"/>
              </w:rPr>
              <w:t>, Delay spread:</w:t>
            </w:r>
            <w:r>
              <w:rPr>
                <w:rFonts w:ascii="Times New Roman" w:eastAsia="宋体" w:hAnsi="Times New Roman" w:cs="Times New Roman" w:hint="eastAsia"/>
              </w:rPr>
              <w:t xml:space="preserve"> 300ns, </w:t>
            </w:r>
            <w:r>
              <w:rPr>
                <w:rFonts w:ascii="Times New Roman" w:eastAsia="宋体" w:hAnsi="Times New Roman" w:cs="Times New Roman"/>
              </w:rPr>
              <w:t>S</w:t>
            </w:r>
            <w:r>
              <w:rPr>
                <w:rFonts w:ascii="Times New Roman" w:eastAsia="宋体"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宋体" w:hAnsi="Times New Roman" w:cs="Times New Roman"/>
              </w:rPr>
              <w:t>SCS=30KHz, 4Ghz</w:t>
            </w:r>
          </w:p>
          <w:p w14:paraId="4C33F32D" w14:textId="77777777" w:rsidR="0064516F" w:rsidRPr="00BE07B3" w:rsidRDefault="0064516F" w:rsidP="0064516F">
            <w:pPr>
              <w:jc w:val="center"/>
              <w:rPr>
                <w:rFonts w:ascii="Times New Roman" w:eastAsia="宋体" w:hAnsi="Times New Roman" w:cs="Times New Roman"/>
              </w:rPr>
            </w:pPr>
            <w:r>
              <w:rPr>
                <w:rFonts w:ascii="Times New Roman" w:eastAsia="宋体" w:hAnsi="Times New Roman" w:cs="Times New Roman"/>
              </w:rPr>
              <w:t xml:space="preserve">Note: </w:t>
            </w:r>
            <w:r w:rsidRPr="00BE07B3">
              <w:rPr>
                <w:rFonts w:ascii="Times New Roman" w:eastAsia="宋体" w:hAnsi="Times New Roman" w:cs="Times New Roman"/>
              </w:rPr>
              <w:t>Requi</w:t>
            </w:r>
            <w:r>
              <w:rPr>
                <w:rFonts w:ascii="Times New Roman" w:eastAsia="宋体" w:hAnsi="Times New Roman" w:cs="Times New Roman"/>
              </w:rPr>
              <w:t>red SNR: rel-16 is better with 3</w:t>
            </w:r>
            <w:r w:rsidRPr="00BE07B3">
              <w:rPr>
                <w:rFonts w:ascii="Times New Roman" w:eastAsia="宋体" w:hAnsi="Times New Roman" w:cs="Times New Roman"/>
              </w:rPr>
              <w:t>.</w:t>
            </w:r>
            <w:r>
              <w:rPr>
                <w:rFonts w:ascii="Times New Roman" w:eastAsia="宋体" w:hAnsi="Times New Roman" w:cs="Times New Roman"/>
              </w:rPr>
              <w:t>4</w:t>
            </w:r>
            <w:r w:rsidRPr="00BE07B3">
              <w:rPr>
                <w:rFonts w:ascii="Times New Roman" w:eastAsia="宋体" w:hAnsi="Times New Roman" w:cs="Times New Roman"/>
              </w:rPr>
              <w:t>dB;</w:t>
            </w:r>
          </w:p>
          <w:p w14:paraId="30F7B9D4" w14:textId="0004D59A" w:rsidR="0064516F" w:rsidRDefault="0064516F" w:rsidP="0064516F">
            <w:pPr>
              <w:jc w:val="center"/>
              <w:rPr>
                <w:rFonts w:ascii="Times New Roman" w:eastAsia="宋体" w:hAnsi="Times New Roman" w:cs="Times New Roman"/>
              </w:rPr>
            </w:pPr>
            <w:r w:rsidRPr="00BE07B3">
              <w:rPr>
                <w:rFonts w:ascii="Times New Roman" w:eastAsia="宋体" w:hAnsi="Times New Roman" w:cs="Times New Roman"/>
              </w:rPr>
              <w:t>Occupied BW (thus noise power): sub-PRB is better as 9dB;</w:t>
            </w:r>
          </w:p>
        </w:tc>
      </w:tr>
    </w:tbl>
    <w:p w14:paraId="36713996" w14:textId="77777777" w:rsidR="002217D3" w:rsidRDefault="002217D3">
      <w:pPr>
        <w:jc w:val="center"/>
        <w:rPr>
          <w:rFonts w:eastAsia="宋体"/>
        </w:rPr>
      </w:pPr>
    </w:p>
    <w:p w14:paraId="30BAFBC5" w14:textId="77777777" w:rsidR="002217D3" w:rsidRDefault="002217D3">
      <w:pPr>
        <w:jc w:val="center"/>
        <w:rPr>
          <w:rFonts w:eastAsia="宋体"/>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宋体" w:hAnsi="Calibri" w:cs="Times New Roman"/>
        </w:rPr>
      </w:pPr>
      <w:r>
        <w:rPr>
          <w:rFonts w:ascii="Times New Roman" w:hAnsi="Times New Roman"/>
          <w:bCs/>
          <w:sz w:val="20"/>
          <w:szCs w:val="20"/>
        </w:rPr>
        <w:t>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宋体" w:hAnsi="Times New Roman" w:cs="Times New Roman"/>
              </w:rPr>
            </w:pPr>
          </w:p>
        </w:tc>
        <w:tc>
          <w:tcPr>
            <w:tcW w:w="1778" w:type="dxa"/>
            <w:vMerge/>
          </w:tcPr>
          <w:p w14:paraId="7FFEA8FF" w14:textId="77777777" w:rsidR="002217D3" w:rsidRDefault="002217D3">
            <w:pPr>
              <w:jc w:val="center"/>
              <w:rPr>
                <w:rFonts w:ascii="Times New Roman" w:eastAsia="宋体" w:hAnsi="Times New Roman" w:cs="Times New Roman"/>
              </w:rPr>
            </w:pPr>
          </w:p>
        </w:tc>
        <w:tc>
          <w:tcPr>
            <w:tcW w:w="1329" w:type="dxa"/>
            <w:vAlign w:val="center"/>
          </w:tcPr>
          <w:p w14:paraId="67A649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715DBD7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43B3B07" w14:textId="77777777" w:rsidR="002217D3" w:rsidRDefault="002217D3">
            <w:pPr>
              <w:jc w:val="center"/>
              <w:rPr>
                <w:rFonts w:ascii="Times New Roman" w:eastAsia="宋体"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5B9B41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201" w:type="dxa"/>
            <w:vAlign w:val="center"/>
          </w:tcPr>
          <w:p w14:paraId="203E5948" w14:textId="77777777" w:rsidR="002217D3" w:rsidRDefault="002217D3">
            <w:pPr>
              <w:jc w:val="center"/>
              <w:rPr>
                <w:rFonts w:ascii="Times New Roman" w:eastAsia="宋体" w:hAnsi="Times New Roman" w:cs="Times New Roman"/>
              </w:rPr>
            </w:pPr>
          </w:p>
        </w:tc>
        <w:tc>
          <w:tcPr>
            <w:tcW w:w="3640" w:type="dxa"/>
            <w:vAlign w:val="center"/>
          </w:tcPr>
          <w:p w14:paraId="12F3D5D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宋体" w:hAnsi="Times New Roman" w:cs="Times New Roman"/>
              </w:rPr>
            </w:pPr>
          </w:p>
        </w:tc>
        <w:tc>
          <w:tcPr>
            <w:tcW w:w="1778" w:type="dxa"/>
            <w:vMerge/>
            <w:vAlign w:val="center"/>
          </w:tcPr>
          <w:p w14:paraId="72D6617B" w14:textId="77777777" w:rsidR="002217D3" w:rsidRDefault="002217D3">
            <w:pPr>
              <w:jc w:val="center"/>
              <w:rPr>
                <w:rFonts w:ascii="Times New Roman" w:eastAsia="宋体" w:hAnsi="Times New Roman" w:cs="Times New Roman"/>
              </w:rPr>
            </w:pPr>
          </w:p>
        </w:tc>
        <w:tc>
          <w:tcPr>
            <w:tcW w:w="1329" w:type="dxa"/>
            <w:vAlign w:val="center"/>
          </w:tcPr>
          <w:p w14:paraId="25669FD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1201" w:type="dxa"/>
            <w:vAlign w:val="center"/>
          </w:tcPr>
          <w:p w14:paraId="6D0E2A1B" w14:textId="77777777" w:rsidR="002217D3" w:rsidRDefault="002217D3">
            <w:pPr>
              <w:jc w:val="center"/>
              <w:rPr>
                <w:rFonts w:ascii="Times New Roman" w:eastAsia="宋体" w:hAnsi="Times New Roman" w:cs="Times New Roman"/>
              </w:rPr>
            </w:pPr>
          </w:p>
        </w:tc>
        <w:tc>
          <w:tcPr>
            <w:tcW w:w="3640" w:type="dxa"/>
            <w:vAlign w:val="center"/>
          </w:tcPr>
          <w:p w14:paraId="5372407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3C6C38B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EC98EC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1.8 dB</w:t>
            </w:r>
          </w:p>
        </w:tc>
        <w:tc>
          <w:tcPr>
            <w:tcW w:w="1201" w:type="dxa"/>
            <w:vAlign w:val="center"/>
          </w:tcPr>
          <w:p w14:paraId="3576C275" w14:textId="77777777" w:rsidR="002217D3" w:rsidRDefault="002217D3">
            <w:pPr>
              <w:jc w:val="center"/>
              <w:rPr>
                <w:rFonts w:ascii="Times New Roman" w:eastAsia="宋体" w:hAnsi="Times New Roman" w:cs="Times New Roman"/>
              </w:rPr>
            </w:pPr>
          </w:p>
        </w:tc>
        <w:tc>
          <w:tcPr>
            <w:tcW w:w="3640" w:type="dxa"/>
            <w:vAlign w:val="center"/>
          </w:tcPr>
          <w:p w14:paraId="280EC065"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宋体" w:hAnsi="Times New Roman" w:cs="Times New Roman"/>
              </w:rPr>
            </w:pPr>
            <w:r>
              <w:rPr>
                <w:rFonts w:ascii="Times New Roman" w:eastAsia="宋体"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CCA1339" w14:textId="0B8EF512" w:rsidR="001C4D43" w:rsidRDefault="001C4D43" w:rsidP="001C4D43">
            <w:pPr>
              <w:jc w:val="center"/>
              <w:rPr>
                <w:rFonts w:ascii="Times New Roman" w:eastAsia="宋体" w:hAnsi="Times New Roman" w:cs="Times New Roman"/>
              </w:rPr>
            </w:pPr>
            <w:r>
              <w:rPr>
                <w:rFonts w:ascii="Times New Roman" w:eastAsia="宋体" w:hAnsi="Times New Roman" w:cs="Times New Roman"/>
              </w:rPr>
              <w:t>~2.0dB</w:t>
            </w:r>
          </w:p>
        </w:tc>
        <w:tc>
          <w:tcPr>
            <w:tcW w:w="1201" w:type="dxa"/>
            <w:vAlign w:val="center"/>
          </w:tcPr>
          <w:p w14:paraId="1F50744F" w14:textId="77777777" w:rsidR="001C4D43" w:rsidRDefault="001C4D43" w:rsidP="001C4D43">
            <w:pPr>
              <w:jc w:val="center"/>
              <w:rPr>
                <w:rFonts w:ascii="Times New Roman" w:eastAsia="宋体"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宋体" w:hAnsi="Times New Roman" w:cs="Times New Roman"/>
              </w:rPr>
            </w:pPr>
            <w:r w:rsidRPr="001D11FF">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1D11FF">
              <w:rPr>
                <w:rFonts w:ascii="Times New Roman" w:eastAsia="宋体" w:hAnsi="Times New Roman" w:cs="Times New Roman"/>
              </w:rPr>
              <w:t>2 DMRS symbols, 12 data symbols</w:t>
            </w:r>
            <w:r>
              <w:rPr>
                <w:rFonts w:ascii="Times New Roman" w:eastAsia="宋体" w:hAnsi="Times New Roman" w:cs="Times New Roman"/>
              </w:rPr>
              <w:t>. C</w:t>
            </w:r>
            <w:r w:rsidRPr="00864ADF">
              <w:rPr>
                <w:rFonts w:ascii="Times New Roman" w:eastAsia="宋体"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宋体" w:hAnsi="Times New Roman" w:cs="Times New Roman"/>
              </w:rPr>
            </w:pPr>
            <w:r w:rsidRPr="001D11FF">
              <w:rPr>
                <w:rFonts w:ascii="Times New Roman" w:eastAsia="宋体" w:hAnsi="Times New Roman" w:cs="Times New Roman"/>
              </w:rPr>
              <w:t xml:space="preserve">For Rel-15 inter-slot </w:t>
            </w:r>
            <w:r>
              <w:rPr>
                <w:rFonts w:ascii="Times New Roman" w:eastAsia="宋体" w:hAnsi="Times New Roman" w:cs="Times New Roman"/>
              </w:rPr>
              <w:t>FH</w:t>
            </w:r>
            <w:r w:rsidRPr="001D11FF">
              <w:rPr>
                <w:rFonts w:ascii="Times New Roman" w:eastAsia="宋体"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宋体" w:hAnsi="Times New Roman" w:cs="Times New Roman"/>
              </w:rPr>
            </w:pPr>
          </w:p>
        </w:tc>
        <w:tc>
          <w:tcPr>
            <w:tcW w:w="1778" w:type="dxa"/>
            <w:vMerge/>
          </w:tcPr>
          <w:p w14:paraId="6B08486A" w14:textId="77777777" w:rsidR="001C4D43" w:rsidRDefault="001C4D43" w:rsidP="001C4D43">
            <w:pPr>
              <w:jc w:val="center"/>
              <w:rPr>
                <w:rFonts w:ascii="Times New Roman" w:eastAsia="宋体" w:hAnsi="Times New Roman" w:cs="Times New Roman"/>
              </w:rPr>
            </w:pPr>
          </w:p>
        </w:tc>
        <w:tc>
          <w:tcPr>
            <w:tcW w:w="1329" w:type="dxa"/>
            <w:vAlign w:val="center"/>
          </w:tcPr>
          <w:p w14:paraId="37CEF20F" w14:textId="414F1F4A" w:rsidR="001C4D43" w:rsidRDefault="001C4D43" w:rsidP="001C4D43">
            <w:pPr>
              <w:jc w:val="center"/>
              <w:rPr>
                <w:rFonts w:ascii="Times New Roman" w:eastAsia="宋体" w:hAnsi="Times New Roman" w:cs="Times New Roman"/>
              </w:rPr>
            </w:pPr>
            <w:r>
              <w:rPr>
                <w:rFonts w:ascii="Times New Roman" w:eastAsia="宋体" w:hAnsi="Times New Roman" w:cs="Times New Roman"/>
              </w:rPr>
              <w:t>~3.0dB</w:t>
            </w:r>
          </w:p>
        </w:tc>
        <w:tc>
          <w:tcPr>
            <w:tcW w:w="1201" w:type="dxa"/>
            <w:vAlign w:val="center"/>
          </w:tcPr>
          <w:p w14:paraId="1929047D" w14:textId="77777777" w:rsidR="001C4D43" w:rsidRDefault="001C4D43" w:rsidP="001C4D43">
            <w:pPr>
              <w:jc w:val="center"/>
              <w:rPr>
                <w:rFonts w:ascii="Times New Roman" w:eastAsia="宋体"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宋体" w:hAnsi="Times New Roman" w:cs="Times New Roman"/>
              </w:rPr>
            </w:pPr>
            <w:r>
              <w:rPr>
                <w:rFonts w:ascii="Times New Roman" w:eastAsia="宋体" w:hAnsi="Times New Roman" w:cs="Times New Roman"/>
              </w:rPr>
              <w:t>Same simulation assumptions as above. Enhanced inter-slot FH pattern:</w:t>
            </w:r>
            <w:r>
              <w:t xml:space="preserve"> </w:t>
            </w:r>
            <w:r w:rsidRPr="00864ADF">
              <w:rPr>
                <w:rFonts w:ascii="Times New Roman" w:eastAsia="宋体" w:hAnsi="Times New Roman" w:cs="Times New Roman"/>
              </w:rPr>
              <w:t xml:space="preserve">same frequency resource in 4 consecutive </w:t>
            </w:r>
            <w:r w:rsidRPr="00864ADF">
              <w:rPr>
                <w:rFonts w:ascii="Times New Roman" w:eastAsia="宋体" w:hAnsi="Times New Roman" w:cs="Times New Roman"/>
              </w:rPr>
              <w:lastRenderedPageBreak/>
              <w:t xml:space="preserve">slots. </w:t>
            </w:r>
          </w:p>
          <w:p w14:paraId="559DFD7C" w14:textId="536E8704" w:rsidR="001C4D43" w:rsidRPr="001D11FF" w:rsidRDefault="001C4D43" w:rsidP="00232D2D">
            <w:pPr>
              <w:spacing w:after="0" w:line="240" w:lineRule="auto"/>
              <w:jc w:val="left"/>
              <w:rPr>
                <w:rFonts w:ascii="Times New Roman" w:eastAsia="宋体" w:hAnsi="Times New Roman" w:cs="Times New Roman"/>
              </w:rPr>
            </w:pPr>
            <w:r w:rsidRPr="001421C1">
              <w:rPr>
                <w:rFonts w:ascii="Times New Roman" w:eastAsia="宋体" w:hAnsi="Times New Roman" w:cs="Times New Roman"/>
              </w:rPr>
              <w:t xml:space="preserve">Compared to Rel-15 inter-slot </w:t>
            </w:r>
            <w:r>
              <w:rPr>
                <w:rFonts w:ascii="Times New Roman" w:eastAsia="宋体" w:hAnsi="Times New Roman" w:cs="Times New Roman"/>
              </w:rPr>
              <w:t>FH</w:t>
            </w:r>
            <w:r w:rsidRPr="001421C1">
              <w:rPr>
                <w:rFonts w:ascii="Times New Roman" w:eastAsia="宋体"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960859C" w14:textId="078446A2" w:rsidR="00650C25" w:rsidRDefault="00F84D3B" w:rsidP="001C4D43">
            <w:pPr>
              <w:jc w:val="center"/>
              <w:rPr>
                <w:rFonts w:ascii="Times New Roman" w:eastAsia="宋体" w:hAnsi="Times New Roman" w:cs="Times New Roman"/>
              </w:rPr>
            </w:pPr>
            <w:r>
              <w:rPr>
                <w:rFonts w:ascii="Times New Roman" w:eastAsia="宋体" w:hAnsi="Times New Roman" w:cs="Times New Roman"/>
              </w:rPr>
              <w:t>1-</w:t>
            </w:r>
            <w:r w:rsidR="00027A62">
              <w:rPr>
                <w:rFonts w:ascii="Times New Roman" w:eastAsia="宋体" w:hAnsi="Times New Roman" w:cs="Times New Roman"/>
              </w:rPr>
              <w:t>2 dB</w:t>
            </w:r>
          </w:p>
        </w:tc>
        <w:tc>
          <w:tcPr>
            <w:tcW w:w="1201" w:type="dxa"/>
            <w:vAlign w:val="center"/>
          </w:tcPr>
          <w:p w14:paraId="36F2B0AD" w14:textId="77777777" w:rsidR="00650C25" w:rsidRDefault="00650C25" w:rsidP="001C4D43">
            <w:pPr>
              <w:jc w:val="center"/>
              <w:rPr>
                <w:rFonts w:ascii="Times New Roman" w:eastAsia="宋体"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宋体" w:hAnsi="Times New Roman" w:cs="Times New Roman"/>
              </w:rPr>
            </w:pPr>
            <w:r>
              <w:rPr>
                <w:rFonts w:ascii="Times New Roman" w:eastAsia="宋体"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Enhancement: PUSCH 1 RB allocation, </w:t>
            </w:r>
            <w:r w:rsidR="007C16F2">
              <w:rPr>
                <w:rFonts w:ascii="Times New Roman" w:eastAsia="宋体" w:hAnsi="Times New Roman" w:cs="Times New Roman"/>
              </w:rPr>
              <w:t>0/2/</w:t>
            </w:r>
            <w:r>
              <w:rPr>
                <w:rFonts w:ascii="Times New Roman" w:eastAsia="宋体"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宋体"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宋体"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6B214A">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1 DMRS</w:t>
            </w:r>
          </w:p>
        </w:tc>
      </w:tr>
      <w:tr w:rsidR="0064516F" w14:paraId="0060CFAB" w14:textId="77777777" w:rsidTr="006B214A">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1 DMRS</w:t>
            </w:r>
          </w:p>
        </w:tc>
      </w:tr>
      <w:tr w:rsidR="0064516F" w14:paraId="0A66EFB9" w14:textId="77777777" w:rsidTr="006B214A">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2 DMRS</w:t>
            </w:r>
          </w:p>
        </w:tc>
      </w:tr>
      <w:tr w:rsidR="0082370D" w14:paraId="4AD40DE3" w14:textId="77777777" w:rsidTr="00417DF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宋体" w:hAnsi="Times New Roman" w:cs="Times New Roman" w:hint="eastAsia"/>
              </w:rPr>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hint="eastAsia"/>
                <w:lang w:eastAsia="ko-KR"/>
              </w:rPr>
            </w:pPr>
            <w:r w:rsidRPr="0082370D">
              <w:rPr>
                <w:rFonts w:ascii="Times New Roman" w:eastAsia="宋体"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宋体" w:hAnsi="Times New Roman" w:cs="Times New Roman" w:hint="eastAsia"/>
              </w:rPr>
              <w:t>0.4</w:t>
            </w:r>
            <w:r w:rsidRPr="0082370D">
              <w:rPr>
                <w:rFonts w:ascii="Times New Roman" w:eastAsia="宋体"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宋体" w:hAnsi="Times New Roman" w:cs="Times New Roman"/>
              </w:rPr>
            </w:pPr>
            <w:r w:rsidRPr="0082370D">
              <w:rPr>
                <w:rFonts w:ascii="Times New Roman" w:eastAsia="宋体" w:hAnsi="Times New Roman" w:cs="Times New Roman" w:hint="eastAsia"/>
              </w:rPr>
              <w:t>U</w:t>
            </w:r>
            <w:r w:rsidRPr="0082370D">
              <w:rPr>
                <w:rFonts w:ascii="Times New Roman" w:eastAsia="宋体"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宋体" w:hAnsi="Times New Roman" w:cs="Times New Roman"/>
              </w:rPr>
            </w:pPr>
            <w:r w:rsidRPr="0082370D">
              <w:rPr>
                <w:rFonts w:ascii="Times New Roman" w:eastAsia="宋体" w:hAnsi="Times New Roman" w:cs="Times New Roman"/>
              </w:rPr>
              <w:t>2.6GHz 7D1S2U (</w:t>
            </w:r>
            <w:r w:rsidRPr="0031628E">
              <w:rPr>
                <w:rFonts w:ascii="Times New Roman" w:eastAsia="宋体" w:hAnsi="Times New Roman" w:cs="Times New Roman"/>
              </w:rPr>
              <w:t>6D:4S:4U for</w:t>
            </w:r>
            <w:r w:rsidR="00497BCF">
              <w:rPr>
                <w:rFonts w:ascii="Times New Roman" w:eastAsia="宋体" w:hAnsi="Times New Roman" w:cs="Times New Roman"/>
              </w:rPr>
              <w:t xml:space="preserve"> the </w:t>
            </w:r>
            <w:r w:rsidRPr="0031628E">
              <w:rPr>
                <w:rFonts w:ascii="Times New Roman" w:eastAsia="宋体"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宋体" w:hAnsi="Times New Roman" w:cs="Times New Roman"/>
              </w:rPr>
            </w:pPr>
            <w:r w:rsidRPr="0082370D">
              <w:rPr>
                <w:rFonts w:ascii="Times New Roman" w:eastAsia="宋体" w:hAnsi="Times New Roman" w:cs="Times New Roman"/>
              </w:rPr>
              <w:t>Baseline</w:t>
            </w:r>
            <w:r w:rsidRPr="0082370D">
              <w:rPr>
                <w:rFonts w:ascii="Times New Roman" w:eastAsia="宋体" w:hAnsi="Times New Roman" w:cs="Times New Roman" w:hint="eastAsia"/>
              </w:rPr>
              <w:t>：</w:t>
            </w:r>
            <w:r w:rsidRPr="0082370D">
              <w:rPr>
                <w:rFonts w:ascii="Times New Roman" w:eastAsia="宋体" w:hAnsi="Times New Roman" w:cs="Times New Roman" w:hint="eastAsia"/>
              </w:rPr>
              <w:t xml:space="preserve">2 </w:t>
            </w:r>
            <w:r w:rsidRPr="0082370D">
              <w:rPr>
                <w:rFonts w:ascii="Times New Roman" w:eastAsia="宋体" w:hAnsi="Times New Roman" w:cs="Times New Roman"/>
              </w:rPr>
              <w:t xml:space="preserve">uplink slot without cross </w:t>
            </w:r>
            <w:r w:rsidRPr="0082370D">
              <w:rPr>
                <w:rFonts w:ascii="Times New Roman" w:eastAsia="宋体" w:hAnsi="Times New Roman" w:cs="Times New Roman"/>
              </w:rPr>
              <w:lastRenderedPageBreak/>
              <w:t>slot channel estimation,</w:t>
            </w:r>
            <w:r w:rsidRPr="0082370D">
              <w:rPr>
                <w:rFonts w:ascii="Times New Roman" w:eastAsia="宋体" w:hAnsi="Times New Roman" w:cs="Times New Roman" w:hint="eastAsia"/>
              </w:rPr>
              <w:t xml:space="preserve"> </w:t>
            </w:r>
            <w:r w:rsidRPr="0082370D">
              <w:rPr>
                <w:rFonts w:ascii="Times New Roman" w:eastAsia="宋体"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hint="eastAsia"/>
                <w:lang w:eastAsia="ko-KR"/>
              </w:rPr>
            </w:pPr>
            <w:r w:rsidRPr="0082370D">
              <w:rPr>
                <w:rFonts w:ascii="Times New Roman" w:eastAsia="宋体" w:hAnsi="Times New Roman" w:cs="Times New Roman"/>
              </w:rPr>
              <w:t>Enhancement</w:t>
            </w:r>
            <w:r w:rsidRPr="0082370D">
              <w:rPr>
                <w:rFonts w:ascii="Times New Roman" w:eastAsia="宋体" w:hAnsi="Times New Roman" w:cs="Times New Roman"/>
              </w:rPr>
              <w:t>：</w:t>
            </w:r>
            <w:r w:rsidRPr="0082370D">
              <w:rPr>
                <w:rFonts w:ascii="Times New Roman" w:eastAsia="宋体" w:hAnsi="Times New Roman" w:cs="Times New Roman" w:hint="eastAsia"/>
              </w:rPr>
              <w:t xml:space="preserve">2 </w:t>
            </w:r>
            <w:r w:rsidRPr="0082370D">
              <w:rPr>
                <w:rFonts w:ascii="Times New Roman" w:eastAsia="宋体" w:hAnsi="Times New Roman" w:cs="Times New Roman"/>
              </w:rPr>
              <w:t>uplink slot with cross slot channel estimation,</w:t>
            </w:r>
            <w:r w:rsidRPr="0082370D">
              <w:rPr>
                <w:rFonts w:ascii="Times New Roman" w:eastAsia="宋体" w:hAnsi="Times New Roman" w:cs="Times New Roman" w:hint="eastAsia"/>
              </w:rPr>
              <w:t xml:space="preserve"> </w:t>
            </w:r>
            <w:r w:rsidRPr="0082370D">
              <w:rPr>
                <w:rFonts w:ascii="Times New Roman" w:eastAsia="宋体" w:hAnsi="Times New Roman" w:cs="Times New Roman"/>
              </w:rPr>
              <w:t>no FH</w:t>
            </w:r>
          </w:p>
        </w:tc>
      </w:tr>
    </w:tbl>
    <w:p w14:paraId="7298EDAD" w14:textId="77777777" w:rsidR="002217D3" w:rsidRDefault="002217D3">
      <w:pPr>
        <w:rPr>
          <w:rFonts w:eastAsia="宋体"/>
        </w:rPr>
      </w:pPr>
    </w:p>
    <w:p w14:paraId="6FE308AB" w14:textId="77777777" w:rsidR="002217D3" w:rsidRDefault="002217D3">
      <w:pPr>
        <w:rPr>
          <w:rFonts w:eastAsia="宋体"/>
        </w:rPr>
      </w:pPr>
    </w:p>
    <w:p w14:paraId="73D08E04" w14:textId="77777777" w:rsidR="002217D3" w:rsidRDefault="009165AA">
      <w:pPr>
        <w:jc w:val="center"/>
        <w:rPr>
          <w:rFonts w:ascii="Calibri" w:eastAsia="宋体"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宋体" w:hAnsi="Times New Roman" w:cs="Times New Roman"/>
              </w:rPr>
            </w:pPr>
          </w:p>
        </w:tc>
        <w:tc>
          <w:tcPr>
            <w:tcW w:w="1778" w:type="dxa"/>
            <w:vMerge/>
          </w:tcPr>
          <w:p w14:paraId="34BF5282" w14:textId="77777777" w:rsidR="002217D3" w:rsidRDefault="002217D3">
            <w:pPr>
              <w:jc w:val="center"/>
              <w:rPr>
                <w:rFonts w:ascii="Times New Roman" w:eastAsia="宋体" w:hAnsi="Times New Roman" w:cs="Times New Roman"/>
              </w:rPr>
            </w:pPr>
          </w:p>
        </w:tc>
        <w:tc>
          <w:tcPr>
            <w:tcW w:w="1329" w:type="dxa"/>
            <w:vAlign w:val="center"/>
          </w:tcPr>
          <w:p w14:paraId="2ACD0E3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17A6DD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9D6CD2" w14:textId="77777777" w:rsidR="002217D3" w:rsidRDefault="002217D3">
            <w:pPr>
              <w:jc w:val="center"/>
              <w:rPr>
                <w:rFonts w:ascii="Times New Roman" w:eastAsia="宋体"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6CC245B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3FA47E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1201" w:type="dxa"/>
            <w:vAlign w:val="center"/>
          </w:tcPr>
          <w:p w14:paraId="63A5B758" w14:textId="77777777" w:rsidR="002217D3" w:rsidRDefault="002217D3">
            <w:pPr>
              <w:jc w:val="center"/>
              <w:rPr>
                <w:rFonts w:ascii="Times New Roman" w:eastAsia="宋体" w:hAnsi="Times New Roman" w:cs="Times New Roman"/>
              </w:rPr>
            </w:pPr>
          </w:p>
        </w:tc>
        <w:tc>
          <w:tcPr>
            <w:tcW w:w="3640" w:type="dxa"/>
            <w:vAlign w:val="center"/>
          </w:tcPr>
          <w:p w14:paraId="677794FD" w14:textId="77777777" w:rsidR="002217D3" w:rsidRDefault="009165AA">
            <w:pPr>
              <w:jc w:val="left"/>
              <w:rPr>
                <w:rFonts w:ascii="Times New Roman" w:eastAsia="宋体" w:hAnsi="Times New Roman" w:cs="Times New Roman"/>
              </w:rPr>
            </w:pPr>
            <w:r>
              <w:rPr>
                <w:rFonts w:ascii="Times New Roman" w:eastAsia="宋体"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宋体"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44CDAA32" w14:textId="621F5A52" w:rsidR="005B79F0" w:rsidRDefault="005B79F0" w:rsidP="005B79F0">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21070BEB" w14:textId="67D8DB05" w:rsidR="005B79F0" w:rsidRDefault="005B79F0" w:rsidP="005B79F0">
            <w:pPr>
              <w:jc w:val="center"/>
              <w:rPr>
                <w:rFonts w:ascii="Times New Roman" w:eastAsia="宋体" w:hAnsi="Times New Roman" w:cs="Times New Roman"/>
              </w:rPr>
            </w:pPr>
            <w:r>
              <w:rPr>
                <w:rFonts w:ascii="Times New Roman" w:eastAsia="宋体" w:hAnsi="Times New Roman" w:cs="Times New Roman"/>
              </w:rPr>
              <w:t>-0.2dB</w:t>
            </w:r>
          </w:p>
        </w:tc>
        <w:tc>
          <w:tcPr>
            <w:tcW w:w="1201" w:type="dxa"/>
            <w:vAlign w:val="center"/>
          </w:tcPr>
          <w:p w14:paraId="2661025A" w14:textId="77777777" w:rsidR="005B79F0" w:rsidRDefault="005B79F0" w:rsidP="005B79F0">
            <w:pPr>
              <w:jc w:val="center"/>
              <w:rPr>
                <w:rFonts w:ascii="Times New Roman" w:eastAsia="宋体" w:hAnsi="Times New Roman" w:cs="Times New Roman"/>
              </w:rPr>
            </w:pPr>
          </w:p>
        </w:tc>
        <w:tc>
          <w:tcPr>
            <w:tcW w:w="3640" w:type="dxa"/>
            <w:vAlign w:val="center"/>
          </w:tcPr>
          <w:p w14:paraId="055749DA" w14:textId="77777777" w:rsidR="005B79F0" w:rsidRDefault="005B79F0" w:rsidP="005B79F0">
            <w:pPr>
              <w:jc w:val="left"/>
              <w:rPr>
                <w:rFonts w:ascii="Times New Roman" w:eastAsia="宋体" w:hAnsi="Times New Roman" w:cs="Times New Roman"/>
              </w:rPr>
            </w:pPr>
            <w:r>
              <w:rPr>
                <w:rFonts w:ascii="Times New Roman" w:eastAsia="宋体" w:hAnsi="Times New Roman" w:cs="Times New Roman"/>
              </w:rPr>
              <w:t xml:space="preserve">Baseline scheme: </w:t>
            </w:r>
            <w:r w:rsidRPr="00C15D65">
              <w:rPr>
                <w:rFonts w:ascii="Times New Roman" w:eastAsia="宋体" w:hAnsi="Times New Roman" w:cs="Times New Roman"/>
              </w:rPr>
              <w:t>2 DMRS symbols in each slot</w:t>
            </w:r>
          </w:p>
          <w:p w14:paraId="00B8ED6A" w14:textId="77777777" w:rsidR="005B79F0" w:rsidRDefault="005B79F0" w:rsidP="005B79F0">
            <w:pPr>
              <w:jc w:val="left"/>
              <w:rPr>
                <w:rFonts w:ascii="Times New Roman" w:eastAsia="宋体" w:hAnsi="Times New Roman" w:cs="Times New Roman"/>
              </w:rPr>
            </w:pPr>
            <w:r>
              <w:rPr>
                <w:rFonts w:ascii="Times New Roman" w:eastAsia="宋体" w:hAnsi="Times New Roman" w:cs="Times New Roman"/>
              </w:rPr>
              <w:t xml:space="preserve">Lower DMRS density scheme: </w:t>
            </w:r>
            <w:r w:rsidRPr="00C15D65">
              <w:rPr>
                <w:rFonts w:ascii="Times New Roman" w:eastAsia="宋体" w:hAnsi="Times New Roman" w:cs="Times New Roman"/>
              </w:rPr>
              <w:t>2 DMRS symbols in even slots and no DMRS in odd slots</w:t>
            </w:r>
          </w:p>
          <w:p w14:paraId="72A3F136" w14:textId="5178BE58" w:rsidR="005B79F0" w:rsidRDefault="005B79F0" w:rsidP="005B79F0">
            <w:pPr>
              <w:jc w:val="left"/>
              <w:rPr>
                <w:rFonts w:ascii="Times New Roman" w:eastAsia="宋体" w:hAnsi="Times New Roman" w:cs="Times New Roman"/>
              </w:rPr>
            </w:pPr>
            <w:r w:rsidRPr="00C15D65">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C15D65">
              <w:rPr>
                <w:rFonts w:ascii="Times New Roman" w:eastAsia="宋体"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宋体" w:hAnsi="Times New Roman" w:cs="Times New Roman"/>
              </w:rPr>
            </w:pPr>
            <w:r w:rsidRPr="00497BCF">
              <w:rPr>
                <w:rFonts w:ascii="Times New Roman" w:eastAsia="宋体"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宋体" w:hAnsi="Times New Roman" w:cs="Times New Roman"/>
              </w:rPr>
            </w:pPr>
            <w:r w:rsidRPr="00497BCF">
              <w:rPr>
                <w:rFonts w:ascii="Times New Roman" w:eastAsia="宋体"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宋体" w:hAnsi="Times New Roman" w:cs="Times New Roman"/>
              </w:rPr>
            </w:pPr>
            <w:r w:rsidRPr="00497BCF">
              <w:rPr>
                <w:rFonts w:ascii="Times New Roman" w:eastAsia="宋体"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宋体"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宋体" w:hAnsi="Times New Roman" w:cs="Times New Roman"/>
              </w:rPr>
            </w:pPr>
            <w:r w:rsidRPr="00497BCF">
              <w:rPr>
                <w:rFonts w:ascii="Times New Roman" w:eastAsia="宋体" w:hAnsi="Times New Roman" w:cs="Times New Roman" w:hint="eastAsia"/>
              </w:rPr>
              <w:t>U</w:t>
            </w:r>
            <w:r w:rsidRPr="00497BCF">
              <w:rPr>
                <w:rFonts w:ascii="Times New Roman" w:eastAsia="宋体"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宋体"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宋体"/>
              </w:rPr>
            </w:pPr>
            <w:r w:rsidRPr="00497BCF">
              <w:t>Enhancement :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宋体" w:hAnsi="Times New Roman" w:cs="Times New Roman"/>
              </w:rPr>
            </w:pPr>
          </w:p>
        </w:tc>
      </w:tr>
    </w:tbl>
    <w:p w14:paraId="116039D5" w14:textId="77777777" w:rsidR="002217D3" w:rsidRDefault="002217D3">
      <w:pPr>
        <w:rPr>
          <w:rFonts w:eastAsia="宋体"/>
        </w:rPr>
      </w:pPr>
    </w:p>
    <w:p w14:paraId="339766AA" w14:textId="77777777" w:rsidR="002217D3" w:rsidRDefault="009165AA">
      <w:pPr>
        <w:jc w:val="center"/>
        <w:rPr>
          <w:rFonts w:ascii="Calibri" w:eastAsia="宋体"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宋体" w:hAnsi="Times New Roman" w:cs="Times New Roman"/>
              </w:rPr>
            </w:pPr>
          </w:p>
        </w:tc>
        <w:tc>
          <w:tcPr>
            <w:tcW w:w="1778" w:type="dxa"/>
            <w:vMerge/>
          </w:tcPr>
          <w:p w14:paraId="61192F11" w14:textId="77777777" w:rsidR="002217D3" w:rsidRDefault="002217D3">
            <w:pPr>
              <w:jc w:val="center"/>
              <w:rPr>
                <w:rFonts w:ascii="Times New Roman" w:eastAsia="宋体" w:hAnsi="Times New Roman" w:cs="Times New Roman"/>
              </w:rPr>
            </w:pPr>
          </w:p>
        </w:tc>
        <w:tc>
          <w:tcPr>
            <w:tcW w:w="1329" w:type="dxa"/>
            <w:vAlign w:val="center"/>
          </w:tcPr>
          <w:p w14:paraId="1E2F987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22F9A9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pPr>
              <w:jc w:val="center"/>
              <w:rPr>
                <w:rFonts w:ascii="Times New Roman" w:eastAsia="宋体"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pPr>
              <w:jc w:val="center"/>
              <w:rPr>
                <w:rFonts w:ascii="Times New Roman" w:eastAsia="宋体" w:hAnsi="Times New Roman" w:cs="Times New Roman"/>
              </w:rPr>
            </w:pPr>
          </w:p>
        </w:tc>
        <w:tc>
          <w:tcPr>
            <w:tcW w:w="3640" w:type="dxa"/>
            <w:vAlign w:val="center"/>
          </w:tcPr>
          <w:p w14:paraId="7ECE4306"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宋体" w:hAnsi="Times New Roman" w:cs="Times New Roman"/>
              </w:rPr>
            </w:pPr>
          </w:p>
        </w:tc>
        <w:tc>
          <w:tcPr>
            <w:tcW w:w="1778" w:type="dxa"/>
            <w:vMerge/>
            <w:vAlign w:val="center"/>
          </w:tcPr>
          <w:p w14:paraId="031285ED" w14:textId="77777777" w:rsidR="002217D3" w:rsidRDefault="002217D3">
            <w:pPr>
              <w:jc w:val="center"/>
              <w:rPr>
                <w:rFonts w:ascii="Times New Roman" w:eastAsia="宋体" w:hAnsi="Times New Roman" w:cs="Times New Roman"/>
              </w:rPr>
            </w:pPr>
          </w:p>
        </w:tc>
        <w:tc>
          <w:tcPr>
            <w:tcW w:w="1329" w:type="dxa"/>
            <w:vAlign w:val="center"/>
          </w:tcPr>
          <w:p w14:paraId="78A892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pPr>
              <w:jc w:val="center"/>
              <w:rPr>
                <w:rFonts w:ascii="Times New Roman" w:eastAsia="宋体" w:hAnsi="Times New Roman" w:cs="Times New Roman"/>
              </w:rPr>
            </w:pPr>
          </w:p>
        </w:tc>
        <w:tc>
          <w:tcPr>
            <w:tcW w:w="3640" w:type="dxa"/>
            <w:vAlign w:val="center"/>
          </w:tcPr>
          <w:p w14:paraId="436B2C28"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473BBC">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473BBC">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473BBC">
            <w:pPr>
              <w:jc w:val="center"/>
              <w:rPr>
                <w:rFonts w:ascii="Times New Roman" w:eastAsia="宋体" w:hAnsi="Times New Roman" w:cs="Times New Roman"/>
              </w:rPr>
            </w:pPr>
          </w:p>
        </w:tc>
        <w:tc>
          <w:tcPr>
            <w:tcW w:w="3640" w:type="dxa"/>
            <w:vAlign w:val="center"/>
          </w:tcPr>
          <w:p w14:paraId="1FD4C99D"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473BBC">
            <w:pPr>
              <w:jc w:val="left"/>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宋体" w:hAnsi="Times New Roman" w:cs="Times New Roman"/>
              </w:rPr>
            </w:pPr>
          </w:p>
        </w:tc>
        <w:tc>
          <w:tcPr>
            <w:tcW w:w="1201" w:type="dxa"/>
            <w:vAlign w:val="center"/>
          </w:tcPr>
          <w:p w14:paraId="341C447B" w14:textId="2F7E75D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宋体"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宋体"/>
        </w:rPr>
      </w:pPr>
    </w:p>
    <w:p w14:paraId="522F740F" w14:textId="77777777" w:rsidR="002217D3" w:rsidRDefault="009165AA">
      <w:pPr>
        <w:jc w:val="center"/>
        <w:rPr>
          <w:rFonts w:ascii="Calibri" w:eastAsia="宋体"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r w:rsidR="00C90387">
              <w:rPr>
                <w:rFonts w:ascii="Times New Roman" w:eastAsia="宋体" w:hAnsi="Times New Roman" w:cs="Times New Roman"/>
              </w:rPr>
              <w:t xml:space="preserve">Channel: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77777777" w:rsidR="002217D3" w:rsidRDefault="009165AA">
      <w:pPr>
        <w:jc w:val="center"/>
        <w:rPr>
          <w:rFonts w:ascii="Calibri" w:eastAsia="宋体" w:hAnsi="Calibri" w:cs="Times New Roman"/>
        </w:rPr>
      </w:pPr>
      <w:r>
        <w:rPr>
          <w:rFonts w:ascii="Times New Roman" w:hAnsi="Times New Roman"/>
          <w:bCs/>
          <w:sz w:val="20"/>
          <w:szCs w:val="20"/>
        </w:rPr>
        <w:lastRenderedPageBreak/>
        <w:t>DM-RS balancing among frequency hops</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宋体" w:hAnsi="Times New Roman" w:cs="Times New Roman"/>
              </w:rPr>
            </w:pPr>
          </w:p>
        </w:tc>
        <w:tc>
          <w:tcPr>
            <w:tcW w:w="3718" w:type="dxa"/>
            <w:vMerge/>
          </w:tcPr>
          <w:p w14:paraId="34DF6BBD" w14:textId="77777777" w:rsidR="002217D3" w:rsidRDefault="002217D3">
            <w:pPr>
              <w:jc w:val="center"/>
              <w:rPr>
                <w:rFonts w:ascii="Times New Roman" w:eastAsia="宋体" w:hAnsi="Times New Roman" w:cs="Times New Roman"/>
              </w:rPr>
            </w:pPr>
          </w:p>
        </w:tc>
        <w:tc>
          <w:tcPr>
            <w:tcW w:w="1160" w:type="dxa"/>
            <w:gridSpan w:val="2"/>
            <w:vAlign w:val="center"/>
          </w:tcPr>
          <w:p w14:paraId="7A34FF3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081" w:type="dxa"/>
            <w:vAlign w:val="center"/>
          </w:tcPr>
          <w:p w14:paraId="5E2F946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tcPr>
          <w:p w14:paraId="625C3E74" w14:textId="77777777" w:rsidR="002217D3" w:rsidRDefault="002217D3">
            <w:pPr>
              <w:jc w:val="center"/>
              <w:rPr>
                <w:rFonts w:ascii="Times New Roman" w:eastAsia="宋体"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宋体" w:hAnsi="Times New Roman" w:cs="Times New Roman"/>
              </w:rPr>
            </w:pPr>
          </w:p>
        </w:tc>
        <w:tc>
          <w:tcPr>
            <w:tcW w:w="1081" w:type="dxa"/>
            <w:vAlign w:val="center"/>
          </w:tcPr>
          <w:p w14:paraId="79985D6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tcPr>
          <w:p w14:paraId="6544294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宋体" w:hAnsi="Times New Roman" w:cs="Times New Roman"/>
              </w:rPr>
            </w:pPr>
          </w:p>
        </w:tc>
        <w:tc>
          <w:tcPr>
            <w:tcW w:w="3718" w:type="dxa"/>
            <w:vMerge/>
          </w:tcPr>
          <w:p w14:paraId="743C28EB" w14:textId="77777777" w:rsidR="002217D3" w:rsidRDefault="002217D3">
            <w:pPr>
              <w:jc w:val="center"/>
              <w:rPr>
                <w:rFonts w:ascii="Times New Roman" w:eastAsia="宋体" w:hAnsi="Times New Roman" w:cs="Times New Roman"/>
              </w:rPr>
            </w:pPr>
          </w:p>
        </w:tc>
        <w:tc>
          <w:tcPr>
            <w:tcW w:w="1160" w:type="dxa"/>
            <w:gridSpan w:val="2"/>
            <w:vAlign w:val="center"/>
          </w:tcPr>
          <w:p w14:paraId="42FAC24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pPr>
              <w:jc w:val="center"/>
              <w:rPr>
                <w:rFonts w:ascii="Times New Roman" w:eastAsia="宋体" w:hAnsi="Times New Roman" w:cs="Times New Roman"/>
              </w:rPr>
            </w:pPr>
          </w:p>
        </w:tc>
        <w:tc>
          <w:tcPr>
            <w:tcW w:w="2241" w:type="dxa"/>
          </w:tcPr>
          <w:p w14:paraId="5BBB423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tcPr>
          <w:p w14:paraId="07F4FF31" w14:textId="77777777" w:rsidR="00814F43" w:rsidRDefault="00814F43">
            <w:pPr>
              <w:jc w:val="center"/>
              <w:rPr>
                <w:rFonts w:ascii="Times New Roman" w:eastAsia="宋体"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宋体" w:hAnsi="Times New Roman" w:cs="Times New Roman"/>
              </w:rPr>
            </w:pPr>
          </w:p>
        </w:tc>
        <w:tc>
          <w:tcPr>
            <w:tcW w:w="3718" w:type="dxa"/>
            <w:vMerge/>
          </w:tcPr>
          <w:p w14:paraId="20C75491" w14:textId="77777777" w:rsidR="00814F43" w:rsidRDefault="00814F43">
            <w:pPr>
              <w:jc w:val="center"/>
              <w:rPr>
                <w:rFonts w:ascii="Times New Roman" w:eastAsia="宋体" w:hAnsi="Times New Roman" w:cs="Times New Roman"/>
              </w:rPr>
            </w:pPr>
          </w:p>
        </w:tc>
        <w:tc>
          <w:tcPr>
            <w:tcW w:w="2241" w:type="dxa"/>
            <w:gridSpan w:val="3"/>
            <w:vAlign w:val="center"/>
          </w:tcPr>
          <w:p w14:paraId="25B2653A" w14:textId="77D1DA71" w:rsidR="00814F43" w:rsidRDefault="00814F43">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tcPr>
          <w:p w14:paraId="47E23624" w14:textId="77777777" w:rsidR="00814F43" w:rsidRDefault="00814F43">
            <w:pPr>
              <w:jc w:val="center"/>
              <w:rPr>
                <w:rFonts w:ascii="Times New Roman" w:eastAsia="宋体"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25718EDE" w14:textId="1544B60D" w:rsidR="00A00A6D" w:rsidRDefault="00262ABB">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宋体" w:hAnsi="Times New Roman" w:cs="Times New Roman"/>
              </w:rPr>
            </w:pPr>
            <w:r>
              <w:rPr>
                <w:rFonts w:ascii="Times New Roman" w:eastAsia="宋体" w:hAnsi="Times New Roman" w:cs="Times New Roman"/>
              </w:rPr>
              <w:t>2-3dB (due to change in tx power)</w:t>
            </w:r>
          </w:p>
        </w:tc>
        <w:tc>
          <w:tcPr>
            <w:tcW w:w="2241" w:type="dxa"/>
          </w:tcPr>
          <w:p w14:paraId="7EB52F36" w14:textId="08AE1F4D" w:rsidR="00A00A6D" w:rsidRDefault="00C2209D">
            <w:pPr>
              <w:jc w:val="center"/>
              <w:rPr>
                <w:rFonts w:ascii="Times New Roman" w:eastAsia="宋体" w:hAnsi="Times New Roman" w:cs="Times New Roman"/>
              </w:rPr>
            </w:pPr>
            <w:r>
              <w:rPr>
                <w:rFonts w:ascii="Times New Roman" w:eastAsia="宋体"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12652EE8" w14:textId="5E20866B" w:rsidR="00B35E1B" w:rsidRDefault="006B46D4">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 xml:space="preserve">for DFT-S-OFDM and </w:t>
            </w:r>
            <w:r w:rsidR="008E15F9">
              <w:rPr>
                <w:rFonts w:ascii="Times New Roman" w:eastAsia="宋体" w:hAnsi="Times New Roman" w:cs="Times New Roman"/>
              </w:rPr>
              <w:lastRenderedPageBreak/>
              <w:t xml:space="preserve">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lastRenderedPageBreak/>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宋体"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宋体"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0C23CE5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A89050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75AFBC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71DFA6E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2~3 dB</w:t>
            </w:r>
          </w:p>
        </w:tc>
        <w:tc>
          <w:tcPr>
            <w:tcW w:w="3999" w:type="dxa"/>
            <w:vAlign w:val="center"/>
          </w:tcPr>
          <w:p w14:paraId="2C1310D6"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11 bits UCI</w:t>
            </w:r>
          </w:p>
          <w:p w14:paraId="7279B3A3" w14:textId="77777777" w:rsidR="002217D3" w:rsidRDefault="009165AA">
            <w:pPr>
              <w:jc w:val="left"/>
              <w:rPr>
                <w:rFonts w:ascii="Times New Roman" w:eastAsia="宋体" w:hAnsi="Times New Roman" w:cs="Times New Roman"/>
              </w:rPr>
            </w:pPr>
            <w:r>
              <w:rPr>
                <w:rFonts w:ascii="Times New Roman" w:eastAsia="宋体" w:hAnsi="Times New Roman" w:cs="Times New Roman"/>
              </w:rPr>
              <w:t xml:space="preserve">Baseline scheme: </w:t>
            </w:r>
            <w:r>
              <w:rPr>
                <w:rFonts w:ascii="Times New Roman" w:eastAsia="宋体" w:hAnsi="Times New Roman" w:cs="Times New Roman" w:hint="eastAsia"/>
              </w:rPr>
              <w:t>PUCCH format 3</w:t>
            </w:r>
          </w:p>
          <w:p w14:paraId="41ED6282" w14:textId="77777777" w:rsidR="002217D3" w:rsidRDefault="009165AA">
            <w:pPr>
              <w:jc w:val="left"/>
              <w:rPr>
                <w:rFonts w:ascii="Times New Roman" w:eastAsia="宋体" w:hAnsi="Times New Roman" w:cs="Times New Roman"/>
              </w:rPr>
            </w:pPr>
            <w:r>
              <w:rPr>
                <w:rFonts w:ascii="Times New Roman" w:eastAsia="宋体" w:hAnsi="Times New Roman" w:cs="Times New Roman"/>
              </w:rPr>
              <w:t xml:space="preserve">Enhanced scheme: </w:t>
            </w:r>
            <w:r>
              <w:rPr>
                <w:rFonts w:ascii="Times New Roman" w:eastAsia="宋体" w:hAnsi="Times New Roman" w:cs="Times New Roman" w:hint="eastAsia"/>
              </w:rPr>
              <w:t xml:space="preserve">Sequence based PUCCH with </w:t>
            </w:r>
            <w:r>
              <w:rPr>
                <w:rFonts w:ascii="Times New Roman" w:eastAsia="宋体" w:hAnsi="Times New Roman" w:cs="Times New Roman"/>
              </w:rPr>
              <w:t>2^11 sequences</w:t>
            </w:r>
            <w:r>
              <w:rPr>
                <w:rFonts w:ascii="Times New Roman" w:eastAsia="宋体"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17BE55DE" w14:textId="0793EB3E" w:rsidR="001A3FC6" w:rsidRDefault="001A3FC6" w:rsidP="001A3FC6">
            <w:pPr>
              <w:jc w:val="center"/>
              <w:rPr>
                <w:rFonts w:ascii="Times New Roman" w:eastAsia="宋体" w:hAnsi="Times New Roman" w:cs="Times New Roman"/>
              </w:rPr>
            </w:pPr>
            <w:r>
              <w:rPr>
                <w:rFonts w:ascii="Times New Roman" w:eastAsia="宋体"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宋体" w:hAnsi="Times New Roman" w:cs="Times New Roman"/>
              </w:rPr>
            </w:pPr>
            <w:r w:rsidRPr="00D9259D">
              <w:rPr>
                <w:rFonts w:ascii="Times New Roman" w:eastAsia="宋体" w:hAnsi="Times New Roman" w:cs="Times New Roman"/>
              </w:rPr>
              <w:t>PF3, 1Tx2Rx, FDD 700MHz, 3 UCI bits, 1%</w:t>
            </w:r>
            <w:r w:rsidR="003F5F87">
              <w:rPr>
                <w:rFonts w:ascii="Times New Roman" w:eastAsia="宋体" w:hAnsi="Times New Roman" w:cs="Times New Roman"/>
              </w:rPr>
              <w:t xml:space="preserve"> </w:t>
            </w:r>
            <w:r w:rsidRPr="00D9259D">
              <w:rPr>
                <w:rFonts w:ascii="Times New Roman" w:eastAsia="宋体" w:hAnsi="Times New Roman" w:cs="Times New Roman"/>
              </w:rPr>
              <w:t>DTX to ACK, 1% ACK misdetection.</w:t>
            </w:r>
          </w:p>
          <w:p w14:paraId="30277448" w14:textId="77777777" w:rsidR="001A3FC6" w:rsidRDefault="001A3FC6" w:rsidP="00447E7B">
            <w:pPr>
              <w:spacing w:after="0"/>
              <w:jc w:val="left"/>
              <w:rPr>
                <w:rFonts w:ascii="Times New Roman" w:eastAsia="宋体" w:hAnsi="Times New Roman" w:cs="Times New Roman"/>
              </w:rPr>
            </w:pPr>
            <w:r>
              <w:rPr>
                <w:rFonts w:ascii="Times New Roman" w:eastAsia="宋体" w:hAnsi="Times New Roman" w:cs="Times New Roman"/>
              </w:rPr>
              <w:t>Baseline scheme: existing PF3</w:t>
            </w:r>
          </w:p>
          <w:p w14:paraId="74A4AB85" w14:textId="77777777" w:rsidR="001A3FC6" w:rsidRDefault="001A3FC6" w:rsidP="00447E7B">
            <w:pPr>
              <w:spacing w:after="0"/>
              <w:jc w:val="left"/>
              <w:rPr>
                <w:rFonts w:ascii="Times New Roman" w:eastAsia="宋体" w:hAnsi="Times New Roman" w:cs="Times New Roman"/>
              </w:rPr>
            </w:pPr>
            <w:r>
              <w:rPr>
                <w:rFonts w:ascii="Times New Roman" w:eastAsia="宋体" w:hAnsi="Times New Roman" w:cs="Times New Roman"/>
              </w:rPr>
              <w:t>DMRS-less scheme: sequence based with PN sequence</w:t>
            </w:r>
          </w:p>
          <w:p w14:paraId="7BF0D96C" w14:textId="6C550473" w:rsidR="001A3FC6" w:rsidRDefault="001A3FC6" w:rsidP="00447E7B">
            <w:pPr>
              <w:jc w:val="left"/>
              <w:rPr>
                <w:rFonts w:ascii="Times New Roman" w:eastAsia="宋体" w:hAnsi="Times New Roman" w:cs="Times New Roman"/>
              </w:rPr>
            </w:pPr>
            <w:r w:rsidRPr="00D9259D">
              <w:rPr>
                <w:rFonts w:ascii="Times New Roman" w:eastAsia="宋体"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宋体" w:hAnsi="Times New Roman" w:cs="Times New Roman"/>
              </w:rPr>
            </w:pPr>
          </w:p>
        </w:tc>
        <w:tc>
          <w:tcPr>
            <w:tcW w:w="2053" w:type="dxa"/>
            <w:vMerge/>
          </w:tcPr>
          <w:p w14:paraId="6E1979C6" w14:textId="77777777" w:rsidR="001A3FC6" w:rsidRDefault="001A3FC6" w:rsidP="001A3FC6">
            <w:pPr>
              <w:jc w:val="center"/>
              <w:rPr>
                <w:rFonts w:ascii="Times New Roman" w:eastAsia="宋体" w:hAnsi="Times New Roman" w:cs="Times New Roman"/>
              </w:rPr>
            </w:pPr>
          </w:p>
        </w:tc>
        <w:tc>
          <w:tcPr>
            <w:tcW w:w="2316" w:type="dxa"/>
            <w:vAlign w:val="center"/>
          </w:tcPr>
          <w:p w14:paraId="6261A314" w14:textId="1498A8CA" w:rsidR="001A3FC6" w:rsidRDefault="001A3FC6" w:rsidP="001A3FC6">
            <w:pPr>
              <w:jc w:val="center"/>
              <w:rPr>
                <w:rFonts w:ascii="Times New Roman" w:eastAsia="宋体" w:hAnsi="Times New Roman" w:cs="Times New Roman"/>
              </w:rPr>
            </w:pPr>
            <w:r>
              <w:rPr>
                <w:rFonts w:ascii="Times New Roman" w:eastAsia="宋体" w:hAnsi="Times New Roman" w:cs="Times New Roman"/>
              </w:rPr>
              <w:t>0.2dB</w:t>
            </w:r>
          </w:p>
        </w:tc>
        <w:tc>
          <w:tcPr>
            <w:tcW w:w="3999" w:type="dxa"/>
            <w:vAlign w:val="center"/>
          </w:tcPr>
          <w:p w14:paraId="56BA23BC" w14:textId="3F900E59" w:rsidR="001A3FC6" w:rsidRDefault="001A3FC6" w:rsidP="00447E7B">
            <w:pPr>
              <w:jc w:val="left"/>
              <w:rPr>
                <w:rFonts w:ascii="Times New Roman" w:eastAsia="宋体" w:hAnsi="Times New Roman" w:cs="Times New Roman"/>
              </w:rPr>
            </w:pPr>
            <w:r w:rsidRPr="00754FB5">
              <w:rPr>
                <w:rFonts w:ascii="Times New Roman" w:eastAsia="宋体"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75BBC763" w14:textId="633592F1" w:rsidR="00153F98" w:rsidRDefault="00153F98" w:rsidP="001A3FC6">
            <w:pPr>
              <w:jc w:val="center"/>
              <w:rPr>
                <w:rFonts w:ascii="Times New Roman" w:eastAsia="宋体" w:hAnsi="Times New Roman" w:cs="Times New Roman"/>
              </w:rPr>
            </w:pPr>
            <w:r>
              <w:rPr>
                <w:rFonts w:ascii="Times New Roman" w:eastAsia="宋体"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宋体" w:hAnsi="Times New Roman" w:cs="Times New Roman"/>
              </w:rPr>
            </w:pPr>
            <w:r>
              <w:rPr>
                <w:rFonts w:ascii="Times New Roman" w:eastAsia="宋体" w:hAnsi="Times New Roman" w:cs="Times New Roman"/>
              </w:rPr>
              <w:t>3 - 4 dB</w:t>
            </w:r>
          </w:p>
        </w:tc>
        <w:tc>
          <w:tcPr>
            <w:tcW w:w="3999" w:type="dxa"/>
            <w:vAlign w:val="center"/>
          </w:tcPr>
          <w:p w14:paraId="0D040C83" w14:textId="79958DAC" w:rsidR="00153F98" w:rsidRDefault="00153F98" w:rsidP="00447E7B">
            <w:pPr>
              <w:jc w:val="left"/>
              <w:rPr>
                <w:rFonts w:ascii="Times New Roman" w:eastAsia="宋体" w:hAnsi="Times New Roman" w:cs="Times New Roman"/>
              </w:rPr>
            </w:pPr>
            <w:r>
              <w:rPr>
                <w:rFonts w:ascii="Times New Roman" w:eastAsia="宋体" w:hAnsi="Times New Roman" w:cs="Times New Roman"/>
              </w:rPr>
              <w:t xml:space="preserve">Results for </w:t>
            </w:r>
            <w:r w:rsidR="00244094">
              <w:rPr>
                <w:rFonts w:ascii="Times New Roman" w:eastAsia="宋体" w:hAnsi="Times New Roman" w:cs="Times New Roman"/>
              </w:rPr>
              <w:t xml:space="preserve">PUCCH </w:t>
            </w:r>
            <w:r>
              <w:rPr>
                <w:rFonts w:ascii="Times New Roman" w:eastAsia="宋体" w:hAnsi="Times New Roman" w:cs="Times New Roman"/>
              </w:rPr>
              <w:t>with 2 bits</w:t>
            </w:r>
            <w:r w:rsidR="00244094">
              <w:rPr>
                <w:rFonts w:ascii="Times New Roman" w:eastAsia="宋体" w:hAnsi="Times New Roman" w:cs="Times New Roman"/>
              </w:rPr>
              <w:t xml:space="preserve"> payload:</w:t>
            </w:r>
          </w:p>
          <w:p w14:paraId="4DF1BFFE" w14:textId="27849BF5" w:rsidR="00244094" w:rsidRDefault="00244094"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w:t>
            </w:r>
            <w:r w:rsidR="000E1471">
              <w:rPr>
                <w:rFonts w:ascii="Times New Roman" w:eastAsia="宋体" w:hAnsi="Times New Roman" w:cs="Times New Roman"/>
              </w:rPr>
              <w:t xml:space="preserve">NR </w:t>
            </w:r>
            <w:r>
              <w:rPr>
                <w:rFonts w:ascii="Times New Roman" w:eastAsia="宋体" w:hAnsi="Times New Roman" w:cs="Times New Roman"/>
              </w:rPr>
              <w:t xml:space="preserve">PUCCH Format 1, 14 OFDM symbols </w:t>
            </w:r>
          </w:p>
          <w:p w14:paraId="17C48F4E" w14:textId="2A0AFE89" w:rsidR="00244094" w:rsidRPr="00244094"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lastRenderedPageBreak/>
              <w:t xml:space="preserve">Enhancement: </w:t>
            </w:r>
            <w:r w:rsidR="00244094" w:rsidRPr="00244094">
              <w:rPr>
                <w:rFonts w:ascii="Times New Roman" w:eastAsia="宋体" w:hAnsi="Times New Roman" w:cs="Times New Roman"/>
              </w:rPr>
              <w:t>Orthogonal sequence design</w:t>
            </w:r>
            <w:r>
              <w:rPr>
                <w:rFonts w:ascii="Times New Roman" w:eastAsia="宋体" w:hAnsi="Times New Roman" w:cs="Times New Roman"/>
              </w:rPr>
              <w:t xml:space="preserve"> for non-coherent PUCCH</w:t>
            </w:r>
          </w:p>
          <w:p w14:paraId="135ADEEF" w14:textId="674E5C77" w:rsidR="00244094" w:rsidRDefault="00244094" w:rsidP="000E1471">
            <w:pPr>
              <w:pStyle w:val="afa"/>
              <w:numPr>
                <w:ilvl w:val="0"/>
                <w:numId w:val="16"/>
              </w:numPr>
              <w:jc w:val="left"/>
              <w:rPr>
                <w:rFonts w:ascii="Times New Roman" w:eastAsia="宋体" w:hAnsi="Times New Roman" w:cs="Times New Roman"/>
              </w:rPr>
            </w:pPr>
            <w:r w:rsidRPr="00244094">
              <w:rPr>
                <w:rFonts w:ascii="Times New Roman" w:eastAsia="宋体" w:hAnsi="Times New Roman" w:cs="Times New Roman"/>
              </w:rPr>
              <w:t>Perf. Target: 1% ACK</w:t>
            </w:r>
            <w:r w:rsidRPr="00244094">
              <w:sym w:font="Wingdings" w:char="F0E0"/>
            </w:r>
            <w:r w:rsidRPr="00244094">
              <w:rPr>
                <w:rFonts w:ascii="Times New Roman" w:eastAsia="宋体" w:hAnsi="Times New Roman" w:cs="Times New Roman"/>
              </w:rPr>
              <w:t>DTX, 0.1% NACK</w:t>
            </w:r>
            <w:r w:rsidRPr="00244094">
              <w:sym w:font="Wingdings" w:char="F0E0"/>
            </w:r>
            <w:r w:rsidRPr="00244094">
              <w:rPr>
                <w:rFonts w:ascii="Times New Roman" w:eastAsia="宋体" w:hAnsi="Times New Roman" w:cs="Times New Roman"/>
              </w:rPr>
              <w:t xml:space="preserve"> ACK.</w:t>
            </w:r>
          </w:p>
          <w:p w14:paraId="21BA8402" w14:textId="77777777" w:rsidR="000E1471" w:rsidRDefault="000E1471" w:rsidP="000E1471">
            <w:pPr>
              <w:pStyle w:val="afa"/>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443E366B" w14:textId="0B67121A" w:rsidR="000E1471" w:rsidRPr="00244094"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Robust to timing and freq errors</w:t>
            </w:r>
          </w:p>
          <w:p w14:paraId="302896EB" w14:textId="5A06846D" w:rsidR="00153F98" w:rsidRDefault="00153F98" w:rsidP="00447E7B">
            <w:pPr>
              <w:jc w:val="left"/>
              <w:rPr>
                <w:rFonts w:ascii="Times New Roman" w:eastAsia="宋体" w:hAnsi="Times New Roman" w:cs="Times New Roman"/>
              </w:rPr>
            </w:pPr>
            <w:r>
              <w:rPr>
                <w:rFonts w:ascii="Times New Roman" w:eastAsia="宋体" w:hAnsi="Times New Roman" w:cs="Times New Roman"/>
              </w:rPr>
              <w:t>Results for P</w:t>
            </w:r>
            <w:r w:rsidR="000E1471">
              <w:rPr>
                <w:rFonts w:ascii="Times New Roman" w:eastAsia="宋体" w:hAnsi="Times New Roman" w:cs="Times New Roman"/>
              </w:rPr>
              <w:t>UCCH</w:t>
            </w:r>
            <w:r>
              <w:rPr>
                <w:rFonts w:ascii="Times New Roman" w:eastAsia="宋体" w:hAnsi="Times New Roman" w:cs="Times New Roman"/>
              </w:rPr>
              <w:t xml:space="preserve"> with 4 bits</w:t>
            </w:r>
            <w:r w:rsidR="00244094">
              <w:rPr>
                <w:rFonts w:ascii="Times New Roman" w:eastAsia="宋体" w:hAnsi="Times New Roman" w:cs="Times New Roman"/>
              </w:rPr>
              <w:t>:</w:t>
            </w:r>
          </w:p>
          <w:p w14:paraId="07241FEE" w14:textId="502AF627" w:rsidR="000E1471"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NR PUCCH Format 3, 14 OFDM symbols </w:t>
            </w:r>
          </w:p>
          <w:p w14:paraId="0FE995B3" w14:textId="77777777" w:rsidR="000E1471" w:rsidRPr="00244094"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Pr="00244094">
              <w:rPr>
                <w:rFonts w:ascii="Times New Roman" w:eastAsia="宋体" w:hAnsi="Times New Roman" w:cs="Times New Roman"/>
              </w:rPr>
              <w:t>Orthogonal sequence design</w:t>
            </w:r>
            <w:r>
              <w:rPr>
                <w:rFonts w:ascii="Times New Roman" w:eastAsia="宋体" w:hAnsi="Times New Roman" w:cs="Times New Roman"/>
              </w:rPr>
              <w:t xml:space="preserve"> for non-coherent PUCCH</w:t>
            </w:r>
          </w:p>
          <w:p w14:paraId="59330F8D" w14:textId="0C2E2CF7" w:rsidR="00244094" w:rsidRDefault="000E1471" w:rsidP="000E1471">
            <w:pPr>
              <w:pStyle w:val="afa"/>
              <w:numPr>
                <w:ilvl w:val="0"/>
                <w:numId w:val="16"/>
              </w:numPr>
              <w:jc w:val="left"/>
              <w:rPr>
                <w:rFonts w:ascii="Times New Roman" w:eastAsia="宋体" w:hAnsi="Times New Roman" w:cs="Times New Roman"/>
              </w:rPr>
            </w:pPr>
            <w:r w:rsidRPr="000E1471">
              <w:rPr>
                <w:rFonts w:ascii="Times New Roman" w:eastAsia="宋体" w:hAnsi="Times New Roman" w:cs="Times New Roman"/>
              </w:rPr>
              <w:t>Perf. Target: 1% BLER</w:t>
            </w:r>
          </w:p>
          <w:p w14:paraId="58C5A185" w14:textId="77777777" w:rsidR="000E1471" w:rsidRDefault="000E1471" w:rsidP="000E1471">
            <w:pPr>
              <w:pStyle w:val="afa"/>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627FB813" w14:textId="30D24562" w:rsidR="000E1471" w:rsidRPr="000E1471"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Robust to timing and freq errors</w:t>
            </w:r>
          </w:p>
          <w:p w14:paraId="3170C796" w14:textId="58B7B8D6" w:rsidR="00153F98" w:rsidRDefault="00153F98" w:rsidP="00447E7B">
            <w:pPr>
              <w:jc w:val="left"/>
              <w:rPr>
                <w:rFonts w:ascii="Times New Roman" w:eastAsia="宋体" w:hAnsi="Times New Roman" w:cs="Times New Roman"/>
              </w:rPr>
            </w:pPr>
            <w:r>
              <w:rPr>
                <w:rFonts w:ascii="Times New Roman" w:eastAsia="宋体" w:hAnsi="Times New Roman" w:cs="Times New Roman"/>
              </w:rPr>
              <w:t>Results for P</w:t>
            </w:r>
            <w:r w:rsidR="00FC74AE">
              <w:rPr>
                <w:rFonts w:ascii="Times New Roman" w:eastAsia="宋体" w:hAnsi="Times New Roman" w:cs="Times New Roman"/>
              </w:rPr>
              <w:t>UCCH</w:t>
            </w:r>
            <w:r>
              <w:rPr>
                <w:rFonts w:ascii="Times New Roman" w:eastAsia="宋体" w:hAnsi="Times New Roman" w:cs="Times New Roman"/>
              </w:rPr>
              <w:t xml:space="preserve"> with 11 bits</w:t>
            </w:r>
            <w:r w:rsidR="00244094">
              <w:rPr>
                <w:rFonts w:ascii="Times New Roman" w:eastAsia="宋体" w:hAnsi="Times New Roman" w:cs="Times New Roman"/>
              </w:rPr>
              <w:t>:</w:t>
            </w:r>
          </w:p>
          <w:p w14:paraId="4FD4D5C6" w14:textId="65104C08" w:rsidR="000E1471"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NR PUCCH Format 3, </w:t>
            </w:r>
            <w:r w:rsidR="00FC74AE">
              <w:rPr>
                <w:rFonts w:ascii="Times New Roman" w:eastAsia="宋体" w:hAnsi="Times New Roman" w:cs="Times New Roman"/>
              </w:rPr>
              <w:t>4-</w:t>
            </w:r>
            <w:r>
              <w:rPr>
                <w:rFonts w:ascii="Times New Roman" w:eastAsia="宋体" w:hAnsi="Times New Roman" w:cs="Times New Roman"/>
              </w:rPr>
              <w:t xml:space="preserve">14 OFDM symbols </w:t>
            </w:r>
          </w:p>
          <w:p w14:paraId="62B2D600" w14:textId="41806F9B" w:rsidR="00244094" w:rsidRDefault="000E1471"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00244094" w:rsidRPr="00244094">
              <w:rPr>
                <w:rFonts w:ascii="Times New Roman" w:eastAsia="宋体" w:hAnsi="Times New Roman" w:cs="Times New Roman"/>
              </w:rPr>
              <w:t>Non-orthogonal sequence design</w:t>
            </w:r>
            <w:r>
              <w:rPr>
                <w:rFonts w:ascii="Times New Roman" w:eastAsia="宋体" w:hAnsi="Times New Roman" w:cs="Times New Roman"/>
              </w:rPr>
              <w:t xml:space="preserve"> for non-coherent PUCCH</w:t>
            </w:r>
          </w:p>
          <w:p w14:paraId="60328E08" w14:textId="77777777" w:rsidR="000E1471" w:rsidRPr="000E1471" w:rsidRDefault="000E1471" w:rsidP="000E1471">
            <w:pPr>
              <w:pStyle w:val="afa"/>
              <w:numPr>
                <w:ilvl w:val="0"/>
                <w:numId w:val="16"/>
              </w:numPr>
              <w:jc w:val="left"/>
              <w:rPr>
                <w:rFonts w:ascii="Times New Roman" w:eastAsia="宋体" w:hAnsi="Times New Roman" w:cs="Times New Roman"/>
              </w:rPr>
            </w:pPr>
            <w:r w:rsidRPr="000E1471">
              <w:rPr>
                <w:rFonts w:ascii="Times New Roman" w:eastAsia="宋体" w:hAnsi="Times New Roman" w:cs="Times New Roman"/>
              </w:rPr>
              <w:t>Perf. Target: 1% BLER</w:t>
            </w:r>
          </w:p>
          <w:p w14:paraId="558BCB5D" w14:textId="7BC7D01C" w:rsidR="00244094" w:rsidRDefault="00244094" w:rsidP="000E1471">
            <w:pPr>
              <w:pStyle w:val="afa"/>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206E0A75" w14:textId="5FF6026C" w:rsidR="00244094" w:rsidRPr="00244094" w:rsidRDefault="00244094" w:rsidP="000E1471">
            <w:pPr>
              <w:pStyle w:val="afa"/>
              <w:numPr>
                <w:ilvl w:val="0"/>
                <w:numId w:val="16"/>
              </w:numPr>
              <w:jc w:val="left"/>
              <w:rPr>
                <w:rFonts w:ascii="Times New Roman" w:eastAsia="宋体" w:hAnsi="Times New Roman" w:cs="Times New Roman"/>
              </w:rPr>
            </w:pPr>
            <w:r>
              <w:rPr>
                <w:rFonts w:ascii="Times New Roman" w:eastAsia="宋体"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hint="eastAsia"/>
                <w:lang w:eastAsia="ja-JP"/>
              </w:rPr>
            </w:pPr>
            <w:r w:rsidRPr="00386B9F">
              <w:rPr>
                <w:rFonts w:ascii="Times New Roman" w:eastAsia="宋体" w:hAnsi="Times New Roman" w:cs="Times New Roman" w:hint="eastAsia"/>
              </w:rPr>
              <w:lastRenderedPageBreak/>
              <w:t>CMCC</w:t>
            </w:r>
          </w:p>
        </w:tc>
        <w:tc>
          <w:tcPr>
            <w:tcW w:w="2053" w:type="dxa"/>
          </w:tcPr>
          <w:p w14:paraId="687F3F06" w14:textId="30D94E4D" w:rsidR="00EA5E8E" w:rsidRPr="00386B9F" w:rsidRDefault="00EA5E8E" w:rsidP="00EA5E8E">
            <w:pPr>
              <w:jc w:val="center"/>
              <w:rPr>
                <w:rFonts w:ascii="Times New Roman" w:hAnsi="Times New Roman" w:cs="Times New Roman" w:hint="eastAsia"/>
                <w:lang w:eastAsia="ja-JP"/>
              </w:rPr>
            </w:pPr>
            <w:r w:rsidRPr="00386B9F">
              <w:rPr>
                <w:rFonts w:ascii="Times New Roman" w:eastAsia="宋体"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hint="eastAsia"/>
                <w:lang w:eastAsia="ja-JP"/>
              </w:rPr>
            </w:pPr>
            <w:r w:rsidRPr="00386B9F">
              <w:rPr>
                <w:rFonts w:ascii="Times New Roman" w:eastAsia="宋体"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hint="eastAsia"/>
              </w:rPr>
              <w:t xml:space="preserve">4~14 symbol PUCCH format 3 with </w:t>
            </w:r>
            <w:r w:rsidRPr="00386B9F">
              <w:rPr>
                <w:rFonts w:ascii="Times New Roman" w:eastAsia="宋体" w:hAnsi="Times New Roman" w:cs="Times New Roman"/>
              </w:rPr>
              <w:t>11 bits</w:t>
            </w:r>
          </w:p>
          <w:p w14:paraId="4E832E93"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rPr>
              <w:t xml:space="preserve"> Payload</w:t>
            </w:r>
          </w:p>
          <w:p w14:paraId="199EA661"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rPr>
              <w:t>Urban 2.6GHz</w:t>
            </w:r>
          </w:p>
          <w:p w14:paraId="76619D12"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rPr>
              <w:t>TDL-C 300ns</w:t>
            </w:r>
          </w:p>
          <w:p w14:paraId="7BD49BFF" w14:textId="19D3A078" w:rsidR="00EA5E8E" w:rsidRPr="00386B9F" w:rsidRDefault="00EA5E8E" w:rsidP="00EA5E8E">
            <w:pPr>
              <w:jc w:val="left"/>
              <w:rPr>
                <w:rFonts w:ascii="Times New Roman" w:hAnsi="Times New Roman" w:cs="Times New Roman" w:hint="eastAsia"/>
                <w:lang w:eastAsia="ja-JP"/>
              </w:rPr>
            </w:pPr>
            <w:r w:rsidRPr="00386B9F">
              <w:rPr>
                <w:rFonts w:ascii="Times New Roman" w:eastAsia="宋体" w:hAnsi="Times New Roman" w:cs="Times New Roman"/>
              </w:rPr>
              <w:t>1T4R</w:t>
            </w:r>
          </w:p>
        </w:tc>
      </w:tr>
    </w:tbl>
    <w:p w14:paraId="3304806E" w14:textId="77777777" w:rsidR="002217D3" w:rsidRDefault="002217D3">
      <w:bookmarkStart w:id="2" w:name="_GoBack"/>
      <w:bookmarkEnd w:id="2"/>
    </w:p>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宋体" w:hAnsi="Times New Roman" w:cs="Times New Roman"/>
              </w:rPr>
            </w:pPr>
          </w:p>
        </w:tc>
        <w:tc>
          <w:tcPr>
            <w:tcW w:w="2053" w:type="dxa"/>
            <w:vMerge w:val="restart"/>
            <w:vAlign w:val="center"/>
          </w:tcPr>
          <w:p w14:paraId="07D29E8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77777777" w:rsidR="002217D3" w:rsidRDefault="002217D3">
            <w:pPr>
              <w:jc w:val="center"/>
              <w:rPr>
                <w:rFonts w:ascii="Times New Roman" w:eastAsia="宋体" w:hAnsi="Times New Roman" w:cs="Times New Roman"/>
              </w:rPr>
            </w:pPr>
          </w:p>
        </w:tc>
        <w:tc>
          <w:tcPr>
            <w:tcW w:w="3999" w:type="dxa"/>
            <w:vAlign w:val="center"/>
          </w:tcPr>
          <w:p w14:paraId="592E0083" w14:textId="77777777" w:rsidR="002217D3" w:rsidRDefault="002217D3">
            <w:pPr>
              <w:jc w:val="center"/>
              <w:rPr>
                <w:rFonts w:ascii="Times New Roman" w:eastAsia="宋体"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宋体" w:hAnsi="Times New Roman" w:cs="Times New Roman"/>
              </w:rPr>
            </w:pPr>
          </w:p>
        </w:tc>
        <w:tc>
          <w:tcPr>
            <w:tcW w:w="2053" w:type="dxa"/>
            <w:vMerge/>
            <w:vAlign w:val="center"/>
          </w:tcPr>
          <w:p w14:paraId="41491997" w14:textId="77777777" w:rsidR="002217D3" w:rsidRDefault="002217D3">
            <w:pPr>
              <w:jc w:val="center"/>
              <w:rPr>
                <w:rFonts w:ascii="Times New Roman" w:eastAsia="宋体" w:hAnsi="Times New Roman" w:cs="Times New Roman"/>
              </w:rPr>
            </w:pPr>
          </w:p>
        </w:tc>
        <w:tc>
          <w:tcPr>
            <w:tcW w:w="2316" w:type="dxa"/>
            <w:vAlign w:val="center"/>
          </w:tcPr>
          <w:p w14:paraId="2C678FEC" w14:textId="77777777" w:rsidR="002217D3" w:rsidRDefault="002217D3">
            <w:pPr>
              <w:jc w:val="center"/>
              <w:rPr>
                <w:rFonts w:ascii="Times New Roman" w:eastAsia="宋体" w:hAnsi="Times New Roman" w:cs="Times New Roman"/>
              </w:rPr>
            </w:pPr>
          </w:p>
        </w:tc>
        <w:tc>
          <w:tcPr>
            <w:tcW w:w="3999" w:type="dxa"/>
            <w:vAlign w:val="center"/>
          </w:tcPr>
          <w:p w14:paraId="1C0910F3" w14:textId="77777777" w:rsidR="002217D3" w:rsidRDefault="002217D3">
            <w:pPr>
              <w:jc w:val="center"/>
              <w:rPr>
                <w:rFonts w:ascii="Times New Roman" w:eastAsia="宋体"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宋体" w:hAnsi="Times New Roman" w:cs="Times New Roman"/>
              </w:rPr>
            </w:pPr>
          </w:p>
        </w:tc>
        <w:tc>
          <w:tcPr>
            <w:tcW w:w="2053" w:type="dxa"/>
            <w:vMerge/>
            <w:vAlign w:val="center"/>
          </w:tcPr>
          <w:p w14:paraId="1ED3C321" w14:textId="77777777" w:rsidR="002217D3" w:rsidRDefault="002217D3">
            <w:pPr>
              <w:jc w:val="center"/>
              <w:rPr>
                <w:rFonts w:ascii="Times New Roman" w:eastAsia="宋体" w:hAnsi="Times New Roman" w:cs="Times New Roman"/>
              </w:rPr>
            </w:pPr>
          </w:p>
        </w:tc>
        <w:tc>
          <w:tcPr>
            <w:tcW w:w="2316" w:type="dxa"/>
            <w:vAlign w:val="center"/>
          </w:tcPr>
          <w:p w14:paraId="3CF17DAA" w14:textId="77777777" w:rsidR="002217D3" w:rsidRDefault="002217D3">
            <w:pPr>
              <w:jc w:val="center"/>
              <w:rPr>
                <w:rFonts w:ascii="Times New Roman" w:eastAsia="宋体" w:hAnsi="Times New Roman" w:cs="Times New Roman"/>
              </w:rPr>
            </w:pPr>
          </w:p>
        </w:tc>
        <w:tc>
          <w:tcPr>
            <w:tcW w:w="3999" w:type="dxa"/>
            <w:vAlign w:val="center"/>
          </w:tcPr>
          <w:p w14:paraId="176EB0D6" w14:textId="77777777" w:rsidR="002217D3" w:rsidRDefault="002217D3">
            <w:pPr>
              <w:jc w:val="center"/>
              <w:rPr>
                <w:rFonts w:ascii="Times New Roman" w:eastAsia="宋体"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 xml:space="preserve">Helps robust beam switching (L1 beam report reliability </w:t>
            </w:r>
            <w:r>
              <w:rPr>
                <w:rFonts w:ascii="Times New Roman" w:eastAsia="宋体" w:hAnsi="Times New Roman" w:cs="Times New Roman"/>
              </w:rPr>
              <w:lastRenderedPageBreak/>
              <w:t>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lastRenderedPageBreak/>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宋体" w:hAnsi="Times New Roman" w:cs="Times New Roman"/>
              </w:rPr>
            </w:pPr>
            <w:r w:rsidRPr="00D9259D">
              <w:rPr>
                <w:rFonts w:ascii="Times New Roman" w:eastAsia="宋体" w:hAnsi="Times New Roman" w:cs="Times New Roman"/>
              </w:rPr>
              <w:t xml:space="preserve">PF3, 1Tx2Rx, FDD 700MHz, </w:t>
            </w:r>
            <w:r>
              <w:rPr>
                <w:rFonts w:ascii="Times New Roman" w:eastAsia="宋体" w:hAnsi="Times New Roman" w:cs="Times New Roman"/>
              </w:rPr>
              <w:t>22</w:t>
            </w:r>
            <w:r w:rsidRPr="00D9259D">
              <w:rPr>
                <w:rFonts w:ascii="Times New Roman" w:eastAsia="宋体" w:hAnsi="Times New Roman" w:cs="Times New Roman"/>
              </w:rPr>
              <w:t xml:space="preserve"> UCI bits,</w:t>
            </w:r>
            <w:r>
              <w:rPr>
                <w:rFonts w:ascii="Times New Roman" w:eastAsia="宋体"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宋体" w:hAnsi="Times New Roman" w:cs="Times New Roman"/>
              </w:rPr>
            </w:pPr>
            <w:r w:rsidRPr="00D9259D">
              <w:rPr>
                <w:rFonts w:ascii="Times New Roman" w:eastAsia="宋体" w:hAnsi="Times New Roman" w:cs="Times New Roman"/>
              </w:rPr>
              <w:t xml:space="preserve">PF3, 1Tx2Rx, FDD 700MHz, </w:t>
            </w:r>
            <w:r>
              <w:rPr>
                <w:rFonts w:ascii="Times New Roman" w:eastAsia="宋体" w:hAnsi="Times New Roman" w:cs="Times New Roman"/>
              </w:rPr>
              <w:t>22</w:t>
            </w:r>
            <w:r w:rsidRPr="00D9259D">
              <w:rPr>
                <w:rFonts w:ascii="Times New Roman" w:eastAsia="宋体" w:hAnsi="Times New Roman" w:cs="Times New Roman"/>
              </w:rPr>
              <w:t xml:space="preserve"> UCI bits,</w:t>
            </w:r>
            <w:r>
              <w:rPr>
                <w:rFonts w:ascii="Times New Roman" w:eastAsia="宋体"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bl>
    <w:p w14:paraId="5F4F33DD" w14:textId="77777777" w:rsidR="002217D3" w:rsidRDefault="002217D3">
      <w:pPr>
        <w:rPr>
          <w:rFonts w:eastAsia="宋体"/>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w:t>
            </w:r>
            <w:r>
              <w:rPr>
                <w:rFonts w:ascii="Times New Roman" w:eastAsia="宋体" w:hAnsi="Times New Roman" w:cs="Times New Roman" w:hint="eastAsia"/>
              </w:rPr>
              <w:lastRenderedPageBreak/>
              <w:t xml:space="preserve">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lastRenderedPageBreak/>
              <w:t>IITH, IITM, CEWIT, Reliance Jio, Tejas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Number of repetition : 2</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2"/>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~2dB performance gain can be observed with doubling the repetition levels for Msg3 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宋体"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484460">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hint="eastAsia"/>
                <w:lang w:eastAsia="ja-JP"/>
              </w:rPr>
            </w:pPr>
            <w:r>
              <w:rPr>
                <w:rFonts w:ascii="Times New Roman" w:eastAsia="宋体" w:hAnsi="Times New Roman" w:cs="Times New Roman" w:hint="eastAsia"/>
              </w:rPr>
              <w:t>2.25dB</w:t>
            </w:r>
            <w:r w:rsidR="007B0672">
              <w:rPr>
                <w:rFonts w:ascii="Times New Roman" w:eastAsia="宋体"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hint="eastAsia"/>
              </w:rPr>
              <w:t xml:space="preserve">Urban O2I </w:t>
            </w:r>
            <w:r>
              <w:rPr>
                <w:rFonts w:ascii="Times New Roman" w:eastAsia="宋体" w:hAnsi="Times New Roman" w:cs="Times New Roman"/>
              </w:rPr>
              <w:t>2.6GHz</w:t>
            </w:r>
          </w:p>
          <w:p w14:paraId="246271AD"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宋体" w:hAnsi="Times New Roman" w:cs="Times New Roman"/>
              </w:rPr>
              <w:t>Enhancements: Msg 3 PUSCH with 2 repetitions (2 slots with no cross slot channel estimation)</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lastRenderedPageBreak/>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2"/>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62" w:type="dxa"/>
            <w:vAlign w:val="center"/>
          </w:tcPr>
          <w:p w14:paraId="5DA787C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hannels</w:t>
            </w:r>
            <w:r>
              <w:rPr>
                <w:rFonts w:ascii="Times New Roman" w:eastAsia="宋体" w:hAnsi="Times New Roman" w:cs="Times New Roman" w:hint="eastAsia"/>
              </w:rPr>
              <w:t>/Signals</w:t>
            </w:r>
          </w:p>
        </w:tc>
        <w:tc>
          <w:tcPr>
            <w:tcW w:w="2335" w:type="dxa"/>
            <w:vAlign w:val="center"/>
          </w:tcPr>
          <w:p w14:paraId="7F100D0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006" w:type="dxa"/>
            <w:vAlign w:val="center"/>
          </w:tcPr>
          <w:p w14:paraId="25D14A9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宋体" w:hAnsi="Times New Roman" w:cs="Times New Roman"/>
              </w:rPr>
            </w:pPr>
            <w:r>
              <w:rPr>
                <w:rFonts w:ascii="Times New Roman" w:eastAsia="宋体" w:hAnsi="Times New Roman" w:cs="Times New Roman" w:hint="eastAsia"/>
              </w:rPr>
              <w:t>ZTE</w:t>
            </w:r>
          </w:p>
        </w:tc>
        <w:tc>
          <w:tcPr>
            <w:tcW w:w="1762" w:type="dxa"/>
            <w:vAlign w:val="center"/>
          </w:tcPr>
          <w:p w14:paraId="66A931DC" w14:textId="77777777" w:rsidR="002217D3" w:rsidRDefault="009165AA">
            <w:pPr>
              <w:rPr>
                <w:rFonts w:ascii="Times New Roman" w:eastAsia="宋体" w:hAnsi="Times New Roman" w:cs="Times New Roman"/>
              </w:rPr>
            </w:pPr>
            <w:r>
              <w:rPr>
                <w:rFonts w:ascii="Times New Roman" w:eastAsia="宋体" w:hAnsi="Times New Roman" w:cs="Times New Roman"/>
              </w:rPr>
              <w:t>SSB</w:t>
            </w:r>
          </w:p>
        </w:tc>
        <w:tc>
          <w:tcPr>
            <w:tcW w:w="2335" w:type="dxa"/>
            <w:vAlign w:val="center"/>
          </w:tcPr>
          <w:p w14:paraId="03EAABF4" w14:textId="77777777" w:rsidR="002217D3" w:rsidRDefault="009165AA">
            <w:pPr>
              <w:rPr>
                <w:rFonts w:ascii="Times New Roman" w:eastAsia="宋体"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宋体" w:hAnsi="Times New Roman" w:cs="Times New Roman"/>
              </w:rPr>
            </w:pPr>
            <w:r>
              <w:rPr>
                <w:rFonts w:ascii="Times New Roman" w:eastAsia="宋体" w:hAnsi="Times New Roman" w:cs="Times New Roman"/>
              </w:rPr>
              <w:t>1.84 dB</w:t>
            </w:r>
          </w:p>
        </w:tc>
        <w:tc>
          <w:tcPr>
            <w:tcW w:w="2482" w:type="dxa"/>
          </w:tcPr>
          <w:p w14:paraId="3326F7BD" w14:textId="77777777" w:rsidR="002217D3" w:rsidRDefault="009165AA">
            <w:pPr>
              <w:jc w:val="left"/>
              <w:rPr>
                <w:rFonts w:ascii="Times New Roman" w:eastAsia="宋体" w:hAnsi="Times New Roman" w:cs="Times New Roman"/>
              </w:rPr>
            </w:pPr>
            <w:r>
              <w:rPr>
                <w:rFonts w:ascii="Times New Roman" w:eastAsia="宋体"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宋体"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宋体" w:hAnsi="Times New Roman" w:cs="Times New Roman"/>
              </w:rPr>
            </w:pPr>
          </w:p>
        </w:tc>
        <w:tc>
          <w:tcPr>
            <w:tcW w:w="1762" w:type="dxa"/>
            <w:vMerge w:val="restart"/>
            <w:vAlign w:val="center"/>
          </w:tcPr>
          <w:p w14:paraId="38BAACE9" w14:textId="77777777" w:rsidR="002217D3" w:rsidRDefault="009165AA">
            <w:pPr>
              <w:rPr>
                <w:rFonts w:ascii="Times New Roman" w:eastAsia="宋体" w:hAnsi="Times New Roman" w:cs="Times New Roman"/>
              </w:rPr>
            </w:pPr>
            <w:r>
              <w:rPr>
                <w:rFonts w:ascii="Times New Roman" w:eastAsia="宋体" w:hAnsi="Times New Roman" w:cs="Times New Roman"/>
              </w:rPr>
              <w:t>PRACH</w:t>
            </w:r>
          </w:p>
        </w:tc>
        <w:tc>
          <w:tcPr>
            <w:tcW w:w="2335" w:type="dxa"/>
            <w:vMerge w:val="restart"/>
            <w:vAlign w:val="center"/>
          </w:tcPr>
          <w:p w14:paraId="6C88316C" w14:textId="77777777" w:rsidR="002217D3" w:rsidRDefault="009165AA">
            <w:pPr>
              <w:rPr>
                <w:rFonts w:ascii="Times New Roman" w:eastAsia="宋体" w:hAnsi="Times New Roman" w:cs="Times New Roman"/>
              </w:rPr>
            </w:pPr>
            <w:r>
              <w:rPr>
                <w:rFonts w:ascii="Times New Roman" w:eastAsia="宋体" w:hAnsi="Times New Roman" w:cs="Times New Roman"/>
              </w:rPr>
              <w:t>PRACH repetition</w:t>
            </w:r>
          </w:p>
        </w:tc>
        <w:tc>
          <w:tcPr>
            <w:tcW w:w="2006" w:type="dxa"/>
            <w:vAlign w:val="center"/>
          </w:tcPr>
          <w:p w14:paraId="3FDCE0B7" w14:textId="77777777" w:rsidR="002217D3" w:rsidRDefault="009165AA">
            <w:pPr>
              <w:spacing w:after="180"/>
              <w:rPr>
                <w:rFonts w:ascii="Times New Roman" w:eastAsia="宋体"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宋体"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宋体" w:hAnsi="Times New Roman" w:cs="Times New Roman"/>
              </w:rPr>
            </w:pPr>
          </w:p>
        </w:tc>
        <w:tc>
          <w:tcPr>
            <w:tcW w:w="1762" w:type="dxa"/>
            <w:vMerge/>
            <w:vAlign w:val="center"/>
          </w:tcPr>
          <w:p w14:paraId="401B38F1" w14:textId="77777777" w:rsidR="002217D3" w:rsidRDefault="002217D3">
            <w:pPr>
              <w:rPr>
                <w:rFonts w:ascii="Times New Roman" w:eastAsia="宋体" w:hAnsi="Times New Roman" w:cs="Times New Roman"/>
              </w:rPr>
            </w:pPr>
          </w:p>
        </w:tc>
        <w:tc>
          <w:tcPr>
            <w:tcW w:w="2335" w:type="dxa"/>
            <w:vMerge/>
            <w:vAlign w:val="center"/>
          </w:tcPr>
          <w:p w14:paraId="6F644532" w14:textId="77777777" w:rsidR="002217D3" w:rsidRDefault="002217D3">
            <w:pPr>
              <w:rPr>
                <w:rFonts w:ascii="Times New Roman" w:eastAsia="宋体"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宋体" w:hAnsi="Times New Roman" w:cs="Times New Roman"/>
              </w:rPr>
            </w:pPr>
          </w:p>
        </w:tc>
        <w:tc>
          <w:tcPr>
            <w:tcW w:w="1762" w:type="dxa"/>
            <w:vMerge/>
            <w:vAlign w:val="center"/>
          </w:tcPr>
          <w:p w14:paraId="62105C74" w14:textId="77777777" w:rsidR="002217D3" w:rsidRDefault="002217D3">
            <w:pPr>
              <w:rPr>
                <w:rFonts w:ascii="Times New Roman" w:eastAsia="宋体" w:hAnsi="Times New Roman" w:cs="Times New Roman"/>
              </w:rPr>
            </w:pPr>
          </w:p>
        </w:tc>
        <w:tc>
          <w:tcPr>
            <w:tcW w:w="2335" w:type="dxa"/>
            <w:vMerge/>
            <w:vAlign w:val="center"/>
          </w:tcPr>
          <w:p w14:paraId="28B7A60D" w14:textId="77777777" w:rsidR="002217D3" w:rsidRDefault="002217D3">
            <w:pPr>
              <w:rPr>
                <w:rFonts w:ascii="Times New Roman" w:eastAsia="宋体"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宋体" w:hAnsi="Times New Roman" w:cs="Times New Roman"/>
              </w:rPr>
            </w:pPr>
          </w:p>
        </w:tc>
        <w:tc>
          <w:tcPr>
            <w:tcW w:w="1762" w:type="dxa"/>
            <w:vMerge/>
            <w:vAlign w:val="center"/>
          </w:tcPr>
          <w:p w14:paraId="42BE9530" w14:textId="77777777" w:rsidR="002217D3" w:rsidRDefault="002217D3">
            <w:pPr>
              <w:rPr>
                <w:rFonts w:ascii="Times New Roman" w:eastAsia="宋体" w:hAnsi="Times New Roman" w:cs="Times New Roman"/>
              </w:rPr>
            </w:pPr>
          </w:p>
        </w:tc>
        <w:tc>
          <w:tcPr>
            <w:tcW w:w="2335" w:type="dxa"/>
            <w:vMerge/>
            <w:vAlign w:val="center"/>
          </w:tcPr>
          <w:p w14:paraId="246E28D5" w14:textId="77777777" w:rsidR="002217D3" w:rsidRDefault="002217D3">
            <w:pPr>
              <w:rPr>
                <w:rFonts w:ascii="Times New Roman" w:eastAsia="宋体"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宋体" w:hAnsi="Times New Roman" w:cs="Times New Roman"/>
              </w:rPr>
            </w:pPr>
          </w:p>
        </w:tc>
        <w:tc>
          <w:tcPr>
            <w:tcW w:w="1762" w:type="dxa"/>
            <w:vMerge/>
            <w:vAlign w:val="center"/>
          </w:tcPr>
          <w:p w14:paraId="5C52A5C4" w14:textId="77777777" w:rsidR="002217D3" w:rsidRDefault="002217D3">
            <w:pPr>
              <w:rPr>
                <w:rFonts w:ascii="Times New Roman" w:eastAsia="宋体" w:hAnsi="Times New Roman" w:cs="Times New Roman"/>
              </w:rPr>
            </w:pPr>
          </w:p>
        </w:tc>
        <w:tc>
          <w:tcPr>
            <w:tcW w:w="2335" w:type="dxa"/>
            <w:vAlign w:val="center"/>
          </w:tcPr>
          <w:p w14:paraId="69AE3A60" w14:textId="77777777" w:rsidR="002217D3" w:rsidRDefault="009165AA">
            <w:pPr>
              <w:rPr>
                <w:rFonts w:ascii="Times New Roman" w:eastAsia="宋体" w:hAnsi="Times New Roman" w:cs="Times New Roman"/>
              </w:rPr>
            </w:pPr>
            <w:r>
              <w:rPr>
                <w:rFonts w:ascii="Times New Roman" w:eastAsia="宋体"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宋体" w:hAnsi="Times New Roman" w:cs="Times New Roman"/>
              </w:rPr>
            </w:pPr>
            <w:r>
              <w:rPr>
                <w:rFonts w:ascii="Times New Roman" w:eastAsia="宋体" w:hAnsi="Times New Roman" w:cs="Times New Roman"/>
              </w:rPr>
              <w:t xml:space="preserve">Rural, </w:t>
            </w:r>
            <w:r>
              <w:rPr>
                <w:rFonts w:ascii="Times New Roman" w:eastAsia="宋体" w:hAnsi="Times New Roman" w:cs="Times New Roman" w:hint="eastAsia"/>
              </w:rPr>
              <w:t>2G</w:t>
            </w:r>
            <w:r>
              <w:rPr>
                <w:rFonts w:ascii="Times New Roman" w:eastAsia="宋体"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w:t>
            </w:r>
            <w:r>
              <w:rPr>
                <w:rFonts w:ascii="Times New Roman" w:hAnsi="Times New Roman" w:cs="Times New Roman" w:hint="eastAsia"/>
              </w:rPr>
              <w:lastRenderedPageBreak/>
              <w:t xml:space="preserve">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宋体" w:hAnsi="Times New Roman" w:cs="Times New Roman"/>
              </w:rPr>
            </w:pPr>
          </w:p>
        </w:tc>
        <w:tc>
          <w:tcPr>
            <w:tcW w:w="1762" w:type="dxa"/>
            <w:vMerge w:val="restart"/>
            <w:vAlign w:val="center"/>
          </w:tcPr>
          <w:p w14:paraId="6655904E" w14:textId="77777777" w:rsidR="002217D3" w:rsidRDefault="009165AA">
            <w:pPr>
              <w:rPr>
                <w:rFonts w:ascii="Times New Roman" w:eastAsia="宋体"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宋体" w:hAnsi="Times New Roman" w:cs="Times New Roman"/>
              </w:rPr>
            </w:pPr>
            <w:r>
              <w:rPr>
                <w:rFonts w:ascii="Times New Roman" w:eastAsia="宋体"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宋体" w:hAnsi="Times New Roman" w:cs="Times New Roman"/>
              </w:rPr>
            </w:pPr>
          </w:p>
        </w:tc>
        <w:tc>
          <w:tcPr>
            <w:tcW w:w="1762" w:type="dxa"/>
            <w:vMerge/>
            <w:vAlign w:val="center"/>
          </w:tcPr>
          <w:p w14:paraId="39FA5E74" w14:textId="77777777" w:rsidR="002217D3" w:rsidRDefault="002217D3">
            <w:pPr>
              <w:rPr>
                <w:rFonts w:ascii="Times New Roman" w:eastAsia="宋体" w:hAnsi="Times New Roman" w:cs="Times New Roman"/>
              </w:rPr>
            </w:pPr>
          </w:p>
        </w:tc>
        <w:tc>
          <w:tcPr>
            <w:tcW w:w="2335" w:type="dxa"/>
            <w:vMerge/>
            <w:vAlign w:val="center"/>
          </w:tcPr>
          <w:p w14:paraId="55064F52" w14:textId="77777777" w:rsidR="002217D3" w:rsidRDefault="002217D3">
            <w:pPr>
              <w:rPr>
                <w:rFonts w:ascii="Times New Roman" w:eastAsia="宋体"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宋体" w:hAnsi="Times New Roman" w:cs="Times New Roman"/>
              </w:rPr>
            </w:pPr>
          </w:p>
        </w:tc>
        <w:tc>
          <w:tcPr>
            <w:tcW w:w="1762" w:type="dxa"/>
            <w:vMerge w:val="restart"/>
            <w:vAlign w:val="center"/>
          </w:tcPr>
          <w:p w14:paraId="79F65A03" w14:textId="77777777" w:rsidR="002217D3" w:rsidRDefault="002217D3">
            <w:pPr>
              <w:rPr>
                <w:rFonts w:ascii="Times New Roman" w:eastAsia="宋体" w:hAnsi="Times New Roman" w:cs="Times New Roman"/>
              </w:rPr>
            </w:pPr>
          </w:p>
          <w:p w14:paraId="7AE81182" w14:textId="77777777" w:rsidR="002217D3" w:rsidRDefault="002217D3">
            <w:pPr>
              <w:rPr>
                <w:rFonts w:ascii="Times New Roman" w:eastAsia="宋体" w:hAnsi="Times New Roman" w:cs="Times New Roman"/>
              </w:rPr>
            </w:pPr>
          </w:p>
          <w:p w14:paraId="33F4A223" w14:textId="77777777" w:rsidR="002217D3" w:rsidRDefault="002217D3">
            <w:pPr>
              <w:rPr>
                <w:rFonts w:ascii="Times New Roman" w:eastAsia="宋体" w:hAnsi="Times New Roman" w:cs="Times New Roman"/>
              </w:rPr>
            </w:pPr>
          </w:p>
          <w:p w14:paraId="4AFCE092" w14:textId="77777777" w:rsidR="002217D3" w:rsidRDefault="002217D3">
            <w:pPr>
              <w:rPr>
                <w:rFonts w:ascii="Times New Roman" w:eastAsia="宋体" w:hAnsi="Times New Roman" w:cs="Times New Roman"/>
              </w:rPr>
            </w:pPr>
          </w:p>
          <w:p w14:paraId="6240224B" w14:textId="77777777" w:rsidR="002217D3" w:rsidRDefault="002217D3">
            <w:pPr>
              <w:rPr>
                <w:rFonts w:ascii="Times New Roman" w:eastAsia="宋体" w:hAnsi="Times New Roman" w:cs="Times New Roman"/>
              </w:rPr>
            </w:pPr>
          </w:p>
          <w:p w14:paraId="51708E9B" w14:textId="77777777" w:rsidR="002217D3" w:rsidRDefault="002217D3">
            <w:pPr>
              <w:rPr>
                <w:rFonts w:ascii="Times New Roman" w:eastAsia="宋体" w:hAnsi="Times New Roman" w:cs="Times New Roman"/>
              </w:rPr>
            </w:pPr>
          </w:p>
          <w:p w14:paraId="661BB7B5" w14:textId="77777777" w:rsidR="002217D3" w:rsidRDefault="002217D3">
            <w:pPr>
              <w:rPr>
                <w:rFonts w:ascii="Times New Roman" w:eastAsia="宋体" w:hAnsi="Times New Roman" w:cs="Times New Roman"/>
              </w:rPr>
            </w:pPr>
          </w:p>
          <w:p w14:paraId="50638E11" w14:textId="77777777" w:rsidR="002217D3" w:rsidRDefault="002217D3">
            <w:pPr>
              <w:rPr>
                <w:rFonts w:ascii="Times New Roman" w:eastAsia="宋体" w:hAnsi="Times New Roman" w:cs="Times New Roman"/>
              </w:rPr>
            </w:pPr>
          </w:p>
          <w:p w14:paraId="164E10EC" w14:textId="77777777" w:rsidR="002217D3" w:rsidRDefault="009165AA">
            <w:pPr>
              <w:rPr>
                <w:rFonts w:ascii="Times New Roman" w:eastAsia="宋体" w:hAnsi="Times New Roman" w:cs="Times New Roman"/>
              </w:rPr>
            </w:pPr>
            <w:r>
              <w:rPr>
                <w:rFonts w:ascii="Times New Roman" w:eastAsia="宋体"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宋体" w:hAnsi="Times New Roman" w:cs="Times New Roman"/>
              </w:rPr>
            </w:pPr>
          </w:p>
          <w:p w14:paraId="35D7C783" w14:textId="77777777" w:rsidR="002217D3" w:rsidRDefault="002217D3">
            <w:pPr>
              <w:rPr>
                <w:rFonts w:ascii="Times New Roman" w:eastAsia="宋体" w:hAnsi="Times New Roman" w:cs="Times New Roman"/>
              </w:rPr>
            </w:pPr>
          </w:p>
          <w:p w14:paraId="320DB040" w14:textId="77777777" w:rsidR="002217D3" w:rsidRDefault="002217D3">
            <w:pPr>
              <w:rPr>
                <w:rFonts w:ascii="Times New Roman" w:eastAsia="宋体" w:hAnsi="Times New Roman" w:cs="Times New Roman"/>
              </w:rPr>
            </w:pPr>
          </w:p>
          <w:p w14:paraId="522F61EA" w14:textId="77777777" w:rsidR="002217D3" w:rsidRDefault="002217D3">
            <w:pPr>
              <w:rPr>
                <w:rFonts w:ascii="Times New Roman" w:eastAsia="宋体" w:hAnsi="Times New Roman" w:cs="Times New Roman"/>
              </w:rPr>
            </w:pPr>
          </w:p>
          <w:p w14:paraId="7ECC1F9A" w14:textId="77777777" w:rsidR="002217D3" w:rsidRDefault="002217D3">
            <w:pPr>
              <w:rPr>
                <w:rFonts w:ascii="Times New Roman" w:eastAsia="宋体" w:hAnsi="Times New Roman" w:cs="Times New Roman"/>
              </w:rPr>
            </w:pPr>
          </w:p>
          <w:p w14:paraId="77E54FBA" w14:textId="77777777" w:rsidR="002217D3" w:rsidRDefault="002217D3">
            <w:pPr>
              <w:rPr>
                <w:rFonts w:ascii="Times New Roman" w:eastAsia="宋体" w:hAnsi="Times New Roman" w:cs="Times New Roman"/>
              </w:rPr>
            </w:pPr>
          </w:p>
          <w:p w14:paraId="33308B48" w14:textId="77777777" w:rsidR="002217D3" w:rsidRDefault="002217D3">
            <w:pPr>
              <w:rPr>
                <w:rFonts w:ascii="Times New Roman" w:eastAsia="宋体" w:hAnsi="Times New Roman" w:cs="Times New Roman"/>
              </w:rPr>
            </w:pPr>
          </w:p>
          <w:p w14:paraId="685C149B" w14:textId="77777777" w:rsidR="002217D3" w:rsidRDefault="002217D3">
            <w:pPr>
              <w:rPr>
                <w:rFonts w:ascii="Times New Roman" w:eastAsia="宋体" w:hAnsi="Times New Roman" w:cs="Times New Roman"/>
              </w:rPr>
            </w:pPr>
          </w:p>
          <w:p w14:paraId="2F8F7B24" w14:textId="77777777" w:rsidR="002217D3" w:rsidRDefault="009165AA">
            <w:pPr>
              <w:rPr>
                <w:rFonts w:ascii="Times New Roman" w:eastAsia="宋体" w:hAnsi="Times New Roman" w:cs="Times New Roman"/>
              </w:rPr>
            </w:pPr>
            <w:r>
              <w:rPr>
                <w:rFonts w:ascii="Times New Roman" w:eastAsia="宋体"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宋体" w:hAnsi="Times New Roman" w:cs="Times New Roman"/>
              </w:rPr>
            </w:pPr>
          </w:p>
        </w:tc>
        <w:tc>
          <w:tcPr>
            <w:tcW w:w="1762" w:type="dxa"/>
            <w:vMerge/>
          </w:tcPr>
          <w:p w14:paraId="137E959E" w14:textId="77777777" w:rsidR="002217D3" w:rsidRDefault="002217D3">
            <w:pPr>
              <w:jc w:val="center"/>
              <w:rPr>
                <w:rFonts w:ascii="Times New Roman" w:eastAsia="宋体" w:hAnsi="Times New Roman" w:cs="Times New Roman"/>
              </w:rPr>
            </w:pPr>
          </w:p>
        </w:tc>
        <w:tc>
          <w:tcPr>
            <w:tcW w:w="2335" w:type="dxa"/>
            <w:vMerge/>
          </w:tcPr>
          <w:p w14:paraId="7A3E77E8" w14:textId="77777777" w:rsidR="002217D3" w:rsidRDefault="002217D3">
            <w:pPr>
              <w:jc w:val="center"/>
              <w:rPr>
                <w:rFonts w:ascii="Times New Roman" w:eastAsia="宋体"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宋体" w:hAnsi="Times New Roman" w:cs="Times New Roman"/>
              </w:rPr>
            </w:pPr>
            <w:r>
              <w:rPr>
                <w:rFonts w:ascii="Times New Roman" w:eastAsia="宋体"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宋体" w:hAnsi="Times New Roman" w:cs="Times New Roman"/>
              </w:rPr>
            </w:pPr>
            <w:r>
              <w:rPr>
                <w:rFonts w:ascii="Times New Roman" w:eastAsia="宋体"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宋体" w:hAnsi="Times New Roman" w:cs="Times New Roman"/>
              </w:rPr>
            </w:pPr>
            <w:r>
              <w:rPr>
                <w:rFonts w:ascii="Times New Roman" w:eastAsia="宋体"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宋体"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宋体" w:hAnsi="Times New Roman" w:cs="Times New Roman"/>
              </w:rPr>
            </w:pPr>
          </w:p>
        </w:tc>
        <w:tc>
          <w:tcPr>
            <w:tcW w:w="1762" w:type="dxa"/>
            <w:vMerge/>
          </w:tcPr>
          <w:p w14:paraId="26476753" w14:textId="77777777" w:rsidR="009165AA" w:rsidRDefault="009165AA" w:rsidP="00B7744C">
            <w:pPr>
              <w:jc w:val="center"/>
              <w:rPr>
                <w:rFonts w:ascii="Times New Roman" w:eastAsia="宋体" w:hAnsi="Times New Roman" w:cs="Times New Roman"/>
              </w:rPr>
            </w:pPr>
          </w:p>
        </w:tc>
        <w:tc>
          <w:tcPr>
            <w:tcW w:w="2335" w:type="dxa"/>
            <w:vMerge/>
            <w:vAlign w:val="center"/>
          </w:tcPr>
          <w:p w14:paraId="1C53918E" w14:textId="77777777" w:rsidR="009165AA" w:rsidRDefault="009165AA" w:rsidP="00B7744C">
            <w:pPr>
              <w:jc w:val="center"/>
              <w:rPr>
                <w:rFonts w:ascii="Times New Roman" w:eastAsia="宋体" w:hAnsi="Times New Roman" w:cs="Times New Roman"/>
              </w:rPr>
            </w:pPr>
          </w:p>
        </w:tc>
        <w:tc>
          <w:tcPr>
            <w:tcW w:w="2006" w:type="dxa"/>
          </w:tcPr>
          <w:p w14:paraId="4D03A31E" w14:textId="4B5AFD9A" w:rsidR="009165AA" w:rsidRDefault="009165AA" w:rsidP="00B7744C">
            <w:pPr>
              <w:spacing w:after="180"/>
              <w:jc w:val="left"/>
              <w:rPr>
                <w:rFonts w:ascii="Times New Roman" w:eastAsia="宋体" w:hAnsi="Times New Roman" w:cs="Times New Roman"/>
              </w:rPr>
            </w:pPr>
            <w:r>
              <w:rPr>
                <w:rFonts w:ascii="Times New Roman" w:eastAsia="宋体"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D057F1">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hint="eastAsia"/>
                <w:lang w:eastAsia="ja-JP"/>
              </w:rPr>
            </w:pPr>
            <w:r>
              <w:rPr>
                <w:rFonts w:ascii="Times New Roman" w:eastAsia="宋体" w:hAnsi="Times New Roman" w:cs="Times New Roman"/>
              </w:rPr>
              <w:t>C</w:t>
            </w:r>
            <w:r>
              <w:rPr>
                <w:rFonts w:ascii="Times New Roman" w:eastAsia="宋体"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宋体" w:hAnsi="Times New Roman" w:cs="Times New Roman"/>
              </w:rPr>
            </w:pPr>
            <w:r>
              <w:rPr>
                <w:rFonts w:ascii="Times New Roman" w:eastAsia="宋体" w:hAnsi="Times New Roman" w:cs="Times New Roman"/>
              </w:rPr>
              <w:t>Msg3</w:t>
            </w:r>
          </w:p>
          <w:p w14:paraId="57868525" w14:textId="77777777" w:rsidR="00906FE1" w:rsidRDefault="00906FE1" w:rsidP="00F51B2F">
            <w:pPr>
              <w:spacing w:after="0"/>
              <w:jc w:val="center"/>
              <w:rPr>
                <w:rFonts w:ascii="Times New Roman" w:hAnsi="Times New Roman" w:cs="Times New Roman" w:hint="eastAsia"/>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hint="eastAsia"/>
                <w:lang w:eastAsia="ja-JP"/>
              </w:rPr>
            </w:pPr>
            <w:r>
              <w:rPr>
                <w:rFonts w:ascii="Times New Roman" w:eastAsia="宋体" w:hAnsi="Times New Roman" w:cs="Times New Roman" w:hint="eastAsia"/>
              </w:rPr>
              <w:t xml:space="preserve">Msg 3 repetition </w:t>
            </w:r>
            <w:r>
              <w:rPr>
                <w:rFonts w:ascii="Times New Roman" w:eastAsia="宋体" w:hAnsi="Times New Roman" w:cs="Times New Roman"/>
              </w:rPr>
              <w:t>with</w:t>
            </w:r>
            <w:r>
              <w:rPr>
                <w:rFonts w:ascii="Times New Roman" w:eastAsia="宋体" w:hAnsi="Times New Roman" w:cs="Times New Roman" w:hint="eastAsia"/>
              </w:rPr>
              <w:t xml:space="preserve"> </w:t>
            </w:r>
            <w:r>
              <w:rPr>
                <w:rFonts w:ascii="Times New Roman" w:eastAsia="宋体"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hint="eastAsia"/>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hint="eastAsia"/>
              </w:rPr>
              <w:t xml:space="preserve">Urban O2I </w:t>
            </w:r>
            <w:r w:rsidRPr="00C65C6F">
              <w:rPr>
                <w:rFonts w:ascii="Times New Roman" w:eastAsia="宋体" w:hAnsi="Times New Roman" w:cs="Times New Roman"/>
              </w:rPr>
              <w:t>2.6GHz</w:t>
            </w:r>
          </w:p>
          <w:p w14:paraId="4B9964BA"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hint="eastAsia"/>
                <w:lang w:eastAsia="ja-JP"/>
              </w:rPr>
            </w:pPr>
            <w:r w:rsidRPr="00C65C6F">
              <w:rPr>
                <w:rFonts w:ascii="Times New Roman" w:eastAsia="宋体" w:hAnsi="Times New Roman" w:cs="Times New Roman"/>
              </w:rPr>
              <w:t>Enhancements: Msg 3 PUSCH with 2 repetitions (2 slots with cross slot channel estimation)</w:t>
            </w:r>
          </w:p>
        </w:tc>
      </w:tr>
      <w:tr w:rsidR="00906FE1" w14:paraId="5B53234E" w14:textId="77777777" w:rsidTr="00D057F1">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hint="eastAsia"/>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hint="eastAsia"/>
                <w:lang w:eastAsia="ja-JP"/>
              </w:rPr>
            </w:pPr>
          </w:p>
        </w:tc>
        <w:tc>
          <w:tcPr>
            <w:tcW w:w="2335" w:type="dxa"/>
          </w:tcPr>
          <w:p w14:paraId="3D618722" w14:textId="77777777" w:rsidR="00906FE1" w:rsidRDefault="00906FE1" w:rsidP="00F51B2F">
            <w:pPr>
              <w:jc w:val="center"/>
              <w:rPr>
                <w:rFonts w:ascii="Times New Roman" w:eastAsia="宋体" w:hAnsi="Times New Roman" w:cs="Times New Roman"/>
              </w:rPr>
            </w:pPr>
            <w:r>
              <w:rPr>
                <w:rFonts w:ascii="Times New Roman" w:eastAsia="宋体" w:hAnsi="Times New Roman" w:cs="Times New Roman" w:hint="eastAsia"/>
              </w:rPr>
              <w:t xml:space="preserve">Msg 3 repetition </w:t>
            </w:r>
            <w:r>
              <w:rPr>
                <w:rFonts w:ascii="Times New Roman" w:eastAsia="宋体" w:hAnsi="Times New Roman" w:cs="Times New Roman"/>
              </w:rPr>
              <w:t>with</w:t>
            </w:r>
            <w:r>
              <w:rPr>
                <w:rFonts w:ascii="Times New Roman" w:eastAsia="宋体" w:hAnsi="Times New Roman" w:cs="Times New Roman" w:hint="eastAsia"/>
              </w:rPr>
              <w:t xml:space="preserve"> </w:t>
            </w:r>
            <w:r>
              <w:rPr>
                <w:rFonts w:ascii="Times New Roman" w:eastAsia="宋体"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hint="eastAsia"/>
                <w:lang w:eastAsia="ja-JP"/>
              </w:rPr>
            </w:pPr>
            <w:r>
              <w:rPr>
                <w:rFonts w:ascii="Times New Roman" w:eastAsia="宋体"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hint="eastAsia"/>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hint="eastAsia"/>
              </w:rPr>
              <w:t xml:space="preserve">Urban O2I </w:t>
            </w:r>
            <w:r w:rsidRPr="00C65C6F">
              <w:rPr>
                <w:rFonts w:ascii="Times New Roman" w:eastAsia="宋体" w:hAnsi="Times New Roman" w:cs="Times New Roman"/>
              </w:rPr>
              <w:t>2.6GHz</w:t>
            </w:r>
          </w:p>
          <w:p w14:paraId="59AF834A"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hint="eastAsia"/>
                <w:lang w:eastAsia="ja-JP"/>
              </w:rPr>
            </w:pPr>
            <w:r w:rsidRPr="00C65C6F">
              <w:rPr>
                <w:rFonts w:ascii="Times New Roman" w:eastAsia="宋体" w:hAnsi="Times New Roman" w:cs="Times New Roman"/>
              </w:rPr>
              <w:t>Enhancements: Msg 3 PUSCH with 2 repetitions (2 slots with cross slot channel estimation)</w:t>
            </w:r>
            <w:r>
              <w:rPr>
                <w:rFonts w:ascii="Times New Roman" w:eastAsia="宋体" w:hAnsi="Times New Roman" w:cs="Times New Roman"/>
              </w:rPr>
              <w:t xml:space="preserve"> with reduced DMRS</w:t>
            </w:r>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8"/>
          <w:rFonts w:ascii="Times New Roman" w:eastAsia="宋体" w:hAnsi="Times New Roman" w:cs="Times New Roman"/>
          <w:color w:val="auto"/>
          <w:kern w:val="0"/>
          <w:sz w:val="22"/>
          <w:u w:val="none"/>
          <w:lang w:val="en-US" w:eastAsia="en-US"/>
        </w:rPr>
      </w:pPr>
      <w:r>
        <w:rPr>
          <w:rStyle w:val="af8"/>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8"/>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等线"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a"/>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a"/>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a"/>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a"/>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a"/>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a"/>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lastRenderedPageBreak/>
        <w:t>Reflective arrays</w:t>
      </w:r>
    </w:p>
    <w:p w14:paraId="06DE4FFA" w14:textId="77777777" w:rsidR="002217D3" w:rsidRDefault="009165AA">
      <w:pPr>
        <w:pStyle w:val="afa"/>
        <w:numPr>
          <w:ilvl w:val="1"/>
          <w:numId w:val="5"/>
        </w:numPr>
        <w:ind w:left="840"/>
        <w:jc w:val="left"/>
        <w:rPr>
          <w:rFonts w:ascii="Times New Roman" w:eastAsia="等线"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a"/>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a"/>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a"/>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a"/>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6"/>
          <w:rFonts w:ascii="Times New Roman" w:hAnsi="Times New Roman" w:cs="Times New Roman"/>
          <w:b w:val="0"/>
        </w:rPr>
        <w:t>or lower DMRS density in the frequency domain.</w:t>
      </w:r>
    </w:p>
    <w:p w14:paraId="39B1D6CA"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a"/>
        <w:numPr>
          <w:ilvl w:val="3"/>
          <w:numId w:val="6"/>
        </w:numPr>
        <w:jc w:val="left"/>
        <w:rPr>
          <w:rFonts w:ascii="Times New Roman" w:eastAsia="等线"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a"/>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等线"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lastRenderedPageBreak/>
        <w:t>Note that the above inter-slot frequency hopping enhancement can apply for PUSCH repetition type B</w:t>
      </w:r>
    </w:p>
    <w:p w14:paraId="71B17F0F"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7"/>
          <w:rFonts w:ascii="Times New Roman" w:hAnsi="Times New Roman" w:cs="Times New Roman"/>
          <w:b/>
          <w:i w:val="0"/>
          <w:iCs w:val="0"/>
          <w:szCs w:val="21"/>
          <w:highlight w:val="green"/>
        </w:rPr>
      </w:pPr>
      <w:bookmarkStart w:id="4" w:name="_Hlk49248398"/>
      <w:r>
        <w:rPr>
          <w:rStyle w:val="af7"/>
          <w:rFonts w:ascii="Times New Roman" w:hAnsi="Times New Roman" w:cs="Times New Roman"/>
          <w:b/>
          <w:szCs w:val="21"/>
          <w:highlight w:val="green"/>
        </w:rPr>
        <w:t>Agreements:</w:t>
      </w:r>
    </w:p>
    <w:p w14:paraId="6346534B" w14:textId="77777777" w:rsidR="002217D3" w:rsidRDefault="009165AA">
      <w:pPr>
        <w:rPr>
          <w:rFonts w:ascii="Times New Roman" w:eastAsia="等线" w:hAnsi="Times New Roman" w:cs="Times New Roman"/>
          <w:i/>
          <w:iCs/>
          <w:szCs w:val="21"/>
        </w:rPr>
      </w:pPr>
      <w:r>
        <w:rPr>
          <w:rStyle w:val="af7"/>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等线"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6"/>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等线"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lastRenderedPageBreak/>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025"/>
        <w:gridCol w:w="1366"/>
        <w:gridCol w:w="7345"/>
      </w:tblGrid>
      <w:tr w:rsidR="002217D3" w14:paraId="3EAA4B23" w14:textId="77777777" w:rsidTr="00A615F4">
        <w:trPr>
          <w:trHeight w:val="320"/>
        </w:trPr>
        <w:tc>
          <w:tcPr>
            <w:tcW w:w="1171" w:type="dxa"/>
          </w:tcPr>
          <w:p w14:paraId="0ACD0752"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C</w:t>
            </w:r>
            <w:r>
              <w:rPr>
                <w:rStyle w:val="af8"/>
                <w:rFonts w:ascii="Times New Roman" w:eastAsia="宋体" w:hAnsi="Times New Roman" w:cs="Times New Roman"/>
                <w:bCs/>
                <w:color w:val="auto"/>
                <w:szCs w:val="21"/>
                <w:u w:val="none"/>
                <w:lang w:val="en-US"/>
              </w:rPr>
              <w:t>ompany</w:t>
            </w:r>
          </w:p>
        </w:tc>
        <w:tc>
          <w:tcPr>
            <w:tcW w:w="1417" w:type="dxa"/>
          </w:tcPr>
          <w:p w14:paraId="769E8916"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S</w:t>
            </w:r>
            <w:r>
              <w:rPr>
                <w:rStyle w:val="af8"/>
                <w:rFonts w:ascii="Times New Roman" w:eastAsia="宋体" w:hAnsi="Times New Roman" w:cs="Times New Roman"/>
                <w:bCs/>
                <w:color w:val="auto"/>
                <w:szCs w:val="21"/>
                <w:u w:val="none"/>
                <w:lang w:val="en-US"/>
              </w:rPr>
              <w:t>olution</w:t>
            </w:r>
          </w:p>
        </w:tc>
        <w:tc>
          <w:tcPr>
            <w:tcW w:w="7148" w:type="dxa"/>
          </w:tcPr>
          <w:p w14:paraId="3AFE08F4"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Detailed simulation results</w:t>
            </w:r>
          </w:p>
        </w:tc>
      </w:tr>
      <w:tr w:rsidR="002217D3" w14:paraId="004DB078" w14:textId="77777777" w:rsidTr="00A615F4">
        <w:trPr>
          <w:trHeight w:val="312"/>
        </w:trPr>
        <w:tc>
          <w:tcPr>
            <w:tcW w:w="1171" w:type="dxa"/>
            <w:vMerge w:val="restart"/>
            <w:vAlign w:val="center"/>
          </w:tcPr>
          <w:p w14:paraId="26115708"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China Telecom</w:t>
            </w:r>
          </w:p>
        </w:tc>
        <w:tc>
          <w:tcPr>
            <w:tcW w:w="1417" w:type="dxa"/>
            <w:vAlign w:val="center"/>
          </w:tcPr>
          <w:p w14:paraId="0244952B" w14:textId="77777777" w:rsidR="002217D3" w:rsidRDefault="009165AA">
            <w:pPr>
              <w:widowControl/>
              <w:jc w:val="center"/>
              <w:rPr>
                <w:rStyle w:val="af8"/>
                <w:rFonts w:ascii="Times New Roman" w:eastAsia="宋体"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148" w:type="dxa"/>
          </w:tcPr>
          <w:p w14:paraId="1C1B3C22"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lastRenderedPageBreak/>
              <w:t xml:space="preserve"> Fig.1-1 O2I</w:t>
            </w:r>
          </w:p>
          <w:p w14:paraId="09111F0D"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a"/>
              <w:jc w:val="center"/>
              <w:rPr>
                <w:rStyle w:val="af8"/>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A615F4">
        <w:trPr>
          <w:trHeight w:val="320"/>
        </w:trPr>
        <w:tc>
          <w:tcPr>
            <w:tcW w:w="1171" w:type="dxa"/>
            <w:vMerge/>
          </w:tcPr>
          <w:p w14:paraId="3F77A1EB"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6B8B824C" w14:textId="77777777" w:rsidR="002217D3" w:rsidRDefault="009165AA">
            <w:pPr>
              <w:widowControl/>
              <w:jc w:val="center"/>
              <w:rPr>
                <w:rStyle w:val="af8"/>
                <w:rFonts w:ascii="Times New Roman" w:eastAsia="宋体"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148" w:type="dxa"/>
          </w:tcPr>
          <w:p w14:paraId="6212823C" w14:textId="77777777" w:rsidR="002217D3" w:rsidRDefault="009165AA">
            <w:pPr>
              <w:pStyle w:val="afa"/>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a"/>
              <w:ind w:left="0"/>
              <w:jc w:val="center"/>
              <w:rPr>
                <w:rFonts w:ascii="Times New Roman" w:eastAsia="宋体" w:hAnsi="Times New Roman"/>
                <w:sz w:val="20"/>
                <w:szCs w:val="20"/>
              </w:rPr>
            </w:pPr>
            <w:r>
              <w:rPr>
                <w:rFonts w:ascii="Times New Roman" w:eastAsia="宋体" w:hAnsi="Times New Roman"/>
                <w:sz w:val="20"/>
                <w:szCs w:val="20"/>
              </w:rPr>
              <w:t>Fig.2-1 O2I</w:t>
            </w:r>
          </w:p>
          <w:p w14:paraId="5DEFAD4B" w14:textId="77777777" w:rsidR="002217D3" w:rsidRDefault="002217D3">
            <w:pPr>
              <w:widowControl/>
              <w:jc w:val="center"/>
              <w:rPr>
                <w:rStyle w:val="af8"/>
                <w:rFonts w:ascii="Times New Roman" w:eastAsia="宋体" w:hAnsi="Times New Roman" w:cs="Times New Roman"/>
                <w:bCs/>
                <w:color w:val="auto"/>
                <w:szCs w:val="21"/>
                <w:u w:val="none"/>
                <w:lang w:val="en-US"/>
              </w:rPr>
            </w:pPr>
          </w:p>
          <w:p w14:paraId="4ED7F016" w14:textId="77777777" w:rsidR="002217D3" w:rsidRDefault="009165AA">
            <w:pPr>
              <w:widowControl/>
              <w:jc w:val="center"/>
              <w:rPr>
                <w:rStyle w:val="af8"/>
                <w:rFonts w:ascii="Times New Roman" w:eastAsia="宋体"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a"/>
              <w:ind w:left="0"/>
              <w:jc w:val="center"/>
              <w:rPr>
                <w:rStyle w:val="af8"/>
                <w:rFonts w:ascii="Times New Roman" w:eastAsia="宋体" w:hAnsi="Times New Roman"/>
                <w:color w:val="auto"/>
                <w:kern w:val="0"/>
                <w:sz w:val="20"/>
                <w:szCs w:val="20"/>
                <w:u w:val="none"/>
                <w:lang w:val="en-US"/>
              </w:rPr>
            </w:pPr>
            <w:r>
              <w:rPr>
                <w:rFonts w:ascii="Times New Roman" w:eastAsia="宋体" w:hAnsi="Times New Roman"/>
                <w:sz w:val="20"/>
                <w:szCs w:val="20"/>
              </w:rPr>
              <w:t>Fig.2-2 O2O</w:t>
            </w:r>
          </w:p>
        </w:tc>
      </w:tr>
      <w:tr w:rsidR="002217D3" w14:paraId="2D1BB2A7" w14:textId="77777777" w:rsidTr="00A615F4">
        <w:trPr>
          <w:trHeight w:val="320"/>
        </w:trPr>
        <w:tc>
          <w:tcPr>
            <w:tcW w:w="1171" w:type="dxa"/>
            <w:vMerge/>
          </w:tcPr>
          <w:p w14:paraId="7E181C07"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7DF82AA8" w14:textId="77777777" w:rsidR="002217D3" w:rsidRDefault="009165AA">
            <w:pPr>
              <w:widowControl/>
              <w:jc w:val="center"/>
              <w:rPr>
                <w:rStyle w:val="af8"/>
                <w:rFonts w:ascii="Times New Roman" w:eastAsia="宋体"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148" w:type="dxa"/>
          </w:tcPr>
          <w:p w14:paraId="34896173" w14:textId="77777777" w:rsidR="002217D3" w:rsidRDefault="009165AA">
            <w:pPr>
              <w:widowControl/>
              <w:jc w:val="center"/>
              <w:rPr>
                <w:rStyle w:val="af8"/>
                <w:rFonts w:ascii="Times New Roman" w:eastAsia="宋体"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a"/>
              <w:ind w:left="0"/>
              <w:jc w:val="center"/>
              <w:rPr>
                <w:rFonts w:ascii="Times New Roman" w:eastAsia="宋体" w:hAnsi="Times New Roman"/>
                <w:sz w:val="20"/>
                <w:szCs w:val="20"/>
              </w:rPr>
            </w:pPr>
            <w:r>
              <w:rPr>
                <w:rFonts w:ascii="Times New Roman" w:eastAsia="宋体" w:hAnsi="Times New Roman"/>
                <w:sz w:val="20"/>
                <w:szCs w:val="20"/>
              </w:rPr>
              <w:t>Fig.3-1 O2I</w:t>
            </w:r>
          </w:p>
          <w:p w14:paraId="7406F2F8" w14:textId="77777777" w:rsidR="002217D3" w:rsidRDefault="002217D3">
            <w:pPr>
              <w:widowControl/>
              <w:jc w:val="center"/>
              <w:rPr>
                <w:rStyle w:val="af8"/>
                <w:rFonts w:ascii="Times New Roman" w:eastAsia="宋体" w:hAnsi="Times New Roman" w:cs="Times New Roman"/>
                <w:bCs/>
                <w:color w:val="auto"/>
                <w:szCs w:val="21"/>
                <w:u w:val="none"/>
                <w:lang w:val="en-US"/>
              </w:rPr>
            </w:pPr>
          </w:p>
          <w:p w14:paraId="49A40C5A" w14:textId="77777777" w:rsidR="002217D3" w:rsidRDefault="009165AA">
            <w:pPr>
              <w:widowControl/>
              <w:jc w:val="center"/>
              <w:rPr>
                <w:rStyle w:val="af8"/>
                <w:rFonts w:ascii="Times New Roman" w:eastAsia="宋体" w:hAnsi="Times New Roman" w:cs="Times New Roman"/>
                <w:bCs/>
                <w:color w:val="auto"/>
                <w:szCs w:val="21"/>
                <w:u w:val="none"/>
                <w:lang w:val="en-US"/>
              </w:rPr>
            </w:pPr>
            <w:r>
              <w:rPr>
                <w:noProof/>
                <w:szCs w:val="21"/>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a"/>
              <w:ind w:left="0"/>
              <w:jc w:val="center"/>
              <w:rPr>
                <w:rFonts w:ascii="Times New Roman" w:eastAsia="宋体" w:hAnsi="Times New Roman"/>
                <w:sz w:val="20"/>
                <w:szCs w:val="20"/>
              </w:rPr>
            </w:pPr>
            <w:r>
              <w:rPr>
                <w:rFonts w:ascii="Times New Roman" w:eastAsia="宋体" w:hAnsi="Times New Roman"/>
                <w:sz w:val="20"/>
                <w:szCs w:val="20"/>
              </w:rPr>
              <w:t>Fig.3-2 O2O</w:t>
            </w:r>
          </w:p>
          <w:p w14:paraId="4233A002" w14:textId="77777777" w:rsidR="002217D3" w:rsidRDefault="002217D3">
            <w:pPr>
              <w:widowControl/>
              <w:jc w:val="center"/>
              <w:rPr>
                <w:rStyle w:val="af8"/>
                <w:rFonts w:ascii="Times New Roman" w:eastAsia="宋体" w:hAnsi="Times New Roman" w:cs="Times New Roman"/>
                <w:bCs/>
                <w:color w:val="auto"/>
                <w:szCs w:val="21"/>
                <w:u w:val="none"/>
                <w:lang w:val="en-US"/>
              </w:rPr>
            </w:pPr>
          </w:p>
          <w:p w14:paraId="518E357B" w14:textId="77777777" w:rsidR="002217D3" w:rsidRDefault="009165AA">
            <w:pPr>
              <w:widowControl/>
              <w:jc w:val="center"/>
              <w:rPr>
                <w:rStyle w:val="af8"/>
                <w:rFonts w:ascii="Times New Roman" w:eastAsia="宋体"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8"/>
                <w:rFonts w:ascii="Times New Roman" w:eastAsia="宋体"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A615F4">
        <w:trPr>
          <w:trHeight w:val="320"/>
        </w:trPr>
        <w:tc>
          <w:tcPr>
            <w:tcW w:w="1171" w:type="dxa"/>
            <w:vMerge/>
          </w:tcPr>
          <w:p w14:paraId="1AA17634"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3F4071F2"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Enhanced intra-slot frequency hopping</w:t>
            </w:r>
          </w:p>
        </w:tc>
        <w:tc>
          <w:tcPr>
            <w:tcW w:w="7148" w:type="dxa"/>
          </w:tcPr>
          <w:p w14:paraId="26602E94"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宋体" w:hAnsi="Times New Roman" w:cs="Times New Roman"/>
                <w:szCs w:val="21"/>
              </w:rPr>
            </w:pPr>
          </w:p>
          <w:p w14:paraId="28BBD3B6"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A615F4">
        <w:trPr>
          <w:trHeight w:val="320"/>
        </w:trPr>
        <w:tc>
          <w:tcPr>
            <w:tcW w:w="1171" w:type="dxa"/>
            <w:vMerge/>
          </w:tcPr>
          <w:p w14:paraId="155B4CF9"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148" w:type="dxa"/>
          </w:tcPr>
          <w:p w14:paraId="4B3355DC" w14:textId="77777777" w:rsidR="002217D3" w:rsidRDefault="009165AA">
            <w:pPr>
              <w:widowControl/>
              <w:jc w:val="center"/>
              <w:rPr>
                <w:rFonts w:ascii="Times New Roman" w:eastAsia="宋体" w:hAnsi="Times New Roman" w:cs="Times New Roman"/>
                <w:szCs w:val="21"/>
              </w:rPr>
            </w:pPr>
            <w:r>
              <w:rPr>
                <w:rFonts w:ascii="Times New Roman" w:eastAsia="等线"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rPr>
              <w:t>Fig.6</w:t>
            </w:r>
          </w:p>
        </w:tc>
      </w:tr>
      <w:tr w:rsidR="002217D3" w14:paraId="7D8F38DF" w14:textId="77777777" w:rsidTr="00A615F4">
        <w:trPr>
          <w:trHeight w:val="320"/>
        </w:trPr>
        <w:tc>
          <w:tcPr>
            <w:tcW w:w="1171" w:type="dxa"/>
            <w:vMerge/>
          </w:tcPr>
          <w:p w14:paraId="4031E4C8"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5522909E"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Sub-PRB transmission</w:t>
            </w:r>
          </w:p>
        </w:tc>
        <w:tc>
          <w:tcPr>
            <w:tcW w:w="7148" w:type="dxa"/>
          </w:tcPr>
          <w:p w14:paraId="2A12CD93" w14:textId="678793BE" w:rsidR="002217D3" w:rsidRDefault="008021E9">
            <w:pPr>
              <w:widowControl/>
              <w:jc w:val="center"/>
              <w:rPr>
                <w:rFonts w:ascii="Times New Roman" w:eastAsia="等线"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等线" w:hAnsi="Times New Roman" w:cs="Times New Roman"/>
                <w:szCs w:val="21"/>
              </w:rPr>
            </w:pPr>
            <w:r>
              <w:rPr>
                <w:rFonts w:ascii="Times New Roman" w:hAnsi="Times New Roman" w:cs="Times New Roman"/>
              </w:rPr>
              <w:t>Fig.7</w:t>
            </w:r>
          </w:p>
        </w:tc>
      </w:tr>
      <w:tr w:rsidR="002217D3" w14:paraId="62B33496" w14:textId="77777777" w:rsidTr="00A615F4">
        <w:trPr>
          <w:trHeight w:val="320"/>
        </w:trPr>
        <w:tc>
          <w:tcPr>
            <w:tcW w:w="1171" w:type="dxa"/>
            <w:vMerge/>
          </w:tcPr>
          <w:p w14:paraId="7A85ADA2"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75630BF8"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Cross-slot channel estimation</w:t>
            </w:r>
          </w:p>
        </w:tc>
        <w:tc>
          <w:tcPr>
            <w:tcW w:w="7148" w:type="dxa"/>
          </w:tcPr>
          <w:p w14:paraId="73CF2D7D" w14:textId="77777777" w:rsidR="002217D3" w:rsidRDefault="009165AA">
            <w:pPr>
              <w:widowControl/>
              <w:jc w:val="center"/>
              <w:rPr>
                <w:rFonts w:ascii="Times New Roman" w:eastAsia="宋体"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宋体" w:hAnsi="Times New Roman" w:cs="Times New Roman"/>
                <w:bCs/>
                <w:szCs w:val="21"/>
              </w:rPr>
            </w:pPr>
          </w:p>
          <w:p w14:paraId="321B3F47" w14:textId="77777777" w:rsidR="002217D3" w:rsidRDefault="009165AA">
            <w:pPr>
              <w:widowControl/>
              <w:jc w:val="center"/>
              <w:rPr>
                <w:rFonts w:ascii="Times New Roman" w:eastAsia="宋体"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A615F4">
        <w:trPr>
          <w:trHeight w:val="320"/>
        </w:trPr>
        <w:tc>
          <w:tcPr>
            <w:tcW w:w="1171" w:type="dxa"/>
            <w:vMerge/>
          </w:tcPr>
          <w:p w14:paraId="0FF543CC" w14:textId="77777777" w:rsidR="002217D3" w:rsidRDefault="002217D3">
            <w:pPr>
              <w:widowControl/>
              <w:jc w:val="center"/>
              <w:rPr>
                <w:rStyle w:val="af8"/>
                <w:rFonts w:ascii="Times New Roman" w:eastAsia="宋体" w:hAnsi="Times New Roman" w:cs="Times New Roman"/>
                <w:bCs/>
                <w:color w:val="auto"/>
                <w:szCs w:val="21"/>
                <w:u w:val="none"/>
                <w:lang w:val="en-US"/>
              </w:rPr>
            </w:pPr>
          </w:p>
        </w:tc>
        <w:tc>
          <w:tcPr>
            <w:tcW w:w="1417" w:type="dxa"/>
            <w:vAlign w:val="center"/>
          </w:tcPr>
          <w:p w14:paraId="4F36B2C3"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Higher DM-RS density, 1-comb DM-RS</w:t>
            </w:r>
          </w:p>
        </w:tc>
        <w:tc>
          <w:tcPr>
            <w:tcW w:w="7148" w:type="dxa"/>
          </w:tcPr>
          <w:p w14:paraId="0074D1E3"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A615F4">
        <w:trPr>
          <w:trHeight w:val="320"/>
        </w:trPr>
        <w:tc>
          <w:tcPr>
            <w:tcW w:w="1171" w:type="dxa"/>
            <w:vMerge w:val="restart"/>
            <w:vAlign w:val="center"/>
          </w:tcPr>
          <w:p w14:paraId="188B2EA4"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lastRenderedPageBreak/>
              <w:t>ZTE</w:t>
            </w:r>
          </w:p>
        </w:tc>
        <w:tc>
          <w:tcPr>
            <w:tcW w:w="1417" w:type="dxa"/>
          </w:tcPr>
          <w:p w14:paraId="2E88F6E9"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宋体" w:hAnsi="Times New Roman" w:cs="Times New Roman"/>
                <w:bCs/>
                <w:sz w:val="20"/>
                <w:szCs w:val="20"/>
              </w:rPr>
            </w:pPr>
          </w:p>
        </w:tc>
        <w:tc>
          <w:tcPr>
            <w:tcW w:w="7148"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等线"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宋体" w:hAnsi="Times New Roman" w:cs="Times New Roman"/>
                <w:bCs/>
                <w:sz w:val="20"/>
                <w:szCs w:val="20"/>
              </w:rPr>
            </w:pPr>
            <w:r>
              <w:rPr>
                <w:rFonts w:ascii="Times New Roman" w:hAnsi="Times New Roman" w:cs="Times New Roman"/>
                <w:sz w:val="20"/>
                <w:szCs w:val="20"/>
              </w:rPr>
              <w:lastRenderedPageBreak/>
              <w:t>Enhanced scheme: 2 repetitions with maximum 3 re-transmissions (Max 8 transmissions).</w:t>
            </w:r>
          </w:p>
        </w:tc>
      </w:tr>
      <w:tr w:rsidR="002217D3" w14:paraId="6FA402D4" w14:textId="77777777" w:rsidTr="00A615F4">
        <w:trPr>
          <w:trHeight w:val="320"/>
        </w:trPr>
        <w:tc>
          <w:tcPr>
            <w:tcW w:w="1171" w:type="dxa"/>
            <w:vMerge/>
          </w:tcPr>
          <w:p w14:paraId="291E6F03"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1417" w:type="dxa"/>
          </w:tcPr>
          <w:p w14:paraId="0F958CE6"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宋体" w:hAnsi="Times New Roman" w:cs="Times New Roman"/>
                <w:bCs/>
                <w:sz w:val="20"/>
                <w:szCs w:val="20"/>
              </w:rPr>
            </w:pPr>
          </w:p>
        </w:tc>
        <w:tc>
          <w:tcPr>
            <w:tcW w:w="7148"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A615F4">
        <w:trPr>
          <w:trHeight w:val="320"/>
        </w:trPr>
        <w:tc>
          <w:tcPr>
            <w:tcW w:w="1171" w:type="dxa"/>
            <w:vMerge/>
          </w:tcPr>
          <w:p w14:paraId="020D6B5E"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1417" w:type="dxa"/>
          </w:tcPr>
          <w:p w14:paraId="57DC9B70"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Inter-slot FH</w:t>
            </w:r>
          </w:p>
        </w:tc>
        <w:tc>
          <w:tcPr>
            <w:tcW w:w="7148"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宋体" w:hAnsi="Times New Roman" w:cs="Times New Roman"/>
                <w:bCs/>
                <w:sz w:val="20"/>
                <w:szCs w:val="20"/>
              </w:rPr>
            </w:pPr>
          </w:p>
        </w:tc>
      </w:tr>
      <w:tr w:rsidR="002217D3" w14:paraId="54B61A9C" w14:textId="77777777" w:rsidTr="00A615F4">
        <w:trPr>
          <w:trHeight w:val="320"/>
        </w:trPr>
        <w:tc>
          <w:tcPr>
            <w:tcW w:w="1171" w:type="dxa"/>
            <w:vMerge/>
          </w:tcPr>
          <w:p w14:paraId="791FAAF7"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1417" w:type="dxa"/>
          </w:tcPr>
          <w:p w14:paraId="4EEEBC57"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宋体" w:hAnsi="Times New Roman" w:cs="Times New Roman"/>
                <w:bCs/>
                <w:sz w:val="20"/>
                <w:szCs w:val="20"/>
              </w:rPr>
            </w:pPr>
          </w:p>
        </w:tc>
        <w:tc>
          <w:tcPr>
            <w:tcW w:w="7148"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A615F4">
        <w:trPr>
          <w:trHeight w:val="320"/>
        </w:trPr>
        <w:tc>
          <w:tcPr>
            <w:tcW w:w="1171" w:type="dxa"/>
            <w:vMerge/>
          </w:tcPr>
          <w:p w14:paraId="6927BBCB" w14:textId="77777777" w:rsidR="002217D3" w:rsidRDefault="002217D3">
            <w:pPr>
              <w:widowControl/>
              <w:jc w:val="center"/>
              <w:rPr>
                <w:rFonts w:ascii="Times New Roman" w:eastAsia="宋体" w:hAnsi="Times New Roman" w:cs="Times New Roman"/>
                <w:bCs/>
                <w:sz w:val="20"/>
                <w:szCs w:val="20"/>
              </w:rPr>
            </w:pPr>
          </w:p>
        </w:tc>
        <w:tc>
          <w:tcPr>
            <w:tcW w:w="1417" w:type="dxa"/>
          </w:tcPr>
          <w:p w14:paraId="345C54E1"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bCs/>
                <w:sz w:val="20"/>
                <w:szCs w:val="20"/>
              </w:rPr>
              <w:t>Cross-slot channel estimation</w:t>
            </w:r>
          </w:p>
        </w:tc>
        <w:tc>
          <w:tcPr>
            <w:tcW w:w="7148"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A615F4">
        <w:trPr>
          <w:trHeight w:val="320"/>
        </w:trPr>
        <w:tc>
          <w:tcPr>
            <w:tcW w:w="1171" w:type="dxa"/>
            <w:vMerge/>
          </w:tcPr>
          <w:p w14:paraId="4575708C" w14:textId="77777777" w:rsidR="002217D3" w:rsidRDefault="002217D3">
            <w:pPr>
              <w:widowControl/>
              <w:jc w:val="center"/>
              <w:rPr>
                <w:rFonts w:ascii="Times New Roman" w:eastAsia="宋体" w:hAnsi="Times New Roman" w:cs="Times New Roman"/>
                <w:bCs/>
                <w:sz w:val="20"/>
                <w:szCs w:val="20"/>
              </w:rPr>
            </w:pPr>
          </w:p>
        </w:tc>
        <w:tc>
          <w:tcPr>
            <w:tcW w:w="1417" w:type="dxa"/>
          </w:tcPr>
          <w:p w14:paraId="456B8D77"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148" w:type="dxa"/>
          </w:tcPr>
          <w:p w14:paraId="1EF349A0" w14:textId="77777777" w:rsidR="002217D3" w:rsidRDefault="009165AA">
            <w:pPr>
              <w:spacing w:after="180"/>
              <w:jc w:val="center"/>
              <w:rPr>
                <w:rFonts w:ascii="Times New Roman" w:eastAsia="宋体" w:hAnsi="Times New Roman" w:cs="Times New Roman"/>
                <w:sz w:val="20"/>
                <w:szCs w:val="20"/>
              </w:rPr>
            </w:pPr>
            <w:r>
              <w:rPr>
                <w:rFonts w:ascii="Times New Roman" w:eastAsia="宋体"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宋体"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A615F4">
        <w:trPr>
          <w:trHeight w:val="320"/>
        </w:trPr>
        <w:tc>
          <w:tcPr>
            <w:tcW w:w="1171" w:type="dxa"/>
            <w:vMerge w:val="restart"/>
            <w:vAlign w:val="center"/>
          </w:tcPr>
          <w:p w14:paraId="249F3FCD" w14:textId="00073E56" w:rsidR="00E94284" w:rsidRDefault="00E94284" w:rsidP="009B3455">
            <w:pPr>
              <w:widowControl/>
              <w:jc w:val="center"/>
              <w:rPr>
                <w:rFonts w:ascii="Times New Roman" w:eastAsia="宋体" w:hAnsi="Times New Roman" w:cs="Times New Roman"/>
                <w:bCs/>
                <w:sz w:val="20"/>
                <w:szCs w:val="20"/>
              </w:rPr>
            </w:pPr>
            <w:r>
              <w:rPr>
                <w:rFonts w:ascii="Times New Roman" w:eastAsia="宋体" w:hAnsi="Times New Roman" w:cs="Times New Roman"/>
                <w:bCs/>
                <w:sz w:val="20"/>
                <w:szCs w:val="20"/>
              </w:rPr>
              <w:lastRenderedPageBreak/>
              <w:t>Inte</w:t>
            </w:r>
            <w:r w:rsidR="009B3455">
              <w:rPr>
                <w:rFonts w:ascii="Times New Roman" w:eastAsia="宋体" w:hAnsi="Times New Roman" w:cs="Times New Roman"/>
                <w:bCs/>
                <w:sz w:val="20"/>
                <w:szCs w:val="20"/>
              </w:rPr>
              <w:t>l</w:t>
            </w:r>
          </w:p>
        </w:tc>
        <w:tc>
          <w:tcPr>
            <w:tcW w:w="1417"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148"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A615F4">
        <w:trPr>
          <w:trHeight w:val="320"/>
        </w:trPr>
        <w:tc>
          <w:tcPr>
            <w:tcW w:w="1171" w:type="dxa"/>
            <w:vMerge/>
          </w:tcPr>
          <w:p w14:paraId="0E724EFA" w14:textId="77777777" w:rsidR="00E94284" w:rsidRDefault="00E94284" w:rsidP="00320B48">
            <w:pPr>
              <w:jc w:val="center"/>
              <w:rPr>
                <w:rFonts w:ascii="Times New Roman" w:eastAsia="宋体" w:hAnsi="Times New Roman" w:cs="Times New Roman"/>
                <w:bCs/>
                <w:sz w:val="20"/>
                <w:szCs w:val="20"/>
              </w:rPr>
            </w:pPr>
          </w:p>
        </w:tc>
        <w:tc>
          <w:tcPr>
            <w:tcW w:w="1417"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148"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A615F4">
        <w:trPr>
          <w:trHeight w:val="320"/>
        </w:trPr>
        <w:tc>
          <w:tcPr>
            <w:tcW w:w="1171" w:type="dxa"/>
            <w:vMerge/>
          </w:tcPr>
          <w:p w14:paraId="074A8305" w14:textId="77777777" w:rsidR="00E94284" w:rsidRDefault="00E94284" w:rsidP="00320B48">
            <w:pPr>
              <w:jc w:val="center"/>
              <w:rPr>
                <w:rFonts w:ascii="Times New Roman" w:eastAsia="宋体" w:hAnsi="Times New Roman" w:cs="Times New Roman"/>
                <w:bCs/>
                <w:sz w:val="20"/>
                <w:szCs w:val="20"/>
              </w:rPr>
            </w:pPr>
          </w:p>
        </w:tc>
        <w:tc>
          <w:tcPr>
            <w:tcW w:w="1417"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148"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a"/>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afa"/>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a"/>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A615F4">
        <w:trPr>
          <w:trHeight w:val="320"/>
        </w:trPr>
        <w:tc>
          <w:tcPr>
            <w:tcW w:w="1171" w:type="dxa"/>
            <w:vMerge/>
          </w:tcPr>
          <w:p w14:paraId="7B925DAC" w14:textId="77777777" w:rsidR="00E94284" w:rsidRDefault="00E94284" w:rsidP="00320B48">
            <w:pPr>
              <w:jc w:val="center"/>
              <w:rPr>
                <w:rFonts w:ascii="Times New Roman" w:eastAsia="宋体" w:hAnsi="Times New Roman" w:cs="Times New Roman"/>
                <w:bCs/>
                <w:sz w:val="20"/>
                <w:szCs w:val="20"/>
              </w:rPr>
            </w:pPr>
          </w:p>
        </w:tc>
        <w:tc>
          <w:tcPr>
            <w:tcW w:w="1417"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148"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A615F4">
        <w:trPr>
          <w:trHeight w:val="320"/>
        </w:trPr>
        <w:tc>
          <w:tcPr>
            <w:tcW w:w="1171" w:type="dxa"/>
            <w:vMerge/>
          </w:tcPr>
          <w:p w14:paraId="610CE5F2" w14:textId="344DF94D" w:rsidR="00E94284" w:rsidRDefault="00E94284">
            <w:pPr>
              <w:widowControl/>
              <w:jc w:val="center"/>
              <w:rPr>
                <w:rFonts w:ascii="Times New Roman" w:eastAsia="宋体" w:hAnsi="Times New Roman" w:cs="Times New Roman"/>
                <w:bCs/>
                <w:sz w:val="20"/>
                <w:szCs w:val="20"/>
              </w:rPr>
            </w:pPr>
          </w:p>
        </w:tc>
        <w:tc>
          <w:tcPr>
            <w:tcW w:w="1417"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148"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A615F4">
        <w:trPr>
          <w:trHeight w:val="320"/>
        </w:trPr>
        <w:tc>
          <w:tcPr>
            <w:tcW w:w="1171" w:type="dxa"/>
            <w:vMerge/>
          </w:tcPr>
          <w:p w14:paraId="187D3A1E" w14:textId="77777777" w:rsidR="00E94284" w:rsidRDefault="00E94284">
            <w:pPr>
              <w:widowControl/>
              <w:jc w:val="center"/>
              <w:rPr>
                <w:rFonts w:ascii="Times New Roman" w:eastAsia="宋体" w:hAnsi="Times New Roman" w:cs="Times New Roman"/>
                <w:bCs/>
                <w:sz w:val="20"/>
                <w:szCs w:val="20"/>
              </w:rPr>
            </w:pPr>
          </w:p>
        </w:tc>
        <w:tc>
          <w:tcPr>
            <w:tcW w:w="1417"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148"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A615F4">
        <w:trPr>
          <w:trHeight w:val="320"/>
        </w:trPr>
        <w:tc>
          <w:tcPr>
            <w:tcW w:w="1171"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417"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148" w:type="dxa"/>
          </w:tcPr>
          <w:p w14:paraId="0ED574E2" w14:textId="77777777" w:rsidR="006339A0" w:rsidRDefault="002466C0">
            <w:pPr>
              <w:spacing w:after="180"/>
              <w:rPr>
                <w:rFonts w:eastAsia="宋体"/>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A615F4">
        <w:trPr>
          <w:trHeight w:val="320"/>
        </w:trPr>
        <w:tc>
          <w:tcPr>
            <w:tcW w:w="1171" w:type="dxa"/>
            <w:vMerge w:val="restart"/>
          </w:tcPr>
          <w:p w14:paraId="775C1506" w14:textId="5A51013E" w:rsidR="0064516F" w:rsidRDefault="0064516F" w:rsidP="0064516F">
            <w:pPr>
              <w:widowControl/>
              <w:jc w:val="center"/>
              <w:rPr>
                <w:rFonts w:ascii="Times New Roman" w:eastAsia="宋体" w:hAnsi="Times New Roman" w:cs="Times New Roman"/>
                <w:bCs/>
                <w:sz w:val="20"/>
                <w:szCs w:val="20"/>
              </w:rPr>
            </w:pPr>
            <w:r w:rsidRPr="0064516F">
              <w:rPr>
                <w:rFonts w:ascii="Times New Roman" w:eastAsia="宋体" w:hAnsi="Times New Roman" w:cs="Times New Roman"/>
                <w:bCs/>
                <w:sz w:val="20"/>
                <w:szCs w:val="20"/>
              </w:rPr>
              <w:lastRenderedPageBreak/>
              <w:t>Samsung</w:t>
            </w:r>
          </w:p>
        </w:tc>
        <w:tc>
          <w:tcPr>
            <w:tcW w:w="1417"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148" w:type="dxa"/>
          </w:tcPr>
          <w:p w14:paraId="6ED13E79" w14:textId="77777777" w:rsidR="0064516F" w:rsidRDefault="0064516F" w:rsidP="0064516F">
            <w:pPr>
              <w:spacing w:after="180"/>
              <w:jc w:val="center"/>
              <w:rPr>
                <w:rFonts w:eastAsia="宋体"/>
                <w:noProof/>
                <w:lang w:val="en-GB"/>
              </w:rPr>
            </w:pPr>
            <w:r>
              <w:rPr>
                <w:rFonts w:ascii="Times New Roman" w:eastAsia="宋体"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A615F4">
        <w:trPr>
          <w:trHeight w:val="320"/>
        </w:trPr>
        <w:tc>
          <w:tcPr>
            <w:tcW w:w="1171" w:type="dxa"/>
            <w:vMerge/>
          </w:tcPr>
          <w:p w14:paraId="69CD1FC0" w14:textId="77777777" w:rsidR="0064516F" w:rsidRDefault="0064516F" w:rsidP="0064516F">
            <w:pPr>
              <w:widowControl/>
              <w:jc w:val="center"/>
              <w:rPr>
                <w:rFonts w:ascii="Times New Roman" w:eastAsia="宋体" w:hAnsi="Times New Roman" w:cs="Times New Roman"/>
                <w:bCs/>
                <w:sz w:val="20"/>
                <w:szCs w:val="20"/>
              </w:rPr>
            </w:pPr>
          </w:p>
        </w:tc>
        <w:tc>
          <w:tcPr>
            <w:tcW w:w="1417"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Sub-PRB transmission for eMBB and VoIP</w:t>
            </w:r>
          </w:p>
        </w:tc>
        <w:tc>
          <w:tcPr>
            <w:tcW w:w="7148" w:type="dxa"/>
          </w:tcPr>
          <w:p w14:paraId="13FD3228" w14:textId="77777777" w:rsidR="0064516F" w:rsidRDefault="0064516F" w:rsidP="0064516F">
            <w:pPr>
              <w:spacing w:after="180"/>
              <w:jc w:val="center"/>
              <w:rPr>
                <w:rFonts w:eastAsia="宋体"/>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A615F4">
        <w:trPr>
          <w:trHeight w:val="320"/>
        </w:trPr>
        <w:tc>
          <w:tcPr>
            <w:tcW w:w="1171" w:type="dxa"/>
            <w:vMerge w:val="restart"/>
          </w:tcPr>
          <w:p w14:paraId="7FB16A2B" w14:textId="5D59578D" w:rsidR="00A615F4" w:rsidRDefault="00A615F4" w:rsidP="006909C9">
            <w:pPr>
              <w:widowControl/>
              <w:jc w:val="center"/>
              <w:rPr>
                <w:rFonts w:ascii="Times New Roman" w:eastAsia="宋体" w:hAnsi="Times New Roman" w:cs="Times New Roman"/>
                <w:bCs/>
                <w:sz w:val="20"/>
                <w:szCs w:val="20"/>
              </w:rPr>
            </w:pPr>
            <w:r>
              <w:rPr>
                <w:rFonts w:ascii="Times New Roman" w:eastAsia="宋体" w:hAnsi="Times New Roman" w:cs="Times New Roman" w:hint="eastAsia"/>
                <w:bCs/>
                <w:sz w:val="20"/>
                <w:szCs w:val="20"/>
              </w:rPr>
              <w:lastRenderedPageBreak/>
              <w:t>C</w:t>
            </w:r>
            <w:r>
              <w:rPr>
                <w:rFonts w:ascii="Times New Roman" w:eastAsia="宋体" w:hAnsi="Times New Roman" w:cs="Times New Roman"/>
                <w:bCs/>
                <w:sz w:val="20"/>
                <w:szCs w:val="20"/>
              </w:rPr>
              <w:t>MCC</w:t>
            </w:r>
          </w:p>
        </w:tc>
        <w:tc>
          <w:tcPr>
            <w:tcW w:w="1417"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148" w:type="dxa"/>
          </w:tcPr>
          <w:p w14:paraId="45FD789F" w14:textId="77777777" w:rsidR="00A615F4" w:rsidRPr="00744063" w:rsidRDefault="00A615F4" w:rsidP="006909C9">
            <w:pPr>
              <w:spacing w:after="0" w:line="240" w:lineRule="auto"/>
              <w:jc w:val="left"/>
              <w:rPr>
                <w:rFonts w:ascii="Times New Roman" w:eastAsia="宋体" w:hAnsi="Times New Roman" w:cs="Times New Roman"/>
              </w:rPr>
            </w:pPr>
            <w:r w:rsidRPr="00744063">
              <w:rPr>
                <w:rFonts w:ascii="Times New Roman" w:eastAsia="宋体" w:hAnsi="Times New Roman" w:cs="Times New Roman" w:hint="eastAsia"/>
              </w:rPr>
              <w:t>U</w:t>
            </w:r>
            <w:r w:rsidRPr="00744063">
              <w:rPr>
                <w:rFonts w:ascii="Times New Roman" w:eastAsia="宋体"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宋体" w:hAnsi="Times New Roman" w:cs="Times New Roman"/>
              </w:rPr>
            </w:pPr>
            <w:r w:rsidRPr="00744063">
              <w:rPr>
                <w:rFonts w:ascii="Times New Roman" w:eastAsia="宋体"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宋体" w:hAnsi="Times New Roman" w:cs="Times New Roman"/>
              </w:rPr>
            </w:pPr>
            <w:r w:rsidRPr="00744063">
              <w:rPr>
                <w:rFonts w:ascii="Times New Roman" w:eastAsia="宋体" w:hAnsi="Times New Roman" w:cs="Times New Roman"/>
              </w:rPr>
              <w:t>Baseline</w:t>
            </w:r>
            <w:r w:rsidRPr="00744063">
              <w:rPr>
                <w:rFonts w:ascii="Times New Roman" w:eastAsia="宋体" w:hAnsi="Times New Roman" w:cs="Times New Roman" w:hint="eastAsia"/>
              </w:rPr>
              <w:t>：</w:t>
            </w:r>
            <w:r w:rsidRPr="00744063">
              <w:rPr>
                <w:rFonts w:ascii="Times New Roman" w:eastAsia="宋体" w:hAnsi="Times New Roman" w:cs="Times New Roman" w:hint="eastAsia"/>
              </w:rPr>
              <w:t xml:space="preserve">2 </w:t>
            </w:r>
            <w:r w:rsidRPr="00744063">
              <w:rPr>
                <w:rFonts w:ascii="Times New Roman" w:eastAsia="宋体" w:hAnsi="Times New Roman" w:cs="Times New Roman"/>
              </w:rPr>
              <w:t>uplink slot without cross slot channel estimation,</w:t>
            </w:r>
            <w:r w:rsidRPr="00744063">
              <w:rPr>
                <w:rFonts w:ascii="Times New Roman" w:eastAsia="宋体" w:hAnsi="Times New Roman" w:cs="Times New Roman" w:hint="eastAsia"/>
              </w:rPr>
              <w:t xml:space="preserve"> </w:t>
            </w:r>
            <w:r w:rsidRPr="00744063">
              <w:rPr>
                <w:rFonts w:ascii="Times New Roman" w:eastAsia="宋体" w:hAnsi="Times New Roman" w:cs="Times New Roman"/>
              </w:rPr>
              <w:t>no FH</w:t>
            </w:r>
          </w:p>
          <w:p w14:paraId="2CACF18F" w14:textId="77777777" w:rsidR="00A615F4" w:rsidRDefault="00A615F4" w:rsidP="006909C9">
            <w:pPr>
              <w:spacing w:after="180"/>
              <w:rPr>
                <w:rFonts w:ascii="Times New Roman" w:eastAsia="宋体" w:hAnsi="Times New Roman" w:cs="Times New Roman"/>
              </w:rPr>
            </w:pPr>
            <w:r w:rsidRPr="00744063">
              <w:rPr>
                <w:rFonts w:ascii="Times New Roman" w:eastAsia="宋体" w:hAnsi="Times New Roman" w:cs="Times New Roman"/>
              </w:rPr>
              <w:t>Enhancement</w:t>
            </w:r>
            <w:r w:rsidRPr="00744063">
              <w:rPr>
                <w:rFonts w:ascii="Times New Roman" w:eastAsia="宋体" w:hAnsi="Times New Roman" w:cs="Times New Roman"/>
              </w:rPr>
              <w:t>：</w:t>
            </w:r>
            <w:r w:rsidRPr="00744063">
              <w:rPr>
                <w:rFonts w:ascii="Times New Roman" w:eastAsia="宋体" w:hAnsi="Times New Roman" w:cs="Times New Roman" w:hint="eastAsia"/>
              </w:rPr>
              <w:t xml:space="preserve">2 </w:t>
            </w:r>
            <w:r w:rsidRPr="00744063">
              <w:rPr>
                <w:rFonts w:ascii="Times New Roman" w:eastAsia="宋体" w:hAnsi="Times New Roman" w:cs="Times New Roman"/>
              </w:rPr>
              <w:t>uplink slot with cross slot channel estimation,</w:t>
            </w:r>
            <w:r w:rsidRPr="00744063">
              <w:rPr>
                <w:rFonts w:ascii="Times New Roman" w:eastAsia="宋体" w:hAnsi="Times New Roman" w:cs="Times New Roman" w:hint="eastAsia"/>
              </w:rPr>
              <w:t xml:space="preserve"> </w:t>
            </w:r>
            <w:r w:rsidRPr="00744063">
              <w:rPr>
                <w:rFonts w:ascii="Times New Roman" w:eastAsia="宋体" w:hAnsi="Times New Roman" w:cs="Times New Roman"/>
              </w:rPr>
              <w:t>no FH</w:t>
            </w:r>
          </w:p>
          <w:p w14:paraId="01BBD026" w14:textId="77777777" w:rsidR="00A615F4" w:rsidRDefault="00A615F4" w:rsidP="006909C9">
            <w:pPr>
              <w:spacing w:after="180"/>
              <w:rPr>
                <w:rFonts w:ascii="Times New Roman" w:eastAsia="宋体"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宋体" w:hAnsi="Times New Roman" w:cs="Times New Roman"/>
              </w:rPr>
            </w:pPr>
            <w:r>
              <w:rPr>
                <w:rFonts w:ascii="Times New Roman" w:eastAsia="宋体"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3pt;height:148.5pt" o:ole="" o:allowoverlap="f">
                  <v:imagedata r:id="rId50" o:title=""/>
                </v:shape>
                <o:OLEObject Type="Embed" ProgID="Origin50.Graph" ShapeID="_x0000_i1031" DrawAspect="Content" ObjectID="_1664815345" r:id="rId51"/>
              </w:object>
            </w:r>
          </w:p>
          <w:p w14:paraId="2B18DDFB" w14:textId="77777777" w:rsidR="00A615F4" w:rsidRDefault="00A615F4" w:rsidP="006909C9">
            <w:pPr>
              <w:spacing w:after="180"/>
              <w:rPr>
                <w:rFonts w:ascii="Times New Roman" w:eastAsia="宋体" w:hAnsi="Times New Roman" w:cs="Times New Roman"/>
              </w:rPr>
            </w:pPr>
            <w:r>
              <w:rPr>
                <w:rFonts w:ascii="Times New Roman" w:eastAsia="宋体" w:hAnsi="Times New Roman" w:cs="Times New Roman"/>
              </w:rPr>
              <w:t>Case #4 vs #5 MCS #4</w:t>
            </w:r>
          </w:p>
          <w:p w14:paraId="74089D07" w14:textId="77777777" w:rsidR="00A615F4" w:rsidRDefault="00A615F4" w:rsidP="006909C9">
            <w:pPr>
              <w:spacing w:after="180"/>
            </w:pPr>
            <w:r>
              <w:object w:dxaOrig="6552" w:dyaOrig="5046" w14:anchorId="26343E05">
                <v:shape id="_x0000_i1032" type="#_x0000_t75" style="width:170pt;height:130.5pt" o:ole="" o:allowoverlap="f">
                  <v:imagedata r:id="rId52" o:title=""/>
                </v:shape>
                <o:OLEObject Type="Embed" ProgID="Origin50.Graph" ShapeID="_x0000_i1032" DrawAspect="Content" ObjectID="_1664815346" r:id="rId53"/>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33" type="#_x0000_t75" style="width:197pt;height:151.5pt" o:ole="" o:allowoverlap="f">
                  <v:imagedata r:id="rId54" o:title=""/>
                </v:shape>
                <o:OLEObject Type="Embed" ProgID="Origin50.Graph" ShapeID="_x0000_i1033" DrawAspect="Content" ObjectID="_1664815347" r:id="rId55"/>
              </w:object>
            </w:r>
          </w:p>
        </w:tc>
      </w:tr>
      <w:tr w:rsidR="00A615F4" w14:paraId="199AB77E" w14:textId="77777777" w:rsidTr="00A615F4">
        <w:trPr>
          <w:trHeight w:val="320"/>
        </w:trPr>
        <w:tc>
          <w:tcPr>
            <w:tcW w:w="1171" w:type="dxa"/>
            <w:vMerge/>
          </w:tcPr>
          <w:p w14:paraId="0DAD699B" w14:textId="77777777" w:rsidR="00A615F4" w:rsidRDefault="00A615F4" w:rsidP="006909C9">
            <w:pPr>
              <w:widowControl/>
              <w:jc w:val="center"/>
              <w:rPr>
                <w:rFonts w:ascii="Times New Roman" w:eastAsia="宋体" w:hAnsi="Times New Roman" w:cs="Times New Roman"/>
                <w:bCs/>
                <w:sz w:val="20"/>
                <w:szCs w:val="20"/>
              </w:rPr>
            </w:pPr>
          </w:p>
        </w:tc>
        <w:tc>
          <w:tcPr>
            <w:tcW w:w="1417"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148" w:type="dxa"/>
          </w:tcPr>
          <w:p w14:paraId="53FE019B" w14:textId="77777777" w:rsidR="00A615F4" w:rsidRPr="0010401F" w:rsidRDefault="00A615F4" w:rsidP="006909C9">
            <w:pPr>
              <w:spacing w:after="0" w:line="240" w:lineRule="auto"/>
              <w:jc w:val="left"/>
              <w:rPr>
                <w:rFonts w:ascii="Times New Roman" w:eastAsia="宋体" w:hAnsi="Times New Roman" w:cs="Times New Roman"/>
              </w:rPr>
            </w:pPr>
            <w:r w:rsidRPr="0010401F">
              <w:rPr>
                <w:rFonts w:ascii="Times New Roman" w:eastAsia="宋体" w:hAnsi="Times New Roman" w:cs="Times New Roman" w:hint="eastAsia"/>
              </w:rPr>
              <w:t>U</w:t>
            </w:r>
            <w:r w:rsidRPr="0010401F">
              <w:rPr>
                <w:rFonts w:ascii="Times New Roman" w:eastAsia="宋体"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宋体"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宋体"/>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bl>
    <w:p w14:paraId="36A40809" w14:textId="77777777" w:rsidR="002217D3" w:rsidRDefault="002217D3">
      <w:pPr>
        <w:rPr>
          <w:rFonts w:eastAsia="宋体"/>
        </w:rPr>
      </w:pPr>
    </w:p>
    <w:p w14:paraId="4DD50EAC" w14:textId="77777777" w:rsidR="002217D3" w:rsidRDefault="009165AA">
      <w:pPr>
        <w:pStyle w:val="2"/>
        <w:spacing w:before="156" w:after="156"/>
        <w:rPr>
          <w:rFonts w:ascii="Arial" w:eastAsia="宋体" w:hAnsi="Arial" w:cs="Arial"/>
          <w:kern w:val="0"/>
          <w:szCs w:val="28"/>
        </w:rPr>
      </w:pPr>
      <w:r>
        <w:rPr>
          <w:rFonts w:ascii="Arial" w:hAnsi="Arial" w:cs="Arial"/>
        </w:rPr>
        <w:lastRenderedPageBreak/>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C</w:t>
            </w:r>
            <w:r>
              <w:rPr>
                <w:rStyle w:val="af8"/>
                <w:rFonts w:ascii="Times New Roman" w:eastAsia="宋体"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S</w:t>
            </w:r>
            <w:r>
              <w:rPr>
                <w:rStyle w:val="af8"/>
                <w:rFonts w:ascii="Times New Roman" w:eastAsia="宋体"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6"/>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7"/>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 xml:space="preserve">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w:t>
            </w:r>
            <w:r>
              <w:rPr>
                <w:rFonts w:ascii="Times New Roman" w:hAnsi="Times New Roman" w:cs="Times New Roman"/>
                <w:sz w:val="20"/>
                <w:szCs w:val="21"/>
              </w:rPr>
              <w:lastRenderedPageBreak/>
              <w:t>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宋体"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宋体"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8"/>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宋体"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af8"/>
                <w:rFonts w:ascii="Times New Roman" w:eastAsia="宋体"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8"/>
                <w:rFonts w:ascii="Times New Roman" w:eastAsia="宋体" w:hAnsi="Times New Roman" w:cs="Times New Roman"/>
                <w:bCs/>
                <w:color w:val="auto"/>
                <w:szCs w:val="21"/>
                <w:u w:val="none"/>
                <w:lang w:val="en-US"/>
              </w:rPr>
            </w:pPr>
            <w:r w:rsidRPr="003A735E">
              <w:rPr>
                <w:rStyle w:val="af8"/>
                <w:rFonts w:ascii="Times New Roman" w:eastAsia="宋体"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3A735E">
              <w:rPr>
                <w:rStyle w:val="af8"/>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3A735E">
              <w:rPr>
                <w:rStyle w:val="af8"/>
                <w:rFonts w:ascii="Times New Roman" w:eastAsia="宋体" w:hAnsi="Times New Roman" w:cs="Times New Roman"/>
                <w:bCs/>
                <w:color w:val="auto"/>
                <w:u w:val="none"/>
                <w:lang w:val="en-US"/>
              </w:rPr>
              <w:t xml:space="preserve">Option 1 with modified scrambling sequence: as mentioned above, two scrambling sequences are used depending on first UCI bit. A DTX threshold is </w:t>
            </w:r>
            <w:r w:rsidRPr="003A735E">
              <w:rPr>
                <w:rStyle w:val="af8"/>
                <w:rFonts w:ascii="Times New Roman" w:eastAsia="宋体" w:hAnsi="Times New Roman" w:cs="Times New Roman"/>
                <w:bCs/>
                <w:color w:val="auto"/>
                <w:u w:val="none"/>
                <w:lang w:val="en-US"/>
              </w:rPr>
              <w:lastRenderedPageBreak/>
              <w:t>determined based on sequence symbols. Further, non-coherent detection based receiver is employed.</w:t>
            </w:r>
          </w:p>
          <w:p w14:paraId="1B37ADFA" w14:textId="0742DF3D" w:rsidR="003A735E" w:rsidRPr="003A735E"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3A735E">
              <w:rPr>
                <w:rStyle w:val="af8"/>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af8"/>
                <w:rFonts w:ascii="Times New Roman" w:eastAsia="宋体" w:hAnsi="Times New Roman" w:cs="Times New Roman"/>
                <w:bCs/>
                <w:color w:val="auto"/>
                <w:szCs w:val="21"/>
                <w:u w:val="none"/>
                <w:lang w:val="en-US"/>
              </w:rPr>
            </w:pPr>
            <w:r w:rsidRPr="003A735E">
              <w:rPr>
                <w:rStyle w:val="af8"/>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3A735E">
              <w:rPr>
                <w:rStyle w:val="af8"/>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3A735E">
              <w:rPr>
                <w:rStyle w:val="af8"/>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3A735E">
              <w:rPr>
                <w:rStyle w:val="af8"/>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af8"/>
                <w:rFonts w:ascii="Times New Roman" w:eastAsia="宋体"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I</w:t>
            </w:r>
            <w:r w:rsidR="00D93BB5" w:rsidRPr="006B72EC">
              <w:rPr>
                <w:rStyle w:val="af8"/>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8"/>
                <w:rFonts w:ascii="Times New Roman" w:eastAsia="宋体" w:hAnsi="Times New Roman" w:cs="Times New Roman"/>
                <w:bCs/>
                <w:color w:val="auto"/>
                <w:szCs w:val="21"/>
                <w:u w:val="none"/>
                <w:lang w:val="en-US"/>
              </w:rPr>
              <w:t xml:space="preserve">. </w:t>
            </w:r>
            <w:r w:rsidR="00D93BB5" w:rsidRPr="006B72EC">
              <w:rPr>
                <w:rStyle w:val="af8"/>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6B72EC">
              <w:rPr>
                <w:rStyle w:val="af8"/>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6B72EC">
              <w:rPr>
                <w:rStyle w:val="af8"/>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6B72EC">
              <w:rPr>
                <w:rStyle w:val="af8"/>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af8"/>
                <w:rFonts w:ascii="Times New Roman" w:eastAsia="宋体"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8"/>
                <w:rFonts w:ascii="Times New Roman" w:eastAsia="宋体" w:hAnsi="Times New Roman" w:cs="Times New Roman"/>
                <w:bCs/>
                <w:color w:val="auto"/>
                <w:szCs w:val="21"/>
                <w:u w:val="none"/>
                <w:lang w:val="en-US"/>
              </w:rPr>
            </w:pPr>
            <w:r w:rsidRPr="006F7BA3">
              <w:rPr>
                <w:rStyle w:val="af8"/>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af8"/>
                <w:rFonts w:ascii="Times New Roman" w:eastAsia="宋体"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I</w:t>
            </w:r>
            <w:r w:rsidRPr="006F7BA3">
              <w:rPr>
                <w:rStyle w:val="af8"/>
                <w:rFonts w:ascii="Times New Roman" w:eastAsia="宋体"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af8"/>
                <w:rFonts w:ascii="Times New Roman" w:eastAsia="宋体"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11980F" w14:textId="58FB3896" w:rsidR="008076A4" w:rsidRDefault="008076A4" w:rsidP="00D93BB5">
            <w:pPr>
              <w:widowControl/>
              <w:jc w:val="center"/>
              <w:rPr>
                <w:rStyle w:val="af8"/>
                <w:rFonts w:ascii="Times New Roman" w:eastAsia="宋体"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hint="eastAsia"/>
              </w:rPr>
            </w:pPr>
            <w:r>
              <w:rPr>
                <w:rFonts w:eastAsia="宋体"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af8"/>
                <w:rFonts w:ascii="Times New Roman" w:eastAsia="宋体" w:hAnsi="Times New Roman" w:cs="Times New Roman"/>
                <w:bCs/>
                <w:color w:val="auto"/>
                <w:szCs w:val="21"/>
                <w:u w:val="none"/>
                <w:lang w:val="en-US"/>
              </w:rPr>
            </w:pPr>
            <w:r w:rsidRPr="00AC5B58">
              <w:rPr>
                <w:rStyle w:val="af8"/>
                <w:rFonts w:ascii="Times New Roman" w:eastAsia="宋体"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af8"/>
                <w:rFonts w:ascii="Times New Roman" w:eastAsia="宋体"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T</w:t>
            </w:r>
            <w:r>
              <w:rPr>
                <w:rStyle w:val="af8"/>
                <w:rFonts w:ascii="Times New Roman" w:eastAsia="宋体" w:hAnsi="Times New Roman" w:cs="Times New Roman" w:hint="eastAsia"/>
                <w:bCs/>
                <w:color w:val="auto"/>
                <w:szCs w:val="21"/>
                <w:u w:val="none"/>
                <w:lang w:val="en-US"/>
              </w:rPr>
              <w:t xml:space="preserve">he </w:t>
            </w:r>
            <w:r>
              <w:rPr>
                <w:rStyle w:val="af8"/>
                <w:rFonts w:ascii="Times New Roman" w:eastAsia="宋体"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08712" cy="2096923"/>
                          </a:xfrm>
                          <a:prstGeom prst="rect">
                            <a:avLst/>
                          </a:prstGeom>
                        </pic:spPr>
                      </pic:pic>
                    </a:graphicData>
                  </a:graphic>
                </wp:inline>
              </w:drawing>
            </w:r>
          </w:p>
        </w:tc>
      </w:tr>
    </w:tbl>
    <w:p w14:paraId="2703D0B5" w14:textId="77777777" w:rsidR="002217D3" w:rsidRDefault="002217D3">
      <w:pPr>
        <w:rPr>
          <w:rFonts w:eastAsia="宋体"/>
        </w:rPr>
      </w:pPr>
    </w:p>
    <w:p w14:paraId="586A6AA5" w14:textId="77777777" w:rsidR="002217D3" w:rsidRDefault="009165AA">
      <w:pPr>
        <w:pStyle w:val="2"/>
        <w:spacing w:before="156" w:after="156"/>
        <w:rPr>
          <w:rFonts w:ascii="Arial" w:eastAsia="宋体"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C</w:t>
            </w:r>
            <w:r>
              <w:rPr>
                <w:rStyle w:val="af8"/>
                <w:rFonts w:ascii="Times New Roman" w:eastAsia="宋体"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C</w:t>
            </w:r>
            <w:r>
              <w:rPr>
                <w:rStyle w:val="af8"/>
                <w:rFonts w:ascii="Times New Roman" w:eastAsia="宋体"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hint="eastAsia"/>
                <w:bCs/>
                <w:color w:val="auto"/>
                <w:szCs w:val="21"/>
                <w:u w:val="none"/>
                <w:lang w:val="en-US"/>
              </w:rPr>
              <w:t>S</w:t>
            </w:r>
            <w:r>
              <w:rPr>
                <w:rStyle w:val="af8"/>
                <w:rFonts w:ascii="Times New Roman" w:eastAsia="宋体"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ZTE</w:t>
            </w:r>
          </w:p>
        </w:tc>
        <w:tc>
          <w:tcPr>
            <w:tcW w:w="936" w:type="dxa"/>
            <w:vAlign w:val="center"/>
          </w:tcPr>
          <w:p w14:paraId="1B8DCEF3"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宋体"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9"/>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宋体"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af8"/>
                <w:rFonts w:ascii="Times New Roman" w:eastAsia="宋体"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72"/>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宋体"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73"/>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宋体"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宋体" w:hAnsi="Times New Roman" w:cs="Times New Roman"/>
                <w:bCs/>
                <w:sz w:val="20"/>
                <w:szCs w:val="20"/>
              </w:rPr>
            </w:pPr>
            <w:r>
              <w:rPr>
                <w:rStyle w:val="af8"/>
                <w:rFonts w:ascii="Times New Roman" w:eastAsia="宋体"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af2"/>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74"/>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75"/>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a"/>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af8"/>
                <w:rFonts w:ascii="Times New Roman" w:eastAsia="宋体"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8"/>
                <w:rFonts w:ascii="Times New Roman" w:eastAsia="宋体" w:hAnsi="Times New Roman" w:cs="Times New Roman"/>
                <w:bCs/>
                <w:color w:val="auto"/>
                <w:szCs w:val="21"/>
                <w:u w:val="none"/>
                <w:lang w:val="en-US"/>
              </w:rPr>
            </w:pPr>
            <w:r>
              <w:rPr>
                <w:rStyle w:val="af8"/>
                <w:rFonts w:ascii="Times New Roman" w:eastAsia="宋体" w:hAnsi="Times New Roman" w:cs="Times New Roman"/>
                <w:bCs/>
                <w:color w:val="auto"/>
                <w:szCs w:val="21"/>
                <w:u w:val="none"/>
                <w:lang w:val="en-US"/>
              </w:rPr>
              <w:t>I</w:t>
            </w:r>
            <w:r w:rsidR="00725598" w:rsidRPr="00725598">
              <w:rPr>
                <w:rStyle w:val="af8"/>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af8"/>
                <w:rFonts w:ascii="Times New Roman" w:eastAsia="宋体"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宋体" w:hAnsi="Times New Roman" w:cs="Times New Roman"/>
              </w:rPr>
            </w:pPr>
            <w:r w:rsidRPr="0031209D">
              <w:rPr>
                <w:rFonts w:ascii="Times New Roman" w:eastAsia="宋体" w:hAnsi="Times New Roman" w:cs="Times New Roman" w:hint="eastAsia"/>
              </w:rPr>
              <w:t xml:space="preserve">Urban O2I </w:t>
            </w:r>
            <w:r w:rsidRPr="0031209D">
              <w:rPr>
                <w:rFonts w:ascii="Times New Roman" w:eastAsia="宋体" w:hAnsi="Times New Roman" w:cs="Times New Roman"/>
              </w:rPr>
              <w:t>2.6GHz</w:t>
            </w:r>
          </w:p>
          <w:p w14:paraId="1D0F372F" w14:textId="77777777" w:rsidR="0031209D" w:rsidRPr="0031209D" w:rsidRDefault="0031209D" w:rsidP="0031209D">
            <w:pPr>
              <w:jc w:val="left"/>
              <w:rPr>
                <w:rFonts w:ascii="Times New Roman" w:eastAsia="宋体" w:hAnsi="Times New Roman" w:cs="Times New Roman"/>
              </w:rPr>
            </w:pPr>
            <w:r w:rsidRPr="0031209D">
              <w:rPr>
                <w:rFonts w:ascii="Times New Roman" w:eastAsia="宋体" w:hAnsi="Times New Roman" w:cs="Times New Roman"/>
              </w:rPr>
              <w:t>Baseline : Msg 3 PUSCH with no repetition</w:t>
            </w:r>
          </w:p>
          <w:p w14:paraId="6BC4C2C4" w14:textId="77777777" w:rsidR="0031209D" w:rsidRPr="0031209D" w:rsidRDefault="0031209D" w:rsidP="0031209D">
            <w:pPr>
              <w:widowControl/>
              <w:jc w:val="left"/>
              <w:rPr>
                <w:rStyle w:val="af8"/>
                <w:rFonts w:ascii="Times New Roman" w:eastAsia="宋体" w:hAnsi="Times New Roman" w:cs="Times New Roman"/>
                <w:bCs/>
                <w:color w:val="auto"/>
                <w:szCs w:val="21"/>
                <w:u w:val="none"/>
                <w:lang w:val="en-US"/>
              </w:rPr>
            </w:pPr>
            <w:r w:rsidRPr="0031209D">
              <w:rPr>
                <w:rFonts w:ascii="Times New Roman" w:eastAsia="宋体"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bCs/>
                <w:color w:val="auto"/>
                <w:szCs w:val="21"/>
                <w:u w:val="none"/>
                <w:lang w:val="en-US"/>
              </w:rPr>
              <w:t>T</w:t>
            </w:r>
            <w:r w:rsidRPr="0031209D">
              <w:rPr>
                <w:rStyle w:val="af8"/>
                <w:rFonts w:ascii="Times New Roman" w:eastAsia="宋体" w:hAnsi="Times New Roman" w:cs="Times New Roman" w:hint="eastAsia"/>
                <w:bCs/>
                <w:color w:val="auto"/>
                <w:szCs w:val="21"/>
                <w:u w:val="none"/>
                <w:lang w:val="en-US"/>
              </w:rPr>
              <w:t xml:space="preserve">he </w:t>
            </w:r>
            <w:r w:rsidRPr="0031209D">
              <w:rPr>
                <w:rStyle w:val="af8"/>
                <w:rFonts w:ascii="Times New Roman" w:eastAsia="宋体"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object w:dxaOrig="6482" w:dyaOrig="5046" w14:anchorId="29C20544">
                <v:shape id="_x0000_i1049" type="#_x0000_t75" style="width:253pt;height:197pt" o:ole="" o:allowoverlap="f">
                  <v:imagedata r:id="rId78" o:title=""/>
                </v:shape>
                <o:OLEObject Type="Embed" ProgID="Origin50.Graph" ShapeID="_x0000_i1049" DrawAspect="Content" ObjectID="_1664815348" r:id="rId79"/>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af8"/>
                <w:rFonts w:ascii="Times New Roman" w:eastAsia="宋体"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bCs/>
                <w:color w:val="auto"/>
                <w:szCs w:val="21"/>
                <w:u w:val="none"/>
                <w:lang w:val="en-US"/>
              </w:rPr>
              <w:t>Repetition</w:t>
            </w:r>
            <w:r w:rsidRPr="0031209D">
              <w:rPr>
                <w:rStyle w:val="af8"/>
                <w:rFonts w:ascii="Times New Roman" w:eastAsia="宋体" w:hAnsi="Times New Roman" w:cs="Times New Roman" w:hint="eastAsia"/>
                <w:bCs/>
                <w:color w:val="auto"/>
                <w:szCs w:val="21"/>
                <w:u w:val="none"/>
                <w:lang w:val="en-US"/>
              </w:rPr>
              <w:t xml:space="preserve"> </w:t>
            </w:r>
            <w:r w:rsidRPr="0031209D">
              <w:rPr>
                <w:rStyle w:val="af8"/>
                <w:rFonts w:ascii="Times New Roman" w:eastAsia="宋体"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bCs/>
                <w:color w:val="auto"/>
                <w:szCs w:val="21"/>
                <w:u w:val="none"/>
                <w:lang w:val="en-US"/>
              </w:rPr>
              <w:t>C</w:t>
            </w:r>
            <w:r w:rsidRPr="0031209D">
              <w:rPr>
                <w:rStyle w:val="af8"/>
                <w:rFonts w:ascii="Times New Roman" w:eastAsia="宋体" w:hAnsi="Times New Roman" w:cs="Times New Roman" w:hint="eastAsia"/>
                <w:bCs/>
                <w:color w:val="auto"/>
                <w:szCs w:val="21"/>
                <w:u w:val="none"/>
                <w:lang w:val="en-US"/>
              </w:rPr>
              <w:t xml:space="preserve">omparing the case #1 and #2b, the performance improvement due to </w:t>
            </w:r>
            <w:r w:rsidRPr="0031209D">
              <w:rPr>
                <w:rStyle w:val="af8"/>
                <w:rFonts w:ascii="Times New Roman" w:eastAsia="宋体"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af8"/>
                <w:rFonts w:ascii="Times New Roman" w:eastAsia="宋体" w:hAnsi="Times New Roman" w:cs="Times New Roman"/>
                <w:bCs/>
                <w:color w:val="auto"/>
                <w:szCs w:val="21"/>
                <w:u w:val="none"/>
                <w:lang w:val="en-US"/>
              </w:rPr>
            </w:pPr>
            <w:r w:rsidRPr="0031209D">
              <w:object w:dxaOrig="6482" w:dyaOrig="5046" w14:anchorId="3E74DA5F">
                <v:shape id="_x0000_i1050" type="#_x0000_t75" style="width:253pt;height:197pt" o:ole="" o:allowoverlap="f">
                  <v:imagedata r:id="rId78" o:title=""/>
                </v:shape>
                <o:OLEObject Type="Embed" ProgID="Origin50.Graph" ShapeID="_x0000_i1050" DrawAspect="Content" ObjectID="_1664815349" r:id="rId80"/>
              </w:object>
            </w:r>
          </w:p>
          <w:p w14:paraId="37AC3B69"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bCs/>
                <w:color w:val="auto"/>
                <w:szCs w:val="21"/>
                <w:u w:val="none"/>
                <w:lang w:val="en-US"/>
              </w:rPr>
              <w:t>Repetition</w:t>
            </w:r>
            <w:r w:rsidRPr="0031209D">
              <w:rPr>
                <w:rStyle w:val="af8"/>
                <w:rFonts w:ascii="Times New Roman" w:eastAsia="宋体" w:hAnsi="Times New Roman" w:cs="Times New Roman" w:hint="eastAsia"/>
                <w:bCs/>
                <w:color w:val="auto"/>
                <w:szCs w:val="21"/>
                <w:u w:val="none"/>
                <w:lang w:val="en-US"/>
              </w:rPr>
              <w:t xml:space="preserve"> </w:t>
            </w:r>
            <w:r w:rsidRPr="0031209D">
              <w:rPr>
                <w:rStyle w:val="af8"/>
                <w:rFonts w:ascii="Times New Roman" w:eastAsia="宋体"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af8"/>
                <w:rFonts w:ascii="Times New Roman" w:eastAsia="宋体" w:hAnsi="Times New Roman" w:cs="Times New Roman"/>
                <w:bCs/>
                <w:color w:val="auto"/>
                <w:szCs w:val="21"/>
                <w:u w:val="none"/>
                <w:lang w:val="en-US"/>
              </w:rPr>
            </w:pPr>
            <w:r w:rsidRPr="0031209D">
              <w:rPr>
                <w:rStyle w:val="af8"/>
                <w:rFonts w:ascii="Times New Roman" w:eastAsia="宋体" w:hAnsi="Times New Roman" w:cs="Times New Roman"/>
                <w:bCs/>
                <w:color w:val="auto"/>
                <w:szCs w:val="21"/>
                <w:u w:val="none"/>
                <w:lang w:val="en-US"/>
              </w:rPr>
              <w:t>C</w:t>
            </w:r>
            <w:r w:rsidRPr="0031209D">
              <w:rPr>
                <w:rStyle w:val="af8"/>
                <w:rFonts w:ascii="Times New Roman" w:eastAsia="宋体" w:hAnsi="Times New Roman" w:cs="Times New Roman" w:hint="eastAsia"/>
                <w:bCs/>
                <w:color w:val="auto"/>
                <w:szCs w:val="21"/>
                <w:u w:val="none"/>
                <w:lang w:val="en-US"/>
              </w:rPr>
              <w:t xml:space="preserve">ase </w:t>
            </w:r>
            <w:r w:rsidRPr="0031209D">
              <w:rPr>
                <w:rStyle w:val="af8"/>
                <w:rFonts w:ascii="Times New Roman" w:eastAsia="宋体"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af8"/>
                <w:rFonts w:ascii="Times New Roman" w:eastAsia="宋体" w:hAnsi="Times New Roman" w:cs="Times New Roman"/>
                <w:bCs/>
                <w:color w:val="auto"/>
                <w:szCs w:val="21"/>
                <w:u w:val="none"/>
                <w:lang w:val="en-US"/>
              </w:rPr>
            </w:pPr>
            <w:r w:rsidRPr="0031209D">
              <w:object w:dxaOrig="6482" w:dyaOrig="5046" w14:anchorId="07793AFD">
                <v:shape id="_x0000_i1051" type="#_x0000_t75" style="width:253pt;height:197pt" o:ole="" o:allowoverlap="f">
                  <v:imagedata r:id="rId78" o:title=""/>
                </v:shape>
                <o:OLEObject Type="Embed" ProgID="Origin50.Graph" ShapeID="_x0000_i1051" DrawAspect="Content" ObjectID="_1664815350" r:id="rId81"/>
              </w:object>
            </w:r>
          </w:p>
          <w:p w14:paraId="2D9A70D8" w14:textId="77777777" w:rsidR="0031209D" w:rsidRPr="0031209D" w:rsidRDefault="0031209D" w:rsidP="0031209D">
            <w:pPr>
              <w:widowControl/>
              <w:jc w:val="center"/>
              <w:rPr>
                <w:rStyle w:val="af8"/>
                <w:rFonts w:ascii="Times New Roman" w:eastAsia="宋体" w:hAnsi="Times New Roman" w:cs="Times New Roman"/>
                <w:bCs/>
                <w:color w:val="auto"/>
                <w:szCs w:val="21"/>
                <w:u w:val="none"/>
                <w:lang w:val="en-US"/>
              </w:rPr>
            </w:pPr>
          </w:p>
        </w:tc>
      </w:tr>
    </w:tbl>
    <w:p w14:paraId="4652236C" w14:textId="77777777" w:rsidR="002217D3" w:rsidRDefault="002217D3">
      <w:pPr>
        <w:widowControl/>
        <w:jc w:val="left"/>
        <w:rPr>
          <w:rStyle w:val="af8"/>
          <w:rFonts w:ascii="Times New Roman" w:eastAsia="宋体" w:hAnsi="Times New Roman" w:cs="Times New Roman"/>
          <w:bCs/>
          <w:color w:val="auto"/>
          <w:szCs w:val="21"/>
          <w:u w:val="none"/>
          <w:lang w:val="en-US"/>
        </w:rPr>
      </w:pPr>
    </w:p>
    <w:p w14:paraId="5825CCA9" w14:textId="77777777" w:rsidR="002217D3" w:rsidRDefault="002217D3">
      <w:pPr>
        <w:widowControl/>
        <w:jc w:val="left"/>
        <w:rPr>
          <w:rStyle w:val="af8"/>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FD53C" w14:textId="77777777" w:rsidR="00F937CA" w:rsidRDefault="00F937CA" w:rsidP="00990E21">
      <w:pPr>
        <w:spacing w:after="0" w:line="240" w:lineRule="auto"/>
      </w:pPr>
      <w:r>
        <w:separator/>
      </w:r>
    </w:p>
  </w:endnote>
  <w:endnote w:type="continuationSeparator" w:id="0">
    <w:p w14:paraId="1284C15D" w14:textId="77777777" w:rsidR="00F937CA" w:rsidRDefault="00F937CA"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N W3">
    <w:charset w:val="4E"/>
    <w:family w:val="auto"/>
    <w:pitch w:val="default"/>
    <w:sig w:usb0="00000000" w:usb1="00000000" w:usb2="00000012" w:usb3="00000000" w:csb0="0002000D" w:csb1="00000000"/>
  </w:font>
  <w:font w:name="Malgun Gothic">
    <w:altName w:val="맑은 고딕"/>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983F1" w14:textId="77777777" w:rsidR="00F937CA" w:rsidRDefault="00F937CA" w:rsidP="00990E21">
      <w:pPr>
        <w:spacing w:after="0" w:line="240" w:lineRule="auto"/>
      </w:pPr>
      <w:r>
        <w:separator/>
      </w:r>
    </w:p>
  </w:footnote>
  <w:footnote w:type="continuationSeparator" w:id="0">
    <w:p w14:paraId="704505CB" w14:textId="77777777" w:rsidR="00F937CA" w:rsidRDefault="00F937CA"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MS Mincho"/>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f2">
    <w:name w:val="Normal (Web)"/>
    <w:basedOn w:val="a0"/>
    <w:uiPriority w:val="99"/>
    <w:unhideWhenUsed/>
    <w:qFormat/>
    <w:pPr>
      <w:spacing w:before="100" w:beforeAutospacing="1" w:after="100" w:afterAutospacing="1"/>
    </w:pPr>
    <w:rPr>
      <w:sz w:val="24"/>
      <w:szCs w:val="24"/>
    </w:rPr>
  </w:style>
  <w:style w:type="paragraph" w:styleId="af3">
    <w:name w:val="annotation subject"/>
    <w:basedOn w:val="a8"/>
    <w:next w:val="a8"/>
    <w:link w:val="af4"/>
    <w:uiPriority w:val="99"/>
    <w:semiHidden/>
    <w:unhideWhenUsed/>
    <w:rPr>
      <w:b/>
      <w:bCs/>
    </w:rPr>
  </w:style>
  <w:style w:type="table" w:styleId="af5">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bCs/>
    </w:rPr>
  </w:style>
  <w:style w:type="character" w:styleId="af7">
    <w:name w:val="Emphasis"/>
    <w:basedOn w:val="a1"/>
    <w:uiPriority w:val="20"/>
    <w:qFormat/>
    <w:rPr>
      <w:i/>
      <w:iCs/>
    </w:rPr>
  </w:style>
  <w:style w:type="character" w:styleId="af8">
    <w:name w:val="Hyperlink"/>
    <w:uiPriority w:val="99"/>
    <w:qFormat/>
    <w:rPr>
      <w:color w:val="0000FF"/>
      <w:kern w:val="2"/>
      <w:u w:val="single"/>
      <w:lang w:val="en-GB" w:eastAsia="zh-CN" w:bidi="ar-SA"/>
    </w:rPr>
  </w:style>
  <w:style w:type="character" w:styleId="af9">
    <w:name w:val="annotation reference"/>
    <w:basedOn w:val="a1"/>
    <w:uiPriority w:val="99"/>
    <w:semiHidden/>
    <w:unhideWhenUsed/>
    <w:qFormat/>
    <w:rPr>
      <w:sz w:val="21"/>
      <w:szCs w:val="21"/>
    </w:rPr>
  </w:style>
  <w:style w:type="character" w:customStyle="1" w:styleId="af1">
    <w:name w:val="页眉 字符"/>
    <w:basedOn w:val="a1"/>
    <w:link w:val="af0"/>
    <w:uiPriority w:val="99"/>
    <w:qFormat/>
    <w:rPr>
      <w:sz w:val="18"/>
      <w:szCs w:val="18"/>
    </w:rPr>
  </w:style>
  <w:style w:type="character" w:customStyle="1" w:styleId="af">
    <w:name w:val="页脚 字符"/>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character" w:customStyle="1" w:styleId="ad">
    <w:name w:val="批注框文本 字符"/>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style>
  <w:style w:type="character" w:customStyle="1" w:styleId="af4">
    <w:name w:val="批注主题 字符"/>
    <w:basedOn w:val="a9"/>
    <w:link w:val="af3"/>
    <w:uiPriority w:val="99"/>
    <w:semiHidden/>
    <w:rPr>
      <w:b/>
      <w:bCs/>
    </w:rPr>
  </w:style>
  <w:style w:type="character" w:customStyle="1" w:styleId="30">
    <w:name w:val="标题 3 字符"/>
    <w:basedOn w:val="a1"/>
    <w:link w:val="3"/>
    <w:uiPriority w:val="9"/>
    <w:rPr>
      <w:rFonts w:ascii="Times New Roman" w:hAnsi="Times New Roman"/>
      <w:bCs/>
      <w:sz w:val="24"/>
      <w:szCs w:val="32"/>
    </w:rPr>
  </w:style>
  <w:style w:type="paragraph" w:styleId="afa">
    <w:name w:val="List Paragraph"/>
    <w:basedOn w:val="a0"/>
    <w:link w:val="afb"/>
    <w:uiPriority w:val="34"/>
    <w:qFormat/>
    <w:pPr>
      <w:widowControl/>
      <w:ind w:left="720"/>
    </w:pPr>
    <w:rPr>
      <w:rFonts w:ascii="Calibri" w:hAnsi="Calibri" w:cs="Calibri"/>
      <w:kern w:val="0"/>
      <w:szCs w:val="21"/>
    </w:rPr>
  </w:style>
  <w:style w:type="character" w:customStyle="1" w:styleId="afb">
    <w:name w:val="列出段落 字符"/>
    <w:link w:val="afa"/>
    <w:uiPriority w:val="34"/>
    <w:qFormat/>
    <w:locked/>
    <w:rPr>
      <w:rFonts w:ascii="Calibri" w:hAnsi="Calibri" w:cs="Calibri"/>
      <w:kern w:val="0"/>
      <w:szCs w:val="21"/>
    </w:rPr>
  </w:style>
  <w:style w:type="character" w:customStyle="1" w:styleId="ab">
    <w:name w:val="正文文本 字符"/>
    <w:link w:val="aa"/>
    <w:qFormat/>
    <w:rPr>
      <w:rFonts w:eastAsia="MS Mincho"/>
      <w:lang w:eastAsia="en-US"/>
    </w:rPr>
  </w:style>
  <w:style w:type="character" w:customStyle="1" w:styleId="Char1">
    <w:name w:val="正文文本 Char1"/>
    <w:basedOn w:val="a1"/>
    <w:uiPriority w:val="99"/>
    <w:semiHidden/>
    <w:qFormat/>
  </w:style>
  <w:style w:type="character" w:customStyle="1" w:styleId="a7">
    <w:name w:val="文档结构图 字符"/>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标题 1 字符"/>
    <w:basedOn w:val="a1"/>
    <w:link w:val="1"/>
    <w:uiPriority w:val="9"/>
    <w:qFormat/>
    <w:rPr>
      <w:rFonts w:asciiTheme="minorHAnsi" w:eastAsiaTheme="minorEastAsia" w:hAnsiTheme="minorHAnsi" w:cstheme="minorBidi"/>
      <w:b/>
      <w:bCs/>
      <w:kern w:val="44"/>
      <w:sz w:val="44"/>
      <w:szCs w:val="44"/>
    </w:rPr>
  </w:style>
  <w:style w:type="table" w:customStyle="1" w:styleId="12">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chart" Target="charts/chart6.xml"/><Relationship Id="rId68" Type="http://schemas.openxmlformats.org/officeDocument/2006/relationships/chart" Target="charts/chart9.xml"/><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2.bin"/><Relationship Id="rId58" Type="http://schemas.openxmlformats.org/officeDocument/2006/relationships/image" Target="media/image35.emf"/><Relationship Id="rId74" Type="http://schemas.openxmlformats.org/officeDocument/2006/relationships/image" Target="media/image45.wmf"/><Relationship Id="rId79" Type="http://schemas.openxmlformats.org/officeDocument/2006/relationships/oleObject" Target="embeddings/oleObject4.bin"/><Relationship Id="rId5" Type="http://schemas.openxmlformats.org/officeDocument/2006/relationships/customXml" Target="../customXml/item5.xml"/><Relationship Id="rId61" Type="http://schemas.openxmlformats.org/officeDocument/2006/relationships/image" Target="media/image38.emf"/><Relationship Id="rId82"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3.emf"/><Relationship Id="rId64" Type="http://schemas.openxmlformats.org/officeDocument/2006/relationships/image" Target="media/image40.emf"/><Relationship Id="rId69" Type="http://schemas.openxmlformats.org/officeDocument/2006/relationships/image" Target="media/image42.wmf"/><Relationship Id="rId77" Type="http://schemas.openxmlformats.org/officeDocument/2006/relationships/image" Target="media/image48.png"/><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3.wmf"/><Relationship Id="rId80" Type="http://schemas.openxmlformats.org/officeDocument/2006/relationships/oleObject" Target="embeddings/oleObject5.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emf"/><Relationship Id="rId67" Type="http://schemas.openxmlformats.org/officeDocument/2006/relationships/chart" Target="charts/chart8.xml"/><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emf"/><Relationship Id="rId70" Type="http://schemas.openxmlformats.org/officeDocument/2006/relationships/chart" Target="charts/chart10.xml"/><Relationship Id="rId75" Type="http://schemas.openxmlformats.org/officeDocument/2006/relationships/image" Target="media/image46.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emf"/><Relationship Id="rId65" Type="http://schemas.openxmlformats.org/officeDocument/2006/relationships/image" Target="media/image41.png"/><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image" Target="media/image47.emf"/><Relationship Id="rId7" Type="http://schemas.openxmlformats.org/officeDocument/2006/relationships/customXml" Target="../customXml/item7.xml"/><Relationship Id="rId71" Type="http://schemas.openxmlformats.org/officeDocument/2006/relationships/chart" Target="charts/chart11.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7014272"/>
        <c:axId val="88735744"/>
      </c:lineChart>
      <c:catAx>
        <c:axId val="15701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735744"/>
        <c:crossesAt val="0"/>
        <c:auto val="1"/>
        <c:lblAlgn val="ctr"/>
        <c:lblOffset val="100"/>
        <c:noMultiLvlLbl val="0"/>
      </c:catAx>
      <c:valAx>
        <c:axId val="887357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701427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90299008"/>
        <c:axId val="96932608"/>
      </c:lineChart>
      <c:catAx>
        <c:axId val="902990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932608"/>
        <c:crossesAt val="0"/>
        <c:auto val="1"/>
        <c:lblAlgn val="ctr"/>
        <c:lblOffset val="100"/>
        <c:noMultiLvlLbl val="0"/>
      </c:catAx>
      <c:valAx>
        <c:axId val="9693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2990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96959872"/>
        <c:axId val="96978432"/>
      </c:lineChart>
      <c:catAx>
        <c:axId val="96959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978432"/>
        <c:crossesAt val="0"/>
        <c:auto val="1"/>
        <c:lblAlgn val="ctr"/>
        <c:lblOffset val="100"/>
        <c:noMultiLvlLbl val="0"/>
      </c:catAx>
      <c:valAx>
        <c:axId val="9697843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9598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88782336"/>
        <c:axId val="88784256"/>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88782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784256"/>
        <c:crossesAt val="0"/>
        <c:auto val="1"/>
        <c:lblAlgn val="ctr"/>
        <c:lblOffset val="100"/>
        <c:noMultiLvlLbl val="0"/>
      </c:catAx>
      <c:valAx>
        <c:axId val="8878425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782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97473280"/>
        <c:axId val="97475200"/>
      </c:lineChart>
      <c:catAx>
        <c:axId val="974732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475200"/>
        <c:crossesAt val="0"/>
        <c:auto val="1"/>
        <c:lblAlgn val="ctr"/>
        <c:lblOffset val="100"/>
        <c:noMultiLvlLbl val="0"/>
      </c:catAx>
      <c:valAx>
        <c:axId val="97475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4732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97509376"/>
        <c:axId val="9751129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975093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511296"/>
        <c:crossesAt val="0"/>
        <c:auto val="1"/>
        <c:lblAlgn val="ctr"/>
        <c:lblOffset val="100"/>
        <c:noMultiLvlLbl val="0"/>
      </c:catAx>
      <c:valAx>
        <c:axId val="975112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50937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495915648"/>
        <c:axId val="495919584"/>
      </c:lineChart>
      <c:catAx>
        <c:axId val="4959156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95919584"/>
        <c:crossesAt val="1.0000000000000002E-3"/>
        <c:auto val="1"/>
        <c:lblAlgn val="ctr"/>
        <c:lblOffset val="100"/>
        <c:noMultiLvlLbl val="0"/>
      </c:catAx>
      <c:valAx>
        <c:axId val="4959195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9591564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30826288"/>
        <c:axId val="430826616"/>
      </c:lineChart>
      <c:catAx>
        <c:axId val="4308262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0826616"/>
        <c:crossesAt val="1.0000000000000002E-3"/>
        <c:auto val="1"/>
        <c:lblAlgn val="ctr"/>
        <c:lblOffset val="100"/>
        <c:noMultiLvlLbl val="0"/>
      </c:catAx>
      <c:valAx>
        <c:axId val="430826616"/>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082628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90087808"/>
        <c:axId val="90089728"/>
      </c:lineChart>
      <c:catAx>
        <c:axId val="90087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089728"/>
        <c:crossesAt val="0"/>
        <c:auto val="1"/>
        <c:lblAlgn val="ctr"/>
        <c:lblOffset val="100"/>
        <c:noMultiLvlLbl val="0"/>
      </c:catAx>
      <c:valAx>
        <c:axId val="900897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08780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97755904"/>
        <c:axId val="97757824"/>
      </c:lineChart>
      <c:catAx>
        <c:axId val="97755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757824"/>
        <c:crossesAt val="0"/>
        <c:auto val="1"/>
        <c:lblAlgn val="ctr"/>
        <c:lblOffset val="100"/>
        <c:noMultiLvlLbl val="0"/>
      </c:catAx>
      <c:valAx>
        <c:axId val="977578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755904"/>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90261760"/>
        <c:axId val="90276224"/>
      </c:lineChart>
      <c:catAx>
        <c:axId val="9026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276224"/>
        <c:crossesAt val="0"/>
        <c:auto val="1"/>
        <c:lblAlgn val="ctr"/>
        <c:lblOffset val="100"/>
        <c:noMultiLvlLbl val="0"/>
      </c:catAx>
      <c:valAx>
        <c:axId val="90276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26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F7506D3-A2CF-46A2-A345-7EAEAE13A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Pages>
  <Words>6484</Words>
  <Characters>36959</Characters>
  <Application>Microsoft Office Word</Application>
  <DocSecurity>0</DocSecurity>
  <Lines>307</Lines>
  <Paragraphs>86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43357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zhengyi</cp:lastModifiedBy>
  <cp:revision>15</cp:revision>
  <dcterms:created xsi:type="dcterms:W3CDTF">2020-10-21T11:44:00Z</dcterms:created>
  <dcterms:modified xsi:type="dcterms:W3CDTF">2020-10-21T11:56:00Z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ies>
</file>