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517E3D14" w:rsidR="00447E11" w:rsidRPr="0042310C" w:rsidRDefault="008540F4" w:rsidP="00394E79">
      <w:pPr>
        <w:pStyle w:val="B1"/>
      </w:pPr>
      <w:bookmarkStart w:id="0" w:name="tableOfContents"/>
      <w:bookmarkStart w:id="1" w:name="page11"/>
      <w:bookmarkEnd w:id="0"/>
      <w:bookmarkEnd w:id="1"/>
      <w:r>
        <w:t>FKPIs</w:t>
      </w:r>
      <w:r w:rsidR="00447E11" w:rsidRPr="0042310C">
        <w:t>3GPP TSG-RAN WG1 Meeting #10</w:t>
      </w:r>
      <w:r w:rsidR="00AC45EE">
        <w:t>2</w:t>
      </w:r>
      <w:r w:rsidR="00447E11" w:rsidRPr="0042310C">
        <w:t>-e</w:t>
      </w:r>
      <w:r w:rsidR="00447E11" w:rsidRPr="0042310C">
        <w:tab/>
        <w:t>Tdoc R1-</w:t>
      </w:r>
      <w:r w:rsidR="00DD3E55" w:rsidRPr="00DD3E55">
        <w:t>20</w:t>
      </w:r>
      <w:r w:rsidR="00BD4883">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lastRenderedPageBreak/>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w:t>
            </w:r>
            <w:r w:rsidR="00B21611">
              <w:rPr>
                <w:rFonts w:eastAsia="DengXian"/>
                <w:lang w:eastAsia="zh-CN"/>
              </w:rPr>
              <w:lastRenderedPageBreak/>
              <w:t xml:space="preserve">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t>To make our question more clear,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zh-CN"/>
              </w:rPr>
              <w:lastRenderedPageBreak/>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lastRenderedPageBreak/>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TDoc, </w:t>
            </w:r>
            <w:hyperlink r:id="rId14" w:history="1">
              <w:r w:rsidRPr="008415B9">
                <w:rPr>
                  <w:rStyle w:val="Hyperlink"/>
                  <w:color w:val="0000FF"/>
                </w:rPr>
                <w:t>R1-2005580</w:t>
              </w:r>
            </w:hyperlink>
            <w:r>
              <w:rPr>
                <w:rStyle w:val="Hyperlink"/>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r w:rsidRPr="000F5C07">
              <w:rPr>
                <w:rFonts w:eastAsia="DengXian" w:hint="eastAsia"/>
                <w:lang w:eastAsia="zh-CN"/>
              </w:rPr>
              <w:t>S</w:t>
            </w:r>
            <w:r w:rsidRPr="000F5C07">
              <w:rPr>
                <w:rFonts w:eastAsia="DengXian"/>
                <w:lang w:eastAsia="zh-CN"/>
              </w:rPr>
              <w:t>preadtrum</w:t>
            </w:r>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Huawei, HiSilicon</w:t>
            </w:r>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companies have been checked FL2 proposals and may not be ready/sure about further update, we could be OK to put all numbers in [ ] without ‘others’ for the time being. </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lastRenderedPageBreak/>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lastRenderedPageBreak/>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lastRenderedPageBreak/>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bl>
    <w:p w14:paraId="53FF3989" w14:textId="77777777" w:rsidR="008E0B98" w:rsidRPr="009813C8"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lastRenderedPageBreak/>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lastRenderedPageBreak/>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w:t>
            </w:r>
            <w:r>
              <w:rPr>
                <w:rFonts w:eastAsia="DengXian"/>
                <w:lang w:eastAsia="zh-CN"/>
              </w:rPr>
              <w:lastRenderedPageBreak/>
              <w:t>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lastRenderedPageBreak/>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4196D6E"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“relatively low-end services with the requirement of small device form factors” is mentioned in the Justification of the SID, hence the objective of Reduced number of UE RX/TX antennas from our understanding includes at least part of the samll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bl>
    <w:p w14:paraId="3DCFBE7C" w14:textId="77777777" w:rsidR="00923EE5" w:rsidRPr="004B027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lastRenderedPageBreak/>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lastRenderedPageBreak/>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lastRenderedPageBreak/>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lastRenderedPageBreak/>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lastRenderedPageBreak/>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lastRenderedPageBreak/>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lastRenderedPageBreak/>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bl>
    <w:p w14:paraId="452FBEF8" w14:textId="53BE0463" w:rsidR="007F2A38" w:rsidRPr="004B027C"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lastRenderedPageBreak/>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UEs. This is because the system treating the UEs the same will mean conservative handling of all UEs.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The merit of having this list is that companies can perform a more thorough analysis of the impacts </w:t>
            </w:r>
            <w:r>
              <w:rPr>
                <w:rFonts w:eastAsia="DengXian"/>
                <w:lang w:eastAsia="zh-CN"/>
              </w:rPr>
              <w:lastRenderedPageBreak/>
              <w:t>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bl>
    <w:p w14:paraId="3692D03E" w14:textId="21E91805" w:rsidR="003F6DF7" w:rsidRPr="004B027C"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UEs.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64734F3C"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UEs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5" w:name="_Toc42165601"/>
      <w:r>
        <w:lastRenderedPageBreak/>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lastRenderedPageBreak/>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lastRenderedPageBreak/>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w:t>
            </w:r>
            <w:r>
              <w:rPr>
                <w:lang w:eastAsia="sv-SE"/>
              </w:rPr>
              <w:lastRenderedPageBreak/>
              <w:t>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lastRenderedPageBreak/>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lastRenderedPageBreak/>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lastRenderedPageBreak/>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 xml:space="preserve">UEs do not achieve </w:t>
            </w:r>
            <w:r>
              <w:rPr>
                <w:rFonts w:eastAsia="Yu Mincho"/>
                <w:lang w:eastAsia="ja-JP"/>
              </w:rPr>
              <w:lastRenderedPageBreak/>
              <w:t>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bl>
    <w:p w14:paraId="765461E5" w14:textId="77777777" w:rsidR="00A60F02" w:rsidRPr="004B027C"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w:t>
            </w:r>
            <w:r w:rsidRPr="000F7A78">
              <w:rPr>
                <w:lang w:eastAsia="sv-SE"/>
              </w:rPr>
              <w:lastRenderedPageBreak/>
              <w:t>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lastRenderedPageBreak/>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lastRenderedPageBreak/>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 xml:space="preserve">We are supportive of v3 as we do not see the “pain vs. gain” margin low enough to justify pursuing  the 50 MHz option – as discussed before, the cost/complexity </w:t>
            </w:r>
            <w:r>
              <w:rPr>
                <w:rFonts w:eastAsia="DengXian"/>
                <w:lang w:eastAsia="zh-CN"/>
              </w:rPr>
              <w:lastRenderedPageBreak/>
              <w:t>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lastRenderedPageBreak/>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bl>
    <w:p w14:paraId="5A9FAEE9" w14:textId="708812CF" w:rsidR="00A60F02" w:rsidRPr="009813C8"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lastRenderedPageBreak/>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lastRenderedPageBreak/>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lastRenderedPageBreak/>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6" o:title=""/>
                </v:shape>
                <o:OLEObject Type="Embed" ProgID="Visio.Drawing.15" ShapeID="_x0000_i1025" DrawAspect="Content" ObjectID="_1659870918"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bl>
    <w:p w14:paraId="72014B39" w14:textId="77777777" w:rsidR="00753BF8" w:rsidRPr="004B027C"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lastRenderedPageBreak/>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bookmarkStart w:id="20" w:name="_GoBack"/>
            <w:bookmarkEnd w:id="20"/>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bl>
    <w:p w14:paraId="428F01E5" w14:textId="77777777" w:rsidR="00753BF8" w:rsidRPr="00DA50EB" w:rsidRDefault="00753BF8" w:rsidP="00753BF8"/>
    <w:p w14:paraId="0585A55D" w14:textId="6C9E63E2" w:rsidR="0076672F" w:rsidRDefault="0076672F" w:rsidP="0076672F">
      <w:pPr>
        <w:pStyle w:val="Heading3"/>
      </w:pPr>
      <w:bookmarkStart w:id="21" w:name="_Toc42165606"/>
      <w:r>
        <w:t>7.3.4</w:t>
      </w:r>
      <w:r>
        <w:tab/>
        <w:t>Analysis of coexistence with legacy U</w:t>
      </w:r>
      <w:r w:rsidR="00C94B74">
        <w:t>e</w:t>
      </w:r>
      <w:r>
        <w:t>s</w:t>
      </w:r>
      <w:bookmarkEnd w:id="21"/>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lastRenderedPageBreak/>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lastRenderedPageBreak/>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AE7CB87"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bl>
    <w:p w14:paraId="321B3E7D" w14:textId="77777777" w:rsidR="00FA5ECF" w:rsidRDefault="00FA5ECF" w:rsidP="00FA5ECF">
      <w:pPr>
        <w:tabs>
          <w:tab w:val="left" w:pos="660"/>
        </w:tabs>
      </w:pPr>
    </w:p>
    <w:p w14:paraId="3B3FAA2D" w14:textId="255EF7CE" w:rsidR="00FA5ECF" w:rsidRDefault="00AC7E42" w:rsidP="00FA5ECF">
      <w:r>
        <w:lastRenderedPageBreak/>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lastRenderedPageBreak/>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lastRenderedPageBreak/>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lastRenderedPageBreak/>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lastRenderedPageBreak/>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bl>
    <w:p w14:paraId="5328C481" w14:textId="01C18699" w:rsidR="00ED1746" w:rsidRPr="009813C8"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lastRenderedPageBreak/>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lastRenderedPageBreak/>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bl>
    <w:p w14:paraId="3D39F03C" w14:textId="77777777" w:rsidR="00817D93" w:rsidRPr="004B027C" w:rsidRDefault="00817D93" w:rsidP="00DF7EB6"/>
    <w:p w14:paraId="0FC983AD" w14:textId="3A22F433" w:rsidR="0076672F" w:rsidRDefault="0076672F" w:rsidP="0076672F">
      <w:pPr>
        <w:pStyle w:val="Heading3"/>
      </w:pPr>
      <w:bookmarkStart w:id="29" w:name="_Toc42165612"/>
      <w:r>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lastRenderedPageBreak/>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bl>
    <w:p w14:paraId="3FBE5DE6" w14:textId="77777777" w:rsidR="00D1353F" w:rsidRDefault="00D1353F" w:rsidP="00D1353F"/>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lastRenderedPageBreak/>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lastRenderedPageBreak/>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lastRenderedPageBreak/>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lastRenderedPageBreak/>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bl>
    <w:p w14:paraId="602509D0" w14:textId="77777777" w:rsidR="00AF35B7" w:rsidRPr="00ED406A" w:rsidRDefault="00AF35B7"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lastRenderedPageBreak/>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lastRenderedPageBreak/>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lastRenderedPageBreak/>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lastRenderedPageBreak/>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 xml:space="preserve">We also believe that decisions on processing capability relaxation have to be accepted in a package. If we move to shortlisting of techniques for progressing further with investigations, </w:t>
            </w:r>
            <w:r>
              <w:rPr>
                <w:rFonts w:eastAsia="DengXian"/>
                <w:lang w:eastAsia="zh-CN"/>
              </w:rPr>
              <w:lastRenderedPageBreak/>
              <w:t>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lastRenderedPageBreak/>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lastRenderedPageBreak/>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40" w:name="OLE_LINK7"/>
            <w:bookmarkStart w:id="41"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40"/>
            <w:bookmarkEnd w:id="41"/>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lastRenderedPageBreak/>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DengXian"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lastRenderedPageBreak/>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lastRenderedPageBreak/>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r>
              <w:rPr>
                <w:rFonts w:eastAsia="DengXian"/>
                <w:lang w:eastAsia="zh-CN"/>
              </w:rPr>
              <w:t>BFR/BFD/RLM/RRM may take advantage of the stationary condition of the UE and may also be either simplified or customised to RedCap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Heading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lastRenderedPageBreak/>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lastRenderedPageBreak/>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lastRenderedPageBreak/>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lastRenderedPageBreak/>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070BD7">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070BD7">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070BD7">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lastRenderedPageBreak/>
              <w:t>[4]</w:t>
            </w:r>
          </w:p>
        </w:tc>
        <w:tc>
          <w:tcPr>
            <w:tcW w:w="1456" w:type="dxa"/>
            <w:tcMar>
              <w:top w:w="0" w:type="dxa"/>
              <w:left w:w="70" w:type="dxa"/>
              <w:bottom w:w="0" w:type="dxa"/>
              <w:right w:w="70" w:type="dxa"/>
            </w:tcMar>
            <w:hideMark/>
          </w:tcPr>
          <w:p w14:paraId="1868B654" w14:textId="77777777" w:rsidR="00F66882" w:rsidRPr="008415B9" w:rsidRDefault="00070BD7">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070BD7">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070BD7">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070BD7">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070BD7">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070BD7">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070BD7">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070BD7">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070BD7">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070BD7">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070BD7">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070BD7">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070BD7">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070BD7">
            <w:pPr>
              <w:rPr>
                <w:color w:val="0000FF"/>
                <w:u w:val="single"/>
              </w:rPr>
            </w:pPr>
            <w:hyperlink r:id="rId34"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070BD7">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070BD7">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070BD7">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070BD7">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070BD7">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070BD7">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070BD7">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070BD7">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070BD7">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070BD7">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070BD7">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070BD7">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070BD7">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070BD7">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070BD7">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lastRenderedPageBreak/>
              <w:t>[33]</w:t>
            </w:r>
          </w:p>
        </w:tc>
        <w:tc>
          <w:tcPr>
            <w:tcW w:w="1456" w:type="dxa"/>
            <w:tcMar>
              <w:top w:w="0" w:type="dxa"/>
              <w:left w:w="70" w:type="dxa"/>
              <w:bottom w:w="0" w:type="dxa"/>
              <w:right w:w="70" w:type="dxa"/>
            </w:tcMar>
            <w:hideMark/>
          </w:tcPr>
          <w:p w14:paraId="6099B395" w14:textId="77777777" w:rsidR="00F66882" w:rsidRPr="008415B9" w:rsidRDefault="00070BD7">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070BD7">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070BD7">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F7B80" w14:textId="77777777" w:rsidR="00070BD7" w:rsidRDefault="00070BD7" w:rsidP="00581A60">
      <w:pPr>
        <w:spacing w:after="0"/>
      </w:pPr>
      <w:r>
        <w:separator/>
      </w:r>
    </w:p>
  </w:endnote>
  <w:endnote w:type="continuationSeparator" w:id="0">
    <w:p w14:paraId="462794A8" w14:textId="77777777" w:rsidR="00070BD7" w:rsidRDefault="00070BD7" w:rsidP="00581A60">
      <w:pPr>
        <w:spacing w:after="0"/>
      </w:pPr>
      <w:r>
        <w:continuationSeparator/>
      </w:r>
    </w:p>
  </w:endnote>
  <w:endnote w:type="continuationNotice" w:id="1">
    <w:p w14:paraId="53EC5932" w14:textId="77777777" w:rsidR="00070BD7" w:rsidRDefault="00070B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00000000" w:usb1="2AC7FCFF" w:usb2="00000012" w:usb3="00000000" w:csb0="0002009F" w:csb1="00000000"/>
  </w:font>
  <w:font w:name="MS Mincho">
    <w:altName w:val="MS Mincho"/>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CB783" w14:textId="77777777" w:rsidR="00070BD7" w:rsidRDefault="00070BD7" w:rsidP="00581A60">
      <w:pPr>
        <w:spacing w:after="0"/>
      </w:pPr>
      <w:r>
        <w:separator/>
      </w:r>
    </w:p>
  </w:footnote>
  <w:footnote w:type="continuationSeparator" w:id="0">
    <w:p w14:paraId="48566DA2" w14:textId="77777777" w:rsidR="00070BD7" w:rsidRDefault="00070BD7" w:rsidP="00581A60">
      <w:pPr>
        <w:spacing w:after="0"/>
      </w:pPr>
      <w:r>
        <w:continuationSeparator/>
      </w:r>
    </w:p>
  </w:footnote>
  <w:footnote w:type="continuationNotice" w:id="1">
    <w:p w14:paraId="6579A6D6" w14:textId="77777777" w:rsidR="00070BD7" w:rsidRDefault="00070BD7">
      <w:pPr>
        <w:spacing w:after="0"/>
      </w:pPr>
    </w:p>
  </w:footnote>
  <w:footnote w:id="2">
    <w:p w14:paraId="2798ED64" w14:textId="77777777" w:rsidR="00C451E5" w:rsidRPr="00C50163" w:rsidRDefault="00C451E5"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C451E5" w:rsidRPr="00C50163" w:rsidRDefault="00C451E5"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209C"/>
    <w:rsid w:val="00072B35"/>
    <w:rsid w:val="00074000"/>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616A"/>
    <w:rsid w:val="00D0790E"/>
    <w:rsid w:val="00D111E5"/>
    <w:rsid w:val="00D11613"/>
    <w:rsid w:val="00D1353F"/>
    <w:rsid w:val="00D13F6C"/>
    <w:rsid w:val="00D14567"/>
    <w:rsid w:val="00D15A21"/>
    <w:rsid w:val="00D1616B"/>
    <w:rsid w:val="00D1675A"/>
    <w:rsid w:val="00D17174"/>
    <w:rsid w:val="00D17ADC"/>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6152.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__1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6D87562-CC43-4DA3-A242-15EFE89E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36684</Words>
  <Characters>209104</Characters>
  <Application>Microsoft Office Word</Application>
  <DocSecurity>0</DocSecurity>
  <Lines>1742</Lines>
  <Paragraphs>490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245298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2020-08-25T21:02:00Z</dcterms:created>
  <dcterms:modified xsi:type="dcterms:W3CDTF">2020-08-25T21:25:00Z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