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t>Tdoc R1-</w:t>
      </w:r>
      <w:r w:rsidR="00DD3E55" w:rsidRPr="00DD3E55">
        <w:t>20</w:t>
      </w:r>
      <w:r w:rsidR="00BD4883">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2"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3"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w:t>
            </w:r>
            <w:r w:rsidRPr="00B31A12">
              <w:rPr>
                <w:sz w:val="18"/>
                <w:lang w:eastAsia="ko-KR"/>
              </w:rPr>
              <w:lastRenderedPageBreak/>
              <w:t xml:space="preserve">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w:t>
            </w:r>
            <w:r w:rsidRPr="00B31A12">
              <w:rPr>
                <w:sz w:val="18"/>
                <w:lang w:eastAsia="ko-KR"/>
              </w:rPr>
              <w:lastRenderedPageBreak/>
              <w:t xml:space="preserve">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lastRenderedPageBreak/>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w:t>
            </w:r>
            <w:r>
              <w:rPr>
                <w:lang w:val="en-US"/>
              </w:rPr>
              <w:lastRenderedPageBreak/>
              <w:t>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 xml:space="preserve">Lenovo, </w:t>
            </w:r>
            <w:r>
              <w:rPr>
                <w:rFonts w:eastAsia="DengXian"/>
                <w:lang w:val="en-US" w:eastAsia="zh-CN"/>
              </w:rPr>
              <w:lastRenderedPageBreak/>
              <w:t>Motorola Mobility</w:t>
            </w:r>
          </w:p>
        </w:tc>
        <w:tc>
          <w:tcPr>
            <w:tcW w:w="8155" w:type="dxa"/>
          </w:tcPr>
          <w:p w14:paraId="1B3D3EB7" w14:textId="77777777" w:rsidR="008468A7" w:rsidRDefault="008468A7" w:rsidP="00AD759E">
            <w:pPr>
              <w:rPr>
                <w:rFonts w:eastAsia="DengXian"/>
                <w:lang w:val="en-US" w:eastAsia="zh-CN"/>
              </w:rPr>
            </w:pPr>
            <w:r>
              <w:rPr>
                <w:lang w:val="en-US"/>
              </w:rPr>
              <w:lastRenderedPageBreak/>
              <w:t xml:space="preserve">If time allows, prefer detailed cost breakdown to better understand the cost saving impacts from </w:t>
            </w:r>
            <w:r>
              <w:rPr>
                <w:lang w:val="en-US"/>
              </w:rPr>
              <w:lastRenderedPageBreak/>
              <w:t xml:space="preserve">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w:t>
            </w:r>
            <w:proofErr w:type="gramStart"/>
            <w:r>
              <w:rPr>
                <w:rFonts w:eastAsia="DengXian"/>
                <w:lang w:eastAsia="zh-CN"/>
              </w:rPr>
              <w:t>,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w:t>
            </w:r>
            <w:proofErr w:type="gramEnd"/>
            <w:r>
              <w:rPr>
                <w:rFonts w:eastAsia="DengXian"/>
                <w:lang w:eastAsia="zh-CN"/>
              </w:rPr>
              <w:t>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w:t>
            </w:r>
            <w:proofErr w:type="gramStart"/>
            <w:r>
              <w:rPr>
                <w:rFonts w:eastAsia="DengXian"/>
                <w:lang w:eastAsia="zh-CN"/>
              </w:rPr>
              <w:t>sum(</w:t>
            </w:r>
            <w:proofErr w:type="gramEnd"/>
            <w:r>
              <w:rPr>
                <w:rFonts w:eastAsia="DengXian"/>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w:t>
            </w:r>
            <w:proofErr w:type="gramStart"/>
            <w:r>
              <w:rPr>
                <w:rFonts w:eastAsia="DengXian"/>
                <w:lang w:eastAsia="zh-CN"/>
              </w:rPr>
              <w:t>,  the</w:t>
            </w:r>
            <w:proofErr w:type="gramEnd"/>
            <w:r>
              <w:rPr>
                <w:rFonts w:eastAsia="DengXian"/>
                <w:lang w:eastAsia="zh-CN"/>
              </w:rPr>
              <w:t xml:space="preserve"> ratio becomes almost 3.5 times. This seems not realistic and may cause unnecessary confusion. The reason of this strange value is from the 0% value given from one source for FR1. We suggest to remove this </w:t>
            </w:r>
            <w:proofErr w:type="gramStart"/>
            <w:r>
              <w:rPr>
                <w:rFonts w:eastAsia="DengXian"/>
                <w:lang w:eastAsia="zh-CN"/>
              </w:rPr>
              <w:t>value .</w:t>
            </w:r>
            <w:proofErr w:type="gramEnd"/>
            <w:r>
              <w:rPr>
                <w:rFonts w:eastAsia="DengXian"/>
                <w:lang w:eastAsia="zh-CN"/>
              </w:rPr>
              <w:t xml:space="preserve">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t xml:space="preserve">To make our question </w:t>
            </w:r>
            <w:proofErr w:type="gramStart"/>
            <w:r>
              <w:rPr>
                <w:rFonts w:eastAsia="DengXian"/>
                <w:lang w:eastAsia="zh-CN"/>
              </w:rPr>
              <w:t>more clear</w:t>
            </w:r>
            <w:proofErr w:type="gramEnd"/>
            <w:r>
              <w:rPr>
                <w:rFonts w:eastAsia="DengXian"/>
                <w:lang w:eastAsia="zh-CN"/>
              </w:rPr>
              <w:t>,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rPr>
              <w:lastRenderedPageBreak/>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lastRenderedPageBreak/>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TDoc, </w:t>
            </w:r>
            <w:hyperlink r:id="rId15"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bl>
    <w:p w14:paraId="16B8BFC6" w14:textId="476A4C55" w:rsidR="00232CBE" w:rsidRPr="009813C8"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lastRenderedPageBreak/>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xml:space="preserve">”; </w:t>
            </w:r>
            <w:r w:rsidRPr="00EA49CE">
              <w:rPr>
                <w:sz w:val="20"/>
                <w:szCs w:val="20"/>
                <w:lang w:val="en-GB" w:eastAsia="zh-CN"/>
              </w:rPr>
              <w:lastRenderedPageBreak/>
              <w:t>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bl>
    <w:p w14:paraId="53FF3989" w14:textId="77777777" w:rsidR="008E0B98" w:rsidRPr="009813C8" w:rsidRDefault="008E0B98" w:rsidP="00232CBE"/>
    <w:p w14:paraId="5E8C11F6" w14:textId="77777777" w:rsidR="007A2AA0" w:rsidRDefault="007A2AA0" w:rsidP="007A2AA0">
      <w:pPr>
        <w:pStyle w:val="Heading1"/>
      </w:pPr>
      <w:bookmarkStart w:id="7" w:name="_Toc42165594"/>
      <w:r>
        <w:lastRenderedPageBreak/>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been provided in Table 3 </w:t>
            </w:r>
            <w:r>
              <w:rPr>
                <w:sz w:val="18"/>
                <w:szCs w:val="18"/>
                <w:lang w:val="en-US"/>
              </w:rPr>
              <w:lastRenderedPageBreak/>
              <w:t>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w:t>
      </w:r>
      <w:proofErr w:type="gramStart"/>
      <w:r w:rsidRPr="00C76BB0">
        <w:rPr>
          <w:rFonts w:ascii="Times New Roman" w:hAnsi="Times New Roman" w:cs="Times New Roman"/>
          <w:sz w:val="20"/>
          <w:szCs w:val="20"/>
          <w:lang w:val="en-US"/>
        </w:rPr>
        <w:t>on a 60:40 ratio of RF to baseband cost</w:t>
      </w:r>
      <w:proofErr w:type="gramEnd"/>
      <w:r w:rsidRPr="00C76BB0">
        <w:rPr>
          <w:rFonts w:ascii="Times New Roman" w:hAnsi="Times New Roman" w:cs="Times New Roman"/>
          <w:sz w:val="20"/>
          <w:szCs w:val="20"/>
          <w:lang w:val="en-US"/>
        </w:rPr>
        <w:t xml:space="preserve">.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lastRenderedPageBreak/>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lastRenderedPageBreak/>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4196D6E" w:rsidR="00597D69" w:rsidRPr="000F5C07" w:rsidRDefault="00597D69" w:rsidP="00597D69">
            <w:pPr>
              <w:rPr>
                <w:rFonts w:eastAsia="Yu Mincho"/>
                <w:lang w:eastAsia="ja-JP"/>
              </w:rPr>
            </w:pPr>
            <w:r>
              <w:rPr>
                <w:rFonts w:eastAsia="DengXian"/>
                <w:lang w:eastAsia="zh-CN"/>
              </w:rPr>
              <w:t>From the perspective of product</w:t>
            </w:r>
            <w:proofErr w:type="gramStart"/>
            <w:r>
              <w:rPr>
                <w:rFonts w:eastAsia="DengXian"/>
                <w:lang w:eastAsia="zh-CN"/>
              </w:rPr>
              <w:t>,  compact</w:t>
            </w:r>
            <w:proofErr w:type="gramEnd"/>
            <w:r>
              <w:rPr>
                <w:rFonts w:eastAsia="DengXian"/>
                <w:lang w:eastAsia="zh-CN"/>
              </w:rPr>
              <w:t xml:space="preserve"> device size is a real need. In addition, </w:t>
            </w:r>
            <w:r w:rsidRPr="00245478">
              <w:rPr>
                <w:rFonts w:eastAsia="DengXian"/>
                <w:lang w:eastAsia="zh-CN"/>
              </w:rPr>
              <w:t>“relatively low-end services with the requirement of small device form factors” is mentioned in the Justification of the SID, hence the objective of Reduced number of UE RX/TX antennas from our understanding includes at least part of the samll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hint="eastAsia"/>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hint="eastAsia"/>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bl>
    <w:p w14:paraId="3DCFBE7C" w14:textId="77777777" w:rsidR="00923EE5" w:rsidRPr="00E15BE2"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xml:space="preserve">* loss in fading </w:t>
            </w:r>
            <w:r w:rsidRPr="00BD3B04">
              <w:rPr>
                <w:sz w:val="18"/>
                <w:szCs w:val="18"/>
                <w:lang w:val="en-US"/>
              </w:rPr>
              <w:lastRenderedPageBreak/>
              <w:t>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lastRenderedPageBreak/>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xml:space="preserve">* loss in fading </w:t>
            </w:r>
            <w:r w:rsidRPr="00BD3B04">
              <w:rPr>
                <w:sz w:val="18"/>
                <w:szCs w:val="18"/>
                <w:lang w:val="en-US"/>
              </w:rPr>
              <w:lastRenderedPageBreak/>
              <w:t>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lastRenderedPageBreak/>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lastRenderedPageBreak/>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w:t>
            </w:r>
            <w:r w:rsidRPr="00F32C45">
              <w:rPr>
                <w:rFonts w:eastAsia="DengXian"/>
                <w:sz w:val="20"/>
                <w:szCs w:val="22"/>
                <w:lang w:eastAsia="zh-CN"/>
              </w:rPr>
              <w:lastRenderedPageBreak/>
              <w:t xml:space="preserve">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w:t>
            </w:r>
            <w:r w:rsidR="00775377">
              <w:rPr>
                <w:rFonts w:eastAsia="DengXian"/>
                <w:lang w:eastAsia="zh-CN"/>
              </w:rPr>
              <w:lastRenderedPageBreak/>
              <w:t xml:space="preserve">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bl>
    <w:p w14:paraId="452FBEF8" w14:textId="53BE0463" w:rsidR="007F2A38" w:rsidRPr="00E15BE2"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 xml:space="preserve">capturing same </w:t>
            </w:r>
            <w:r w:rsidR="0071531E">
              <w:rPr>
                <w:rFonts w:eastAsia="DengXian"/>
                <w:lang w:eastAsia="zh-CN"/>
              </w:rPr>
              <w:lastRenderedPageBreak/>
              <w:t>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w:t>
            </w:r>
            <w:proofErr w:type="gramStart"/>
            <w:r>
              <w:rPr>
                <w:rFonts w:eastAsia="Yu Mincho"/>
                <w:lang w:eastAsia="ja-JP"/>
              </w:rPr>
              <w:t>,C2,C3</w:t>
            </w:r>
            <w:proofErr w:type="gramEnd"/>
            <w:r>
              <w:rPr>
                <w:rFonts w:eastAsia="Yu Mincho"/>
                <w:lang w:eastAsia="ja-JP"/>
              </w:rPr>
              <w:t>}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lastRenderedPageBreak/>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ListParagraph"/>
              <w:numPr>
                <w:ilvl w:val="1"/>
                <w:numId w:val="63"/>
              </w:numPr>
              <w:spacing w:after="240"/>
              <w:rPr>
                <w:color w:val="C00000"/>
                <w:sz w:val="20"/>
                <w:szCs w:val="22"/>
              </w:rPr>
            </w:pPr>
            <w:r>
              <w:rPr>
                <w:color w:val="C00000"/>
                <w:sz w:val="20"/>
                <w:szCs w:val="22"/>
              </w:rPr>
              <w:t xml:space="preserve">C3: There will be coexistence issues if common downlink physical channels are used for both legacy UEs and RedCap UEs. This is because the system treating the UEs the same will mean conservative handling of </w:t>
            </w:r>
            <w:r>
              <w:rPr>
                <w:color w:val="C00000"/>
                <w:sz w:val="20"/>
                <w:szCs w:val="22"/>
              </w:rPr>
              <w:lastRenderedPageBreak/>
              <w:t>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bl>
    <w:p w14:paraId="3692D03E" w14:textId="21E91805" w:rsidR="003F6DF7" w:rsidRPr="00E15BE2"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64734F3C"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UEs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lastRenderedPageBreak/>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lastRenderedPageBreak/>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r>
              <w:rPr>
                <w:rFonts w:eastAsia="DengXian" w:hint="eastAsia"/>
                <w:lang w:eastAsia="zh-CN"/>
              </w:rPr>
              <w:lastRenderedPageBreak/>
              <w:t>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 xml:space="preserve">It is important to have a baseline assumption for BW as 20Mhz for FR1 for further </w:t>
            </w:r>
            <w:r w:rsidRPr="00B56433">
              <w:rPr>
                <w:rFonts w:eastAsia="DengXian"/>
                <w:lang w:eastAsia="zh-CN"/>
              </w:rPr>
              <w:lastRenderedPageBreak/>
              <w:t>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w:t>
            </w:r>
            <w:proofErr w:type="gramStart"/>
            <w:r w:rsidRPr="003B15E0">
              <w:rPr>
                <w:rFonts w:eastAsia="DengXian"/>
                <w:lang w:eastAsia="zh-CN"/>
              </w:rPr>
              <w:t>control  can</w:t>
            </w:r>
            <w:proofErr w:type="gramEnd"/>
            <w:r w:rsidRPr="003B15E0">
              <w:rPr>
                <w:rFonts w:eastAsia="DengXian"/>
                <w:lang w:eastAsia="zh-CN"/>
              </w:rPr>
              <w:t xml:space="preserve">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lastRenderedPageBreak/>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lastRenderedPageBreak/>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lastRenderedPageBreak/>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 xml:space="preserve">Based on the received responses, perhaps it would be possible to remove the FFS </w:t>
            </w:r>
            <w:r>
              <w:rPr>
                <w:rFonts w:eastAsia="DengXian"/>
                <w:color w:val="C00000"/>
                <w:lang w:eastAsia="zh-CN"/>
              </w:rPr>
              <w:lastRenderedPageBreak/>
              <w:t>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w:t>
            </w:r>
            <w:proofErr w:type="gramStart"/>
            <w:r>
              <w:rPr>
                <w:rFonts w:eastAsia="DengXian"/>
                <w:lang w:eastAsia="zh-CN"/>
              </w:rPr>
              <w:t>100Mhz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lastRenderedPageBreak/>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bl>
    <w:p w14:paraId="5A9FAEE9" w14:textId="708812CF" w:rsidR="00A60F02" w:rsidRPr="009813C8"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w:t>
            </w:r>
            <w:proofErr w:type="gramStart"/>
            <w:r w:rsidRPr="00B56433">
              <w:rPr>
                <w:rFonts w:eastAsia="DengXian"/>
                <w:lang w:eastAsia="zh-CN"/>
              </w:rPr>
              <w:t>at a non-targeted aspects</w:t>
            </w:r>
            <w:proofErr w:type="gramEnd"/>
            <w:r w:rsidRPr="00B56433">
              <w:rPr>
                <w:rFonts w:eastAsia="DengXian"/>
                <w:lang w:eastAsia="zh-CN"/>
              </w:rPr>
              <w:t xml:space="preserve"> but can be further </w:t>
            </w:r>
            <w:r w:rsidRPr="00B56433">
              <w:rPr>
                <w:rFonts w:eastAsia="DengXian"/>
                <w:lang w:eastAsia="zh-CN"/>
              </w:rPr>
              <w:lastRenderedPageBreak/>
              <w:t>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lastRenderedPageBreak/>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lastRenderedPageBreak/>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149.75pt" o:ole="">
                  <v:imagedata r:id="rId17" o:title=""/>
                </v:shape>
                <o:OLEObject Type="Embed" ProgID="Visio.Drawing.15" ShapeID="_x0000_i1025" DrawAspect="Content" ObjectID="_1659877625" r:id="rId18"/>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lastRenderedPageBreak/>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bl>
    <w:p w14:paraId="72014B39" w14:textId="77777777" w:rsidR="00753BF8" w:rsidRPr="00E15BE2"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lastRenderedPageBreak/>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lastRenderedPageBreak/>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lastRenderedPageBreak/>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w:t>
            </w:r>
            <w:proofErr w:type="gramStart"/>
            <w:r w:rsidRPr="000D3423">
              <w:rPr>
                <w:rFonts w:eastAsia="DengXian"/>
                <w:lang w:eastAsia="zh-CN"/>
              </w:rPr>
              <w:t>a clear analyses</w:t>
            </w:r>
            <w:proofErr w:type="gramEnd"/>
            <w:r w:rsidRPr="000D3423">
              <w:rPr>
                <w:rFonts w:eastAsia="DengXian"/>
                <w:lang w:eastAsia="zh-CN"/>
              </w:rPr>
              <w:t xml:space="preserve">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lastRenderedPageBreak/>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hint="eastAsia"/>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bl>
    <w:p w14:paraId="5328C481" w14:textId="01C18699" w:rsidR="00ED1746" w:rsidRPr="009813C8"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lastRenderedPageBreak/>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lastRenderedPageBreak/>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 xml:space="preserve">Lenovo, Motorola </w:t>
            </w:r>
            <w:r w:rsidRPr="00ED7C37">
              <w:rPr>
                <w:lang w:eastAsia="zh-CN"/>
              </w:rPr>
              <w:lastRenderedPageBreak/>
              <w:t>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lastRenderedPageBreak/>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bl>
    <w:p w14:paraId="3D39F03C" w14:textId="77777777" w:rsidR="00817D93" w:rsidRPr="00E15BE2" w:rsidRDefault="00817D93" w:rsidP="00DF7EB6"/>
    <w:p w14:paraId="0FC983AD" w14:textId="3A22F433" w:rsidR="0076672F" w:rsidRDefault="0076672F" w:rsidP="0076672F">
      <w:pPr>
        <w:pStyle w:val="Heading3"/>
      </w:pPr>
      <w:bookmarkStart w:id="28" w:name="_Toc42165612"/>
      <w:r>
        <w:lastRenderedPageBreak/>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lastRenderedPageBreak/>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bl>
    <w:p w14:paraId="3FBE5DE6" w14:textId="77777777" w:rsidR="00D1353F" w:rsidRDefault="00D1353F" w:rsidP="00D1353F"/>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lastRenderedPageBreak/>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lastRenderedPageBreak/>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bookmarkStart w:id="33" w:name="_GoBack"/>
      <w:bookmarkEnd w:id="33"/>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lastRenderedPageBreak/>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lastRenderedPageBreak/>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lastRenderedPageBreak/>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lastRenderedPageBreak/>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maybe true but gNB should already be able to handle the case when both Cap#1 and Cap#2 UEs exist in </w:t>
            </w:r>
            <w:proofErr w:type="gramStart"/>
            <w:r>
              <w:rPr>
                <w:rFonts w:eastAsia="DengXian"/>
                <w:lang w:eastAsia="zh-CN"/>
              </w:rPr>
              <w:t>an</w:t>
            </w:r>
            <w:proofErr w:type="gramEnd"/>
            <w:r>
              <w:rPr>
                <w:rFonts w:eastAsia="DengXian"/>
                <w:lang w:eastAsia="zh-CN"/>
              </w:rPr>
              <w:t xml:space="preserve">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bl>
    <w:p w14:paraId="602509D0" w14:textId="77777777" w:rsidR="00AF35B7" w:rsidRDefault="00AF35B7"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lastRenderedPageBreak/>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lastRenderedPageBreak/>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lastRenderedPageBreak/>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lastRenderedPageBreak/>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lastRenderedPageBreak/>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bl>
    <w:p w14:paraId="16CB9F4F" w14:textId="77777777" w:rsidR="004E7775" w:rsidRPr="009813C8"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lastRenderedPageBreak/>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hint="eastAsia"/>
                <w:lang w:eastAsia="zh-CN"/>
              </w:rPr>
            </w:pPr>
            <w:r>
              <w:rPr>
                <w:rFonts w:eastAsia="DengXian"/>
                <w:lang w:eastAsia="zh-CN"/>
              </w:rPr>
              <w:t>We are fine with the proposal.</w:t>
            </w: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lastRenderedPageBreak/>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w:t>
            </w:r>
            <w:r>
              <w:rPr>
                <w:lang w:eastAsia="zh-CN"/>
              </w:rPr>
              <w:lastRenderedPageBreak/>
              <w:t>for benefits, e.g. cost reduction, in SI stage. We suggest leaving it open for further study.</w:t>
            </w: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lastRenderedPageBreak/>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90D1E">
            <w:pPr>
              <w:rPr>
                <w:color w:val="0000FF"/>
                <w:u w:val="single"/>
              </w:rPr>
            </w:pPr>
            <w:hyperlink r:id="rId19"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90D1E">
            <w:pPr>
              <w:rPr>
                <w:color w:val="0000FF"/>
                <w:u w:val="single"/>
              </w:rPr>
            </w:pPr>
            <w:hyperlink r:id="rId20"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90D1E">
            <w:pPr>
              <w:rPr>
                <w:color w:val="0000FF"/>
                <w:u w:val="single"/>
              </w:rPr>
            </w:pPr>
            <w:hyperlink r:id="rId21"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C90D1E">
            <w:pPr>
              <w:rPr>
                <w:color w:val="0000FF"/>
                <w:u w:val="single"/>
              </w:rPr>
            </w:pPr>
            <w:hyperlink r:id="rId22"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90D1E">
            <w:pPr>
              <w:rPr>
                <w:color w:val="0000FF"/>
                <w:u w:val="single"/>
              </w:rPr>
            </w:pPr>
            <w:hyperlink r:id="rId23"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90D1E">
            <w:pPr>
              <w:rPr>
                <w:color w:val="0000FF"/>
                <w:u w:val="single"/>
              </w:rPr>
            </w:pPr>
            <w:hyperlink r:id="rId24"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90D1E">
            <w:pPr>
              <w:rPr>
                <w:color w:val="0000FF"/>
                <w:u w:val="single"/>
              </w:rPr>
            </w:pPr>
            <w:hyperlink r:id="rId25"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C90D1E">
            <w:pPr>
              <w:rPr>
                <w:color w:val="0000FF"/>
                <w:u w:val="single"/>
              </w:rPr>
            </w:pPr>
            <w:hyperlink r:id="rId26"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90D1E">
            <w:pPr>
              <w:rPr>
                <w:color w:val="0000FF"/>
                <w:u w:val="single"/>
              </w:rPr>
            </w:pPr>
            <w:hyperlink r:id="rId27"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lastRenderedPageBreak/>
              <w:t>[10]</w:t>
            </w:r>
          </w:p>
        </w:tc>
        <w:tc>
          <w:tcPr>
            <w:tcW w:w="1456" w:type="dxa"/>
            <w:tcMar>
              <w:top w:w="0" w:type="dxa"/>
              <w:left w:w="70" w:type="dxa"/>
              <w:bottom w:w="0" w:type="dxa"/>
              <w:right w:w="70" w:type="dxa"/>
            </w:tcMar>
            <w:hideMark/>
          </w:tcPr>
          <w:p w14:paraId="14EFE05E" w14:textId="77777777" w:rsidR="00F66882" w:rsidRPr="008415B9" w:rsidRDefault="00C90D1E">
            <w:pPr>
              <w:rPr>
                <w:color w:val="0000FF"/>
                <w:u w:val="single"/>
              </w:rPr>
            </w:pPr>
            <w:hyperlink r:id="rId28"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C90D1E">
            <w:pPr>
              <w:rPr>
                <w:color w:val="0000FF"/>
                <w:u w:val="single"/>
              </w:rPr>
            </w:pPr>
            <w:hyperlink r:id="rId29"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90D1E">
            <w:pPr>
              <w:rPr>
                <w:color w:val="0000FF"/>
                <w:u w:val="single"/>
              </w:rPr>
            </w:pPr>
            <w:hyperlink r:id="rId30"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90D1E">
            <w:pPr>
              <w:rPr>
                <w:color w:val="0000FF"/>
                <w:u w:val="single"/>
              </w:rPr>
            </w:pPr>
            <w:hyperlink r:id="rId31"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90D1E">
            <w:pPr>
              <w:rPr>
                <w:color w:val="0000FF"/>
                <w:u w:val="single"/>
              </w:rPr>
            </w:pPr>
            <w:hyperlink r:id="rId32"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90D1E">
            <w:pPr>
              <w:rPr>
                <w:color w:val="0000FF"/>
                <w:u w:val="single"/>
              </w:rPr>
            </w:pPr>
            <w:hyperlink r:id="rId33"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90D1E">
            <w:pPr>
              <w:rPr>
                <w:color w:val="0000FF"/>
                <w:u w:val="single"/>
              </w:rPr>
            </w:pPr>
            <w:hyperlink r:id="rId34"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C90D1E">
            <w:pPr>
              <w:rPr>
                <w:color w:val="0000FF"/>
                <w:u w:val="single"/>
              </w:rPr>
            </w:pPr>
            <w:hyperlink r:id="rId35"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90D1E">
            <w:pPr>
              <w:rPr>
                <w:color w:val="0000FF"/>
                <w:u w:val="single"/>
              </w:rPr>
            </w:pPr>
            <w:hyperlink r:id="rId36"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90D1E">
            <w:pPr>
              <w:rPr>
                <w:color w:val="0000FF"/>
                <w:u w:val="single"/>
              </w:rPr>
            </w:pPr>
            <w:hyperlink r:id="rId37"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C90D1E">
            <w:pPr>
              <w:rPr>
                <w:color w:val="0000FF"/>
                <w:u w:val="single"/>
              </w:rPr>
            </w:pPr>
            <w:hyperlink r:id="rId38"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90D1E">
            <w:pPr>
              <w:rPr>
                <w:color w:val="0000FF"/>
                <w:u w:val="single"/>
              </w:rPr>
            </w:pPr>
            <w:hyperlink r:id="rId39"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90D1E">
            <w:pPr>
              <w:rPr>
                <w:color w:val="0000FF"/>
                <w:u w:val="single"/>
              </w:rPr>
            </w:pPr>
            <w:hyperlink r:id="rId40"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90D1E">
            <w:pPr>
              <w:rPr>
                <w:color w:val="0000FF"/>
                <w:u w:val="single"/>
              </w:rPr>
            </w:pPr>
            <w:hyperlink r:id="rId41"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90D1E">
            <w:pPr>
              <w:rPr>
                <w:color w:val="0000FF"/>
                <w:u w:val="single"/>
              </w:rPr>
            </w:pPr>
            <w:hyperlink r:id="rId42"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C90D1E">
            <w:pPr>
              <w:rPr>
                <w:color w:val="0000FF"/>
                <w:u w:val="single"/>
              </w:rPr>
            </w:pPr>
            <w:hyperlink r:id="rId43"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C90D1E">
            <w:pPr>
              <w:rPr>
                <w:color w:val="0000FF"/>
                <w:u w:val="single"/>
              </w:rPr>
            </w:pPr>
            <w:hyperlink r:id="rId44"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90D1E">
            <w:pPr>
              <w:rPr>
                <w:color w:val="0000FF"/>
                <w:u w:val="single"/>
              </w:rPr>
            </w:pPr>
            <w:hyperlink r:id="rId45"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C90D1E">
            <w:pPr>
              <w:rPr>
                <w:color w:val="0000FF"/>
                <w:u w:val="single"/>
              </w:rPr>
            </w:pPr>
            <w:hyperlink r:id="rId46"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90D1E">
            <w:pPr>
              <w:rPr>
                <w:color w:val="0000FF"/>
                <w:u w:val="single"/>
              </w:rPr>
            </w:pPr>
            <w:hyperlink r:id="rId47"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90D1E">
            <w:pPr>
              <w:rPr>
                <w:color w:val="0000FF"/>
                <w:u w:val="single"/>
              </w:rPr>
            </w:pPr>
            <w:hyperlink r:id="rId48"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90D1E">
            <w:pPr>
              <w:rPr>
                <w:color w:val="0000FF"/>
                <w:u w:val="single"/>
              </w:rPr>
            </w:pPr>
            <w:hyperlink r:id="rId49"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90D1E">
            <w:pPr>
              <w:rPr>
                <w:color w:val="0000FF"/>
                <w:u w:val="single"/>
              </w:rPr>
            </w:pPr>
            <w:hyperlink r:id="rId50"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C90D1E">
            <w:pPr>
              <w:rPr>
                <w:color w:val="0000FF"/>
                <w:u w:val="single"/>
              </w:rPr>
            </w:pPr>
            <w:hyperlink r:id="rId51"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90D1E">
            <w:pPr>
              <w:rPr>
                <w:color w:val="0000FF"/>
                <w:u w:val="single"/>
              </w:rPr>
            </w:pPr>
            <w:hyperlink r:id="rId52"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90D1E">
            <w:pPr>
              <w:rPr>
                <w:color w:val="0000FF"/>
                <w:u w:val="single"/>
              </w:rPr>
            </w:pPr>
            <w:hyperlink r:id="rId53"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75EE0" w14:textId="77777777" w:rsidR="00FA0935" w:rsidRDefault="00FA0935" w:rsidP="00581A60">
      <w:pPr>
        <w:spacing w:after="0"/>
      </w:pPr>
      <w:r>
        <w:separator/>
      </w:r>
    </w:p>
  </w:endnote>
  <w:endnote w:type="continuationSeparator" w:id="0">
    <w:p w14:paraId="1AE20436" w14:textId="77777777" w:rsidR="00FA0935" w:rsidRDefault="00FA0935" w:rsidP="00581A60">
      <w:pPr>
        <w:spacing w:after="0"/>
      </w:pPr>
      <w:r>
        <w:continuationSeparator/>
      </w:r>
    </w:p>
  </w:endnote>
  <w:endnote w:type="continuationNotice" w:id="1">
    <w:p w14:paraId="001A4000" w14:textId="77777777" w:rsidR="00FA0935" w:rsidRDefault="00FA09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6FAF5" w14:textId="77777777" w:rsidR="00FA0935" w:rsidRDefault="00FA0935" w:rsidP="00581A60">
      <w:pPr>
        <w:spacing w:after="0"/>
      </w:pPr>
      <w:r>
        <w:separator/>
      </w:r>
    </w:p>
  </w:footnote>
  <w:footnote w:type="continuationSeparator" w:id="0">
    <w:p w14:paraId="4268C1EC" w14:textId="77777777" w:rsidR="00FA0935" w:rsidRDefault="00FA0935" w:rsidP="00581A60">
      <w:pPr>
        <w:spacing w:after="0"/>
      </w:pPr>
      <w:r>
        <w:continuationSeparator/>
      </w:r>
    </w:p>
  </w:footnote>
  <w:footnote w:type="continuationNotice" w:id="1">
    <w:p w14:paraId="1B2358E2" w14:textId="77777777" w:rsidR="00FA0935" w:rsidRDefault="00FA0935">
      <w:pPr>
        <w:spacing w:after="0"/>
      </w:pPr>
    </w:p>
  </w:footnote>
  <w:footnote w:id="2">
    <w:p w14:paraId="2798ED64" w14:textId="77777777" w:rsidR="00C90D1E" w:rsidRPr="00C50163" w:rsidRDefault="00C90D1E"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C90D1E" w:rsidRPr="00C50163" w:rsidRDefault="00C90D1E"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B9E"/>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4C2A"/>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Inbox/R1-2007177.zip" TargetMode="External"/><Relationship Id="rId18" Type="http://schemas.openxmlformats.org/officeDocument/2006/relationships/package" Target="embeddings/Microsoft_Visio___1.vsdx"/><Relationship Id="rId26" Type="http://schemas.openxmlformats.org/officeDocument/2006/relationships/hyperlink" Target="http://www.3gpp.org/ftp/TSG_RAN/WG1_RL1/TSGR1_102-e/Docs/R1-2005637.zip" TargetMode="External"/><Relationship Id="rId39" Type="http://schemas.openxmlformats.org/officeDocument/2006/relationships/hyperlink" Target="http://www.3gpp.org/ftp/TSG_RAN/WG1_RL1/TSGR1_102-e/Docs/R1-2006306.zip" TargetMode="External"/><Relationship Id="rId21" Type="http://schemas.openxmlformats.org/officeDocument/2006/relationships/hyperlink" Target="http://www.3gpp.org/ftp/TSG_RAN/WG1_RL1/TSGR1_102-e/Docs/R1-2005277.zip" TargetMode="External"/><Relationship Id="rId34" Type="http://schemas.openxmlformats.org/officeDocument/2006/relationships/hyperlink" Target="http://www.3gpp.org/ftp/TSG_RAN/WG1_RL1/TSGR1_102-e/Docs/R1-2006036.zip" TargetMode="External"/><Relationship Id="rId42" Type="http://schemas.openxmlformats.org/officeDocument/2006/relationships/hyperlink" Target="http://www.3gpp.org/ftp/TSG_RAN/WG1_RL1/TSGR1_102-e/Docs/R1-2006542.zip" TargetMode="External"/><Relationship Id="rId47" Type="http://schemas.openxmlformats.org/officeDocument/2006/relationships/hyperlink" Target="http://www.3gpp.org/ftp/TSG_RAN/WG1_RL1/TSGR1_102-e/Docs/R1-2006811.zip" TargetMode="External"/><Relationship Id="rId50" Type="http://schemas.openxmlformats.org/officeDocument/2006/relationships/hyperlink" Target="http://www.3gpp.org/ftp/TSG_RAN/WG1_RL1/TSGR1_102-e/Docs/R1-2006155.zip" TargetMode="Externa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1_RL1/TSGR1_102-e/Docs/R1-2007090.zip" TargetMode="External"/><Relationship Id="rId17" Type="http://schemas.openxmlformats.org/officeDocument/2006/relationships/image" Target="media/image3.emf"/><Relationship Id="rId25" Type="http://schemas.openxmlformats.org/officeDocument/2006/relationships/hyperlink" Target="http://www.3gpp.org/ftp/TSG_RAN/WG1_RL1/TSGR1_102-e/Docs/R1-2005580.zip" TargetMode="External"/><Relationship Id="rId33" Type="http://schemas.openxmlformats.org/officeDocument/2006/relationships/hyperlink" Target="http://www.3gpp.org/ftp/TSG_RAN/WG1_RL1/TSGR1_102-e/Docs/R1-2005968.zip" TargetMode="External"/><Relationship Id="rId38" Type="http://schemas.openxmlformats.org/officeDocument/2006/relationships/hyperlink" Target="http://www.3gpp.org/ftp/TSG_RAN/WG1_RL1/TSGR1_102-e/Docs/R1-2006272.zip" TargetMode="External"/><Relationship Id="rId46" Type="http://schemas.openxmlformats.org/officeDocument/2006/relationships/hyperlink" Target="http://www.3gpp.org/ftp/TSG_RAN/WG1_RL1/TSGR1_102-e/Docs/R1-2006733.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3gpp.org/ftp/TSG_RAN/WG1_RL1/TSGR1_102-e/Docs/R1-2005269.zip" TargetMode="External"/><Relationship Id="rId29" Type="http://schemas.openxmlformats.org/officeDocument/2006/relationships/hyperlink" Target="http://www.3gpp.org/ftp/TSG_RAN/WG1_RL1/TSGR1_102-e/Docs/R1-2005830.zip" TargetMode="External"/><Relationship Id="rId41" Type="http://schemas.openxmlformats.org/officeDocument/2006/relationships/hyperlink" Target="http://www.3gpp.org/ftp/TSG_RAN/WG1_RL1/TSGR1_102-e/Docs/R1-200653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1_RL1/TSGR1_102-e/Docs/R1-2005525.zip" TargetMode="External"/><Relationship Id="rId32" Type="http://schemas.openxmlformats.org/officeDocument/2006/relationships/hyperlink" Target="http://www.3gpp.org/ftp/TSG_RAN/WG1_RL1/TSGR1_102-e/Docs/R1-2005959.zip" TargetMode="External"/><Relationship Id="rId37" Type="http://schemas.openxmlformats.org/officeDocument/2006/relationships/hyperlink" Target="http://www.3gpp.org/ftp/TSG_RAN/WG1_RL1/TSGR1_102-e/Docs/R1-2006217.zip" TargetMode="External"/><Relationship Id="rId40" Type="http://schemas.openxmlformats.org/officeDocument/2006/relationships/hyperlink" Target="http://www.3gpp.org/ftp/TSG_RAN/WG1_RL1/TSGR1_102-e/Docs/R1-2006524.zip" TargetMode="External"/><Relationship Id="rId45" Type="http://schemas.openxmlformats.org/officeDocument/2006/relationships/hyperlink" Target="http://www.3gpp.org/ftp/TSG_RAN/WG1_RL1/TSGR1_102-e/Docs/R1-2006682.zip" TargetMode="External"/><Relationship Id="rId53"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580.zip" TargetMode="External"/><Relationship Id="rId23" Type="http://schemas.openxmlformats.org/officeDocument/2006/relationships/hyperlink" Target="http://www.3gpp.org/ftp/TSG_RAN/WG1_RL1/TSGR1_102-e/Docs/R1-2005474.zip" TargetMode="External"/><Relationship Id="rId28" Type="http://schemas.openxmlformats.org/officeDocument/2006/relationships/hyperlink" Target="http://www.3gpp.org/ftp/TSG_RAN/WG1_RL1/TSGR1_102-e/Docs/R1-2005770.zip" TargetMode="External"/><Relationship Id="rId36" Type="http://schemas.openxmlformats.org/officeDocument/2006/relationships/hyperlink" Target="http://www.3gpp.org/ftp/TSG_RAN/WG1_RL1/TSGR1_102-e/Docs/R1-2006196.zip" TargetMode="External"/><Relationship Id="rId49" Type="http://schemas.openxmlformats.org/officeDocument/2006/relationships/hyperlink" Target="http://www.3gpp.org/ftp/TSG_RAN/WG1_RL1/TSGR1_102-e/Docs/R1-2006039.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234.zip" TargetMode="External"/><Relationship Id="rId31" Type="http://schemas.openxmlformats.org/officeDocument/2006/relationships/hyperlink" Target="http://www.3gpp.org/ftp/TSG_RAN/WG1_RL1/TSGR1_102-e/Docs/R1-2005937.zip" TargetMode="External"/><Relationship Id="rId44" Type="http://schemas.openxmlformats.org/officeDocument/2006/relationships/hyperlink" Target="http://www.3gpp.org/ftp/TSG_RAN/WG1_RL1/TSGR1_102-e/Docs/R1-2006644.zip" TargetMode="External"/><Relationship Id="rId52"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3gpp.org/ftp/TSG_RAN/WG1_RL1/TSGR1_102-e/Docs/R1-2005383.zip" TargetMode="External"/><Relationship Id="rId27" Type="http://schemas.openxmlformats.org/officeDocument/2006/relationships/hyperlink" Target="http://www.3gpp.org/ftp/TSG_RAN/WG1_RL1/TSGR1_102-e/Docs/R1-2005714.zip" TargetMode="External"/><Relationship Id="rId30" Type="http://schemas.openxmlformats.org/officeDocument/2006/relationships/hyperlink" Target="http://www.3gpp.org/ftp/TSG_RAN/WG1_RL1/TSGR1_102-e/Docs/R1-2005880.zip" TargetMode="External"/><Relationship Id="rId35" Type="http://schemas.openxmlformats.org/officeDocument/2006/relationships/hyperlink" Target="http://www.3gpp.org/ftp/TSG_RAN/WG1_RL1/TSGR1_102-e/Docs/R1-2006152.zip" TargetMode="External"/><Relationship Id="rId43" Type="http://schemas.openxmlformats.org/officeDocument/2006/relationships/hyperlink" Target="http://www.3gpp.org/ftp/TSG_RAN/WG1_RL1/TSGR1_102-e/Docs/R1-2006576.zip" TargetMode="External"/><Relationship Id="rId48" Type="http://schemas.openxmlformats.org/officeDocument/2006/relationships/hyperlink" Target="https://www.3gpp.org/ftp/tsg_ran/WG1_RL1/TSGR1_102-e/Docs/R1-2006988.zip" TargetMode="External"/><Relationship Id="rId8" Type="http://schemas.openxmlformats.org/officeDocument/2006/relationships/settings" Target="settings.xml"/><Relationship Id="rId51" Type="http://schemas.openxmlformats.org/officeDocument/2006/relationships/hyperlink" Target="http://www.3gpp.org/ftp/TSG_RAN/WG1_RL1/TSGR1_102-e/Docs/R1-200668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33F4C-62F1-4A2B-B032-DAC1F041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35485</Words>
  <Characters>202268</Characters>
  <Application>Microsoft Office Word</Application>
  <DocSecurity>0</DocSecurity>
  <Lines>1685</Lines>
  <Paragraphs>474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2020-08-25T13:05:00Z</dcterms:created>
  <dcterms:modified xsi:type="dcterms:W3CDTF">2020-08-25T13:06:00Z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