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13E42" w14:textId="104AED1A" w:rsidR="00447E11" w:rsidRPr="0042310C" w:rsidRDefault="00447E11" w:rsidP="00447E11">
      <w:pPr>
        <w:pStyle w:val="a3"/>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Pr>
          <w:rFonts w:cs="Arial"/>
          <w:bCs/>
          <w:sz w:val="22"/>
        </w:rPr>
        <w:t>20</w:t>
      </w:r>
      <w:r w:rsidR="00AC45EE">
        <w:rPr>
          <w:rFonts w:cs="Arial"/>
          <w:bCs/>
          <w:sz w:val="22"/>
        </w:rPr>
        <w:t>xxxxx</w:t>
      </w:r>
    </w:p>
    <w:p w14:paraId="743E4011" w14:textId="19B98198" w:rsidR="00447E11" w:rsidRPr="00C66FA3" w:rsidRDefault="00447E11" w:rsidP="00447E11">
      <w:pPr>
        <w:pStyle w:val="a3"/>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6D2129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60348">
        <w:rPr>
          <w:rFonts w:ascii="Arial" w:hAnsi="Arial" w:cs="Arial"/>
          <w:b/>
        </w:rPr>
        <w:t>1</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CE3E07" w:rsidRDefault="00DE354B" w:rsidP="00420EFD">
      <w:pPr>
        <w:rPr>
          <w:lang w:val="en-US"/>
        </w:rPr>
      </w:pPr>
      <w:r w:rsidRPr="00CE3E07">
        <w:rPr>
          <w:lang w:val="en-US"/>
        </w:rPr>
        <w:t xml:space="preserve">This document </w:t>
      </w:r>
      <w:r w:rsidR="00CE3E07" w:rsidRPr="00CE3E07">
        <w:rPr>
          <w:lang w:val="en-US"/>
        </w:rPr>
        <w:t xml:space="preserve">also </w:t>
      </w:r>
      <w:r w:rsidRPr="00CE3E07">
        <w:rPr>
          <w:lang w:val="en-US"/>
        </w:rPr>
        <w:t>captures this RAN1</w:t>
      </w:r>
      <w:r w:rsidR="007C6B4F" w:rsidRPr="00CE3E07">
        <w:rPr>
          <w:lang w:val="en-US"/>
        </w:rPr>
        <w:t>#102</w:t>
      </w:r>
      <w:r w:rsidR="00C536D5">
        <w:rPr>
          <w:lang w:val="en-US"/>
        </w:rPr>
        <w:t>-</w:t>
      </w:r>
      <w:r w:rsidR="007C6B4F" w:rsidRPr="00CE3E07">
        <w:rPr>
          <w:lang w:val="en-US"/>
        </w:rPr>
        <w:t>e</w:t>
      </w:r>
      <w:r w:rsidRPr="00CE3E07">
        <w:rPr>
          <w:lang w:val="en-US"/>
        </w:rPr>
        <w:t xml:space="preserve"> email discussion:</w:t>
      </w:r>
    </w:p>
    <w:tbl>
      <w:tblPr>
        <w:tblStyle w:val="af0"/>
        <w:tblW w:w="0" w:type="auto"/>
        <w:tblLook w:val="04A0" w:firstRow="1" w:lastRow="0" w:firstColumn="1" w:lastColumn="0" w:noHBand="0" w:noVBand="1"/>
      </w:tblPr>
      <w:tblGrid>
        <w:gridCol w:w="9630"/>
      </w:tblGrid>
      <w:tr w:rsidR="00DE354B" w:rsidRPr="00CE3E07" w14:paraId="295B12E7" w14:textId="77777777" w:rsidTr="00DE354B">
        <w:tc>
          <w:tcPr>
            <w:tcW w:w="9630" w:type="dxa"/>
          </w:tcPr>
          <w:p w14:paraId="24F239CC" w14:textId="77777777" w:rsidR="00DE354B" w:rsidRPr="00CE3E07" w:rsidRDefault="00DE354B" w:rsidP="00DE354B">
            <w:pPr>
              <w:rPr>
                <w:highlight w:val="cyan"/>
                <w:lang w:val="en-US" w:eastAsia="x-none"/>
              </w:rPr>
            </w:pPr>
            <w:r w:rsidRPr="00CE3E07">
              <w:rPr>
                <w:highlight w:val="cyan"/>
                <w:lang w:val="en-US" w:eastAsia="x-none"/>
              </w:rPr>
              <w:t>[102-e-NR-RedCap-01] Email discussion/approval – Johan (Ericsson)</w:t>
            </w:r>
          </w:p>
          <w:p w14:paraId="7B9FFC15"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8/20 – high priority</w:t>
            </w:r>
          </w:p>
          <w:p w14:paraId="43969B94"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8/26 – medium</w:t>
            </w:r>
          </w:p>
          <w:p w14:paraId="5E48C930" w14:textId="4EA76106"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8/28 – last check</w:t>
            </w:r>
          </w:p>
        </w:tc>
      </w:tr>
    </w:tbl>
    <w:p w14:paraId="214D976F" w14:textId="77777777" w:rsidR="00DE354B" w:rsidRPr="00CE3E07" w:rsidRDefault="00DE354B" w:rsidP="00420EFD">
      <w:pPr>
        <w:rPr>
          <w:lang w:val="en-US"/>
        </w:rPr>
      </w:pPr>
    </w:p>
    <w:p w14:paraId="09D00411" w14:textId="14E7C226" w:rsidR="00420EFD" w:rsidRPr="00CE3E07" w:rsidRDefault="00CE3E07" w:rsidP="00420EFD">
      <w:pPr>
        <w:rPr>
          <w:lang w:val="en-US"/>
        </w:rPr>
      </w:pPr>
      <w:r>
        <w:rPr>
          <w:lang w:val="en-US"/>
        </w:rPr>
        <w:t xml:space="preserve">The </w:t>
      </w:r>
      <w:r w:rsidR="00A1282E">
        <w:rPr>
          <w:lang w:val="en-US"/>
        </w:rPr>
        <w:t>questions/proposals</w:t>
      </w:r>
      <w:r>
        <w:rPr>
          <w:lang w:val="en-US"/>
        </w:rPr>
        <w:t xml:space="preserve"> are color coded like this:</w:t>
      </w:r>
    </w:p>
    <w:p w14:paraId="0C38C87C" w14:textId="3B449DF1" w:rsidR="00420EFD" w:rsidRPr="00CE3E07" w:rsidRDefault="00420EFD" w:rsidP="00CA0563">
      <w:pPr>
        <w:pStyle w:val="a5"/>
        <w:numPr>
          <w:ilvl w:val="0"/>
          <w:numId w:val="37"/>
        </w:numPr>
        <w:rPr>
          <w:sz w:val="20"/>
          <w:szCs w:val="22"/>
          <w:lang w:val="en-US"/>
        </w:rPr>
      </w:pPr>
      <w:r w:rsidRPr="00CE3E07">
        <w:rPr>
          <w:sz w:val="20"/>
          <w:szCs w:val="22"/>
          <w:highlight w:val="yellow"/>
          <w:lang w:val="en-US"/>
        </w:rPr>
        <w:t>High priority</w:t>
      </w:r>
    </w:p>
    <w:p w14:paraId="580BE399" w14:textId="377C6BE9" w:rsidR="00420EFD" w:rsidRPr="00CE3E07" w:rsidRDefault="00420EFD" w:rsidP="00CA0563">
      <w:pPr>
        <w:pStyle w:val="a5"/>
        <w:numPr>
          <w:ilvl w:val="0"/>
          <w:numId w:val="37"/>
        </w:numPr>
        <w:rPr>
          <w:sz w:val="20"/>
          <w:szCs w:val="22"/>
          <w:lang w:val="en-US"/>
        </w:rPr>
      </w:pPr>
      <w:r w:rsidRPr="00CE3E07">
        <w:rPr>
          <w:sz w:val="20"/>
          <w:szCs w:val="22"/>
          <w:highlight w:val="cyan"/>
          <w:lang w:val="en-US"/>
        </w:rPr>
        <w:t>Medium priority</w:t>
      </w:r>
    </w:p>
    <w:p w14:paraId="417EAD0B" w14:textId="5AF6DBD1" w:rsidR="00CE3E07" w:rsidRDefault="00420EFD" w:rsidP="00CA0563">
      <w:pPr>
        <w:pStyle w:val="a5"/>
        <w:numPr>
          <w:ilvl w:val="0"/>
          <w:numId w:val="37"/>
        </w:numPr>
        <w:rPr>
          <w:sz w:val="20"/>
          <w:szCs w:val="22"/>
          <w:lang w:val="en-US"/>
        </w:rPr>
      </w:pPr>
      <w:r w:rsidRPr="00CE3E07">
        <w:rPr>
          <w:sz w:val="20"/>
          <w:szCs w:val="22"/>
          <w:lang w:val="en-US"/>
        </w:rPr>
        <w:t>Low priority</w:t>
      </w:r>
    </w:p>
    <w:p w14:paraId="4B5BD417" w14:textId="29A25957" w:rsidR="002E5F9D" w:rsidRPr="002E5F9D" w:rsidRDefault="004D0B7C" w:rsidP="002E5F9D">
      <w:pPr>
        <w:rPr>
          <w:szCs w:val="22"/>
          <w:lang w:val="en-US"/>
        </w:rPr>
      </w:pPr>
      <w:r>
        <w:rPr>
          <w:szCs w:val="22"/>
          <w:lang w:val="en-US"/>
        </w:rPr>
        <w:t xml:space="preserve">In the first round of discussion, please prioritize the </w:t>
      </w:r>
      <w:r w:rsidRPr="004D0B7C">
        <w:rPr>
          <w:szCs w:val="22"/>
          <w:highlight w:val="yellow"/>
          <w:lang w:val="en-US"/>
        </w:rPr>
        <w:t>High priority</w:t>
      </w:r>
      <w:r>
        <w:rPr>
          <w:szCs w:val="22"/>
          <w:lang w:val="en-US"/>
        </w:rPr>
        <w:t xml:space="preserve"> </w:t>
      </w:r>
      <w:r w:rsidR="00A1282E">
        <w:rPr>
          <w:szCs w:val="22"/>
          <w:lang w:val="en-US"/>
        </w:rPr>
        <w:t>questions/proposals</w:t>
      </w:r>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w:t>
      </w:r>
      <w:proofErr w:type="gramStart"/>
      <w:r w:rsidRPr="00FD4483">
        <w:rPr>
          <w:bCs/>
        </w:rPr>
        <w:t>market</w:t>
      </w:r>
      <w:proofErr w:type="gramEnd"/>
      <w:r w:rsidRPr="00FD4483">
        <w:rPr>
          <w:bCs/>
        </w:rPr>
        <w:t xml:space="preserve">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0"/>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lastRenderedPageBreak/>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ins w:id="6" w:author="作者">
              <w:r>
                <w:rPr>
                  <w:lang w:val="en-US"/>
                </w:rPr>
                <w:t xml:space="preserve"> </w:t>
              </w:r>
            </w:ins>
            <w:r>
              <w:rPr>
                <w:lang w:val="en-US"/>
              </w:rPr>
              <w:t>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331F05" w:rsidRPr="008E3AB5" w14:paraId="2F65BD48" w14:textId="77777777" w:rsidTr="00141D38">
        <w:tc>
          <w:tcPr>
            <w:tcW w:w="1479" w:type="dxa"/>
          </w:tcPr>
          <w:p w14:paraId="572A7945" w14:textId="77777777" w:rsidR="00331F05" w:rsidRDefault="00331F05" w:rsidP="00331F05">
            <w:pPr>
              <w:rPr>
                <w:lang w:val="en-US" w:eastAsia="ko-KR"/>
              </w:rPr>
            </w:pPr>
          </w:p>
        </w:tc>
        <w:tc>
          <w:tcPr>
            <w:tcW w:w="1372" w:type="dxa"/>
          </w:tcPr>
          <w:p w14:paraId="137B2250" w14:textId="77777777" w:rsidR="00331F05" w:rsidRDefault="00331F05" w:rsidP="00331F05">
            <w:pPr>
              <w:tabs>
                <w:tab w:val="left" w:pos="551"/>
              </w:tabs>
              <w:rPr>
                <w:lang w:val="en-US" w:eastAsia="ko-KR"/>
              </w:rPr>
            </w:pPr>
          </w:p>
        </w:tc>
        <w:tc>
          <w:tcPr>
            <w:tcW w:w="6780" w:type="dxa"/>
          </w:tcPr>
          <w:p w14:paraId="75E00D28" w14:textId="77777777" w:rsidR="00331F05" w:rsidRPr="008E3AB5" w:rsidRDefault="00331F05" w:rsidP="00331F05">
            <w:pPr>
              <w:rPr>
                <w:lang w:val="en-US"/>
              </w:rPr>
            </w:pP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5CFE4B2A" w14:textId="77777777" w:rsidR="00232CBE" w:rsidRDefault="00232CBE" w:rsidP="00232CBE">
      <w:pPr>
        <w:rPr>
          <w:lang w:val="sv-SE"/>
        </w:rPr>
      </w:pPr>
      <w:r>
        <w:rPr>
          <w:lang w:val="sv-SE"/>
        </w:rPr>
        <w:t>One contribution [33] proposes to updated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229684B1" w14:textId="77777777" w:rsidR="00232CBE" w:rsidRDefault="00232CBE" w:rsidP="00232CBE">
      <w:pPr>
        <w:rPr>
          <w:lang w:val="sv-SE"/>
        </w:rPr>
      </w:pPr>
      <w:r>
        <w:rPr>
          <w:lang w:val="sv-SE"/>
        </w:rPr>
        <w:t>Two contributions [12, 17] propose updated values for the assumed RF-to-baseband cost ratio, compared to the 40:60 split assumed in the LTE MTC study report TR 36.888.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379"/>
        <w:gridCol w:w="2246"/>
        <w:gridCol w:w="2217"/>
      </w:tblGrid>
      <w:tr w:rsidR="00232CBE" w:rsidRPr="00E855CD" w14:paraId="3BDAAC74" w14:textId="77777777" w:rsidTr="00141D38">
        <w:trPr>
          <w:trHeight w:val="20"/>
        </w:trPr>
        <w:tc>
          <w:tcPr>
            <w:tcW w:w="2174" w:type="dxa"/>
            <w:shd w:val="clear" w:color="auto" w:fill="AEAAAA"/>
          </w:tcPr>
          <w:p w14:paraId="036D4C80" w14:textId="77777777" w:rsidR="00232CBE" w:rsidRPr="002D55C2" w:rsidRDefault="00232CBE" w:rsidP="00141D38">
            <w:pPr>
              <w:spacing w:line="276" w:lineRule="auto"/>
              <w:rPr>
                <w:b/>
                <w:bCs/>
                <w:sz w:val="18"/>
                <w:lang w:eastAsia="ko-KR"/>
              </w:rPr>
            </w:pPr>
            <w:r>
              <w:rPr>
                <w:b/>
                <w:bCs/>
                <w:sz w:val="18"/>
                <w:lang w:eastAsia="ko-KR"/>
              </w:rPr>
              <w:t>Contribution</w:t>
            </w:r>
          </w:p>
        </w:tc>
        <w:tc>
          <w:tcPr>
            <w:tcW w:w="2379" w:type="dxa"/>
            <w:shd w:val="clear" w:color="auto" w:fill="AEAAAA"/>
            <w:hideMark/>
          </w:tcPr>
          <w:p w14:paraId="131C87F2"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46" w:type="dxa"/>
            <w:shd w:val="clear" w:color="auto" w:fill="AEAAAA"/>
            <w:hideMark/>
          </w:tcPr>
          <w:p w14:paraId="4898004B"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0A500BA0" w14:textId="77777777" w:rsidR="00232CBE" w:rsidRPr="00E855CD" w:rsidRDefault="00232CBE" w:rsidP="00141D38">
            <w:pPr>
              <w:spacing w:line="276" w:lineRule="auto"/>
              <w:rPr>
                <w:b/>
                <w:bCs/>
                <w:sz w:val="18"/>
                <w:lang w:eastAsia="ko-KR"/>
              </w:rPr>
            </w:pPr>
            <w:r w:rsidRPr="00E855CD">
              <w:rPr>
                <w:b/>
                <w:bCs/>
                <w:sz w:val="18"/>
                <w:lang w:eastAsia="ko-KR"/>
              </w:rPr>
              <w:t>FR2</w:t>
            </w:r>
            <w:r>
              <w:rPr>
                <w:b/>
                <w:bCs/>
                <w:sz w:val="18"/>
                <w:lang w:eastAsia="ko-KR"/>
              </w:rPr>
              <w:t xml:space="preserve"> TDD</w:t>
            </w:r>
          </w:p>
        </w:tc>
      </w:tr>
      <w:tr w:rsidR="00232CBE" w:rsidRPr="00E855CD" w14:paraId="376E51C3" w14:textId="77777777" w:rsidTr="00141D38">
        <w:trPr>
          <w:trHeight w:val="20"/>
        </w:trPr>
        <w:tc>
          <w:tcPr>
            <w:tcW w:w="2174" w:type="dxa"/>
            <w:shd w:val="clear" w:color="auto" w:fill="E7E6E6"/>
          </w:tcPr>
          <w:p w14:paraId="4F16A1E0" w14:textId="77777777" w:rsidR="00232CBE" w:rsidRPr="002D55C2" w:rsidRDefault="00232CBE" w:rsidP="00141D38">
            <w:pPr>
              <w:spacing w:line="276" w:lineRule="auto"/>
              <w:rPr>
                <w:b/>
                <w:bCs/>
                <w:sz w:val="18"/>
                <w:lang w:eastAsia="ko-KR"/>
              </w:rPr>
            </w:pPr>
            <w:r>
              <w:rPr>
                <w:b/>
                <w:bCs/>
                <w:sz w:val="18"/>
                <w:lang w:eastAsia="ko-KR"/>
              </w:rPr>
              <w:t>Reference [12]</w:t>
            </w:r>
          </w:p>
        </w:tc>
        <w:tc>
          <w:tcPr>
            <w:tcW w:w="2379" w:type="dxa"/>
            <w:shd w:val="clear" w:color="auto" w:fill="auto"/>
          </w:tcPr>
          <w:p w14:paraId="324CF002" w14:textId="77777777" w:rsidR="00232CBE" w:rsidRPr="00E855CD" w:rsidRDefault="00232CBE" w:rsidP="00141D38">
            <w:pPr>
              <w:spacing w:line="276" w:lineRule="auto"/>
              <w:rPr>
                <w:sz w:val="18"/>
                <w:lang w:eastAsia="ko-KR"/>
              </w:rPr>
            </w:pPr>
            <w:r>
              <w:rPr>
                <w:sz w:val="18"/>
                <w:lang w:eastAsia="ko-KR"/>
              </w:rPr>
              <w:t>40:60</w:t>
            </w:r>
          </w:p>
        </w:tc>
        <w:tc>
          <w:tcPr>
            <w:tcW w:w="2246" w:type="dxa"/>
            <w:shd w:val="clear" w:color="auto" w:fill="auto"/>
          </w:tcPr>
          <w:p w14:paraId="4CA04A34" w14:textId="77777777" w:rsidR="00232CBE" w:rsidRPr="00E855CD" w:rsidRDefault="00232CBE" w:rsidP="00141D38">
            <w:pPr>
              <w:spacing w:line="276" w:lineRule="auto"/>
              <w:rPr>
                <w:sz w:val="18"/>
                <w:lang w:eastAsia="ko-KR"/>
              </w:rPr>
            </w:pPr>
            <w:r>
              <w:rPr>
                <w:sz w:val="18"/>
                <w:lang w:eastAsia="ko-KR"/>
              </w:rPr>
              <w:t>40:60</w:t>
            </w:r>
          </w:p>
        </w:tc>
        <w:tc>
          <w:tcPr>
            <w:tcW w:w="2217" w:type="dxa"/>
            <w:shd w:val="clear" w:color="auto" w:fill="auto"/>
          </w:tcPr>
          <w:p w14:paraId="3C4B7FB0" w14:textId="77777777" w:rsidR="00232CBE" w:rsidRPr="00E855CD" w:rsidRDefault="00232CBE" w:rsidP="00141D38">
            <w:pPr>
              <w:spacing w:line="276" w:lineRule="auto"/>
              <w:rPr>
                <w:sz w:val="18"/>
                <w:lang w:eastAsia="ko-KR"/>
              </w:rPr>
            </w:pPr>
            <w:r>
              <w:rPr>
                <w:sz w:val="18"/>
                <w:lang w:eastAsia="ko-KR"/>
              </w:rPr>
              <w:t>RF cost is higher than 40%, closer to 50% or above</w:t>
            </w:r>
          </w:p>
        </w:tc>
      </w:tr>
      <w:tr w:rsidR="00232CBE" w:rsidRPr="00E855CD" w14:paraId="3E3391FD" w14:textId="77777777" w:rsidTr="00141D38">
        <w:trPr>
          <w:trHeight w:val="20"/>
        </w:trPr>
        <w:tc>
          <w:tcPr>
            <w:tcW w:w="2174" w:type="dxa"/>
            <w:shd w:val="clear" w:color="auto" w:fill="E7E6E6"/>
          </w:tcPr>
          <w:p w14:paraId="1E4382FA" w14:textId="77777777" w:rsidR="00232CBE" w:rsidRPr="002D55C2" w:rsidRDefault="00232CBE" w:rsidP="00141D38">
            <w:pPr>
              <w:spacing w:line="276" w:lineRule="auto"/>
              <w:rPr>
                <w:b/>
                <w:bCs/>
                <w:sz w:val="18"/>
                <w:lang w:eastAsia="ko-KR"/>
              </w:rPr>
            </w:pPr>
            <w:r>
              <w:rPr>
                <w:b/>
                <w:bCs/>
                <w:sz w:val="18"/>
                <w:lang w:eastAsia="ko-KR"/>
              </w:rPr>
              <w:t>Reference [17]</w:t>
            </w:r>
          </w:p>
        </w:tc>
        <w:tc>
          <w:tcPr>
            <w:tcW w:w="2379" w:type="dxa"/>
            <w:shd w:val="clear" w:color="auto" w:fill="auto"/>
            <w:hideMark/>
          </w:tcPr>
          <w:p w14:paraId="1F048232" w14:textId="77777777" w:rsidR="00232CBE" w:rsidRPr="00E855CD" w:rsidRDefault="00232CBE" w:rsidP="00141D38">
            <w:pPr>
              <w:spacing w:line="276" w:lineRule="auto"/>
              <w:rPr>
                <w:sz w:val="18"/>
                <w:lang w:eastAsia="ko-KR"/>
              </w:rPr>
            </w:pPr>
            <w:r w:rsidRPr="00E855CD">
              <w:rPr>
                <w:sz w:val="18"/>
                <w:lang w:eastAsia="ko-KR"/>
              </w:rPr>
              <w:t>40:60</w:t>
            </w:r>
          </w:p>
        </w:tc>
        <w:tc>
          <w:tcPr>
            <w:tcW w:w="2246" w:type="dxa"/>
            <w:shd w:val="clear" w:color="auto" w:fill="auto"/>
            <w:hideMark/>
          </w:tcPr>
          <w:p w14:paraId="0B0375AF" w14:textId="77777777" w:rsidR="00232CBE" w:rsidRPr="00E855CD" w:rsidRDefault="00232CBE" w:rsidP="00141D38">
            <w:pPr>
              <w:spacing w:line="276" w:lineRule="auto"/>
              <w:rPr>
                <w:sz w:val="18"/>
                <w:lang w:eastAsia="ko-KR"/>
              </w:rPr>
            </w:pPr>
            <w:r w:rsidRPr="00E855CD">
              <w:rPr>
                <w:sz w:val="18"/>
                <w:lang w:eastAsia="ko-KR"/>
              </w:rPr>
              <w:t>50:50</w:t>
            </w:r>
          </w:p>
        </w:tc>
        <w:tc>
          <w:tcPr>
            <w:tcW w:w="2217" w:type="dxa"/>
            <w:shd w:val="clear" w:color="auto" w:fill="auto"/>
            <w:hideMark/>
          </w:tcPr>
          <w:p w14:paraId="1EC672EC" w14:textId="77777777" w:rsidR="00232CBE" w:rsidRPr="00E855CD" w:rsidRDefault="00232CBE" w:rsidP="00141D38">
            <w:pPr>
              <w:spacing w:line="276" w:lineRule="auto"/>
              <w:rPr>
                <w:sz w:val="18"/>
                <w:lang w:eastAsia="ko-KR"/>
              </w:rPr>
            </w:pPr>
            <w:r w:rsidRPr="00E855CD">
              <w:rPr>
                <w:sz w:val="18"/>
                <w:lang w:eastAsia="ko-KR"/>
              </w:rPr>
              <w:t>60:40</w:t>
            </w:r>
          </w:p>
        </w:tc>
      </w:tr>
    </w:tbl>
    <w:p w14:paraId="5B7470F9" w14:textId="77777777" w:rsidR="00232CBE" w:rsidRDefault="00232CBE" w:rsidP="00232CBE">
      <w:pPr>
        <w:rPr>
          <w:lang w:val="sv-SE"/>
        </w:rPr>
      </w:pPr>
    </w:p>
    <w:p w14:paraId="1D1EE709" w14:textId="755F2F44" w:rsidR="00232CBE" w:rsidRPr="00337C8C" w:rsidRDefault="00232CBE" w:rsidP="00232CBE">
      <w:pPr>
        <w:rPr>
          <w:b/>
          <w:bCs/>
        </w:rPr>
      </w:pPr>
      <w:r w:rsidRPr="00337C8C">
        <w:rPr>
          <w:b/>
          <w:bCs/>
          <w:highlight w:val="yellow"/>
        </w:rPr>
        <w:t>Q 6.1-2</w:t>
      </w:r>
      <w:r w:rsidRPr="00337C8C">
        <w:rPr>
          <w:b/>
          <w:bCs/>
        </w:rPr>
        <w:t>: What RF-to-baseband cost ratio should be assumed?</w:t>
      </w:r>
    </w:p>
    <w:tbl>
      <w:tblPr>
        <w:tblStyle w:val="af0"/>
        <w:tblW w:w="9631" w:type="dxa"/>
        <w:tblLook w:val="04A0" w:firstRow="1" w:lastRow="0" w:firstColumn="1" w:lastColumn="0" w:noHBand="0" w:noVBand="1"/>
      </w:tblPr>
      <w:tblGrid>
        <w:gridCol w:w="1479"/>
        <w:gridCol w:w="1068"/>
        <w:gridCol w:w="1134"/>
        <w:gridCol w:w="1134"/>
        <w:gridCol w:w="4816"/>
      </w:tblGrid>
      <w:tr w:rsidR="00232CBE" w14:paraId="4A77B3ED" w14:textId="77777777" w:rsidTr="00141D38">
        <w:tc>
          <w:tcPr>
            <w:tcW w:w="1479" w:type="dxa"/>
            <w:shd w:val="clear" w:color="auto" w:fill="D9D9D9" w:themeFill="background1" w:themeFillShade="D9"/>
          </w:tcPr>
          <w:p w14:paraId="4592114C" w14:textId="77777777" w:rsidR="00232CBE" w:rsidRDefault="00232CBE" w:rsidP="00141D38">
            <w:pPr>
              <w:rPr>
                <w:b/>
                <w:bCs/>
              </w:rPr>
            </w:pPr>
            <w:r>
              <w:rPr>
                <w:b/>
                <w:bCs/>
              </w:rPr>
              <w:t>Company</w:t>
            </w:r>
          </w:p>
        </w:tc>
        <w:tc>
          <w:tcPr>
            <w:tcW w:w="1068" w:type="dxa"/>
            <w:shd w:val="clear" w:color="auto" w:fill="D9D9D9" w:themeFill="background1" w:themeFillShade="D9"/>
          </w:tcPr>
          <w:p w14:paraId="0FAE5FF6" w14:textId="77777777" w:rsidR="00232CBE" w:rsidRDefault="00232CBE" w:rsidP="00141D38">
            <w:pPr>
              <w:rPr>
                <w:b/>
                <w:bCs/>
              </w:rPr>
            </w:pPr>
            <w:r>
              <w:rPr>
                <w:b/>
                <w:bCs/>
              </w:rPr>
              <w:t>FR1 FDD</w:t>
            </w:r>
          </w:p>
        </w:tc>
        <w:tc>
          <w:tcPr>
            <w:tcW w:w="1134" w:type="dxa"/>
            <w:shd w:val="clear" w:color="auto" w:fill="D9D9D9" w:themeFill="background1" w:themeFillShade="D9"/>
          </w:tcPr>
          <w:p w14:paraId="2FA4218E" w14:textId="77777777" w:rsidR="00232CBE" w:rsidRDefault="00232CBE" w:rsidP="00141D38">
            <w:pPr>
              <w:rPr>
                <w:b/>
                <w:bCs/>
              </w:rPr>
            </w:pPr>
            <w:r>
              <w:rPr>
                <w:b/>
                <w:bCs/>
              </w:rPr>
              <w:t>FR1 TDD</w:t>
            </w:r>
          </w:p>
        </w:tc>
        <w:tc>
          <w:tcPr>
            <w:tcW w:w="1134" w:type="dxa"/>
            <w:shd w:val="clear" w:color="auto" w:fill="D9D9D9" w:themeFill="background1" w:themeFillShade="D9"/>
          </w:tcPr>
          <w:p w14:paraId="46A81F79" w14:textId="77777777" w:rsidR="00232CBE" w:rsidRDefault="00232CBE" w:rsidP="00141D38">
            <w:pPr>
              <w:rPr>
                <w:b/>
                <w:bCs/>
              </w:rPr>
            </w:pPr>
            <w:r>
              <w:rPr>
                <w:b/>
                <w:bCs/>
              </w:rPr>
              <w:t>FR2 TDD</w:t>
            </w:r>
          </w:p>
        </w:tc>
        <w:tc>
          <w:tcPr>
            <w:tcW w:w="4816" w:type="dxa"/>
            <w:shd w:val="clear" w:color="auto" w:fill="D9D9D9" w:themeFill="background1" w:themeFillShade="D9"/>
          </w:tcPr>
          <w:p w14:paraId="3ACC4B76" w14:textId="77777777" w:rsidR="00232CBE" w:rsidRDefault="00232CBE" w:rsidP="00141D38">
            <w:pPr>
              <w:rPr>
                <w:b/>
                <w:bCs/>
              </w:rPr>
            </w:pPr>
            <w:r>
              <w:rPr>
                <w:b/>
                <w:bCs/>
              </w:rPr>
              <w:t>Comments</w:t>
            </w:r>
          </w:p>
        </w:tc>
      </w:tr>
      <w:tr w:rsidR="00232CBE" w14:paraId="56B7C059" w14:textId="77777777" w:rsidTr="00141D38">
        <w:tc>
          <w:tcPr>
            <w:tcW w:w="1479" w:type="dxa"/>
          </w:tcPr>
          <w:p w14:paraId="6D3E5E91" w14:textId="77777777" w:rsidR="00232CBE" w:rsidRDefault="00232CBE" w:rsidP="00141D38">
            <w:pPr>
              <w:rPr>
                <w:lang w:val="en-US" w:eastAsia="ko-KR"/>
              </w:rPr>
            </w:pPr>
            <w:r>
              <w:rPr>
                <w:lang w:val="en-US" w:eastAsia="ko-KR"/>
              </w:rPr>
              <w:t>Example</w:t>
            </w:r>
          </w:p>
        </w:tc>
        <w:tc>
          <w:tcPr>
            <w:tcW w:w="1068" w:type="dxa"/>
          </w:tcPr>
          <w:p w14:paraId="0CBEC7DB" w14:textId="77777777" w:rsidR="00232CBE" w:rsidRDefault="00232CBE" w:rsidP="00141D38">
            <w:pPr>
              <w:tabs>
                <w:tab w:val="left" w:pos="551"/>
              </w:tabs>
              <w:rPr>
                <w:lang w:val="en-US" w:eastAsia="ko-KR"/>
              </w:rPr>
            </w:pPr>
            <w:r>
              <w:rPr>
                <w:lang w:val="en-US" w:eastAsia="ko-KR"/>
              </w:rPr>
              <w:t>40:60</w:t>
            </w:r>
          </w:p>
        </w:tc>
        <w:tc>
          <w:tcPr>
            <w:tcW w:w="1134" w:type="dxa"/>
          </w:tcPr>
          <w:p w14:paraId="0E05D4AF" w14:textId="77777777" w:rsidR="00232CBE" w:rsidRPr="008E3AB5" w:rsidRDefault="00232CBE" w:rsidP="00141D38">
            <w:pPr>
              <w:rPr>
                <w:lang w:val="en-US"/>
              </w:rPr>
            </w:pPr>
            <w:r>
              <w:rPr>
                <w:lang w:val="en-US"/>
              </w:rPr>
              <w:t>40:60</w:t>
            </w:r>
          </w:p>
        </w:tc>
        <w:tc>
          <w:tcPr>
            <w:tcW w:w="1134" w:type="dxa"/>
          </w:tcPr>
          <w:p w14:paraId="10BCF2ED" w14:textId="77777777" w:rsidR="00232CBE" w:rsidRPr="008E3AB5" w:rsidRDefault="00232CBE" w:rsidP="00141D38">
            <w:pPr>
              <w:rPr>
                <w:lang w:val="en-US"/>
              </w:rPr>
            </w:pPr>
            <w:r>
              <w:rPr>
                <w:lang w:val="en-US"/>
              </w:rPr>
              <w:t>40:60</w:t>
            </w:r>
          </w:p>
        </w:tc>
        <w:tc>
          <w:tcPr>
            <w:tcW w:w="4816" w:type="dxa"/>
          </w:tcPr>
          <w:p w14:paraId="3BC02E29" w14:textId="77777777" w:rsidR="00232CBE" w:rsidRPr="008E3AB5" w:rsidRDefault="00232CBE" w:rsidP="00141D38">
            <w:pPr>
              <w:rPr>
                <w:lang w:val="en-US"/>
              </w:rPr>
            </w:pPr>
          </w:p>
        </w:tc>
      </w:tr>
      <w:tr w:rsidR="00232CBE" w:rsidRPr="008E3AB5" w14:paraId="21D8C69F" w14:textId="77777777" w:rsidTr="00141D38">
        <w:tc>
          <w:tcPr>
            <w:tcW w:w="1479" w:type="dxa"/>
          </w:tcPr>
          <w:p w14:paraId="625AEDEC" w14:textId="4C4FCF57" w:rsidR="00232CBE" w:rsidRDefault="0095598F" w:rsidP="00141D38">
            <w:pPr>
              <w:rPr>
                <w:lang w:val="en-US" w:eastAsia="ko-KR"/>
              </w:rPr>
            </w:pPr>
            <w:r>
              <w:rPr>
                <w:lang w:val="en-US" w:eastAsia="ko-KR"/>
              </w:rPr>
              <w:t>FUTUREWEI</w:t>
            </w:r>
          </w:p>
        </w:tc>
        <w:tc>
          <w:tcPr>
            <w:tcW w:w="1068" w:type="dxa"/>
          </w:tcPr>
          <w:p w14:paraId="55665D89" w14:textId="77777777" w:rsidR="00232CBE" w:rsidRDefault="00232CBE" w:rsidP="00141D38">
            <w:pPr>
              <w:tabs>
                <w:tab w:val="left" w:pos="551"/>
              </w:tabs>
              <w:rPr>
                <w:lang w:val="en-US" w:eastAsia="ko-KR"/>
              </w:rPr>
            </w:pPr>
          </w:p>
        </w:tc>
        <w:tc>
          <w:tcPr>
            <w:tcW w:w="1134" w:type="dxa"/>
          </w:tcPr>
          <w:p w14:paraId="531F32B3" w14:textId="77777777" w:rsidR="00232CBE" w:rsidRPr="008E3AB5" w:rsidRDefault="00232CBE" w:rsidP="00141D38">
            <w:pPr>
              <w:rPr>
                <w:lang w:val="en-US"/>
              </w:rPr>
            </w:pPr>
          </w:p>
        </w:tc>
        <w:tc>
          <w:tcPr>
            <w:tcW w:w="1134" w:type="dxa"/>
          </w:tcPr>
          <w:p w14:paraId="6EE8E660" w14:textId="77777777" w:rsidR="00232CBE" w:rsidRPr="008E3AB5" w:rsidRDefault="00232CBE" w:rsidP="00141D38">
            <w:pPr>
              <w:rPr>
                <w:lang w:val="en-US"/>
              </w:rPr>
            </w:pPr>
          </w:p>
        </w:tc>
        <w:tc>
          <w:tcPr>
            <w:tcW w:w="4816" w:type="dxa"/>
          </w:tcPr>
          <w:p w14:paraId="77DAD98C" w14:textId="5EB01A28" w:rsidR="00232CBE" w:rsidRPr="008E3AB5" w:rsidRDefault="0095598F" w:rsidP="00141D38">
            <w:pPr>
              <w:rPr>
                <w:lang w:val="en-US"/>
              </w:rPr>
            </w:pPr>
            <w:r>
              <w:rPr>
                <w:lang w:val="en-US"/>
              </w:rPr>
              <w:t>Not such a strong feeling as the estimates will be very rough, however very important that we agree to something. Suggest FR1 is kept the same, FR2 either the same or 50:50.</w:t>
            </w:r>
          </w:p>
        </w:tc>
      </w:tr>
      <w:tr w:rsidR="00B1543B" w:rsidRPr="008E3AB5" w14:paraId="2F91C8FF" w14:textId="77777777" w:rsidTr="00141D38">
        <w:tc>
          <w:tcPr>
            <w:tcW w:w="1479" w:type="dxa"/>
          </w:tcPr>
          <w:p w14:paraId="144897DB" w14:textId="32E2F42F" w:rsidR="00B1543B" w:rsidRDefault="00B1543B" w:rsidP="00B1543B">
            <w:pPr>
              <w:rPr>
                <w:lang w:val="en-US" w:eastAsia="ko-KR"/>
              </w:rPr>
            </w:pPr>
            <w:r>
              <w:rPr>
                <w:lang w:val="en-US" w:eastAsia="ko-KR"/>
              </w:rPr>
              <w:t>SONY</w:t>
            </w:r>
          </w:p>
        </w:tc>
        <w:tc>
          <w:tcPr>
            <w:tcW w:w="1068" w:type="dxa"/>
          </w:tcPr>
          <w:p w14:paraId="3FF67B15" w14:textId="47BE8F5B" w:rsidR="00B1543B" w:rsidRDefault="00B1543B" w:rsidP="00B1543B">
            <w:pPr>
              <w:tabs>
                <w:tab w:val="left" w:pos="551"/>
              </w:tabs>
              <w:rPr>
                <w:lang w:val="en-US" w:eastAsia="ko-KR"/>
              </w:rPr>
            </w:pPr>
            <w:r>
              <w:rPr>
                <w:lang w:val="en-US" w:eastAsia="ko-KR"/>
              </w:rPr>
              <w:t>40:60</w:t>
            </w:r>
          </w:p>
        </w:tc>
        <w:tc>
          <w:tcPr>
            <w:tcW w:w="1134" w:type="dxa"/>
          </w:tcPr>
          <w:p w14:paraId="6DDCBC41" w14:textId="748E7F8E" w:rsidR="00B1543B" w:rsidRPr="008E3AB5" w:rsidRDefault="00B1543B" w:rsidP="00B1543B">
            <w:pPr>
              <w:rPr>
                <w:lang w:val="en-US"/>
              </w:rPr>
            </w:pPr>
            <w:r>
              <w:rPr>
                <w:lang w:val="en-US"/>
              </w:rPr>
              <w:t>40:60</w:t>
            </w:r>
          </w:p>
        </w:tc>
        <w:tc>
          <w:tcPr>
            <w:tcW w:w="1134" w:type="dxa"/>
          </w:tcPr>
          <w:p w14:paraId="482EEB78" w14:textId="19C06133" w:rsidR="00B1543B" w:rsidRPr="008E3AB5" w:rsidRDefault="00B1543B" w:rsidP="00B1543B">
            <w:pPr>
              <w:rPr>
                <w:lang w:val="en-US"/>
              </w:rPr>
            </w:pPr>
            <w:r>
              <w:rPr>
                <w:lang w:val="en-US"/>
              </w:rPr>
              <w:t>50:50</w:t>
            </w:r>
          </w:p>
        </w:tc>
        <w:tc>
          <w:tcPr>
            <w:tcW w:w="4816" w:type="dxa"/>
          </w:tcPr>
          <w:p w14:paraId="045DA9B0" w14:textId="77777777" w:rsidR="00B1543B" w:rsidRDefault="00B1543B" w:rsidP="00B1543B">
            <w:pPr>
              <w:rPr>
                <w:lang w:val="en-US"/>
              </w:rPr>
            </w:pPr>
            <w:r>
              <w:rPr>
                <w:lang w:val="en-US"/>
              </w:rPr>
              <w:t>FR1 FDD: similar to 36.888</w:t>
            </w:r>
          </w:p>
          <w:p w14:paraId="18437558" w14:textId="77777777" w:rsidR="00B1543B" w:rsidRDefault="00B1543B" w:rsidP="00B1543B">
            <w:pPr>
              <w:rPr>
                <w:lang w:val="en-US"/>
              </w:rPr>
            </w:pPr>
            <w:r>
              <w:rPr>
                <w:lang w:val="en-US"/>
              </w:rPr>
              <w:t>FR1 TDD: 4RX increases both RF and baseband in proportion, hence also 40:60 ratio</w:t>
            </w:r>
          </w:p>
          <w:p w14:paraId="4B0C3D20" w14:textId="6EF9717B" w:rsidR="00B1543B" w:rsidRPr="008E3AB5" w:rsidRDefault="00B1543B" w:rsidP="00B1543B">
            <w:pPr>
              <w:rPr>
                <w:lang w:val="en-US"/>
              </w:rPr>
            </w:pPr>
            <w:r>
              <w:rPr>
                <w:lang w:val="en-US"/>
              </w:rPr>
              <w:t>FR2 TDD: increased RF cost from antenna panels</w:t>
            </w:r>
          </w:p>
        </w:tc>
      </w:tr>
      <w:tr w:rsidR="00B52403" w:rsidRPr="008E3AB5" w14:paraId="47BED668" w14:textId="77777777" w:rsidTr="00141D38">
        <w:tc>
          <w:tcPr>
            <w:tcW w:w="1479" w:type="dxa"/>
          </w:tcPr>
          <w:p w14:paraId="06D8A659" w14:textId="5187A7BA" w:rsidR="00B52403" w:rsidRDefault="00B52403" w:rsidP="00B52403">
            <w:pPr>
              <w:rPr>
                <w:lang w:val="en-US" w:eastAsia="ko-KR"/>
              </w:rPr>
            </w:pPr>
            <w:r>
              <w:rPr>
                <w:lang w:val="en-US" w:eastAsia="ko-KR"/>
              </w:rPr>
              <w:t>Ericsson</w:t>
            </w:r>
          </w:p>
        </w:tc>
        <w:tc>
          <w:tcPr>
            <w:tcW w:w="1068" w:type="dxa"/>
          </w:tcPr>
          <w:p w14:paraId="4072514A" w14:textId="5C3A6BC0" w:rsidR="00B52403" w:rsidRDefault="00B52403" w:rsidP="00B52403">
            <w:pPr>
              <w:tabs>
                <w:tab w:val="left" w:pos="551"/>
              </w:tabs>
              <w:rPr>
                <w:lang w:val="en-US" w:eastAsia="ko-KR"/>
              </w:rPr>
            </w:pPr>
            <w:r>
              <w:rPr>
                <w:lang w:val="en-US" w:eastAsia="ko-KR"/>
              </w:rPr>
              <w:t>40:60</w:t>
            </w:r>
          </w:p>
        </w:tc>
        <w:tc>
          <w:tcPr>
            <w:tcW w:w="1134" w:type="dxa"/>
          </w:tcPr>
          <w:p w14:paraId="7CA55D1E" w14:textId="48449524" w:rsidR="00B52403" w:rsidRPr="008E3AB5" w:rsidRDefault="00B52403" w:rsidP="00B52403">
            <w:pPr>
              <w:rPr>
                <w:lang w:val="en-US"/>
              </w:rPr>
            </w:pPr>
            <w:r>
              <w:rPr>
                <w:lang w:val="en-US"/>
              </w:rPr>
              <w:t>50:50</w:t>
            </w:r>
          </w:p>
        </w:tc>
        <w:tc>
          <w:tcPr>
            <w:tcW w:w="1134" w:type="dxa"/>
          </w:tcPr>
          <w:p w14:paraId="6EF254E9" w14:textId="0A1A719B" w:rsidR="00B52403" w:rsidRPr="008E3AB5" w:rsidRDefault="00B52403" w:rsidP="00B52403">
            <w:pPr>
              <w:rPr>
                <w:lang w:val="en-US"/>
              </w:rPr>
            </w:pPr>
            <w:r>
              <w:rPr>
                <w:lang w:val="en-US"/>
              </w:rPr>
              <w:t>60:40</w:t>
            </w:r>
          </w:p>
        </w:tc>
        <w:tc>
          <w:tcPr>
            <w:tcW w:w="4816" w:type="dxa"/>
          </w:tcPr>
          <w:p w14:paraId="61B06927" w14:textId="77777777" w:rsidR="00B52403" w:rsidRPr="008E3AB5" w:rsidRDefault="00B52403" w:rsidP="00B52403">
            <w:pPr>
              <w:rPr>
                <w:lang w:val="en-US"/>
              </w:rPr>
            </w:pPr>
          </w:p>
        </w:tc>
      </w:tr>
      <w:tr w:rsidR="000F311B" w:rsidRPr="008E3AB5" w14:paraId="32D7F669" w14:textId="77777777" w:rsidTr="00141D38">
        <w:tc>
          <w:tcPr>
            <w:tcW w:w="1479" w:type="dxa"/>
          </w:tcPr>
          <w:p w14:paraId="7F343A6E" w14:textId="7DF6AE97" w:rsidR="000F311B" w:rsidRDefault="000F311B" w:rsidP="000F311B">
            <w:pPr>
              <w:rPr>
                <w:lang w:val="en-US" w:eastAsia="ko-KR"/>
              </w:rPr>
            </w:pPr>
            <w:r>
              <w:rPr>
                <w:lang w:val="en-US" w:eastAsia="ko-KR"/>
              </w:rPr>
              <w:t>Sierra Wireless</w:t>
            </w:r>
          </w:p>
        </w:tc>
        <w:tc>
          <w:tcPr>
            <w:tcW w:w="1068" w:type="dxa"/>
          </w:tcPr>
          <w:p w14:paraId="11B28852" w14:textId="7B94D52E" w:rsidR="000F311B" w:rsidRDefault="000F311B" w:rsidP="000F311B">
            <w:pPr>
              <w:tabs>
                <w:tab w:val="left" w:pos="551"/>
              </w:tabs>
              <w:rPr>
                <w:lang w:val="en-US" w:eastAsia="ko-KR"/>
              </w:rPr>
            </w:pPr>
            <w:r>
              <w:rPr>
                <w:lang w:val="en-US" w:eastAsia="ko-KR"/>
              </w:rPr>
              <w:t>40:60</w:t>
            </w:r>
          </w:p>
        </w:tc>
        <w:tc>
          <w:tcPr>
            <w:tcW w:w="1134" w:type="dxa"/>
          </w:tcPr>
          <w:p w14:paraId="09247D18" w14:textId="17C34F82" w:rsidR="000F311B" w:rsidRPr="008E3AB5" w:rsidRDefault="000F311B" w:rsidP="000F311B">
            <w:pPr>
              <w:rPr>
                <w:lang w:val="en-US"/>
              </w:rPr>
            </w:pPr>
            <w:r>
              <w:rPr>
                <w:lang w:val="en-US" w:eastAsia="ko-KR"/>
              </w:rPr>
              <w:t>40:60</w:t>
            </w:r>
          </w:p>
        </w:tc>
        <w:tc>
          <w:tcPr>
            <w:tcW w:w="1134" w:type="dxa"/>
          </w:tcPr>
          <w:p w14:paraId="57DFCA40" w14:textId="3ACDE334" w:rsidR="000F311B" w:rsidRPr="008E3AB5" w:rsidRDefault="000F311B" w:rsidP="000F311B">
            <w:pPr>
              <w:rPr>
                <w:lang w:val="en-US"/>
              </w:rPr>
            </w:pPr>
            <w:r>
              <w:rPr>
                <w:lang w:val="en-US"/>
              </w:rPr>
              <w:t>50:50</w:t>
            </w:r>
          </w:p>
        </w:tc>
        <w:tc>
          <w:tcPr>
            <w:tcW w:w="4816" w:type="dxa"/>
          </w:tcPr>
          <w:p w14:paraId="3F5ECC7F" w14:textId="77777777" w:rsidR="000F311B" w:rsidRPr="008E3AB5" w:rsidRDefault="000F311B" w:rsidP="000F311B">
            <w:pPr>
              <w:rPr>
                <w:lang w:val="en-US"/>
              </w:rPr>
            </w:pPr>
          </w:p>
        </w:tc>
      </w:tr>
      <w:tr w:rsidR="00277B16" w:rsidRPr="008E3AB5" w14:paraId="04687172" w14:textId="77777777" w:rsidTr="00141D38">
        <w:tc>
          <w:tcPr>
            <w:tcW w:w="1479" w:type="dxa"/>
          </w:tcPr>
          <w:p w14:paraId="3C3DBEEB" w14:textId="08E8D0ED" w:rsidR="00277B16" w:rsidRDefault="00277B16" w:rsidP="00277B16">
            <w:pPr>
              <w:rPr>
                <w:lang w:val="en-US" w:eastAsia="ko-KR"/>
              </w:rPr>
            </w:pPr>
            <w:proofErr w:type="spellStart"/>
            <w:r>
              <w:rPr>
                <w:lang w:val="en-US" w:eastAsia="ko-KR"/>
              </w:rPr>
              <w:t>InterDigital</w:t>
            </w:r>
            <w:proofErr w:type="spellEnd"/>
          </w:p>
        </w:tc>
        <w:tc>
          <w:tcPr>
            <w:tcW w:w="1068" w:type="dxa"/>
          </w:tcPr>
          <w:p w14:paraId="27D213B1" w14:textId="66A3CEFD" w:rsidR="00277B16" w:rsidRDefault="00277B16" w:rsidP="00277B16">
            <w:pPr>
              <w:tabs>
                <w:tab w:val="left" w:pos="551"/>
              </w:tabs>
              <w:rPr>
                <w:lang w:val="en-US" w:eastAsia="ko-KR"/>
              </w:rPr>
            </w:pPr>
            <w:r>
              <w:rPr>
                <w:lang w:val="en-US" w:eastAsia="ko-KR"/>
              </w:rPr>
              <w:t>40:60</w:t>
            </w:r>
          </w:p>
        </w:tc>
        <w:tc>
          <w:tcPr>
            <w:tcW w:w="1134" w:type="dxa"/>
          </w:tcPr>
          <w:p w14:paraId="414A2A5E" w14:textId="3548B746" w:rsidR="00277B16" w:rsidRDefault="00277B16" w:rsidP="00277B16">
            <w:pPr>
              <w:rPr>
                <w:lang w:val="en-US" w:eastAsia="ko-KR"/>
              </w:rPr>
            </w:pPr>
            <w:r>
              <w:rPr>
                <w:lang w:val="en-US" w:eastAsia="ko-KR"/>
              </w:rPr>
              <w:t>40:60</w:t>
            </w:r>
          </w:p>
        </w:tc>
        <w:tc>
          <w:tcPr>
            <w:tcW w:w="1134" w:type="dxa"/>
          </w:tcPr>
          <w:p w14:paraId="55483369" w14:textId="41ABB978" w:rsidR="00277B16" w:rsidRDefault="00277B16" w:rsidP="00277B16">
            <w:pPr>
              <w:rPr>
                <w:lang w:val="en-US"/>
              </w:rPr>
            </w:pPr>
            <w:r>
              <w:rPr>
                <w:lang w:val="en-US"/>
              </w:rPr>
              <w:t>50:50</w:t>
            </w:r>
          </w:p>
        </w:tc>
        <w:tc>
          <w:tcPr>
            <w:tcW w:w="4816" w:type="dxa"/>
          </w:tcPr>
          <w:p w14:paraId="4DE92620" w14:textId="77777777" w:rsidR="00277B16" w:rsidRPr="008E3AB5" w:rsidRDefault="00277B16" w:rsidP="00277B16">
            <w:pPr>
              <w:rPr>
                <w:lang w:val="en-US"/>
              </w:rPr>
            </w:pPr>
          </w:p>
        </w:tc>
      </w:tr>
      <w:tr w:rsidR="00277B16" w:rsidRPr="008E3AB5" w14:paraId="1828A47F" w14:textId="77777777" w:rsidTr="00141D38">
        <w:tc>
          <w:tcPr>
            <w:tcW w:w="1479" w:type="dxa"/>
          </w:tcPr>
          <w:p w14:paraId="4DFB05B3" w14:textId="6B8012B4" w:rsidR="00277B16" w:rsidRDefault="00277B16" w:rsidP="00277B16">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068" w:type="dxa"/>
          </w:tcPr>
          <w:p w14:paraId="32168822" w14:textId="2B5A82E2" w:rsidR="00277B16" w:rsidRDefault="00277B16" w:rsidP="00277B16">
            <w:pPr>
              <w:tabs>
                <w:tab w:val="left" w:pos="551"/>
              </w:tabs>
              <w:rPr>
                <w:lang w:val="en-US" w:eastAsia="ko-KR"/>
              </w:rPr>
            </w:pPr>
            <w:r>
              <w:rPr>
                <w:lang w:val="en-US" w:eastAsia="ko-KR"/>
              </w:rPr>
              <w:t>40:60</w:t>
            </w:r>
          </w:p>
        </w:tc>
        <w:tc>
          <w:tcPr>
            <w:tcW w:w="1134" w:type="dxa"/>
          </w:tcPr>
          <w:p w14:paraId="25714D9B" w14:textId="4A5BE128" w:rsidR="00277B16" w:rsidRDefault="00277B16" w:rsidP="00277B16">
            <w:pPr>
              <w:rPr>
                <w:lang w:val="en-US" w:eastAsia="ko-KR"/>
              </w:rPr>
            </w:pPr>
            <w:r>
              <w:rPr>
                <w:lang w:val="en-US" w:eastAsia="ko-KR"/>
              </w:rPr>
              <w:t>40:60</w:t>
            </w:r>
          </w:p>
        </w:tc>
        <w:tc>
          <w:tcPr>
            <w:tcW w:w="1134" w:type="dxa"/>
          </w:tcPr>
          <w:p w14:paraId="06BAF134" w14:textId="41D99931" w:rsidR="00277B16" w:rsidRDefault="00277B16" w:rsidP="00277B16">
            <w:pPr>
              <w:rPr>
                <w:lang w:val="en-US"/>
              </w:rPr>
            </w:pPr>
            <w:r>
              <w:rPr>
                <w:lang w:val="en-US"/>
              </w:rPr>
              <w:t>50:50</w:t>
            </w:r>
          </w:p>
        </w:tc>
        <w:tc>
          <w:tcPr>
            <w:tcW w:w="4816" w:type="dxa"/>
          </w:tcPr>
          <w:p w14:paraId="53D6C896" w14:textId="77777777" w:rsidR="00277B16" w:rsidRDefault="00277B16" w:rsidP="00277B16">
            <w:pPr>
              <w:rPr>
                <w:sz w:val="18"/>
                <w:lang w:eastAsia="ko-KR"/>
              </w:rPr>
            </w:pPr>
            <w:r>
              <w:rPr>
                <w:sz w:val="18"/>
                <w:lang w:eastAsia="ko-KR"/>
              </w:rPr>
              <w:t xml:space="preserve">FR1 FDD/TDD: </w:t>
            </w:r>
            <w:r>
              <w:rPr>
                <w:lang w:val="en-US"/>
              </w:rPr>
              <w:t>similar to 36.888</w:t>
            </w:r>
          </w:p>
          <w:p w14:paraId="4CC40CB7" w14:textId="71DA0FE3" w:rsidR="00277B16" w:rsidRPr="008E3AB5" w:rsidRDefault="00277B16" w:rsidP="00277B16">
            <w:pPr>
              <w:rPr>
                <w:lang w:val="en-US"/>
              </w:rPr>
            </w:pPr>
            <w:r>
              <w:rPr>
                <w:sz w:val="18"/>
                <w:lang w:eastAsia="ko-KR"/>
              </w:rPr>
              <w:t>FR2: RF cost is higher</w:t>
            </w:r>
          </w:p>
        </w:tc>
      </w:tr>
      <w:tr w:rsidR="00331F05" w:rsidRPr="008E3AB5" w14:paraId="588B8F93" w14:textId="77777777" w:rsidTr="00141D38">
        <w:tc>
          <w:tcPr>
            <w:tcW w:w="1479" w:type="dxa"/>
          </w:tcPr>
          <w:p w14:paraId="6D079121" w14:textId="08496E6B" w:rsidR="00331F05" w:rsidRDefault="00331F05" w:rsidP="00331F05">
            <w:pPr>
              <w:rPr>
                <w:rFonts w:eastAsia="等线" w:hint="eastAsia"/>
                <w:lang w:val="en-US" w:eastAsia="zh-CN"/>
              </w:rPr>
            </w:pPr>
            <w:r>
              <w:rPr>
                <w:lang w:val="en-US" w:eastAsia="ko-KR"/>
              </w:rPr>
              <w:t>ZTE,Sanechips</w:t>
            </w:r>
          </w:p>
        </w:tc>
        <w:tc>
          <w:tcPr>
            <w:tcW w:w="1068" w:type="dxa"/>
          </w:tcPr>
          <w:p w14:paraId="56579BF8" w14:textId="041DB473" w:rsidR="00331F05" w:rsidRDefault="00331F05" w:rsidP="00331F05">
            <w:pPr>
              <w:tabs>
                <w:tab w:val="left" w:pos="551"/>
              </w:tabs>
              <w:rPr>
                <w:lang w:val="en-US" w:eastAsia="ko-KR"/>
              </w:rPr>
            </w:pPr>
            <w:r>
              <w:rPr>
                <w:lang w:val="en-US" w:eastAsia="ko-KR"/>
              </w:rPr>
              <w:t>40:60</w:t>
            </w:r>
          </w:p>
        </w:tc>
        <w:tc>
          <w:tcPr>
            <w:tcW w:w="1134" w:type="dxa"/>
          </w:tcPr>
          <w:p w14:paraId="7A075208" w14:textId="02A04E63" w:rsidR="00331F05" w:rsidRDefault="00331F05" w:rsidP="00331F05">
            <w:pPr>
              <w:rPr>
                <w:lang w:val="en-US" w:eastAsia="ko-KR"/>
              </w:rPr>
            </w:pPr>
            <w:r>
              <w:rPr>
                <w:lang w:val="en-US" w:eastAsia="ko-KR"/>
              </w:rPr>
              <w:t>40:60</w:t>
            </w:r>
          </w:p>
        </w:tc>
        <w:tc>
          <w:tcPr>
            <w:tcW w:w="1134" w:type="dxa"/>
          </w:tcPr>
          <w:p w14:paraId="05E2EE0D" w14:textId="5AEBDEB1" w:rsidR="00331F05" w:rsidRDefault="00331F05" w:rsidP="00331F05">
            <w:pPr>
              <w:rPr>
                <w:lang w:val="en-US"/>
              </w:rPr>
            </w:pPr>
            <w:r>
              <w:rPr>
                <w:lang w:val="en-US"/>
              </w:rPr>
              <w:t>50:50</w:t>
            </w:r>
          </w:p>
        </w:tc>
        <w:tc>
          <w:tcPr>
            <w:tcW w:w="4816" w:type="dxa"/>
          </w:tcPr>
          <w:p w14:paraId="6DD326FC" w14:textId="77777777" w:rsidR="00331F05" w:rsidRDefault="00331F05" w:rsidP="00331F05">
            <w:pPr>
              <w:rPr>
                <w:sz w:val="18"/>
                <w:lang w:eastAsia="ko-KR"/>
              </w:rPr>
            </w:pPr>
          </w:p>
        </w:tc>
      </w:tr>
    </w:tbl>
    <w:p w14:paraId="2214DE8E" w14:textId="77777777" w:rsidR="00232CBE" w:rsidRDefault="00232CBE" w:rsidP="00232CBE">
      <w:pPr>
        <w:rPr>
          <w:lang w:val="sv-SE"/>
        </w:rPr>
      </w:pPr>
    </w:p>
    <w:p w14:paraId="15AAC135" w14:textId="77777777"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lastRenderedPageBreak/>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宋体"/>
                <w:sz w:val="18"/>
                <w:lang w:eastAsia="zh-CN"/>
              </w:rPr>
            </w:pPr>
            <w:r w:rsidRPr="00E855CD">
              <w:rPr>
                <w:rFonts w:eastAsia="宋体" w:hint="eastAsia"/>
                <w:sz w:val="18"/>
                <w:lang w:eastAsia="zh-CN"/>
              </w:rPr>
              <w:t>A</w:t>
            </w:r>
            <w:r w:rsidRPr="00E855CD">
              <w:rPr>
                <w:rFonts w:eastAsia="宋体"/>
                <w:sz w:val="18"/>
                <w:lang w:eastAsia="zh-CN"/>
              </w:rPr>
              <w:t xml:space="preserve">ntenna </w:t>
            </w:r>
            <w:r>
              <w:rPr>
                <w:rFonts w:eastAsia="宋体"/>
                <w:sz w:val="18"/>
                <w:lang w:eastAsia="zh-CN"/>
              </w:rPr>
              <w:t>a</w:t>
            </w:r>
            <w:r w:rsidRPr="00E855CD">
              <w:rPr>
                <w:rFonts w:eastAsia="宋体"/>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1D73CFEC" w14:textId="77777777" w:rsidR="00232CBE" w:rsidRPr="00B31A12" w:rsidRDefault="00232CBE" w:rsidP="00141D38">
            <w:pPr>
              <w:spacing w:line="276" w:lineRule="auto"/>
              <w:rPr>
                <w:sz w:val="18"/>
                <w:lang w:eastAsia="ko-KR"/>
              </w:rPr>
            </w:pPr>
            <w:r w:rsidRPr="00B31A12">
              <w:rPr>
                <w:rFonts w:eastAsia="宋体"/>
                <w:sz w:val="18"/>
                <w:lang w:eastAsia="zh-CN"/>
              </w:rPr>
              <w:t>30%~35%</w:t>
            </w:r>
            <w:r w:rsidRPr="00B31A12">
              <w:rPr>
                <w:sz w:val="18"/>
                <w:lang w:eastAsia="ko-KR"/>
              </w:rPr>
              <w:t xml:space="preserve"> </w:t>
            </w:r>
            <w:r>
              <w:rPr>
                <w:sz w:val="18"/>
                <w:lang w:eastAsia="ko-KR"/>
              </w:rPr>
              <w:t>[17]</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1011281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7F5E444D"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E6F2CF1" w14:textId="77777777" w:rsidR="00232CBE" w:rsidRPr="00B31A12" w:rsidRDefault="00232CBE" w:rsidP="00141D38">
            <w:pPr>
              <w:spacing w:line="276" w:lineRule="auto"/>
              <w:rPr>
                <w:sz w:val="18"/>
                <w:lang w:eastAsia="ko-KR"/>
              </w:rPr>
            </w:pPr>
            <w:r w:rsidRPr="00B31A12">
              <w:rPr>
                <w:sz w:val="18"/>
                <w:lang w:eastAsia="ko-KR"/>
              </w:rPr>
              <w:t xml:space="preserve">15%~20% </w:t>
            </w:r>
            <w:r>
              <w:rPr>
                <w:sz w:val="18"/>
                <w:lang w:eastAsia="ko-KR"/>
              </w:rPr>
              <w:t>[17]</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24574A06"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BA575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4B620E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493E503E"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6EA702DA"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1825616E" w14:textId="77777777" w:rsidR="00232CBE" w:rsidRPr="00B31A12" w:rsidRDefault="00232CBE" w:rsidP="00141D38">
            <w:pPr>
              <w:spacing w:line="276" w:lineRule="auto"/>
              <w:rPr>
                <w:sz w:val="18"/>
                <w:lang w:eastAsia="ko-KR"/>
              </w:rPr>
            </w:pPr>
            <w:r w:rsidRPr="00B31A12">
              <w:rPr>
                <w:sz w:val="18"/>
                <w:lang w:eastAsia="ko-KR"/>
              </w:rPr>
              <w:t xml:space="preserve">40% </w:t>
            </w:r>
            <w:r>
              <w:rPr>
                <w:sz w:val="18"/>
                <w:lang w:eastAsia="ko-KR"/>
              </w:rPr>
              <w:t>[17]</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7BF42D4F"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1A32CA9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29937F71" w14:textId="77777777" w:rsidR="00232CBE" w:rsidRPr="00B31A12" w:rsidRDefault="00232CBE" w:rsidP="00141D38">
            <w:pPr>
              <w:spacing w:line="276" w:lineRule="auto"/>
              <w:rPr>
                <w:sz w:val="18"/>
                <w:lang w:eastAsia="ko-KR"/>
              </w:rPr>
            </w:pPr>
            <w:r w:rsidRPr="00B31A12">
              <w:rPr>
                <w:sz w:val="18"/>
                <w:lang w:eastAsia="ko-KR"/>
              </w:rPr>
              <w:t xml:space="preserve">0% </w:t>
            </w:r>
            <w:r>
              <w:rPr>
                <w:sz w:val="18"/>
                <w:lang w:eastAsia="ko-KR"/>
              </w:rPr>
              <w:t>[17]</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79AD7140"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282C0A17"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tcPr>
          <w:p w14:paraId="3C8BE9C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53DCBE2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70F868D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17" w:type="dxa"/>
            <w:shd w:val="clear" w:color="auto" w:fill="auto"/>
            <w:hideMark/>
          </w:tcPr>
          <w:p w14:paraId="04DAD5E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5B06AB7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5BFE6B3D"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4A64DB33"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lastRenderedPageBreak/>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2A4D797C"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lastRenderedPageBreak/>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780291D5"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17" w:type="dxa"/>
            <w:shd w:val="clear" w:color="auto" w:fill="auto"/>
            <w:hideMark/>
          </w:tcPr>
          <w:p w14:paraId="15A191B1" w14:textId="77777777" w:rsidR="00232CBE" w:rsidRPr="00B31A12"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lastRenderedPageBreak/>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298C93A4"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76249EEC"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75F1BA5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6FF9312F"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1F627D8B"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2077125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79F04F2F"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22E3C7A4"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76E90DC"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444C0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2E40EA0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0B5DED8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0C7054B2"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9CD987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5F5F154C"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2133584E"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21F04C6B"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AB05A73" w14:textId="77777777" w:rsidR="00232CBE" w:rsidRPr="00B31A12" w:rsidRDefault="00232CBE" w:rsidP="00141D38">
            <w:pPr>
              <w:spacing w:line="276" w:lineRule="auto"/>
              <w:rPr>
                <w:sz w:val="18"/>
                <w:lang w:eastAsia="ko-KR"/>
              </w:rPr>
            </w:pPr>
            <w:r w:rsidRPr="00B31A12">
              <w:rPr>
                <w:sz w:val="18"/>
                <w:lang w:eastAsia="ko-KR"/>
              </w:rPr>
              <w:t xml:space="preserve">15%-25% </w:t>
            </w:r>
            <w:r>
              <w:rPr>
                <w:sz w:val="18"/>
                <w:lang w:eastAsia="ko-KR"/>
              </w:rPr>
              <w:t>[17]</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0"/>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 xml:space="preserve">We agreed to 888 as a starting point, so the question should probably be reversed to see if we have consensus NOT to have detailed breakdowns. The breakdowns are useful to see how companies </w:t>
            </w:r>
            <w:r>
              <w:rPr>
                <w:lang w:val="en-US"/>
              </w:rPr>
              <w:lastRenderedPageBreak/>
              <w:t>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lastRenderedPageBreak/>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7"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7"/>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8155" w:type="dxa"/>
          </w:tcPr>
          <w:p w14:paraId="6E16890E" w14:textId="77777777" w:rsidR="00277B16" w:rsidRPr="00BF1BB9" w:rsidRDefault="00277B16" w:rsidP="00277B16">
            <w:pPr>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等线" w:hint="eastAsia"/>
                <w:lang w:val="en-US" w:eastAsia="zh-CN"/>
              </w:rPr>
            </w:pPr>
            <w:r>
              <w:rPr>
                <w:lang w:val="en-US" w:eastAsia="ko-KR"/>
              </w:rPr>
              <w:t>ZTE,Sanechips</w:t>
            </w:r>
          </w:p>
        </w:tc>
        <w:tc>
          <w:tcPr>
            <w:tcW w:w="8155" w:type="dxa"/>
          </w:tcPr>
          <w:p w14:paraId="7C94C3C4" w14:textId="18F79B46" w:rsidR="00331F05" w:rsidRDefault="00331F05" w:rsidP="00331F05">
            <w:pPr>
              <w:rPr>
                <w:rFonts w:eastAsia="等线"/>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bl>
    <w:p w14:paraId="16B8BFC6" w14:textId="476A4C55" w:rsidR="00232CBE" w:rsidRPr="00753B38" w:rsidRDefault="00232CBE" w:rsidP="00232CBE"/>
    <w:p w14:paraId="2F4158F6" w14:textId="77777777"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e agreed that “</w:t>
      </w:r>
      <w:r>
        <w:rPr>
          <w:lang w:val="en-US"/>
        </w:rPr>
        <w:t>p</w:t>
      </w:r>
      <w:r w:rsidRPr="00AD0DB5">
        <w:rPr>
          <w:lang w:val="en-US"/>
        </w:rPr>
        <w:t>otential benefits in terms of reduced device size can be mentioned where applicable in the TR (e.g. in the section on reduced number of antennas), but the SI will not aim to quantify such benefits</w:t>
      </w:r>
      <w:r>
        <w:rPr>
          <w:lang w:val="en-US"/>
        </w:rPr>
        <w:t>”.</w:t>
      </w:r>
    </w:p>
    <w:p w14:paraId="78FE9E1F" w14:textId="77777777" w:rsidR="008E0B98" w:rsidRDefault="008E0B98" w:rsidP="008E0B98">
      <w:pPr>
        <w:pStyle w:val="a5"/>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8E0B98">
      <w:pPr>
        <w:pStyle w:val="a5"/>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8E0B98">
      <w:pPr>
        <w:pStyle w:val="a5"/>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stated that the complexity reduction due to reduced number of UE Rx/</w:t>
      </w:r>
      <w:proofErr w:type="spellStart"/>
      <w:r w:rsidRPr="00A77869">
        <w:rPr>
          <w:rFonts w:ascii="Times New Roman" w:hAnsi="Times New Roman" w:cs="Times New Roman"/>
          <w:sz w:val="20"/>
          <w:szCs w:val="20"/>
          <w:lang w:val="en-US"/>
        </w:rPr>
        <w:t>Tx</w:t>
      </w:r>
      <w:proofErr w:type="spellEnd"/>
      <w:r w:rsidRPr="00A77869">
        <w:rPr>
          <w:rFonts w:ascii="Times New Roman" w:hAnsi="Times New Roman" w:cs="Times New Roman"/>
          <w:sz w:val="20"/>
          <w:szCs w:val="20"/>
          <w:lang w:val="en-US"/>
        </w:rPr>
        <w:t xml:space="preserve"> antennas will accumulate over multiple bands.</w:t>
      </w:r>
    </w:p>
    <w:p w14:paraId="20C56126" w14:textId="77777777" w:rsidR="008E0B98" w:rsidRPr="005C452E" w:rsidRDefault="008E0B98" w:rsidP="008E0B98">
      <w:pPr>
        <w:pStyle w:val="a5"/>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8E0B98">
      <w:pPr>
        <w:pStyle w:val="a5"/>
        <w:numPr>
          <w:ilvl w:val="0"/>
          <w:numId w:val="7"/>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8E0B98">
      <w:pPr>
        <w:pStyle w:val="a5"/>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8E0B98">
      <w:pPr>
        <w:pStyle w:val="a5"/>
        <w:numPr>
          <w:ilvl w:val="0"/>
          <w:numId w:val="7"/>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lastRenderedPageBreak/>
        <w:t xml:space="preserve">[33] </w:t>
      </w:r>
      <w:proofErr w:type="gramStart"/>
      <w:r>
        <w:rPr>
          <w:rFonts w:ascii="Times New Roman" w:eastAsia="MS Mincho" w:hAnsi="Times New Roman" w:cs="Times New Roman"/>
          <w:bCs/>
          <w:sz w:val="20"/>
          <w:szCs w:val="20"/>
          <w:lang w:val="en-US"/>
        </w:rPr>
        <w:t>has</w:t>
      </w:r>
      <w:proofErr w:type="gramEnd"/>
      <w:r>
        <w:rPr>
          <w:rFonts w:ascii="Times New Roman" w:eastAsia="MS Mincho" w:hAnsi="Times New Roman" w:cs="Times New Roman"/>
          <w:bCs/>
          <w:sz w:val="20"/>
          <w:szCs w:val="20"/>
          <w:lang w:val="en-US"/>
        </w:rPr>
        <w:t xml:space="preserve">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9FED051" w14:textId="6B6EB4C8"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p w14:paraId="71BD5ADC" w14:textId="683CA7D0" w:rsidR="004A76A5" w:rsidRDefault="004A76A5" w:rsidP="007E28F1">
            <w:pPr>
              <w:rPr>
                <w:lang w:eastAsia="sv-SE"/>
              </w:rPr>
            </w:pP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bl>
    <w:p w14:paraId="53FF3989" w14:textId="77777777" w:rsidR="008E0B98" w:rsidRPr="00277B16" w:rsidRDefault="008E0B98" w:rsidP="00232CBE"/>
    <w:p w14:paraId="5E8C11F6" w14:textId="77777777" w:rsidR="007A2AA0" w:rsidRDefault="007A2AA0" w:rsidP="007A2AA0">
      <w:pPr>
        <w:pStyle w:val="1"/>
      </w:pPr>
      <w:bookmarkStart w:id="8" w:name="_Toc42165594"/>
      <w:r>
        <w:t>7</w:t>
      </w:r>
      <w:r>
        <w:tab/>
        <w:t>UE complexity reduction features</w:t>
      </w:r>
      <w:bookmarkEnd w:id="8"/>
    </w:p>
    <w:p w14:paraId="29DACC74" w14:textId="77777777" w:rsidR="007A2AA0" w:rsidRDefault="007A2AA0" w:rsidP="007A2AA0">
      <w:pPr>
        <w:pStyle w:val="2"/>
      </w:pPr>
      <w:bookmarkStart w:id="9" w:name="_Toc42165596"/>
      <w:r>
        <w:t>7.2</w:t>
      </w:r>
      <w:r>
        <w:tab/>
        <w:t>Reduced number of UE Rx/</w:t>
      </w:r>
      <w:proofErr w:type="spellStart"/>
      <w:r>
        <w:t>Tx</w:t>
      </w:r>
      <w:proofErr w:type="spellEnd"/>
      <w:r>
        <w:t xml:space="preserve"> antennas</w:t>
      </w:r>
      <w:bookmarkEnd w:id="9"/>
    </w:p>
    <w:p w14:paraId="31C2585A" w14:textId="77777777" w:rsidR="007A2AA0" w:rsidRDefault="007A2AA0" w:rsidP="007A2AA0">
      <w:pPr>
        <w:pStyle w:val="3"/>
      </w:pPr>
      <w:bookmarkStart w:id="10" w:name="_Toc42165597"/>
      <w:r>
        <w:t>7.2.1</w:t>
      </w:r>
      <w:r>
        <w:tab/>
        <w:t>Description of feature</w:t>
      </w:r>
      <w:bookmarkEnd w:id="10"/>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w:t>
      </w:r>
      <w:proofErr w:type="spellStart"/>
      <w:r>
        <w:rPr>
          <w:rFonts w:eastAsia="Times New Roman"/>
          <w:lang w:eastAsia="x-none"/>
        </w:rPr>
        <w:t>Tx</w:t>
      </w:r>
      <w:proofErr w:type="spellEnd"/>
      <w:r>
        <w:rPr>
          <w:rFonts w:eastAsia="Times New Roman"/>
          <w:lang w:eastAsia="x-none"/>
        </w:rPr>
        <w:t xml:space="preserve"> antennas.</w:t>
      </w:r>
    </w:p>
    <w:tbl>
      <w:tblPr>
        <w:tblStyle w:val="af0"/>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CA0563">
            <w:pPr>
              <w:numPr>
                <w:ilvl w:val="0"/>
                <w:numId w:val="3"/>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CA0563">
            <w:pPr>
              <w:numPr>
                <w:ilvl w:val="0"/>
                <w:numId w:val="3"/>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CA0563">
            <w:pPr>
              <w:numPr>
                <w:ilvl w:val="0"/>
                <w:numId w:val="5"/>
              </w:numPr>
              <w:spacing w:after="0" w:line="252" w:lineRule="auto"/>
              <w:contextualSpacing/>
              <w:rPr>
                <w:lang w:eastAsia="ja-JP"/>
              </w:rPr>
            </w:pPr>
            <w:r>
              <w:rPr>
                <w:lang w:eastAsia="ja-JP"/>
              </w:rPr>
              <w:lastRenderedPageBreak/>
              <w:t>[...]</w:t>
            </w:r>
          </w:p>
          <w:p w14:paraId="52D17583" w14:textId="77777777" w:rsidR="00923EE5" w:rsidRPr="00C756ED" w:rsidRDefault="00923EE5" w:rsidP="00CA0563">
            <w:pPr>
              <w:numPr>
                <w:ilvl w:val="0"/>
                <w:numId w:val="5"/>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CA0563">
            <w:pPr>
              <w:numPr>
                <w:ilvl w:val="0"/>
                <w:numId w:val="5"/>
              </w:numPr>
              <w:spacing w:after="0"/>
              <w:rPr>
                <w:lang w:eastAsia="x-none"/>
              </w:rPr>
            </w:pPr>
            <w:r w:rsidRPr="00681B6B">
              <w:rPr>
                <w:lang w:eastAsia="x-none"/>
              </w:rPr>
              <w:t>Include antenna parts at least in the cost/complexity breakdown for FR2.</w:t>
            </w:r>
          </w:p>
          <w:p w14:paraId="3EED6385" w14:textId="77777777" w:rsidR="00923EE5" w:rsidRDefault="00923EE5" w:rsidP="00CA0563">
            <w:pPr>
              <w:numPr>
                <w:ilvl w:val="0"/>
                <w:numId w:val="5"/>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CA0563">
            <w:pPr>
              <w:numPr>
                <w:ilvl w:val="0"/>
                <w:numId w:val="4"/>
              </w:numPr>
              <w:spacing w:after="0" w:line="252" w:lineRule="auto"/>
              <w:contextualSpacing/>
              <w:rPr>
                <w:lang w:eastAsia="ja-JP"/>
              </w:rPr>
            </w:pPr>
            <w:r>
              <w:rPr>
                <w:lang w:eastAsia="ja-JP"/>
              </w:rPr>
              <w:t>[...]</w:t>
            </w:r>
          </w:p>
          <w:p w14:paraId="23946967" w14:textId="77777777" w:rsidR="00923EE5" w:rsidRPr="00C07812" w:rsidRDefault="00923EE5" w:rsidP="00CA0563">
            <w:pPr>
              <w:numPr>
                <w:ilvl w:val="0"/>
                <w:numId w:val="4"/>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CA0563">
            <w:pPr>
              <w:numPr>
                <w:ilvl w:val="0"/>
                <w:numId w:val="4"/>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TDD: 4Rx/1Tx</w:t>
            </w:r>
          </w:p>
          <w:p w14:paraId="3360B214" w14:textId="77777777" w:rsidR="00923EE5" w:rsidRDefault="00923EE5" w:rsidP="00CA0563">
            <w:pPr>
              <w:numPr>
                <w:ilvl w:val="1"/>
                <w:numId w:val="4"/>
              </w:numPr>
              <w:spacing w:after="0" w:line="252" w:lineRule="auto"/>
              <w:contextualSpacing/>
              <w:rPr>
                <w:lang w:eastAsia="ja-JP"/>
              </w:rPr>
            </w:pPr>
            <w:r w:rsidRPr="00FC12EB">
              <w:rPr>
                <w:lang w:eastAsia="ja-JP"/>
              </w:rPr>
              <w:t>For FR2: 2Rx/1Tx</w:t>
            </w:r>
          </w:p>
          <w:p w14:paraId="1F9C8A60" w14:textId="77777777" w:rsidR="00923EE5" w:rsidRDefault="00923EE5" w:rsidP="00CA0563">
            <w:pPr>
              <w:numPr>
                <w:ilvl w:val="0"/>
                <w:numId w:val="4"/>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77A282EC" w14:textId="77777777" w:rsidR="00923EE5" w:rsidRPr="003C202A" w:rsidRDefault="00923EE5" w:rsidP="00923EE5">
      <w:r>
        <w:t>In the following sections, we summarize the findings/observations/proposals in various contributions under AI 8.6.1. We have also provided few questions for companies, intended as a way-forward in the SI for this complexity reduction feature.</w:t>
      </w:r>
    </w:p>
    <w:p w14:paraId="308594DE" w14:textId="77777777" w:rsidR="00923EE5" w:rsidRDefault="00923EE5" w:rsidP="00923EE5">
      <w:r>
        <w:t xml:space="preserve">The agreements in RAN1#101-e are on the study of reduction in Rx and </w:t>
      </w:r>
      <w:proofErr w:type="spellStart"/>
      <w:proofErr w:type="gramStart"/>
      <w:r>
        <w:t>Tx</w:t>
      </w:r>
      <w:proofErr w:type="spellEnd"/>
      <w:proofErr w:type="gramEnd"/>
      <w:r>
        <w:t xml:space="preserve"> branches relative to the reference NR device. In FR2, however, the antenna panels can make up a considerable portion of the overall UE cost/complexity. Therefore, the reduction of antenna panels (and elements within the panels) may help to reduce UE cost. However, there would be associated performance and specification impacts. These aspects have not yet been captured in any agreements.</w:t>
      </w:r>
    </w:p>
    <w:p w14:paraId="0FACC951" w14:textId="450B0713" w:rsidR="00923EE5" w:rsidRDefault="00923EE5" w:rsidP="00923EE5">
      <w:pPr>
        <w:rPr>
          <w:b/>
          <w:bCs/>
        </w:rPr>
      </w:pPr>
      <w:r w:rsidRPr="008257E4">
        <w:rPr>
          <w:b/>
          <w:highlight w:val="yellow"/>
        </w:rPr>
        <w:t>Q 7.2.1-1</w:t>
      </w:r>
      <w:r w:rsidRPr="00033B23">
        <w:rPr>
          <w:b/>
          <w:bCs/>
        </w:rPr>
        <w:t xml:space="preserve">: </w:t>
      </w:r>
      <w:r>
        <w:rPr>
          <w:b/>
          <w:bCs/>
        </w:rPr>
        <w:t>Should the SI study reduced number of UE (physical) antenna elements and panels in FR2?</w:t>
      </w:r>
    </w:p>
    <w:tbl>
      <w:tblPr>
        <w:tblW w:w="9629" w:type="dxa"/>
        <w:tblCellMar>
          <w:left w:w="0" w:type="dxa"/>
          <w:right w:w="0" w:type="dxa"/>
        </w:tblCellMar>
        <w:tblLook w:val="04A0" w:firstRow="1" w:lastRow="0" w:firstColumn="1" w:lastColumn="0" w:noHBand="0" w:noVBand="1"/>
      </w:tblPr>
      <w:tblGrid>
        <w:gridCol w:w="2230"/>
        <w:gridCol w:w="7399"/>
      </w:tblGrid>
      <w:tr w:rsidR="00923EE5" w14:paraId="6A5D0BFC" w14:textId="77777777" w:rsidTr="009107A9">
        <w:trPr>
          <w:trHeight w:val="435"/>
        </w:trPr>
        <w:tc>
          <w:tcPr>
            <w:tcW w:w="2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2B3D288" w14:textId="77777777" w:rsidR="00923EE5" w:rsidRDefault="00923EE5" w:rsidP="002F4FBD">
            <w:pPr>
              <w:rPr>
                <w:b/>
                <w:bCs/>
                <w:lang w:eastAsia="sv-SE"/>
              </w:rPr>
            </w:pPr>
            <w:r>
              <w:rPr>
                <w:b/>
                <w:bCs/>
                <w:lang w:eastAsia="sv-SE"/>
              </w:rPr>
              <w:t>Company</w:t>
            </w:r>
          </w:p>
        </w:tc>
        <w:tc>
          <w:tcPr>
            <w:tcW w:w="7399" w:type="dxa"/>
            <w:tcBorders>
              <w:top w:val="single" w:sz="8" w:space="0" w:color="auto"/>
              <w:left w:val="nil"/>
              <w:bottom w:val="single" w:sz="8" w:space="0" w:color="auto"/>
              <w:right w:val="single" w:sz="8" w:space="0" w:color="auto"/>
            </w:tcBorders>
            <w:shd w:val="clear" w:color="auto" w:fill="D9D9D9"/>
          </w:tcPr>
          <w:p w14:paraId="77A0AEC1" w14:textId="77777777" w:rsidR="00923EE5" w:rsidRDefault="00923EE5" w:rsidP="002F4FBD">
            <w:pPr>
              <w:rPr>
                <w:b/>
                <w:bCs/>
                <w:lang w:eastAsia="sv-SE"/>
              </w:rPr>
            </w:pPr>
            <w:r>
              <w:rPr>
                <w:b/>
                <w:bCs/>
                <w:color w:val="000000"/>
                <w:lang w:eastAsia="sv-SE"/>
              </w:rPr>
              <w:t>Comments</w:t>
            </w:r>
          </w:p>
        </w:tc>
      </w:tr>
      <w:tr w:rsidR="00923EE5" w14:paraId="59023CA6" w14:textId="77777777" w:rsidTr="009107A9">
        <w:trPr>
          <w:trHeight w:val="448"/>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B5B7" w14:textId="46A7307D" w:rsidR="00923EE5" w:rsidRDefault="0064105B" w:rsidP="00141D38">
            <w:pPr>
              <w:rPr>
                <w:lang w:eastAsia="sv-SE"/>
              </w:rPr>
            </w:pPr>
            <w:r>
              <w:rPr>
                <w:lang w:eastAsia="sv-SE"/>
              </w:rPr>
              <w:t>FUTUREWEI</w:t>
            </w:r>
          </w:p>
        </w:tc>
        <w:tc>
          <w:tcPr>
            <w:tcW w:w="7399" w:type="dxa"/>
            <w:tcBorders>
              <w:top w:val="nil"/>
              <w:left w:val="nil"/>
              <w:bottom w:val="single" w:sz="8" w:space="0" w:color="auto"/>
              <w:right w:val="single" w:sz="8" w:space="0" w:color="auto"/>
            </w:tcBorders>
          </w:tcPr>
          <w:p w14:paraId="6CC4E7EC" w14:textId="308CEFF2" w:rsidR="00923EE5" w:rsidRDefault="0064105B" w:rsidP="00141D38">
            <w:pPr>
              <w:rPr>
                <w:lang w:eastAsia="sv-SE"/>
              </w:rPr>
            </w:pPr>
            <w:r>
              <w:rPr>
                <w:lang w:eastAsia="sv-SE"/>
              </w:rPr>
              <w:t>The question is too open ended with only one meeting to go. Either we have a specific agreement on how to handle, or just skip it. Simple ways to handle may be to increase the RF ratio as in a previous proposal.</w:t>
            </w:r>
          </w:p>
        </w:tc>
      </w:tr>
      <w:tr w:rsidR="00B1543B" w14:paraId="0B6730EE" w14:textId="77777777" w:rsidTr="009107A9">
        <w:trPr>
          <w:trHeight w:val="435"/>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D8625" w14:textId="0BC1D1B8" w:rsidR="00B1543B" w:rsidRDefault="00B1543B" w:rsidP="00B1543B">
            <w:pPr>
              <w:rPr>
                <w:lang w:eastAsia="zh-CN"/>
              </w:rPr>
            </w:pPr>
            <w:r>
              <w:rPr>
                <w:lang w:eastAsia="sv-SE"/>
              </w:rPr>
              <w:t>SONY</w:t>
            </w:r>
          </w:p>
        </w:tc>
        <w:tc>
          <w:tcPr>
            <w:tcW w:w="7399" w:type="dxa"/>
            <w:tcBorders>
              <w:top w:val="single" w:sz="8" w:space="0" w:color="auto"/>
              <w:left w:val="nil"/>
              <w:bottom w:val="single" w:sz="8" w:space="0" w:color="auto"/>
              <w:right w:val="single" w:sz="8" w:space="0" w:color="auto"/>
            </w:tcBorders>
          </w:tcPr>
          <w:p w14:paraId="5E700B1D" w14:textId="25974694" w:rsidR="00B1543B" w:rsidRDefault="00B1543B" w:rsidP="00B1543B">
            <w:pPr>
              <w:rPr>
                <w:lang w:eastAsia="zh-CN"/>
              </w:rPr>
            </w:pPr>
            <w:r w:rsidRPr="10C4C8B5">
              <w:rPr>
                <w:lang w:eastAsia="sv-SE"/>
              </w:rPr>
              <w:t xml:space="preserve">We think that it </w:t>
            </w:r>
            <w:r>
              <w:rPr>
                <w:lang w:eastAsia="sv-SE"/>
              </w:rPr>
              <w:t xml:space="preserve">is important </w:t>
            </w:r>
            <w:r w:rsidRPr="10C4C8B5">
              <w:rPr>
                <w:lang w:eastAsia="sv-SE"/>
              </w:rPr>
              <w:t xml:space="preserve">to study FR2 RedCap </w:t>
            </w:r>
            <w:r w:rsidRPr="00DD60A6">
              <w:rPr>
                <w:lang w:eastAsia="sv-SE"/>
              </w:rPr>
              <w:t>UEs with reduced numbers of panels as well as panels with reduced sets of antenna elements. Reduced set of elements per panel will require a new power class (RAN4).</w:t>
            </w:r>
            <w:r w:rsidRPr="10C4C8B5">
              <w:rPr>
                <w:lang w:eastAsia="sv-SE"/>
              </w:rPr>
              <w:t xml:space="preserve"> </w:t>
            </w:r>
          </w:p>
        </w:tc>
      </w:tr>
      <w:tr w:rsidR="00B52403" w14:paraId="31F6205C" w14:textId="77777777" w:rsidTr="00C30772">
        <w:trPr>
          <w:trHeight w:val="435"/>
        </w:trPr>
        <w:tc>
          <w:tcPr>
            <w:tcW w:w="223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B0EAC18" w14:textId="77777777" w:rsidR="00B52403" w:rsidRDefault="00B52403" w:rsidP="00B52403">
            <w:pPr>
              <w:rPr>
                <w:lang w:eastAsia="sv-SE"/>
              </w:rPr>
            </w:pPr>
            <w:r>
              <w:rPr>
                <w:lang w:eastAsia="sv-SE"/>
              </w:rPr>
              <w:t>Ericsson</w:t>
            </w:r>
          </w:p>
        </w:tc>
        <w:tc>
          <w:tcPr>
            <w:tcW w:w="7399" w:type="dxa"/>
            <w:tcBorders>
              <w:top w:val="single" w:sz="8" w:space="0" w:color="auto"/>
              <w:left w:val="nil"/>
              <w:bottom w:val="single" w:sz="4" w:space="0" w:color="auto"/>
              <w:right w:val="single" w:sz="8" w:space="0" w:color="auto"/>
            </w:tcBorders>
          </w:tcPr>
          <w:p w14:paraId="4CECBA55" w14:textId="77777777" w:rsidR="00B52403" w:rsidRDefault="00B52403" w:rsidP="00B52403">
            <w:pPr>
              <w:rPr>
                <w:lang w:eastAsia="sv-SE"/>
              </w:rPr>
            </w:pPr>
            <w:r w:rsidRPr="0049457D">
              <w:rPr>
                <w:lang w:eastAsia="sv-SE"/>
              </w:rPr>
              <w:t>The UE power classes (e.g., power class 3) in FR2 are based on RAN4 requirements on EIRP (min peak, spherical coverage, etc.), which depends on number of antenna panels and number of antenna elements per panel. Therefore, a proper technical study would require RAN4 involvement. There will also be significant performance impacts, both in uplink and downlink, which are not easily captured by link-level simulations. Due to the limited time left to conclude the study item, we do not recommend the study on reduction of UE antenna panels/elements in TR 38.875</w:t>
            </w:r>
            <w:r>
              <w:rPr>
                <w:lang w:eastAsia="sv-SE"/>
              </w:rPr>
              <w:t>.</w:t>
            </w:r>
          </w:p>
          <w:p w14:paraId="30B52FC3" w14:textId="77777777" w:rsidR="00B52403" w:rsidRDefault="00B52403" w:rsidP="00B52403">
            <w:pPr>
              <w:rPr>
                <w:lang w:eastAsia="sv-SE"/>
              </w:rPr>
            </w:pPr>
            <w:r>
              <w:rPr>
                <w:lang w:eastAsia="sv-SE"/>
              </w:rPr>
              <w:t>However, we consider reducing antenna elements and panels as an effective UE cost/complexity reduction technique that fits well with stationary devices such as certain industrial sensors and surveillance cameras. It could be a potential candidate in a future RAN4 study item.</w:t>
            </w:r>
          </w:p>
        </w:tc>
      </w:tr>
      <w:tr w:rsidR="00C30772" w14:paraId="0A5F4CCF"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5927C" w14:textId="02C2D873" w:rsidR="00C30772" w:rsidRDefault="00C30772" w:rsidP="00C30772">
            <w:pPr>
              <w:rPr>
                <w:lang w:eastAsia="sv-SE"/>
              </w:rPr>
            </w:pPr>
            <w:r>
              <w:rPr>
                <w:lang w:eastAsia="zh-CN"/>
              </w:rPr>
              <w:t>Sierra Wireless</w:t>
            </w:r>
          </w:p>
        </w:tc>
        <w:tc>
          <w:tcPr>
            <w:tcW w:w="7399" w:type="dxa"/>
            <w:tcBorders>
              <w:top w:val="single" w:sz="4" w:space="0" w:color="auto"/>
              <w:left w:val="single" w:sz="4" w:space="0" w:color="auto"/>
              <w:bottom w:val="single" w:sz="4" w:space="0" w:color="auto"/>
              <w:right w:val="single" w:sz="4" w:space="0" w:color="auto"/>
            </w:tcBorders>
          </w:tcPr>
          <w:p w14:paraId="2A51420A" w14:textId="07F670EC" w:rsidR="00C30772" w:rsidRPr="0049457D" w:rsidRDefault="00C30772" w:rsidP="00C30772">
            <w:pPr>
              <w:rPr>
                <w:lang w:eastAsia="sv-SE"/>
              </w:rPr>
            </w:pPr>
            <w:r>
              <w:rPr>
                <w:lang w:eastAsia="zh-CN"/>
              </w:rPr>
              <w:t>Yes, if it can be done in a simple way.</w:t>
            </w:r>
          </w:p>
        </w:tc>
      </w:tr>
      <w:tr w:rsidR="00B774A6" w14:paraId="031EC901"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176F" w14:textId="4572D322" w:rsidR="00B774A6" w:rsidRDefault="00B774A6" w:rsidP="00B774A6">
            <w:pPr>
              <w:rPr>
                <w:lang w:eastAsia="zh-CN"/>
              </w:rPr>
            </w:pPr>
            <w:r>
              <w:rPr>
                <w:rFonts w:eastAsia="Yu Mincho" w:hint="eastAsia"/>
                <w:lang w:eastAsia="ja-JP"/>
              </w:rPr>
              <w:t>DOCOMO</w:t>
            </w:r>
          </w:p>
        </w:tc>
        <w:tc>
          <w:tcPr>
            <w:tcW w:w="7399" w:type="dxa"/>
            <w:tcBorders>
              <w:top w:val="single" w:sz="4" w:space="0" w:color="auto"/>
              <w:left w:val="single" w:sz="4" w:space="0" w:color="auto"/>
              <w:bottom w:val="single" w:sz="4" w:space="0" w:color="auto"/>
              <w:right w:val="single" w:sz="4" w:space="0" w:color="auto"/>
            </w:tcBorders>
          </w:tcPr>
          <w:p w14:paraId="5B9BCD45" w14:textId="611AA208" w:rsidR="00B774A6" w:rsidRDefault="00B774A6" w:rsidP="00B774A6">
            <w:pPr>
              <w:rPr>
                <w:lang w:eastAsia="zh-CN"/>
              </w:rPr>
            </w:pPr>
            <w:r>
              <w:rPr>
                <w:rFonts w:eastAsia="Yu Mincho" w:hint="eastAsia"/>
                <w:lang w:eastAsia="ja-JP"/>
              </w:rPr>
              <w:t xml:space="preserve">We are fine to study </w:t>
            </w:r>
            <w:r>
              <w:rPr>
                <w:rFonts w:eastAsia="Yu Mincho"/>
                <w:lang w:eastAsia="ja-JP"/>
              </w:rPr>
              <w:t xml:space="preserve">that aspect </w:t>
            </w:r>
            <w:r>
              <w:rPr>
                <w:rFonts w:eastAsia="Yu Mincho" w:hint="eastAsia"/>
                <w:lang w:eastAsia="ja-JP"/>
              </w:rPr>
              <w:t xml:space="preserve">assuming </w:t>
            </w:r>
            <w:r>
              <w:rPr>
                <w:rFonts w:eastAsia="Yu Mincho"/>
                <w:lang w:eastAsia="ja-JP"/>
              </w:rPr>
              <w:t xml:space="preserve">that </w:t>
            </w:r>
            <w:r>
              <w:t>associated performance and specification impacts will be studied as well.</w:t>
            </w:r>
          </w:p>
        </w:tc>
      </w:tr>
      <w:tr w:rsidR="00277B16" w14:paraId="41E22332"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11426" w14:textId="37238041" w:rsidR="00277B16" w:rsidRDefault="00277B16" w:rsidP="00277B16">
            <w:pPr>
              <w:rPr>
                <w:rFonts w:eastAsia="Yu Mincho"/>
                <w:lang w:eastAsia="ja-JP"/>
              </w:rPr>
            </w:pPr>
            <w:proofErr w:type="spellStart"/>
            <w:r>
              <w:rPr>
                <w:lang w:eastAsia="zh-CN"/>
              </w:rPr>
              <w:lastRenderedPageBreak/>
              <w:t>InterDigital</w:t>
            </w:r>
            <w:proofErr w:type="spellEnd"/>
          </w:p>
        </w:tc>
        <w:tc>
          <w:tcPr>
            <w:tcW w:w="7399" w:type="dxa"/>
            <w:tcBorders>
              <w:top w:val="single" w:sz="4" w:space="0" w:color="auto"/>
              <w:left w:val="single" w:sz="4" w:space="0" w:color="auto"/>
              <w:bottom w:val="single" w:sz="4" w:space="0" w:color="auto"/>
              <w:right w:val="single" w:sz="4" w:space="0" w:color="auto"/>
            </w:tcBorders>
          </w:tcPr>
          <w:p w14:paraId="594EDF87" w14:textId="67FC1461" w:rsidR="00277B16" w:rsidRDefault="00277B16" w:rsidP="00277B16">
            <w:pPr>
              <w:rPr>
                <w:rFonts w:eastAsia="Yu Mincho"/>
                <w:lang w:eastAsia="ja-JP"/>
              </w:rPr>
            </w:pPr>
            <w:r>
              <w:rPr>
                <w:lang w:eastAsia="zh-CN"/>
              </w:rPr>
              <w:t>Agree with Ericsson.</w:t>
            </w:r>
          </w:p>
        </w:tc>
      </w:tr>
      <w:tr w:rsidR="00277B16" w:rsidRPr="0049457D" w14:paraId="57A839A5"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66EB9" w14:textId="77777777" w:rsidR="00277B16" w:rsidRPr="007D3000" w:rsidRDefault="00277B16" w:rsidP="00277B16">
            <w:pPr>
              <w:rPr>
                <w:rFonts w:eastAsia="Yu Mincho"/>
                <w:lang w:eastAsia="ja-JP"/>
              </w:rPr>
            </w:pPr>
            <w:proofErr w:type="spellStart"/>
            <w:r w:rsidRPr="007D3000">
              <w:rPr>
                <w:rFonts w:eastAsia="Yu Mincho" w:hint="eastAsia"/>
                <w:lang w:eastAsia="ja-JP"/>
              </w:rPr>
              <w:t>Spreadt</w:t>
            </w:r>
            <w:r w:rsidRPr="007D3000">
              <w:rPr>
                <w:rFonts w:eastAsia="Yu Mincho"/>
                <w:lang w:eastAsia="ja-JP"/>
              </w:rPr>
              <w:t>ru</w:t>
            </w:r>
            <w:r w:rsidRPr="007D3000">
              <w:rPr>
                <w:rFonts w:eastAsia="Yu Mincho" w:hint="eastAsia"/>
                <w:lang w:eastAsia="ja-JP"/>
              </w:rPr>
              <w:t>m</w:t>
            </w:r>
            <w:proofErr w:type="spellEnd"/>
          </w:p>
        </w:tc>
        <w:tc>
          <w:tcPr>
            <w:tcW w:w="7399" w:type="dxa"/>
            <w:tcBorders>
              <w:top w:val="single" w:sz="4" w:space="0" w:color="auto"/>
              <w:left w:val="single" w:sz="4" w:space="0" w:color="auto"/>
              <w:bottom w:val="single" w:sz="4" w:space="0" w:color="auto"/>
              <w:right w:val="single" w:sz="4" w:space="0" w:color="auto"/>
            </w:tcBorders>
          </w:tcPr>
          <w:p w14:paraId="3AC2A106" w14:textId="77777777" w:rsidR="00277B16" w:rsidRPr="007D3000" w:rsidRDefault="00277B16" w:rsidP="00277B16">
            <w:pPr>
              <w:rPr>
                <w:rFonts w:eastAsia="Yu Mincho"/>
                <w:lang w:eastAsia="ja-JP"/>
              </w:rPr>
            </w:pPr>
            <w:r w:rsidRPr="007D3000">
              <w:rPr>
                <w:rFonts w:eastAsia="Yu Mincho" w:hint="eastAsia"/>
                <w:lang w:eastAsia="ja-JP"/>
              </w:rPr>
              <w:t>Yes</w:t>
            </w:r>
            <w:r w:rsidRPr="007D3000">
              <w:rPr>
                <w:rFonts w:eastAsia="Yu Mincho"/>
                <w:lang w:eastAsia="ja-JP"/>
              </w:rPr>
              <w:t>. But the reduction of antenna panels or elements within the panels will cause the reduction of antenna array gain. Whether it could be absorbed in the inefficiency of antenna should be studied in coverage recovery.</w:t>
            </w:r>
          </w:p>
        </w:tc>
      </w:tr>
      <w:tr w:rsidR="00331F05" w:rsidRPr="0049457D" w14:paraId="0FEC7E33"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13FC4" w14:textId="32CADF73" w:rsidR="00331F05" w:rsidRPr="007D3000" w:rsidRDefault="00331F05" w:rsidP="00277B16">
            <w:pPr>
              <w:rPr>
                <w:rFonts w:eastAsia="Yu Mincho" w:hint="eastAsia"/>
                <w:lang w:eastAsia="ja-JP"/>
              </w:rPr>
            </w:pPr>
            <w:r>
              <w:rPr>
                <w:rFonts w:eastAsia="Yu Mincho"/>
                <w:lang w:eastAsia="ja-JP"/>
              </w:rPr>
              <w:t>ZTE,Sanechips</w:t>
            </w:r>
          </w:p>
        </w:tc>
        <w:tc>
          <w:tcPr>
            <w:tcW w:w="7399" w:type="dxa"/>
            <w:tcBorders>
              <w:top w:val="single" w:sz="4" w:space="0" w:color="auto"/>
              <w:left w:val="single" w:sz="4" w:space="0" w:color="auto"/>
              <w:bottom w:val="single" w:sz="4" w:space="0" w:color="auto"/>
              <w:right w:val="single" w:sz="4" w:space="0" w:color="auto"/>
            </w:tcBorders>
          </w:tcPr>
          <w:p w14:paraId="4227E798" w14:textId="60212795" w:rsidR="00331F05" w:rsidRPr="007D3000" w:rsidRDefault="00331F05" w:rsidP="00277B16">
            <w:pPr>
              <w:rPr>
                <w:rFonts w:eastAsia="Yu Mincho" w:hint="eastAsia"/>
                <w:lang w:eastAsia="ja-JP"/>
              </w:rPr>
            </w:pPr>
            <w:r>
              <w:rPr>
                <w:rFonts w:eastAsia="Yu Mincho"/>
                <w:lang w:eastAsia="ja-JP"/>
              </w:rPr>
              <w:t xml:space="preserve">NO. </w:t>
            </w:r>
            <w:r>
              <w:rPr>
                <w:lang w:eastAsia="sv-SE"/>
              </w:rPr>
              <w:t>This will increase the specification complexity considerably. It is also outside the scope of the WID.</w:t>
            </w:r>
          </w:p>
        </w:tc>
      </w:tr>
    </w:tbl>
    <w:p w14:paraId="366E7BF5" w14:textId="77777777" w:rsidR="007F6982" w:rsidRPr="007D3000" w:rsidRDefault="007F6982" w:rsidP="00923EE5"/>
    <w:p w14:paraId="0DDA07A5" w14:textId="77777777" w:rsidR="00473A8C" w:rsidRDefault="00473A8C" w:rsidP="00473A8C">
      <w:pPr>
        <w:pStyle w:val="3"/>
      </w:pPr>
      <w:r>
        <w:t>7.2.2</w:t>
      </w:r>
      <w:r>
        <w:tab/>
        <w:t>Analysis of UE complexity reduction</w:t>
      </w:r>
    </w:p>
    <w:p w14:paraId="4C1A5142" w14:textId="77777777" w:rsidR="00923EE5"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0"/>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w:t>
      </w:r>
      <w:r>
        <w:rPr>
          <w:lang w:val="en-US"/>
        </w:rPr>
        <w:lastRenderedPageBreak/>
        <w:t xml:space="preserve">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CA0563">
      <w:pPr>
        <w:pStyle w:val="a5"/>
        <w:numPr>
          <w:ilvl w:val="0"/>
          <w:numId w:val="6"/>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proofErr w:type="gramStart"/>
      <w:r w:rsidRPr="00562090">
        <w:rPr>
          <w:rFonts w:ascii="Times New Roman" w:hAnsi="Times New Roman" w:cs="Times New Roman"/>
          <w:sz w:val="20"/>
          <w:szCs w:val="20"/>
          <w:lang w:val="en-US"/>
        </w:rPr>
        <w:t>has</w:t>
      </w:r>
      <w:proofErr w:type="gramEnd"/>
      <w:r w:rsidRPr="00562090">
        <w:rPr>
          <w:rFonts w:ascii="Times New Roman" w:hAnsi="Times New Roman" w:cs="Times New Roman"/>
          <w:sz w:val="20"/>
          <w:szCs w:val="20"/>
          <w:lang w:val="en-US"/>
        </w:rPr>
        <w:t xml:space="preserve">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CA0563">
      <w:pPr>
        <w:pStyle w:val="a5"/>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xml:space="preserve">] </w:t>
      </w:r>
      <w:proofErr w:type="gramStart"/>
      <w:r w:rsidRPr="00562090">
        <w:rPr>
          <w:rFonts w:ascii="Times New Roman" w:hAnsi="Times New Roman" w:cs="Times New Roman"/>
          <w:sz w:val="20"/>
          <w:szCs w:val="20"/>
          <w:lang w:val="en-US"/>
        </w:rPr>
        <w:t>has</w:t>
      </w:r>
      <w:proofErr w:type="gramEnd"/>
      <w:r w:rsidRPr="00562090">
        <w:rPr>
          <w:rFonts w:ascii="Times New Roman" w:hAnsi="Times New Roman" w:cs="Times New Roman"/>
          <w:sz w:val="20"/>
          <w:szCs w:val="20"/>
          <w:lang w:val="en-US"/>
        </w:rPr>
        <w:t xml:space="preserve"> stated that in FR2 reducing the number of antennas leads to complexity reduction through reduced number of antenna packages.</w:t>
      </w:r>
    </w:p>
    <w:p w14:paraId="398999B6" w14:textId="77777777" w:rsidR="00923EE5" w:rsidRPr="005C452E" w:rsidRDefault="00923EE5" w:rsidP="00CA0563">
      <w:pPr>
        <w:pStyle w:val="a5"/>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CA0563">
      <w:pPr>
        <w:pStyle w:val="a5"/>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w:t>
      </w:r>
      <w:proofErr w:type="gramStart"/>
      <w:r w:rsidRPr="00562090">
        <w:rPr>
          <w:rFonts w:ascii="Times New Roman" w:hAnsi="Times New Roman" w:cs="Times New Roman"/>
          <w:sz w:val="20"/>
          <w:szCs w:val="20"/>
          <w:lang w:val="en-US"/>
        </w:rPr>
        <w:t>has</w:t>
      </w:r>
      <w:proofErr w:type="gramEnd"/>
      <w:r w:rsidRPr="00562090">
        <w:rPr>
          <w:rFonts w:ascii="Times New Roman" w:hAnsi="Times New Roman" w:cs="Times New Roman"/>
          <w:sz w:val="20"/>
          <w:szCs w:val="20"/>
          <w:lang w:val="en-US"/>
        </w:rPr>
        <w:t xml:space="preserve">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w:t>
      </w:r>
      <w:proofErr w:type="gramStart"/>
      <w:r>
        <w:t>25</w:t>
      </w:r>
      <w:proofErr w:type="gramEnd"/>
      <w:r>
        <w:t xml:space="preserve">] have also highlighted that the reduction in number of UE Rx antennas is also beneficial in terms of reducing the size/form factor for devices, such as </w:t>
      </w:r>
      <w:proofErr w:type="spellStart"/>
      <w:r>
        <w:t>wearables</w:t>
      </w:r>
      <w:proofErr w:type="spellEnd"/>
      <w:r>
        <w:t xml:space="preserve">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rFonts w:hint="eastAsia"/>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rFonts w:hint="eastAsia"/>
                <w:lang w:eastAsia="zh-CN"/>
              </w:rPr>
            </w:pPr>
            <w:r>
              <w:rPr>
                <w:lang w:eastAsia="zh-CN"/>
              </w:rPr>
              <w:t>Yes. For both FR1 and FR2 it should be beneficial.</w:t>
            </w:r>
          </w:p>
        </w:tc>
      </w:tr>
    </w:tbl>
    <w:p w14:paraId="3DCFBE7C" w14:textId="77777777" w:rsidR="00923EE5" w:rsidRPr="00487291" w:rsidRDefault="00923EE5" w:rsidP="00923EE5">
      <w:pPr>
        <w:rPr>
          <w:b/>
          <w:bCs/>
        </w:rPr>
      </w:pPr>
    </w:p>
    <w:p w14:paraId="05C673FC" w14:textId="77777777" w:rsidR="00455D13" w:rsidRDefault="00455D13" w:rsidP="00455D13">
      <w:pPr>
        <w:pStyle w:val="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lastRenderedPageBreak/>
        <w:t xml:space="preserve">The downlink coverage loss reported in the contributions are summarized in Table 2. Some contributions (e.g., [22, 23, </w:t>
      </w:r>
      <w:proofErr w:type="gramStart"/>
      <w:r>
        <w:rPr>
          <w:lang w:val="en-US"/>
        </w:rPr>
        <w:t>29</w:t>
      </w:r>
      <w:proofErr w:type="gramEnd"/>
      <w:r>
        <w:rPr>
          <w:lang w:val="en-US"/>
        </w:rPr>
        <w:t>])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af0"/>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w:t>
      </w:r>
      <w:proofErr w:type="gramStart"/>
      <w:r>
        <w:rPr>
          <w:rFonts w:ascii="Times New Roman" w:hAnsi="Times New Roman" w:cs="Times New Roman"/>
          <w:sz w:val="20"/>
          <w:szCs w:val="20"/>
          <w:lang w:val="en-US"/>
        </w:rPr>
        <w:t>25</w:t>
      </w:r>
      <w:proofErr w:type="gramEnd"/>
      <w:r>
        <w:rPr>
          <w:rFonts w:ascii="Times New Roman" w:hAnsi="Times New Roman" w:cs="Times New Roman"/>
          <w:sz w:val="20"/>
          <w:szCs w:val="20"/>
          <w:lang w:val="en-US"/>
        </w:rPr>
        <w:t>],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5"/>
        <w:ind w:left="0"/>
        <w:rPr>
          <w:rFonts w:ascii="Times New Roman" w:hAnsi="Times New Roman" w:cs="Times New Roman"/>
          <w:sz w:val="20"/>
          <w:szCs w:val="20"/>
          <w:lang w:val="en-US"/>
        </w:rPr>
      </w:pPr>
    </w:p>
    <w:p w14:paraId="79D754E0" w14:textId="42849F7E"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141D38">
      <w:pPr>
        <w:pStyle w:val="a5"/>
        <w:numPr>
          <w:ilvl w:val="0"/>
          <w:numId w:val="38"/>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141D38">
      <w:pPr>
        <w:pStyle w:val="a5"/>
        <w:numPr>
          <w:ilvl w:val="0"/>
          <w:numId w:val="38"/>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141D38">
      <w:pPr>
        <w:pStyle w:val="a5"/>
        <w:numPr>
          <w:ilvl w:val="0"/>
          <w:numId w:val="38"/>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141D38">
      <w:pPr>
        <w:pStyle w:val="a5"/>
        <w:numPr>
          <w:ilvl w:val="0"/>
          <w:numId w:val="39"/>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141D38">
      <w:pPr>
        <w:pStyle w:val="a5"/>
        <w:numPr>
          <w:ilvl w:val="0"/>
          <w:numId w:val="39"/>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141D38">
      <w:pPr>
        <w:pStyle w:val="a5"/>
        <w:numPr>
          <w:ilvl w:val="0"/>
          <w:numId w:val="39"/>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141D38">
      <w:pPr>
        <w:pStyle w:val="a5"/>
        <w:numPr>
          <w:ilvl w:val="0"/>
          <w:numId w:val="40"/>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141D38">
      <w:pPr>
        <w:pStyle w:val="a5"/>
        <w:numPr>
          <w:ilvl w:val="0"/>
          <w:numId w:val="40"/>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141D38">
      <w:pPr>
        <w:pStyle w:val="a5"/>
        <w:numPr>
          <w:ilvl w:val="0"/>
          <w:numId w:val="40"/>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141D38">
      <w:pPr>
        <w:pStyle w:val="a5"/>
        <w:numPr>
          <w:ilvl w:val="0"/>
          <w:numId w:val="41"/>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141D38">
      <w:pPr>
        <w:pStyle w:val="a5"/>
        <w:numPr>
          <w:ilvl w:val="0"/>
          <w:numId w:val="41"/>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5"/>
        <w:ind w:left="0"/>
        <w:rPr>
          <w:rFonts w:ascii="Times New Roman" w:hAnsi="Times New Roman" w:cs="Times New Roman"/>
          <w:sz w:val="20"/>
          <w:szCs w:val="20"/>
          <w:lang w:val="en-US"/>
        </w:rPr>
      </w:pPr>
    </w:p>
    <w:p w14:paraId="5862D750" w14:textId="01EC4CA5" w:rsidR="00923EE5" w:rsidRDefault="00923EE5" w:rsidP="00923EE5">
      <w:pPr>
        <w:pStyle w:val="a5"/>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w:t>
      </w:r>
      <w:proofErr w:type="gramStart"/>
      <w:r w:rsidRPr="00980B77">
        <w:rPr>
          <w:b/>
          <w:bCs/>
        </w:rPr>
        <w:t>, …,</w:t>
      </w:r>
      <w:proofErr w:type="gramEnd"/>
      <w:r w:rsidRPr="00980B77">
        <w:rPr>
          <w:b/>
          <w:bCs/>
        </w:rPr>
        <w:t xml:space="preserve">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201B5" w14:paraId="5EC492E3" w14:textId="77777777" w:rsidTr="007E28F1">
        <w:tc>
          <w:tcPr>
            <w:tcW w:w="1493"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1107"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7E28F1">
        <w:tc>
          <w:tcPr>
            <w:tcW w:w="1493"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1107" w:type="dxa"/>
          </w:tcPr>
          <w:p w14:paraId="6A38DBB5" w14:textId="1CCF6DB4" w:rsidR="009201B5" w:rsidRDefault="00B73DC7" w:rsidP="007E28F1">
            <w:pPr>
              <w:rPr>
                <w:lang w:eastAsia="sv-SE"/>
              </w:rPr>
            </w:pPr>
            <w:r>
              <w:rPr>
                <w:lang w:eastAsia="sv-SE"/>
              </w:rPr>
              <w:t>N</w:t>
            </w:r>
          </w:p>
        </w:tc>
        <w:tc>
          <w:tcPr>
            <w:tcW w:w="7034" w:type="dxa"/>
            <w:tcMar>
              <w:top w:w="0" w:type="dxa"/>
              <w:left w:w="108" w:type="dxa"/>
              <w:bottom w:w="0" w:type="dxa"/>
              <w:right w:w="108" w:type="dxa"/>
            </w:tcMar>
          </w:tcPr>
          <w:p w14:paraId="4ECE2613" w14:textId="5D29AC6D" w:rsidR="00B73DC7" w:rsidRDefault="00B73DC7" w:rsidP="007E28F1">
            <w:pPr>
              <w:rPr>
                <w:lang w:eastAsia="sv-SE"/>
              </w:rPr>
            </w:pPr>
            <w:r>
              <w:rPr>
                <w:lang w:eastAsia="sv-SE"/>
              </w:rPr>
              <w:t xml:space="preserve">The most important observation is the very large number of dB loss, especially from 4 to 1 RX. Perhaps some range in [ ] can be agreed for now, and can be revised by </w:t>
            </w:r>
            <w:r>
              <w:rPr>
                <w:lang w:eastAsia="sv-SE"/>
              </w:rPr>
              <w:lastRenderedPageBreak/>
              <w:t>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7E28F1">
        <w:tc>
          <w:tcPr>
            <w:tcW w:w="1493" w:type="dxa"/>
            <w:tcMar>
              <w:top w:w="0" w:type="dxa"/>
              <w:left w:w="108" w:type="dxa"/>
              <w:bottom w:w="0" w:type="dxa"/>
              <w:right w:w="108" w:type="dxa"/>
            </w:tcMar>
          </w:tcPr>
          <w:p w14:paraId="05E9867B" w14:textId="7C7EB900" w:rsidR="00B52403" w:rsidRDefault="00B52403" w:rsidP="00B52403">
            <w:pPr>
              <w:rPr>
                <w:lang w:eastAsia="zh-CN"/>
              </w:rPr>
            </w:pPr>
            <w:r>
              <w:rPr>
                <w:lang w:eastAsia="zh-CN"/>
              </w:rPr>
              <w:lastRenderedPageBreak/>
              <w:t>Ericsson</w:t>
            </w:r>
          </w:p>
        </w:tc>
        <w:tc>
          <w:tcPr>
            <w:tcW w:w="1107" w:type="dxa"/>
          </w:tcPr>
          <w:p w14:paraId="6AD8DDB8" w14:textId="248C261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7E28F1">
        <w:tc>
          <w:tcPr>
            <w:tcW w:w="1493"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1107" w:type="dxa"/>
          </w:tcPr>
          <w:p w14:paraId="314401C7" w14:textId="72428189" w:rsidR="0083326E" w:rsidRDefault="0083326E" w:rsidP="0083326E">
            <w:pPr>
              <w:rPr>
                <w:lang w:eastAsia="zh-CN"/>
              </w:rPr>
            </w:pPr>
            <w:r>
              <w:rPr>
                <w:lang w:eastAsia="zh-CN"/>
              </w:rPr>
              <w:t>Y</w:t>
            </w:r>
          </w:p>
        </w:tc>
        <w:tc>
          <w:tcPr>
            <w:tcW w:w="7034"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rFonts w:hint="eastAsia"/>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rFonts w:hint="eastAsia"/>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bl>
    <w:p w14:paraId="21CBE8F9" w14:textId="77777777" w:rsidR="009201B5" w:rsidRDefault="009201B5" w:rsidP="009201B5"/>
    <w:p w14:paraId="26B56EDA" w14:textId="3D7E7EA6" w:rsidR="009201B5" w:rsidRPr="00980B77" w:rsidRDefault="009201B5" w:rsidP="009201B5">
      <w:pPr>
        <w:rPr>
          <w:b/>
          <w:bCs/>
        </w:rPr>
      </w:pPr>
      <w:r w:rsidRPr="00980B77">
        <w:rPr>
          <w:b/>
          <w:bCs/>
        </w:rPr>
        <w:t>Q 7.</w:t>
      </w:r>
      <w:r>
        <w:rPr>
          <w:b/>
          <w:bCs/>
        </w:rPr>
        <w:t>2</w:t>
      </w:r>
      <w:r w:rsidRPr="00980B77">
        <w:rPr>
          <w:b/>
          <w:bCs/>
        </w:rPr>
        <w:t>.3-2: Which of the identified performance impacts in the list above (P1, P2</w:t>
      </w:r>
      <w:proofErr w:type="gramStart"/>
      <w:r w:rsidRPr="00980B77">
        <w:rPr>
          <w:b/>
          <w:bCs/>
        </w:rPr>
        <w:t>, …,</w:t>
      </w:r>
      <w:proofErr w:type="gramEnd"/>
      <w:r w:rsidRPr="00980B77">
        <w:rPr>
          <w:b/>
          <w:bCs/>
        </w:rPr>
        <w:t xml:space="preserve">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rFonts w:hint="eastAsia"/>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rFonts w:hint="eastAsia"/>
                <w:lang w:eastAsia="zh-CN"/>
              </w:rPr>
            </w:pPr>
            <w:r>
              <w:rPr>
                <w:lang w:eastAsia="zh-CN"/>
              </w:rPr>
              <w:t>Coverage, P1,</w:t>
            </w:r>
            <w:r w:rsidR="003F5F89">
              <w:rPr>
                <w:lang w:eastAsia="zh-CN"/>
              </w:rPr>
              <w:t xml:space="preserve"> P6, P7</w:t>
            </w:r>
          </w:p>
        </w:tc>
      </w:tr>
    </w:tbl>
    <w:p w14:paraId="62EB078E" w14:textId="77777777" w:rsidR="00923EE5" w:rsidRPr="00B35D6E" w:rsidRDefault="00923EE5" w:rsidP="00923EE5">
      <w:pPr>
        <w:pStyle w:val="a5"/>
        <w:ind w:left="0"/>
        <w:rPr>
          <w:rFonts w:ascii="Times New Roman" w:hAnsi="Times New Roman" w:cs="Times New Roman"/>
          <w:sz w:val="20"/>
          <w:szCs w:val="20"/>
          <w:lang w:val="en-GB"/>
        </w:rPr>
      </w:pPr>
    </w:p>
    <w:p w14:paraId="72A84134" w14:textId="77777777" w:rsidR="00223CFC" w:rsidRDefault="00223CFC" w:rsidP="00223CFC">
      <w:pPr>
        <w:pStyle w:val="3"/>
      </w:pPr>
      <w:bookmarkStart w:id="14" w:name="_Toc42165600"/>
      <w:r>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 xml:space="preserve">Several contributions [1, 3, 5, 7, </w:t>
      </w:r>
      <w:proofErr w:type="gramStart"/>
      <w:r w:rsidRPr="00095DF9">
        <w:rPr>
          <w:lang w:val="en-US"/>
        </w:rPr>
        <w:t>17</w:t>
      </w:r>
      <w:proofErr w:type="gramEnd"/>
      <w:r w:rsidRPr="00095DF9">
        <w:rPr>
          <w:lang w:val="en-US"/>
        </w:rPr>
        <w:t>] have analyzed coexistence issues with legacy UEs. The finding can be listed as follows:</w:t>
      </w:r>
    </w:p>
    <w:p w14:paraId="404BF7DD" w14:textId="77777777" w:rsidR="00923EE5" w:rsidRPr="002105CA" w:rsidRDefault="00923EE5" w:rsidP="00CA0563">
      <w:pPr>
        <w:pStyle w:val="a5"/>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lastRenderedPageBreak/>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CA0563">
      <w:pPr>
        <w:pStyle w:val="a5"/>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CA0563">
      <w:pPr>
        <w:pStyle w:val="a5"/>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CA0563">
      <w:pPr>
        <w:pStyle w:val="a5"/>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 xml:space="preserve">C1, C2, C3, </w:t>
      </w:r>
      <w:proofErr w:type="gramStart"/>
      <w:r>
        <w:rPr>
          <w:b/>
          <w:bCs/>
        </w:rPr>
        <w:t>C4</w:t>
      </w:r>
      <w:proofErr w:type="gramEnd"/>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w:t>
            </w:r>
            <w:proofErr w:type="gramStart"/>
            <w:r>
              <w:rPr>
                <w:lang w:eastAsia="sv-SE"/>
              </w:rPr>
              <w:t>one, that</w:t>
            </w:r>
            <w:proofErr w:type="gramEnd"/>
            <w:r>
              <w:rPr>
                <w:lang w:eastAsia="sv-SE"/>
              </w:rPr>
              <w:t xml:space="preserve">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w:t>
            </w:r>
            <w:proofErr w:type="gramStart"/>
            <w:r>
              <w:rPr>
                <w:lang w:eastAsia="sv-SE"/>
              </w:rPr>
              <w:t>no</w:t>
            </w:r>
            <w:proofErr w:type="gramEnd"/>
            <w:r>
              <w:rPr>
                <w:lang w:eastAsia="sv-SE"/>
              </w:rPr>
              <w:t xml:space="preserve">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等线"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F1562E">
        <w:rPr>
          <w:b/>
          <w:bCs/>
        </w:rPr>
        <w:t>Q 7.</w:t>
      </w:r>
      <w:r>
        <w:rPr>
          <w:b/>
          <w:bCs/>
        </w:rPr>
        <w:t>2</w:t>
      </w:r>
      <w:r w:rsidRPr="00F1562E">
        <w:rPr>
          <w:b/>
          <w:bCs/>
        </w:rPr>
        <w:t>.4-2</w:t>
      </w:r>
      <w:r w:rsidR="002E13F9">
        <w:rPr>
          <w:b/>
          <w:bCs/>
        </w:rPr>
        <w:t>:</w:t>
      </w:r>
      <w:r w:rsidRPr="00F1562E">
        <w:rPr>
          <w:b/>
          <w:bCs/>
        </w:rPr>
        <w:t xml:space="preserve"> Which of the identified coexistence impacts in the list above (</w:t>
      </w:r>
      <w:r>
        <w:rPr>
          <w:b/>
          <w:bCs/>
        </w:rPr>
        <w:t xml:space="preserve">C1, C2, C3, </w:t>
      </w:r>
      <w:proofErr w:type="gramStart"/>
      <w:r>
        <w:rPr>
          <w:b/>
          <w:bCs/>
        </w:rPr>
        <w:t>C4</w:t>
      </w:r>
      <w:proofErr w:type="gramEnd"/>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proofErr w:type="gramStart"/>
            <w:r w:rsidR="0042790F">
              <w:t>,C</w:t>
            </w:r>
            <w:proofErr w:type="gramEnd"/>
            <w:r w:rsidR="0042790F">
              <w:t xml:space="preserve"> 3.  </w:t>
            </w:r>
          </w:p>
        </w:tc>
      </w:tr>
    </w:tbl>
    <w:p w14:paraId="5BF2E434" w14:textId="77777777" w:rsidR="00923EE5" w:rsidRDefault="00923EE5" w:rsidP="00923EE5">
      <w:pPr>
        <w:jc w:val="both"/>
      </w:pPr>
    </w:p>
    <w:p w14:paraId="43BFD0A7" w14:textId="77777777" w:rsidR="00545BE8" w:rsidRDefault="00545BE8" w:rsidP="00545BE8">
      <w:pPr>
        <w:pStyle w:val="3"/>
      </w:pPr>
      <w:bookmarkStart w:id="15" w:name="_Toc42165601"/>
      <w:r>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w:t>
      </w:r>
      <w:proofErr w:type="gramStart"/>
      <w:r>
        <w:t>27</w:t>
      </w:r>
      <w:proofErr w:type="gramEnd"/>
      <w:r>
        <w:t xml:space="preserve">]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 xml:space="preserve">some </w:t>
      </w:r>
      <w:proofErr w:type="spellStart"/>
      <w:r w:rsidRPr="00651D92">
        <w:rPr>
          <w:lang w:val="en-US" w:eastAsia="zh-CN"/>
        </w:rPr>
        <w:t>wearables</w:t>
      </w:r>
      <w:proofErr w:type="spellEnd"/>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lastRenderedPageBreak/>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CA0563">
      <w:pPr>
        <w:pStyle w:val="a5"/>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CA0563">
      <w:pPr>
        <w:pStyle w:val="a5"/>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CA0563">
      <w:pPr>
        <w:pStyle w:val="a5"/>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CA0563">
      <w:pPr>
        <w:pStyle w:val="a5"/>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CA0563">
      <w:pPr>
        <w:pStyle w:val="a5"/>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CA0563">
      <w:pPr>
        <w:pStyle w:val="a5"/>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5"/>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E42154">
        <w:rPr>
          <w:b/>
          <w:bCs/>
          <w:highlight w:val="cyan"/>
        </w:rPr>
        <w:t>Q 7.</w:t>
      </w:r>
      <w:r>
        <w:rPr>
          <w:b/>
          <w:bCs/>
          <w:highlight w:val="cyan"/>
        </w:rPr>
        <w:t>2</w:t>
      </w:r>
      <w:r w:rsidRPr="00E42154">
        <w:rPr>
          <w:b/>
          <w:bCs/>
          <w:highlight w:val="cyan"/>
        </w:rPr>
        <w:t>.5-1</w:t>
      </w:r>
      <w:r w:rsidRPr="00E302F8">
        <w:rPr>
          <w:b/>
          <w:bCs/>
        </w:rPr>
        <w:t>: Does the list above (S1, S2</w:t>
      </w:r>
      <w:proofErr w:type="gramStart"/>
      <w:r w:rsidRPr="00E302F8">
        <w:rPr>
          <w:b/>
          <w:bCs/>
        </w:rPr>
        <w:t>, …,</w:t>
      </w:r>
      <w:proofErr w:type="gramEnd"/>
      <w:r w:rsidRPr="00E302F8">
        <w:rPr>
          <w:b/>
          <w:bCs/>
        </w:rPr>
        <w:t xml:space="preserve"> S</w:t>
      </w:r>
      <w:r>
        <w:rPr>
          <w:b/>
          <w:bCs/>
        </w:rPr>
        <w:t>6</w:t>
      </w:r>
      <w:r w:rsidRPr="00E302F8">
        <w:rPr>
          <w:b/>
          <w:bCs/>
        </w:rPr>
        <w:t xml:space="preserve">) capture the most important specifications impacts that need to be considered for </w:t>
      </w:r>
      <w:r>
        <w:rPr>
          <w:b/>
          <w:bCs/>
        </w:rPr>
        <w:t>UE antenna reduction</w:t>
      </w:r>
      <w:r w:rsidRPr="00E302F8">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rFonts w:hint="eastAsia"/>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rFonts w:hint="eastAsia"/>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 xml:space="preserve">Not sure the list is complete, the most important specification impact is coverage recovery , which may include other channel/signals beside those listed here, for example, Msg2/3/4 </w:t>
            </w:r>
            <w:proofErr w:type="spellStart"/>
            <w:r>
              <w:rPr>
                <w:lang w:eastAsia="zh-CN"/>
              </w:rPr>
              <w:t>etc</w:t>
            </w:r>
            <w:proofErr w:type="spellEnd"/>
          </w:p>
        </w:tc>
      </w:tr>
    </w:tbl>
    <w:p w14:paraId="46BFE646" w14:textId="77777777" w:rsidR="00312B2F"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w:t>
      </w:r>
      <w:proofErr w:type="gramStart"/>
      <w:r w:rsidRPr="00E302F8">
        <w:rPr>
          <w:b/>
          <w:bCs/>
        </w:rPr>
        <w:t>, …,</w:t>
      </w:r>
      <w:proofErr w:type="gramEnd"/>
      <w:r w:rsidRPr="00E302F8">
        <w:rPr>
          <w:b/>
          <w:bCs/>
        </w:rPr>
        <w:t xml:space="preserve">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rFonts w:hint="eastAsia"/>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bl>
    <w:p w14:paraId="3138C7D1" w14:textId="77777777" w:rsidR="00312B2F" w:rsidRPr="00A24742" w:rsidRDefault="00312B2F" w:rsidP="00A24742">
      <w:pPr>
        <w:pStyle w:val="a5"/>
        <w:ind w:left="0"/>
        <w:rPr>
          <w:rFonts w:ascii="Times New Roman" w:hAnsi="Times New Roman" w:cs="Times New Roman"/>
          <w:sz w:val="20"/>
          <w:szCs w:val="20"/>
          <w:lang w:val="en-US"/>
        </w:rPr>
      </w:pPr>
    </w:p>
    <w:p w14:paraId="0C2B09D8" w14:textId="32DF8157" w:rsidR="00A24742" w:rsidRDefault="00A24742" w:rsidP="00A24742">
      <w:pPr>
        <w:pStyle w:val="3"/>
      </w:pPr>
      <w:r>
        <w:lastRenderedPageBreak/>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CA0563">
      <w:pPr>
        <w:pStyle w:val="a5"/>
        <w:numPr>
          <w:ilvl w:val="0"/>
          <w:numId w:val="8"/>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CA0563">
      <w:pPr>
        <w:pStyle w:val="a5"/>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CA0563">
      <w:pPr>
        <w:pStyle w:val="a5"/>
        <w:numPr>
          <w:ilvl w:val="0"/>
          <w:numId w:val="8"/>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CA0563">
      <w:pPr>
        <w:pStyle w:val="a5"/>
        <w:numPr>
          <w:ilvl w:val="0"/>
          <w:numId w:val="9"/>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CA0563">
      <w:pPr>
        <w:pStyle w:val="a5"/>
        <w:numPr>
          <w:ilvl w:val="0"/>
          <w:numId w:val="9"/>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CA0563">
      <w:pPr>
        <w:pStyle w:val="a5"/>
        <w:numPr>
          <w:ilvl w:val="0"/>
          <w:numId w:val="11"/>
        </w:numPr>
        <w:rPr>
          <w:sz w:val="20"/>
          <w:szCs w:val="22"/>
          <w:lang w:val="en-US"/>
        </w:rPr>
      </w:pPr>
      <w:r w:rsidRPr="00344859">
        <w:rPr>
          <w:sz w:val="20"/>
          <w:szCs w:val="22"/>
          <w:lang w:val="en-US"/>
        </w:rPr>
        <w:t xml:space="preserve">Note 1: 1 Rx for </w:t>
      </w:r>
      <w:proofErr w:type="spellStart"/>
      <w:r w:rsidRPr="00344859">
        <w:rPr>
          <w:sz w:val="20"/>
          <w:szCs w:val="22"/>
          <w:lang w:val="en-US"/>
        </w:rPr>
        <w:t>wearables</w:t>
      </w:r>
      <w:proofErr w:type="spellEnd"/>
      <w:r w:rsidRPr="00344859">
        <w:rPr>
          <w:sz w:val="20"/>
          <w:szCs w:val="22"/>
          <w:lang w:val="en-US"/>
        </w:rPr>
        <w:t>. For devices types that are not very restricted by form factor, 2 Rx can be considered.</w:t>
      </w:r>
    </w:p>
    <w:p w14:paraId="74FAB4F9" w14:textId="77777777" w:rsidR="00923EE5" w:rsidRPr="00344859" w:rsidRDefault="00923EE5" w:rsidP="00CA0563">
      <w:pPr>
        <w:pStyle w:val="a5"/>
        <w:numPr>
          <w:ilvl w:val="0"/>
          <w:numId w:val="11"/>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CA0563">
      <w:pPr>
        <w:pStyle w:val="a5"/>
        <w:numPr>
          <w:ilvl w:val="0"/>
          <w:numId w:val="11"/>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CA0563">
      <w:pPr>
        <w:pStyle w:val="a5"/>
        <w:numPr>
          <w:ilvl w:val="0"/>
          <w:numId w:val="11"/>
        </w:numPr>
        <w:rPr>
          <w:sz w:val="20"/>
          <w:szCs w:val="22"/>
        </w:rPr>
      </w:pPr>
      <w:r w:rsidRPr="00344859">
        <w:rPr>
          <w:sz w:val="20"/>
          <w:szCs w:val="22"/>
        </w:rPr>
        <w:t>Note 4: 2 Rx has higher priority than 1 Rx</w:t>
      </w:r>
    </w:p>
    <w:p w14:paraId="2D883159" w14:textId="77777777" w:rsidR="00923EE5" w:rsidRPr="00344859" w:rsidRDefault="00923EE5" w:rsidP="00CA0563">
      <w:pPr>
        <w:pStyle w:val="a5"/>
        <w:numPr>
          <w:ilvl w:val="0"/>
          <w:numId w:val="11"/>
        </w:numPr>
        <w:rPr>
          <w:sz w:val="20"/>
          <w:szCs w:val="22"/>
        </w:rPr>
      </w:pPr>
      <w:r w:rsidRPr="00344859">
        <w:rPr>
          <w:sz w:val="20"/>
          <w:szCs w:val="22"/>
        </w:rPr>
        <w:t>Note 5: 1 Rx in lower frequency bands in FR1, and 2 Rx in others.</w:t>
      </w:r>
    </w:p>
    <w:p w14:paraId="5CD9E03F" w14:textId="3D0B6AAD" w:rsidR="00923EE5" w:rsidRPr="00344859" w:rsidRDefault="00923EE5" w:rsidP="00CA0563">
      <w:pPr>
        <w:pStyle w:val="a5"/>
        <w:numPr>
          <w:ilvl w:val="0"/>
          <w:numId w:val="11"/>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CA0563">
      <w:pPr>
        <w:pStyle w:val="a5"/>
        <w:numPr>
          <w:ilvl w:val="0"/>
          <w:numId w:val="11"/>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CA0563">
      <w:pPr>
        <w:pStyle w:val="a5"/>
        <w:numPr>
          <w:ilvl w:val="0"/>
          <w:numId w:val="11"/>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CA0563">
      <w:pPr>
        <w:pStyle w:val="a5"/>
        <w:numPr>
          <w:ilvl w:val="0"/>
          <w:numId w:val="11"/>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CA0563">
      <w:pPr>
        <w:pStyle w:val="a5"/>
        <w:numPr>
          <w:ilvl w:val="0"/>
          <w:numId w:val="11"/>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CA0563">
      <w:pPr>
        <w:pStyle w:val="a5"/>
        <w:numPr>
          <w:ilvl w:val="0"/>
          <w:numId w:val="11"/>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2"/>
      </w:pPr>
      <w:bookmarkStart w:id="16" w:name="_Toc42165602"/>
      <w:r>
        <w:t>7.3</w:t>
      </w:r>
      <w:r>
        <w:tab/>
        <w:t>UE bandwidth reduction</w:t>
      </w:r>
      <w:bookmarkEnd w:id="16"/>
    </w:p>
    <w:p w14:paraId="479B83AF" w14:textId="35456663" w:rsidR="0076672F" w:rsidRDefault="0076672F" w:rsidP="0076672F">
      <w:pPr>
        <w:pStyle w:val="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xml:space="preserve">, </w:t>
      </w:r>
      <w:proofErr w:type="gramStart"/>
      <w:r>
        <w:t>31</w:t>
      </w:r>
      <w:proofErr w:type="gramEnd"/>
      <w:r>
        <w:t>] consider 20 MHz maximum UE bandwidth in FR1. Contributions [</w:t>
      </w:r>
      <w:r w:rsidRPr="009E6E5B">
        <w:t xml:space="preserve">5, 15, 16, </w:t>
      </w:r>
      <w:proofErr w:type="gramStart"/>
      <w:r w:rsidRPr="009E6E5B">
        <w:t>28</w:t>
      </w:r>
      <w:proofErr w:type="gramEnd"/>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xml:space="preserve">, 31, </w:t>
      </w:r>
      <w:proofErr w:type="gramStart"/>
      <w:r>
        <w:t>35</w:t>
      </w:r>
      <w:proofErr w:type="gramEnd"/>
      <w:r>
        <w:t>] discuss 50 MHz and/or 100 MHz maximum UE bandwidth options in FR2. Contributions [</w:t>
      </w:r>
      <w:r w:rsidRPr="009E6E5B">
        <w:t xml:space="preserve">4, 5, 8, 12, 16, </w:t>
      </w:r>
      <w:proofErr w:type="gramStart"/>
      <w:r w:rsidRPr="009E6E5B">
        <w:t>29</w:t>
      </w:r>
      <w:proofErr w:type="gramEnd"/>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 xml:space="preserve">1, 3, 15, 22, </w:t>
      </w:r>
      <w:proofErr w:type="gramStart"/>
      <w:r w:rsidRPr="003E50A5">
        <w:t>30</w:t>
      </w:r>
      <w:proofErr w:type="gramEnd"/>
      <w:r w:rsidRPr="000903F9">
        <w:t>] explicitly states that same bandwidth</w:t>
      </w:r>
      <w:r>
        <w:t xml:space="preserve"> is considered</w:t>
      </w:r>
      <w:r w:rsidRPr="000903F9">
        <w:t xml:space="preserve"> for DL and UL</w:t>
      </w:r>
      <w:r>
        <w:t xml:space="preserve">. </w:t>
      </w:r>
      <w:r w:rsidRPr="000903F9">
        <w:t>Contribution [</w:t>
      </w:r>
      <w:r>
        <w:t xml:space="preserve">1, 5, 20, 22, </w:t>
      </w:r>
      <w:proofErr w:type="gramStart"/>
      <w:r>
        <w:t>30</w:t>
      </w:r>
      <w:proofErr w:type="gramEnd"/>
      <w:r>
        <w:t xml:space="preserve">]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lastRenderedPageBreak/>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bl>
    <w:p w14:paraId="09C3357A" w14:textId="77777777" w:rsidR="00A60F02" w:rsidRPr="007D3000" w:rsidRDefault="00A60F02" w:rsidP="00A60F02"/>
    <w:p w14:paraId="20E73994" w14:textId="13E9A349"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7.3.1-2</w:t>
      </w:r>
      <w:r w:rsidRPr="002E13F9">
        <w:rPr>
          <w:b/>
          <w:bCs/>
        </w:rPr>
        <w:t>: Should TR 38.875 include more bandwidth options in FR1 in addition to 20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3B8B6ED5" w:rsidR="00A60F02" w:rsidRDefault="00A90474" w:rsidP="00141D38">
            <w:pPr>
              <w:rPr>
                <w:lang w:eastAsia="sv-SE"/>
              </w:rPr>
            </w:pPr>
            <w:r>
              <w:rPr>
                <w:lang w:eastAsia="sv-SE"/>
              </w:rPr>
              <w:t>FUTUREWEI</w:t>
            </w:r>
          </w:p>
        </w:tc>
        <w:tc>
          <w:tcPr>
            <w:tcW w:w="1107" w:type="dxa"/>
          </w:tcPr>
          <w:p w14:paraId="0613B822" w14:textId="6F27A9FB" w:rsidR="00A60F02" w:rsidRDefault="00A90474" w:rsidP="00141D38">
            <w:pPr>
              <w:rPr>
                <w:lang w:eastAsia="sv-SE"/>
              </w:rPr>
            </w:pPr>
            <w:r>
              <w:rPr>
                <w:lang w:eastAsia="sv-SE"/>
              </w:rPr>
              <w:t>N</w:t>
            </w:r>
          </w:p>
        </w:tc>
        <w:tc>
          <w:tcPr>
            <w:tcW w:w="7034" w:type="dxa"/>
            <w:tcMar>
              <w:top w:w="0" w:type="dxa"/>
              <w:left w:w="108" w:type="dxa"/>
              <w:bottom w:w="0" w:type="dxa"/>
              <w:right w:w="108" w:type="dxa"/>
            </w:tcMar>
          </w:tcPr>
          <w:p w14:paraId="3D8BB06A" w14:textId="77777777" w:rsidR="00A60F02" w:rsidRDefault="00A60F02" w:rsidP="00141D38">
            <w:pPr>
              <w:rPr>
                <w:lang w:eastAsia="sv-SE"/>
              </w:rPr>
            </w:pPr>
          </w:p>
        </w:tc>
      </w:tr>
      <w:tr w:rsidR="00B1543B" w14:paraId="1526388E" w14:textId="77777777" w:rsidTr="00C9063A">
        <w:tc>
          <w:tcPr>
            <w:tcW w:w="1493" w:type="dxa"/>
            <w:tcMar>
              <w:top w:w="0" w:type="dxa"/>
              <w:left w:w="108" w:type="dxa"/>
              <w:bottom w:w="0" w:type="dxa"/>
              <w:right w:w="108" w:type="dxa"/>
            </w:tcMar>
          </w:tcPr>
          <w:p w14:paraId="7DCD2FF4" w14:textId="1351C847" w:rsidR="00B1543B" w:rsidRDefault="00B1543B" w:rsidP="00B1543B">
            <w:pPr>
              <w:rPr>
                <w:lang w:eastAsia="zh-CN"/>
              </w:rPr>
            </w:pPr>
            <w:r>
              <w:rPr>
                <w:lang w:eastAsia="sv-SE"/>
              </w:rPr>
              <w:t>SONY</w:t>
            </w:r>
          </w:p>
        </w:tc>
        <w:tc>
          <w:tcPr>
            <w:tcW w:w="1107" w:type="dxa"/>
          </w:tcPr>
          <w:p w14:paraId="43B5B0CE" w14:textId="437D0AF5"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2C4CB0C5" w14:textId="2F1A3791" w:rsidR="00B1543B" w:rsidRDefault="00B1543B" w:rsidP="00B1543B">
            <w:pPr>
              <w:rPr>
                <w:lang w:eastAsia="zh-CN"/>
              </w:rPr>
            </w:pPr>
            <w:r>
              <w:rPr>
                <w:lang w:eastAsia="sv-SE"/>
              </w:rPr>
              <w:t>We are basically OK with considering 20MHz bandwidth. However, as per the answer to Q7.3.1-1, we would like to consider wider RF bandwidths and / or control channels having a bandwidth of greater than 20MHz.</w:t>
            </w:r>
          </w:p>
        </w:tc>
      </w:tr>
      <w:tr w:rsidR="00B52403"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5FE85D38"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52403" w:rsidRDefault="00B52403" w:rsidP="00B52403">
            <w:pPr>
              <w:rPr>
                <w:lang w:eastAsia="sv-SE"/>
              </w:rPr>
            </w:pPr>
          </w:p>
        </w:tc>
      </w:tr>
      <w:tr w:rsidR="00925A82"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469040B8" w:rsidR="00925A82" w:rsidRDefault="00925A82" w:rsidP="00925A82">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4CC1C69" w14:textId="270FBBAC" w:rsidR="00925A82" w:rsidRDefault="00925A82" w:rsidP="00925A82">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925A82" w:rsidRDefault="00925A82" w:rsidP="00925A82">
            <w:pPr>
              <w:rPr>
                <w:lang w:eastAsia="sv-SE"/>
              </w:rPr>
            </w:pPr>
          </w:p>
        </w:tc>
      </w:tr>
      <w:tr w:rsidR="00B774A6" w14:paraId="2BAF5DF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5EA53" w14:textId="526B298E"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55FB385C" w14:textId="74261675"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E02D5" w14:textId="74387997" w:rsidR="00B774A6" w:rsidRDefault="00B774A6" w:rsidP="00B774A6">
            <w:pPr>
              <w:rPr>
                <w:lang w:eastAsia="sv-SE"/>
              </w:rPr>
            </w:pPr>
            <w:r>
              <w:rPr>
                <w:rFonts w:eastAsia="Yu Mincho" w:hint="eastAsia"/>
                <w:lang w:eastAsia="ja-JP"/>
              </w:rPr>
              <w:t xml:space="preserve">Study the </w:t>
            </w:r>
            <w:r>
              <w:rPr>
                <w:rFonts w:eastAsia="Yu Mincho"/>
                <w:lang w:eastAsia="ja-JP"/>
              </w:rPr>
              <w:t>feasibility</w:t>
            </w:r>
            <w:r>
              <w:rPr>
                <w:rFonts w:eastAsia="Yu Mincho" w:hint="eastAsia"/>
                <w:lang w:eastAsia="ja-JP"/>
              </w:rPr>
              <w:t xml:space="preserve"> </w:t>
            </w:r>
            <w:r>
              <w:rPr>
                <w:rFonts w:eastAsia="Yu Mincho"/>
                <w:lang w:eastAsia="ja-JP"/>
              </w:rPr>
              <w:t xml:space="preserve">of 40 MHz BW to support high-end </w:t>
            </w:r>
            <w:proofErr w:type="spellStart"/>
            <w:r>
              <w:rPr>
                <w:rFonts w:eastAsia="Yu Mincho"/>
                <w:lang w:eastAsia="ja-JP"/>
              </w:rPr>
              <w:t>wearables</w:t>
            </w:r>
            <w:proofErr w:type="spellEnd"/>
            <w:r>
              <w:rPr>
                <w:rFonts w:eastAsia="Yu Mincho"/>
                <w:lang w:eastAsia="ja-JP"/>
              </w:rPr>
              <w:t xml:space="preserve"> (i.e. DL 150 Mbps) as an alternative.</w:t>
            </w:r>
          </w:p>
        </w:tc>
      </w:tr>
      <w:tr w:rsidR="00277B16" w14:paraId="201A815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CEA75" w14:textId="29B41138"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B0B5727" w14:textId="7C055D51"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B6C66" w14:textId="77777777" w:rsidR="00277B16" w:rsidRDefault="00277B16" w:rsidP="00277B16">
            <w:pPr>
              <w:rPr>
                <w:rFonts w:eastAsia="Yu Mincho"/>
                <w:lang w:eastAsia="ja-JP"/>
              </w:rPr>
            </w:pPr>
          </w:p>
        </w:tc>
      </w:tr>
      <w:tr w:rsidR="003F5F89" w14:paraId="433AB27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C6B2A" w14:textId="42D0109E" w:rsidR="003F5F89" w:rsidRDefault="003F5F89" w:rsidP="003F5F89">
            <w:pPr>
              <w:rPr>
                <w:lang w:eastAsia="zh-CN"/>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2FD81961" w14:textId="431A5EBB" w:rsidR="003F5F89" w:rsidRDefault="003F5F89" w:rsidP="003F5F89">
            <w:pPr>
              <w:rPr>
                <w:lang w:eastAsia="zh-CN"/>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6007" w14:textId="1B2ACA0A" w:rsidR="003F5F89" w:rsidRDefault="003F5F89" w:rsidP="003F5F89">
            <w:pPr>
              <w:rPr>
                <w:rFonts w:eastAsia="Yu Mincho"/>
                <w:lang w:eastAsia="ja-JP"/>
              </w:rPr>
            </w:pPr>
            <w:r>
              <w:rPr>
                <w:lang w:eastAsia="sv-SE"/>
              </w:rPr>
              <w:t>Redcap UE may support 40M</w:t>
            </w:r>
            <w:r w:rsidRPr="00DA3F1F">
              <w:rPr>
                <w:rFonts w:eastAsia="等线"/>
                <w:lang w:eastAsia="zh-CN"/>
              </w:rPr>
              <w:t>H</w:t>
            </w:r>
            <w:r w:rsidRPr="00DA3F1F">
              <w:rPr>
                <w:lang w:eastAsia="sv-SE"/>
              </w:rPr>
              <w:t>z</w:t>
            </w:r>
            <w:r>
              <w:rPr>
                <w:lang w:eastAsia="sv-SE"/>
              </w:rPr>
              <w:t xml:space="preserve">  after initial access</w:t>
            </w:r>
          </w:p>
        </w:tc>
      </w:tr>
    </w:tbl>
    <w:p w14:paraId="765461E5" w14:textId="77777777" w:rsidR="00A60F0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w:t>
            </w:r>
            <w:r>
              <w:rPr>
                <w:lang w:eastAsia="sv-SE"/>
              </w:rPr>
              <w:lastRenderedPageBreak/>
              <w:t xml:space="preserve">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lastRenderedPageBreak/>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w:t>
            </w:r>
            <w:r>
              <w:rPr>
                <w:lang w:eastAsia="sv-SE"/>
              </w:rPr>
              <w:t>nly support 100Mhz option</w:t>
            </w:r>
          </w:p>
        </w:tc>
      </w:tr>
    </w:tbl>
    <w:p w14:paraId="5A9FAEE9" w14:textId="77777777" w:rsidR="00A60F02" w:rsidRPr="00F459EE" w:rsidRDefault="00A60F02" w:rsidP="00A60F02"/>
    <w:p w14:paraId="3417BA00" w14:textId="0BF6B2C0" w:rsidR="0076672F" w:rsidRDefault="0076672F" w:rsidP="0076672F">
      <w:pPr>
        <w:pStyle w:val="3"/>
      </w:pPr>
      <w:bookmarkStart w:id="18" w:name="_Toc42165604"/>
      <w:r>
        <w:t>7.3.2</w:t>
      </w:r>
      <w:r>
        <w:tab/>
        <w:t>Analysis of UE complexity reduction</w:t>
      </w:r>
      <w:bookmarkEnd w:id="18"/>
    </w:p>
    <w:p w14:paraId="2E2573A4" w14:textId="77777777" w:rsidR="00A60F02" w:rsidRPr="00A60F02" w:rsidRDefault="00A60F02" w:rsidP="00A60F02">
      <w:r w:rsidRPr="00A60F02">
        <w:t xml:space="preserve">Contributions [1, 4, 7, 8, 16, 17, 18, 22, 23, </w:t>
      </w:r>
      <w:proofErr w:type="gramStart"/>
      <w:r w:rsidRPr="00A60F02">
        <w:t>30</w:t>
      </w:r>
      <w:proofErr w:type="gramEnd"/>
      <w:r w:rsidRPr="00A60F02">
        <w:t>] specifically indicate that UE bandwidth reduction has impact on the functional blocks listed below.</w:t>
      </w:r>
    </w:p>
    <w:p w14:paraId="6DD23670"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p>
    <w:p w14:paraId="383AFAAD" w14:textId="77777777" w:rsidR="00A60F02" w:rsidRPr="00A60F02" w:rsidRDefault="00A60F02" w:rsidP="00CA0563">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 xml:space="preserve">Based on these estimates, the cost saving from reducing the UE bandwidth from 100 MHz to 20 MHz is in the range of 15%-51.4% </w:t>
      </w:r>
      <w:proofErr w:type="gramStart"/>
      <w:r w:rsidRPr="00A60F02">
        <w:t>The</w:t>
      </w:r>
      <w:proofErr w:type="gramEnd"/>
      <w:r w:rsidRPr="00A60F02">
        <w:t xml:space="preserv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[3]: Less benefit compared to that achievable in FR1</w:t>
      </w:r>
    </w:p>
    <w:p w14:paraId="2C035108"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CA0563">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CA0563">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 xml:space="preserve">Based on these estimates, the cost saving from reducing the UE bandwidth from 200 MHz to 50 MHz is in the range of 15%-32% </w:t>
      </w:r>
      <w:proofErr w:type="gramStart"/>
      <w:r w:rsidRPr="00A60F02">
        <w:t>The</w:t>
      </w:r>
      <w:proofErr w:type="gramEnd"/>
      <w:r w:rsidRPr="00A60F02">
        <w:t xml:space="preserve"> middle of this range is 23.5%</w:t>
      </w:r>
    </w:p>
    <w:p w14:paraId="0D475B49" w14:textId="02AB6BEE" w:rsidR="0076672F" w:rsidRDefault="0076672F" w:rsidP="0076672F">
      <w:pPr>
        <w:pStyle w:val="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w:t>
      </w:r>
      <w:proofErr w:type="gramStart"/>
      <w:r w:rsidRPr="005D6A20">
        <w:rPr>
          <w:lang w:val="en-US"/>
        </w:rPr>
        <w:t>29</w:t>
      </w:r>
      <w:proofErr w:type="gramEnd"/>
      <w:r w:rsidRPr="005D6A20">
        <w:rPr>
          <w:lang w:val="en-US"/>
        </w:rPr>
        <w:t xml:space="preserve">]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CA0563">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CA0563">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CA0563">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CA0563">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CA0563">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CA0563">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CA0563">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CA0563">
      <w:pPr>
        <w:pStyle w:val="a5"/>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CA0563">
      <w:pPr>
        <w:pStyle w:val="a5"/>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CA0563">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CA0563">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CA0563">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77777777" w:rsidR="003244EE" w:rsidRPr="003244EE" w:rsidRDefault="003244EE" w:rsidP="00CA0563">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P13: PDCCH block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CA0563">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CA0563">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77777777"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 xml:space="preserve">Contributions [1, 4, 5, 6, 9, 12, 16, 18, 19, 23, 26, 27, 28, </w:t>
      </w:r>
      <w:proofErr w:type="gramStart"/>
      <w:r w:rsidRPr="003244EE">
        <w:t>29</w:t>
      </w:r>
      <w:proofErr w:type="gramEnd"/>
      <w:r w:rsidRPr="003244EE">
        <w:t>]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3E21A778" w14:textId="77777777" w:rsidR="003244EE" w:rsidRPr="003244EE" w:rsidRDefault="003244EE" w:rsidP="003244EE">
      <w:r w:rsidRPr="003244EE">
        <w:t>Some of performance impact identified above can be expected also in FR2.</w:t>
      </w:r>
    </w:p>
    <w:p w14:paraId="2C2283A8" w14:textId="77777777" w:rsidR="003244EE" w:rsidRPr="003244EE" w:rsidRDefault="003244EE" w:rsidP="003244EE">
      <w:r w:rsidRPr="003244EE">
        <w:t>Impacts identified specific to 50 MHz UE bandwidth</w:t>
      </w:r>
    </w:p>
    <w:p w14:paraId="43218E6F"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p>
    <w:p w14:paraId="79622052"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19, 27, 28, 29]</w:t>
      </w:r>
    </w:p>
    <w:p w14:paraId="447EEE7D"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CA0563">
      <w:pPr>
        <w:pStyle w:val="a5"/>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CA0563">
      <w:pPr>
        <w:pStyle w:val="a5"/>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CA0563">
      <w:pPr>
        <w:pStyle w:val="a5"/>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CA0563">
      <w:pPr>
        <w:pStyle w:val="a5"/>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CA0563">
      <w:pPr>
        <w:pStyle w:val="a5"/>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12314E47"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w:t>
      </w:r>
      <w:proofErr w:type="gramStart"/>
      <w:r w:rsidRPr="002E13F9">
        <w:rPr>
          <w:b/>
          <w:bCs/>
        </w:rPr>
        <w:t>, …,</w:t>
      </w:r>
      <w:proofErr w:type="gramEnd"/>
      <w:r w:rsidRPr="002E13F9">
        <w:rPr>
          <w:b/>
          <w:bCs/>
        </w:rPr>
        <w:t xml:space="preserve"> P19)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bl>
    <w:p w14:paraId="02EE26E4" w14:textId="77777777" w:rsidR="003244EE" w:rsidRDefault="003244EE" w:rsidP="003244EE"/>
    <w:p w14:paraId="055697C7" w14:textId="38BABFCA" w:rsidR="003244EE" w:rsidRPr="002E13F9" w:rsidRDefault="003244EE" w:rsidP="003244EE">
      <w:pPr>
        <w:rPr>
          <w:b/>
          <w:bCs/>
        </w:rPr>
      </w:pPr>
      <w:r w:rsidRPr="002E13F9">
        <w:rPr>
          <w:b/>
          <w:bCs/>
        </w:rPr>
        <w:t>Q 7.3.3-2</w:t>
      </w:r>
      <w:r w:rsidR="002E13F9">
        <w:rPr>
          <w:b/>
          <w:bCs/>
        </w:rPr>
        <w:t>:</w:t>
      </w:r>
      <w:r w:rsidRPr="002E13F9">
        <w:rPr>
          <w:b/>
          <w:bCs/>
        </w:rPr>
        <w:t xml:space="preserve"> Which of the identified performance impacts or aspects in the list above (P1, P2</w:t>
      </w:r>
      <w:proofErr w:type="gramStart"/>
      <w:r w:rsidRPr="002E13F9">
        <w:rPr>
          <w:b/>
          <w:bCs/>
        </w:rPr>
        <w:t>, …,</w:t>
      </w:r>
      <w:proofErr w:type="gramEnd"/>
      <w:r w:rsidRPr="002E13F9">
        <w:rPr>
          <w:b/>
          <w:bCs/>
        </w:rPr>
        <w:t xml:space="preserve"> P19)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lastRenderedPageBreak/>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w:t>
            </w:r>
            <w:proofErr w:type="gramStart"/>
            <w:r>
              <w:rPr>
                <w:lang w:eastAsia="zh-CN"/>
              </w:rPr>
              <w:t>,7</w:t>
            </w:r>
            <w:proofErr w:type="gramEnd"/>
            <w:r>
              <w:rPr>
                <w:lang w:eastAsia="zh-CN"/>
              </w:rPr>
              <w:t xml:space="preserve">: The requirements are “up to”, saying “cannot achieve” or “is not possible” may give the impression that it is a hard requirement. CA and BW larger than 20MHz should not be mentioned. </w:t>
            </w:r>
            <w:proofErr w:type="gramStart"/>
            <w:r>
              <w:rPr>
                <w:lang w:eastAsia="zh-CN"/>
              </w:rPr>
              <w:t>p7</w:t>
            </w:r>
            <w:proofErr w:type="gramEnd"/>
            <w:r>
              <w:rPr>
                <w:lang w:eastAsia="zh-CN"/>
              </w:rPr>
              <w:t xml:space="preserve">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bl>
    <w:p w14:paraId="1CEFAAE1" w14:textId="77777777" w:rsidR="003244EE"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w:t>
      </w:r>
      <w:proofErr w:type="gramStart"/>
      <w:r w:rsidRPr="002E13F9">
        <w:rPr>
          <w:b/>
          <w:bCs/>
        </w:rPr>
        <w:t>, …,</w:t>
      </w:r>
      <w:proofErr w:type="gramEnd"/>
      <w:r w:rsidRPr="002E13F9">
        <w:rPr>
          <w:b/>
          <w:bCs/>
        </w:rPr>
        <w:t xml:space="preserve">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bl>
    <w:p w14:paraId="3FA76121" w14:textId="77777777" w:rsidR="003244EE" w:rsidRDefault="003244EE" w:rsidP="003244EE"/>
    <w:p w14:paraId="13460070" w14:textId="171E01AA" w:rsidR="003244EE" w:rsidRPr="002E13F9" w:rsidRDefault="003244EE" w:rsidP="003244EE">
      <w:pPr>
        <w:rPr>
          <w:b/>
          <w:bCs/>
        </w:rPr>
      </w:pPr>
      <w:r w:rsidRPr="002E13F9">
        <w:rPr>
          <w:b/>
          <w:bCs/>
        </w:rPr>
        <w:t>Q 7.3.3-4</w:t>
      </w:r>
      <w:r w:rsidR="00C90359">
        <w:rPr>
          <w:b/>
          <w:bCs/>
        </w:rPr>
        <w:t>:</w:t>
      </w:r>
      <w:r w:rsidRPr="002E13F9">
        <w:rPr>
          <w:b/>
          <w:bCs/>
        </w:rPr>
        <w:t xml:space="preserve"> Which of the identified performance impacts or aspects in the list above (P1, P2</w:t>
      </w:r>
      <w:proofErr w:type="gramStart"/>
      <w:r w:rsidRPr="002E13F9">
        <w:rPr>
          <w:b/>
          <w:bCs/>
        </w:rPr>
        <w:t>, …,</w:t>
      </w:r>
      <w:proofErr w:type="gramEnd"/>
      <w:r w:rsidRPr="002E13F9">
        <w:rPr>
          <w:b/>
          <w:bCs/>
        </w:rPr>
        <w:t xml:space="preserve">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proofErr w:type="gramStart"/>
            <w:r w:rsidR="00F25CCF">
              <w:rPr>
                <w:lang w:eastAsia="zh-CN"/>
              </w:rPr>
              <w:t>,</w:t>
            </w:r>
            <w:r w:rsidR="003325CB">
              <w:rPr>
                <w:lang w:eastAsia="zh-CN"/>
              </w:rPr>
              <w:t>P17</w:t>
            </w:r>
            <w:proofErr w:type="gramEnd"/>
            <w:r w:rsidR="003325CB">
              <w:rPr>
                <w:lang w:eastAsia="zh-CN"/>
              </w:rPr>
              <w:t xml:space="preserve">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lastRenderedPageBreak/>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bl>
    <w:p w14:paraId="2D36E207" w14:textId="77777777" w:rsidR="003244EE" w:rsidRDefault="003244EE" w:rsidP="003244EE"/>
    <w:p w14:paraId="0585A55D" w14:textId="0A2F5F70" w:rsidR="0076672F" w:rsidRDefault="0076672F" w:rsidP="0076672F">
      <w:pPr>
        <w:pStyle w:val="3"/>
      </w:pPr>
      <w:bookmarkStart w:id="20" w:name="_Toc42165606"/>
      <w:r>
        <w:t>7.3.4</w:t>
      </w:r>
      <w:r>
        <w:tab/>
        <w:t>Analysis of coexistence with legacy UEs</w:t>
      </w:r>
      <w:bookmarkEnd w:id="20"/>
    </w:p>
    <w:p w14:paraId="7BC6302E" w14:textId="77777777" w:rsidR="00F1496C" w:rsidRPr="001877F7" w:rsidRDefault="00F1496C" w:rsidP="00F1496C">
      <w:r w:rsidRPr="001877F7">
        <w:t xml:space="preserve">Contributions [1, 3, 4, 5, 7, 11, </w:t>
      </w:r>
      <w:proofErr w:type="gramStart"/>
      <w:r w:rsidRPr="001877F7">
        <w:t>20</w:t>
      </w:r>
      <w:proofErr w:type="gramEnd"/>
      <w:r w:rsidRPr="001877F7">
        <w:t xml:space="preserve">] </w:t>
      </w:r>
      <w:proofErr w:type="spellStart"/>
      <w:r w:rsidRPr="001877F7">
        <w:t>analyze</w:t>
      </w:r>
      <w:proofErr w:type="spellEnd"/>
      <w:r w:rsidRPr="001877F7">
        <w:t xml:space="preserve"> the coexistence issues with legacy UEs. The findings are:</w:t>
      </w:r>
    </w:p>
    <w:p w14:paraId="7D33543C" w14:textId="77777777" w:rsidR="00F1496C" w:rsidRPr="001877F7" w:rsidRDefault="00F1496C" w:rsidP="00CA0563">
      <w:pPr>
        <w:pStyle w:val="a5"/>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CA0563">
      <w:pPr>
        <w:pStyle w:val="a5"/>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CA0563">
      <w:pPr>
        <w:pStyle w:val="a5"/>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CA0563">
      <w:pPr>
        <w:pStyle w:val="a5"/>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CA0563">
      <w:pPr>
        <w:pStyle w:val="a5"/>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CA0563">
      <w:pPr>
        <w:pStyle w:val="a5"/>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w:t>
      </w:r>
      <w:proofErr w:type="gramStart"/>
      <w:r w:rsidRPr="00087F4E">
        <w:rPr>
          <w:b/>
          <w:bCs/>
        </w:rPr>
        <w:t>, …,</w:t>
      </w:r>
      <w:proofErr w:type="gramEnd"/>
      <w:r w:rsidRPr="00087F4E">
        <w:rPr>
          <w:b/>
          <w:bCs/>
        </w:rPr>
        <w:t xml:space="preserve">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bl>
    <w:p w14:paraId="23EFACCD" w14:textId="77777777" w:rsidR="00F1496C" w:rsidRDefault="00F1496C" w:rsidP="00F1496C"/>
    <w:p w14:paraId="3CC50D43" w14:textId="2E287BA3" w:rsidR="00F1496C" w:rsidRPr="00087F4E" w:rsidRDefault="00F1496C" w:rsidP="00F1496C">
      <w:pPr>
        <w:rPr>
          <w:b/>
          <w:bCs/>
        </w:rPr>
      </w:pPr>
      <w:r w:rsidRPr="00087F4E">
        <w:rPr>
          <w:b/>
          <w:bCs/>
        </w:rPr>
        <w:t>Q 7.3.4-2</w:t>
      </w:r>
      <w:r w:rsidR="00087F4E" w:rsidRPr="00087F4E">
        <w:rPr>
          <w:b/>
          <w:bCs/>
        </w:rPr>
        <w:t>:</w:t>
      </w:r>
      <w:r w:rsidRPr="00087F4E">
        <w:rPr>
          <w:b/>
          <w:bCs/>
        </w:rPr>
        <w:t xml:space="preserve"> Which of the identified coexistence impacts in the list above (C1, C2</w:t>
      </w:r>
      <w:proofErr w:type="gramStart"/>
      <w:r w:rsidRPr="00087F4E">
        <w:rPr>
          <w:b/>
          <w:bCs/>
        </w:rPr>
        <w:t>, …,</w:t>
      </w:r>
      <w:proofErr w:type="gramEnd"/>
      <w:r w:rsidRPr="00087F4E">
        <w:rPr>
          <w:b/>
          <w:bCs/>
        </w:rPr>
        <w:t xml:space="preserve"> C6)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56F8A066" w14:textId="77777777" w:rsidTr="00B52403">
        <w:tc>
          <w:tcPr>
            <w:tcW w:w="1937" w:type="dxa"/>
            <w:shd w:val="clear" w:color="auto" w:fill="D9D9D9"/>
            <w:tcMar>
              <w:top w:w="0" w:type="dxa"/>
              <w:left w:w="108" w:type="dxa"/>
              <w:bottom w:w="0" w:type="dxa"/>
              <w:right w:w="108" w:type="dxa"/>
            </w:tcMar>
            <w:hideMark/>
          </w:tcPr>
          <w:p w14:paraId="6E9AA68B"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F1496C" w:rsidRDefault="00F1496C" w:rsidP="00141D38">
            <w:pPr>
              <w:rPr>
                <w:b/>
                <w:bCs/>
                <w:lang w:eastAsia="sv-SE"/>
              </w:rPr>
            </w:pPr>
            <w:r>
              <w:rPr>
                <w:b/>
                <w:bCs/>
                <w:color w:val="000000"/>
                <w:lang w:eastAsia="sv-SE"/>
              </w:rPr>
              <w:t>Comments</w:t>
            </w:r>
          </w:p>
        </w:tc>
      </w:tr>
      <w:tr w:rsidR="00F1496C" w14:paraId="2E6C3C1A" w14:textId="77777777" w:rsidTr="00B52403">
        <w:tc>
          <w:tcPr>
            <w:tcW w:w="1937" w:type="dxa"/>
            <w:tcMar>
              <w:top w:w="0" w:type="dxa"/>
              <w:left w:w="108" w:type="dxa"/>
              <w:bottom w:w="0" w:type="dxa"/>
              <w:right w:w="108" w:type="dxa"/>
            </w:tcMar>
          </w:tcPr>
          <w:p w14:paraId="1B2E46B8" w14:textId="2AA4D538" w:rsidR="00F1496C" w:rsidRDefault="00131D7C"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F1496C" w:rsidRDefault="00F1496C" w:rsidP="00141D38">
            <w:pPr>
              <w:rPr>
                <w:lang w:eastAsia="sv-SE"/>
              </w:rPr>
            </w:pPr>
            <w:r>
              <w:rPr>
                <w:lang w:eastAsia="sv-SE"/>
              </w:rPr>
              <w:t>C1, C2</w:t>
            </w:r>
          </w:p>
        </w:tc>
      </w:tr>
      <w:tr w:rsidR="00F1496C" w14:paraId="0955633E" w14:textId="77777777" w:rsidTr="00B52403">
        <w:tc>
          <w:tcPr>
            <w:tcW w:w="1937" w:type="dxa"/>
            <w:tcMar>
              <w:top w:w="0" w:type="dxa"/>
              <w:left w:w="108" w:type="dxa"/>
              <w:bottom w:w="0" w:type="dxa"/>
              <w:right w:w="108" w:type="dxa"/>
            </w:tcMar>
          </w:tcPr>
          <w:p w14:paraId="094A6C6B" w14:textId="47928DD9" w:rsidR="00F1496C" w:rsidRDefault="009C28BE"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F1496C" w:rsidRDefault="009C28BE" w:rsidP="00141D38">
            <w:pPr>
              <w:rPr>
                <w:lang w:eastAsia="zh-CN"/>
              </w:rPr>
            </w:pPr>
            <w:r>
              <w:rPr>
                <w:lang w:eastAsia="zh-CN"/>
              </w:rPr>
              <w:t>Should capture:</w:t>
            </w:r>
          </w:p>
          <w:p w14:paraId="30DF7614" w14:textId="6098333D" w:rsidR="00FF1AF7" w:rsidRDefault="009C28BE" w:rsidP="00141D38">
            <w:pPr>
              <w:rPr>
                <w:lang w:eastAsia="zh-CN"/>
              </w:rPr>
            </w:pPr>
            <w:r>
              <w:rPr>
                <w:lang w:eastAsia="zh-CN"/>
              </w:rPr>
              <w:t>C5. We had a similar statement in 888.</w:t>
            </w:r>
          </w:p>
          <w:p w14:paraId="722FCAFE" w14:textId="77777777" w:rsidR="009C28BE" w:rsidRDefault="009C28BE" w:rsidP="00141D38">
            <w:pPr>
              <w:rPr>
                <w:lang w:eastAsia="zh-CN"/>
              </w:rPr>
            </w:pPr>
            <w:r>
              <w:rPr>
                <w:lang w:eastAsia="zh-CN"/>
              </w:rPr>
              <w:t>No strong feeling:</w:t>
            </w:r>
          </w:p>
          <w:p w14:paraId="70D318CF" w14:textId="77777777" w:rsidR="009C28BE" w:rsidRDefault="009C28BE" w:rsidP="00141D38">
            <w:pPr>
              <w:rPr>
                <w:lang w:eastAsia="zh-CN"/>
              </w:rPr>
            </w:pPr>
            <w:r>
              <w:rPr>
                <w:lang w:eastAsia="zh-CN"/>
              </w:rPr>
              <w:t>Should not capture:</w:t>
            </w:r>
          </w:p>
          <w:p w14:paraId="77C863F6" w14:textId="77777777" w:rsidR="00FF1AF7" w:rsidRDefault="00FF1AF7" w:rsidP="00141D38">
            <w:pPr>
              <w:rPr>
                <w:lang w:eastAsia="zh-CN"/>
              </w:rPr>
            </w:pPr>
            <w:r>
              <w:rPr>
                <w:lang w:eastAsia="zh-CN"/>
              </w:rPr>
              <w:t>C1: This is not compatible with the other statements. Better to list the impacts. Also, not applicable to FR2.</w:t>
            </w:r>
          </w:p>
          <w:p w14:paraId="072DF67A" w14:textId="31A2A59F" w:rsidR="00FF1AF7" w:rsidRDefault="00FF1AF7" w:rsidP="00141D38">
            <w:pPr>
              <w:rPr>
                <w:lang w:eastAsia="zh-CN"/>
              </w:rPr>
            </w:pPr>
            <w:r>
              <w:rPr>
                <w:lang w:eastAsia="zh-CN"/>
              </w:rPr>
              <w:t>C2: This seems more an issue for FR2.</w:t>
            </w:r>
          </w:p>
        </w:tc>
      </w:tr>
      <w:tr w:rsidR="00B52403" w14:paraId="7BF9A2E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B52403" w:rsidRDefault="00B52403" w:rsidP="00B52403">
            <w:pPr>
              <w:rPr>
                <w:lang w:eastAsia="zh-CN"/>
              </w:rPr>
            </w:pPr>
            <w:r>
              <w:rPr>
                <w:lang w:eastAsia="zh-CN"/>
              </w:rPr>
              <w:t>C1, C3.</w:t>
            </w:r>
          </w:p>
          <w:p w14:paraId="365F2ACC" w14:textId="77777777" w:rsidR="00B52403" w:rsidRDefault="00B52403" w:rsidP="00B52403">
            <w:pPr>
              <w:rPr>
                <w:lang w:eastAsia="zh-CN"/>
              </w:rPr>
            </w:pPr>
            <w:r>
              <w:rPr>
                <w:lang w:eastAsia="zh-CN"/>
              </w:rPr>
              <w:lastRenderedPageBreak/>
              <w:t>Regarding C2, C4, C5, and C6, further discussions are needed.</w:t>
            </w:r>
          </w:p>
        </w:tc>
      </w:tr>
      <w:tr w:rsidR="00EA05E3" w14:paraId="0F9EBFA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EA05E3" w:rsidRDefault="00EA05E3" w:rsidP="00EA05E3">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EA05E3" w:rsidRDefault="00EA05E3" w:rsidP="00EA05E3">
            <w:pPr>
              <w:rPr>
                <w:lang w:eastAsia="zh-CN"/>
              </w:rPr>
            </w:pPr>
            <w:r>
              <w:rPr>
                <w:lang w:eastAsia="zh-CN"/>
              </w:rPr>
              <w:t>C5</w:t>
            </w:r>
          </w:p>
        </w:tc>
      </w:tr>
      <w:tr w:rsidR="007D3000" w14:paraId="1377136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7D3000" w:rsidRDefault="007D3000" w:rsidP="00331F05">
            <w:pPr>
              <w:rPr>
                <w:lang w:eastAsia="zh-CN"/>
              </w:rPr>
            </w:pPr>
            <w:r>
              <w:rPr>
                <w:lang w:eastAsia="zh-CN"/>
              </w:rPr>
              <w:t>C1</w:t>
            </w:r>
          </w:p>
        </w:tc>
      </w:tr>
      <w:tr w:rsidR="00D61EFF" w14:paraId="19765C9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D61EFF" w:rsidRDefault="00D61EFF" w:rsidP="00331F05">
            <w:pPr>
              <w:rPr>
                <w:lang w:eastAsia="zh-CN"/>
              </w:rPr>
            </w:pPr>
            <w:r>
              <w:rPr>
                <w:lang w:eastAsia="zh-CN"/>
              </w:rPr>
              <w:t>C1</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 xml:space="preserve">Concerning 50 MHz UE bandwidth in FR2, contributions [3, 5, 17, </w:t>
      </w:r>
      <w:proofErr w:type="gramStart"/>
      <w:r w:rsidRPr="00E659D0">
        <w:t>29</w:t>
      </w:r>
      <w:proofErr w:type="gramEnd"/>
      <w:r w:rsidRPr="00E659D0">
        <w:t>] highlight the following issues.</w:t>
      </w:r>
    </w:p>
    <w:p w14:paraId="18CDB2E4" w14:textId="77777777" w:rsidR="00F1496C" w:rsidRPr="00E659D0" w:rsidRDefault="00F1496C" w:rsidP="00CA0563">
      <w:pPr>
        <w:pStyle w:val="a5"/>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CA0563">
      <w:pPr>
        <w:pStyle w:val="a5"/>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CA0563">
      <w:pPr>
        <w:pStyle w:val="a5"/>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CA0563">
      <w:pPr>
        <w:pStyle w:val="a5"/>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w:t>
      </w:r>
      <w:proofErr w:type="gramStart"/>
      <w:r w:rsidRPr="00087F4E">
        <w:rPr>
          <w:b/>
          <w:bCs/>
        </w:rPr>
        <w:t>, …,</w:t>
      </w:r>
      <w:proofErr w:type="gramEnd"/>
      <w:r w:rsidRPr="00087F4E">
        <w:rPr>
          <w:b/>
          <w:bCs/>
        </w:rPr>
        <w:t xml:space="preserve">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 xml:space="preserve">Seems </w:t>
            </w:r>
            <w:proofErr w:type="gramStart"/>
            <w:r>
              <w:rPr>
                <w:lang w:eastAsia="sv-SE"/>
              </w:rPr>
              <w:t>not  a</w:t>
            </w:r>
            <w:proofErr w:type="gramEnd"/>
            <w:r>
              <w:rPr>
                <w:lang w:eastAsia="sv-SE"/>
              </w:rPr>
              <w:t xml:space="preserve"> complete lists. PDCCH performance …UE retuning complexity</w:t>
            </w:r>
          </w:p>
        </w:tc>
      </w:tr>
    </w:tbl>
    <w:p w14:paraId="2FA82CCD" w14:textId="77777777" w:rsidR="00F1496C" w:rsidRDefault="00F1496C" w:rsidP="00F1496C"/>
    <w:p w14:paraId="61CB81F2" w14:textId="72394D28" w:rsidR="00F1496C" w:rsidRPr="006D4870" w:rsidRDefault="00F1496C" w:rsidP="00F1496C">
      <w:pPr>
        <w:rPr>
          <w:b/>
          <w:bCs/>
        </w:rPr>
      </w:pPr>
      <w:r w:rsidRPr="006D4870">
        <w:rPr>
          <w:b/>
          <w:bCs/>
        </w:rPr>
        <w:t>Q 7.3.4-4</w:t>
      </w:r>
      <w:r w:rsidR="006D4870" w:rsidRPr="006D4870">
        <w:rPr>
          <w:b/>
          <w:bCs/>
        </w:rPr>
        <w:t>:</w:t>
      </w:r>
      <w:r w:rsidRPr="006D4870">
        <w:rPr>
          <w:b/>
          <w:bCs/>
        </w:rPr>
        <w:t xml:space="preserve"> Which of the identified coexistence impacts in the list above (C1, C2</w:t>
      </w:r>
      <w:proofErr w:type="gramStart"/>
      <w:r w:rsidRPr="006D4870">
        <w:rPr>
          <w:b/>
          <w:bCs/>
        </w:rPr>
        <w:t>, …,</w:t>
      </w:r>
      <w:proofErr w:type="gramEnd"/>
      <w:r w:rsidRPr="006D4870">
        <w:rPr>
          <w:b/>
          <w:bCs/>
        </w:rPr>
        <w:t xml:space="preserve">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bl>
    <w:p w14:paraId="0AE4A588" w14:textId="77777777" w:rsidR="00F1496C" w:rsidRDefault="00F1496C" w:rsidP="00F1496C"/>
    <w:p w14:paraId="732589D8" w14:textId="40AEF474" w:rsidR="0076672F" w:rsidRDefault="0076672F" w:rsidP="0076672F">
      <w:pPr>
        <w:pStyle w:val="3"/>
      </w:pPr>
      <w:bookmarkStart w:id="21" w:name="_Toc42165607"/>
      <w:r>
        <w:t>7.3.5</w:t>
      </w:r>
      <w:r>
        <w:tab/>
        <w:t>Analysis of specification impacts</w:t>
      </w:r>
      <w:bookmarkEnd w:id="21"/>
    </w:p>
    <w:p w14:paraId="72E7210A" w14:textId="77777777" w:rsidR="001D3221" w:rsidRPr="005174ED" w:rsidRDefault="001D3221" w:rsidP="001D3221">
      <w:r w:rsidRPr="005174ED">
        <w:t xml:space="preserve">Contributions [1, 3, 5, 6, 7, 15, 16, 17, 21, 24, 25, </w:t>
      </w:r>
      <w:proofErr w:type="gramStart"/>
      <w:r w:rsidRPr="005174ED">
        <w:t>28</w:t>
      </w:r>
      <w:proofErr w:type="gramEnd"/>
      <w:r w:rsidRPr="005174ED">
        <w:t>] identify problem mitigating or performance enhancing solutions which have specification impacts in FR1.</w:t>
      </w:r>
    </w:p>
    <w:p w14:paraId="27EB7DBC"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p>
    <w:p w14:paraId="10436DF1"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p>
    <w:p w14:paraId="5CEBA95E"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 xml:space="preserve">Contributions [1, 6, </w:t>
      </w:r>
      <w:proofErr w:type="gramStart"/>
      <w:r w:rsidRPr="005174ED">
        <w:t>25</w:t>
      </w:r>
      <w:proofErr w:type="gramEnd"/>
      <w:r w:rsidRPr="005174ED">
        <w:t>] conclude that overall specification impact is minimal.</w:t>
      </w:r>
    </w:p>
    <w:p w14:paraId="25085BB1" w14:textId="61DDB0E0" w:rsidR="001D3221" w:rsidRPr="005174ED" w:rsidRDefault="001D3221" w:rsidP="001D3221">
      <w:pPr>
        <w:rPr>
          <w:b/>
          <w:bCs/>
        </w:rPr>
      </w:pPr>
      <w:r w:rsidRPr="00E42154">
        <w:rPr>
          <w:b/>
          <w:bCs/>
          <w:highlight w:val="cyan"/>
        </w:rPr>
        <w:t>Q 7.3.5-1</w:t>
      </w:r>
      <w:r w:rsidR="005174ED" w:rsidRPr="005174ED">
        <w:rPr>
          <w:b/>
          <w:bCs/>
        </w:rPr>
        <w:t>:</w:t>
      </w:r>
      <w:r w:rsidRPr="005174ED">
        <w:rPr>
          <w:b/>
          <w:bCs/>
        </w:rPr>
        <w:t xml:space="preserve"> Does the list above (S1, S2</w:t>
      </w:r>
      <w:proofErr w:type="gramStart"/>
      <w:r w:rsidRPr="005174ED">
        <w:rPr>
          <w:b/>
          <w:bCs/>
        </w:rPr>
        <w:t>, …,</w:t>
      </w:r>
      <w:proofErr w:type="gramEnd"/>
      <w:r w:rsidRPr="005174ED">
        <w:rPr>
          <w:b/>
          <w:bCs/>
        </w:rPr>
        <w:t xml:space="preserve">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w:t>
      </w:r>
      <w:proofErr w:type="gramStart"/>
      <w:r w:rsidRPr="005174ED">
        <w:rPr>
          <w:b/>
          <w:bCs/>
        </w:rPr>
        <w:t>, …,</w:t>
      </w:r>
      <w:proofErr w:type="gramEnd"/>
      <w:r w:rsidRPr="005174ED">
        <w:rPr>
          <w:b/>
          <w:bCs/>
        </w:rPr>
        <w:t xml:space="preserve">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 xml:space="preserve">Most of the item in the list are enhancement that should be put in low priority. S8 </w:t>
            </w:r>
            <w:r>
              <w:rPr>
                <w:lang w:eastAsia="zh-CN"/>
              </w:rPr>
              <w:t>may</w:t>
            </w:r>
            <w:r>
              <w:rPr>
                <w:lang w:eastAsia="zh-CN"/>
              </w:rPr>
              <w:t xml:space="preserve"> be considered since it has to be implemented anyway.</w:t>
            </w:r>
          </w:p>
        </w:tc>
      </w:tr>
    </w:tbl>
    <w:p w14:paraId="734D29F1" w14:textId="77777777" w:rsidR="001D3221" w:rsidRPr="003D7146"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 xml:space="preserve">Specification impacts required for supporting 50 MHz maximum UE bandwidth in FR2 are identified in contributions [3, 4, 5, 11, 12, 16, 17, 19, 24, 25, 26, 28, 29, 31, </w:t>
      </w:r>
      <w:proofErr w:type="gramStart"/>
      <w:r w:rsidRPr="003D7146">
        <w:t>35</w:t>
      </w:r>
      <w:proofErr w:type="gramEnd"/>
      <w:r w:rsidRPr="003D7146">
        <w:t>].</w:t>
      </w:r>
    </w:p>
    <w:p w14:paraId="013EDDE2" w14:textId="77777777" w:rsidR="001D3221" w:rsidRPr="003D7146" w:rsidRDefault="001D3221" w:rsidP="00CA0563">
      <w:pPr>
        <w:pStyle w:val="a5"/>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CA0563">
      <w:pPr>
        <w:pStyle w:val="a5"/>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CA0563">
      <w:pPr>
        <w:pStyle w:val="a5"/>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CA0563">
      <w:pPr>
        <w:pStyle w:val="a5"/>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CA0563">
      <w:pPr>
        <w:pStyle w:val="a5"/>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CA0563">
      <w:pPr>
        <w:pStyle w:val="a5"/>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777777" w:rsidR="001D3221" w:rsidRPr="003D7146" w:rsidRDefault="001D3221" w:rsidP="00CA0563">
      <w:pPr>
        <w:pStyle w:val="a5"/>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E42154">
        <w:rPr>
          <w:b/>
          <w:bCs/>
          <w:highlight w:val="cyan"/>
        </w:rPr>
        <w:t>Q 7.3.5-3</w:t>
      </w:r>
      <w:r w:rsidR="006867F8" w:rsidRPr="006867F8">
        <w:rPr>
          <w:b/>
          <w:bCs/>
        </w:rPr>
        <w:t>:</w:t>
      </w:r>
      <w:r w:rsidRPr="006867F8">
        <w:rPr>
          <w:b/>
          <w:bCs/>
        </w:rPr>
        <w:t xml:space="preserve"> Does the list above (S1, S2</w:t>
      </w:r>
      <w:proofErr w:type="gramStart"/>
      <w:r w:rsidRPr="006867F8">
        <w:rPr>
          <w:b/>
          <w:bCs/>
        </w:rPr>
        <w:t>, …,</w:t>
      </w:r>
      <w:proofErr w:type="gramEnd"/>
      <w:r w:rsidRPr="006867F8">
        <w:rPr>
          <w:b/>
          <w:bCs/>
        </w:rPr>
        <w:t xml:space="preserve">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bl>
    <w:p w14:paraId="243E476A" w14:textId="77777777" w:rsidR="001D3221"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w:t>
      </w:r>
      <w:proofErr w:type="gramStart"/>
      <w:r w:rsidRPr="006867F8">
        <w:rPr>
          <w:b/>
          <w:bCs/>
        </w:rPr>
        <w:t>, …,</w:t>
      </w:r>
      <w:proofErr w:type="gramEnd"/>
      <w:r w:rsidRPr="006867F8">
        <w:rPr>
          <w:b/>
          <w:bCs/>
        </w:rPr>
        <w:t xml:space="preserve">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lastRenderedPageBreak/>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bl>
    <w:p w14:paraId="742627CC" w14:textId="32B4C03A" w:rsidR="001D3221" w:rsidRPr="00591F2B" w:rsidRDefault="001D3221" w:rsidP="001D3221"/>
    <w:p w14:paraId="022611FE" w14:textId="77777777" w:rsidR="0076672F" w:rsidRDefault="0076672F" w:rsidP="0076672F">
      <w:pPr>
        <w:pStyle w:val="2"/>
      </w:pPr>
      <w:bookmarkStart w:id="22" w:name="_Toc42165608"/>
      <w:r>
        <w:t>7.4</w:t>
      </w:r>
      <w:r>
        <w:tab/>
        <w:t>Half-duplex FDD operation</w:t>
      </w:r>
      <w:bookmarkEnd w:id="22"/>
    </w:p>
    <w:p w14:paraId="098CEDC1" w14:textId="6605B9A6" w:rsidR="0076672F" w:rsidRDefault="0076672F" w:rsidP="0076672F">
      <w:pPr>
        <w:pStyle w:val="3"/>
      </w:pPr>
      <w:bookmarkStart w:id="23" w:name="_Toc42165609"/>
      <w:r>
        <w:t>7.4.1</w:t>
      </w:r>
      <w:r>
        <w:tab/>
        <w:t>Description of feature</w:t>
      </w:r>
      <w:bookmarkEnd w:id="23"/>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CA0563">
      <w:pPr>
        <w:pStyle w:val="a5"/>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w:t>
      </w:r>
      <w:proofErr w:type="spellStart"/>
      <w:r w:rsidRPr="00511D8A">
        <w:rPr>
          <w:rFonts w:ascii="Times New Roman" w:hAnsi="Times New Roman" w:cs="Times New Roman"/>
          <w:sz w:val="20"/>
          <w:szCs w:val="20"/>
          <w:lang w:val="en-GB"/>
        </w:rPr>
        <w:t>eNB</w:t>
      </w:r>
      <w:proofErr w:type="spellEnd"/>
      <w:r w:rsidRPr="00511D8A">
        <w:rPr>
          <w:rFonts w:ascii="Times New Roman" w:hAnsi="Times New Roman" w:cs="Times New Roman"/>
          <w:sz w:val="20"/>
          <w:szCs w:val="20"/>
          <w:lang w:val="en-GB"/>
        </w:rPr>
        <w:t xml:space="preserve"> implementation by proper TA adjustment).</w:t>
      </w:r>
    </w:p>
    <w:p w14:paraId="2B441EA8" w14:textId="77777777" w:rsidR="00ED1746" w:rsidRPr="00511D8A" w:rsidRDefault="00ED1746" w:rsidP="00CA0563">
      <w:pPr>
        <w:pStyle w:val="a5"/>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w:t>
      </w:r>
      <w:proofErr w:type="spellStart"/>
      <w:r w:rsidRPr="00511D8A">
        <w:t>IoT</w:t>
      </w:r>
      <w:proofErr w:type="spellEnd"/>
      <w:r w:rsidRPr="00511D8A">
        <w:t xml:space="preserve">. The intention of type B is to facilitate UE implementations with a single oscillator for </w:t>
      </w:r>
      <w:proofErr w:type="spellStart"/>
      <w:proofErr w:type="gramStart"/>
      <w:r w:rsidRPr="00511D8A">
        <w:t>Tx</w:t>
      </w:r>
      <w:proofErr w:type="spellEnd"/>
      <w:proofErr w:type="gramEnd"/>
      <w:r w:rsidRPr="00511D8A">
        <w:t xml:space="preserve"> and Rx frequency generation by introducing significantly longer DL-to-UL and UL-to-DL guard periods.</w:t>
      </w:r>
    </w:p>
    <w:p w14:paraId="41AC36E0" w14:textId="77777777" w:rsidR="00ED1746" w:rsidRPr="00511D8A" w:rsidRDefault="00ED1746" w:rsidP="00ED1746">
      <w:r w:rsidRPr="00511D8A">
        <w:t xml:space="preserve">Contributions [1, 2, 3, 4, 5, 6, 7, 8, 9, 10, 11, 12, 13, 15, 16, 17, 20, 21, 22, 23, 25, 26, 27, 29, 30, </w:t>
      </w:r>
      <w:proofErr w:type="gramStart"/>
      <w:r w:rsidRPr="00511D8A">
        <w:t>31</w:t>
      </w:r>
      <w:proofErr w:type="gramEnd"/>
      <w:r w:rsidRPr="00511D8A">
        <w:t xml:space="preserve">] discuss HD-FDD for UE complexity reduction. Contributions [5, 8, 13, 17, 21, 26, </w:t>
      </w:r>
      <w:proofErr w:type="gramStart"/>
      <w:r w:rsidRPr="00511D8A">
        <w:t>29</w:t>
      </w:r>
      <w:proofErr w:type="gramEnd"/>
      <w:r w:rsidRPr="00511D8A">
        <w:t>]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CA0563">
      <w:pPr>
        <w:pStyle w:val="a5"/>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CA0563">
      <w:pPr>
        <w:pStyle w:val="a5"/>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CA0563">
      <w:pPr>
        <w:pStyle w:val="a5"/>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lastRenderedPageBreak/>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proofErr w:type="spellStart"/>
            <w:r>
              <w:rPr>
                <w:lang w:eastAsia="zh-CN"/>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proofErr w:type="spellStart"/>
            <w:r w:rsidR="007D3000">
              <w:rPr>
                <w:rFonts w:eastAsia="等线" w:hint="eastAsia"/>
                <w:lang w:eastAsia="zh-CN"/>
              </w:rPr>
              <w:t>Spreadtrum</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bl>
    <w:p w14:paraId="5328C481" w14:textId="01C18699" w:rsidR="00ED1746" w:rsidRPr="00811C51" w:rsidRDefault="00ED1746" w:rsidP="00ED1746"/>
    <w:p w14:paraId="7E89CC98" w14:textId="546DBDFE" w:rsidR="0076672F" w:rsidRDefault="0076672F" w:rsidP="0076672F">
      <w:pPr>
        <w:pStyle w:val="3"/>
      </w:pPr>
      <w:bookmarkStart w:id="24" w:name="_Toc42165610"/>
      <w:r>
        <w:t>7.4.2</w:t>
      </w:r>
      <w:r>
        <w:tab/>
        <w:t>Analysis of UE complexity reduction</w:t>
      </w:r>
      <w:bookmarkEnd w:id="24"/>
    </w:p>
    <w:p w14:paraId="5C777749" w14:textId="77777777" w:rsidR="00612FAC" w:rsidRPr="00A77492" w:rsidRDefault="00612FAC" w:rsidP="00612FAC">
      <w:pPr>
        <w:rPr>
          <w:lang w:val="en-US"/>
        </w:rPr>
      </w:pPr>
      <w:r w:rsidRPr="00A77492">
        <w:rPr>
          <w:lang w:val="en-US"/>
        </w:rPr>
        <w:t xml:space="preserve">Contributions [1, 2, 3, 4, 5, 6, 8, 10, 13, 15, 17, 20, 21, 22, 25, 26, </w:t>
      </w:r>
      <w:proofErr w:type="gramStart"/>
      <w:r w:rsidRPr="00A77492">
        <w:rPr>
          <w:lang w:val="en-US"/>
        </w:rPr>
        <w:t>30</w:t>
      </w:r>
      <w:proofErr w:type="gramEnd"/>
      <w:r w:rsidRPr="00A77492">
        <w:rPr>
          <w:lang w:val="en-US"/>
        </w:rPr>
        <w:t>] analyze the UE complexity or cost reduction benefits achieved by HD-FDD quantitatively. The findings are:</w:t>
      </w:r>
    </w:p>
    <w:p w14:paraId="6E2806C8"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5" w:name="_Toc42165611"/>
      <w:r>
        <w:t>7.4.3</w:t>
      </w:r>
      <w:r>
        <w:tab/>
        <w:t>Analysis of performance impacts</w:t>
      </w:r>
      <w:bookmarkEnd w:id="25"/>
    </w:p>
    <w:p w14:paraId="10599C6A" w14:textId="77777777" w:rsidR="00DF7EB6" w:rsidRPr="00DC72F8" w:rsidRDefault="00DF7EB6" w:rsidP="00DF7EB6">
      <w:pPr>
        <w:rPr>
          <w:lang w:val="en-US"/>
        </w:rPr>
      </w:pPr>
      <w:r w:rsidRPr="00DC72F8">
        <w:rPr>
          <w:lang w:val="en-US"/>
        </w:rPr>
        <w:t xml:space="preserve">Contributions [1, 2, 3, 5, 6, 7, 8, 13, 15, 17, 20, 21, 22, 25, 27, 29, </w:t>
      </w:r>
      <w:proofErr w:type="gramStart"/>
      <w:r w:rsidRPr="00DC72F8">
        <w:rPr>
          <w:lang w:val="en-US"/>
        </w:rPr>
        <w:t>30</w:t>
      </w:r>
      <w:proofErr w:type="gramEnd"/>
      <w:r w:rsidRPr="00DC72F8">
        <w:rPr>
          <w:lang w:val="en-US"/>
        </w:rPr>
        <w:t>] analyze the performance impact if HD-FDD is introduced for RedCap UEs. The findings are listed below. Some of the items were identified to be studied further.</w:t>
      </w:r>
    </w:p>
    <w:p w14:paraId="58D251A4"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 xml:space="preserve">Power consumption: P2, P3, </w:t>
      </w:r>
    </w:p>
    <w:p w14:paraId="73F2C937"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w:t>
      </w:r>
      <w:proofErr w:type="gramStart"/>
      <w:r w:rsidRPr="00980B77">
        <w:rPr>
          <w:b/>
          <w:bCs/>
        </w:rPr>
        <w:t>, …,</w:t>
      </w:r>
      <w:proofErr w:type="gramEnd"/>
      <w:r w:rsidRPr="00980B77">
        <w:rPr>
          <w:b/>
          <w:bCs/>
        </w:rPr>
        <w:t xml:space="preserve">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rFonts w:hint="eastAsia"/>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bl>
    <w:p w14:paraId="003F3BD3" w14:textId="77777777" w:rsidR="00DF7EB6" w:rsidRDefault="00DF7EB6" w:rsidP="00DF7EB6"/>
    <w:p w14:paraId="14E6C088" w14:textId="6293B9F4" w:rsidR="00DF7EB6" w:rsidRPr="00980B77" w:rsidRDefault="00DF7EB6" w:rsidP="00DF7EB6">
      <w:pPr>
        <w:rPr>
          <w:b/>
          <w:bCs/>
        </w:rPr>
      </w:pPr>
      <w:r w:rsidRPr="00980B77">
        <w:rPr>
          <w:b/>
          <w:bCs/>
        </w:rPr>
        <w:t>Q 7.4.3-2</w:t>
      </w:r>
      <w:r w:rsidR="00980B77" w:rsidRPr="00980B77">
        <w:rPr>
          <w:b/>
          <w:bCs/>
        </w:rPr>
        <w:t>:</w:t>
      </w:r>
      <w:r w:rsidRPr="00980B77">
        <w:rPr>
          <w:b/>
          <w:bCs/>
        </w:rPr>
        <w:t xml:space="preserve"> Which of the identified performance impacts in the list above (P1, P2</w:t>
      </w:r>
      <w:proofErr w:type="gramStart"/>
      <w:r w:rsidRPr="00980B77">
        <w:rPr>
          <w:b/>
          <w:bCs/>
        </w:rPr>
        <w:t>, …,</w:t>
      </w:r>
      <w:proofErr w:type="gramEnd"/>
      <w:r w:rsidRPr="00980B77">
        <w:rPr>
          <w:b/>
          <w:bCs/>
        </w:rPr>
        <w:t xml:space="preserve">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rFonts w:hint="eastAsia"/>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rFonts w:hint="eastAsia"/>
                <w:lang w:eastAsia="zh-CN"/>
              </w:rPr>
            </w:pPr>
            <w:r>
              <w:rPr>
                <w:lang w:eastAsia="zh-CN"/>
              </w:rPr>
              <w:t>P1,P2,P7</w:t>
            </w:r>
          </w:p>
        </w:tc>
      </w:tr>
    </w:tbl>
    <w:p w14:paraId="326213B9" w14:textId="77777777" w:rsidR="00DF7EB6" w:rsidRDefault="00DF7EB6" w:rsidP="00DF7EB6"/>
    <w:p w14:paraId="0FC983AD" w14:textId="0F7D279C" w:rsidR="0076672F" w:rsidRDefault="0076672F" w:rsidP="0076672F">
      <w:pPr>
        <w:pStyle w:val="3"/>
      </w:pPr>
      <w:bookmarkStart w:id="26" w:name="_Toc42165612"/>
      <w:r>
        <w:t>7.4.4</w:t>
      </w:r>
      <w:r>
        <w:tab/>
        <w:t>Analysis of coexistence with legacy UEs</w:t>
      </w:r>
      <w:bookmarkEnd w:id="26"/>
    </w:p>
    <w:p w14:paraId="7B7C17BB" w14:textId="77777777" w:rsidR="00BB4856" w:rsidRPr="002E7E7D" w:rsidRDefault="00BB4856" w:rsidP="00BB4856">
      <w:pPr>
        <w:rPr>
          <w:lang w:val="en-US"/>
        </w:rPr>
      </w:pPr>
      <w:r w:rsidRPr="002E7E7D">
        <w:rPr>
          <w:lang w:val="en-US"/>
        </w:rPr>
        <w:t xml:space="preserve">Contributions [1, 2, 3, 5, 7, 17, </w:t>
      </w:r>
      <w:proofErr w:type="gramStart"/>
      <w:r w:rsidRPr="002E7E7D">
        <w:rPr>
          <w:lang w:val="en-US"/>
        </w:rPr>
        <w:t>25</w:t>
      </w:r>
      <w:proofErr w:type="gramEnd"/>
      <w:r w:rsidRPr="002E7E7D">
        <w:rPr>
          <w:lang w:val="en-US"/>
        </w:rPr>
        <w:t>] analyze coexistence impacts. The identified issues are listed below.</w:t>
      </w:r>
    </w:p>
    <w:p w14:paraId="62A7573E" w14:textId="77777777" w:rsidR="00BB4856" w:rsidRPr="00BB4856" w:rsidRDefault="00BB4856" w:rsidP="00CA0563">
      <w:pPr>
        <w:pStyle w:val="a5"/>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CA0563">
      <w:pPr>
        <w:pStyle w:val="a5"/>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CA0563">
      <w:pPr>
        <w:pStyle w:val="a5"/>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 xml:space="preserve">Contributions [1, 5, 17, </w:t>
      </w:r>
      <w:proofErr w:type="gramStart"/>
      <w:r w:rsidRPr="00BB4856">
        <w:t>25</w:t>
      </w:r>
      <w:proofErr w:type="gramEnd"/>
      <w:r w:rsidRPr="00BB4856">
        <w:t>]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w:t>
      </w:r>
      <w:proofErr w:type="gramStart"/>
      <w:r w:rsidRPr="00523A19">
        <w:rPr>
          <w:b/>
          <w:bCs/>
        </w:rPr>
        <w:t>C3</w:t>
      </w:r>
      <w:proofErr w:type="gramEnd"/>
      <w:r w:rsidRPr="00523A19">
        <w:rPr>
          <w:b/>
          <w:bCs/>
        </w:rPr>
        <w:t>)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lastRenderedPageBreak/>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proofErr w:type="spellStart"/>
            <w:r w:rsidRPr="007D3000">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rFonts w:hint="eastAsia"/>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bl>
    <w:p w14:paraId="323B19C0" w14:textId="77777777" w:rsidR="00BB4856" w:rsidRDefault="00BB4856" w:rsidP="00BB4856"/>
    <w:p w14:paraId="205798F1" w14:textId="4E65DA19" w:rsidR="00BB4856" w:rsidRPr="00523A19" w:rsidRDefault="00BB4856" w:rsidP="00BB4856">
      <w:pPr>
        <w:rPr>
          <w:b/>
          <w:bCs/>
        </w:rPr>
      </w:pPr>
      <w:r w:rsidRPr="00523A19">
        <w:rPr>
          <w:b/>
          <w:bCs/>
        </w:rPr>
        <w:t>Q 7.4.4-2</w:t>
      </w:r>
      <w:r w:rsidR="00523A19" w:rsidRPr="00523A19">
        <w:rPr>
          <w:b/>
          <w:bCs/>
        </w:rPr>
        <w:t>:</w:t>
      </w:r>
      <w:r w:rsidRPr="00523A19">
        <w:rPr>
          <w:b/>
          <w:bCs/>
        </w:rPr>
        <w:t xml:space="preserve"> Which of the identified coexistence impacts in the list above (C1, C2, </w:t>
      </w:r>
      <w:proofErr w:type="gramStart"/>
      <w:r w:rsidRPr="00523A19">
        <w:rPr>
          <w:b/>
          <w:bCs/>
        </w:rPr>
        <w:t>C3</w:t>
      </w:r>
      <w:proofErr w:type="gramEnd"/>
      <w:r w:rsidRPr="00523A19">
        <w:rPr>
          <w:b/>
          <w:bCs/>
        </w:rPr>
        <w:t>)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bl>
    <w:p w14:paraId="0AAC6682" w14:textId="77777777" w:rsidR="00BB4856" w:rsidRDefault="00BB4856" w:rsidP="00BB4856"/>
    <w:p w14:paraId="40CD4FAD" w14:textId="2867202E" w:rsidR="0076672F" w:rsidRDefault="0076672F" w:rsidP="0076672F">
      <w:pPr>
        <w:pStyle w:val="3"/>
      </w:pPr>
      <w:bookmarkStart w:id="27" w:name="_Toc42165613"/>
      <w:r>
        <w:t>7.4.5</w:t>
      </w:r>
      <w:r>
        <w:tab/>
        <w:t>Analysis of specification impacts</w:t>
      </w:r>
      <w:bookmarkEnd w:id="27"/>
    </w:p>
    <w:p w14:paraId="15EFD463" w14:textId="77777777" w:rsidR="00DF4951" w:rsidRPr="00DF4951" w:rsidRDefault="00DF4951" w:rsidP="00DF4951">
      <w:r w:rsidRPr="00DF4951">
        <w:t xml:space="preserve">Contributions [1, 3, 4, 5, 6, 7, 9, 10, 12, 15, 17, 20, 22, 23, 25, 26, 29, </w:t>
      </w:r>
      <w:proofErr w:type="gramStart"/>
      <w:r w:rsidRPr="00DF4951">
        <w:t>30</w:t>
      </w:r>
      <w:proofErr w:type="gramEnd"/>
      <w:r w:rsidRPr="00DF4951">
        <w:t>] identify specification impacts listed below.</w:t>
      </w:r>
    </w:p>
    <w:p w14:paraId="2CB39CE1"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 xml:space="preserve">Contributions [9, 22, </w:t>
      </w:r>
      <w:proofErr w:type="gramStart"/>
      <w:r w:rsidRPr="00DF4951">
        <w:t>30</w:t>
      </w:r>
      <w:proofErr w:type="gramEnd"/>
      <w:r w:rsidRPr="00DF4951">
        <w:t xml:space="preserve">] suggest a DL-to-UL switching time may be created by not receiving symbols at the end of the DL slot immediately preceding the uplink transmission slot. Contributions [9, 20, 22, </w:t>
      </w:r>
      <w:proofErr w:type="gramStart"/>
      <w:r w:rsidRPr="00DF4951">
        <w:t>30</w:t>
      </w:r>
      <w:proofErr w:type="gramEnd"/>
      <w:r w:rsidRPr="00DF4951">
        <w:t xml:space="preserve">] suggest the switching time of uplink-to-downlink transition can be created by properly setting TA value by </w:t>
      </w:r>
      <w:proofErr w:type="spellStart"/>
      <w:r w:rsidRPr="00DF4951">
        <w:t>gNB</w:t>
      </w:r>
      <w:proofErr w:type="spellEnd"/>
      <w:r w:rsidRPr="00DF4951">
        <w:t xml:space="preserve"> scheduler for the RedCap devices without the need of special handing. Contribution [26] suggests symbol-level switching time.</w:t>
      </w:r>
    </w:p>
    <w:p w14:paraId="25FF7E69" w14:textId="77777777" w:rsidR="00DF4951" w:rsidRPr="00DF4951" w:rsidRDefault="00DF4951" w:rsidP="00DF4951">
      <w:r w:rsidRPr="00DF4951">
        <w:t xml:space="preserve">Contributions [6, 7, </w:t>
      </w:r>
      <w:proofErr w:type="gramStart"/>
      <w:r w:rsidRPr="00DF4951">
        <w:t>25</w:t>
      </w:r>
      <w:proofErr w:type="gramEnd"/>
      <w:r w:rsidRPr="00DF4951">
        <w:t>] conclude that the overall specification impact is small.</w:t>
      </w:r>
    </w:p>
    <w:p w14:paraId="55A15936" w14:textId="4A92CBFD" w:rsidR="00DF4951" w:rsidRPr="00E302F8" w:rsidRDefault="00DF4951" w:rsidP="00DF4951">
      <w:pPr>
        <w:rPr>
          <w:b/>
          <w:bCs/>
        </w:rPr>
      </w:pPr>
      <w:r w:rsidRPr="00E42154">
        <w:rPr>
          <w:b/>
          <w:bCs/>
          <w:highlight w:val="cyan"/>
        </w:rPr>
        <w:t>Q 7.4.5-1</w:t>
      </w:r>
      <w:r w:rsidR="00E302F8" w:rsidRPr="00E302F8">
        <w:rPr>
          <w:b/>
          <w:bCs/>
        </w:rPr>
        <w:t>:</w:t>
      </w:r>
      <w:r w:rsidRPr="00E302F8">
        <w:rPr>
          <w:b/>
          <w:bCs/>
        </w:rPr>
        <w:t xml:space="preserve"> Does the list above (S1, S2</w:t>
      </w:r>
      <w:proofErr w:type="gramStart"/>
      <w:r w:rsidRPr="00E302F8">
        <w:rPr>
          <w:b/>
          <w:bCs/>
        </w:rPr>
        <w:t>, …,</w:t>
      </w:r>
      <w:proofErr w:type="gramEnd"/>
      <w:r w:rsidRPr="00E302F8">
        <w:rPr>
          <w:b/>
          <w:bCs/>
        </w:rPr>
        <w:t xml:space="preserve">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proofErr w:type="spellStart"/>
            <w:r w:rsidRPr="007D3000">
              <w:rPr>
                <w:rFonts w:hint="eastAsia"/>
                <w:lang w:eastAsia="zh-CN"/>
              </w:rPr>
              <w:lastRenderedPageBreak/>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rFonts w:hint="eastAsia"/>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rFonts w:hint="eastAsia"/>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28" w:name="_Hlk48567685"/>
      <w:r w:rsidRPr="00E302F8">
        <w:rPr>
          <w:b/>
          <w:bCs/>
        </w:rPr>
        <w:t>Q 7.4.5-2</w:t>
      </w:r>
      <w:r w:rsidR="00E302F8" w:rsidRPr="00E302F8">
        <w:rPr>
          <w:b/>
          <w:bCs/>
        </w:rPr>
        <w:t>:</w:t>
      </w:r>
      <w:r w:rsidRPr="00E302F8">
        <w:rPr>
          <w:b/>
          <w:bCs/>
        </w:rPr>
        <w:t xml:space="preserve"> Which of the identified specification impacts in the list above (S1, S2</w:t>
      </w:r>
      <w:proofErr w:type="gramStart"/>
      <w:r w:rsidRPr="00E302F8">
        <w:rPr>
          <w:b/>
          <w:bCs/>
        </w:rPr>
        <w:t>, …,</w:t>
      </w:r>
      <w:proofErr w:type="gramEnd"/>
      <w:r w:rsidRPr="00E302F8">
        <w:rPr>
          <w:b/>
          <w:bCs/>
        </w:rPr>
        <w:t xml:space="preserve">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28"/>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proofErr w:type="spellStart"/>
            <w:r w:rsidRPr="007D3000">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rFonts w:hint="eastAsia"/>
                <w:lang w:eastAsia="zh-CN"/>
              </w:rPr>
            </w:pPr>
            <w:r>
              <w:rPr>
                <w:lang w:eastAsia="zh-CN"/>
              </w:rPr>
              <w:t>S1, S3, S6</w:t>
            </w:r>
          </w:p>
        </w:tc>
      </w:tr>
    </w:tbl>
    <w:p w14:paraId="7035191D" w14:textId="77777777" w:rsidR="00DF4951" w:rsidRPr="00591F2B" w:rsidRDefault="00DF4951" w:rsidP="00DF4951"/>
    <w:p w14:paraId="1F7672CC" w14:textId="77777777" w:rsidR="0076672F" w:rsidRDefault="0076672F" w:rsidP="0076672F">
      <w:pPr>
        <w:pStyle w:val="2"/>
      </w:pPr>
      <w:bookmarkStart w:id="29" w:name="_Toc42165614"/>
      <w:r>
        <w:t>7.5</w:t>
      </w:r>
      <w:r>
        <w:tab/>
        <w:t>Relaxed UE processing time</w:t>
      </w:r>
      <w:bookmarkEnd w:id="29"/>
    </w:p>
    <w:p w14:paraId="1E1EB282" w14:textId="1E1C347E" w:rsidR="0076672F" w:rsidRDefault="0076672F" w:rsidP="0076672F">
      <w:pPr>
        <w:pStyle w:val="3"/>
      </w:pPr>
      <w:bookmarkStart w:id="30" w:name="_Toc42165615"/>
      <w:r>
        <w:t>7.5.1</w:t>
      </w:r>
      <w:r>
        <w:tab/>
        <w:t>Description of feature</w:t>
      </w:r>
      <w:bookmarkEnd w:id="30"/>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0"/>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CA0563">
            <w:pPr>
              <w:numPr>
                <w:ilvl w:val="0"/>
                <w:numId w:val="30"/>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 xml:space="preserve">1, 2, 3, 4, 5, 6, 8, 11, 12, 13, 16, 17, 19, 20, 21, 27, 29, </w:t>
      </w:r>
      <w:proofErr w:type="gramStart"/>
      <w:r>
        <w:t>31</w:t>
      </w:r>
      <w:proofErr w:type="gramEnd"/>
      <w:r>
        <w:t>]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lastRenderedPageBreak/>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proofErr w:type="spellStart"/>
            <w:r>
              <w:rPr>
                <w:lang w:eastAsia="sv-SE"/>
              </w:rPr>
              <w:t>InterDigital</w:t>
            </w:r>
            <w:proofErr w:type="spellEnd"/>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proofErr w:type="spellStart"/>
            <w:r w:rsidRPr="007D3000">
              <w:rPr>
                <w:rFonts w:eastAsia="Yu Mincho" w:hint="eastAsia"/>
                <w:lang w:eastAsia="ja-JP"/>
              </w:rPr>
              <w:t>Sp</w:t>
            </w:r>
            <w:r w:rsidRPr="007D3000">
              <w:rPr>
                <w:rFonts w:eastAsia="Yu Mincho"/>
                <w:lang w:eastAsia="ja-JP"/>
              </w:rPr>
              <w:t>readtrum</w:t>
            </w:r>
            <w:proofErr w:type="spellEnd"/>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hint="eastAsia"/>
                <w:lang w:eastAsia="ja-JP"/>
              </w:rPr>
            </w:pPr>
            <w:r>
              <w:rPr>
                <w:lang w:eastAsia="zh-CN"/>
              </w:rPr>
              <w:t>ZTE,Sanechips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bl>
    <w:p w14:paraId="4ACF9628" w14:textId="77777777" w:rsidR="000D7CD7" w:rsidRPr="007D3000" w:rsidRDefault="000D7CD7" w:rsidP="000D7CD7"/>
    <w:p w14:paraId="18C05EB1" w14:textId="77777777" w:rsidR="000D7CD7" w:rsidRDefault="000D7CD7" w:rsidP="000D7CD7">
      <w:r>
        <w:t xml:space="preserve">Some contributions [2, 12, 17, 27, </w:t>
      </w:r>
      <w:proofErr w:type="gramStart"/>
      <w:r>
        <w:t>29</w:t>
      </w:r>
      <w:proofErr w:type="gramEnd"/>
      <w:r>
        <w:t>]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proofErr w:type="spellStart"/>
            <w:r>
              <w:rPr>
                <w:lang w:eastAsia="sv-SE"/>
              </w:rPr>
              <w:t>InterDigital</w:t>
            </w:r>
            <w:proofErr w:type="spellEnd"/>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bl>
    <w:p w14:paraId="63A43DC4" w14:textId="77777777" w:rsidR="000D7CD7" w:rsidRPr="00FC580F" w:rsidRDefault="000D7CD7" w:rsidP="000D7CD7"/>
    <w:p w14:paraId="1AB2FA1F" w14:textId="1C2562D1" w:rsidR="0076672F" w:rsidRDefault="0076672F" w:rsidP="0076672F">
      <w:pPr>
        <w:pStyle w:val="3"/>
      </w:pPr>
      <w:bookmarkStart w:id="31" w:name="_Toc42165616"/>
      <w:r>
        <w:t>7.5.2</w:t>
      </w:r>
      <w:r>
        <w:tab/>
        <w:t>Analysis of UE complexity reduction</w:t>
      </w:r>
      <w:bookmarkEnd w:id="31"/>
    </w:p>
    <w:p w14:paraId="028FD297" w14:textId="77777777" w:rsidR="00D6067C" w:rsidRDefault="00D6067C" w:rsidP="00D6067C">
      <w:pPr>
        <w:rPr>
          <w:lang w:eastAsia="ja-JP"/>
        </w:rPr>
      </w:pPr>
      <w:r>
        <w:rPr>
          <w:lang w:eastAsia="ja-JP"/>
        </w:rPr>
        <w:t xml:space="preserve">Many contributions </w:t>
      </w:r>
      <w:r>
        <w:t xml:space="preserve">[1, 2, 3, 4, 5, 6, 8, 11, 12, 13, 16, 17, 19, 20, 21, 27, 29, </w:t>
      </w:r>
      <w:proofErr w:type="gramStart"/>
      <w:r>
        <w:t>31</w:t>
      </w:r>
      <w:proofErr w:type="gramEnd"/>
      <w:r>
        <w:t xml:space="preserve">]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w:t>
      </w:r>
      <w:proofErr w:type="gramStart"/>
      <w:r>
        <w:rPr>
          <w:lang w:eastAsia="ja-JP"/>
        </w:rPr>
        <w:t>20</w:t>
      </w:r>
      <w:proofErr w:type="gramEnd"/>
      <w:r>
        <w:rPr>
          <w:lang w:eastAsia="ja-JP"/>
        </w:rPr>
        <w:t xml:space="preserve">]. Contributions [1, 6, 17, 20, </w:t>
      </w:r>
      <w:proofErr w:type="gramStart"/>
      <w:r>
        <w:rPr>
          <w:lang w:eastAsia="ja-JP"/>
        </w:rPr>
        <w:t>27</w:t>
      </w:r>
      <w:proofErr w:type="gramEnd"/>
      <w:r>
        <w:rPr>
          <w:lang w:eastAsia="ja-JP"/>
        </w:rPr>
        <w:t xml:space="preserve">] identify that the cost reduction may come from reduced baseband processing, especially from </w:t>
      </w:r>
      <w:r>
        <w:rPr>
          <w:rFonts w:eastAsia="宋体"/>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宋体"/>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宋体"/>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aa"/>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0"/>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3"/>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3"/>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lastRenderedPageBreak/>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w:t>
      </w:r>
      <w:proofErr w:type="gramStart"/>
      <w:r>
        <w:rPr>
          <w:lang w:eastAsia="ja-JP"/>
        </w:rPr>
        <w:t>27</w:t>
      </w:r>
      <w:proofErr w:type="gramEnd"/>
      <w:r>
        <w:rPr>
          <w:lang w:eastAsia="ja-JP"/>
        </w:rPr>
        <w:t xml:space="preserve">]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 xml:space="preserve">Contributions [1, 8, 17, </w:t>
      </w:r>
      <w:proofErr w:type="gramStart"/>
      <w:r>
        <w:rPr>
          <w:lang w:eastAsia="ja-JP"/>
        </w:rPr>
        <w:t>27</w:t>
      </w:r>
      <w:proofErr w:type="gramEnd"/>
      <w:r>
        <w:rPr>
          <w:lang w:eastAsia="ja-JP"/>
        </w:rPr>
        <w:t>]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2" w:name="_Toc42165617"/>
      <w:r>
        <w:t>7.5.3</w:t>
      </w:r>
      <w:r>
        <w:tab/>
        <w:t>Analysis of performance impacts</w:t>
      </w:r>
      <w:bookmarkEnd w:id="32"/>
    </w:p>
    <w:p w14:paraId="02513E07" w14:textId="1EDC8115" w:rsidR="0097722A" w:rsidRPr="0097722A" w:rsidRDefault="0097722A" w:rsidP="0097722A">
      <w:pPr>
        <w:rPr>
          <w:lang w:val="en-US"/>
        </w:rPr>
      </w:pPr>
      <w:r w:rsidRPr="0097722A">
        <w:rPr>
          <w:lang w:val="en-US"/>
        </w:rPr>
        <w:t>Contributions [</w:t>
      </w:r>
      <w:r w:rsidRPr="0097722A">
        <w:rPr>
          <w:lang w:val="en-US" w:eastAsia="ja-JP"/>
        </w:rPr>
        <w:t xml:space="preserve">1, 2, 3, 4, 5, 6, 8, 11, 13, 16, 17, 20, 27, 29, </w:t>
      </w:r>
      <w:proofErr w:type="gramStart"/>
      <w:r w:rsidRPr="0097722A">
        <w:rPr>
          <w:lang w:val="en-US" w:eastAsia="ja-JP"/>
        </w:rPr>
        <w:t>31</w:t>
      </w:r>
      <w:proofErr w:type="gramEnd"/>
      <w:r w:rsidRPr="0097722A">
        <w:rPr>
          <w:lang w:val="en-US" w:eastAsia="ja-JP"/>
        </w:rPr>
        <w:t>]</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891CF2">
      <w:pPr>
        <w:pStyle w:val="a5"/>
        <w:numPr>
          <w:ilvl w:val="0"/>
          <w:numId w:val="42"/>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891CF2">
      <w:pPr>
        <w:pStyle w:val="a5"/>
        <w:numPr>
          <w:ilvl w:val="0"/>
          <w:numId w:val="42"/>
        </w:numPr>
        <w:rPr>
          <w:sz w:val="20"/>
          <w:szCs w:val="22"/>
          <w:lang w:val="en-US"/>
        </w:rPr>
      </w:pPr>
      <w:r>
        <w:rPr>
          <w:sz w:val="20"/>
          <w:szCs w:val="22"/>
          <w:lang w:val="en-US"/>
        </w:rPr>
        <w:t xml:space="preserve">P2: </w:t>
      </w:r>
      <w:r w:rsidR="00FA5C9C" w:rsidRPr="00891CF2">
        <w:rPr>
          <w:sz w:val="20"/>
          <w:szCs w:val="22"/>
          <w:lang w:val="en-US"/>
        </w:rPr>
        <w:t xml:space="preserve">Contributions [1, 2, 4, 16, 20, 27, 29, </w:t>
      </w:r>
      <w:proofErr w:type="gramStart"/>
      <w:r w:rsidR="00FA5C9C" w:rsidRPr="00891CF2">
        <w:rPr>
          <w:sz w:val="20"/>
          <w:szCs w:val="22"/>
          <w:lang w:val="en-US"/>
        </w:rPr>
        <w:t>31</w:t>
      </w:r>
      <w:proofErr w:type="gramEnd"/>
      <w:r w:rsidR="00FA5C9C" w:rsidRPr="00891CF2">
        <w:rPr>
          <w:sz w:val="20"/>
          <w:szCs w:val="22"/>
          <w:lang w:val="en-US"/>
        </w:rPr>
        <w:t xml:space="preserve">] observe that many RedCap use cases have rather relaxed latency requirements of up to 100 </w:t>
      </w:r>
      <w:proofErr w:type="spellStart"/>
      <w:r w:rsidR="00FA5C9C" w:rsidRPr="00891CF2">
        <w:rPr>
          <w:sz w:val="20"/>
          <w:szCs w:val="22"/>
          <w:lang w:val="en-US"/>
        </w:rPr>
        <w:t>ms</w:t>
      </w:r>
      <w:proofErr w:type="spellEnd"/>
      <w:r w:rsidR="00FA5C9C" w:rsidRPr="00891CF2">
        <w:rPr>
          <w:sz w:val="20"/>
          <w:szCs w:val="22"/>
          <w:lang w:val="en-US"/>
        </w:rPr>
        <w:t xml:space="preserve"> or 500 </w:t>
      </w:r>
      <w:proofErr w:type="spellStart"/>
      <w:r w:rsidR="00FA5C9C" w:rsidRPr="00891CF2">
        <w:rPr>
          <w:sz w:val="20"/>
          <w:szCs w:val="22"/>
          <w:lang w:val="en-US"/>
        </w:rPr>
        <w:t>ms</w:t>
      </w:r>
      <w:proofErr w:type="spellEnd"/>
      <w:r w:rsidR="00FA5C9C" w:rsidRPr="00891CF2">
        <w:rPr>
          <w:sz w:val="20"/>
          <w:szCs w:val="22"/>
          <w:lang w:val="en-US"/>
        </w:rPr>
        <w:t xml:space="preserve"> and thus can afford to have more relaxed UE processing time if the trade-off between cost reduction benefits and impacts is justified.</w:t>
      </w:r>
    </w:p>
    <w:p w14:paraId="38F21581" w14:textId="77777777" w:rsidR="007E28F1" w:rsidRDefault="0016646B" w:rsidP="00891CF2">
      <w:pPr>
        <w:pStyle w:val="a5"/>
        <w:numPr>
          <w:ilvl w:val="0"/>
          <w:numId w:val="42"/>
        </w:numPr>
        <w:rPr>
          <w:sz w:val="20"/>
          <w:szCs w:val="22"/>
          <w:lang w:val="en-US"/>
        </w:rPr>
      </w:pPr>
      <w:r>
        <w:rPr>
          <w:sz w:val="20"/>
          <w:szCs w:val="22"/>
          <w:lang w:val="en-US"/>
        </w:rPr>
        <w:t>P3: I</w:t>
      </w:r>
      <w:r w:rsidR="00FA5C9C" w:rsidRPr="00891CF2">
        <w:rPr>
          <w:sz w:val="20"/>
          <w:szCs w:val="22"/>
          <w:lang w:val="en-US"/>
        </w:rPr>
        <w:t xml:space="preserve">t is mentioned in several contributions [1, 2, 3, 8, 20, </w:t>
      </w:r>
      <w:proofErr w:type="gramStart"/>
      <w:r w:rsidR="00FA5C9C" w:rsidRPr="00891CF2">
        <w:rPr>
          <w:sz w:val="20"/>
          <w:szCs w:val="22"/>
          <w:lang w:val="en-US"/>
        </w:rPr>
        <w:t>27</w:t>
      </w:r>
      <w:proofErr w:type="gramEnd"/>
      <w:r w:rsidR="00FA5C9C" w:rsidRPr="00891CF2">
        <w:rPr>
          <w:sz w:val="20"/>
          <w:szCs w:val="22"/>
          <w:lang w:val="en-US"/>
        </w:rPr>
        <w:t>] that for some use cases such as safety-related sensors, rather strict latency may be required, and a more relaxed UE processing may not be feasible.</w:t>
      </w:r>
    </w:p>
    <w:p w14:paraId="34F30DD7" w14:textId="14B62080" w:rsidR="00FA5C9C" w:rsidRPr="00891CF2" w:rsidRDefault="007E28F1" w:rsidP="00891CF2">
      <w:pPr>
        <w:pStyle w:val="a5"/>
        <w:numPr>
          <w:ilvl w:val="0"/>
          <w:numId w:val="42"/>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891CF2">
      <w:pPr>
        <w:pStyle w:val="a5"/>
        <w:numPr>
          <w:ilvl w:val="0"/>
          <w:numId w:val="43"/>
        </w:numPr>
        <w:rPr>
          <w:sz w:val="20"/>
          <w:szCs w:val="22"/>
          <w:lang w:val="en-US"/>
        </w:rPr>
      </w:pPr>
      <w:r>
        <w:rPr>
          <w:sz w:val="20"/>
          <w:szCs w:val="22"/>
          <w:lang w:val="en-US"/>
        </w:rPr>
        <w:t xml:space="preserve">P5: </w:t>
      </w:r>
      <w:r w:rsidR="00FA5C9C" w:rsidRPr="00891CF2">
        <w:rPr>
          <w:sz w:val="20"/>
          <w:szCs w:val="22"/>
          <w:lang w:val="en-US"/>
        </w:rPr>
        <w:t xml:space="preserve">Contributions [1, 2, 8, </w:t>
      </w:r>
      <w:proofErr w:type="gramStart"/>
      <w:r w:rsidR="00FA5C9C" w:rsidRPr="00891CF2">
        <w:rPr>
          <w:sz w:val="20"/>
          <w:szCs w:val="22"/>
          <w:lang w:val="en-US"/>
        </w:rPr>
        <w:t>17</w:t>
      </w:r>
      <w:proofErr w:type="gramEnd"/>
      <w:r w:rsidR="00FA5C9C" w:rsidRPr="00891CF2">
        <w:rPr>
          <w:sz w:val="20"/>
          <w:szCs w:val="22"/>
          <w:lang w:val="en-US"/>
        </w:rPr>
        <w:t>]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891CF2">
      <w:pPr>
        <w:pStyle w:val="a5"/>
        <w:numPr>
          <w:ilvl w:val="0"/>
          <w:numId w:val="43"/>
        </w:numPr>
        <w:rPr>
          <w:sz w:val="20"/>
          <w:szCs w:val="22"/>
          <w:lang w:val="en-US"/>
        </w:rPr>
      </w:pPr>
      <w:r>
        <w:rPr>
          <w:sz w:val="20"/>
          <w:szCs w:val="22"/>
          <w:lang w:val="en-US"/>
        </w:rPr>
        <w:lastRenderedPageBreak/>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891CF2">
      <w:pPr>
        <w:pStyle w:val="a5"/>
        <w:numPr>
          <w:ilvl w:val="0"/>
          <w:numId w:val="43"/>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891CF2">
      <w:pPr>
        <w:pStyle w:val="a5"/>
        <w:numPr>
          <w:ilvl w:val="0"/>
          <w:numId w:val="43"/>
        </w:numPr>
        <w:rPr>
          <w:sz w:val="20"/>
          <w:szCs w:val="22"/>
          <w:lang w:val="en-US"/>
        </w:rPr>
      </w:pPr>
      <w:r>
        <w:rPr>
          <w:sz w:val="20"/>
          <w:szCs w:val="22"/>
          <w:lang w:val="en-US"/>
        </w:rPr>
        <w:t xml:space="preserve">P8: </w:t>
      </w:r>
      <w:r w:rsidR="00FA5C9C" w:rsidRPr="00891CF2">
        <w:rPr>
          <w:sz w:val="20"/>
          <w:szCs w:val="22"/>
          <w:lang w:val="en-US"/>
        </w:rPr>
        <w:t xml:space="preserve">Contributions [6, 17] note that no impact on spectral efficiency or network capacity is expected since </w:t>
      </w:r>
      <w:proofErr w:type="spellStart"/>
      <w:r w:rsidR="00FA5C9C" w:rsidRPr="00891CF2">
        <w:rPr>
          <w:sz w:val="20"/>
          <w:szCs w:val="22"/>
          <w:lang w:val="en-US"/>
        </w:rPr>
        <w:t>gNB</w:t>
      </w:r>
      <w:proofErr w:type="spellEnd"/>
      <w:r w:rsidR="00FA5C9C" w:rsidRPr="00891CF2">
        <w:rPr>
          <w:sz w:val="20"/>
          <w:szCs w:val="22"/>
          <w:lang w:val="en-US"/>
        </w:rPr>
        <w:t xml:space="preserve">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891CF2">
      <w:pPr>
        <w:pStyle w:val="a5"/>
        <w:numPr>
          <w:ilvl w:val="0"/>
          <w:numId w:val="43"/>
        </w:numPr>
        <w:rPr>
          <w:sz w:val="20"/>
          <w:szCs w:val="22"/>
          <w:lang w:val="en-US"/>
        </w:rPr>
      </w:pPr>
      <w:r>
        <w:rPr>
          <w:sz w:val="20"/>
          <w:szCs w:val="22"/>
          <w:lang w:val="en-US"/>
        </w:rPr>
        <w:t xml:space="preserve">P9: </w:t>
      </w:r>
      <w:r w:rsidR="00FA5C9C" w:rsidRPr="00891CF2">
        <w:rPr>
          <w:sz w:val="20"/>
          <w:szCs w:val="22"/>
          <w:lang w:val="en-US"/>
        </w:rPr>
        <w:t xml:space="preserve">Contributions [2, 4, 16, 29, </w:t>
      </w:r>
      <w:proofErr w:type="gramStart"/>
      <w:r w:rsidR="00FA5C9C" w:rsidRPr="00891CF2">
        <w:rPr>
          <w:sz w:val="20"/>
          <w:szCs w:val="22"/>
          <w:lang w:val="en-US"/>
        </w:rPr>
        <w:t>31</w:t>
      </w:r>
      <w:proofErr w:type="gramEnd"/>
      <w:r w:rsidR="00FA5C9C" w:rsidRPr="00891CF2">
        <w:rPr>
          <w:sz w:val="20"/>
          <w:szCs w:val="22"/>
          <w:lang w:val="en-US"/>
        </w:rPr>
        <w:t xml:space="preserve">]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891CF2">
      <w:pPr>
        <w:pStyle w:val="a5"/>
        <w:numPr>
          <w:ilvl w:val="0"/>
          <w:numId w:val="43"/>
        </w:numPr>
        <w:rPr>
          <w:sz w:val="20"/>
          <w:szCs w:val="22"/>
          <w:lang w:val="en-US"/>
        </w:rPr>
      </w:pPr>
      <w:r>
        <w:rPr>
          <w:sz w:val="20"/>
          <w:szCs w:val="22"/>
          <w:lang w:val="en-US"/>
        </w:rPr>
        <w:t>P10: C</w:t>
      </w:r>
      <w:r w:rsidR="00FA5C9C" w:rsidRPr="00891CF2">
        <w:rPr>
          <w:sz w:val="20"/>
          <w:szCs w:val="22"/>
          <w:lang w:val="en-US"/>
        </w:rPr>
        <w:t xml:space="preserve">ontributions [1, 5, 6, 20, </w:t>
      </w:r>
      <w:proofErr w:type="gramStart"/>
      <w:r w:rsidR="00FA5C9C" w:rsidRPr="00891CF2">
        <w:rPr>
          <w:sz w:val="20"/>
          <w:szCs w:val="22"/>
          <w:lang w:val="en-US"/>
        </w:rPr>
        <w:t>27</w:t>
      </w:r>
      <w:proofErr w:type="gramEnd"/>
      <w:r w:rsidR="00FA5C9C" w:rsidRPr="00891CF2">
        <w:rPr>
          <w:sz w:val="20"/>
          <w:szCs w:val="22"/>
          <w:lang w:val="en-US"/>
        </w:rPr>
        <w:t>]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891CF2">
      <w:pPr>
        <w:pStyle w:val="a5"/>
        <w:numPr>
          <w:ilvl w:val="0"/>
          <w:numId w:val="43"/>
        </w:numPr>
        <w:rPr>
          <w:sz w:val="20"/>
          <w:szCs w:val="22"/>
          <w:lang w:val="en-US"/>
        </w:rPr>
      </w:pPr>
      <w:r>
        <w:rPr>
          <w:sz w:val="20"/>
          <w:szCs w:val="22"/>
          <w:lang w:val="en-US"/>
        </w:rPr>
        <w:t>P11: C</w:t>
      </w:r>
      <w:r w:rsidR="00FA5C9C" w:rsidRPr="00891CF2">
        <w:rPr>
          <w:sz w:val="20"/>
          <w:szCs w:val="22"/>
          <w:lang w:val="en-US"/>
        </w:rPr>
        <w:t xml:space="preserve">ontribution [1] notes that cross-slot scheduling can be supported by </w:t>
      </w:r>
      <w:proofErr w:type="spellStart"/>
      <w:r w:rsidR="00FA5C9C" w:rsidRPr="00891CF2">
        <w:rPr>
          <w:sz w:val="20"/>
          <w:szCs w:val="22"/>
          <w:lang w:val="en-US"/>
        </w:rPr>
        <w:t>gNB</w:t>
      </w:r>
      <w:proofErr w:type="spellEnd"/>
      <w:r w:rsidR="00FA5C9C" w:rsidRPr="00891CF2">
        <w:rPr>
          <w:sz w:val="20"/>
          <w:szCs w:val="22"/>
          <w:lang w:val="en-US"/>
        </w:rPr>
        <w:t xml:space="preserve">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w:t>
      </w:r>
      <w:proofErr w:type="gramStart"/>
      <w:r w:rsidRPr="00980B77">
        <w:rPr>
          <w:b/>
          <w:bCs/>
        </w:rPr>
        <w:t>, …,</w:t>
      </w:r>
      <w:proofErr w:type="gramEnd"/>
      <w:r w:rsidRPr="00980B77">
        <w:rPr>
          <w:b/>
          <w:bCs/>
        </w:rPr>
        <w:t xml:space="preserve">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rFonts w:hint="eastAsia"/>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rFonts w:hint="eastAsia"/>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bl>
    <w:p w14:paraId="42FC1DA7" w14:textId="77777777" w:rsidR="006F1C4E" w:rsidRDefault="006F1C4E" w:rsidP="006F1C4E"/>
    <w:p w14:paraId="5D0A59EC" w14:textId="4E636896" w:rsidR="006F1C4E" w:rsidRPr="00980B77" w:rsidRDefault="006F1C4E" w:rsidP="006F1C4E">
      <w:pPr>
        <w:rPr>
          <w:b/>
          <w:bCs/>
        </w:rPr>
      </w:pPr>
      <w:r w:rsidRPr="00980B77">
        <w:rPr>
          <w:b/>
          <w:bCs/>
        </w:rPr>
        <w:t>Q 7.</w:t>
      </w:r>
      <w:r>
        <w:rPr>
          <w:b/>
          <w:bCs/>
        </w:rPr>
        <w:t>5</w:t>
      </w:r>
      <w:r w:rsidRPr="00980B77">
        <w:rPr>
          <w:b/>
          <w:bCs/>
        </w:rPr>
        <w:t>.3-2: Which of the identified performance impacts in the list above (P1, P2</w:t>
      </w:r>
      <w:proofErr w:type="gramStart"/>
      <w:r w:rsidRPr="00980B77">
        <w:rPr>
          <w:b/>
          <w:bCs/>
        </w:rPr>
        <w:t>, …,</w:t>
      </w:r>
      <w:proofErr w:type="gramEnd"/>
      <w:r w:rsidRPr="00980B77">
        <w:rPr>
          <w:b/>
          <w:bCs/>
        </w:rPr>
        <w:t xml:space="preserve">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rFonts w:hint="eastAsia"/>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rFonts w:hint="eastAsia"/>
                <w:lang w:eastAsia="zh-CN"/>
              </w:rPr>
            </w:pPr>
            <w:r>
              <w:rPr>
                <w:lang w:eastAsia="zh-CN"/>
              </w:rPr>
              <w:t>P1, P2</w:t>
            </w:r>
            <w:r w:rsidR="000638CF">
              <w:rPr>
                <w:lang w:eastAsia="zh-CN"/>
              </w:rPr>
              <w:t>, P3, P5, P9,P10</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3"/>
      </w:pPr>
      <w:bookmarkStart w:id="33" w:name="_Toc42165618"/>
      <w:r>
        <w:t>7.5.4</w:t>
      </w:r>
      <w:r>
        <w:tab/>
        <w:t>Analysis of coexistence with legacy UEs</w:t>
      </w:r>
      <w:bookmarkEnd w:id="33"/>
    </w:p>
    <w:p w14:paraId="18A6ECA9" w14:textId="77777777" w:rsidR="002369B7" w:rsidRDefault="002369B7" w:rsidP="002369B7">
      <w:pPr>
        <w:rPr>
          <w:lang w:eastAsia="ja-JP"/>
        </w:rPr>
      </w:pPr>
      <w:r>
        <w:rPr>
          <w:lang w:eastAsia="ja-JP"/>
        </w:rPr>
        <w:t xml:space="preserve">Some contributions [1, 5, 17, </w:t>
      </w:r>
      <w:proofErr w:type="gramStart"/>
      <w:r>
        <w:rPr>
          <w:lang w:eastAsia="ja-JP"/>
        </w:rPr>
        <w:t>21</w:t>
      </w:r>
      <w:proofErr w:type="gramEnd"/>
      <w:r>
        <w:rPr>
          <w:lang w:eastAsia="ja-JP"/>
        </w:rPr>
        <w:t>]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w:t>
      </w:r>
      <w:proofErr w:type="spellStart"/>
      <w:r>
        <w:rPr>
          <w:lang w:eastAsia="ja-JP"/>
        </w:rPr>
        <w:t>gNB</w:t>
      </w:r>
      <w:proofErr w:type="spellEnd"/>
      <w:r>
        <w:rPr>
          <w:lang w:eastAsia="ja-JP"/>
        </w:rPr>
        <w:t xml:space="preserve">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w:t>
      </w:r>
      <w:proofErr w:type="spellStart"/>
      <w:r>
        <w:rPr>
          <w:lang w:eastAsia="ja-JP"/>
        </w:rPr>
        <w:t>gNB</w:t>
      </w:r>
      <w:proofErr w:type="spellEnd"/>
      <w:r>
        <w:rPr>
          <w:lang w:eastAsia="ja-JP"/>
        </w:rPr>
        <w:t xml:space="preserve">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CA0563">
      <w:pPr>
        <w:pStyle w:val="a5"/>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CA0563">
      <w:pPr>
        <w:pStyle w:val="a5"/>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CA0563">
      <w:pPr>
        <w:pStyle w:val="a5"/>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bl>
    <w:p w14:paraId="6071D009" w14:textId="239A8975" w:rsidR="002369B7" w:rsidRDefault="002369B7" w:rsidP="002369B7"/>
    <w:p w14:paraId="37448E02" w14:textId="59CB113E" w:rsidR="00312B2F" w:rsidRPr="00E302F8" w:rsidRDefault="00312B2F" w:rsidP="00312B2F">
      <w:pPr>
        <w:rPr>
          <w:b/>
          <w:bCs/>
        </w:rPr>
      </w:pPr>
      <w:r w:rsidRPr="00E302F8">
        <w:rPr>
          <w:b/>
          <w:bCs/>
        </w:rPr>
        <w:t>Q 7.</w:t>
      </w:r>
      <w:r>
        <w:rPr>
          <w:b/>
          <w:bCs/>
        </w:rPr>
        <w:t>5</w:t>
      </w:r>
      <w:r w:rsidRPr="00E302F8">
        <w:rPr>
          <w:b/>
          <w:bCs/>
        </w:rPr>
        <w:t>.</w:t>
      </w:r>
      <w:r>
        <w:rPr>
          <w:b/>
          <w:bCs/>
        </w:rPr>
        <w:t>4</w:t>
      </w:r>
      <w:r w:rsidRPr="00E302F8">
        <w:rPr>
          <w:b/>
          <w:bCs/>
        </w:rPr>
        <w:t xml:space="preserve">-2: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proofErr w:type="gramStart"/>
      <w:r>
        <w:rPr>
          <w:b/>
          <w:bCs/>
        </w:rPr>
        <w:t>C3</w:t>
      </w:r>
      <w:proofErr w:type="gramEnd"/>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bl>
    <w:p w14:paraId="4218811B" w14:textId="77777777" w:rsidR="00312B2F" w:rsidRPr="00591F2B" w:rsidRDefault="00312B2F" w:rsidP="00312B2F"/>
    <w:p w14:paraId="7A981402" w14:textId="77777777" w:rsidR="00312B2F" w:rsidRDefault="00312B2F" w:rsidP="002369B7"/>
    <w:p w14:paraId="6047D18C" w14:textId="287458A4" w:rsidR="0076672F" w:rsidRDefault="0076672F" w:rsidP="0076672F">
      <w:pPr>
        <w:pStyle w:val="3"/>
      </w:pPr>
      <w:bookmarkStart w:id="34" w:name="_Toc42165619"/>
      <w:r>
        <w:lastRenderedPageBreak/>
        <w:t>7.5.5</w:t>
      </w:r>
      <w:r>
        <w:tab/>
        <w:t>Analysis of specification impacts</w:t>
      </w:r>
      <w:bookmarkEnd w:id="34"/>
    </w:p>
    <w:p w14:paraId="05948DCF" w14:textId="77777777" w:rsidR="002369B7" w:rsidRDefault="002369B7" w:rsidP="002369B7">
      <w:pPr>
        <w:rPr>
          <w:lang w:eastAsia="ja-JP"/>
        </w:rPr>
      </w:pPr>
      <w:r>
        <w:rPr>
          <w:lang w:eastAsia="ja-JP"/>
        </w:rPr>
        <w:t xml:space="preserve">Contributions [1, 2, 3, 6, 17, </w:t>
      </w:r>
      <w:proofErr w:type="gramStart"/>
      <w:r>
        <w:rPr>
          <w:lang w:eastAsia="ja-JP"/>
        </w:rPr>
        <w:t>20</w:t>
      </w:r>
      <w:proofErr w:type="gramEnd"/>
      <w:r>
        <w:rPr>
          <w:lang w:eastAsia="ja-JP"/>
        </w:rPr>
        <w:t>]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 xml:space="preserve">Other potential impacts on scheduling timing related to the existing default TDRA tables and HARQ-ACK timing range are mentioned by contributions [5, 17, </w:t>
      </w:r>
      <w:proofErr w:type="gramStart"/>
      <w:r>
        <w:rPr>
          <w:lang w:eastAsia="ja-JP"/>
        </w:rPr>
        <w:t>19</w:t>
      </w:r>
      <w:proofErr w:type="gramEnd"/>
      <w:r>
        <w:rPr>
          <w:lang w:eastAsia="ja-JP"/>
        </w:rPr>
        <w:t>].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CA0563">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CA0563">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7.5.5-1</w:t>
      </w:r>
      <w:r w:rsidRPr="00085398">
        <w:rPr>
          <w:b/>
          <w:bCs/>
        </w:rPr>
        <w:t xml:space="preserve">: Is the list of identified specification impacts to study for </w:t>
      </w:r>
      <w:r w:rsidRPr="00085398">
        <w:rPr>
          <w:b/>
          <w:bCs/>
          <w:lang w:eastAsia="x-none"/>
        </w:rPr>
        <w:t xml:space="preserve">relaxed UE processing time in terms of </w:t>
      </w:r>
      <w:r w:rsidRPr="00085398">
        <w:rPr>
          <w:b/>
          <w:bCs/>
          <w:lang w:eastAsia="ja-JP"/>
        </w:rPr>
        <w:t>N</w:t>
      </w:r>
      <w:r w:rsidRPr="00085398">
        <w:rPr>
          <w:b/>
          <w:bCs/>
          <w:vertAlign w:val="subscript"/>
          <w:lang w:eastAsia="ja-JP"/>
        </w:rPr>
        <w:t>1</w:t>
      </w:r>
      <w:r w:rsidRPr="00085398">
        <w:rPr>
          <w:b/>
          <w:bCs/>
          <w:lang w:eastAsia="ja-JP"/>
        </w:rPr>
        <w:t>/N</w:t>
      </w:r>
      <w:r w:rsidRPr="00085398">
        <w:rPr>
          <w:b/>
          <w:bCs/>
          <w:vertAlign w:val="subscript"/>
          <w:lang w:eastAsia="ja-JP"/>
        </w:rPr>
        <w:t>2</w:t>
      </w:r>
      <w:r w:rsidRPr="00085398">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8A7174B"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3B5C9C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0B32C2" w14:textId="77777777" w:rsidR="002369B7" w:rsidRDefault="002369B7" w:rsidP="00141D38">
            <w:pPr>
              <w:rPr>
                <w:b/>
                <w:bCs/>
                <w:lang w:eastAsia="sv-SE"/>
              </w:rPr>
            </w:pPr>
            <w:r>
              <w:rPr>
                <w:b/>
                <w:bCs/>
                <w:color w:val="000000"/>
                <w:lang w:eastAsia="sv-SE"/>
              </w:rPr>
              <w:t>Comments</w:t>
            </w:r>
          </w:p>
        </w:tc>
      </w:tr>
      <w:tr w:rsidR="002369B7" w14:paraId="068305D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35516B" w14:textId="308F42C1" w:rsidR="002369B7" w:rsidRDefault="00F40758"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0638CF">
        <w:tc>
          <w:tcPr>
            <w:tcW w:w="1860" w:type="dxa"/>
            <w:tcBorders>
              <w:top w:val="nil"/>
              <w:left w:val="single" w:sz="8" w:space="0" w:color="auto"/>
              <w:bottom w:val="nil"/>
              <w:right w:val="single" w:sz="8" w:space="0" w:color="auto"/>
            </w:tcBorders>
            <w:tcMar>
              <w:top w:w="0" w:type="dxa"/>
              <w:left w:w="108" w:type="dxa"/>
              <w:bottom w:w="0" w:type="dxa"/>
              <w:right w:w="108" w:type="dxa"/>
            </w:tcMar>
          </w:tcPr>
          <w:p w14:paraId="6B830DB2" w14:textId="72247FC9" w:rsidR="0013398F" w:rsidRDefault="0013398F" w:rsidP="0013398F">
            <w:pPr>
              <w:rPr>
                <w:lang w:eastAsia="zh-CN"/>
              </w:rPr>
            </w:pPr>
            <w:r>
              <w:rPr>
                <w:lang w:eastAsia="zh-CN"/>
              </w:rPr>
              <w:t>Ericsson</w:t>
            </w:r>
          </w:p>
        </w:tc>
        <w:tc>
          <w:tcPr>
            <w:tcW w:w="7769" w:type="dxa"/>
            <w:tcBorders>
              <w:top w:val="nil"/>
              <w:left w:val="nil"/>
              <w:bottom w:val="nil"/>
              <w:right w:val="single" w:sz="8" w:space="0" w:color="auto"/>
            </w:tcBorders>
            <w:tcMar>
              <w:top w:w="0" w:type="dxa"/>
              <w:left w:w="108" w:type="dxa"/>
              <w:bottom w:w="0" w:type="dxa"/>
              <w:right w:w="108" w:type="dxa"/>
            </w:tcMar>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30CC93" w14:textId="66E5F0AE" w:rsidR="000638CF" w:rsidRDefault="000638CF" w:rsidP="0013398F">
            <w:pPr>
              <w:rPr>
                <w:lang w:eastAsia="zh-CN"/>
              </w:rPr>
            </w:pPr>
            <w:r>
              <w:rPr>
                <w:lang w:eastAsia="zh-CN"/>
              </w:rPr>
              <w:t>ZTE,Sanechips</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2A2502A3" w14:textId="1E4F2C6A" w:rsidR="000638CF" w:rsidRDefault="000638CF" w:rsidP="0013398F">
            <w:pPr>
              <w:rPr>
                <w:lang w:eastAsia="zh-CN"/>
              </w:rPr>
            </w:pPr>
            <w:r>
              <w:rPr>
                <w:lang w:eastAsia="zh-CN"/>
              </w:rPr>
              <w:t>Y</w:t>
            </w:r>
          </w:p>
        </w:tc>
      </w:tr>
    </w:tbl>
    <w:p w14:paraId="2FBEBC36" w14:textId="77777777" w:rsidR="00312B2F" w:rsidRDefault="00312B2F" w:rsidP="00312B2F">
      <w:pPr>
        <w:rPr>
          <w:b/>
          <w:bCs/>
        </w:rPr>
      </w:pPr>
      <w:bookmarkStart w:id="35" w:name="_Toc42165620"/>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proofErr w:type="spellStart"/>
            <w:r w:rsidRPr="007D3000">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rFonts w:hint="eastAsia"/>
                <w:lang w:eastAsia="zh-CN"/>
              </w:rPr>
            </w:pPr>
            <w:r>
              <w:rPr>
                <w:lang w:eastAsia="zh-CN"/>
              </w:rPr>
              <w:t>S1</w:t>
            </w: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5"/>
    </w:p>
    <w:p w14:paraId="0C9353EC" w14:textId="4E19A41E" w:rsidR="0076672F" w:rsidRDefault="0076672F" w:rsidP="0076672F">
      <w:pPr>
        <w:pStyle w:val="3"/>
      </w:pPr>
      <w:bookmarkStart w:id="36" w:name="_Toc42165621"/>
      <w:r>
        <w:t>7.6.1</w:t>
      </w:r>
      <w:r>
        <w:tab/>
        <w:t>Description of feature</w:t>
      </w:r>
      <w:bookmarkEnd w:id="36"/>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lastRenderedPageBreak/>
        <w:t xml:space="preserve">Contributions [1, 8, </w:t>
      </w:r>
      <w:proofErr w:type="gramStart"/>
      <w:r>
        <w:rPr>
          <w:lang w:eastAsia="ja-JP"/>
        </w:rPr>
        <w:t>17</w:t>
      </w:r>
      <w:proofErr w:type="gramEnd"/>
      <w:r>
        <w:rPr>
          <w:lang w:eastAsia="ja-JP"/>
        </w:rPr>
        <w:t>]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 xml:space="preserve">A few contributions [13, 19, </w:t>
      </w:r>
      <w:proofErr w:type="gramStart"/>
      <w:r>
        <w:rPr>
          <w:lang w:eastAsia="ja-JP"/>
        </w:rPr>
        <w:t>27</w:t>
      </w:r>
      <w:proofErr w:type="gramEnd"/>
      <w:r>
        <w:rPr>
          <w:lang w:eastAsia="ja-JP"/>
        </w:rPr>
        <w:t>]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 xml:space="preserve">Many contributions [1, 2, 3, 4, 5, 6, 11, 12, 13, 16, 18, 20, 23, 27, 29, </w:t>
      </w:r>
      <w:proofErr w:type="gramStart"/>
      <w:r>
        <w:rPr>
          <w:lang w:eastAsia="ja-JP"/>
        </w:rPr>
        <w:t>30</w:t>
      </w:r>
      <w:proofErr w:type="gramEnd"/>
      <w:r>
        <w:rPr>
          <w:lang w:eastAsia="ja-JP"/>
        </w:rPr>
        <w:t>]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 xml:space="preserve">Several contributions [1, 3, 5, 11, 12, 16, 20, 23, 27, </w:t>
      </w:r>
      <w:proofErr w:type="gramStart"/>
      <w:r>
        <w:rPr>
          <w:lang w:eastAsia="ja-JP"/>
        </w:rPr>
        <w:t>30</w:t>
      </w:r>
      <w:proofErr w:type="gramEnd"/>
      <w:r>
        <w:rPr>
          <w:lang w:eastAsia="ja-JP"/>
        </w:rPr>
        <w:t>]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 xml:space="preserve">A few contributions [1, 3, 17, </w:t>
      </w:r>
      <w:proofErr w:type="gramStart"/>
      <w:r>
        <w:rPr>
          <w:lang w:eastAsia="ja-JP"/>
        </w:rPr>
        <w:t>18</w:t>
      </w:r>
      <w:proofErr w:type="gramEnd"/>
      <w:r>
        <w:rPr>
          <w:lang w:eastAsia="ja-JP"/>
        </w:rPr>
        <w:t>]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 xml:space="preserve">Some contributions [2, 12, 16, 23, 29, </w:t>
      </w:r>
      <w:proofErr w:type="gramStart"/>
      <w:r>
        <w:rPr>
          <w:lang w:eastAsia="ja-JP"/>
        </w:rPr>
        <w:t>30</w:t>
      </w:r>
      <w:proofErr w:type="gramEnd"/>
      <w:r>
        <w:rPr>
          <w:lang w:eastAsia="ja-JP"/>
        </w:rPr>
        <w:t>]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 xml:space="preserve">A few contributions [1, 2, 3, </w:t>
      </w:r>
      <w:proofErr w:type="gramStart"/>
      <w:r>
        <w:rPr>
          <w:lang w:eastAsia="ja-JP"/>
        </w:rPr>
        <w:t>17</w:t>
      </w:r>
      <w:proofErr w:type="gramEnd"/>
      <w:r>
        <w:rPr>
          <w:lang w:eastAsia="ja-JP"/>
        </w:rPr>
        <w:t xml:space="preserve">] indicate soft buffer size saving via reducing the number of HARQ processes are insignificant or the gain is unclear as the HARQ process partition is up to UE implementation in NR. Furthermore, a few contributions [1, 2, </w:t>
      </w:r>
      <w:proofErr w:type="gramStart"/>
      <w:r>
        <w:rPr>
          <w:lang w:eastAsia="ja-JP"/>
        </w:rPr>
        <w:t>8</w:t>
      </w:r>
      <w:proofErr w:type="gramEnd"/>
      <w:r>
        <w:rPr>
          <w:lang w:eastAsia="ja-JP"/>
        </w:rPr>
        <w:t>]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 xml:space="preserve">Some contributions [4, 11, 16, 20, 29, </w:t>
      </w:r>
      <w:proofErr w:type="gramStart"/>
      <w:r>
        <w:rPr>
          <w:lang w:eastAsia="ja-JP"/>
        </w:rPr>
        <w:t>30</w:t>
      </w:r>
      <w:proofErr w:type="gramEnd"/>
      <w:r>
        <w:rPr>
          <w:lang w:eastAsia="ja-JP"/>
        </w:rPr>
        <w:t>]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 xml:space="preserve">Some other contributions [4, 23, </w:t>
      </w:r>
      <w:proofErr w:type="gramStart"/>
      <w:r>
        <w:rPr>
          <w:lang w:eastAsia="ja-JP"/>
        </w:rPr>
        <w:t>29</w:t>
      </w:r>
      <w:proofErr w:type="gramEnd"/>
      <w:r>
        <w:rPr>
          <w:lang w:eastAsia="ja-JP"/>
        </w:rPr>
        <w:t>]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 xml:space="preserve">A few contributions [5, 12, 16, 27, 29, </w:t>
      </w:r>
      <w:proofErr w:type="gramStart"/>
      <w:r>
        <w:rPr>
          <w:lang w:eastAsia="ja-JP"/>
        </w:rPr>
        <w:t>30</w:t>
      </w:r>
      <w:proofErr w:type="gramEnd"/>
      <w:r>
        <w:rPr>
          <w:lang w:eastAsia="ja-JP"/>
        </w:rPr>
        <w:t>] further indicate other techniques listed below can be studied:</w:t>
      </w:r>
    </w:p>
    <w:p w14:paraId="32F2BE3C"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CA0563">
      <w:pPr>
        <w:pStyle w:val="a5"/>
        <w:numPr>
          <w:ilvl w:val="0"/>
          <w:numId w:val="32"/>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CA0563">
      <w:pPr>
        <w:pStyle w:val="a5"/>
        <w:numPr>
          <w:ilvl w:val="0"/>
          <w:numId w:val="32"/>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lastRenderedPageBreak/>
        <w:t>Simplified BWP operation [12]</w:t>
      </w:r>
    </w:p>
    <w:p w14:paraId="34A566EC"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CA0563">
      <w:pPr>
        <w:pStyle w:val="a5"/>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CA0563">
      <w:pPr>
        <w:pStyle w:val="a5"/>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 xml:space="preserve">64 QAM can be considered as max. </w:t>
            </w:r>
            <w:proofErr w:type="gramStart"/>
            <w:r>
              <w:rPr>
                <w:lang w:eastAsia="zh-CN"/>
              </w:rPr>
              <w:t>modulation</w:t>
            </w:r>
            <w:proofErr w:type="gramEnd"/>
            <w:r>
              <w:rPr>
                <w:lang w:eastAsia="zh-CN"/>
              </w:rPr>
              <w:t xml:space="preserve">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bl>
    <w:p w14:paraId="16CB9F4F" w14:textId="77777777" w:rsidR="004E7775" w:rsidRPr="007D3000"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0D8C39F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412F1C" w14:textId="77777777" w:rsidR="004E7775" w:rsidRDefault="004E7775" w:rsidP="00141D38">
            <w:pPr>
              <w:rPr>
                <w:lang w:eastAsia="sv-SE"/>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DB901F1" w14:textId="77777777" w:rsidR="004E7775" w:rsidRDefault="004E7775" w:rsidP="00141D38">
            <w:pPr>
              <w:rPr>
                <w:lang w:eastAsia="sv-SE"/>
              </w:rPr>
            </w:pP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 xml:space="preserve">reduced number of </w:t>
            </w:r>
            <w:proofErr w:type="spellStart"/>
            <w:r>
              <w:rPr>
                <w:rFonts w:eastAsia="Yu Mincho"/>
                <w:lang w:eastAsia="ja-JP"/>
              </w:rPr>
              <w:t>Tx</w:t>
            </w:r>
            <w:proofErr w:type="spellEnd"/>
            <w:r>
              <w:rPr>
                <w:rFonts w:eastAsia="Yu Mincho"/>
                <w:lang w:eastAsia="ja-JP"/>
              </w:rPr>
              <w:t>/Rx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bl>
    <w:p w14:paraId="20907729" w14:textId="77777777" w:rsidR="004E7775" w:rsidRPr="007D3000"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lastRenderedPageBreak/>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 xml:space="preserve">to consider explicit TBS restriction. That resulting from reduced UE BW and reduced number of </w:t>
            </w:r>
            <w:proofErr w:type="spellStart"/>
            <w:r>
              <w:rPr>
                <w:rFonts w:eastAsia="Yu Mincho"/>
                <w:lang w:eastAsia="ja-JP"/>
              </w:rPr>
              <w:t>Tx</w:t>
            </w:r>
            <w:proofErr w:type="spellEnd"/>
            <w:r>
              <w:rPr>
                <w:rFonts w:eastAsia="Yu Mincho"/>
                <w:lang w:eastAsia="ja-JP"/>
              </w:rPr>
              <w:t>/Rx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proofErr w:type="spellStart"/>
            <w:r>
              <w:rPr>
                <w:lang w:eastAsia="sv-SE"/>
              </w:rPr>
              <w:t>InterDigital</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proofErr w:type="spellStart"/>
            <w:r>
              <w:rPr>
                <w:lang w:eastAsia="zh-CN"/>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bl>
    <w:p w14:paraId="3D7F9E76" w14:textId="77777777" w:rsidR="004E7775" w:rsidRPr="007D3000" w:rsidRDefault="004E7775" w:rsidP="004E7775"/>
    <w:p w14:paraId="0B0736B7" w14:textId="5C253CC9" w:rsidR="0076672F" w:rsidRDefault="0076672F" w:rsidP="0076672F">
      <w:pPr>
        <w:pStyle w:val="3"/>
      </w:pPr>
      <w:bookmarkStart w:id="37" w:name="_Toc42165622"/>
      <w:r>
        <w:t>7.6.2</w:t>
      </w:r>
      <w:r>
        <w:tab/>
        <w:t>Analysis of UE complexity reduction</w:t>
      </w:r>
      <w:bookmarkEnd w:id="37"/>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38"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lastRenderedPageBreak/>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lastRenderedPageBreak/>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lastRenderedPageBreak/>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lastRenderedPageBreak/>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proofErr w:type="spellStart"/>
            <w:r w:rsidRPr="00EF43F6">
              <w:rPr>
                <w:sz w:val="18"/>
                <w:szCs w:val="18"/>
                <w:u w:val="single"/>
                <w:lang w:eastAsia="zh-CN"/>
              </w:rPr>
              <w:t>xQAM</w:t>
            </w:r>
            <w:proofErr w:type="spellEnd"/>
            <w:r w:rsidRPr="00EF43F6">
              <w:rPr>
                <w:sz w:val="18"/>
                <w:szCs w:val="18"/>
                <w:u w:val="single"/>
                <w:lang w:eastAsia="zh-CN"/>
              </w:rPr>
              <w:t xml:space="preserve"> -&gt; </w:t>
            </w:r>
            <w:proofErr w:type="spellStart"/>
            <w:r w:rsidRPr="00EF43F6">
              <w:rPr>
                <w:sz w:val="18"/>
                <w:szCs w:val="18"/>
                <w:u w:val="single"/>
                <w:lang w:eastAsia="zh-CN"/>
              </w:rPr>
              <w:t>yQAM</w:t>
            </w:r>
            <w:proofErr w:type="spellEnd"/>
            <w:r w:rsidRPr="00EF43F6">
              <w:rPr>
                <w:sz w:val="18"/>
                <w:szCs w:val="18"/>
                <w:u w:val="single"/>
                <w:lang w:eastAsia="zh-CN"/>
              </w:rPr>
              <w:t>:</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38"/>
    </w:p>
    <w:p w14:paraId="21D1E328" w14:textId="77777777" w:rsidR="0012772A" w:rsidRPr="0012772A" w:rsidRDefault="0012772A" w:rsidP="0012772A">
      <w:pPr>
        <w:rPr>
          <w:lang w:val="en-US"/>
        </w:rPr>
      </w:pPr>
      <w:r w:rsidRPr="0012772A">
        <w:rPr>
          <w:lang w:val="en-US"/>
        </w:rPr>
        <w:t xml:space="preserve">Contributions [1, 5, 6, 17, </w:t>
      </w:r>
      <w:proofErr w:type="gramStart"/>
      <w:r w:rsidRPr="0012772A">
        <w:rPr>
          <w:lang w:val="en-US"/>
        </w:rPr>
        <w:t>30</w:t>
      </w:r>
      <w:proofErr w:type="gramEnd"/>
      <w:r w:rsidRPr="0012772A">
        <w:rPr>
          <w:lang w:val="en-US"/>
        </w:rPr>
        <w:t>]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CA0563">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CA0563">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CA0563">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CA0563">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CA0563">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CA0563">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CA0563">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CA0563">
      <w:pPr>
        <w:pStyle w:val="a5"/>
        <w:numPr>
          <w:ilvl w:val="1"/>
          <w:numId w:val="33"/>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CA0563">
      <w:pPr>
        <w:pStyle w:val="a5"/>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CA0563">
      <w:pPr>
        <w:pStyle w:val="a5"/>
        <w:numPr>
          <w:ilvl w:val="1"/>
          <w:numId w:val="34"/>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CA0563">
      <w:pPr>
        <w:pStyle w:val="a5"/>
        <w:numPr>
          <w:ilvl w:val="0"/>
          <w:numId w:val="34"/>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CA0563">
      <w:pPr>
        <w:pStyle w:val="a5"/>
        <w:numPr>
          <w:ilvl w:val="1"/>
          <w:numId w:val="34"/>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CA0563">
      <w:pPr>
        <w:pStyle w:val="a5"/>
        <w:numPr>
          <w:ilvl w:val="0"/>
          <w:numId w:val="34"/>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CA0563">
      <w:pPr>
        <w:pStyle w:val="a5"/>
        <w:numPr>
          <w:ilvl w:val="1"/>
          <w:numId w:val="34"/>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CA0563">
      <w:pPr>
        <w:pStyle w:val="a5"/>
        <w:numPr>
          <w:ilvl w:val="0"/>
          <w:numId w:val="34"/>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CA0563">
      <w:pPr>
        <w:pStyle w:val="a5"/>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CA0563">
      <w:pPr>
        <w:pStyle w:val="a5"/>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CA0563">
      <w:pPr>
        <w:pStyle w:val="a5"/>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CA0563">
      <w:pPr>
        <w:pStyle w:val="a5"/>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CA0563">
      <w:pPr>
        <w:pStyle w:val="a5"/>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CA0563">
      <w:pPr>
        <w:pStyle w:val="a5"/>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CA0563">
      <w:pPr>
        <w:pStyle w:val="a5"/>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CA0563">
      <w:pPr>
        <w:pStyle w:val="a5"/>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CA0563">
      <w:pPr>
        <w:pStyle w:val="a5"/>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CA0563">
      <w:pPr>
        <w:pStyle w:val="a5"/>
        <w:numPr>
          <w:ilvl w:val="0"/>
          <w:numId w:val="34"/>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CA0563">
      <w:pPr>
        <w:pStyle w:val="a5"/>
        <w:numPr>
          <w:ilvl w:val="1"/>
          <w:numId w:val="34"/>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w:t>
      </w:r>
      <w:proofErr w:type="spellStart"/>
      <w:r w:rsidRPr="00627C40">
        <w:rPr>
          <w:rFonts w:ascii="Times New Roman" w:hAnsi="Times New Roman" w:cs="Times New Roman"/>
          <w:sz w:val="20"/>
          <w:szCs w:val="20"/>
          <w:lang w:val="en-GB" w:eastAsia="zh-CN"/>
        </w:rPr>
        <w:t>Tx</w:t>
      </w:r>
      <w:proofErr w:type="spellEnd"/>
      <w:r w:rsidRPr="00627C40">
        <w:rPr>
          <w:rFonts w:ascii="Times New Roman" w:hAnsi="Times New Roman" w:cs="Times New Roman"/>
          <w:sz w:val="20"/>
          <w:szCs w:val="20"/>
          <w:lang w:val="en-GB" w:eastAsia="zh-CN"/>
        </w:rPr>
        <w:t xml:space="preserve">/Rx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CA0563">
      <w:pPr>
        <w:pStyle w:val="a5"/>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CA0563">
      <w:pPr>
        <w:pStyle w:val="a5"/>
        <w:numPr>
          <w:ilvl w:val="1"/>
          <w:numId w:val="34"/>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CA0563">
      <w:pPr>
        <w:pStyle w:val="a5"/>
        <w:numPr>
          <w:ilvl w:val="0"/>
          <w:numId w:val="34"/>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CA0563">
      <w:pPr>
        <w:pStyle w:val="a5"/>
        <w:numPr>
          <w:ilvl w:val="1"/>
          <w:numId w:val="34"/>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432EEC">
        <w:rPr>
          <w:b/>
          <w:bCs/>
          <w:highlight w:val="cyan"/>
        </w:rPr>
        <w:t>Q 7.6.3-1</w:t>
      </w:r>
      <w:r w:rsidR="00085398" w:rsidRPr="00085398">
        <w:rPr>
          <w:b/>
          <w:bCs/>
        </w:rPr>
        <w:t>:</w:t>
      </w:r>
      <w:r w:rsidRPr="00085398">
        <w:rPr>
          <w:b/>
          <w:bCs/>
        </w:rPr>
        <w:t xml:space="preserve"> Does the list (P1.1, P1.2</w:t>
      </w:r>
      <w:proofErr w:type="gramStart"/>
      <w:r w:rsidRPr="00085398">
        <w:rPr>
          <w:b/>
          <w:bCs/>
        </w:rPr>
        <w:t>, …,</w:t>
      </w:r>
      <w:proofErr w:type="gramEnd"/>
      <w:r w:rsidRPr="00085398">
        <w:rPr>
          <w:b/>
          <w:bCs/>
        </w:rPr>
        <w:t xml:space="preserve">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bl>
    <w:p w14:paraId="5B99F0EB" w14:textId="77777777" w:rsidR="0012772A"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w:t>
      </w:r>
      <w:proofErr w:type="gramStart"/>
      <w:r w:rsidRPr="00085398">
        <w:rPr>
          <w:b/>
          <w:bCs/>
        </w:rPr>
        <w:t>, …,</w:t>
      </w:r>
      <w:proofErr w:type="gramEnd"/>
      <w:r w:rsidRPr="00085398">
        <w:rPr>
          <w:b/>
          <w:bCs/>
        </w:rPr>
        <w:t xml:space="preserve">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lastRenderedPageBreak/>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proofErr w:type="spellStart"/>
            <w:r>
              <w:rPr>
                <w:lang w:eastAsia="zh-CN"/>
              </w:rPr>
              <w:t>Spreadtrum</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bl>
    <w:p w14:paraId="2F9B27C7" w14:textId="49AC74D6" w:rsidR="0012772A" w:rsidRDefault="0012772A" w:rsidP="00264A4E"/>
    <w:p w14:paraId="33C94776" w14:textId="77777777" w:rsidR="0076672F" w:rsidRDefault="0076672F" w:rsidP="0076672F">
      <w:pPr>
        <w:pStyle w:val="3"/>
      </w:pPr>
      <w:bookmarkStart w:id="39" w:name="_Toc42165624"/>
      <w:r>
        <w:t>7.6.4</w:t>
      </w:r>
      <w:r>
        <w:tab/>
        <w:t>Analysis of coexistence with legacy UEs</w:t>
      </w:r>
      <w:bookmarkEnd w:id="39"/>
    </w:p>
    <w:p w14:paraId="08326E80" w14:textId="3E0DF78F" w:rsidR="004D5ED4" w:rsidRPr="007B5FE3" w:rsidRDefault="004D5ED4" w:rsidP="004D5ED4">
      <w:bookmarkStart w:id="40" w:name="_Toc42165625"/>
      <w:r>
        <w:t xml:space="preserve">Five contributions [1, 6, 17, 20, </w:t>
      </w:r>
      <w:proofErr w:type="gramStart"/>
      <w:r>
        <w:t>30</w:t>
      </w:r>
      <w:proofErr w:type="gramEnd"/>
      <w:r>
        <w:t xml:space="preserve">]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CA0563">
      <w:pPr>
        <w:pStyle w:val="a5"/>
        <w:numPr>
          <w:ilvl w:val="0"/>
          <w:numId w:val="35"/>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E42154">
        <w:rPr>
          <w:b/>
          <w:bCs/>
          <w:highlight w:val="cyan"/>
        </w:rPr>
        <w:t>Q 7.6.4-1</w:t>
      </w:r>
      <w:r w:rsidR="00085398" w:rsidRPr="00085398">
        <w:rPr>
          <w:b/>
          <w:bCs/>
        </w:rPr>
        <w:t>:</w:t>
      </w:r>
      <w:r w:rsidRPr="00085398">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bl>
    <w:p w14:paraId="250ACC2A" w14:textId="77777777" w:rsidR="004D5ED4" w:rsidRDefault="004D5ED4" w:rsidP="004D5ED4"/>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bl>
    <w:p w14:paraId="403F7B6B" w14:textId="77777777" w:rsidR="004D5ED4" w:rsidRPr="007B5FE3" w:rsidRDefault="004D5ED4" w:rsidP="004D5ED4"/>
    <w:p w14:paraId="4BC74099" w14:textId="77777777" w:rsidR="0076672F" w:rsidRDefault="0076672F" w:rsidP="0076672F">
      <w:pPr>
        <w:pStyle w:val="3"/>
      </w:pPr>
      <w:r>
        <w:t>7.6.5</w:t>
      </w:r>
      <w:r>
        <w:tab/>
        <w:t>Analysis of specification impacts</w:t>
      </w:r>
      <w:bookmarkEnd w:id="40"/>
    </w:p>
    <w:p w14:paraId="4E119783" w14:textId="77777777" w:rsidR="0090084C" w:rsidRPr="005501BD" w:rsidRDefault="0090084C" w:rsidP="0090084C">
      <w:r>
        <w:t xml:space="preserve">Contributions [1, 6, 17, 20, </w:t>
      </w:r>
      <w:proofErr w:type="gramStart"/>
      <w:r>
        <w:t>30</w:t>
      </w:r>
      <w:proofErr w:type="gramEnd"/>
      <w:r>
        <w:t xml:space="preserve">] indicate that there may be limited </w:t>
      </w:r>
      <w:r w:rsidRPr="005501BD">
        <w:t>specification impacts</w:t>
      </w:r>
      <w:r>
        <w:t>. Identified specification impacts are listed below:</w:t>
      </w:r>
    </w:p>
    <w:p w14:paraId="13EE650B" w14:textId="77777777" w:rsidR="0090084C" w:rsidRDefault="0090084C" w:rsidP="00CA0563">
      <w:pPr>
        <w:pStyle w:val="a5"/>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CA0563">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CA0563">
      <w:pPr>
        <w:pStyle w:val="a5"/>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CA0563">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CA0563">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CA0563">
      <w:pPr>
        <w:pStyle w:val="a5"/>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CA0563">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CA0563">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CA0563">
      <w:pPr>
        <w:pStyle w:val="a5"/>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CA0563">
      <w:pPr>
        <w:pStyle w:val="a5"/>
        <w:numPr>
          <w:ilvl w:val="1"/>
          <w:numId w:val="32"/>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CA0563">
      <w:pPr>
        <w:pStyle w:val="a5"/>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CA0563">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963B02">
        <w:rPr>
          <w:b/>
          <w:bCs/>
          <w:highlight w:val="cyan"/>
        </w:rPr>
        <w:t>Q 7.6.5-1</w:t>
      </w:r>
      <w:r w:rsidR="000B24CA" w:rsidRPr="000B24CA">
        <w:rPr>
          <w:b/>
          <w:bCs/>
        </w:rPr>
        <w:t>:</w:t>
      </w:r>
      <w:r w:rsidRPr="000B24C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 xml:space="preserve">TBD after agree what to study. Likely none of these included, as L1 changes should be minimized, and reuse of existing DCI/CQI/MCS </w:t>
            </w:r>
            <w:proofErr w:type="spellStart"/>
            <w:r>
              <w:rPr>
                <w:lang w:eastAsia="sv-SE"/>
              </w:rPr>
              <w:t>etc</w:t>
            </w:r>
            <w:proofErr w:type="spellEnd"/>
            <w:r>
              <w:rPr>
                <w:lang w:eastAsia="sv-SE"/>
              </w:rPr>
              <w:t xml:space="preserve">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rFonts w:hint="eastAsia"/>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bl>
    <w:p w14:paraId="013826F2" w14:textId="77777777" w:rsidR="0090084C"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w:t>
      </w:r>
      <w:proofErr w:type="gramStart"/>
      <w:r w:rsidRPr="000B24CA">
        <w:rPr>
          <w:b/>
          <w:bCs/>
        </w:rPr>
        <w:t>, …,</w:t>
      </w:r>
      <w:proofErr w:type="gramEnd"/>
      <w:r w:rsidRPr="000B24CA">
        <w:rPr>
          <w:b/>
          <w:bCs/>
        </w:rPr>
        <w:t xml:space="preserve">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rFonts w:hint="eastAsia"/>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rFonts w:hint="eastAsia"/>
                <w:lang w:eastAsia="sv-SE"/>
              </w:rPr>
            </w:pPr>
            <w:r>
              <w:rPr>
                <w:lang w:eastAsia="sv-SE"/>
              </w:rPr>
              <w:t>S1,S2,S3, S4, S6</w:t>
            </w:r>
            <w:bookmarkStart w:id="41" w:name="_GoBack"/>
            <w:bookmarkEnd w:id="41"/>
          </w:p>
        </w:tc>
      </w:tr>
    </w:tbl>
    <w:p w14:paraId="20E11560" w14:textId="77777777" w:rsidR="0090084C" w:rsidRDefault="0090084C" w:rsidP="00264A4E"/>
    <w:p w14:paraId="61E8A30F" w14:textId="77777777" w:rsidR="00010432" w:rsidRDefault="002703F5">
      <w:pPr>
        <w:pStyle w:val="1"/>
      </w:pPr>
      <w:bookmarkStart w:id="42" w:name="_Toc42034927"/>
      <w:bookmarkStart w:id="43" w:name="_Toc42211937"/>
      <w:bookmarkStart w:id="44" w:name="_Hlk41391803"/>
      <w:r>
        <w:t>References</w:t>
      </w:r>
      <w:bookmarkEnd w:id="42"/>
      <w:bookmarkEnd w:id="4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4"/>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331F05">
            <w:pPr>
              <w:rPr>
                <w:color w:val="0000FF"/>
                <w:u w:val="single"/>
              </w:rPr>
            </w:pPr>
            <w:hyperlink r:id="rId11" w:history="1">
              <w:r w:rsidR="00F66882" w:rsidRPr="008415B9">
                <w:rPr>
                  <w:rStyle w:val="af1"/>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331F05">
            <w:pPr>
              <w:rPr>
                <w:color w:val="0000FF"/>
                <w:u w:val="single"/>
              </w:rPr>
            </w:pPr>
            <w:hyperlink r:id="rId12" w:history="1">
              <w:r w:rsidR="00F66882" w:rsidRPr="008415B9">
                <w:rPr>
                  <w:rStyle w:val="af1"/>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331F05">
            <w:pPr>
              <w:rPr>
                <w:color w:val="0000FF"/>
                <w:u w:val="single"/>
              </w:rPr>
            </w:pPr>
            <w:hyperlink r:id="rId13" w:history="1">
              <w:r w:rsidR="00F66882" w:rsidRPr="008415B9">
                <w:rPr>
                  <w:rStyle w:val="af1"/>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331F05">
            <w:pPr>
              <w:rPr>
                <w:color w:val="0000FF"/>
                <w:u w:val="single"/>
              </w:rPr>
            </w:pPr>
            <w:hyperlink r:id="rId14" w:history="1">
              <w:r w:rsidR="00F66882" w:rsidRPr="008415B9">
                <w:rPr>
                  <w:rStyle w:val="af1"/>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331F05">
            <w:pPr>
              <w:rPr>
                <w:color w:val="0000FF"/>
                <w:u w:val="single"/>
              </w:rPr>
            </w:pPr>
            <w:hyperlink r:id="rId15" w:history="1">
              <w:r w:rsidR="00F66882" w:rsidRPr="008415B9">
                <w:rPr>
                  <w:rStyle w:val="af1"/>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lastRenderedPageBreak/>
              <w:t>[6]</w:t>
            </w:r>
          </w:p>
        </w:tc>
        <w:tc>
          <w:tcPr>
            <w:tcW w:w="1456" w:type="dxa"/>
            <w:tcMar>
              <w:top w:w="0" w:type="dxa"/>
              <w:left w:w="70" w:type="dxa"/>
              <w:bottom w:w="0" w:type="dxa"/>
              <w:right w:w="70" w:type="dxa"/>
            </w:tcMar>
            <w:hideMark/>
          </w:tcPr>
          <w:p w14:paraId="79A04CEF" w14:textId="77777777" w:rsidR="00F66882" w:rsidRPr="008415B9" w:rsidRDefault="00331F05">
            <w:pPr>
              <w:rPr>
                <w:color w:val="0000FF"/>
                <w:u w:val="single"/>
              </w:rPr>
            </w:pPr>
            <w:hyperlink r:id="rId16" w:history="1">
              <w:r w:rsidR="00F66882" w:rsidRPr="008415B9">
                <w:rPr>
                  <w:rStyle w:val="af1"/>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331F05">
            <w:pPr>
              <w:rPr>
                <w:color w:val="0000FF"/>
                <w:u w:val="single"/>
              </w:rPr>
            </w:pPr>
            <w:hyperlink r:id="rId17" w:history="1">
              <w:r w:rsidR="00F66882" w:rsidRPr="008415B9">
                <w:rPr>
                  <w:rStyle w:val="af1"/>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331F05">
            <w:pPr>
              <w:rPr>
                <w:color w:val="0000FF"/>
                <w:u w:val="single"/>
              </w:rPr>
            </w:pPr>
            <w:hyperlink r:id="rId18" w:history="1">
              <w:r w:rsidR="00F66882" w:rsidRPr="008415B9">
                <w:rPr>
                  <w:rStyle w:val="af1"/>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proofErr w:type="spellStart"/>
            <w:r w:rsidRPr="008415B9">
              <w:t>MediaTek</w:t>
            </w:r>
            <w:proofErr w:type="spellEnd"/>
            <w:r w:rsidRPr="008415B9">
              <w:t xml:space="preserve">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331F05">
            <w:pPr>
              <w:rPr>
                <w:color w:val="0000FF"/>
                <w:u w:val="single"/>
              </w:rPr>
            </w:pPr>
            <w:hyperlink r:id="rId19" w:history="1">
              <w:r w:rsidR="00F66882" w:rsidRPr="008415B9">
                <w:rPr>
                  <w:rStyle w:val="af1"/>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331F05">
            <w:pPr>
              <w:rPr>
                <w:color w:val="0000FF"/>
                <w:u w:val="single"/>
              </w:rPr>
            </w:pPr>
            <w:hyperlink r:id="rId20" w:history="1">
              <w:r w:rsidR="00F66882" w:rsidRPr="008415B9">
                <w:rPr>
                  <w:rStyle w:val="af1"/>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331F05">
            <w:pPr>
              <w:rPr>
                <w:color w:val="0000FF"/>
                <w:u w:val="single"/>
              </w:rPr>
            </w:pPr>
            <w:hyperlink r:id="rId21" w:history="1">
              <w:r w:rsidR="00F66882" w:rsidRPr="008415B9">
                <w:rPr>
                  <w:rStyle w:val="af1"/>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331F05">
            <w:pPr>
              <w:rPr>
                <w:color w:val="0000FF"/>
                <w:u w:val="single"/>
              </w:rPr>
            </w:pPr>
            <w:hyperlink r:id="rId22" w:history="1">
              <w:r w:rsidR="00F66882" w:rsidRPr="008415B9">
                <w:rPr>
                  <w:rStyle w:val="af1"/>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331F05">
            <w:pPr>
              <w:rPr>
                <w:color w:val="0000FF"/>
                <w:u w:val="single"/>
              </w:rPr>
            </w:pPr>
            <w:hyperlink r:id="rId23" w:history="1">
              <w:r w:rsidR="00F66882" w:rsidRPr="008415B9">
                <w:rPr>
                  <w:rStyle w:val="af1"/>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331F05">
            <w:pPr>
              <w:rPr>
                <w:color w:val="0000FF"/>
                <w:u w:val="single"/>
              </w:rPr>
            </w:pPr>
            <w:hyperlink r:id="rId24" w:history="1">
              <w:r w:rsidR="00F66882" w:rsidRPr="008415B9">
                <w:rPr>
                  <w:rStyle w:val="af1"/>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331F05">
            <w:pPr>
              <w:rPr>
                <w:color w:val="0000FF"/>
                <w:u w:val="single"/>
              </w:rPr>
            </w:pPr>
            <w:hyperlink r:id="rId25" w:history="1">
              <w:r w:rsidR="00F66882" w:rsidRPr="008415B9">
                <w:rPr>
                  <w:rStyle w:val="af1"/>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 xml:space="preserve">Beijing </w:t>
            </w:r>
            <w:proofErr w:type="spellStart"/>
            <w:r w:rsidRPr="008415B9">
              <w:t>Xiaomi</w:t>
            </w:r>
            <w:proofErr w:type="spellEnd"/>
            <w:r w:rsidRPr="008415B9">
              <w:t xml:space="preserve">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331F05">
            <w:pPr>
              <w:rPr>
                <w:color w:val="0000FF"/>
                <w:u w:val="single"/>
              </w:rPr>
            </w:pPr>
            <w:hyperlink r:id="rId26" w:history="1">
              <w:r w:rsidR="00F66882" w:rsidRPr="008415B9">
                <w:rPr>
                  <w:rStyle w:val="af1"/>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331F05">
            <w:pPr>
              <w:rPr>
                <w:color w:val="0000FF"/>
                <w:u w:val="single"/>
              </w:rPr>
            </w:pPr>
            <w:hyperlink r:id="rId27" w:history="1">
              <w:r w:rsidR="00F66882" w:rsidRPr="008415B9">
                <w:rPr>
                  <w:rStyle w:val="af1"/>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331F05">
            <w:pPr>
              <w:rPr>
                <w:color w:val="0000FF"/>
                <w:u w:val="single"/>
              </w:rPr>
            </w:pPr>
            <w:hyperlink r:id="rId28" w:history="1">
              <w:r w:rsidR="00F66882" w:rsidRPr="008415B9">
                <w:rPr>
                  <w:rStyle w:val="af1"/>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331F05">
            <w:pPr>
              <w:rPr>
                <w:color w:val="0000FF"/>
                <w:u w:val="single"/>
              </w:rPr>
            </w:pPr>
            <w:hyperlink r:id="rId29" w:history="1">
              <w:r w:rsidR="00F66882" w:rsidRPr="008415B9">
                <w:rPr>
                  <w:rStyle w:val="af1"/>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331F05">
            <w:pPr>
              <w:rPr>
                <w:color w:val="0000FF"/>
                <w:u w:val="single"/>
              </w:rPr>
            </w:pPr>
            <w:hyperlink r:id="rId30" w:history="1">
              <w:r w:rsidR="00F66882" w:rsidRPr="008415B9">
                <w:rPr>
                  <w:rStyle w:val="af1"/>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proofErr w:type="spellStart"/>
            <w:r w:rsidRPr="008415B9">
              <w:t>Spreadtrum</w:t>
            </w:r>
            <w:proofErr w:type="spellEnd"/>
            <w:r w:rsidRPr="008415B9">
              <w:t xml:space="preserve">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331F05">
            <w:pPr>
              <w:rPr>
                <w:color w:val="0000FF"/>
                <w:u w:val="single"/>
              </w:rPr>
            </w:pPr>
            <w:hyperlink r:id="rId31" w:history="1">
              <w:r w:rsidR="00F66882" w:rsidRPr="008415B9">
                <w:rPr>
                  <w:rStyle w:val="af1"/>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331F05">
            <w:pPr>
              <w:rPr>
                <w:color w:val="0000FF"/>
                <w:u w:val="single"/>
              </w:rPr>
            </w:pPr>
            <w:hyperlink r:id="rId32" w:history="1">
              <w:r w:rsidR="00F66882" w:rsidRPr="008415B9">
                <w:rPr>
                  <w:rStyle w:val="af1"/>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331F05">
            <w:pPr>
              <w:rPr>
                <w:color w:val="0000FF"/>
                <w:u w:val="single"/>
              </w:rPr>
            </w:pPr>
            <w:hyperlink r:id="rId33" w:history="1">
              <w:r w:rsidR="00F66882" w:rsidRPr="008415B9">
                <w:rPr>
                  <w:rStyle w:val="af1"/>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proofErr w:type="spellStart"/>
            <w:r w:rsidRPr="008415B9">
              <w:t>InterDigital</w:t>
            </w:r>
            <w:proofErr w:type="spellEnd"/>
            <w:r w:rsidRPr="008415B9">
              <w:t>,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331F05">
            <w:pPr>
              <w:rPr>
                <w:color w:val="0000FF"/>
                <w:u w:val="single"/>
              </w:rPr>
            </w:pPr>
            <w:hyperlink r:id="rId34" w:history="1">
              <w:r w:rsidR="00F66882" w:rsidRPr="008415B9">
                <w:rPr>
                  <w:rStyle w:val="af1"/>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331F05">
            <w:pPr>
              <w:rPr>
                <w:color w:val="0000FF"/>
                <w:u w:val="single"/>
              </w:rPr>
            </w:pPr>
            <w:hyperlink r:id="rId35" w:history="1">
              <w:r w:rsidR="00F66882" w:rsidRPr="008415B9">
                <w:rPr>
                  <w:rStyle w:val="af1"/>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331F05">
            <w:pPr>
              <w:rPr>
                <w:color w:val="0000FF"/>
                <w:u w:val="single"/>
              </w:rPr>
            </w:pPr>
            <w:hyperlink r:id="rId36" w:history="1">
              <w:r w:rsidR="00F66882" w:rsidRPr="008415B9">
                <w:rPr>
                  <w:rStyle w:val="af1"/>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331F05">
            <w:pPr>
              <w:rPr>
                <w:color w:val="0000FF"/>
                <w:u w:val="single"/>
              </w:rPr>
            </w:pPr>
            <w:hyperlink r:id="rId37" w:history="1">
              <w:r w:rsidR="00F66882" w:rsidRPr="008415B9">
                <w:rPr>
                  <w:rStyle w:val="af1"/>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proofErr w:type="spellStart"/>
            <w:r w:rsidRPr="008415B9">
              <w:t>Sequans</w:t>
            </w:r>
            <w:proofErr w:type="spellEnd"/>
            <w:r w:rsidRPr="008415B9">
              <w:t xml:space="preserve">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331F05">
            <w:pPr>
              <w:rPr>
                <w:color w:val="0000FF"/>
                <w:u w:val="single"/>
              </w:rPr>
            </w:pPr>
            <w:hyperlink r:id="rId38" w:history="1">
              <w:r w:rsidR="00F66882" w:rsidRPr="008415B9">
                <w:rPr>
                  <w:rStyle w:val="af1"/>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331F05">
            <w:pPr>
              <w:rPr>
                <w:color w:val="0000FF"/>
                <w:u w:val="single"/>
              </w:rPr>
            </w:pPr>
            <w:hyperlink r:id="rId39" w:history="1">
              <w:r w:rsidR="00F66882" w:rsidRPr="008415B9">
                <w:rPr>
                  <w:rStyle w:val="af1"/>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331F05">
            <w:pPr>
              <w:rPr>
                <w:color w:val="0000FF"/>
                <w:u w:val="single"/>
              </w:rPr>
            </w:pPr>
            <w:hyperlink r:id="rId40" w:history="1">
              <w:r w:rsidR="00F66882" w:rsidRPr="008415B9">
                <w:rPr>
                  <w:rStyle w:val="af1"/>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331F05">
            <w:pPr>
              <w:rPr>
                <w:color w:val="0000FF"/>
                <w:u w:val="single"/>
              </w:rPr>
            </w:pPr>
            <w:hyperlink r:id="rId41" w:history="1">
              <w:r w:rsidR="00F66882" w:rsidRPr="008415B9">
                <w:rPr>
                  <w:rStyle w:val="af1"/>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331F05">
            <w:pPr>
              <w:rPr>
                <w:color w:val="0000FF"/>
                <w:u w:val="single"/>
              </w:rPr>
            </w:pPr>
            <w:hyperlink r:id="rId42" w:history="1">
              <w:r w:rsidR="00F66882" w:rsidRPr="008415B9">
                <w:rPr>
                  <w:rStyle w:val="af1"/>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331F05">
            <w:pPr>
              <w:rPr>
                <w:color w:val="0000FF"/>
                <w:u w:val="single"/>
              </w:rPr>
            </w:pPr>
            <w:hyperlink r:id="rId43" w:history="1">
              <w:r w:rsidR="00F66882" w:rsidRPr="008415B9">
                <w:rPr>
                  <w:rStyle w:val="af1"/>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proofErr w:type="spellStart"/>
            <w:r w:rsidRPr="008415B9">
              <w:t>Sequans</w:t>
            </w:r>
            <w:proofErr w:type="spellEnd"/>
            <w:r w:rsidRPr="008415B9">
              <w:t xml:space="preserve">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331F05">
            <w:pPr>
              <w:rPr>
                <w:color w:val="0000FF"/>
                <w:u w:val="single"/>
              </w:rPr>
            </w:pPr>
            <w:hyperlink r:id="rId44" w:history="1">
              <w:r w:rsidR="00F66882" w:rsidRPr="008415B9">
                <w:rPr>
                  <w:rStyle w:val="af1"/>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lastRenderedPageBreak/>
              <w:t>[35]</w:t>
            </w:r>
          </w:p>
        </w:tc>
        <w:tc>
          <w:tcPr>
            <w:tcW w:w="1456" w:type="dxa"/>
            <w:tcMar>
              <w:top w:w="0" w:type="dxa"/>
              <w:left w:w="70" w:type="dxa"/>
              <w:bottom w:w="0" w:type="dxa"/>
              <w:right w:w="70" w:type="dxa"/>
            </w:tcMar>
            <w:hideMark/>
          </w:tcPr>
          <w:p w14:paraId="064A8FF9" w14:textId="77777777" w:rsidR="00F66882" w:rsidRPr="008415B9" w:rsidRDefault="00331F05">
            <w:pPr>
              <w:rPr>
                <w:color w:val="0000FF"/>
                <w:u w:val="single"/>
              </w:rPr>
            </w:pPr>
            <w:hyperlink r:id="rId45" w:history="1">
              <w:r w:rsidR="00F66882" w:rsidRPr="008415B9">
                <w:rPr>
                  <w:rStyle w:val="af1"/>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23B0A" w14:textId="77777777" w:rsidR="001417E8" w:rsidRDefault="001417E8" w:rsidP="00581A60">
      <w:pPr>
        <w:spacing w:after="0"/>
      </w:pPr>
      <w:r>
        <w:separator/>
      </w:r>
    </w:p>
  </w:endnote>
  <w:endnote w:type="continuationSeparator" w:id="0">
    <w:p w14:paraId="021CF2F9" w14:textId="77777777" w:rsidR="001417E8" w:rsidRDefault="001417E8" w:rsidP="00581A60">
      <w:pPr>
        <w:spacing w:after="0"/>
      </w:pPr>
      <w:r>
        <w:continuationSeparator/>
      </w:r>
    </w:p>
  </w:endnote>
  <w:endnote w:type="continuationNotice" w:id="1">
    <w:p w14:paraId="7D76E3E7" w14:textId="77777777" w:rsidR="001417E8" w:rsidRDefault="001417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D5310" w14:textId="77777777" w:rsidR="001417E8" w:rsidRDefault="001417E8" w:rsidP="00581A60">
      <w:pPr>
        <w:spacing w:after="0"/>
      </w:pPr>
      <w:r>
        <w:separator/>
      </w:r>
    </w:p>
  </w:footnote>
  <w:footnote w:type="continuationSeparator" w:id="0">
    <w:p w14:paraId="54255A7F" w14:textId="77777777" w:rsidR="001417E8" w:rsidRDefault="001417E8" w:rsidP="00581A60">
      <w:pPr>
        <w:spacing w:after="0"/>
      </w:pPr>
      <w:r>
        <w:continuationSeparator/>
      </w:r>
    </w:p>
  </w:footnote>
  <w:footnote w:type="continuationNotice" w:id="1">
    <w:p w14:paraId="7F3CE999" w14:textId="77777777" w:rsidR="001417E8" w:rsidRDefault="001417E8">
      <w:pPr>
        <w:spacing w:after="0"/>
      </w:pPr>
    </w:p>
  </w:footnote>
  <w:footnote w:id="2">
    <w:p w14:paraId="2798ED64" w14:textId="77777777" w:rsidR="00331F05" w:rsidRPr="00C50163" w:rsidRDefault="00331F05"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331F05" w:rsidRPr="00C50163" w:rsidRDefault="00331F05"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8">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5F0599"/>
    <w:multiLevelType w:val="hybridMultilevel"/>
    <w:tmpl w:val="CAA25E0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36">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7935BE"/>
    <w:multiLevelType w:val="hybridMultilevel"/>
    <w:tmpl w:val="3B906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18"/>
  </w:num>
  <w:num w:numId="4">
    <w:abstractNumId w:val="38"/>
  </w:num>
  <w:num w:numId="5">
    <w:abstractNumId w:val="8"/>
  </w:num>
  <w:num w:numId="6">
    <w:abstractNumId w:val="25"/>
  </w:num>
  <w:num w:numId="7">
    <w:abstractNumId w:val="41"/>
  </w:num>
  <w:num w:numId="8">
    <w:abstractNumId w:val="27"/>
  </w:num>
  <w:num w:numId="9">
    <w:abstractNumId w:val="17"/>
  </w:num>
  <w:num w:numId="10">
    <w:abstractNumId w:val="14"/>
  </w:num>
  <w:num w:numId="11">
    <w:abstractNumId w:val="37"/>
  </w:num>
  <w:num w:numId="12">
    <w:abstractNumId w:val="33"/>
  </w:num>
  <w:num w:numId="13">
    <w:abstractNumId w:val="9"/>
  </w:num>
  <w:num w:numId="14">
    <w:abstractNumId w:val="3"/>
  </w:num>
  <w:num w:numId="15">
    <w:abstractNumId w:val="24"/>
  </w:num>
  <w:num w:numId="16">
    <w:abstractNumId w:val="26"/>
  </w:num>
  <w:num w:numId="17">
    <w:abstractNumId w:val="11"/>
  </w:num>
  <w:num w:numId="18">
    <w:abstractNumId w:val="5"/>
  </w:num>
  <w:num w:numId="19">
    <w:abstractNumId w:val="42"/>
  </w:num>
  <w:num w:numId="20">
    <w:abstractNumId w:val="21"/>
  </w:num>
  <w:num w:numId="21">
    <w:abstractNumId w:val="30"/>
  </w:num>
  <w:num w:numId="22">
    <w:abstractNumId w:val="31"/>
  </w:num>
  <w:num w:numId="23">
    <w:abstractNumId w:val="15"/>
  </w:num>
  <w:num w:numId="24">
    <w:abstractNumId w:val="0"/>
  </w:num>
  <w:num w:numId="25">
    <w:abstractNumId w:val="2"/>
  </w:num>
  <w:num w:numId="26">
    <w:abstractNumId w:val="32"/>
  </w:num>
  <w:num w:numId="27">
    <w:abstractNumId w:val="22"/>
  </w:num>
  <w:num w:numId="28">
    <w:abstractNumId w:val="23"/>
  </w:num>
  <w:num w:numId="29">
    <w:abstractNumId w:val="20"/>
  </w:num>
  <w:num w:numId="30">
    <w:abstractNumId w:val="40"/>
  </w:num>
  <w:num w:numId="31">
    <w:abstractNumId w:val="29"/>
  </w:num>
  <w:num w:numId="32">
    <w:abstractNumId w:val="19"/>
  </w:num>
  <w:num w:numId="33">
    <w:abstractNumId w:val="34"/>
  </w:num>
  <w:num w:numId="34">
    <w:abstractNumId w:val="16"/>
  </w:num>
  <w:num w:numId="35">
    <w:abstractNumId w:val="36"/>
  </w:num>
  <w:num w:numId="36">
    <w:abstractNumId w:val="7"/>
  </w:num>
  <w:num w:numId="37">
    <w:abstractNumId w:val="13"/>
  </w:num>
  <w:num w:numId="38">
    <w:abstractNumId w:val="6"/>
  </w:num>
  <w:num w:numId="39">
    <w:abstractNumId w:val="12"/>
  </w:num>
  <w:num w:numId="40">
    <w:abstractNumId w:val="1"/>
  </w:num>
  <w:num w:numId="41">
    <w:abstractNumId w:val="39"/>
  </w:num>
  <w:num w:numId="42">
    <w:abstractNumId w:val="10"/>
  </w:num>
  <w:num w:numId="43">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D41"/>
    <w:rsid w:val="00002FFB"/>
    <w:rsid w:val="00007CB5"/>
    <w:rsid w:val="00007E6B"/>
    <w:rsid w:val="00010432"/>
    <w:rsid w:val="00010B91"/>
    <w:rsid w:val="00011434"/>
    <w:rsid w:val="0001767F"/>
    <w:rsid w:val="0002232B"/>
    <w:rsid w:val="00030823"/>
    <w:rsid w:val="00031788"/>
    <w:rsid w:val="00032FBD"/>
    <w:rsid w:val="0003392F"/>
    <w:rsid w:val="000360C3"/>
    <w:rsid w:val="00042D81"/>
    <w:rsid w:val="000437F2"/>
    <w:rsid w:val="00045AC9"/>
    <w:rsid w:val="0005218B"/>
    <w:rsid w:val="00052516"/>
    <w:rsid w:val="00060BE3"/>
    <w:rsid w:val="000638CF"/>
    <w:rsid w:val="000700B7"/>
    <w:rsid w:val="00081EEB"/>
    <w:rsid w:val="000831C2"/>
    <w:rsid w:val="00083E08"/>
    <w:rsid w:val="00084C69"/>
    <w:rsid w:val="00084C82"/>
    <w:rsid w:val="000851B6"/>
    <w:rsid w:val="00085398"/>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1520"/>
    <w:rsid w:val="000C1915"/>
    <w:rsid w:val="000C2717"/>
    <w:rsid w:val="000C2B2C"/>
    <w:rsid w:val="000C4E07"/>
    <w:rsid w:val="000C6E7B"/>
    <w:rsid w:val="000C7FC0"/>
    <w:rsid w:val="000D6CBF"/>
    <w:rsid w:val="000D7169"/>
    <w:rsid w:val="000D7CD7"/>
    <w:rsid w:val="000E4A6F"/>
    <w:rsid w:val="000E703D"/>
    <w:rsid w:val="000F311B"/>
    <w:rsid w:val="000F4D8E"/>
    <w:rsid w:val="000F7D08"/>
    <w:rsid w:val="00103581"/>
    <w:rsid w:val="00105BC3"/>
    <w:rsid w:val="001061A9"/>
    <w:rsid w:val="00107046"/>
    <w:rsid w:val="001110FA"/>
    <w:rsid w:val="0011313C"/>
    <w:rsid w:val="001149A3"/>
    <w:rsid w:val="00116147"/>
    <w:rsid w:val="00116C10"/>
    <w:rsid w:val="00120031"/>
    <w:rsid w:val="001218BD"/>
    <w:rsid w:val="00122331"/>
    <w:rsid w:val="0012260B"/>
    <w:rsid w:val="00122680"/>
    <w:rsid w:val="00123C64"/>
    <w:rsid w:val="0012497B"/>
    <w:rsid w:val="00124C5E"/>
    <w:rsid w:val="00125D71"/>
    <w:rsid w:val="0012772A"/>
    <w:rsid w:val="00131D7C"/>
    <w:rsid w:val="0013398F"/>
    <w:rsid w:val="00134AD5"/>
    <w:rsid w:val="0013751F"/>
    <w:rsid w:val="001417E8"/>
    <w:rsid w:val="00141D38"/>
    <w:rsid w:val="00142922"/>
    <w:rsid w:val="00142EE1"/>
    <w:rsid w:val="0014413F"/>
    <w:rsid w:val="00144324"/>
    <w:rsid w:val="00146869"/>
    <w:rsid w:val="00150AB2"/>
    <w:rsid w:val="00152056"/>
    <w:rsid w:val="00156DE7"/>
    <w:rsid w:val="00160386"/>
    <w:rsid w:val="00160CDC"/>
    <w:rsid w:val="00165465"/>
    <w:rsid w:val="0016646B"/>
    <w:rsid w:val="00167122"/>
    <w:rsid w:val="00167C0A"/>
    <w:rsid w:val="00170B41"/>
    <w:rsid w:val="00176F9E"/>
    <w:rsid w:val="001814F5"/>
    <w:rsid w:val="0018514F"/>
    <w:rsid w:val="0018716B"/>
    <w:rsid w:val="001877F7"/>
    <w:rsid w:val="001905E1"/>
    <w:rsid w:val="0019416E"/>
    <w:rsid w:val="00197B40"/>
    <w:rsid w:val="001A39ED"/>
    <w:rsid w:val="001A3E46"/>
    <w:rsid w:val="001A67EE"/>
    <w:rsid w:val="001A75A9"/>
    <w:rsid w:val="001B0CA0"/>
    <w:rsid w:val="001B1BF9"/>
    <w:rsid w:val="001B29DA"/>
    <w:rsid w:val="001B3070"/>
    <w:rsid w:val="001B3624"/>
    <w:rsid w:val="001B3D24"/>
    <w:rsid w:val="001B5DB0"/>
    <w:rsid w:val="001C1CA0"/>
    <w:rsid w:val="001C5618"/>
    <w:rsid w:val="001C5ABB"/>
    <w:rsid w:val="001D3221"/>
    <w:rsid w:val="001D563F"/>
    <w:rsid w:val="001D5739"/>
    <w:rsid w:val="001E0E86"/>
    <w:rsid w:val="001E2228"/>
    <w:rsid w:val="001E2AEF"/>
    <w:rsid w:val="001E3701"/>
    <w:rsid w:val="001E516E"/>
    <w:rsid w:val="001E5731"/>
    <w:rsid w:val="001F1E9D"/>
    <w:rsid w:val="001F1FCA"/>
    <w:rsid w:val="001F77DA"/>
    <w:rsid w:val="002114D9"/>
    <w:rsid w:val="00212D74"/>
    <w:rsid w:val="002135FA"/>
    <w:rsid w:val="00215E41"/>
    <w:rsid w:val="002166FA"/>
    <w:rsid w:val="002177F7"/>
    <w:rsid w:val="00220B78"/>
    <w:rsid w:val="00221812"/>
    <w:rsid w:val="00221BC6"/>
    <w:rsid w:val="00223CFC"/>
    <w:rsid w:val="002246C5"/>
    <w:rsid w:val="00226F13"/>
    <w:rsid w:val="00227875"/>
    <w:rsid w:val="00232CBE"/>
    <w:rsid w:val="0023340A"/>
    <w:rsid w:val="00234F65"/>
    <w:rsid w:val="00235B6A"/>
    <w:rsid w:val="00235C55"/>
    <w:rsid w:val="0023691C"/>
    <w:rsid w:val="002369B7"/>
    <w:rsid w:val="0024197E"/>
    <w:rsid w:val="00242453"/>
    <w:rsid w:val="002476F4"/>
    <w:rsid w:val="002514C7"/>
    <w:rsid w:val="00251CC1"/>
    <w:rsid w:val="002520EC"/>
    <w:rsid w:val="00252F59"/>
    <w:rsid w:val="00252F71"/>
    <w:rsid w:val="00252FE4"/>
    <w:rsid w:val="00254118"/>
    <w:rsid w:val="0025568E"/>
    <w:rsid w:val="00256953"/>
    <w:rsid w:val="00261B56"/>
    <w:rsid w:val="002638C2"/>
    <w:rsid w:val="00264A4E"/>
    <w:rsid w:val="002656C6"/>
    <w:rsid w:val="0026629C"/>
    <w:rsid w:val="002669DA"/>
    <w:rsid w:val="002669E4"/>
    <w:rsid w:val="002703F5"/>
    <w:rsid w:val="00277B16"/>
    <w:rsid w:val="002816EF"/>
    <w:rsid w:val="002847CD"/>
    <w:rsid w:val="00284863"/>
    <w:rsid w:val="0028529F"/>
    <w:rsid w:val="00285C8E"/>
    <w:rsid w:val="00286B42"/>
    <w:rsid w:val="00286D76"/>
    <w:rsid w:val="00290E7C"/>
    <w:rsid w:val="0029303E"/>
    <w:rsid w:val="00295D49"/>
    <w:rsid w:val="002A0388"/>
    <w:rsid w:val="002A0BFB"/>
    <w:rsid w:val="002A0D2B"/>
    <w:rsid w:val="002A2733"/>
    <w:rsid w:val="002A3E30"/>
    <w:rsid w:val="002A4371"/>
    <w:rsid w:val="002B10FC"/>
    <w:rsid w:val="002B2054"/>
    <w:rsid w:val="002B3B89"/>
    <w:rsid w:val="002C071D"/>
    <w:rsid w:val="002C30D2"/>
    <w:rsid w:val="002C71D3"/>
    <w:rsid w:val="002D7402"/>
    <w:rsid w:val="002E03F3"/>
    <w:rsid w:val="002E0615"/>
    <w:rsid w:val="002E13F9"/>
    <w:rsid w:val="002E557D"/>
    <w:rsid w:val="002E5F9D"/>
    <w:rsid w:val="002E6880"/>
    <w:rsid w:val="002E774E"/>
    <w:rsid w:val="002E7E7D"/>
    <w:rsid w:val="002F09E2"/>
    <w:rsid w:val="002F1E12"/>
    <w:rsid w:val="002F33D3"/>
    <w:rsid w:val="002F4FBD"/>
    <w:rsid w:val="002F5A59"/>
    <w:rsid w:val="00300421"/>
    <w:rsid w:val="00304945"/>
    <w:rsid w:val="0030528B"/>
    <w:rsid w:val="00305587"/>
    <w:rsid w:val="00306868"/>
    <w:rsid w:val="00312A82"/>
    <w:rsid w:val="00312B2F"/>
    <w:rsid w:val="00322B2F"/>
    <w:rsid w:val="00323DEC"/>
    <w:rsid w:val="003244EE"/>
    <w:rsid w:val="003274BB"/>
    <w:rsid w:val="00331F05"/>
    <w:rsid w:val="003325CB"/>
    <w:rsid w:val="0033505E"/>
    <w:rsid w:val="003356C5"/>
    <w:rsid w:val="00335E2D"/>
    <w:rsid w:val="00340BFC"/>
    <w:rsid w:val="00343166"/>
    <w:rsid w:val="00344815"/>
    <w:rsid w:val="00344859"/>
    <w:rsid w:val="00346AEC"/>
    <w:rsid w:val="0034769C"/>
    <w:rsid w:val="00351BD8"/>
    <w:rsid w:val="00355022"/>
    <w:rsid w:val="00355324"/>
    <w:rsid w:val="00366814"/>
    <w:rsid w:val="0037030D"/>
    <w:rsid w:val="00372288"/>
    <w:rsid w:val="0037740D"/>
    <w:rsid w:val="003779B1"/>
    <w:rsid w:val="00382A19"/>
    <w:rsid w:val="00385CA6"/>
    <w:rsid w:val="00386EBF"/>
    <w:rsid w:val="00391022"/>
    <w:rsid w:val="00396532"/>
    <w:rsid w:val="00396DA5"/>
    <w:rsid w:val="003A3151"/>
    <w:rsid w:val="003A5F73"/>
    <w:rsid w:val="003B0797"/>
    <w:rsid w:val="003B73B1"/>
    <w:rsid w:val="003B79A2"/>
    <w:rsid w:val="003B7BB4"/>
    <w:rsid w:val="003C5C43"/>
    <w:rsid w:val="003C6B4B"/>
    <w:rsid w:val="003C7443"/>
    <w:rsid w:val="003D70B6"/>
    <w:rsid w:val="003D7146"/>
    <w:rsid w:val="003D7364"/>
    <w:rsid w:val="003D7372"/>
    <w:rsid w:val="003E1E3D"/>
    <w:rsid w:val="003E3549"/>
    <w:rsid w:val="003E3639"/>
    <w:rsid w:val="003E48E0"/>
    <w:rsid w:val="003E5718"/>
    <w:rsid w:val="003E6755"/>
    <w:rsid w:val="003F59E6"/>
    <w:rsid w:val="003F5F89"/>
    <w:rsid w:val="003F6705"/>
    <w:rsid w:val="003F7C94"/>
    <w:rsid w:val="0040291A"/>
    <w:rsid w:val="0040468F"/>
    <w:rsid w:val="0041099E"/>
    <w:rsid w:val="0041219D"/>
    <w:rsid w:val="004134B0"/>
    <w:rsid w:val="00413A95"/>
    <w:rsid w:val="004150DB"/>
    <w:rsid w:val="00415AEA"/>
    <w:rsid w:val="00420EFD"/>
    <w:rsid w:val="0042310C"/>
    <w:rsid w:val="00423C6B"/>
    <w:rsid w:val="00426462"/>
    <w:rsid w:val="0042746D"/>
    <w:rsid w:val="0042790F"/>
    <w:rsid w:val="00427C03"/>
    <w:rsid w:val="00430A5A"/>
    <w:rsid w:val="00431F54"/>
    <w:rsid w:val="00432EEC"/>
    <w:rsid w:val="0043358E"/>
    <w:rsid w:val="004365B2"/>
    <w:rsid w:val="00444E99"/>
    <w:rsid w:val="00447E11"/>
    <w:rsid w:val="00450D6B"/>
    <w:rsid w:val="00455BBC"/>
    <w:rsid w:val="00455D13"/>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5DD9"/>
    <w:rsid w:val="004A0902"/>
    <w:rsid w:val="004A4E4F"/>
    <w:rsid w:val="004A6A56"/>
    <w:rsid w:val="004A76A5"/>
    <w:rsid w:val="004B4141"/>
    <w:rsid w:val="004B5F27"/>
    <w:rsid w:val="004C1860"/>
    <w:rsid w:val="004C1A95"/>
    <w:rsid w:val="004C433D"/>
    <w:rsid w:val="004C4781"/>
    <w:rsid w:val="004C6F05"/>
    <w:rsid w:val="004D0B7C"/>
    <w:rsid w:val="004D0B86"/>
    <w:rsid w:val="004D12AB"/>
    <w:rsid w:val="004D24DA"/>
    <w:rsid w:val="004D3BA2"/>
    <w:rsid w:val="004D4274"/>
    <w:rsid w:val="004D5CDE"/>
    <w:rsid w:val="004D5ED4"/>
    <w:rsid w:val="004D6467"/>
    <w:rsid w:val="004E39F7"/>
    <w:rsid w:val="004E736B"/>
    <w:rsid w:val="004E7775"/>
    <w:rsid w:val="004F1538"/>
    <w:rsid w:val="004F2B62"/>
    <w:rsid w:val="004F303A"/>
    <w:rsid w:val="004F5F6A"/>
    <w:rsid w:val="004F63CF"/>
    <w:rsid w:val="00502046"/>
    <w:rsid w:val="0050405E"/>
    <w:rsid w:val="00504A01"/>
    <w:rsid w:val="00504B1B"/>
    <w:rsid w:val="0050772A"/>
    <w:rsid w:val="00511D8A"/>
    <w:rsid w:val="005152B5"/>
    <w:rsid w:val="005174ED"/>
    <w:rsid w:val="00520F2D"/>
    <w:rsid w:val="00523A19"/>
    <w:rsid w:val="005255A3"/>
    <w:rsid w:val="0053034A"/>
    <w:rsid w:val="005318B5"/>
    <w:rsid w:val="00534900"/>
    <w:rsid w:val="00536CF0"/>
    <w:rsid w:val="00540376"/>
    <w:rsid w:val="0054222F"/>
    <w:rsid w:val="005440DB"/>
    <w:rsid w:val="00544D9D"/>
    <w:rsid w:val="00545BE8"/>
    <w:rsid w:val="00552401"/>
    <w:rsid w:val="00556255"/>
    <w:rsid w:val="00562704"/>
    <w:rsid w:val="00563CF5"/>
    <w:rsid w:val="005648D5"/>
    <w:rsid w:val="00566048"/>
    <w:rsid w:val="005662F3"/>
    <w:rsid w:val="0056699F"/>
    <w:rsid w:val="00570BF7"/>
    <w:rsid w:val="00571231"/>
    <w:rsid w:val="005712C4"/>
    <w:rsid w:val="00571A4B"/>
    <w:rsid w:val="00572043"/>
    <w:rsid w:val="00573D8B"/>
    <w:rsid w:val="005745BC"/>
    <w:rsid w:val="005815DD"/>
    <w:rsid w:val="00581A60"/>
    <w:rsid w:val="00583105"/>
    <w:rsid w:val="00583C0D"/>
    <w:rsid w:val="005841D9"/>
    <w:rsid w:val="00585304"/>
    <w:rsid w:val="00586141"/>
    <w:rsid w:val="00590DDD"/>
    <w:rsid w:val="00591B65"/>
    <w:rsid w:val="00596FA0"/>
    <w:rsid w:val="005A21FF"/>
    <w:rsid w:val="005A2DA5"/>
    <w:rsid w:val="005A7B07"/>
    <w:rsid w:val="005B2C94"/>
    <w:rsid w:val="005B4209"/>
    <w:rsid w:val="005B4734"/>
    <w:rsid w:val="005C0315"/>
    <w:rsid w:val="005C3C44"/>
    <w:rsid w:val="005C41A2"/>
    <w:rsid w:val="005C43A8"/>
    <w:rsid w:val="005C5B7E"/>
    <w:rsid w:val="005C7F26"/>
    <w:rsid w:val="005D05AA"/>
    <w:rsid w:val="005D2459"/>
    <w:rsid w:val="005D6A20"/>
    <w:rsid w:val="005E405B"/>
    <w:rsid w:val="005E41B6"/>
    <w:rsid w:val="005E4ABB"/>
    <w:rsid w:val="005F1DDD"/>
    <w:rsid w:val="005F42B5"/>
    <w:rsid w:val="005F5388"/>
    <w:rsid w:val="005F7306"/>
    <w:rsid w:val="005F7439"/>
    <w:rsid w:val="005F7A92"/>
    <w:rsid w:val="005F7BF4"/>
    <w:rsid w:val="005F7E9A"/>
    <w:rsid w:val="006061D1"/>
    <w:rsid w:val="00612FAC"/>
    <w:rsid w:val="00614252"/>
    <w:rsid w:val="006154D5"/>
    <w:rsid w:val="0061645F"/>
    <w:rsid w:val="00616890"/>
    <w:rsid w:val="00616C9A"/>
    <w:rsid w:val="0062091C"/>
    <w:rsid w:val="0062180D"/>
    <w:rsid w:val="00622F5B"/>
    <w:rsid w:val="006257C7"/>
    <w:rsid w:val="00625C0C"/>
    <w:rsid w:val="00625CC8"/>
    <w:rsid w:val="00627454"/>
    <w:rsid w:val="0063081F"/>
    <w:rsid w:val="006316C6"/>
    <w:rsid w:val="006319AD"/>
    <w:rsid w:val="006330F5"/>
    <w:rsid w:val="00633C5B"/>
    <w:rsid w:val="00633F13"/>
    <w:rsid w:val="00634D87"/>
    <w:rsid w:val="00635132"/>
    <w:rsid w:val="0064105B"/>
    <w:rsid w:val="00642D62"/>
    <w:rsid w:val="00645909"/>
    <w:rsid w:val="00647454"/>
    <w:rsid w:val="00650A6A"/>
    <w:rsid w:val="00671B82"/>
    <w:rsid w:val="00673E75"/>
    <w:rsid w:val="00674FCA"/>
    <w:rsid w:val="00676105"/>
    <w:rsid w:val="0067720F"/>
    <w:rsid w:val="0068267A"/>
    <w:rsid w:val="00683492"/>
    <w:rsid w:val="006867F8"/>
    <w:rsid w:val="0069336E"/>
    <w:rsid w:val="006944DE"/>
    <w:rsid w:val="006A0C06"/>
    <w:rsid w:val="006A1235"/>
    <w:rsid w:val="006A3CB3"/>
    <w:rsid w:val="006A4A31"/>
    <w:rsid w:val="006A64AC"/>
    <w:rsid w:val="006B087C"/>
    <w:rsid w:val="006B214D"/>
    <w:rsid w:val="006B40E0"/>
    <w:rsid w:val="006B4DD6"/>
    <w:rsid w:val="006C39C3"/>
    <w:rsid w:val="006C514A"/>
    <w:rsid w:val="006C5540"/>
    <w:rsid w:val="006C68FD"/>
    <w:rsid w:val="006C7E3E"/>
    <w:rsid w:val="006D16C8"/>
    <w:rsid w:val="006D4870"/>
    <w:rsid w:val="006E112B"/>
    <w:rsid w:val="006E4570"/>
    <w:rsid w:val="006F1C4E"/>
    <w:rsid w:val="006F2328"/>
    <w:rsid w:val="006F520E"/>
    <w:rsid w:val="006F7205"/>
    <w:rsid w:val="00700AC8"/>
    <w:rsid w:val="0071271F"/>
    <w:rsid w:val="007227CE"/>
    <w:rsid w:val="00727CB9"/>
    <w:rsid w:val="007318D4"/>
    <w:rsid w:val="007345DF"/>
    <w:rsid w:val="0073622A"/>
    <w:rsid w:val="00736C59"/>
    <w:rsid w:val="007401FC"/>
    <w:rsid w:val="00741793"/>
    <w:rsid w:val="007509E6"/>
    <w:rsid w:val="00751577"/>
    <w:rsid w:val="00751E83"/>
    <w:rsid w:val="0075288F"/>
    <w:rsid w:val="00755450"/>
    <w:rsid w:val="00757225"/>
    <w:rsid w:val="007574F2"/>
    <w:rsid w:val="00760491"/>
    <w:rsid w:val="00763CB8"/>
    <w:rsid w:val="007655C2"/>
    <w:rsid w:val="00765B11"/>
    <w:rsid w:val="0076672F"/>
    <w:rsid w:val="00766783"/>
    <w:rsid w:val="00766C1B"/>
    <w:rsid w:val="007712B1"/>
    <w:rsid w:val="00771EC3"/>
    <w:rsid w:val="007724ED"/>
    <w:rsid w:val="0077671C"/>
    <w:rsid w:val="00783112"/>
    <w:rsid w:val="007866CE"/>
    <w:rsid w:val="007909D3"/>
    <w:rsid w:val="007929D3"/>
    <w:rsid w:val="0079410F"/>
    <w:rsid w:val="0079500C"/>
    <w:rsid w:val="00796255"/>
    <w:rsid w:val="007A08E3"/>
    <w:rsid w:val="007A0A22"/>
    <w:rsid w:val="007A1817"/>
    <w:rsid w:val="007A2AA0"/>
    <w:rsid w:val="007A2B43"/>
    <w:rsid w:val="007A44C2"/>
    <w:rsid w:val="007A61D7"/>
    <w:rsid w:val="007A6E2B"/>
    <w:rsid w:val="007A6EA3"/>
    <w:rsid w:val="007C3E07"/>
    <w:rsid w:val="007C5C7F"/>
    <w:rsid w:val="007C6B4F"/>
    <w:rsid w:val="007C7F37"/>
    <w:rsid w:val="007D065E"/>
    <w:rsid w:val="007D2CEB"/>
    <w:rsid w:val="007D3000"/>
    <w:rsid w:val="007D3A6D"/>
    <w:rsid w:val="007D7242"/>
    <w:rsid w:val="007E28F1"/>
    <w:rsid w:val="007E2CA4"/>
    <w:rsid w:val="007E4823"/>
    <w:rsid w:val="007E65E4"/>
    <w:rsid w:val="007E6B2D"/>
    <w:rsid w:val="007F1A71"/>
    <w:rsid w:val="007F1BA7"/>
    <w:rsid w:val="007F2571"/>
    <w:rsid w:val="007F673B"/>
    <w:rsid w:val="007F6982"/>
    <w:rsid w:val="0080022C"/>
    <w:rsid w:val="008002D5"/>
    <w:rsid w:val="0080139E"/>
    <w:rsid w:val="008023EE"/>
    <w:rsid w:val="008028F4"/>
    <w:rsid w:val="00803FE3"/>
    <w:rsid w:val="008058E1"/>
    <w:rsid w:val="00807310"/>
    <w:rsid w:val="0081065C"/>
    <w:rsid w:val="00816485"/>
    <w:rsid w:val="008171A7"/>
    <w:rsid w:val="0082078A"/>
    <w:rsid w:val="00822371"/>
    <w:rsid w:val="00823AC5"/>
    <w:rsid w:val="00825F83"/>
    <w:rsid w:val="00827E05"/>
    <w:rsid w:val="00831ED6"/>
    <w:rsid w:val="00832202"/>
    <w:rsid w:val="0083326E"/>
    <w:rsid w:val="008347D7"/>
    <w:rsid w:val="00834A4D"/>
    <w:rsid w:val="0083617F"/>
    <w:rsid w:val="008415B9"/>
    <w:rsid w:val="00842F2C"/>
    <w:rsid w:val="00854536"/>
    <w:rsid w:val="00854F03"/>
    <w:rsid w:val="00855258"/>
    <w:rsid w:val="0086167C"/>
    <w:rsid w:val="00863410"/>
    <w:rsid w:val="00864890"/>
    <w:rsid w:val="008654E2"/>
    <w:rsid w:val="00870353"/>
    <w:rsid w:val="00870F18"/>
    <w:rsid w:val="00872E5F"/>
    <w:rsid w:val="008755CD"/>
    <w:rsid w:val="00880FF0"/>
    <w:rsid w:val="00882693"/>
    <w:rsid w:val="00882F05"/>
    <w:rsid w:val="008839CB"/>
    <w:rsid w:val="00884435"/>
    <w:rsid w:val="00885564"/>
    <w:rsid w:val="00891BCA"/>
    <w:rsid w:val="00891CF2"/>
    <w:rsid w:val="00896C26"/>
    <w:rsid w:val="0089786A"/>
    <w:rsid w:val="008A04B2"/>
    <w:rsid w:val="008A50CF"/>
    <w:rsid w:val="008A5A7D"/>
    <w:rsid w:val="008B0096"/>
    <w:rsid w:val="008B42DD"/>
    <w:rsid w:val="008C4EE2"/>
    <w:rsid w:val="008D1D8F"/>
    <w:rsid w:val="008D4A1D"/>
    <w:rsid w:val="008D6277"/>
    <w:rsid w:val="008E0B98"/>
    <w:rsid w:val="008E0D01"/>
    <w:rsid w:val="008E2E42"/>
    <w:rsid w:val="008E5AD8"/>
    <w:rsid w:val="008F181A"/>
    <w:rsid w:val="008F2315"/>
    <w:rsid w:val="008F46BC"/>
    <w:rsid w:val="008F4F70"/>
    <w:rsid w:val="008F740C"/>
    <w:rsid w:val="008F7861"/>
    <w:rsid w:val="008F7FF7"/>
    <w:rsid w:val="0090084C"/>
    <w:rsid w:val="009014C0"/>
    <w:rsid w:val="00902FAC"/>
    <w:rsid w:val="0090357E"/>
    <w:rsid w:val="009050A5"/>
    <w:rsid w:val="009105F0"/>
    <w:rsid w:val="009107A9"/>
    <w:rsid w:val="009132A1"/>
    <w:rsid w:val="009146A3"/>
    <w:rsid w:val="009201B5"/>
    <w:rsid w:val="009226FD"/>
    <w:rsid w:val="00923EE5"/>
    <w:rsid w:val="00925A82"/>
    <w:rsid w:val="009302D5"/>
    <w:rsid w:val="00933756"/>
    <w:rsid w:val="00935757"/>
    <w:rsid w:val="00936D15"/>
    <w:rsid w:val="009374F6"/>
    <w:rsid w:val="00937653"/>
    <w:rsid w:val="00940031"/>
    <w:rsid w:val="009450DF"/>
    <w:rsid w:val="00945B59"/>
    <w:rsid w:val="0094667F"/>
    <w:rsid w:val="00950156"/>
    <w:rsid w:val="009535DA"/>
    <w:rsid w:val="00953B4A"/>
    <w:rsid w:val="009554E5"/>
    <w:rsid w:val="0095598F"/>
    <w:rsid w:val="009574C0"/>
    <w:rsid w:val="00960D99"/>
    <w:rsid w:val="00963B02"/>
    <w:rsid w:val="009666F4"/>
    <w:rsid w:val="00972FFA"/>
    <w:rsid w:val="00973C95"/>
    <w:rsid w:val="00976AEE"/>
    <w:rsid w:val="0097722A"/>
    <w:rsid w:val="00980B77"/>
    <w:rsid w:val="00983BFD"/>
    <w:rsid w:val="009854E7"/>
    <w:rsid w:val="009870B6"/>
    <w:rsid w:val="00996563"/>
    <w:rsid w:val="00996F94"/>
    <w:rsid w:val="00997FC0"/>
    <w:rsid w:val="009A0D2D"/>
    <w:rsid w:val="009A31E0"/>
    <w:rsid w:val="009A455D"/>
    <w:rsid w:val="009A79F2"/>
    <w:rsid w:val="009B0F80"/>
    <w:rsid w:val="009B16CA"/>
    <w:rsid w:val="009B389A"/>
    <w:rsid w:val="009B42D2"/>
    <w:rsid w:val="009C08BD"/>
    <w:rsid w:val="009C28BE"/>
    <w:rsid w:val="009D3617"/>
    <w:rsid w:val="009D49EC"/>
    <w:rsid w:val="009E0341"/>
    <w:rsid w:val="009E191C"/>
    <w:rsid w:val="009E27F6"/>
    <w:rsid w:val="009E3018"/>
    <w:rsid w:val="009E3EDD"/>
    <w:rsid w:val="009E55F4"/>
    <w:rsid w:val="009F608B"/>
    <w:rsid w:val="009F7B99"/>
    <w:rsid w:val="00A00242"/>
    <w:rsid w:val="00A002BE"/>
    <w:rsid w:val="00A021A6"/>
    <w:rsid w:val="00A0511D"/>
    <w:rsid w:val="00A06110"/>
    <w:rsid w:val="00A062DB"/>
    <w:rsid w:val="00A0652E"/>
    <w:rsid w:val="00A1282E"/>
    <w:rsid w:val="00A131ED"/>
    <w:rsid w:val="00A149CE"/>
    <w:rsid w:val="00A15C06"/>
    <w:rsid w:val="00A17380"/>
    <w:rsid w:val="00A17F0E"/>
    <w:rsid w:val="00A222A6"/>
    <w:rsid w:val="00A24742"/>
    <w:rsid w:val="00A32744"/>
    <w:rsid w:val="00A442EC"/>
    <w:rsid w:val="00A449A8"/>
    <w:rsid w:val="00A44A95"/>
    <w:rsid w:val="00A456E6"/>
    <w:rsid w:val="00A501CB"/>
    <w:rsid w:val="00A50A95"/>
    <w:rsid w:val="00A57BC9"/>
    <w:rsid w:val="00A60F02"/>
    <w:rsid w:val="00A613DF"/>
    <w:rsid w:val="00A620D8"/>
    <w:rsid w:val="00A70611"/>
    <w:rsid w:val="00A71B05"/>
    <w:rsid w:val="00A72E82"/>
    <w:rsid w:val="00A75BEA"/>
    <w:rsid w:val="00A76797"/>
    <w:rsid w:val="00A77492"/>
    <w:rsid w:val="00A85E55"/>
    <w:rsid w:val="00A87493"/>
    <w:rsid w:val="00A90474"/>
    <w:rsid w:val="00A93DDE"/>
    <w:rsid w:val="00A93E71"/>
    <w:rsid w:val="00A96314"/>
    <w:rsid w:val="00AA3FAA"/>
    <w:rsid w:val="00AA4ABA"/>
    <w:rsid w:val="00AA6B74"/>
    <w:rsid w:val="00AA7110"/>
    <w:rsid w:val="00AA7255"/>
    <w:rsid w:val="00AB052A"/>
    <w:rsid w:val="00AB1205"/>
    <w:rsid w:val="00AB4DF2"/>
    <w:rsid w:val="00AC3C6A"/>
    <w:rsid w:val="00AC45EE"/>
    <w:rsid w:val="00AC4FD1"/>
    <w:rsid w:val="00AC5911"/>
    <w:rsid w:val="00AD00CF"/>
    <w:rsid w:val="00AD0169"/>
    <w:rsid w:val="00AD0DB5"/>
    <w:rsid w:val="00AD23B6"/>
    <w:rsid w:val="00AD3D2A"/>
    <w:rsid w:val="00AD762E"/>
    <w:rsid w:val="00AE2FFF"/>
    <w:rsid w:val="00AE5C07"/>
    <w:rsid w:val="00AE6205"/>
    <w:rsid w:val="00AF1F79"/>
    <w:rsid w:val="00AF3924"/>
    <w:rsid w:val="00AF489E"/>
    <w:rsid w:val="00AF4D76"/>
    <w:rsid w:val="00AF5E56"/>
    <w:rsid w:val="00AF644A"/>
    <w:rsid w:val="00B02294"/>
    <w:rsid w:val="00B14712"/>
    <w:rsid w:val="00B1507F"/>
    <w:rsid w:val="00B1543B"/>
    <w:rsid w:val="00B1668F"/>
    <w:rsid w:val="00B177DE"/>
    <w:rsid w:val="00B17CF6"/>
    <w:rsid w:val="00B22E2C"/>
    <w:rsid w:val="00B24070"/>
    <w:rsid w:val="00B24CA9"/>
    <w:rsid w:val="00B26410"/>
    <w:rsid w:val="00B360C3"/>
    <w:rsid w:val="00B377C1"/>
    <w:rsid w:val="00B37A47"/>
    <w:rsid w:val="00B40205"/>
    <w:rsid w:val="00B42E72"/>
    <w:rsid w:val="00B44CC8"/>
    <w:rsid w:val="00B46405"/>
    <w:rsid w:val="00B52403"/>
    <w:rsid w:val="00B60A4B"/>
    <w:rsid w:val="00B637C0"/>
    <w:rsid w:val="00B643B1"/>
    <w:rsid w:val="00B649C8"/>
    <w:rsid w:val="00B672CD"/>
    <w:rsid w:val="00B72006"/>
    <w:rsid w:val="00B73DC7"/>
    <w:rsid w:val="00B74535"/>
    <w:rsid w:val="00B75F70"/>
    <w:rsid w:val="00B774A6"/>
    <w:rsid w:val="00B8050B"/>
    <w:rsid w:val="00B8115D"/>
    <w:rsid w:val="00B818DA"/>
    <w:rsid w:val="00B83269"/>
    <w:rsid w:val="00B856AF"/>
    <w:rsid w:val="00B87187"/>
    <w:rsid w:val="00B9234A"/>
    <w:rsid w:val="00B962C0"/>
    <w:rsid w:val="00B9637A"/>
    <w:rsid w:val="00BA09D5"/>
    <w:rsid w:val="00BA17C2"/>
    <w:rsid w:val="00BA2A73"/>
    <w:rsid w:val="00BA687B"/>
    <w:rsid w:val="00BB4856"/>
    <w:rsid w:val="00BB4CCE"/>
    <w:rsid w:val="00BB7AD3"/>
    <w:rsid w:val="00BC0B8E"/>
    <w:rsid w:val="00BC5F4D"/>
    <w:rsid w:val="00BD0C6F"/>
    <w:rsid w:val="00BD11BB"/>
    <w:rsid w:val="00BD7EF0"/>
    <w:rsid w:val="00BE27C1"/>
    <w:rsid w:val="00BF0B77"/>
    <w:rsid w:val="00BF1AC6"/>
    <w:rsid w:val="00BF3C3D"/>
    <w:rsid w:val="00C001C4"/>
    <w:rsid w:val="00C00D1F"/>
    <w:rsid w:val="00C033EA"/>
    <w:rsid w:val="00C035B8"/>
    <w:rsid w:val="00C041B4"/>
    <w:rsid w:val="00C07D68"/>
    <w:rsid w:val="00C11C5F"/>
    <w:rsid w:val="00C127F5"/>
    <w:rsid w:val="00C12DB5"/>
    <w:rsid w:val="00C132CD"/>
    <w:rsid w:val="00C13F1C"/>
    <w:rsid w:val="00C15EE2"/>
    <w:rsid w:val="00C2423E"/>
    <w:rsid w:val="00C304B4"/>
    <w:rsid w:val="00C30772"/>
    <w:rsid w:val="00C30E98"/>
    <w:rsid w:val="00C3240D"/>
    <w:rsid w:val="00C32438"/>
    <w:rsid w:val="00C33C8C"/>
    <w:rsid w:val="00C36118"/>
    <w:rsid w:val="00C406F9"/>
    <w:rsid w:val="00C41C3B"/>
    <w:rsid w:val="00C43C39"/>
    <w:rsid w:val="00C467A6"/>
    <w:rsid w:val="00C46F1D"/>
    <w:rsid w:val="00C507D3"/>
    <w:rsid w:val="00C536D5"/>
    <w:rsid w:val="00C54CF9"/>
    <w:rsid w:val="00C56BBD"/>
    <w:rsid w:val="00C57977"/>
    <w:rsid w:val="00C57AFD"/>
    <w:rsid w:val="00C60781"/>
    <w:rsid w:val="00C623EE"/>
    <w:rsid w:val="00C646C6"/>
    <w:rsid w:val="00C65942"/>
    <w:rsid w:val="00C67C01"/>
    <w:rsid w:val="00C715ED"/>
    <w:rsid w:val="00C73829"/>
    <w:rsid w:val="00C73CE5"/>
    <w:rsid w:val="00C744BF"/>
    <w:rsid w:val="00C74B8A"/>
    <w:rsid w:val="00C75FAE"/>
    <w:rsid w:val="00C8102F"/>
    <w:rsid w:val="00C90359"/>
    <w:rsid w:val="00C9063A"/>
    <w:rsid w:val="00C92CEE"/>
    <w:rsid w:val="00C93A63"/>
    <w:rsid w:val="00CA0563"/>
    <w:rsid w:val="00CA221D"/>
    <w:rsid w:val="00CA484C"/>
    <w:rsid w:val="00CA4DF3"/>
    <w:rsid w:val="00CA5923"/>
    <w:rsid w:val="00CA596D"/>
    <w:rsid w:val="00CA715D"/>
    <w:rsid w:val="00CB0143"/>
    <w:rsid w:val="00CB4BEC"/>
    <w:rsid w:val="00CB6B2F"/>
    <w:rsid w:val="00CC0266"/>
    <w:rsid w:val="00CC07E8"/>
    <w:rsid w:val="00CC09C8"/>
    <w:rsid w:val="00CC26ED"/>
    <w:rsid w:val="00CC3B59"/>
    <w:rsid w:val="00CD0ACC"/>
    <w:rsid w:val="00CD0EFD"/>
    <w:rsid w:val="00CD2DD4"/>
    <w:rsid w:val="00CD46A3"/>
    <w:rsid w:val="00CD5501"/>
    <w:rsid w:val="00CD5596"/>
    <w:rsid w:val="00CE0F84"/>
    <w:rsid w:val="00CE3E07"/>
    <w:rsid w:val="00CE5BED"/>
    <w:rsid w:val="00CE7275"/>
    <w:rsid w:val="00CE763A"/>
    <w:rsid w:val="00CF0CD3"/>
    <w:rsid w:val="00CF2579"/>
    <w:rsid w:val="00CF50BD"/>
    <w:rsid w:val="00CF6E1A"/>
    <w:rsid w:val="00D03CCE"/>
    <w:rsid w:val="00D047CD"/>
    <w:rsid w:val="00D0790E"/>
    <w:rsid w:val="00D13F6C"/>
    <w:rsid w:val="00D15A21"/>
    <w:rsid w:val="00D1675A"/>
    <w:rsid w:val="00D17ADC"/>
    <w:rsid w:val="00D23348"/>
    <w:rsid w:val="00D24C21"/>
    <w:rsid w:val="00D25113"/>
    <w:rsid w:val="00D25C6A"/>
    <w:rsid w:val="00D27F77"/>
    <w:rsid w:val="00D30B21"/>
    <w:rsid w:val="00D32191"/>
    <w:rsid w:val="00D334D8"/>
    <w:rsid w:val="00D334E0"/>
    <w:rsid w:val="00D4142B"/>
    <w:rsid w:val="00D4356B"/>
    <w:rsid w:val="00D505E0"/>
    <w:rsid w:val="00D54A38"/>
    <w:rsid w:val="00D55A52"/>
    <w:rsid w:val="00D56805"/>
    <w:rsid w:val="00D6067C"/>
    <w:rsid w:val="00D6117F"/>
    <w:rsid w:val="00D61EFF"/>
    <w:rsid w:val="00D61FD1"/>
    <w:rsid w:val="00D6344C"/>
    <w:rsid w:val="00D63AEA"/>
    <w:rsid w:val="00D66875"/>
    <w:rsid w:val="00D67372"/>
    <w:rsid w:val="00D67A9E"/>
    <w:rsid w:val="00D700DD"/>
    <w:rsid w:val="00D7576D"/>
    <w:rsid w:val="00D808F3"/>
    <w:rsid w:val="00D8398E"/>
    <w:rsid w:val="00D90C41"/>
    <w:rsid w:val="00D93B3E"/>
    <w:rsid w:val="00D95048"/>
    <w:rsid w:val="00D95A7B"/>
    <w:rsid w:val="00D979CE"/>
    <w:rsid w:val="00DA09B5"/>
    <w:rsid w:val="00DA360A"/>
    <w:rsid w:val="00DA502C"/>
    <w:rsid w:val="00DA7FAF"/>
    <w:rsid w:val="00DB4077"/>
    <w:rsid w:val="00DC2D0F"/>
    <w:rsid w:val="00DC2F73"/>
    <w:rsid w:val="00DC5BBF"/>
    <w:rsid w:val="00DC6D71"/>
    <w:rsid w:val="00DC72F8"/>
    <w:rsid w:val="00DD6E95"/>
    <w:rsid w:val="00DE081C"/>
    <w:rsid w:val="00DE0F4A"/>
    <w:rsid w:val="00DE354B"/>
    <w:rsid w:val="00DF34E0"/>
    <w:rsid w:val="00DF38C0"/>
    <w:rsid w:val="00DF4951"/>
    <w:rsid w:val="00DF6736"/>
    <w:rsid w:val="00DF6D0B"/>
    <w:rsid w:val="00DF7EB6"/>
    <w:rsid w:val="00E00056"/>
    <w:rsid w:val="00E0152B"/>
    <w:rsid w:val="00E0298D"/>
    <w:rsid w:val="00E0504D"/>
    <w:rsid w:val="00E07E96"/>
    <w:rsid w:val="00E12D94"/>
    <w:rsid w:val="00E22105"/>
    <w:rsid w:val="00E24A2D"/>
    <w:rsid w:val="00E302F8"/>
    <w:rsid w:val="00E34D0F"/>
    <w:rsid w:val="00E42154"/>
    <w:rsid w:val="00E422F9"/>
    <w:rsid w:val="00E44584"/>
    <w:rsid w:val="00E45811"/>
    <w:rsid w:val="00E46E37"/>
    <w:rsid w:val="00E502A7"/>
    <w:rsid w:val="00E55A3A"/>
    <w:rsid w:val="00E57085"/>
    <w:rsid w:val="00E572EE"/>
    <w:rsid w:val="00E60348"/>
    <w:rsid w:val="00E61033"/>
    <w:rsid w:val="00E618E5"/>
    <w:rsid w:val="00E63396"/>
    <w:rsid w:val="00E63C77"/>
    <w:rsid w:val="00E6481E"/>
    <w:rsid w:val="00E651A7"/>
    <w:rsid w:val="00E659D0"/>
    <w:rsid w:val="00E67475"/>
    <w:rsid w:val="00E70E3A"/>
    <w:rsid w:val="00E73AB2"/>
    <w:rsid w:val="00E747DC"/>
    <w:rsid w:val="00E75AD5"/>
    <w:rsid w:val="00E8103B"/>
    <w:rsid w:val="00E81252"/>
    <w:rsid w:val="00E81397"/>
    <w:rsid w:val="00E829B2"/>
    <w:rsid w:val="00E832B9"/>
    <w:rsid w:val="00E85D5A"/>
    <w:rsid w:val="00E9006A"/>
    <w:rsid w:val="00E9133D"/>
    <w:rsid w:val="00E941EA"/>
    <w:rsid w:val="00E957C7"/>
    <w:rsid w:val="00E959E8"/>
    <w:rsid w:val="00EA05E3"/>
    <w:rsid w:val="00EA11DF"/>
    <w:rsid w:val="00EA129C"/>
    <w:rsid w:val="00EA3F1B"/>
    <w:rsid w:val="00EB16BC"/>
    <w:rsid w:val="00EB381E"/>
    <w:rsid w:val="00EB7378"/>
    <w:rsid w:val="00EB78EA"/>
    <w:rsid w:val="00EC3BA2"/>
    <w:rsid w:val="00EC510F"/>
    <w:rsid w:val="00EC5797"/>
    <w:rsid w:val="00ED15A8"/>
    <w:rsid w:val="00ED1746"/>
    <w:rsid w:val="00ED19D2"/>
    <w:rsid w:val="00ED1A20"/>
    <w:rsid w:val="00ED27B9"/>
    <w:rsid w:val="00ED4757"/>
    <w:rsid w:val="00ED5FD2"/>
    <w:rsid w:val="00EE1FE6"/>
    <w:rsid w:val="00EE3A7E"/>
    <w:rsid w:val="00EE3C20"/>
    <w:rsid w:val="00EE4F29"/>
    <w:rsid w:val="00EE66F3"/>
    <w:rsid w:val="00EF0A62"/>
    <w:rsid w:val="00EF1533"/>
    <w:rsid w:val="00EF628D"/>
    <w:rsid w:val="00EF6883"/>
    <w:rsid w:val="00EF7675"/>
    <w:rsid w:val="00F01BC0"/>
    <w:rsid w:val="00F03638"/>
    <w:rsid w:val="00F04D2A"/>
    <w:rsid w:val="00F05288"/>
    <w:rsid w:val="00F059FE"/>
    <w:rsid w:val="00F06C98"/>
    <w:rsid w:val="00F07951"/>
    <w:rsid w:val="00F1089E"/>
    <w:rsid w:val="00F11B7B"/>
    <w:rsid w:val="00F11C7B"/>
    <w:rsid w:val="00F12773"/>
    <w:rsid w:val="00F1496C"/>
    <w:rsid w:val="00F20661"/>
    <w:rsid w:val="00F20919"/>
    <w:rsid w:val="00F22272"/>
    <w:rsid w:val="00F22C9B"/>
    <w:rsid w:val="00F25CCF"/>
    <w:rsid w:val="00F30C0D"/>
    <w:rsid w:val="00F40758"/>
    <w:rsid w:val="00F42C89"/>
    <w:rsid w:val="00F43344"/>
    <w:rsid w:val="00F46230"/>
    <w:rsid w:val="00F500F5"/>
    <w:rsid w:val="00F52349"/>
    <w:rsid w:val="00F53D6B"/>
    <w:rsid w:val="00F575C4"/>
    <w:rsid w:val="00F57A5D"/>
    <w:rsid w:val="00F60B47"/>
    <w:rsid w:val="00F61C59"/>
    <w:rsid w:val="00F6306C"/>
    <w:rsid w:val="00F63D18"/>
    <w:rsid w:val="00F6455B"/>
    <w:rsid w:val="00F66882"/>
    <w:rsid w:val="00F732C7"/>
    <w:rsid w:val="00F73B93"/>
    <w:rsid w:val="00F74D78"/>
    <w:rsid w:val="00F754AD"/>
    <w:rsid w:val="00F75691"/>
    <w:rsid w:val="00F76393"/>
    <w:rsid w:val="00F766B2"/>
    <w:rsid w:val="00F76E06"/>
    <w:rsid w:val="00F775C4"/>
    <w:rsid w:val="00F81FEB"/>
    <w:rsid w:val="00F82DEF"/>
    <w:rsid w:val="00F84891"/>
    <w:rsid w:val="00F879A6"/>
    <w:rsid w:val="00F91CB1"/>
    <w:rsid w:val="00F92EC7"/>
    <w:rsid w:val="00F9334F"/>
    <w:rsid w:val="00F93A47"/>
    <w:rsid w:val="00F95662"/>
    <w:rsid w:val="00F96823"/>
    <w:rsid w:val="00FA08A0"/>
    <w:rsid w:val="00FA101D"/>
    <w:rsid w:val="00FA2AA2"/>
    <w:rsid w:val="00FA5C9C"/>
    <w:rsid w:val="00FA5CB2"/>
    <w:rsid w:val="00FA75F2"/>
    <w:rsid w:val="00FA7CC6"/>
    <w:rsid w:val="00FB0170"/>
    <w:rsid w:val="00FB265A"/>
    <w:rsid w:val="00FB51CC"/>
    <w:rsid w:val="00FB57F2"/>
    <w:rsid w:val="00FB7377"/>
    <w:rsid w:val="00FC132C"/>
    <w:rsid w:val="00FC1B13"/>
    <w:rsid w:val="00FD1A42"/>
    <w:rsid w:val="00FD262B"/>
    <w:rsid w:val="00FE47FF"/>
    <w:rsid w:val="00FE6679"/>
    <w:rsid w:val="00FE7D42"/>
    <w:rsid w:val="00FF1AF7"/>
    <w:rsid w:val="00FF48DC"/>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semiHidden="1" w:uiPriority="35" w:unhideWhenUsed="1" w:qFormat="1"/>
    <w:lsdException w:name="footnote reference"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FollowedHyperlink"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
    <w:basedOn w:val="a"/>
    <w:link w:val="Char0"/>
    <w:uiPriority w:val="7"/>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1_RL1/TSGR1_102-e/Docs/R1-2005277.zip" TargetMode="External"/><Relationship Id="rId18" Type="http://schemas.openxmlformats.org/officeDocument/2006/relationships/hyperlink" Target="http://www.3gpp.org/ftp/TSG_RAN/WG1_RL1/TSGR1_102-e/Docs/R1-2005637.zip" TargetMode="External"/><Relationship Id="rId26" Type="http://schemas.openxmlformats.org/officeDocument/2006/relationships/hyperlink" Target="http://www.3gpp.org/ftp/TSG_RAN/WG1_RL1/TSGR1_102-e/Docs/R1-2006036.zip" TargetMode="External"/><Relationship Id="rId39" Type="http://schemas.openxmlformats.org/officeDocument/2006/relationships/hyperlink" Target="http://www.3gpp.org/ftp/TSG_RAN/WG1_RL1/TSGR1_102-e/Docs/R1-2006811.zip" TargetMode="External"/><Relationship Id="rId21" Type="http://schemas.openxmlformats.org/officeDocument/2006/relationships/hyperlink" Target="http://www.3gpp.org/ftp/TSG_RAN/WG1_RL1/TSGR1_102-e/Docs/R1-2005830.zip" TargetMode="External"/><Relationship Id="rId34" Type="http://schemas.openxmlformats.org/officeDocument/2006/relationships/hyperlink" Target="http://www.3gpp.org/ftp/TSG_RAN/WG1_RL1/TSGR1_102-e/Docs/R1-2006542.zip" TargetMode="External"/><Relationship Id="rId42" Type="http://schemas.openxmlformats.org/officeDocument/2006/relationships/hyperlink" Target="http://www.3gpp.org/ftp/TSG_RAN/WG1_RL1/TSGR1_102-e/Docs/R1-2006155.zi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1_RL1/TSGR1_102-e/Docs/R1-2005525.zip" TargetMode="External"/><Relationship Id="rId29" Type="http://schemas.openxmlformats.org/officeDocument/2006/relationships/hyperlink" Target="http://www.3gpp.org/ftp/TSG_RAN/WG1_RL1/TSGR1_102-e/Docs/R1-200621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1_RL1/TSGR1_102-e/Docs/R1-2005234.zip" TargetMode="External"/><Relationship Id="rId24" Type="http://schemas.openxmlformats.org/officeDocument/2006/relationships/hyperlink" Target="http://www.3gpp.org/ftp/TSG_RAN/WG1_RL1/TSGR1_102-e/Docs/R1-2005959.zip" TargetMode="External"/><Relationship Id="rId32" Type="http://schemas.openxmlformats.org/officeDocument/2006/relationships/hyperlink" Target="http://www.3gpp.org/ftp/TSG_RAN/WG1_RL1/TSGR1_102-e/Docs/R1-2006524.zip" TargetMode="External"/><Relationship Id="rId37" Type="http://schemas.openxmlformats.org/officeDocument/2006/relationships/hyperlink" Target="http://www.3gpp.org/ftp/TSG_RAN/WG1_RL1/TSGR1_102-e/Docs/R1-2006682.zip" TargetMode="External"/><Relationship Id="rId40" Type="http://schemas.openxmlformats.org/officeDocument/2006/relationships/hyperlink" Target="https://www.3gpp.org/ftp/tsg_ran/WG1_RL1/TSGR1_102-e/Docs/R1-2006988.zip" TargetMode="External"/><Relationship Id="rId45" Type="http://schemas.openxmlformats.org/officeDocument/2006/relationships/hyperlink" Target="http://www.3gpp.org/ftp/TSG_RAN/WG1_RL1/TSGR1_102-e/Docs/R1-2005960.zip" TargetMode="External"/><Relationship Id="rId5" Type="http://schemas.openxmlformats.org/officeDocument/2006/relationships/numbering" Target="numbering.xml"/><Relationship Id="rId15" Type="http://schemas.openxmlformats.org/officeDocument/2006/relationships/hyperlink" Target="http://www.3gpp.org/ftp/TSG_RAN/WG1_RL1/TSGR1_102-e/Docs/R1-2005474.zip" TargetMode="External"/><Relationship Id="rId23" Type="http://schemas.openxmlformats.org/officeDocument/2006/relationships/hyperlink" Target="http://www.3gpp.org/ftp/TSG_RAN/WG1_RL1/TSGR1_102-e/Docs/R1-2005937.zip" TargetMode="External"/><Relationship Id="rId28" Type="http://schemas.openxmlformats.org/officeDocument/2006/relationships/hyperlink" Target="http://www.3gpp.org/ftp/TSG_RAN/WG1_RL1/TSGR1_102-e/Docs/R1-2006196.zip" TargetMode="External"/><Relationship Id="rId36" Type="http://schemas.openxmlformats.org/officeDocument/2006/relationships/hyperlink" Target="http://www.3gpp.org/ftp/TSG_RAN/WG1_RL1/TSGR1_102-e/Docs/R1-200664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714.zip" TargetMode="External"/><Relationship Id="rId31" Type="http://schemas.openxmlformats.org/officeDocument/2006/relationships/hyperlink" Target="http://www.3gpp.org/ftp/TSG_RAN/WG1_RL1/TSGR1_102-e/Docs/R1-2006306.zip" TargetMode="External"/><Relationship Id="rId44" Type="http://schemas.openxmlformats.org/officeDocument/2006/relationships/hyperlink" Target="http://www.3gpp.org/ftp/TSG_RAN/WG1_RL1/TSGR1_102-e/Docs/R1-200593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383.zip" TargetMode="External"/><Relationship Id="rId22" Type="http://schemas.openxmlformats.org/officeDocument/2006/relationships/hyperlink" Target="http://www.3gpp.org/ftp/TSG_RAN/WG1_RL1/TSGR1_102-e/Docs/R1-2005880.zip" TargetMode="External"/><Relationship Id="rId27" Type="http://schemas.openxmlformats.org/officeDocument/2006/relationships/hyperlink" Target="http://www.3gpp.org/ftp/TSG_RAN/WG1_RL1/TSGR1_102-e/Docs/R1-2006152.zip" TargetMode="External"/><Relationship Id="rId30" Type="http://schemas.openxmlformats.org/officeDocument/2006/relationships/hyperlink" Target="http://www.3gpp.org/ftp/TSG_RAN/WG1_RL1/TSGR1_102-e/Docs/R1-2006272.zip" TargetMode="External"/><Relationship Id="rId35" Type="http://schemas.openxmlformats.org/officeDocument/2006/relationships/hyperlink" Target="http://www.3gpp.org/ftp/TSG_RAN/WG1_RL1/TSGR1_102-e/Docs/R1-2006576.zip" TargetMode="External"/><Relationship Id="rId43"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1_RL1/TSGR1_102-e/Docs/R1-2005269.zip" TargetMode="External"/><Relationship Id="rId17" Type="http://schemas.openxmlformats.org/officeDocument/2006/relationships/hyperlink" Target="http://www.3gpp.org/ftp/TSG_RAN/WG1_RL1/TSGR1_102-e/Docs/R1-2005580.zip" TargetMode="External"/><Relationship Id="rId25" Type="http://schemas.openxmlformats.org/officeDocument/2006/relationships/hyperlink" Target="http://www.3gpp.org/ftp/TSG_RAN/WG1_RL1/TSGR1_102-e/Docs/R1-2005968.zip" TargetMode="External"/><Relationship Id="rId33" Type="http://schemas.openxmlformats.org/officeDocument/2006/relationships/hyperlink" Target="http://www.3gpp.org/ftp/TSG_RAN/WG1_RL1/TSGR1_102-e/Docs/R1-2006538.zip" TargetMode="External"/><Relationship Id="rId38" Type="http://schemas.openxmlformats.org/officeDocument/2006/relationships/hyperlink" Target="http://www.3gpp.org/ftp/TSG_RAN/WG1_RL1/TSGR1_102-e/Docs/R1-2006733.zip" TargetMode="External"/><Relationship Id="rId46" Type="http://schemas.openxmlformats.org/officeDocument/2006/relationships/fontTable" Target="fontTable.xml"/><Relationship Id="rId20" Type="http://schemas.openxmlformats.org/officeDocument/2006/relationships/hyperlink" Target="http://www.3gpp.org/ftp/TSG_RAN/WG1_RL1/TSGR1_102-e/Docs/R1-2005770.zip" TargetMode="External"/><Relationship Id="rId41" Type="http://schemas.openxmlformats.org/officeDocument/2006/relationships/hyperlink" Target="http://www.3gpp.org/ftp/TSG_RAN/WG1_RL1/TSGR1_102-e/Docs/R1-20060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8205A46A-B6D7-4BDA-B209-CE4C18B5D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15002</Words>
  <Characters>85516</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2020-08-19T06:25:00Z</dcterms:created>
  <dcterms:modified xsi:type="dcterms:W3CDTF">2020-08-19T06:25:00Z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ies>
</file>