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BAFC9" w14:textId="77777777" w:rsidR="00062A3B" w:rsidRDefault="00062A3B" w:rsidP="00062A3B">
      <w:pPr>
        <w:pStyle w:val="3GPPHeader"/>
        <w:spacing w:after="60"/>
      </w:pPr>
      <w:bookmarkStart w:id="0" w:name="_Hlk534987473"/>
    </w:p>
    <w:p w14:paraId="0C535B89" w14:textId="7933C4F5" w:rsidR="00062A3B" w:rsidRPr="00BD2A0B" w:rsidRDefault="00062A3B" w:rsidP="00062A3B">
      <w:pPr>
        <w:pStyle w:val="3GPPHeader"/>
        <w:spacing w:after="60"/>
        <w:rPr>
          <w:lang w:val="en-SE"/>
        </w:rPr>
      </w:pPr>
      <w:r w:rsidRPr="00B5166F">
        <w:t>3GPP TSG-RAN WG1 Meeting #10</w:t>
      </w:r>
      <w:r w:rsidR="009D4AFD">
        <w:t>2</w:t>
      </w:r>
      <w:r w:rsidRPr="00B5166F">
        <w:t>-e</w:t>
      </w:r>
      <w:r w:rsidRPr="00B5166F">
        <w:tab/>
      </w:r>
      <w:r w:rsidR="00BD2A0B" w:rsidRPr="00631D08">
        <w:rPr>
          <w:highlight w:val="yellow"/>
        </w:rPr>
        <w:t>R1-20</w:t>
      </w:r>
      <w:r w:rsidR="00631D08" w:rsidRPr="00631D08">
        <w:rPr>
          <w:highlight w:val="yellow"/>
        </w:rPr>
        <w:t>NNNNN</w:t>
      </w:r>
    </w:p>
    <w:p w14:paraId="5A5DA0B0" w14:textId="781A2956" w:rsidR="001969D9" w:rsidRPr="00CE0424" w:rsidRDefault="001969D9" w:rsidP="001969D9">
      <w:pPr>
        <w:pStyle w:val="3GPPHeader"/>
      </w:pPr>
      <w:r w:rsidRPr="00D44FD2">
        <w:t xml:space="preserve">e-Meeting, </w:t>
      </w:r>
      <w:r w:rsidR="00433CF5">
        <w:t>August</w:t>
      </w:r>
      <w:r w:rsidRPr="00D44FD2">
        <w:t xml:space="preserve"> </w:t>
      </w:r>
      <w:r w:rsidR="00433CF5">
        <w:t>17</w:t>
      </w:r>
      <w:r w:rsidRPr="00D44FD2">
        <w:t xml:space="preserve">th – </w:t>
      </w:r>
      <w:r w:rsidR="00433CF5">
        <w:t>28</w:t>
      </w:r>
      <w:r w:rsidRPr="00433CF5">
        <w:rPr>
          <w:vertAlign w:val="superscript"/>
        </w:rPr>
        <w:t>th</w:t>
      </w:r>
      <w:r w:rsidRPr="00D44FD2">
        <w:t>, 2020</w:t>
      </w:r>
    </w:p>
    <w:p w14:paraId="01A9D079" w14:textId="79A74D95" w:rsidR="0056538C" w:rsidRPr="000C598F" w:rsidRDefault="0056538C" w:rsidP="0056538C">
      <w:pPr>
        <w:tabs>
          <w:tab w:val="left" w:pos="1701"/>
          <w:tab w:val="right" w:pos="9639"/>
        </w:tabs>
        <w:spacing w:after="240" w:line="256" w:lineRule="auto"/>
        <w:jc w:val="both"/>
        <w:rPr>
          <w:rFonts w:ascii="Arial" w:eastAsia="Yu Mincho" w:hAnsi="Arial" w:cs="Arial"/>
          <w:b/>
          <w:lang w:eastAsia="zh-CN"/>
        </w:rPr>
      </w:pPr>
      <w:r w:rsidRPr="000C598F">
        <w:rPr>
          <w:rFonts w:ascii="Arial" w:eastAsia="Yu Mincho" w:hAnsi="Arial" w:cs="Arial"/>
          <w:b/>
          <w:lang w:eastAsia="zh-CN"/>
        </w:rPr>
        <w:t>Agenda Item:</w:t>
      </w:r>
      <w:r w:rsidRPr="000C598F">
        <w:rPr>
          <w:rFonts w:ascii="Arial" w:eastAsia="Yu Mincho" w:hAnsi="Arial" w:cs="Arial"/>
          <w:b/>
          <w:lang w:eastAsia="zh-CN"/>
        </w:rPr>
        <w:tab/>
      </w:r>
      <w:r w:rsidR="00062A3B">
        <w:rPr>
          <w:rFonts w:ascii="Arial" w:eastAsia="Yu Mincho" w:hAnsi="Arial" w:cs="Arial"/>
          <w:b/>
          <w:lang w:eastAsia="zh-CN"/>
        </w:rPr>
        <w:t>8.</w:t>
      </w:r>
      <w:r w:rsidR="00142005">
        <w:rPr>
          <w:rFonts w:ascii="Arial" w:eastAsia="Yu Mincho" w:hAnsi="Arial" w:cs="Arial"/>
          <w:b/>
          <w:lang w:eastAsia="zh-CN"/>
        </w:rPr>
        <w:t>5</w:t>
      </w:r>
      <w:r w:rsidR="00062A3B">
        <w:rPr>
          <w:rFonts w:ascii="Arial" w:eastAsia="Yu Mincho" w:hAnsi="Arial" w:cs="Arial"/>
          <w:b/>
          <w:lang w:eastAsia="zh-CN"/>
        </w:rPr>
        <w:t>.</w:t>
      </w:r>
      <w:r w:rsidR="00631D08">
        <w:rPr>
          <w:rFonts w:ascii="Arial" w:eastAsia="Yu Mincho" w:hAnsi="Arial" w:cs="Arial"/>
          <w:b/>
          <w:lang w:eastAsia="zh-CN"/>
        </w:rPr>
        <w:t>1</w:t>
      </w:r>
    </w:p>
    <w:p w14:paraId="6AAF5B77" w14:textId="77777777" w:rsidR="0056538C" w:rsidRPr="000C598F" w:rsidRDefault="0056538C" w:rsidP="0056538C">
      <w:pPr>
        <w:tabs>
          <w:tab w:val="left" w:pos="1701"/>
          <w:tab w:val="right" w:pos="9639"/>
        </w:tabs>
        <w:spacing w:after="240" w:line="256" w:lineRule="auto"/>
        <w:jc w:val="both"/>
        <w:rPr>
          <w:rFonts w:ascii="Arial" w:eastAsia="Yu Mincho" w:hAnsi="Arial" w:cs="Arial"/>
          <w:b/>
          <w:lang w:eastAsia="zh-CN"/>
        </w:rPr>
      </w:pPr>
      <w:r w:rsidRPr="000C598F">
        <w:rPr>
          <w:rFonts w:ascii="Arial" w:eastAsia="Yu Mincho" w:hAnsi="Arial" w:cs="Arial"/>
          <w:b/>
          <w:lang w:eastAsia="zh-CN"/>
        </w:rPr>
        <w:t>Source:</w:t>
      </w:r>
      <w:r w:rsidRPr="000C598F">
        <w:rPr>
          <w:rFonts w:ascii="Arial" w:eastAsia="Yu Mincho" w:hAnsi="Arial" w:cs="Arial"/>
          <w:b/>
          <w:lang w:eastAsia="zh-CN"/>
        </w:rPr>
        <w:tab/>
        <w:t>Ericsson</w:t>
      </w:r>
    </w:p>
    <w:p w14:paraId="519A7C71" w14:textId="660F3832" w:rsidR="0056538C" w:rsidRPr="0064526D" w:rsidRDefault="0056538C" w:rsidP="00817275">
      <w:pPr>
        <w:tabs>
          <w:tab w:val="left" w:pos="1701"/>
          <w:tab w:val="right" w:pos="9639"/>
        </w:tabs>
        <w:spacing w:after="240" w:line="256" w:lineRule="auto"/>
        <w:jc w:val="both"/>
        <w:rPr>
          <w:rFonts w:ascii="Arial" w:eastAsia="Yu Mincho" w:hAnsi="Arial" w:cs="Arial"/>
          <w:b/>
          <w:lang w:val="en-SE" w:eastAsia="zh-CN"/>
        </w:rPr>
      </w:pPr>
      <w:r w:rsidRPr="000C598F">
        <w:rPr>
          <w:rFonts w:ascii="Arial" w:eastAsia="Yu Mincho" w:hAnsi="Arial" w:cs="Arial"/>
          <w:b/>
          <w:lang w:eastAsia="zh-CN"/>
        </w:rPr>
        <w:t>Title:</w:t>
      </w:r>
      <w:r w:rsidRPr="000C598F">
        <w:rPr>
          <w:rFonts w:ascii="Arial" w:eastAsia="Yu Mincho" w:hAnsi="Arial" w:cs="Arial"/>
          <w:b/>
          <w:lang w:eastAsia="zh-CN"/>
        </w:rPr>
        <w:tab/>
      </w:r>
      <w:r w:rsidR="0064526D">
        <w:rPr>
          <w:rFonts w:ascii="Arial" w:eastAsia="Yu Mincho" w:hAnsi="Arial" w:cs="Arial"/>
          <w:b/>
          <w:lang w:eastAsia="zh-CN"/>
        </w:rPr>
        <w:t>FL summary for</w:t>
      </w:r>
      <w:r w:rsidR="000D54B6">
        <w:rPr>
          <w:rFonts w:ascii="Arial" w:eastAsia="Yu Mincho" w:hAnsi="Arial" w:cs="Arial"/>
          <w:b/>
          <w:lang w:eastAsia="zh-CN"/>
        </w:rPr>
        <w:t xml:space="preserve"> a</w:t>
      </w:r>
      <w:r w:rsidR="000D54B6" w:rsidRPr="000D54B6">
        <w:rPr>
          <w:rFonts w:ascii="Arial" w:eastAsia="Yu Mincho" w:hAnsi="Arial" w:cs="Arial"/>
          <w:b/>
          <w:lang w:eastAsia="zh-CN"/>
        </w:rPr>
        <w:t>dditional scenarios for evaluation</w:t>
      </w:r>
      <w:r w:rsidR="0064526D">
        <w:rPr>
          <w:rFonts w:ascii="Arial" w:eastAsia="Yu Mincho" w:hAnsi="Arial" w:cs="Arial"/>
          <w:b/>
          <w:lang w:eastAsia="zh-CN"/>
        </w:rPr>
        <w:t xml:space="preserve"> </w:t>
      </w:r>
      <w:r w:rsidR="007567C1">
        <w:rPr>
          <w:rFonts w:ascii="Arial" w:eastAsia="Yu Mincho" w:hAnsi="Arial" w:cs="Arial"/>
          <w:b/>
          <w:lang w:eastAsia="zh-CN"/>
        </w:rPr>
        <w:t>of NR positioning enhancements</w:t>
      </w:r>
    </w:p>
    <w:p w14:paraId="1B5BA3FE" w14:textId="450FB311" w:rsidR="008A70A5" w:rsidRPr="000C598F" w:rsidRDefault="0056538C" w:rsidP="0056538C">
      <w:pPr>
        <w:tabs>
          <w:tab w:val="left" w:pos="1701"/>
          <w:tab w:val="right" w:pos="9639"/>
        </w:tabs>
        <w:spacing w:after="240" w:line="256" w:lineRule="auto"/>
        <w:jc w:val="both"/>
        <w:rPr>
          <w:rFonts w:ascii="Arial" w:eastAsia="Yu Mincho" w:hAnsi="Arial" w:cs="Arial"/>
          <w:b/>
          <w:lang w:eastAsia="zh-CN"/>
        </w:rPr>
      </w:pPr>
      <w:r w:rsidRPr="000C598F">
        <w:rPr>
          <w:rFonts w:ascii="Arial" w:eastAsia="Yu Mincho" w:hAnsi="Arial" w:cs="Arial"/>
          <w:b/>
          <w:lang w:eastAsia="zh-CN"/>
        </w:rPr>
        <w:t>Document for:</w:t>
      </w:r>
      <w:r w:rsidRPr="000C598F">
        <w:rPr>
          <w:rFonts w:ascii="Arial" w:eastAsia="Yu Mincho" w:hAnsi="Arial" w:cs="Arial"/>
          <w:b/>
          <w:lang w:eastAsia="zh-CN"/>
        </w:rPr>
        <w:tab/>
        <w:t>Discussion, Decision</w:t>
      </w:r>
      <w:bookmarkEnd w:id="0"/>
    </w:p>
    <w:p w14:paraId="203458E0" w14:textId="7DBB2FBD" w:rsidR="00E90E49" w:rsidRDefault="00E90E49" w:rsidP="00A52E01">
      <w:pPr>
        <w:pStyle w:val="Heading1"/>
        <w:numPr>
          <w:ilvl w:val="0"/>
          <w:numId w:val="13"/>
        </w:numPr>
        <w:rPr>
          <w:rFonts w:cs="Arial"/>
        </w:rPr>
      </w:pPr>
      <w:r w:rsidRPr="000C598F">
        <w:rPr>
          <w:rFonts w:cs="Arial"/>
        </w:rPr>
        <w:t>Introduction</w:t>
      </w:r>
    </w:p>
    <w:p w14:paraId="1E526664" w14:textId="26B64B0C" w:rsidR="00C109D6" w:rsidRPr="00C109D6" w:rsidRDefault="009F320B" w:rsidP="00C109D6">
      <w:pPr>
        <w:rPr>
          <w:lang w:val="en-GB"/>
        </w:rPr>
      </w:pPr>
      <w:r>
        <w:rPr>
          <w:lang w:val="en-GB"/>
        </w:rPr>
        <w:t>The following summary</w:t>
      </w:r>
      <w:r w:rsidR="00494E81">
        <w:rPr>
          <w:lang w:val="en-GB"/>
        </w:rPr>
        <w:t xml:space="preserve"> provides a list of issues to be discussed during RAN1#102e regarding AI 8.5.1</w:t>
      </w:r>
      <w:r w:rsidR="00254B74">
        <w:rPr>
          <w:lang w:val="en-GB"/>
        </w:rPr>
        <w:t xml:space="preserve"> “</w:t>
      </w:r>
      <w:proofErr w:type="spellStart"/>
      <w:r w:rsidR="00254B74">
        <w:rPr>
          <w:lang w:val="en-GB"/>
        </w:rPr>
        <w:t>Additonal</w:t>
      </w:r>
      <w:proofErr w:type="spellEnd"/>
      <w:r w:rsidR="00254B74">
        <w:rPr>
          <w:lang w:val="en-GB"/>
        </w:rPr>
        <w:t xml:space="preserve"> scenarios for evaluation” of the NR positioning enhancement </w:t>
      </w:r>
      <w:proofErr w:type="gramStart"/>
      <w:r w:rsidR="00254B74">
        <w:rPr>
          <w:lang w:val="en-GB"/>
        </w:rPr>
        <w:t>SI</w:t>
      </w:r>
      <w:r w:rsidR="00366BD8">
        <w:rPr>
          <w:lang w:val="en-GB"/>
        </w:rPr>
        <w:t>[</w:t>
      </w:r>
      <w:proofErr w:type="gramEnd"/>
      <w:r w:rsidR="00366BD8">
        <w:rPr>
          <w:lang w:val="en-GB"/>
        </w:rPr>
        <w:t>1]</w:t>
      </w:r>
      <w:r w:rsidR="0050330B">
        <w:rPr>
          <w:lang w:val="en-GB"/>
        </w:rPr>
        <w:t xml:space="preserve"> based on submitted contribution</w:t>
      </w:r>
      <w:r w:rsidR="00366BD8">
        <w:rPr>
          <w:lang w:val="en-GB"/>
        </w:rPr>
        <w:t>[2-19]</w:t>
      </w:r>
    </w:p>
    <w:p w14:paraId="600E4BEA" w14:textId="72AEE946" w:rsidR="002A78C8" w:rsidRPr="002A78C8" w:rsidRDefault="009F320B" w:rsidP="00A52E01">
      <w:pPr>
        <w:pStyle w:val="Heading1"/>
        <w:numPr>
          <w:ilvl w:val="0"/>
          <w:numId w:val="13"/>
        </w:numPr>
      </w:pPr>
      <w:r>
        <w:t>Aspects for email discussions</w:t>
      </w:r>
    </w:p>
    <w:p w14:paraId="43B13D74" w14:textId="4D355ABA" w:rsidR="00F650E6" w:rsidRDefault="007571DE" w:rsidP="00A52E01">
      <w:pPr>
        <w:pStyle w:val="Heading2"/>
        <w:numPr>
          <w:ilvl w:val="1"/>
          <w:numId w:val="13"/>
        </w:numPr>
        <w:rPr>
          <w:lang w:eastAsia="zh-CN"/>
        </w:rPr>
      </w:pPr>
      <w:r>
        <w:rPr>
          <w:lang w:eastAsia="zh-CN"/>
        </w:rPr>
        <w:t xml:space="preserve">Accuracy </w:t>
      </w:r>
      <w:r w:rsidR="00216EB1">
        <w:rPr>
          <w:lang w:eastAsia="zh-CN"/>
        </w:rPr>
        <w:t xml:space="preserve">and latency </w:t>
      </w:r>
      <w:r>
        <w:rPr>
          <w:lang w:eastAsia="zh-CN"/>
        </w:rPr>
        <w:t>requirements</w:t>
      </w:r>
    </w:p>
    <w:p w14:paraId="3B2428D3" w14:textId="62068C3F" w:rsidR="007571DE" w:rsidRDefault="007571DE" w:rsidP="00A52E01">
      <w:pPr>
        <w:pStyle w:val="ListParagraph"/>
        <w:numPr>
          <w:ilvl w:val="0"/>
          <w:numId w:val="21"/>
        </w:numPr>
        <w:rPr>
          <w:lang w:val="en-GB" w:eastAsia="zh-CN"/>
        </w:rPr>
      </w:pPr>
      <w:r w:rsidRPr="00F64452">
        <w:rPr>
          <w:lang w:val="en-GB" w:eastAsia="zh-CN"/>
        </w:rPr>
        <w:t xml:space="preserve">In [4], it is proposed to </w:t>
      </w:r>
      <w:proofErr w:type="spellStart"/>
      <w:r w:rsidR="00F83CE1" w:rsidRPr="00F64452">
        <w:rPr>
          <w:lang w:val="en-GB" w:eastAsia="zh-CN"/>
        </w:rPr>
        <w:t>downselect</w:t>
      </w:r>
      <w:proofErr w:type="spellEnd"/>
      <w:r w:rsidR="00F83CE1" w:rsidRPr="00F64452">
        <w:rPr>
          <w:lang w:val="en-GB" w:eastAsia="zh-CN"/>
        </w:rPr>
        <w:t xml:space="preserve"> some of the accuracy </w:t>
      </w:r>
      <w:proofErr w:type="gramStart"/>
      <w:r w:rsidR="00F83CE1" w:rsidRPr="00F64452">
        <w:rPr>
          <w:lang w:val="en-GB" w:eastAsia="zh-CN"/>
        </w:rPr>
        <w:t>requirements  regarding</w:t>
      </w:r>
      <w:proofErr w:type="gramEnd"/>
      <w:r w:rsidR="00F83CE1" w:rsidRPr="00F64452">
        <w:rPr>
          <w:lang w:val="en-GB" w:eastAsia="zh-CN"/>
        </w:rPr>
        <w:t xml:space="preserve"> vertical accuracy</w:t>
      </w:r>
      <w:r w:rsidR="00D969A1" w:rsidRPr="00F64452">
        <w:rPr>
          <w:lang w:val="en-GB" w:eastAsia="zh-CN"/>
        </w:rPr>
        <w:t xml:space="preserve"> for commercial and IIOT use cases, horizontal accuracy for IIOT use cases</w:t>
      </w:r>
      <w:r w:rsidR="001D7694" w:rsidRPr="00F64452">
        <w:rPr>
          <w:lang w:val="en-GB" w:eastAsia="zh-CN"/>
        </w:rPr>
        <w:t xml:space="preserve"> and latency for IIOT. </w:t>
      </w:r>
      <w:proofErr w:type="gramStart"/>
      <w:r w:rsidR="001D7694" w:rsidRPr="00F64452">
        <w:rPr>
          <w:lang w:val="en-GB" w:eastAsia="zh-CN"/>
        </w:rPr>
        <w:t>Moreover</w:t>
      </w:r>
      <w:proofErr w:type="gramEnd"/>
      <w:r w:rsidR="001D7694" w:rsidRPr="00F64452">
        <w:rPr>
          <w:lang w:val="en-GB" w:eastAsia="zh-CN"/>
        </w:rPr>
        <w:t xml:space="preserve"> it is proposed to remove brackets</w:t>
      </w:r>
      <w:r w:rsidR="00FF6AFA" w:rsidRPr="00F64452">
        <w:rPr>
          <w:lang w:val="en-GB" w:eastAsia="zh-CN"/>
        </w:rPr>
        <w:t xml:space="preserve"> for the remaining requirements. </w:t>
      </w:r>
    </w:p>
    <w:p w14:paraId="303F350A" w14:textId="21EE8E66" w:rsidR="00F64452" w:rsidRDefault="00F64452" w:rsidP="00A52E01">
      <w:pPr>
        <w:pStyle w:val="ListParagraph"/>
        <w:numPr>
          <w:ilvl w:val="0"/>
          <w:numId w:val="21"/>
        </w:numPr>
        <w:rPr>
          <w:lang w:val="en-GB" w:eastAsia="zh-CN"/>
        </w:rPr>
      </w:pPr>
      <w:r>
        <w:rPr>
          <w:lang w:val="en-GB" w:eastAsia="zh-CN"/>
        </w:rPr>
        <w:t>In [5]</w:t>
      </w:r>
      <w:r w:rsidR="00CD4315">
        <w:rPr>
          <w:lang w:val="en-GB" w:eastAsia="zh-CN"/>
        </w:rPr>
        <w:t xml:space="preserve"> the target percentile is proposed to be 90%, vertical accuracy for commercial use cases is 3m. for IIOT</w:t>
      </w:r>
      <w:r w:rsidR="002348AF">
        <w:rPr>
          <w:lang w:val="en-GB" w:eastAsia="zh-CN"/>
        </w:rPr>
        <w:t xml:space="preserve"> it is proposed</w:t>
      </w:r>
      <w:r w:rsidR="00713F48">
        <w:rPr>
          <w:lang w:val="en-GB" w:eastAsia="zh-CN"/>
        </w:rPr>
        <w:t xml:space="preserve"> to have different requirements for SH and DH </w:t>
      </w:r>
      <w:proofErr w:type="gramStart"/>
      <w:r w:rsidR="00713F48">
        <w:rPr>
          <w:lang w:val="en-GB" w:eastAsia="zh-CN"/>
        </w:rPr>
        <w:t>channels, and</w:t>
      </w:r>
      <w:proofErr w:type="gramEnd"/>
      <w:r w:rsidR="00713F48">
        <w:rPr>
          <w:lang w:val="en-GB" w:eastAsia="zh-CN"/>
        </w:rPr>
        <w:t xml:space="preserve"> ask for input</w:t>
      </w:r>
      <w:r w:rsidR="00216EB1">
        <w:rPr>
          <w:lang w:val="en-GB" w:eastAsia="zh-CN"/>
        </w:rPr>
        <w:t xml:space="preserve"> to other WGs</w:t>
      </w:r>
      <w:r w:rsidR="00713F48">
        <w:rPr>
          <w:lang w:val="en-GB" w:eastAsia="zh-CN"/>
        </w:rPr>
        <w:t xml:space="preserve"> regarding latency</w:t>
      </w:r>
      <w:r w:rsidR="00216EB1">
        <w:rPr>
          <w:lang w:val="en-GB" w:eastAsia="zh-CN"/>
        </w:rPr>
        <w:t>.</w:t>
      </w:r>
    </w:p>
    <w:p w14:paraId="57D9960D" w14:textId="40CDE374" w:rsidR="00F96238" w:rsidRDefault="00F96238" w:rsidP="00A52E01">
      <w:pPr>
        <w:pStyle w:val="ListParagraph"/>
        <w:numPr>
          <w:ilvl w:val="0"/>
          <w:numId w:val="21"/>
        </w:numPr>
        <w:rPr>
          <w:lang w:val="en-GB" w:eastAsia="zh-CN"/>
        </w:rPr>
      </w:pPr>
      <w:r>
        <w:rPr>
          <w:lang w:val="en-GB" w:eastAsia="zh-CN"/>
        </w:rPr>
        <w:t>In [7]</w:t>
      </w:r>
      <w:r w:rsidR="00FF4D84">
        <w:rPr>
          <w:lang w:val="en-GB" w:eastAsia="zh-CN"/>
        </w:rPr>
        <w:t>, it is proposed to use the 90% percentile, and use vertical accuracy of 3m for commercial cases</w:t>
      </w:r>
      <w:r w:rsidR="00046B5F">
        <w:rPr>
          <w:lang w:val="en-GB" w:eastAsia="zh-CN"/>
        </w:rPr>
        <w:t xml:space="preserve">, 1m for IIOT, and 0.2m for horizontal accuracy for IIOT. </w:t>
      </w:r>
      <w:r w:rsidR="00F30C55">
        <w:rPr>
          <w:lang w:val="en-GB" w:eastAsia="zh-CN"/>
        </w:rPr>
        <w:t xml:space="preserve">It is also proposed to remove remaining brackets. </w:t>
      </w:r>
    </w:p>
    <w:p w14:paraId="54076945" w14:textId="5086BE3D" w:rsidR="00713F48" w:rsidRDefault="00FB59FC" w:rsidP="00A52E01">
      <w:pPr>
        <w:pStyle w:val="ListParagraph"/>
        <w:numPr>
          <w:ilvl w:val="0"/>
          <w:numId w:val="21"/>
        </w:numPr>
        <w:rPr>
          <w:lang w:val="en-GB" w:eastAsia="zh-CN"/>
        </w:rPr>
      </w:pPr>
      <w:r>
        <w:rPr>
          <w:lang w:val="en-GB" w:eastAsia="zh-CN"/>
        </w:rPr>
        <w:t xml:space="preserve">In [8] it is proposed to have physical layer latency less or equal to 100ms for commercial use cases, and 10ms for IIOT use cases. </w:t>
      </w:r>
    </w:p>
    <w:p w14:paraId="5C3D050C" w14:textId="441CF4EA" w:rsidR="00817975" w:rsidRDefault="00817975" w:rsidP="00A52E01">
      <w:pPr>
        <w:pStyle w:val="ListParagraph"/>
        <w:numPr>
          <w:ilvl w:val="0"/>
          <w:numId w:val="21"/>
        </w:numPr>
        <w:rPr>
          <w:lang w:val="en-GB" w:eastAsia="zh-CN"/>
        </w:rPr>
      </w:pPr>
      <w:proofErr w:type="gramStart"/>
      <w:r>
        <w:rPr>
          <w:lang w:val="en-GB" w:eastAsia="zh-CN"/>
        </w:rPr>
        <w:t>In[</w:t>
      </w:r>
      <w:proofErr w:type="gramEnd"/>
      <w:r>
        <w:rPr>
          <w:lang w:val="en-GB" w:eastAsia="zh-CN"/>
        </w:rPr>
        <w:t xml:space="preserve">9], it is proposed </w:t>
      </w:r>
      <w:r w:rsidR="00F72052">
        <w:rPr>
          <w:lang w:val="en-GB" w:eastAsia="zh-CN"/>
        </w:rPr>
        <w:t>to set vertical accuracy at 0.5m and horizontal accuracy at &lt;1m.</w:t>
      </w:r>
      <w:r w:rsidR="00AF2221">
        <w:rPr>
          <w:lang w:val="en-GB" w:eastAsia="zh-CN"/>
        </w:rPr>
        <w:t xml:space="preserve"> for IIOT  use case.</w:t>
      </w:r>
    </w:p>
    <w:p w14:paraId="25EC9A2A" w14:textId="12FC31DF" w:rsidR="00B1556D" w:rsidRDefault="00B1556D" w:rsidP="00A52E01">
      <w:pPr>
        <w:pStyle w:val="ListParagraph"/>
        <w:numPr>
          <w:ilvl w:val="0"/>
          <w:numId w:val="21"/>
        </w:numPr>
        <w:rPr>
          <w:lang w:val="en-GB" w:eastAsia="zh-CN"/>
        </w:rPr>
      </w:pPr>
      <w:r>
        <w:rPr>
          <w:lang w:val="en-GB" w:eastAsia="zh-CN"/>
        </w:rPr>
        <w:t>In [11], it is propose</w:t>
      </w:r>
      <w:r w:rsidR="00683FB0">
        <w:rPr>
          <w:lang w:val="en-GB" w:eastAsia="zh-CN"/>
        </w:rPr>
        <w:t>d</w:t>
      </w:r>
      <w:r>
        <w:rPr>
          <w:lang w:val="en-GB" w:eastAsia="zh-CN"/>
        </w:rPr>
        <w:t xml:space="preserve"> to re-use </w:t>
      </w:r>
      <w:r w:rsidR="0031114E">
        <w:rPr>
          <w:lang w:val="en-GB" w:eastAsia="zh-CN"/>
        </w:rPr>
        <w:t xml:space="preserve">service levels </w:t>
      </w:r>
      <w:proofErr w:type="spellStart"/>
      <w:r w:rsidR="0031114E">
        <w:rPr>
          <w:lang w:val="en-GB" w:eastAsia="zh-CN"/>
        </w:rPr>
        <w:t>fro</w:t>
      </w:r>
      <w:proofErr w:type="spellEnd"/>
      <w:r w:rsidR="0031114E">
        <w:rPr>
          <w:lang w:val="en-GB" w:eastAsia="zh-CN"/>
        </w:rPr>
        <w:t xml:space="preserve"> 22.804 and 22.261 for accuracy requirements</w:t>
      </w:r>
      <w:r w:rsidR="00683FB0">
        <w:rPr>
          <w:lang w:val="en-GB" w:eastAsia="zh-CN"/>
        </w:rPr>
        <w:t xml:space="preserve">, and have accuracy as the primary metric, with other metrics considered secondary. </w:t>
      </w:r>
    </w:p>
    <w:p w14:paraId="7011E9C3" w14:textId="22054501" w:rsidR="00642867" w:rsidRDefault="00642867" w:rsidP="00A52E01">
      <w:pPr>
        <w:pStyle w:val="ListParagraph"/>
        <w:numPr>
          <w:ilvl w:val="0"/>
          <w:numId w:val="21"/>
        </w:numPr>
        <w:rPr>
          <w:lang w:val="en-GB" w:eastAsia="zh-CN"/>
        </w:rPr>
      </w:pPr>
      <w:r>
        <w:rPr>
          <w:lang w:val="en-GB" w:eastAsia="zh-CN"/>
        </w:rPr>
        <w:t xml:space="preserve">In [12], the </w:t>
      </w:r>
      <w:r w:rsidR="002B5E0A">
        <w:rPr>
          <w:lang w:val="en-GB" w:eastAsia="zh-CN"/>
        </w:rPr>
        <w:t xml:space="preserve">proposed accuracy is 0.2m both vertical and horizontal for </w:t>
      </w:r>
      <w:proofErr w:type="gramStart"/>
      <w:r w:rsidR="002B5E0A">
        <w:rPr>
          <w:lang w:val="en-GB" w:eastAsia="zh-CN"/>
        </w:rPr>
        <w:t>I(</w:t>
      </w:r>
      <w:proofErr w:type="gramEnd"/>
      <w:r w:rsidR="002B5E0A">
        <w:rPr>
          <w:lang w:val="en-GB" w:eastAsia="zh-CN"/>
        </w:rPr>
        <w:t xml:space="preserve">IOT use cases, </w:t>
      </w:r>
      <w:r w:rsidR="007F6707">
        <w:rPr>
          <w:lang w:val="en-GB" w:eastAsia="zh-CN"/>
        </w:rPr>
        <w:t xml:space="preserve">and 1m/3m horizontal/vertical for commercial use cases. </w:t>
      </w:r>
      <w:r w:rsidR="00D40DC2">
        <w:rPr>
          <w:lang w:val="en-GB" w:eastAsia="zh-CN"/>
        </w:rPr>
        <w:t>Latency is proposed to be under 10ms end to end and physical for IIOT, and 100ms (end to end) /50ms (</w:t>
      </w:r>
      <w:proofErr w:type="gramStart"/>
      <w:r w:rsidR="00D40DC2">
        <w:rPr>
          <w:lang w:val="en-GB" w:eastAsia="zh-CN"/>
        </w:rPr>
        <w:t>physical )</w:t>
      </w:r>
      <w:proofErr w:type="gramEnd"/>
      <w:r w:rsidR="00D40DC2">
        <w:rPr>
          <w:lang w:val="en-GB" w:eastAsia="zh-CN"/>
        </w:rPr>
        <w:t xml:space="preserve"> for commercial use cases</w:t>
      </w:r>
    </w:p>
    <w:p w14:paraId="3F34F927" w14:textId="0D1B334B" w:rsidR="00BB0DAF" w:rsidRDefault="00BB0DAF" w:rsidP="00A52E01">
      <w:pPr>
        <w:pStyle w:val="ListParagraph"/>
        <w:numPr>
          <w:ilvl w:val="0"/>
          <w:numId w:val="21"/>
        </w:numPr>
        <w:rPr>
          <w:lang w:val="en-GB" w:eastAsia="zh-CN"/>
        </w:rPr>
      </w:pPr>
      <w:r>
        <w:rPr>
          <w:lang w:val="en-GB" w:eastAsia="zh-CN"/>
        </w:rPr>
        <w:t xml:space="preserve">[14] proposes to </w:t>
      </w:r>
      <w:r w:rsidR="00F56E9D">
        <w:rPr>
          <w:lang w:val="en-GB" w:eastAsia="zh-CN"/>
        </w:rPr>
        <w:t xml:space="preserve">use </w:t>
      </w:r>
      <w:r w:rsidR="00757D68">
        <w:rPr>
          <w:lang w:val="en-GB" w:eastAsia="zh-CN"/>
        </w:rPr>
        <w:t xml:space="preserve">the 90percentile for commercial use case and the 99percentile for IIOT. The V/H accuracy is proposed to be 2m / 1m for commercial use case and 0.2m/0.2m for IIOT. </w:t>
      </w:r>
      <w:r w:rsidR="00916C5E">
        <w:rPr>
          <w:lang w:val="en-GB" w:eastAsia="zh-CN"/>
        </w:rPr>
        <w:t xml:space="preserve">End to end latency is proposed to be 100ms and physical layer latency is tentatively proposed at 18ms. </w:t>
      </w:r>
      <w:r w:rsidR="00EB426F">
        <w:rPr>
          <w:lang w:val="en-GB" w:eastAsia="zh-CN"/>
        </w:rPr>
        <w:t xml:space="preserve">Target latency of 100ms is proposed. </w:t>
      </w:r>
    </w:p>
    <w:p w14:paraId="15FEDE50" w14:textId="1225C68E" w:rsidR="00124819" w:rsidRPr="00F64452" w:rsidRDefault="00124819" w:rsidP="00A52E01">
      <w:pPr>
        <w:pStyle w:val="ListParagraph"/>
        <w:numPr>
          <w:ilvl w:val="0"/>
          <w:numId w:val="21"/>
        </w:numPr>
        <w:rPr>
          <w:lang w:val="en-GB" w:eastAsia="zh-CN"/>
        </w:rPr>
      </w:pPr>
      <w:r>
        <w:rPr>
          <w:lang w:val="en-GB" w:eastAsia="zh-CN"/>
        </w:rPr>
        <w:lastRenderedPageBreak/>
        <w:t xml:space="preserve">In [18] it is proposed to use the 90 </w:t>
      </w:r>
      <w:proofErr w:type="gramStart"/>
      <w:r>
        <w:rPr>
          <w:lang w:val="en-GB" w:eastAsia="zh-CN"/>
        </w:rPr>
        <w:t>percentile</w:t>
      </w:r>
      <w:proofErr w:type="gramEnd"/>
      <w:r>
        <w:rPr>
          <w:lang w:val="en-GB" w:eastAsia="zh-CN"/>
        </w:rPr>
        <w:t xml:space="preserve"> for accuracy</w:t>
      </w:r>
      <w:r w:rsidR="00D31C63">
        <w:rPr>
          <w:lang w:val="en-GB" w:eastAsia="zh-CN"/>
        </w:rPr>
        <w:t xml:space="preserve">, and not specify a target accuracy for commercial use cases. For </w:t>
      </w:r>
      <w:proofErr w:type="spellStart"/>
      <w:r w:rsidR="00D31C63">
        <w:rPr>
          <w:lang w:val="en-GB" w:eastAsia="zh-CN"/>
        </w:rPr>
        <w:t>iiot</w:t>
      </w:r>
      <w:proofErr w:type="spellEnd"/>
      <w:r w:rsidR="00D31C63">
        <w:rPr>
          <w:lang w:val="en-GB" w:eastAsia="zh-CN"/>
        </w:rPr>
        <w:t xml:space="preserve"> use cases horizontal accuracy of 0.2m is proposed, and </w:t>
      </w:r>
      <w:r w:rsidR="00EB426F">
        <w:rPr>
          <w:lang w:val="en-GB" w:eastAsia="zh-CN"/>
        </w:rPr>
        <w:t xml:space="preserve">either 0.2 or 1m of vertical accuracy. </w:t>
      </w:r>
    </w:p>
    <w:p w14:paraId="16A8D529" w14:textId="46F4DC15" w:rsidR="00FF6AFA" w:rsidRDefault="00FF6AFA" w:rsidP="007571DE">
      <w:pPr>
        <w:rPr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FF6AFA" w14:paraId="2E332FD7" w14:textId="77777777" w:rsidTr="006034F3">
        <w:tc>
          <w:tcPr>
            <w:tcW w:w="1413" w:type="dxa"/>
          </w:tcPr>
          <w:p w14:paraId="710D8569" w14:textId="77777777" w:rsidR="00FF6AFA" w:rsidRDefault="00FF6AFA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source</w:t>
            </w:r>
          </w:p>
        </w:tc>
        <w:tc>
          <w:tcPr>
            <w:tcW w:w="8216" w:type="dxa"/>
          </w:tcPr>
          <w:p w14:paraId="2EC3F24D" w14:textId="77777777" w:rsidR="00FF6AFA" w:rsidRDefault="00FF6AFA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proposal</w:t>
            </w:r>
          </w:p>
        </w:tc>
      </w:tr>
      <w:tr w:rsidR="00FF6AFA" w14:paraId="3DFEB3FA" w14:textId="77777777" w:rsidTr="006034F3">
        <w:tc>
          <w:tcPr>
            <w:tcW w:w="1413" w:type="dxa"/>
          </w:tcPr>
          <w:p w14:paraId="7CBF29F6" w14:textId="52A6D522" w:rsidR="00FF6AFA" w:rsidRDefault="00FF6AFA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[4]</w:t>
            </w:r>
          </w:p>
        </w:tc>
        <w:tc>
          <w:tcPr>
            <w:tcW w:w="8216" w:type="dxa"/>
          </w:tcPr>
          <w:p w14:paraId="0297C05D" w14:textId="77777777" w:rsidR="008810BF" w:rsidRDefault="008810BF" w:rsidP="008810BF">
            <w:pPr>
              <w:pStyle w:val="BodyText"/>
              <w:spacing w:after="0"/>
              <w:rPr>
                <w:rFonts w:eastAsia="SimSun"/>
                <w:b/>
                <w:i/>
                <w:szCs w:val="20"/>
              </w:rPr>
            </w:pPr>
            <w:r w:rsidRPr="00A8238D">
              <w:rPr>
                <w:rFonts w:eastAsia="SimSun"/>
                <w:b/>
                <w:i/>
                <w:szCs w:val="20"/>
              </w:rPr>
              <w:t xml:space="preserve">Proposal </w:t>
            </w:r>
            <w:r w:rsidRPr="00A8238D">
              <w:rPr>
                <w:b/>
                <w:i/>
                <w:szCs w:val="20"/>
              </w:rPr>
              <w:t>1</w:t>
            </w:r>
            <w:r w:rsidRPr="00A8238D">
              <w:rPr>
                <w:rFonts w:eastAsia="SimSun"/>
                <w:b/>
                <w:i/>
                <w:szCs w:val="20"/>
              </w:rPr>
              <w:t xml:space="preserve">: </w:t>
            </w:r>
          </w:p>
          <w:p w14:paraId="12BB7373" w14:textId="77777777" w:rsidR="008810BF" w:rsidRDefault="008810BF" w:rsidP="00A52E01">
            <w:pPr>
              <w:numPr>
                <w:ilvl w:val="0"/>
                <w:numId w:val="18"/>
              </w:numPr>
              <w:ind w:leftChars="100" w:left="600"/>
              <w:rPr>
                <w:rFonts w:ascii="Times" w:hAnsi="Times" w:cs="Times"/>
                <w:szCs w:val="20"/>
                <w:lang w:val="en-GB" w:eastAsia="x-none"/>
              </w:rPr>
            </w:pPr>
            <w:r>
              <w:rPr>
                <w:szCs w:val="20"/>
                <w:lang w:val="en-GB"/>
              </w:rPr>
              <w:t xml:space="preserve">In Rel-17 target positioning requirements for </w:t>
            </w:r>
            <w:r>
              <w:rPr>
                <w:b/>
                <w:bCs/>
                <w:szCs w:val="20"/>
                <w:lang w:val="en-GB" w:eastAsia="x-none"/>
              </w:rPr>
              <w:t>commercial use cases</w:t>
            </w:r>
            <w:r>
              <w:rPr>
                <w:szCs w:val="20"/>
                <w:lang w:val="en-GB" w:eastAsia="x-none"/>
              </w:rPr>
              <w:t xml:space="preserve"> </w:t>
            </w:r>
            <w:r>
              <w:rPr>
                <w:szCs w:val="20"/>
                <w:lang w:val="en-GB"/>
              </w:rPr>
              <w:t xml:space="preserve">are defined </w:t>
            </w:r>
            <w:r>
              <w:rPr>
                <w:szCs w:val="20"/>
                <w:lang w:val="en-GB" w:eastAsia="x-none"/>
              </w:rPr>
              <w:t>as follows:</w:t>
            </w:r>
          </w:p>
          <w:p w14:paraId="3C48B715" w14:textId="77777777" w:rsidR="008810BF" w:rsidRPr="00B0400C" w:rsidRDefault="008810BF" w:rsidP="00A52E01">
            <w:pPr>
              <w:numPr>
                <w:ilvl w:val="1"/>
                <w:numId w:val="19"/>
              </w:numPr>
              <w:spacing w:line="252" w:lineRule="auto"/>
              <w:ind w:leftChars="460" w:left="1464"/>
              <w:contextualSpacing/>
              <w:rPr>
                <w:szCs w:val="20"/>
                <w:lang w:val="en-GB"/>
              </w:rPr>
            </w:pPr>
            <w:r>
              <w:rPr>
                <w:szCs w:val="20"/>
                <w:lang w:val="en-GB" w:eastAsia="x-none"/>
              </w:rPr>
              <w:t>Horizontal position accuracy (&lt; 1 m) fo</w:t>
            </w:r>
            <w:r w:rsidRPr="00B0400C">
              <w:rPr>
                <w:szCs w:val="20"/>
                <w:lang w:val="en-GB" w:eastAsia="x-none"/>
              </w:rPr>
              <w:t xml:space="preserve">r </w:t>
            </w:r>
            <w:r w:rsidRPr="00093611">
              <w:rPr>
                <w:strike/>
                <w:color w:val="FF0000"/>
                <w:szCs w:val="20"/>
                <w:lang w:val="en-GB" w:eastAsia="x-none"/>
              </w:rPr>
              <w:t>[</w:t>
            </w:r>
            <w:r w:rsidRPr="00B0400C">
              <w:rPr>
                <w:szCs w:val="20"/>
                <w:lang w:val="en-GB" w:eastAsia="x-none"/>
              </w:rPr>
              <w:t>90%</w:t>
            </w:r>
            <w:r w:rsidRPr="00093611">
              <w:rPr>
                <w:strike/>
                <w:color w:val="FF0000"/>
                <w:szCs w:val="20"/>
                <w:lang w:val="en-GB" w:eastAsia="x-none"/>
              </w:rPr>
              <w:t>]</w:t>
            </w:r>
            <w:r w:rsidRPr="00B0400C">
              <w:rPr>
                <w:szCs w:val="20"/>
                <w:lang w:val="en-GB" w:eastAsia="x-none"/>
              </w:rPr>
              <w:t xml:space="preserve"> of UEs</w:t>
            </w:r>
          </w:p>
          <w:p w14:paraId="4CA462DD" w14:textId="77777777" w:rsidR="008810BF" w:rsidRPr="00B0400C" w:rsidRDefault="008810BF" w:rsidP="00A52E01">
            <w:pPr>
              <w:numPr>
                <w:ilvl w:val="1"/>
                <w:numId w:val="19"/>
              </w:numPr>
              <w:spacing w:line="252" w:lineRule="auto"/>
              <w:ind w:leftChars="460" w:left="1464"/>
              <w:contextualSpacing/>
              <w:rPr>
                <w:szCs w:val="20"/>
                <w:lang w:val="en-GB"/>
              </w:rPr>
            </w:pPr>
            <w:r w:rsidRPr="00B0400C">
              <w:rPr>
                <w:szCs w:val="20"/>
                <w:lang w:val="en-GB" w:eastAsia="x-none"/>
              </w:rPr>
              <w:t>Vertical position accuracy (&lt;</w:t>
            </w:r>
            <w:r w:rsidRPr="00093611">
              <w:rPr>
                <w:strike/>
                <w:szCs w:val="20"/>
                <w:lang w:val="en-GB" w:eastAsia="x-none"/>
              </w:rPr>
              <w:t xml:space="preserve"> </w:t>
            </w:r>
            <w:r w:rsidRPr="00093611">
              <w:rPr>
                <w:strike/>
                <w:color w:val="FF0000"/>
                <w:szCs w:val="20"/>
                <w:lang w:val="en-GB" w:eastAsia="x-none"/>
              </w:rPr>
              <w:t>[2 or</w:t>
            </w:r>
            <w:r w:rsidRPr="00B0400C">
              <w:rPr>
                <w:szCs w:val="20"/>
                <w:lang w:val="en-GB" w:eastAsia="x-none"/>
              </w:rPr>
              <w:t xml:space="preserve"> 3</w:t>
            </w:r>
            <w:r w:rsidRPr="00093611">
              <w:rPr>
                <w:strike/>
                <w:color w:val="FF0000"/>
                <w:szCs w:val="20"/>
                <w:lang w:val="en-GB" w:eastAsia="x-none"/>
              </w:rPr>
              <w:t>]</w:t>
            </w:r>
            <w:r w:rsidRPr="00093611">
              <w:rPr>
                <w:strike/>
                <w:szCs w:val="20"/>
                <w:lang w:val="en-GB" w:eastAsia="x-none"/>
              </w:rPr>
              <w:t xml:space="preserve"> </w:t>
            </w:r>
            <w:r w:rsidRPr="00B0400C">
              <w:rPr>
                <w:szCs w:val="20"/>
                <w:lang w:val="en-GB" w:eastAsia="x-none"/>
              </w:rPr>
              <w:t>m) for</w:t>
            </w:r>
            <w:r>
              <w:rPr>
                <w:szCs w:val="20"/>
                <w:lang w:val="en-GB" w:eastAsia="x-none"/>
              </w:rPr>
              <w:t xml:space="preserve"> </w:t>
            </w:r>
            <w:r w:rsidRPr="005F3587">
              <w:rPr>
                <w:strike/>
                <w:color w:val="FF0000"/>
                <w:szCs w:val="20"/>
                <w:lang w:val="en-GB" w:eastAsia="x-none"/>
              </w:rPr>
              <w:t>[</w:t>
            </w:r>
            <w:r w:rsidRPr="00B0400C">
              <w:rPr>
                <w:szCs w:val="20"/>
                <w:lang w:val="en-GB" w:eastAsia="x-none"/>
              </w:rPr>
              <w:t>90%</w:t>
            </w:r>
            <w:r w:rsidRPr="005F3587">
              <w:rPr>
                <w:strike/>
                <w:color w:val="FF0000"/>
                <w:szCs w:val="20"/>
                <w:lang w:val="en-GB" w:eastAsia="x-none"/>
              </w:rPr>
              <w:t>]</w:t>
            </w:r>
            <w:r w:rsidRPr="00B0400C">
              <w:rPr>
                <w:szCs w:val="20"/>
                <w:lang w:val="en-GB" w:eastAsia="x-none"/>
              </w:rPr>
              <w:t xml:space="preserve"> of UEs</w:t>
            </w:r>
          </w:p>
          <w:p w14:paraId="5971A801" w14:textId="77777777" w:rsidR="008810BF" w:rsidRPr="00B0400C" w:rsidRDefault="008810BF" w:rsidP="00A52E01">
            <w:pPr>
              <w:numPr>
                <w:ilvl w:val="1"/>
                <w:numId w:val="19"/>
              </w:numPr>
              <w:spacing w:line="252" w:lineRule="auto"/>
              <w:ind w:leftChars="460" w:left="1464"/>
              <w:contextualSpacing/>
              <w:rPr>
                <w:szCs w:val="20"/>
                <w:lang w:val="en-GB"/>
              </w:rPr>
            </w:pPr>
            <w:r w:rsidRPr="00B0400C">
              <w:rPr>
                <w:szCs w:val="20"/>
                <w:lang w:val="en-GB" w:eastAsia="x-none"/>
              </w:rPr>
              <w:t xml:space="preserve">End-to-end latency for position estimation of UE (&lt; </w:t>
            </w:r>
            <w:r w:rsidRPr="00093611">
              <w:rPr>
                <w:strike/>
                <w:color w:val="FF0000"/>
                <w:szCs w:val="20"/>
                <w:lang w:val="en-GB" w:eastAsia="x-none"/>
              </w:rPr>
              <w:t>[</w:t>
            </w:r>
            <w:r w:rsidRPr="00B0400C">
              <w:rPr>
                <w:szCs w:val="20"/>
                <w:lang w:val="en-GB" w:eastAsia="x-none"/>
              </w:rPr>
              <w:t xml:space="preserve">100 </w:t>
            </w:r>
            <w:proofErr w:type="spellStart"/>
            <w:r w:rsidRPr="00B0400C">
              <w:rPr>
                <w:szCs w:val="20"/>
                <w:lang w:val="en-GB" w:eastAsia="x-none"/>
              </w:rPr>
              <w:t>ms</w:t>
            </w:r>
            <w:proofErr w:type="spellEnd"/>
            <w:r w:rsidRPr="00093611">
              <w:rPr>
                <w:strike/>
                <w:color w:val="FF0000"/>
                <w:szCs w:val="20"/>
                <w:lang w:val="en-GB" w:eastAsia="x-none"/>
              </w:rPr>
              <w:t>]</w:t>
            </w:r>
            <w:r w:rsidRPr="00854D67">
              <w:rPr>
                <w:szCs w:val="20"/>
                <w:lang w:val="en-GB" w:eastAsia="x-none"/>
              </w:rPr>
              <w:t>)</w:t>
            </w:r>
          </w:p>
          <w:p w14:paraId="78470188" w14:textId="77777777" w:rsidR="008810BF" w:rsidRPr="00B0400C" w:rsidRDefault="008810BF" w:rsidP="00A52E01">
            <w:pPr>
              <w:numPr>
                <w:ilvl w:val="1"/>
                <w:numId w:val="19"/>
              </w:numPr>
              <w:spacing w:line="252" w:lineRule="auto"/>
              <w:ind w:leftChars="460" w:left="1464"/>
              <w:contextualSpacing/>
              <w:rPr>
                <w:szCs w:val="20"/>
                <w:lang w:val="en-GB"/>
              </w:rPr>
            </w:pPr>
            <w:r w:rsidRPr="005C76F9">
              <w:rPr>
                <w:strike/>
                <w:color w:val="FF0000"/>
                <w:szCs w:val="20"/>
                <w:lang w:val="en-GB" w:eastAsia="x-none"/>
              </w:rPr>
              <w:t xml:space="preserve">FFS: </w:t>
            </w:r>
            <w:r w:rsidRPr="00B0400C">
              <w:rPr>
                <w:szCs w:val="20"/>
                <w:lang w:val="en-GB" w:eastAsia="x-none"/>
              </w:rPr>
              <w:t xml:space="preserve">Physical layer latency for position estimation of UE (&lt; [10 </w:t>
            </w:r>
            <w:proofErr w:type="spellStart"/>
            <w:r w:rsidRPr="00B0400C">
              <w:rPr>
                <w:szCs w:val="20"/>
                <w:lang w:val="en-GB" w:eastAsia="x-none"/>
              </w:rPr>
              <w:t>ms</w:t>
            </w:r>
            <w:proofErr w:type="spellEnd"/>
            <w:r w:rsidRPr="00B0400C">
              <w:rPr>
                <w:szCs w:val="20"/>
                <w:lang w:val="en-GB" w:eastAsia="x-none"/>
              </w:rPr>
              <w:t>])</w:t>
            </w:r>
          </w:p>
          <w:p w14:paraId="5712B012" w14:textId="77777777" w:rsidR="008810BF" w:rsidRPr="00B0400C" w:rsidRDefault="008810BF" w:rsidP="00A52E01">
            <w:pPr>
              <w:numPr>
                <w:ilvl w:val="0"/>
                <w:numId w:val="18"/>
              </w:numPr>
              <w:ind w:leftChars="100" w:left="600"/>
              <w:rPr>
                <w:szCs w:val="20"/>
                <w:lang w:val="en-GB"/>
              </w:rPr>
            </w:pPr>
            <w:r w:rsidRPr="00B0400C">
              <w:rPr>
                <w:szCs w:val="20"/>
                <w:lang w:val="en-GB"/>
              </w:rPr>
              <w:t xml:space="preserve">In Rel-17 target positioning requirements for </w:t>
            </w:r>
            <w:proofErr w:type="spellStart"/>
            <w:r w:rsidRPr="00B0400C">
              <w:rPr>
                <w:b/>
                <w:bCs/>
                <w:szCs w:val="20"/>
                <w:lang w:val="en-GB"/>
              </w:rPr>
              <w:t>IIoT</w:t>
            </w:r>
            <w:proofErr w:type="spellEnd"/>
            <w:r w:rsidRPr="00B0400C">
              <w:rPr>
                <w:b/>
                <w:bCs/>
                <w:szCs w:val="20"/>
                <w:lang w:val="en-GB"/>
              </w:rPr>
              <w:t xml:space="preserve"> use cases</w:t>
            </w:r>
            <w:r w:rsidRPr="00B0400C">
              <w:rPr>
                <w:szCs w:val="20"/>
                <w:lang w:val="en-GB"/>
              </w:rPr>
              <w:t xml:space="preserve"> are defined as follows:</w:t>
            </w:r>
          </w:p>
          <w:p w14:paraId="02F99183" w14:textId="77777777" w:rsidR="008810BF" w:rsidRPr="00B0400C" w:rsidRDefault="008810BF" w:rsidP="00A52E01">
            <w:pPr>
              <w:numPr>
                <w:ilvl w:val="1"/>
                <w:numId w:val="19"/>
              </w:numPr>
              <w:spacing w:line="252" w:lineRule="auto"/>
              <w:ind w:leftChars="460" w:left="1464"/>
              <w:contextualSpacing/>
              <w:rPr>
                <w:szCs w:val="20"/>
                <w:lang w:val="en-GB" w:eastAsia="x-none"/>
              </w:rPr>
            </w:pPr>
            <w:r w:rsidRPr="00B0400C">
              <w:rPr>
                <w:szCs w:val="20"/>
                <w:lang w:val="en-GB" w:eastAsia="x-none"/>
              </w:rPr>
              <w:t xml:space="preserve">Horizontal position accuracy (&lt; X m) for </w:t>
            </w:r>
            <w:r w:rsidRPr="005C76F9">
              <w:rPr>
                <w:strike/>
                <w:color w:val="FF0000"/>
                <w:szCs w:val="20"/>
                <w:lang w:val="en-GB" w:eastAsia="x-none"/>
              </w:rPr>
              <w:t>[</w:t>
            </w:r>
            <w:r w:rsidRPr="00B0400C">
              <w:rPr>
                <w:szCs w:val="20"/>
                <w:lang w:val="en-GB" w:eastAsia="x-none"/>
              </w:rPr>
              <w:t>90%</w:t>
            </w:r>
            <w:r w:rsidRPr="005C76F9">
              <w:rPr>
                <w:strike/>
                <w:color w:val="FF0000"/>
                <w:szCs w:val="20"/>
                <w:lang w:val="en-GB" w:eastAsia="x-none"/>
              </w:rPr>
              <w:t>]</w:t>
            </w:r>
            <w:r w:rsidRPr="00B0400C">
              <w:rPr>
                <w:szCs w:val="20"/>
                <w:lang w:val="en-GB" w:eastAsia="x-none"/>
              </w:rPr>
              <w:t xml:space="preserve"> of UEs</w:t>
            </w:r>
          </w:p>
          <w:p w14:paraId="3B500271" w14:textId="77777777" w:rsidR="008810BF" w:rsidRPr="00B0400C" w:rsidRDefault="008810BF" w:rsidP="00A52E01">
            <w:pPr>
              <w:numPr>
                <w:ilvl w:val="2"/>
                <w:numId w:val="19"/>
              </w:numPr>
              <w:spacing w:line="252" w:lineRule="auto"/>
              <w:ind w:leftChars="1000" w:left="2760"/>
              <w:rPr>
                <w:szCs w:val="20"/>
                <w:lang w:val="en-GB" w:eastAsia="x-none"/>
              </w:rPr>
            </w:pPr>
            <w:r w:rsidRPr="00B0400C">
              <w:rPr>
                <w:szCs w:val="20"/>
                <w:lang w:val="en-GB" w:eastAsia="x-none"/>
              </w:rPr>
              <w:t xml:space="preserve">X = </w:t>
            </w:r>
            <w:r w:rsidRPr="00093611">
              <w:rPr>
                <w:strike/>
                <w:color w:val="FF0000"/>
                <w:szCs w:val="20"/>
                <w:lang w:val="en-GB" w:eastAsia="x-none"/>
              </w:rPr>
              <w:t>[</w:t>
            </w:r>
            <w:r w:rsidRPr="00B0400C">
              <w:rPr>
                <w:szCs w:val="20"/>
                <w:lang w:val="en-GB" w:eastAsia="x-none"/>
              </w:rPr>
              <w:t xml:space="preserve">0.2 </w:t>
            </w:r>
            <w:r w:rsidRPr="00093611">
              <w:rPr>
                <w:strike/>
                <w:color w:val="FF0000"/>
                <w:szCs w:val="20"/>
                <w:lang w:val="en-GB" w:eastAsia="x-none"/>
              </w:rPr>
              <w:t>or 0.5]</w:t>
            </w:r>
            <w:r w:rsidRPr="00B0400C">
              <w:rPr>
                <w:szCs w:val="20"/>
                <w:lang w:val="en-GB" w:eastAsia="x-none"/>
              </w:rPr>
              <w:t xml:space="preserve"> m</w:t>
            </w:r>
          </w:p>
          <w:p w14:paraId="077A7735" w14:textId="77777777" w:rsidR="008810BF" w:rsidRPr="00B0400C" w:rsidRDefault="008810BF" w:rsidP="00A52E01">
            <w:pPr>
              <w:numPr>
                <w:ilvl w:val="1"/>
                <w:numId w:val="19"/>
              </w:numPr>
              <w:spacing w:line="252" w:lineRule="auto"/>
              <w:ind w:leftChars="460" w:left="1464"/>
              <w:contextualSpacing/>
              <w:rPr>
                <w:szCs w:val="20"/>
                <w:lang w:val="en-GB" w:eastAsia="x-none"/>
              </w:rPr>
            </w:pPr>
            <w:r w:rsidRPr="00B0400C">
              <w:rPr>
                <w:szCs w:val="20"/>
                <w:lang w:val="en-GB" w:eastAsia="x-none"/>
              </w:rPr>
              <w:t xml:space="preserve">Vertical position accuracy (&lt; Y m) for </w:t>
            </w:r>
            <w:r w:rsidRPr="005C76F9">
              <w:rPr>
                <w:strike/>
                <w:color w:val="FF0000"/>
                <w:szCs w:val="20"/>
                <w:lang w:val="en-GB" w:eastAsia="x-none"/>
              </w:rPr>
              <w:t>[</w:t>
            </w:r>
            <w:r w:rsidRPr="00B0400C">
              <w:rPr>
                <w:szCs w:val="20"/>
                <w:lang w:val="en-GB" w:eastAsia="x-none"/>
              </w:rPr>
              <w:t>90%</w:t>
            </w:r>
            <w:r w:rsidRPr="005C76F9">
              <w:rPr>
                <w:strike/>
                <w:color w:val="FF0000"/>
                <w:szCs w:val="20"/>
                <w:lang w:val="en-GB" w:eastAsia="x-none"/>
              </w:rPr>
              <w:t>]</w:t>
            </w:r>
            <w:r w:rsidRPr="00B0400C">
              <w:rPr>
                <w:szCs w:val="20"/>
                <w:lang w:val="en-GB" w:eastAsia="x-none"/>
              </w:rPr>
              <w:t xml:space="preserve"> of UEs</w:t>
            </w:r>
          </w:p>
          <w:p w14:paraId="003BE1AF" w14:textId="77777777" w:rsidR="008810BF" w:rsidRPr="00B0400C" w:rsidRDefault="008810BF" w:rsidP="00A52E01">
            <w:pPr>
              <w:numPr>
                <w:ilvl w:val="2"/>
                <w:numId w:val="19"/>
              </w:numPr>
              <w:spacing w:line="252" w:lineRule="auto"/>
              <w:ind w:leftChars="1000" w:left="2760"/>
              <w:rPr>
                <w:szCs w:val="20"/>
                <w:lang w:val="en-GB" w:eastAsia="x-none"/>
              </w:rPr>
            </w:pPr>
            <w:r w:rsidRPr="00B0400C">
              <w:rPr>
                <w:szCs w:val="20"/>
                <w:lang w:val="en-GB" w:eastAsia="x-none"/>
              </w:rPr>
              <w:t xml:space="preserve">Y = </w:t>
            </w:r>
            <w:r w:rsidRPr="00093611">
              <w:rPr>
                <w:strike/>
                <w:color w:val="FF0000"/>
                <w:szCs w:val="20"/>
                <w:lang w:val="en-GB" w:eastAsia="x-none"/>
              </w:rPr>
              <w:t>[0.2 or</w:t>
            </w:r>
            <w:r w:rsidRPr="00093611">
              <w:rPr>
                <w:strike/>
                <w:szCs w:val="20"/>
                <w:lang w:val="en-GB" w:eastAsia="x-none"/>
              </w:rPr>
              <w:t xml:space="preserve"> </w:t>
            </w:r>
            <w:r w:rsidRPr="00B0400C">
              <w:rPr>
                <w:szCs w:val="20"/>
                <w:lang w:val="en-GB" w:eastAsia="x-none"/>
              </w:rPr>
              <w:t>1</w:t>
            </w:r>
            <w:r w:rsidRPr="00093611">
              <w:rPr>
                <w:strike/>
                <w:color w:val="FF0000"/>
                <w:szCs w:val="20"/>
                <w:lang w:val="en-GB" w:eastAsia="x-none"/>
              </w:rPr>
              <w:t>]</w:t>
            </w:r>
            <w:r w:rsidRPr="00B0400C">
              <w:rPr>
                <w:szCs w:val="20"/>
                <w:lang w:val="en-GB" w:eastAsia="x-none"/>
              </w:rPr>
              <w:t xml:space="preserve"> m</w:t>
            </w:r>
          </w:p>
          <w:p w14:paraId="144D973F" w14:textId="77777777" w:rsidR="008810BF" w:rsidRPr="00B0400C" w:rsidRDefault="008810BF" w:rsidP="00A52E01">
            <w:pPr>
              <w:numPr>
                <w:ilvl w:val="1"/>
                <w:numId w:val="19"/>
              </w:numPr>
              <w:spacing w:line="252" w:lineRule="auto"/>
              <w:ind w:leftChars="460" w:left="1464"/>
              <w:contextualSpacing/>
              <w:rPr>
                <w:szCs w:val="20"/>
                <w:lang w:val="en-GB" w:eastAsia="x-none"/>
              </w:rPr>
            </w:pPr>
            <w:r w:rsidRPr="00B0400C">
              <w:rPr>
                <w:szCs w:val="20"/>
                <w:lang w:val="en-GB" w:eastAsia="x-none"/>
              </w:rPr>
              <w:t>End-to-end latency for position estimation of UE (&lt;</w:t>
            </w:r>
            <w:r w:rsidRPr="005C76F9">
              <w:rPr>
                <w:color w:val="FF0000"/>
                <w:szCs w:val="20"/>
                <w:lang w:val="en-GB" w:eastAsia="x-none"/>
              </w:rPr>
              <w:t xml:space="preserve"> </w:t>
            </w:r>
            <w:r w:rsidRPr="005C76F9">
              <w:rPr>
                <w:strike/>
                <w:color w:val="FF0000"/>
                <w:szCs w:val="20"/>
                <w:lang w:val="en-GB" w:eastAsia="x-none"/>
              </w:rPr>
              <w:t>[10ms, 20ms, or</w:t>
            </w:r>
            <w:r w:rsidRPr="00B0400C">
              <w:rPr>
                <w:szCs w:val="20"/>
                <w:lang w:val="en-GB" w:eastAsia="x-none"/>
              </w:rPr>
              <w:t xml:space="preserve"> 100ms</w:t>
            </w:r>
            <w:r w:rsidRPr="005C76F9">
              <w:rPr>
                <w:strike/>
                <w:color w:val="FF0000"/>
                <w:szCs w:val="20"/>
                <w:lang w:val="en-GB" w:eastAsia="x-none"/>
              </w:rPr>
              <w:t>]</w:t>
            </w:r>
            <w:r w:rsidRPr="00B0400C">
              <w:rPr>
                <w:szCs w:val="20"/>
                <w:lang w:val="en-GB" w:eastAsia="x-none"/>
              </w:rPr>
              <w:t>)</w:t>
            </w:r>
          </w:p>
          <w:p w14:paraId="7FB006DA" w14:textId="77777777" w:rsidR="008810BF" w:rsidRPr="000F2E9D" w:rsidRDefault="008810BF" w:rsidP="00A52E01">
            <w:pPr>
              <w:numPr>
                <w:ilvl w:val="1"/>
                <w:numId w:val="19"/>
              </w:numPr>
              <w:spacing w:line="252" w:lineRule="auto"/>
              <w:ind w:leftChars="460" w:left="1464"/>
              <w:contextualSpacing/>
              <w:rPr>
                <w:szCs w:val="20"/>
                <w:lang w:val="en-GB" w:eastAsia="x-none"/>
              </w:rPr>
            </w:pPr>
            <w:r w:rsidRPr="005C76F9">
              <w:rPr>
                <w:strike/>
                <w:color w:val="FF0000"/>
                <w:szCs w:val="20"/>
                <w:lang w:val="en-GB" w:eastAsia="x-none"/>
              </w:rPr>
              <w:t>FFS:</w:t>
            </w:r>
            <w:r w:rsidRPr="005F3587">
              <w:rPr>
                <w:strike/>
                <w:szCs w:val="20"/>
                <w:lang w:val="en-GB" w:eastAsia="x-none"/>
              </w:rPr>
              <w:t xml:space="preserve"> </w:t>
            </w:r>
            <w:r w:rsidRPr="000F2E9D">
              <w:rPr>
                <w:szCs w:val="20"/>
                <w:lang w:val="en-GB" w:eastAsia="x-none"/>
              </w:rPr>
              <w:t>Physical layer latency for position estimation of UE (&lt; [10ms])</w:t>
            </w:r>
          </w:p>
          <w:p w14:paraId="1F03E5E5" w14:textId="77777777" w:rsidR="008810BF" w:rsidRPr="000F2E9D" w:rsidRDefault="008810BF" w:rsidP="008810BF">
            <w:pPr>
              <w:ind w:leftChars="100" w:left="240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Note: Target positioning requirements may not necessarily be reached for all scenarios</w:t>
            </w:r>
          </w:p>
          <w:p w14:paraId="51DD9DE1" w14:textId="77777777" w:rsidR="00FF6AFA" w:rsidRDefault="00FF6AFA" w:rsidP="006034F3">
            <w:pPr>
              <w:rPr>
                <w:lang w:val="en-GB" w:eastAsia="zh-CN"/>
              </w:rPr>
            </w:pPr>
          </w:p>
        </w:tc>
      </w:tr>
      <w:tr w:rsidR="00FF6AFA" w14:paraId="2AF4153B" w14:textId="77777777" w:rsidTr="006034F3">
        <w:tc>
          <w:tcPr>
            <w:tcW w:w="1413" w:type="dxa"/>
          </w:tcPr>
          <w:p w14:paraId="6F4B6598" w14:textId="2AD3141B" w:rsidR="00FF6AFA" w:rsidRDefault="00554492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[5]</w:t>
            </w:r>
          </w:p>
        </w:tc>
        <w:tc>
          <w:tcPr>
            <w:tcW w:w="8216" w:type="dxa"/>
          </w:tcPr>
          <w:p w14:paraId="70180C3D" w14:textId="77777777" w:rsidR="00554492" w:rsidRDefault="00554492" w:rsidP="00554492">
            <w:pPr>
              <w:snapToGrid w:val="0"/>
              <w:spacing w:beforeLines="50" w:before="120" w:afterLines="50" w:after="12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i/>
                <w:iCs/>
                <w:sz w:val="20"/>
                <w:szCs w:val="20"/>
              </w:rPr>
              <w:t>Proposal 1: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 xml:space="preserve"> The target positioning requirements for Rel-17 should adopt following suggestions,</w:t>
            </w:r>
          </w:p>
          <w:p w14:paraId="659A70C7" w14:textId="77777777" w:rsidR="00554492" w:rsidRDefault="00554492" w:rsidP="00A52E01">
            <w:pPr>
              <w:numPr>
                <w:ilvl w:val="0"/>
                <w:numId w:val="23"/>
              </w:numPr>
              <w:snapToGrid w:val="0"/>
              <w:spacing w:beforeLines="50" w:before="120" w:afterLines="50" w:after="12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he target percentile of UEs required to meet the position accuracy requirement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 xml:space="preserve"> is 90%.</w:t>
            </w:r>
          </w:p>
          <w:p w14:paraId="70E55C6E" w14:textId="77777777" w:rsidR="00554492" w:rsidRDefault="00554492" w:rsidP="00A52E01">
            <w:pPr>
              <w:numPr>
                <w:ilvl w:val="0"/>
                <w:numId w:val="23"/>
              </w:numPr>
              <w:snapToGrid w:val="0"/>
              <w:spacing w:beforeLines="50" w:before="120" w:afterLines="50" w:after="12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Vertical position accuracy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 xml:space="preserve"> for commercial use cases is 3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m.</w:t>
            </w:r>
          </w:p>
          <w:p w14:paraId="2A17D582" w14:textId="77777777" w:rsidR="00554492" w:rsidRDefault="00554492" w:rsidP="00A52E01">
            <w:pPr>
              <w:numPr>
                <w:ilvl w:val="0"/>
                <w:numId w:val="23"/>
              </w:numPr>
              <w:snapToGrid w:val="0"/>
              <w:spacing w:beforeLines="50" w:before="120" w:afterLines="50" w:after="12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ifferent IIOT channels have different position accuracy requirements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 xml:space="preserve">, e.g. X=0.5 and Y=1 for </w:t>
            </w:r>
            <w:proofErr w:type="spellStart"/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InF</w:t>
            </w:r>
            <w:proofErr w:type="spellEnd"/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 xml:space="preserve">-SH channel and X=0.5 and Y=1 for </w:t>
            </w:r>
            <w:proofErr w:type="spellStart"/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InF</w:t>
            </w:r>
            <w:proofErr w:type="spellEnd"/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-DH channel.</w:t>
            </w:r>
          </w:p>
          <w:p w14:paraId="6F66A547" w14:textId="77777777" w:rsidR="00554492" w:rsidRDefault="00554492" w:rsidP="00A52E01">
            <w:pPr>
              <w:numPr>
                <w:ilvl w:val="0"/>
                <w:numId w:val="23"/>
              </w:numPr>
              <w:snapToGrid w:val="0"/>
              <w:spacing w:beforeLines="50" w:before="120" w:afterLines="50" w:after="12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ait for more inputs from other working groups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to decide the latency requirement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.</w:t>
            </w:r>
          </w:p>
          <w:p w14:paraId="3A856803" w14:textId="77777777" w:rsidR="00FF6AFA" w:rsidRDefault="00FF6AFA" w:rsidP="006034F3">
            <w:pPr>
              <w:rPr>
                <w:lang w:val="en-GB" w:eastAsia="zh-CN"/>
              </w:rPr>
            </w:pPr>
          </w:p>
        </w:tc>
      </w:tr>
      <w:tr w:rsidR="00E34C2F" w14:paraId="2A1A8CE1" w14:textId="77777777" w:rsidTr="006034F3">
        <w:tc>
          <w:tcPr>
            <w:tcW w:w="1413" w:type="dxa"/>
          </w:tcPr>
          <w:p w14:paraId="6877930F" w14:textId="173D3387" w:rsidR="00E34C2F" w:rsidRDefault="00F96238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[7]</w:t>
            </w:r>
          </w:p>
        </w:tc>
        <w:tc>
          <w:tcPr>
            <w:tcW w:w="8216" w:type="dxa"/>
          </w:tcPr>
          <w:p w14:paraId="579B6D94" w14:textId="4ACCE32E" w:rsidR="00E34C2F" w:rsidRPr="00E670D8" w:rsidRDefault="00E34C2F" w:rsidP="00E34C2F">
            <w:pPr>
              <w:pStyle w:val="3GPPText"/>
              <w:rPr>
                <w:b/>
                <w:i/>
                <w:lang w:eastAsia="zh-CN"/>
              </w:rPr>
            </w:pPr>
            <w:bookmarkStart w:id="1" w:name="_Ref39424740"/>
            <w:r w:rsidRPr="00D12300">
              <w:rPr>
                <w:b/>
                <w:i/>
                <w:lang w:eastAsia="zh-CN"/>
              </w:rPr>
              <w:t xml:space="preserve">Proposal </w:t>
            </w:r>
            <w:r w:rsidR="002C5293">
              <w:rPr>
                <w:b/>
                <w:i/>
                <w:lang w:eastAsia="zh-CN"/>
              </w:rPr>
              <w:t>1</w:t>
            </w:r>
            <w:r w:rsidRPr="00D12300">
              <w:rPr>
                <w:rFonts w:hint="eastAsia"/>
                <w:b/>
                <w:i/>
                <w:lang w:eastAsia="zh-CN"/>
              </w:rPr>
              <w:t>:</w:t>
            </w:r>
            <w:r w:rsidRPr="00E670D8">
              <w:rPr>
                <w:rFonts w:ascii="Calibri" w:hAnsi="Calibri" w:cs="+mn-cs"/>
                <w:color w:val="000000"/>
                <w:kern w:val="24"/>
                <w:sz w:val="32"/>
                <w:szCs w:val="32"/>
                <w:lang w:eastAsia="zh-CN"/>
              </w:rPr>
              <w:t xml:space="preserve"> </w:t>
            </w:r>
            <w:r w:rsidRPr="00E670D8">
              <w:rPr>
                <w:b/>
                <w:i/>
              </w:rPr>
              <w:t xml:space="preserve">We prefer the </w:t>
            </w:r>
            <w:r>
              <w:rPr>
                <w:rFonts w:hint="eastAsia"/>
                <w:b/>
                <w:i/>
                <w:lang w:eastAsia="zh-CN"/>
              </w:rPr>
              <w:t xml:space="preserve">following </w:t>
            </w:r>
            <w:r>
              <w:rPr>
                <w:b/>
                <w:i/>
              </w:rPr>
              <w:t>numbe</w:t>
            </w:r>
            <w:r w:rsidRPr="00E670D8">
              <w:rPr>
                <w:b/>
                <w:i/>
              </w:rPr>
              <w:t>rs</w:t>
            </w:r>
            <w:r>
              <w:rPr>
                <w:rFonts w:hint="eastAsia"/>
                <w:b/>
                <w:i/>
                <w:lang w:eastAsia="zh-CN"/>
              </w:rPr>
              <w:t xml:space="preserve"> for Rel-17 target positioning requirements:</w:t>
            </w:r>
          </w:p>
          <w:bookmarkEnd w:id="1"/>
          <w:p w14:paraId="00C79871" w14:textId="77777777" w:rsidR="00E34C2F" w:rsidRPr="00FD0321" w:rsidRDefault="00E34C2F" w:rsidP="00A52E01">
            <w:pPr>
              <w:pStyle w:val="ListParagraph"/>
              <w:numPr>
                <w:ilvl w:val="0"/>
                <w:numId w:val="18"/>
              </w:numPr>
              <w:ind w:leftChars="200" w:left="84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03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In Rel-17 target positioning requirements for commercial use cases are defined as follows:</w:t>
            </w:r>
          </w:p>
          <w:p w14:paraId="042FDA15" w14:textId="77777777" w:rsidR="00E34C2F" w:rsidRPr="00FD0321" w:rsidRDefault="00E34C2F" w:rsidP="00A52E01">
            <w:pPr>
              <w:pStyle w:val="ListParagraph"/>
              <w:numPr>
                <w:ilvl w:val="1"/>
                <w:numId w:val="19"/>
              </w:numPr>
              <w:tabs>
                <w:tab w:val="left" w:pos="1004"/>
              </w:tabs>
              <w:spacing w:line="256" w:lineRule="auto"/>
              <w:ind w:leftChars="560" w:left="1704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03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Horizontal position accuracy (&lt; 1 m) for 90%of UEs</w:t>
            </w:r>
          </w:p>
          <w:p w14:paraId="3ACDFF7E" w14:textId="77777777" w:rsidR="00E34C2F" w:rsidRPr="00FD0321" w:rsidRDefault="00E34C2F" w:rsidP="00A52E01">
            <w:pPr>
              <w:pStyle w:val="ListParagraph"/>
              <w:numPr>
                <w:ilvl w:val="1"/>
                <w:numId w:val="19"/>
              </w:numPr>
              <w:tabs>
                <w:tab w:val="left" w:pos="1004"/>
              </w:tabs>
              <w:spacing w:line="256" w:lineRule="auto"/>
              <w:ind w:leftChars="560" w:left="1704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03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Vertical position accuracy (&lt;3m) for 90% of UEs</w:t>
            </w:r>
          </w:p>
          <w:p w14:paraId="0BCF5C07" w14:textId="77777777" w:rsidR="00E34C2F" w:rsidRPr="00FD0321" w:rsidRDefault="00E34C2F" w:rsidP="00A52E01">
            <w:pPr>
              <w:pStyle w:val="ListParagraph"/>
              <w:numPr>
                <w:ilvl w:val="1"/>
                <w:numId w:val="19"/>
              </w:numPr>
              <w:tabs>
                <w:tab w:val="left" w:pos="1004"/>
              </w:tabs>
              <w:spacing w:line="256" w:lineRule="auto"/>
              <w:ind w:leftChars="560" w:left="1704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03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End-to-end latency for position estimation of UE (&lt;100 </w:t>
            </w:r>
            <w:proofErr w:type="spellStart"/>
            <w:r w:rsidRPr="00FD03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ms</w:t>
            </w:r>
            <w:proofErr w:type="spellEnd"/>
            <w:r w:rsidRPr="00FD03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2D0A2534" w14:textId="77777777" w:rsidR="00E34C2F" w:rsidRPr="00FD0321" w:rsidRDefault="00E34C2F" w:rsidP="00A52E01">
            <w:pPr>
              <w:pStyle w:val="ListParagraph"/>
              <w:numPr>
                <w:ilvl w:val="1"/>
                <w:numId w:val="19"/>
              </w:numPr>
              <w:tabs>
                <w:tab w:val="left" w:pos="1004"/>
              </w:tabs>
              <w:spacing w:line="256" w:lineRule="auto"/>
              <w:ind w:leftChars="560" w:left="1704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03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Physical layer latency for position estimation of UE (&lt;10 ms)</w:t>
            </w:r>
          </w:p>
          <w:p w14:paraId="7941F941" w14:textId="77777777" w:rsidR="00E34C2F" w:rsidRPr="00FD0321" w:rsidRDefault="00E34C2F" w:rsidP="00A52E01">
            <w:pPr>
              <w:pStyle w:val="ListParagraph"/>
              <w:numPr>
                <w:ilvl w:val="0"/>
                <w:numId w:val="18"/>
              </w:numPr>
              <w:ind w:leftChars="200" w:left="84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03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In Rel-17 target positioning requirements for </w:t>
            </w:r>
            <w:proofErr w:type="spellStart"/>
            <w:r w:rsidRPr="00FD032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IIoT</w:t>
            </w:r>
            <w:proofErr w:type="spellEnd"/>
            <w:r w:rsidRPr="00FD0321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use cases</w:t>
            </w:r>
            <w:r w:rsidRPr="00FD03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are defined as follows:</w:t>
            </w:r>
          </w:p>
          <w:p w14:paraId="730429BF" w14:textId="77777777" w:rsidR="00E34C2F" w:rsidRPr="00FD0321" w:rsidRDefault="00E34C2F" w:rsidP="00A52E01">
            <w:pPr>
              <w:pStyle w:val="ListParagraph"/>
              <w:numPr>
                <w:ilvl w:val="1"/>
                <w:numId w:val="19"/>
              </w:numPr>
              <w:tabs>
                <w:tab w:val="left" w:pos="1004"/>
              </w:tabs>
              <w:spacing w:line="256" w:lineRule="auto"/>
              <w:ind w:leftChars="560" w:left="1704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03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Horizontal position accuracy (&lt; X m) for 90%of UEs</w:t>
            </w:r>
          </w:p>
          <w:p w14:paraId="01C27D66" w14:textId="77777777" w:rsidR="00E34C2F" w:rsidRPr="00FD0321" w:rsidRDefault="00E34C2F" w:rsidP="00A52E01">
            <w:pPr>
              <w:pStyle w:val="ListParagraph"/>
              <w:numPr>
                <w:ilvl w:val="2"/>
                <w:numId w:val="19"/>
              </w:numPr>
              <w:tabs>
                <w:tab w:val="left" w:pos="1004"/>
              </w:tabs>
              <w:spacing w:line="256" w:lineRule="auto"/>
              <w:ind w:leftChars="1100" w:left="3000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03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X = 0.</w:t>
            </w:r>
            <w:r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2</w:t>
            </w:r>
            <w:r w:rsidRPr="00FD03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m</w:t>
            </w:r>
          </w:p>
          <w:p w14:paraId="1D517305" w14:textId="77777777" w:rsidR="00E34C2F" w:rsidRPr="00FD0321" w:rsidRDefault="00E34C2F" w:rsidP="00A52E01">
            <w:pPr>
              <w:pStyle w:val="ListParagraph"/>
              <w:numPr>
                <w:ilvl w:val="1"/>
                <w:numId w:val="19"/>
              </w:numPr>
              <w:tabs>
                <w:tab w:val="left" w:pos="1004"/>
              </w:tabs>
              <w:spacing w:line="256" w:lineRule="auto"/>
              <w:ind w:leftChars="560" w:left="1704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03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Vertical position accuracy (&lt; Y m) for 90% of UEs</w:t>
            </w:r>
          </w:p>
          <w:p w14:paraId="58B64CCD" w14:textId="77777777" w:rsidR="00E34C2F" w:rsidRPr="00FD0321" w:rsidRDefault="00E34C2F" w:rsidP="00A52E01">
            <w:pPr>
              <w:pStyle w:val="ListParagraph"/>
              <w:numPr>
                <w:ilvl w:val="2"/>
                <w:numId w:val="19"/>
              </w:numPr>
              <w:tabs>
                <w:tab w:val="left" w:pos="1004"/>
              </w:tabs>
              <w:spacing w:line="256" w:lineRule="auto"/>
              <w:ind w:leftChars="1100" w:left="3000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03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 = 1m</w:t>
            </w:r>
          </w:p>
          <w:p w14:paraId="64AD37FA" w14:textId="77777777" w:rsidR="00E34C2F" w:rsidRPr="00FD0321" w:rsidRDefault="00E34C2F" w:rsidP="00A52E01">
            <w:pPr>
              <w:pStyle w:val="ListParagraph"/>
              <w:numPr>
                <w:ilvl w:val="1"/>
                <w:numId w:val="19"/>
              </w:numPr>
              <w:tabs>
                <w:tab w:val="left" w:pos="1004"/>
              </w:tabs>
              <w:spacing w:line="256" w:lineRule="auto"/>
              <w:ind w:leftChars="560" w:left="1704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03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End-to-end latency for position estimation of UE (&lt;100ms)</w:t>
            </w:r>
          </w:p>
          <w:p w14:paraId="6449540D" w14:textId="77777777" w:rsidR="00E34C2F" w:rsidRPr="00FD0321" w:rsidRDefault="00E34C2F" w:rsidP="00A52E01">
            <w:pPr>
              <w:pStyle w:val="ListParagraph"/>
              <w:numPr>
                <w:ilvl w:val="1"/>
                <w:numId w:val="19"/>
              </w:numPr>
              <w:tabs>
                <w:tab w:val="left" w:pos="1004"/>
              </w:tabs>
              <w:spacing w:line="256" w:lineRule="auto"/>
              <w:ind w:leftChars="560" w:left="1704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D03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Physical layer latency fo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r position estimation of UE (&lt; </w:t>
            </w:r>
            <w:r w:rsidRPr="00FD032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10ms)</w:t>
            </w:r>
            <w:r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.</w:t>
            </w:r>
          </w:p>
          <w:p w14:paraId="4E519053" w14:textId="77777777" w:rsidR="00E34C2F" w:rsidRDefault="00E34C2F" w:rsidP="00554492">
            <w:pPr>
              <w:snapToGrid w:val="0"/>
              <w:spacing w:beforeLines="50" w:before="120" w:afterLines="50" w:after="12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B59FC" w14:paraId="76F75F37" w14:textId="77777777" w:rsidTr="006034F3">
        <w:tc>
          <w:tcPr>
            <w:tcW w:w="1413" w:type="dxa"/>
          </w:tcPr>
          <w:p w14:paraId="51CE6960" w14:textId="6D697B8D" w:rsidR="00FB59FC" w:rsidRDefault="00FB59FC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lastRenderedPageBreak/>
              <w:t>[8]</w:t>
            </w:r>
          </w:p>
        </w:tc>
        <w:tc>
          <w:tcPr>
            <w:tcW w:w="8216" w:type="dxa"/>
          </w:tcPr>
          <w:p w14:paraId="0B0CB918" w14:textId="57C8F68B" w:rsidR="00FB59FC" w:rsidRPr="00995D2D" w:rsidRDefault="00FB59FC" w:rsidP="00FB59FC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</w:pPr>
            <w:r>
              <w:t>Proposal 4</w:t>
            </w:r>
          </w:p>
          <w:p w14:paraId="022587CB" w14:textId="77777777" w:rsidR="00FB59FC" w:rsidRPr="0052038D" w:rsidRDefault="00FB59FC" w:rsidP="00A52E01">
            <w:pPr>
              <w:pStyle w:val="3GPPText"/>
              <w:numPr>
                <w:ilvl w:val="1"/>
                <w:numId w:val="26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We suggest defining a PHY layer latency less than or equal to 100 </w:t>
            </w:r>
            <w:proofErr w:type="spellStart"/>
            <w:r>
              <w:rPr>
                <w:b/>
                <w:bCs/>
              </w:rPr>
              <w:t>ms</w:t>
            </w:r>
            <w:proofErr w:type="spellEnd"/>
            <w:r>
              <w:rPr>
                <w:b/>
                <w:bCs/>
              </w:rPr>
              <w:t xml:space="preserve"> for the commercial use cases and less than or equal to 10 </w:t>
            </w:r>
            <w:proofErr w:type="spellStart"/>
            <w:r>
              <w:rPr>
                <w:b/>
                <w:bCs/>
              </w:rPr>
              <w:t>ms</w:t>
            </w:r>
            <w:proofErr w:type="spellEnd"/>
            <w:r>
              <w:rPr>
                <w:b/>
                <w:bCs/>
              </w:rPr>
              <w:t xml:space="preserve"> for the </w:t>
            </w:r>
            <w:proofErr w:type="spellStart"/>
            <w:r>
              <w:rPr>
                <w:b/>
                <w:bCs/>
              </w:rPr>
              <w:t>IIoT</w:t>
            </w:r>
            <w:proofErr w:type="spellEnd"/>
            <w:r>
              <w:rPr>
                <w:b/>
                <w:bCs/>
              </w:rPr>
              <w:t xml:space="preserve"> use cases</w:t>
            </w:r>
          </w:p>
          <w:p w14:paraId="76AD71E5" w14:textId="77777777" w:rsidR="00FB59FC" w:rsidRPr="00D12300" w:rsidRDefault="00FB59FC" w:rsidP="00E34C2F">
            <w:pPr>
              <w:pStyle w:val="3GPPText"/>
              <w:rPr>
                <w:b/>
                <w:i/>
                <w:lang w:eastAsia="zh-CN"/>
              </w:rPr>
            </w:pPr>
          </w:p>
        </w:tc>
      </w:tr>
      <w:tr w:rsidR="00817360" w14:paraId="40939B26" w14:textId="77777777" w:rsidTr="006034F3">
        <w:tc>
          <w:tcPr>
            <w:tcW w:w="1413" w:type="dxa"/>
          </w:tcPr>
          <w:p w14:paraId="5A595452" w14:textId="77660BE3" w:rsidR="00817360" w:rsidRDefault="00817360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[9]</w:t>
            </w:r>
          </w:p>
        </w:tc>
        <w:tc>
          <w:tcPr>
            <w:tcW w:w="8216" w:type="dxa"/>
          </w:tcPr>
          <w:p w14:paraId="79B3D086" w14:textId="77777777" w:rsidR="00817360" w:rsidRPr="000F38BC" w:rsidRDefault="00817360" w:rsidP="00817360">
            <w:pPr>
              <w:pStyle w:val="03Proposal"/>
              <w:spacing w:after="120"/>
              <w:rPr>
                <w:i/>
                <w:iCs/>
              </w:rPr>
            </w:pPr>
            <w:r w:rsidRPr="000F38BC">
              <w:rPr>
                <w:i/>
                <w:iCs/>
              </w:rPr>
              <w:t xml:space="preserve">Proposal 1: The performance requirement for Rel-17 positioning is: </w:t>
            </w:r>
          </w:p>
          <w:p w14:paraId="0253AF14" w14:textId="77777777" w:rsidR="00817360" w:rsidRPr="000F38BC" w:rsidRDefault="00817360" w:rsidP="00A52E01">
            <w:pPr>
              <w:pStyle w:val="03Proposal"/>
              <w:numPr>
                <w:ilvl w:val="0"/>
                <w:numId w:val="27"/>
              </w:numPr>
              <w:spacing w:after="120"/>
              <w:rPr>
                <w:i/>
                <w:iCs/>
              </w:rPr>
            </w:pPr>
            <w:r w:rsidRPr="000F38BC">
              <w:rPr>
                <w:rFonts w:hint="eastAsia"/>
                <w:i/>
                <w:iCs/>
              </w:rPr>
              <w:t>Horizontal</w:t>
            </w:r>
            <w:r w:rsidRPr="000F38BC">
              <w:rPr>
                <w:i/>
                <w:iCs/>
              </w:rPr>
              <w:t xml:space="preserve"> positioning accuracy &lt; </w:t>
            </w:r>
            <w:r w:rsidRPr="000F38BC">
              <w:rPr>
                <w:rFonts w:hint="eastAsia"/>
                <w:i/>
                <w:iCs/>
              </w:rPr>
              <w:t>0.5</w:t>
            </w:r>
            <w:r w:rsidRPr="000F38BC">
              <w:rPr>
                <w:i/>
                <w:iCs/>
              </w:rPr>
              <w:t xml:space="preserve"> m for 90% UEs</w:t>
            </w:r>
          </w:p>
          <w:p w14:paraId="5F703242" w14:textId="77777777" w:rsidR="00817360" w:rsidRPr="000F38BC" w:rsidRDefault="00817360" w:rsidP="00A52E01">
            <w:pPr>
              <w:pStyle w:val="03Proposal"/>
              <w:numPr>
                <w:ilvl w:val="0"/>
                <w:numId w:val="27"/>
              </w:numPr>
              <w:spacing w:after="120"/>
              <w:rPr>
                <w:i/>
                <w:iCs/>
              </w:rPr>
            </w:pPr>
            <w:r w:rsidRPr="000F38BC">
              <w:rPr>
                <w:i/>
                <w:iCs/>
              </w:rPr>
              <w:t>Vertical positioning accuracy &lt; 1m for 90%UEs</w:t>
            </w:r>
          </w:p>
          <w:p w14:paraId="3004BB56" w14:textId="77777777" w:rsidR="00817360" w:rsidRDefault="00817360" w:rsidP="00FB59FC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</w:pPr>
          </w:p>
        </w:tc>
      </w:tr>
      <w:tr w:rsidR="008E3484" w14:paraId="1AB5068F" w14:textId="77777777" w:rsidTr="006034F3">
        <w:tc>
          <w:tcPr>
            <w:tcW w:w="1413" w:type="dxa"/>
          </w:tcPr>
          <w:p w14:paraId="2B37DFE8" w14:textId="3C232E6B" w:rsidR="008E3484" w:rsidRDefault="00683FB0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[11]</w:t>
            </w:r>
          </w:p>
        </w:tc>
        <w:tc>
          <w:tcPr>
            <w:tcW w:w="8216" w:type="dxa"/>
          </w:tcPr>
          <w:p w14:paraId="4E360B99" w14:textId="3194D21D" w:rsidR="00683FB0" w:rsidRPr="00DC43FB" w:rsidRDefault="00683FB0" w:rsidP="00683FB0">
            <w:pPr>
              <w:spacing w:before="60" w:after="60" w:line="288" w:lineRule="auto"/>
              <w:jc w:val="both"/>
              <w:rPr>
                <w:sz w:val="22"/>
                <w:szCs w:val="22"/>
              </w:rPr>
            </w:pPr>
            <w:r w:rsidRPr="00DC43FB">
              <w:rPr>
                <w:b/>
                <w:i/>
                <w:sz w:val="22"/>
                <w:szCs w:val="22"/>
              </w:rPr>
              <w:t>Proposal 1</w:t>
            </w:r>
            <w:r w:rsidRPr="00DC43FB">
              <w:rPr>
                <w:i/>
                <w:sz w:val="22"/>
                <w:szCs w:val="22"/>
              </w:rPr>
              <w:t xml:space="preserve">: The target positioning requirements should be defined following the </w:t>
            </w:r>
            <w:proofErr w:type="spellStart"/>
            <w:r w:rsidRPr="00DC43FB">
              <w:rPr>
                <w:i/>
                <w:sz w:val="22"/>
                <w:szCs w:val="22"/>
              </w:rPr>
              <w:t>IIoT</w:t>
            </w:r>
            <w:proofErr w:type="spellEnd"/>
            <w:r w:rsidRPr="00DC43FB">
              <w:rPr>
                <w:i/>
                <w:sz w:val="22"/>
                <w:szCs w:val="22"/>
              </w:rPr>
              <w:t xml:space="preserve"> use cases with positioning level 1, 2 and 8 in Table 8.1.7 in TR 22.804</w:t>
            </w:r>
            <w:r>
              <w:rPr>
                <w:i/>
                <w:sz w:val="22"/>
                <w:szCs w:val="22"/>
              </w:rPr>
              <w:t xml:space="preserve"> and T</w:t>
            </w:r>
            <w:r w:rsidRPr="009967C2">
              <w:rPr>
                <w:i/>
                <w:sz w:val="22"/>
                <w:szCs w:val="22"/>
              </w:rPr>
              <w:t>able 7.3.2.2-1 of TS 22.261</w:t>
            </w:r>
            <w:r w:rsidRPr="00DC43FB">
              <w:rPr>
                <w:i/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</w:t>
            </w:r>
          </w:p>
          <w:p w14:paraId="0A67CC6B" w14:textId="77777777" w:rsidR="00683FB0" w:rsidRPr="00DC43FB" w:rsidRDefault="00683FB0" w:rsidP="00683FB0">
            <w:pPr>
              <w:spacing w:before="60" w:after="60" w:line="288" w:lineRule="auto"/>
              <w:jc w:val="both"/>
              <w:rPr>
                <w:i/>
                <w:sz w:val="22"/>
                <w:szCs w:val="22"/>
              </w:rPr>
            </w:pPr>
            <w:r w:rsidRPr="00DC43FB">
              <w:rPr>
                <w:b/>
                <w:i/>
                <w:sz w:val="22"/>
                <w:szCs w:val="22"/>
              </w:rPr>
              <w:t xml:space="preserve">Proposal </w:t>
            </w:r>
            <w:r>
              <w:rPr>
                <w:b/>
                <w:i/>
                <w:sz w:val="22"/>
                <w:szCs w:val="22"/>
              </w:rPr>
              <w:t>2</w:t>
            </w:r>
            <w:r w:rsidRPr="00DC43FB">
              <w:rPr>
                <w:i/>
                <w:sz w:val="22"/>
                <w:szCs w:val="22"/>
              </w:rPr>
              <w:t xml:space="preserve">: </w:t>
            </w:r>
            <w:r w:rsidRPr="009967C2">
              <w:rPr>
                <w:i/>
                <w:sz w:val="22"/>
                <w:szCs w:val="22"/>
              </w:rPr>
              <w:t>Positioning accuracy including relati</w:t>
            </w:r>
            <w:r>
              <w:rPr>
                <w:i/>
                <w:sz w:val="22"/>
                <w:szCs w:val="22"/>
              </w:rPr>
              <w:t xml:space="preserve">ve </w:t>
            </w:r>
            <w:proofErr w:type="spellStart"/>
            <w:r>
              <w:rPr>
                <w:i/>
                <w:sz w:val="22"/>
                <w:szCs w:val="22"/>
              </w:rPr>
              <w:t>positioing</w:t>
            </w:r>
            <w:proofErr w:type="spellEnd"/>
            <w:r>
              <w:rPr>
                <w:i/>
                <w:sz w:val="22"/>
                <w:szCs w:val="22"/>
              </w:rPr>
              <w:t xml:space="preserve"> accuracy should be the baseline metric for evaluation. Latency</w:t>
            </w:r>
            <w:r>
              <w:rPr>
                <w:i/>
                <w:sz w:val="22"/>
                <w:szCs w:val="22"/>
                <w:lang w:val="en-GB"/>
              </w:rPr>
              <w:t xml:space="preserve">, signalling overhead </w:t>
            </w:r>
            <w:r w:rsidRPr="009967C2">
              <w:rPr>
                <w:i/>
                <w:sz w:val="22"/>
                <w:szCs w:val="22"/>
              </w:rPr>
              <w:t xml:space="preserve">and UE power consumption can be </w:t>
            </w:r>
            <w:r>
              <w:rPr>
                <w:i/>
                <w:sz w:val="22"/>
                <w:szCs w:val="22"/>
              </w:rPr>
              <w:t>considered additionally as metrics</w:t>
            </w:r>
            <w:r w:rsidRPr="009967C2">
              <w:rPr>
                <w:i/>
                <w:sz w:val="22"/>
                <w:szCs w:val="22"/>
              </w:rPr>
              <w:t xml:space="preserve"> for evaluation</w:t>
            </w:r>
            <w:r>
              <w:rPr>
                <w:i/>
                <w:sz w:val="22"/>
                <w:szCs w:val="22"/>
              </w:rPr>
              <w:t xml:space="preserve"> in an analytical manner</w:t>
            </w:r>
            <w:r w:rsidRPr="00DC43FB">
              <w:rPr>
                <w:i/>
                <w:sz w:val="22"/>
                <w:szCs w:val="22"/>
              </w:rPr>
              <w:t>.</w:t>
            </w:r>
          </w:p>
          <w:p w14:paraId="19959655" w14:textId="77777777" w:rsidR="008E3484" w:rsidRPr="000F38BC" w:rsidRDefault="008E3484" w:rsidP="00817360">
            <w:pPr>
              <w:pStyle w:val="03Proposal"/>
              <w:spacing w:after="120"/>
              <w:rPr>
                <w:i/>
                <w:iCs/>
              </w:rPr>
            </w:pPr>
          </w:p>
        </w:tc>
      </w:tr>
      <w:tr w:rsidR="00786CDB" w14:paraId="324069AC" w14:textId="77777777" w:rsidTr="006034F3">
        <w:tc>
          <w:tcPr>
            <w:tcW w:w="1413" w:type="dxa"/>
          </w:tcPr>
          <w:p w14:paraId="2FC01781" w14:textId="48067660" w:rsidR="00786CDB" w:rsidRDefault="00786CDB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</w:t>
            </w:r>
            <w:r w:rsidR="00642867">
              <w:rPr>
                <w:lang w:val="en-GB" w:eastAsia="zh-CN"/>
              </w:rPr>
              <w:t>12</w:t>
            </w:r>
            <w:r>
              <w:rPr>
                <w:lang w:val="en-GB" w:eastAsia="zh-CN"/>
              </w:rPr>
              <w:t>]</w:t>
            </w:r>
          </w:p>
        </w:tc>
        <w:tc>
          <w:tcPr>
            <w:tcW w:w="8216" w:type="dxa"/>
          </w:tcPr>
          <w:p w14:paraId="6C22A8D9" w14:textId="77777777" w:rsidR="00786CDB" w:rsidRPr="00334B8C" w:rsidRDefault="00786CDB" w:rsidP="00786CDB">
            <w:pPr>
              <w:spacing w:before="60"/>
              <w:rPr>
                <w:rFonts w:ascii="Arial" w:hAnsi="Arial" w:cs="Arial"/>
                <w:b/>
                <w:bCs/>
                <w:lang w:eastAsia="zh-CN"/>
              </w:rPr>
            </w:pPr>
            <w:r w:rsidRPr="00334B8C">
              <w:rPr>
                <w:rFonts w:ascii="Arial" w:hAnsi="Arial" w:cs="Arial" w:hint="eastAsia"/>
                <w:b/>
                <w:bCs/>
                <w:lang w:eastAsia="zh-CN"/>
              </w:rPr>
              <w:t>P</w:t>
            </w:r>
            <w:r w:rsidRPr="00334B8C">
              <w:rPr>
                <w:rFonts w:ascii="Arial" w:hAnsi="Arial" w:cs="Arial"/>
                <w:b/>
                <w:bCs/>
                <w:lang w:eastAsia="zh-CN"/>
              </w:rPr>
              <w:t xml:space="preserve">roposal 1: In Rel-17 target positioning requirements for </w:t>
            </w:r>
            <w:proofErr w:type="spellStart"/>
            <w:r w:rsidRPr="00334B8C">
              <w:rPr>
                <w:rFonts w:ascii="Arial" w:hAnsi="Arial" w:cs="Arial"/>
                <w:b/>
                <w:bCs/>
                <w:lang w:eastAsia="zh-CN"/>
              </w:rPr>
              <w:t>IIoT</w:t>
            </w:r>
            <w:proofErr w:type="spellEnd"/>
            <w:r w:rsidRPr="00334B8C">
              <w:rPr>
                <w:rFonts w:ascii="Arial" w:hAnsi="Arial" w:cs="Arial"/>
                <w:b/>
                <w:bCs/>
                <w:lang w:eastAsia="zh-CN"/>
              </w:rPr>
              <w:t xml:space="preserve"> use cases are defined as follows:</w:t>
            </w:r>
          </w:p>
          <w:p w14:paraId="08B483F9" w14:textId="77777777" w:rsidR="00786CDB" w:rsidRPr="00334B8C" w:rsidRDefault="00786CDB" w:rsidP="00A52E01">
            <w:pPr>
              <w:pStyle w:val="ListParagraph"/>
              <w:numPr>
                <w:ilvl w:val="0"/>
                <w:numId w:val="30"/>
              </w:num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334B8C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Horizontal position accuracy (&lt; X m) for [90%] of UEs</w:t>
            </w:r>
          </w:p>
          <w:p w14:paraId="103793BE" w14:textId="77777777" w:rsidR="00786CDB" w:rsidRPr="00334B8C" w:rsidRDefault="00786CDB" w:rsidP="00A52E01">
            <w:pPr>
              <w:pStyle w:val="ListParagraph"/>
              <w:numPr>
                <w:ilvl w:val="0"/>
                <w:numId w:val="31"/>
              </w:num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334B8C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X = 0.2 m</w:t>
            </w:r>
          </w:p>
          <w:p w14:paraId="3F2BA0E9" w14:textId="77777777" w:rsidR="00786CDB" w:rsidRPr="00334B8C" w:rsidRDefault="00786CDB" w:rsidP="00A52E01">
            <w:pPr>
              <w:pStyle w:val="ListParagraph"/>
              <w:numPr>
                <w:ilvl w:val="0"/>
                <w:numId w:val="30"/>
              </w:num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334B8C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Vertical position accuracy (&lt; Y m) for [90%] of UEs</w:t>
            </w:r>
          </w:p>
          <w:p w14:paraId="07C8F007" w14:textId="77777777" w:rsidR="00786CDB" w:rsidRDefault="00786CDB" w:rsidP="00A52E01">
            <w:pPr>
              <w:pStyle w:val="ListParagraph"/>
              <w:numPr>
                <w:ilvl w:val="0"/>
                <w:numId w:val="31"/>
              </w:num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334B8C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Y =0.2 m</w:t>
            </w:r>
          </w:p>
          <w:p w14:paraId="42ACE6CD" w14:textId="77777777" w:rsidR="00786CDB" w:rsidRPr="008D0155" w:rsidRDefault="00786CDB" w:rsidP="00A52E01">
            <w:pPr>
              <w:pStyle w:val="ListParagraph"/>
              <w:numPr>
                <w:ilvl w:val="0"/>
                <w:numId w:val="30"/>
              </w:num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8D015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End-to-end latency for position estimation of UE (&lt;10ms)</w:t>
            </w:r>
          </w:p>
          <w:p w14:paraId="7E1F3164" w14:textId="77777777" w:rsidR="00786CDB" w:rsidRPr="008D0155" w:rsidRDefault="00786CDB" w:rsidP="00A52E01">
            <w:pPr>
              <w:pStyle w:val="ListParagraph"/>
              <w:numPr>
                <w:ilvl w:val="0"/>
                <w:numId w:val="30"/>
              </w:num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8D015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Physical layer latency for position estimation of UE (&lt; 10ms)</w:t>
            </w:r>
          </w:p>
          <w:p w14:paraId="0DB6D140" w14:textId="77777777" w:rsidR="00786CDB" w:rsidRPr="00334B8C" w:rsidRDefault="00786CDB" w:rsidP="00786CDB">
            <w:pPr>
              <w:spacing w:before="60"/>
              <w:rPr>
                <w:rFonts w:ascii="Arial" w:hAnsi="Arial" w:cs="Arial"/>
                <w:b/>
                <w:bCs/>
                <w:lang w:eastAsia="zh-CN"/>
              </w:rPr>
            </w:pPr>
            <w:r w:rsidRPr="00334B8C">
              <w:rPr>
                <w:rFonts w:ascii="Arial" w:hAnsi="Arial" w:cs="Arial" w:hint="eastAsia"/>
                <w:b/>
                <w:bCs/>
                <w:lang w:eastAsia="zh-CN"/>
              </w:rPr>
              <w:t>P</w:t>
            </w:r>
            <w:r w:rsidRPr="00334B8C">
              <w:rPr>
                <w:rFonts w:ascii="Arial" w:hAnsi="Arial" w:cs="Arial"/>
                <w:b/>
                <w:bCs/>
                <w:lang w:eastAsia="zh-CN"/>
              </w:rPr>
              <w:t xml:space="preserve">roposal </w:t>
            </w:r>
            <w:r>
              <w:rPr>
                <w:rFonts w:ascii="Arial" w:hAnsi="Arial" w:cs="Arial"/>
                <w:b/>
                <w:bCs/>
                <w:lang w:eastAsia="zh-CN"/>
              </w:rPr>
              <w:t>2</w:t>
            </w:r>
            <w:r w:rsidRPr="00334B8C">
              <w:rPr>
                <w:rFonts w:ascii="Arial" w:hAnsi="Arial" w:cs="Arial"/>
                <w:b/>
                <w:bCs/>
                <w:lang w:eastAsia="zh-CN"/>
              </w:rPr>
              <w:t xml:space="preserve">: In Rel-17 target positioning requirements for </w:t>
            </w:r>
            <w:r>
              <w:rPr>
                <w:rFonts w:ascii="Arial" w:hAnsi="Arial" w:cs="Arial"/>
                <w:b/>
                <w:bCs/>
                <w:lang w:eastAsia="zh-CN"/>
              </w:rPr>
              <w:t>commercial</w:t>
            </w:r>
            <w:r w:rsidRPr="00334B8C">
              <w:rPr>
                <w:rFonts w:ascii="Arial" w:hAnsi="Arial" w:cs="Arial"/>
                <w:b/>
                <w:bCs/>
                <w:lang w:eastAsia="zh-CN"/>
              </w:rPr>
              <w:t xml:space="preserve"> use cases are defined as follows:</w:t>
            </w:r>
          </w:p>
          <w:p w14:paraId="39864AE8" w14:textId="77777777" w:rsidR="00786CDB" w:rsidRPr="008D0155" w:rsidRDefault="00786CDB" w:rsidP="00A52E01">
            <w:pPr>
              <w:pStyle w:val="ListParagraph"/>
              <w:numPr>
                <w:ilvl w:val="0"/>
                <w:numId w:val="30"/>
              </w:num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8D015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Horizontal position accuracy (&lt; 1 m) for [90%] of UEs</w:t>
            </w:r>
          </w:p>
          <w:p w14:paraId="6FF48B22" w14:textId="77777777" w:rsidR="00786CDB" w:rsidRPr="008D0155" w:rsidRDefault="00786CDB" w:rsidP="00A52E01">
            <w:pPr>
              <w:pStyle w:val="ListParagraph"/>
              <w:numPr>
                <w:ilvl w:val="0"/>
                <w:numId w:val="30"/>
              </w:num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8D015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Vertical position accuracy (&lt;3 m) for [90%] of UEs</w:t>
            </w:r>
          </w:p>
          <w:p w14:paraId="138A83ED" w14:textId="77777777" w:rsidR="00786CDB" w:rsidRPr="008D0155" w:rsidRDefault="00786CDB" w:rsidP="00A52E01">
            <w:pPr>
              <w:pStyle w:val="ListParagraph"/>
              <w:numPr>
                <w:ilvl w:val="0"/>
                <w:numId w:val="30"/>
              </w:num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8D015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End-to-end latency for position estimation of UE (&lt; 100 </w:t>
            </w:r>
            <w:proofErr w:type="spellStart"/>
            <w:r w:rsidRPr="008D015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ms</w:t>
            </w:r>
            <w:proofErr w:type="spellEnd"/>
            <w:r w:rsidRPr="008D015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)</w:t>
            </w:r>
          </w:p>
          <w:p w14:paraId="43F3D637" w14:textId="77777777" w:rsidR="00786CDB" w:rsidRDefault="00786CDB" w:rsidP="00A52E01">
            <w:pPr>
              <w:pStyle w:val="ListParagraph"/>
              <w:numPr>
                <w:ilvl w:val="0"/>
                <w:numId w:val="30"/>
              </w:numPr>
              <w:spacing w:before="60"/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</w:pPr>
            <w:r w:rsidRPr="008D015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Physical layer latency for position estimation of UE (&lt;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50</w:t>
            </w:r>
            <w:r w:rsidRPr="008D015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D015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ms</w:t>
            </w:r>
            <w:proofErr w:type="spellEnd"/>
            <w:r w:rsidRPr="008D0155">
              <w:rPr>
                <w:rFonts w:ascii="Arial" w:hAnsi="Arial" w:cs="Arial"/>
                <w:b/>
                <w:bCs/>
                <w:sz w:val="20"/>
                <w:szCs w:val="20"/>
                <w:lang w:eastAsia="zh-CN"/>
              </w:rPr>
              <w:t>)</w:t>
            </w:r>
          </w:p>
          <w:p w14:paraId="77527ADD" w14:textId="77777777" w:rsidR="00786CDB" w:rsidRPr="00DC43FB" w:rsidRDefault="00786CDB" w:rsidP="00683FB0">
            <w:pPr>
              <w:spacing w:before="60" w:after="60" w:line="288" w:lineRule="auto"/>
              <w:jc w:val="both"/>
              <w:rPr>
                <w:b/>
                <w:i/>
                <w:sz w:val="22"/>
                <w:szCs w:val="22"/>
              </w:rPr>
            </w:pPr>
          </w:p>
        </w:tc>
      </w:tr>
      <w:tr w:rsidR="00916C5E" w14:paraId="3982FED3" w14:textId="77777777" w:rsidTr="006034F3">
        <w:tc>
          <w:tcPr>
            <w:tcW w:w="1413" w:type="dxa"/>
          </w:tcPr>
          <w:p w14:paraId="66831540" w14:textId="33C04282" w:rsidR="00916C5E" w:rsidRDefault="00923255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[14]</w:t>
            </w:r>
          </w:p>
        </w:tc>
        <w:tc>
          <w:tcPr>
            <w:tcW w:w="8216" w:type="dxa"/>
          </w:tcPr>
          <w:p w14:paraId="7176B606" w14:textId="77777777" w:rsidR="00916C5E" w:rsidRPr="003F1C0B" w:rsidRDefault="00916C5E" w:rsidP="00916C5E">
            <w:pPr>
              <w:rPr>
                <w:rFonts w:ascii="Times New Roman" w:hAnsi="Times New Roman"/>
                <w:b/>
                <w:i/>
                <w:sz w:val="22"/>
                <w:szCs w:val="22"/>
                <w:lang w:eastAsia="ko-KR"/>
              </w:rPr>
            </w:pPr>
            <w:r w:rsidRPr="003F1C0B">
              <w:rPr>
                <w:rFonts w:ascii="Times New Roman" w:hAnsi="Times New Roman"/>
                <w:b/>
                <w:i/>
                <w:sz w:val="22"/>
                <w:szCs w:val="22"/>
                <w:lang w:eastAsia="ko-KR"/>
              </w:rPr>
              <w:t>Proposal 1:</w:t>
            </w:r>
          </w:p>
          <w:p w14:paraId="7231E80E" w14:textId="77777777" w:rsidR="00916C5E" w:rsidRPr="003F1C0B" w:rsidRDefault="00916C5E" w:rsidP="00A52E01">
            <w:pPr>
              <w:pStyle w:val="ListParagraph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2"/>
                <w:lang w:val="en-US" w:eastAsia="ko-KR"/>
              </w:rPr>
            </w:pPr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Rel-17 target positioning requirement could be defined as below: </w:t>
            </w:r>
          </w:p>
          <w:p w14:paraId="7FA0663B" w14:textId="77777777" w:rsidR="00916C5E" w:rsidRPr="003F1C0B" w:rsidRDefault="00916C5E" w:rsidP="00A52E01">
            <w:pPr>
              <w:pStyle w:val="ListParagraph"/>
              <w:numPr>
                <w:ilvl w:val="1"/>
                <w:numId w:val="32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>For commercial use cases:</w:t>
            </w:r>
          </w:p>
          <w:p w14:paraId="477EDD18" w14:textId="77777777" w:rsidR="00916C5E" w:rsidRPr="003F1C0B" w:rsidRDefault="00916C5E" w:rsidP="00A52E01">
            <w:pPr>
              <w:pStyle w:val="ListParagraph"/>
              <w:numPr>
                <w:ilvl w:val="2"/>
                <w:numId w:val="32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>Horizontal position accuracy (&lt; 1 m) for 90% of UEs</w:t>
            </w:r>
          </w:p>
          <w:p w14:paraId="68F4BEB4" w14:textId="77777777" w:rsidR="00916C5E" w:rsidRPr="003F1C0B" w:rsidRDefault="00916C5E" w:rsidP="00A52E01">
            <w:pPr>
              <w:pStyle w:val="ListParagraph"/>
              <w:numPr>
                <w:ilvl w:val="2"/>
                <w:numId w:val="32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>Vertical position accuracy (&lt; 2 m) for 90% of UEs</w:t>
            </w:r>
          </w:p>
          <w:p w14:paraId="1044E931" w14:textId="77777777" w:rsidR="00916C5E" w:rsidRPr="003F1C0B" w:rsidRDefault="00916C5E" w:rsidP="00A52E01">
            <w:pPr>
              <w:pStyle w:val="ListParagraph"/>
              <w:numPr>
                <w:ilvl w:val="2"/>
                <w:numId w:val="32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>End-to-end latency for position estimation of UE (&lt; 100ms)</w:t>
            </w:r>
          </w:p>
          <w:p w14:paraId="3EB2C28F" w14:textId="77777777" w:rsidR="00916C5E" w:rsidRDefault="00916C5E" w:rsidP="00A52E01">
            <w:pPr>
              <w:pStyle w:val="ListParagraph"/>
              <w:numPr>
                <w:ilvl w:val="2"/>
                <w:numId w:val="32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>FFS: Physical layer latency for position estimation of UE (&lt; [1</w:t>
            </w:r>
            <w:r>
              <w:rPr>
                <w:rFonts w:ascii="Times New Roman" w:hAnsi="Times New Roman"/>
                <w:sz w:val="22"/>
                <w:szCs w:val="22"/>
                <w:lang w:eastAsia="ko-KR"/>
              </w:rPr>
              <w:t>8</w:t>
            </w:r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>ms])</w:t>
            </w:r>
          </w:p>
          <w:p w14:paraId="6ADEC5E8" w14:textId="77777777" w:rsidR="00916C5E" w:rsidRPr="003F1C0B" w:rsidRDefault="00916C5E" w:rsidP="00A52E01">
            <w:pPr>
              <w:pStyle w:val="ListParagraph"/>
              <w:numPr>
                <w:ilvl w:val="3"/>
                <w:numId w:val="32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/>
                <w:sz w:val="22"/>
                <w:szCs w:val="22"/>
                <w:lang w:eastAsia="ko-KR"/>
              </w:rPr>
              <w:t>At least for the case where measurement gap configuration is required</w:t>
            </w:r>
          </w:p>
          <w:p w14:paraId="7F5B4CF0" w14:textId="77777777" w:rsidR="00916C5E" w:rsidRPr="003F1C0B" w:rsidRDefault="00916C5E" w:rsidP="00A52E01">
            <w:pPr>
              <w:pStyle w:val="ListParagraph"/>
              <w:numPr>
                <w:ilvl w:val="1"/>
                <w:numId w:val="32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For </w:t>
            </w:r>
            <w:proofErr w:type="spellStart"/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>IIoT</w:t>
            </w:r>
            <w:proofErr w:type="spellEnd"/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 use cases:</w:t>
            </w:r>
          </w:p>
          <w:p w14:paraId="6CA39689" w14:textId="77777777" w:rsidR="00916C5E" w:rsidRPr="003F1C0B" w:rsidRDefault="00916C5E" w:rsidP="00A52E01">
            <w:pPr>
              <w:pStyle w:val="ListParagraph"/>
              <w:numPr>
                <w:ilvl w:val="2"/>
                <w:numId w:val="32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lastRenderedPageBreak/>
              <w:t>Horizontal position accuracy (&lt; 0.2 m) for 99% of UEs</w:t>
            </w:r>
          </w:p>
          <w:p w14:paraId="5AD2EFA4" w14:textId="77777777" w:rsidR="00916C5E" w:rsidRPr="003F1C0B" w:rsidRDefault="00916C5E" w:rsidP="00A52E01">
            <w:pPr>
              <w:pStyle w:val="ListParagraph"/>
              <w:numPr>
                <w:ilvl w:val="2"/>
                <w:numId w:val="32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>Vertical position accuracy (&lt; 0.2 m) for 99% of UEs</w:t>
            </w:r>
          </w:p>
          <w:p w14:paraId="694059BE" w14:textId="77777777" w:rsidR="00916C5E" w:rsidRPr="003F1C0B" w:rsidRDefault="00916C5E" w:rsidP="00A52E01">
            <w:pPr>
              <w:pStyle w:val="ListParagraph"/>
              <w:numPr>
                <w:ilvl w:val="2"/>
                <w:numId w:val="32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>End-to-end latency for position estimation of UE (&lt;100ms)</w:t>
            </w:r>
          </w:p>
          <w:p w14:paraId="64BFAED4" w14:textId="77777777" w:rsidR="00916C5E" w:rsidRDefault="00916C5E" w:rsidP="00A52E01">
            <w:pPr>
              <w:pStyle w:val="ListParagraph"/>
              <w:numPr>
                <w:ilvl w:val="2"/>
                <w:numId w:val="32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>FFS: Physical layer latency for position estimation of UE (&lt; [1</w:t>
            </w:r>
            <w:r>
              <w:rPr>
                <w:rFonts w:ascii="Times New Roman" w:hAnsi="Times New Roman"/>
                <w:sz w:val="22"/>
                <w:szCs w:val="22"/>
                <w:lang w:eastAsia="ko-KR"/>
              </w:rPr>
              <w:t>8</w:t>
            </w:r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>ms])</w:t>
            </w:r>
          </w:p>
          <w:p w14:paraId="28A2EEEE" w14:textId="77777777" w:rsidR="00916C5E" w:rsidRPr="003F1C0B" w:rsidRDefault="00916C5E" w:rsidP="00A52E01">
            <w:pPr>
              <w:pStyle w:val="ListParagraph"/>
              <w:numPr>
                <w:ilvl w:val="3"/>
                <w:numId w:val="32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hAnsi="Times New Roman"/>
                <w:sz w:val="22"/>
                <w:szCs w:val="22"/>
                <w:lang w:eastAsia="ko-KR"/>
              </w:rPr>
              <w:t>At least for the case where measurement gap configuration is required</w:t>
            </w:r>
          </w:p>
          <w:p w14:paraId="4DD32D70" w14:textId="77777777" w:rsidR="00916C5E" w:rsidRPr="00334B8C" w:rsidRDefault="00916C5E" w:rsidP="00786CDB">
            <w:pPr>
              <w:spacing w:before="60"/>
              <w:rPr>
                <w:rFonts w:ascii="Arial" w:hAnsi="Arial" w:cs="Arial"/>
                <w:b/>
                <w:bCs/>
                <w:lang w:eastAsia="zh-CN"/>
              </w:rPr>
            </w:pPr>
          </w:p>
        </w:tc>
      </w:tr>
      <w:tr w:rsidR="00474FD9" w14:paraId="67264CC9" w14:textId="77777777" w:rsidTr="006034F3">
        <w:tc>
          <w:tcPr>
            <w:tcW w:w="1413" w:type="dxa"/>
          </w:tcPr>
          <w:p w14:paraId="4B28FBF6" w14:textId="03371923" w:rsidR="00474FD9" w:rsidRDefault="00A52E01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lastRenderedPageBreak/>
              <w:t>[18]</w:t>
            </w:r>
          </w:p>
        </w:tc>
        <w:tc>
          <w:tcPr>
            <w:tcW w:w="8216" w:type="dxa"/>
          </w:tcPr>
          <w:p w14:paraId="6CD3A96E" w14:textId="189E2A14" w:rsidR="00A52E01" w:rsidRDefault="00A52E01" w:rsidP="00A52E01">
            <w:pPr>
              <w:pStyle w:val="Proposal"/>
              <w:numPr>
                <w:ilvl w:val="0"/>
                <w:numId w:val="0"/>
              </w:numPr>
              <w:spacing w:line="259" w:lineRule="auto"/>
              <w:ind w:left="1304" w:hanging="1304"/>
              <w:jc w:val="both"/>
            </w:pPr>
            <w:bookmarkStart w:id="2" w:name="_Toc47734435"/>
            <w:r>
              <w:t>Proposal 1 Accuracy for commercial and IIOT use cases is defined for 90 percent of UEs</w:t>
            </w:r>
            <w:bookmarkEnd w:id="2"/>
            <w:r>
              <w:t xml:space="preserve"> </w:t>
            </w:r>
          </w:p>
          <w:p w14:paraId="0F17C1B2" w14:textId="77777777" w:rsidR="00A52E01" w:rsidRDefault="00A52E01" w:rsidP="00A52E01"/>
          <w:p w14:paraId="5C3E4626" w14:textId="1AE2F2CC" w:rsidR="00A52E01" w:rsidRDefault="00A52E01" w:rsidP="00A52E01">
            <w:pPr>
              <w:pStyle w:val="Proposal"/>
              <w:numPr>
                <w:ilvl w:val="0"/>
                <w:numId w:val="0"/>
              </w:numPr>
              <w:spacing w:line="259" w:lineRule="auto"/>
              <w:ind w:left="1304" w:hanging="1304"/>
              <w:jc w:val="both"/>
            </w:pPr>
            <w:bookmarkStart w:id="3" w:name="_Toc47734436"/>
            <w:r>
              <w:t>Proposal 2 Do not specify a target for vertical accuracy for commercial use cases</w:t>
            </w:r>
            <w:bookmarkEnd w:id="3"/>
            <w:r>
              <w:t xml:space="preserve"> </w:t>
            </w:r>
          </w:p>
          <w:p w14:paraId="5C160136" w14:textId="77777777" w:rsidR="00A52E01" w:rsidRDefault="00A52E01" w:rsidP="00A52E01"/>
          <w:p w14:paraId="5339538D" w14:textId="7BF408B1" w:rsidR="00A52E01" w:rsidRPr="000469F6" w:rsidRDefault="00A52E01" w:rsidP="00A52E01">
            <w:pPr>
              <w:pStyle w:val="Proposal"/>
              <w:numPr>
                <w:ilvl w:val="0"/>
                <w:numId w:val="0"/>
              </w:numPr>
              <w:spacing w:line="259" w:lineRule="auto"/>
              <w:jc w:val="both"/>
            </w:pPr>
            <w:bookmarkStart w:id="4" w:name="_Toc47734437"/>
            <w:r>
              <w:t xml:space="preserve">Proposal 3 </w:t>
            </w:r>
            <w:r w:rsidRPr="000469F6">
              <w:t xml:space="preserve">In Rel-17 target positioning requirements for </w:t>
            </w:r>
            <w:proofErr w:type="spellStart"/>
            <w:r w:rsidRPr="000469F6">
              <w:t>IIoT</w:t>
            </w:r>
            <w:proofErr w:type="spellEnd"/>
            <w:r w:rsidRPr="000469F6">
              <w:t xml:space="preserve"> use cases are defined as follows:</w:t>
            </w:r>
            <w:bookmarkEnd w:id="4"/>
          </w:p>
          <w:p w14:paraId="59472761" w14:textId="77777777" w:rsidR="00A52E01" w:rsidRDefault="00A52E01" w:rsidP="00A52E01">
            <w:pPr>
              <w:pStyle w:val="Proposal"/>
              <w:numPr>
                <w:ilvl w:val="0"/>
                <w:numId w:val="0"/>
              </w:numPr>
              <w:ind w:left="1440"/>
            </w:pPr>
            <w:bookmarkStart w:id="5" w:name="_Toc47734438"/>
            <w:r>
              <w:t>- Horizontal position accuracy (&lt; X m) for [90%] of UEs</w:t>
            </w:r>
            <w:bookmarkEnd w:id="5"/>
          </w:p>
          <w:p w14:paraId="19BEA84E" w14:textId="77777777" w:rsidR="00A52E01" w:rsidRDefault="00A52E01" w:rsidP="00A52E01">
            <w:pPr>
              <w:pStyle w:val="Proposal"/>
              <w:numPr>
                <w:ilvl w:val="0"/>
                <w:numId w:val="0"/>
              </w:numPr>
              <w:ind w:left="1440"/>
            </w:pPr>
            <w:bookmarkStart w:id="6" w:name="_Toc47734439"/>
            <w:r>
              <w:t xml:space="preserve">- X = </w:t>
            </w:r>
            <w:proofErr w:type="gramStart"/>
            <w:r>
              <w:t>0.2  m</w:t>
            </w:r>
            <w:bookmarkEnd w:id="6"/>
            <w:proofErr w:type="gramEnd"/>
          </w:p>
          <w:p w14:paraId="424B79AC" w14:textId="77777777" w:rsidR="00A52E01" w:rsidRDefault="00A52E01" w:rsidP="00A52E01">
            <w:pPr>
              <w:pStyle w:val="Proposal"/>
              <w:numPr>
                <w:ilvl w:val="0"/>
                <w:numId w:val="0"/>
              </w:numPr>
              <w:ind w:left="1440"/>
            </w:pPr>
            <w:bookmarkStart w:id="7" w:name="_Toc47734440"/>
            <w:r>
              <w:t xml:space="preserve">- </w:t>
            </w:r>
            <w:r w:rsidRPr="000469F6">
              <w:t xml:space="preserve">(Optional) </w:t>
            </w:r>
            <w:r>
              <w:t>Vertical position accuracy (&lt; Y m) for [90%] of UEs</w:t>
            </w:r>
            <w:bookmarkEnd w:id="7"/>
          </w:p>
          <w:p w14:paraId="4483A6C6" w14:textId="487694D3" w:rsidR="00A52E01" w:rsidRDefault="00A52E01" w:rsidP="00A52E01">
            <w:pPr>
              <w:pStyle w:val="Proposal"/>
              <w:numPr>
                <w:ilvl w:val="0"/>
                <w:numId w:val="0"/>
              </w:numPr>
              <w:ind w:left="1440"/>
            </w:pPr>
            <w:bookmarkStart w:id="8" w:name="_Toc47734441"/>
            <w:r>
              <w:t>- Y = 0.2 or 1 m</w:t>
            </w:r>
            <w:bookmarkEnd w:id="8"/>
          </w:p>
          <w:p w14:paraId="09A1DE43" w14:textId="07762963" w:rsidR="00A52E01" w:rsidRDefault="00A52E01" w:rsidP="00A52E01">
            <w:pPr>
              <w:pStyle w:val="Proposal"/>
              <w:numPr>
                <w:ilvl w:val="0"/>
                <w:numId w:val="0"/>
              </w:numPr>
              <w:spacing w:line="259" w:lineRule="auto"/>
              <w:ind w:left="1304" w:hanging="1304"/>
              <w:jc w:val="both"/>
            </w:pPr>
            <w:bookmarkStart w:id="9" w:name="_Toc47734442"/>
            <w:r>
              <w:t>Proposal 4 Target latency should include at least 100ms end to end, for both IIOT and commercial use cases</w:t>
            </w:r>
            <w:bookmarkEnd w:id="9"/>
            <w:r>
              <w:t xml:space="preserve"> </w:t>
            </w:r>
          </w:p>
          <w:p w14:paraId="7E56E89A" w14:textId="77777777" w:rsidR="00474FD9" w:rsidRPr="003F1C0B" w:rsidRDefault="00474FD9" w:rsidP="00916C5E">
            <w:pPr>
              <w:rPr>
                <w:rFonts w:ascii="Times New Roman" w:hAnsi="Times New Roman"/>
                <w:b/>
                <w:i/>
                <w:sz w:val="22"/>
                <w:szCs w:val="22"/>
                <w:lang w:eastAsia="ko-KR"/>
              </w:rPr>
            </w:pPr>
          </w:p>
        </w:tc>
      </w:tr>
    </w:tbl>
    <w:p w14:paraId="3AABEF71" w14:textId="5ED84BF0" w:rsidR="00FF6AFA" w:rsidRDefault="00FF6AFA" w:rsidP="007571DE">
      <w:pPr>
        <w:rPr>
          <w:lang w:val="en-GB" w:eastAsia="zh-CN"/>
        </w:rPr>
      </w:pPr>
    </w:p>
    <w:p w14:paraId="42E61BC3" w14:textId="1E764E21" w:rsidR="00853AA1" w:rsidRDefault="002C743F" w:rsidP="007571DE">
      <w:pPr>
        <w:rPr>
          <w:lang w:val="en-GB" w:eastAsia="zh-CN"/>
        </w:rPr>
      </w:pPr>
      <w:r>
        <w:rPr>
          <w:lang w:val="en-GB" w:eastAsia="zh-CN"/>
        </w:rPr>
        <w:t>I</w:t>
      </w:r>
      <w:r w:rsidR="009F10DF">
        <w:rPr>
          <w:lang w:val="en-GB" w:eastAsia="zh-CN"/>
        </w:rPr>
        <w:t xml:space="preserve">t </w:t>
      </w:r>
      <w:proofErr w:type="gramStart"/>
      <w:r w:rsidR="009F10DF">
        <w:rPr>
          <w:lang w:val="en-GB" w:eastAsia="zh-CN"/>
        </w:rPr>
        <w:t>seem</w:t>
      </w:r>
      <w:proofErr w:type="gramEnd"/>
      <w:r w:rsidR="009F10DF">
        <w:rPr>
          <w:lang w:val="en-GB" w:eastAsia="zh-CN"/>
        </w:rPr>
        <w:t xml:space="preserve"> the majority of companies agree that the performance should be evaluated for</w:t>
      </w:r>
      <w:r w:rsidR="00CC7E4F">
        <w:rPr>
          <w:lang w:val="en-GB" w:eastAsia="zh-CN"/>
        </w:rPr>
        <w:t xml:space="preserve"> </w:t>
      </w:r>
      <w:r w:rsidR="009F10DF">
        <w:rPr>
          <w:lang w:val="en-GB" w:eastAsia="zh-CN"/>
        </w:rPr>
        <w:t>90</w:t>
      </w:r>
      <w:r w:rsidR="00CC7E4F">
        <w:rPr>
          <w:lang w:val="en-GB" w:eastAsia="zh-CN"/>
        </w:rPr>
        <w:t xml:space="preserve"> </w:t>
      </w:r>
      <w:r w:rsidR="009F10DF">
        <w:rPr>
          <w:lang w:val="en-GB" w:eastAsia="zh-CN"/>
        </w:rPr>
        <w:t>percent</w:t>
      </w:r>
      <w:r w:rsidR="00CC7E4F">
        <w:rPr>
          <w:lang w:val="en-GB" w:eastAsia="zh-CN"/>
        </w:rPr>
        <w:t xml:space="preserve"> of UEs.</w:t>
      </w:r>
      <w:r w:rsidR="002C0293">
        <w:rPr>
          <w:lang w:val="en-GB" w:eastAsia="zh-CN"/>
        </w:rPr>
        <w:t xml:space="preserve"> </w:t>
      </w:r>
      <w:r w:rsidR="008F1F20">
        <w:rPr>
          <w:lang w:val="en-GB" w:eastAsia="zh-CN"/>
        </w:rPr>
        <w:t xml:space="preserve"> </w:t>
      </w:r>
    </w:p>
    <w:p w14:paraId="40588C9A" w14:textId="77777777" w:rsidR="00196E1D" w:rsidRDefault="008F1F20" w:rsidP="007571DE">
      <w:pPr>
        <w:rPr>
          <w:lang w:val="en-GB" w:eastAsia="zh-CN"/>
        </w:rPr>
      </w:pPr>
      <w:r>
        <w:rPr>
          <w:lang w:val="en-GB" w:eastAsia="zh-CN"/>
        </w:rPr>
        <w:t>For commercial use cases</w:t>
      </w:r>
      <w:r w:rsidR="00196E1D">
        <w:rPr>
          <w:lang w:val="en-GB" w:eastAsia="zh-CN"/>
        </w:rPr>
        <w:t>:</w:t>
      </w:r>
    </w:p>
    <w:p w14:paraId="45D3B5A4" w14:textId="77777777" w:rsidR="00196E1D" w:rsidRDefault="008F1F20" w:rsidP="00196E1D">
      <w:pPr>
        <w:pStyle w:val="ListParagraph"/>
        <w:numPr>
          <w:ilvl w:val="0"/>
          <w:numId w:val="19"/>
        </w:numPr>
        <w:rPr>
          <w:lang w:val="en-GB" w:eastAsia="zh-CN"/>
        </w:rPr>
      </w:pPr>
      <w:r w:rsidRPr="00196E1D">
        <w:rPr>
          <w:lang w:val="en-GB" w:eastAsia="zh-CN"/>
        </w:rPr>
        <w:t xml:space="preserve">most company agree to 3m for vertical accuracy, except for one company proposing 2m and one company proposing not to specify the </w:t>
      </w:r>
      <w:r w:rsidR="00853AA1" w:rsidRPr="00196E1D">
        <w:rPr>
          <w:lang w:val="en-GB" w:eastAsia="zh-CN"/>
        </w:rPr>
        <w:t>target v</w:t>
      </w:r>
      <w:r w:rsidRPr="00196E1D">
        <w:rPr>
          <w:lang w:val="en-GB" w:eastAsia="zh-CN"/>
        </w:rPr>
        <w:t>ertical accuracy.</w:t>
      </w:r>
    </w:p>
    <w:p w14:paraId="335E3248" w14:textId="77777777" w:rsidR="00196E1D" w:rsidRDefault="00853AA1" w:rsidP="00196E1D">
      <w:pPr>
        <w:pStyle w:val="ListParagraph"/>
        <w:numPr>
          <w:ilvl w:val="0"/>
          <w:numId w:val="19"/>
        </w:numPr>
        <w:rPr>
          <w:lang w:val="en-GB" w:eastAsia="zh-CN"/>
        </w:rPr>
      </w:pPr>
      <w:r w:rsidRPr="00196E1D">
        <w:rPr>
          <w:lang w:val="en-GB" w:eastAsia="zh-CN"/>
        </w:rPr>
        <w:t xml:space="preserve"> </w:t>
      </w:r>
      <w:r w:rsidR="00D32105" w:rsidRPr="00196E1D">
        <w:rPr>
          <w:lang w:val="en-GB" w:eastAsia="zh-CN"/>
        </w:rPr>
        <w:t xml:space="preserve">End to end </w:t>
      </w:r>
      <w:r w:rsidRPr="00196E1D">
        <w:rPr>
          <w:lang w:val="en-GB" w:eastAsia="zh-CN"/>
        </w:rPr>
        <w:t xml:space="preserve">Latency is supported to be 100ms for all </w:t>
      </w:r>
      <w:r w:rsidR="00D32105" w:rsidRPr="00196E1D">
        <w:rPr>
          <w:lang w:val="en-GB" w:eastAsia="zh-CN"/>
        </w:rPr>
        <w:t>companies with a proposal</w:t>
      </w:r>
      <w:r w:rsidR="00196E1D" w:rsidRPr="00196E1D">
        <w:rPr>
          <w:lang w:val="en-GB" w:eastAsia="zh-CN"/>
        </w:rPr>
        <w:t xml:space="preserve">. </w:t>
      </w:r>
    </w:p>
    <w:p w14:paraId="2AE60DB5" w14:textId="65EC3FF3" w:rsidR="006C6050" w:rsidRPr="00196E1D" w:rsidRDefault="00196E1D" w:rsidP="00196E1D">
      <w:pPr>
        <w:pStyle w:val="ListParagraph"/>
        <w:numPr>
          <w:ilvl w:val="0"/>
          <w:numId w:val="19"/>
        </w:numPr>
        <w:rPr>
          <w:lang w:val="en-GB" w:eastAsia="zh-CN"/>
        </w:rPr>
      </w:pPr>
      <w:r w:rsidRPr="00196E1D">
        <w:rPr>
          <w:lang w:val="en-GB" w:eastAsia="zh-CN"/>
        </w:rPr>
        <w:t xml:space="preserve">Physical latency proposal </w:t>
      </w:r>
      <w:proofErr w:type="gramStart"/>
      <w:r w:rsidRPr="00196E1D">
        <w:rPr>
          <w:lang w:val="en-GB" w:eastAsia="zh-CN"/>
        </w:rPr>
        <w:t>range</w:t>
      </w:r>
      <w:proofErr w:type="gramEnd"/>
      <w:r w:rsidRPr="00196E1D">
        <w:rPr>
          <w:lang w:val="en-GB" w:eastAsia="zh-CN"/>
        </w:rPr>
        <w:t xml:space="preserve"> from 10 to 18ms</w:t>
      </w:r>
    </w:p>
    <w:p w14:paraId="789F47F8" w14:textId="77777777" w:rsidR="00D32105" w:rsidRDefault="00D32105" w:rsidP="007571DE">
      <w:pPr>
        <w:rPr>
          <w:lang w:val="en-GB" w:eastAsia="zh-CN"/>
        </w:rPr>
      </w:pPr>
    </w:p>
    <w:p w14:paraId="6866FFD5" w14:textId="53B57ED8" w:rsidR="002B73CE" w:rsidRDefault="00196E1D" w:rsidP="007571DE">
      <w:pPr>
        <w:rPr>
          <w:lang w:val="en-GB" w:eastAsia="zh-CN"/>
        </w:rPr>
      </w:pPr>
      <w:r>
        <w:rPr>
          <w:lang w:val="en-GB" w:eastAsia="zh-CN"/>
        </w:rPr>
        <w:t xml:space="preserve">For </w:t>
      </w:r>
      <w:r w:rsidR="005656C0">
        <w:rPr>
          <w:lang w:val="en-GB" w:eastAsia="zh-CN"/>
        </w:rPr>
        <w:t>IIOT use cases</w:t>
      </w:r>
    </w:p>
    <w:p w14:paraId="56A229B8" w14:textId="14EA672A" w:rsidR="00045670" w:rsidRDefault="00A469C7" w:rsidP="00045670">
      <w:pPr>
        <w:pStyle w:val="ListParagraph"/>
        <w:numPr>
          <w:ilvl w:val="0"/>
          <w:numId w:val="19"/>
        </w:numPr>
        <w:rPr>
          <w:lang w:val="en-GB" w:eastAsia="zh-CN"/>
        </w:rPr>
      </w:pPr>
      <w:r>
        <w:rPr>
          <w:lang w:val="en-GB" w:eastAsia="zh-CN"/>
        </w:rPr>
        <w:t>Horizontal accuracy is split between 0.2 and 0.5m</w:t>
      </w:r>
      <w:r w:rsidR="00796941">
        <w:rPr>
          <w:lang w:val="en-GB" w:eastAsia="zh-CN"/>
        </w:rPr>
        <w:t>. vertical accuracy proposals include 1m, 0.5m or 0.2m</w:t>
      </w:r>
    </w:p>
    <w:p w14:paraId="26275DAC" w14:textId="77777777" w:rsidR="00045670" w:rsidRDefault="00045670" w:rsidP="00045670">
      <w:pPr>
        <w:pStyle w:val="ListParagraph"/>
        <w:numPr>
          <w:ilvl w:val="0"/>
          <w:numId w:val="19"/>
        </w:numPr>
        <w:rPr>
          <w:lang w:val="en-GB" w:eastAsia="zh-CN"/>
        </w:rPr>
      </w:pPr>
      <w:r w:rsidRPr="00196E1D">
        <w:rPr>
          <w:lang w:val="en-GB" w:eastAsia="zh-CN"/>
        </w:rPr>
        <w:t xml:space="preserve"> End to end Latency is supported to be 100ms for all companies with a proposal. </w:t>
      </w:r>
    </w:p>
    <w:p w14:paraId="4F41638E" w14:textId="7BC235C0" w:rsidR="00045670" w:rsidRDefault="00045670" w:rsidP="00045670">
      <w:pPr>
        <w:pStyle w:val="ListParagraph"/>
        <w:numPr>
          <w:ilvl w:val="0"/>
          <w:numId w:val="19"/>
        </w:numPr>
        <w:rPr>
          <w:lang w:val="en-GB" w:eastAsia="zh-CN"/>
        </w:rPr>
      </w:pPr>
      <w:r w:rsidRPr="00196E1D">
        <w:rPr>
          <w:lang w:val="en-GB" w:eastAsia="zh-CN"/>
        </w:rPr>
        <w:t xml:space="preserve">Physical latency proposal </w:t>
      </w:r>
      <w:proofErr w:type="gramStart"/>
      <w:r w:rsidRPr="00196E1D">
        <w:rPr>
          <w:lang w:val="en-GB" w:eastAsia="zh-CN"/>
        </w:rPr>
        <w:t>range</w:t>
      </w:r>
      <w:proofErr w:type="gramEnd"/>
      <w:r w:rsidRPr="00196E1D">
        <w:rPr>
          <w:lang w:val="en-GB" w:eastAsia="zh-CN"/>
        </w:rPr>
        <w:t xml:space="preserve"> from 10 to 18ms</w:t>
      </w:r>
    </w:p>
    <w:p w14:paraId="1FC3E9B5" w14:textId="77777777" w:rsidR="002C743F" w:rsidRDefault="002C743F" w:rsidP="00335B2C">
      <w:pPr>
        <w:rPr>
          <w:lang w:val="en-GB" w:eastAsia="zh-CN"/>
        </w:rPr>
      </w:pPr>
    </w:p>
    <w:p w14:paraId="64950620" w14:textId="1F54E913" w:rsidR="00335B2C" w:rsidRPr="00335B2C" w:rsidRDefault="002C743F" w:rsidP="00335B2C">
      <w:pPr>
        <w:rPr>
          <w:lang w:val="en-GB" w:eastAsia="zh-CN"/>
        </w:rPr>
      </w:pPr>
      <w:r>
        <w:rPr>
          <w:lang w:val="en-GB" w:eastAsia="zh-CN"/>
        </w:rPr>
        <w:t>Based on the submitted proposals,</w:t>
      </w:r>
      <w:r>
        <w:rPr>
          <w:lang w:val="en-GB" w:eastAsia="zh-CN"/>
        </w:rPr>
        <w:t xml:space="preserve"> </w:t>
      </w:r>
      <w:r w:rsidR="00B63342">
        <w:rPr>
          <w:lang w:val="en-GB" w:eastAsia="zh-CN"/>
        </w:rPr>
        <w:t xml:space="preserve">it is proposed to </w:t>
      </w:r>
      <w:proofErr w:type="spellStart"/>
      <w:r w:rsidR="00B63342">
        <w:rPr>
          <w:lang w:val="en-GB" w:eastAsia="zh-CN"/>
        </w:rPr>
        <w:t>downselect</w:t>
      </w:r>
      <w:proofErr w:type="spellEnd"/>
      <w:r w:rsidR="00B63342">
        <w:rPr>
          <w:lang w:val="en-GB" w:eastAsia="zh-CN"/>
        </w:rPr>
        <w:t xml:space="preserve"> </w:t>
      </w:r>
      <w:r w:rsidR="003C00FA">
        <w:rPr>
          <w:lang w:val="en-GB" w:eastAsia="zh-CN"/>
        </w:rPr>
        <w:t xml:space="preserve">options for accuracy and latency based on the majority view. </w:t>
      </w:r>
      <w:r>
        <w:rPr>
          <w:lang w:val="en-GB" w:eastAsia="zh-CN"/>
        </w:rPr>
        <w:t>the following is proposed to update the previous agreement:</w:t>
      </w:r>
    </w:p>
    <w:p w14:paraId="644A37E1" w14:textId="7658F21F" w:rsidR="002C0293" w:rsidRDefault="002C743F" w:rsidP="002C0293">
      <w:pPr>
        <w:pStyle w:val="BodyText"/>
        <w:spacing w:after="0"/>
        <w:rPr>
          <w:rFonts w:eastAsia="SimSun"/>
          <w:b/>
          <w:i/>
          <w:szCs w:val="20"/>
        </w:rPr>
      </w:pPr>
      <w:r>
        <w:rPr>
          <w:rFonts w:eastAsia="SimSun"/>
          <w:b/>
          <w:i/>
          <w:szCs w:val="20"/>
        </w:rPr>
        <w:t xml:space="preserve"> </w:t>
      </w:r>
    </w:p>
    <w:p w14:paraId="0E4EAA2D" w14:textId="51C5997C" w:rsidR="002C0293" w:rsidRDefault="002C743F" w:rsidP="002C743F">
      <w:pPr>
        <w:pStyle w:val="Proposal"/>
        <w:numPr>
          <w:ilvl w:val="0"/>
          <w:numId w:val="0"/>
        </w:numPr>
        <w:rPr>
          <w:rFonts w:ascii="Times" w:hAnsi="Times" w:cs="Times"/>
          <w:lang w:val="en-GB" w:eastAsia="x-none"/>
        </w:rPr>
      </w:pPr>
      <w:r>
        <w:rPr>
          <w:lang w:val="en-GB"/>
        </w:rPr>
        <w:t xml:space="preserve">Feature lead Proposal 1:  </w:t>
      </w:r>
      <w:r w:rsidR="002C0293">
        <w:rPr>
          <w:lang w:val="en-GB"/>
        </w:rPr>
        <w:t xml:space="preserve">In Rel-17 target positioning requirements for </w:t>
      </w:r>
      <w:r w:rsidR="002C0293">
        <w:rPr>
          <w:lang w:val="en-GB" w:eastAsia="x-none"/>
        </w:rPr>
        <w:t xml:space="preserve">commercial use cases </w:t>
      </w:r>
      <w:r w:rsidR="002C0293">
        <w:rPr>
          <w:lang w:val="en-GB"/>
        </w:rPr>
        <w:t xml:space="preserve">are defined </w:t>
      </w:r>
      <w:r w:rsidR="002C0293">
        <w:rPr>
          <w:lang w:val="en-GB" w:eastAsia="x-none"/>
        </w:rPr>
        <w:t>as follows:</w:t>
      </w:r>
    </w:p>
    <w:p w14:paraId="7AE3485A" w14:textId="36CF79EC" w:rsidR="002C0293" w:rsidRPr="00B0400C" w:rsidRDefault="002C0293" w:rsidP="00971D35">
      <w:pPr>
        <w:pStyle w:val="Proposal"/>
        <w:numPr>
          <w:ilvl w:val="0"/>
          <w:numId w:val="19"/>
        </w:numPr>
        <w:rPr>
          <w:lang w:val="en-GB"/>
        </w:rPr>
      </w:pPr>
      <w:r>
        <w:rPr>
          <w:lang w:val="en-GB" w:eastAsia="x-none"/>
        </w:rPr>
        <w:t>Horizontal position accuracy (&lt; 1 m) fo</w:t>
      </w:r>
      <w:r w:rsidRPr="00B0400C">
        <w:rPr>
          <w:lang w:val="en-GB" w:eastAsia="x-none"/>
        </w:rPr>
        <w:t>r 90% of UEs</w:t>
      </w:r>
    </w:p>
    <w:p w14:paraId="7C5B93E3" w14:textId="29BDE7B1" w:rsidR="002C0293" w:rsidRPr="00B0400C" w:rsidRDefault="002C0293" w:rsidP="00C71B68">
      <w:pPr>
        <w:pStyle w:val="Proposal"/>
        <w:numPr>
          <w:ilvl w:val="0"/>
          <w:numId w:val="19"/>
        </w:numPr>
        <w:rPr>
          <w:lang w:val="en-GB"/>
        </w:rPr>
      </w:pPr>
      <w:r w:rsidRPr="00B0400C">
        <w:rPr>
          <w:lang w:val="en-GB" w:eastAsia="x-none"/>
        </w:rPr>
        <w:lastRenderedPageBreak/>
        <w:t>Vertical position accuracy (&lt;</w:t>
      </w:r>
      <w:r w:rsidR="00971D35">
        <w:rPr>
          <w:lang w:val="en-GB" w:eastAsia="x-none"/>
        </w:rPr>
        <w:t xml:space="preserve"> </w:t>
      </w:r>
      <w:r w:rsidRPr="00B0400C">
        <w:rPr>
          <w:lang w:val="en-GB" w:eastAsia="x-none"/>
        </w:rPr>
        <w:t>3</w:t>
      </w:r>
      <w:r w:rsidR="00971D35">
        <w:rPr>
          <w:lang w:val="en-GB" w:eastAsia="x-none"/>
        </w:rPr>
        <w:t xml:space="preserve"> </w:t>
      </w:r>
      <w:r w:rsidRPr="00B0400C">
        <w:rPr>
          <w:lang w:val="en-GB" w:eastAsia="x-none"/>
        </w:rPr>
        <w:t>m) for</w:t>
      </w:r>
      <w:r>
        <w:rPr>
          <w:lang w:val="en-GB" w:eastAsia="x-none"/>
        </w:rPr>
        <w:t xml:space="preserve"> </w:t>
      </w:r>
      <w:r w:rsidRPr="00B0400C">
        <w:rPr>
          <w:lang w:val="en-GB" w:eastAsia="x-none"/>
        </w:rPr>
        <w:t>90% of UEs</w:t>
      </w:r>
    </w:p>
    <w:p w14:paraId="60455A95" w14:textId="1236D957" w:rsidR="002C0293" w:rsidRPr="00B0400C" w:rsidRDefault="002C0293" w:rsidP="00C71B68">
      <w:pPr>
        <w:pStyle w:val="Proposal"/>
        <w:numPr>
          <w:ilvl w:val="0"/>
          <w:numId w:val="19"/>
        </w:numPr>
        <w:rPr>
          <w:lang w:val="en-GB"/>
        </w:rPr>
      </w:pPr>
      <w:r w:rsidRPr="00B0400C">
        <w:rPr>
          <w:lang w:val="en-GB" w:eastAsia="x-none"/>
        </w:rPr>
        <w:t xml:space="preserve">End-to-end latency for position estimation of UE (&lt; 100 </w:t>
      </w:r>
      <w:proofErr w:type="spellStart"/>
      <w:r w:rsidRPr="00B0400C">
        <w:rPr>
          <w:lang w:val="en-GB" w:eastAsia="x-none"/>
        </w:rPr>
        <w:t>ms</w:t>
      </w:r>
      <w:proofErr w:type="spellEnd"/>
      <w:r w:rsidRPr="00854D67">
        <w:rPr>
          <w:lang w:val="en-GB" w:eastAsia="x-none"/>
        </w:rPr>
        <w:t>)</w:t>
      </w:r>
    </w:p>
    <w:p w14:paraId="5FB0EE5A" w14:textId="2A7D54C1" w:rsidR="002C0293" w:rsidRPr="00B0400C" w:rsidRDefault="002C0293" w:rsidP="00C71B68">
      <w:pPr>
        <w:pStyle w:val="Proposal"/>
        <w:numPr>
          <w:ilvl w:val="0"/>
          <w:numId w:val="19"/>
        </w:numPr>
        <w:rPr>
          <w:lang w:val="en-GB"/>
        </w:rPr>
      </w:pPr>
      <w:r w:rsidRPr="00B0400C">
        <w:rPr>
          <w:lang w:val="en-GB" w:eastAsia="x-none"/>
        </w:rPr>
        <w:t xml:space="preserve">Physical layer latency for position estimation of UE (&lt; [10 </w:t>
      </w:r>
      <w:proofErr w:type="spellStart"/>
      <w:r w:rsidRPr="00B0400C">
        <w:rPr>
          <w:lang w:val="en-GB" w:eastAsia="x-none"/>
        </w:rPr>
        <w:t>ms</w:t>
      </w:r>
      <w:proofErr w:type="spellEnd"/>
      <w:r w:rsidRPr="00B0400C">
        <w:rPr>
          <w:lang w:val="en-GB" w:eastAsia="x-none"/>
        </w:rPr>
        <w:t>])</w:t>
      </w:r>
    </w:p>
    <w:p w14:paraId="21B4E5F0" w14:textId="77777777" w:rsidR="002C0293" w:rsidRPr="00B0400C" w:rsidRDefault="002C0293" w:rsidP="002C743F">
      <w:pPr>
        <w:pStyle w:val="Proposal"/>
        <w:numPr>
          <w:ilvl w:val="0"/>
          <w:numId w:val="0"/>
        </w:numPr>
        <w:rPr>
          <w:lang w:val="en-GB"/>
        </w:rPr>
      </w:pPr>
      <w:r w:rsidRPr="00B0400C">
        <w:rPr>
          <w:lang w:val="en-GB"/>
        </w:rPr>
        <w:t xml:space="preserve">In Rel-17 target positioning requirements for </w:t>
      </w:r>
      <w:proofErr w:type="spellStart"/>
      <w:r w:rsidRPr="00B0400C">
        <w:rPr>
          <w:lang w:val="en-GB"/>
        </w:rPr>
        <w:t>IIoT</w:t>
      </w:r>
      <w:proofErr w:type="spellEnd"/>
      <w:r w:rsidRPr="00B0400C">
        <w:rPr>
          <w:lang w:val="en-GB"/>
        </w:rPr>
        <w:t xml:space="preserve"> use cases are defined as follows:</w:t>
      </w:r>
    </w:p>
    <w:p w14:paraId="33E5E99A" w14:textId="1E071AD6" w:rsidR="002C0293" w:rsidRPr="00B0400C" w:rsidRDefault="002C0293" w:rsidP="001E2E04">
      <w:pPr>
        <w:pStyle w:val="Proposal"/>
        <w:numPr>
          <w:ilvl w:val="0"/>
          <w:numId w:val="19"/>
        </w:numPr>
        <w:rPr>
          <w:lang w:val="en-GB" w:eastAsia="x-none"/>
        </w:rPr>
      </w:pPr>
      <w:r w:rsidRPr="00B0400C">
        <w:rPr>
          <w:lang w:val="en-GB" w:eastAsia="x-none"/>
        </w:rPr>
        <w:t xml:space="preserve">Horizontal position accuracy (&lt; </w:t>
      </w:r>
      <w:r w:rsidR="00712F2E">
        <w:rPr>
          <w:lang w:val="en-GB" w:eastAsia="x-none"/>
        </w:rPr>
        <w:t>0.2</w:t>
      </w:r>
      <w:r w:rsidRPr="00B0400C">
        <w:rPr>
          <w:lang w:val="en-GB" w:eastAsia="x-none"/>
        </w:rPr>
        <w:t xml:space="preserve"> m) for 90% of UEs</w:t>
      </w:r>
    </w:p>
    <w:p w14:paraId="57D79BA2" w14:textId="49EF802B" w:rsidR="002C0293" w:rsidRPr="003E3C55" w:rsidRDefault="002C0293" w:rsidP="00A17BA1">
      <w:pPr>
        <w:pStyle w:val="Proposal"/>
        <w:numPr>
          <w:ilvl w:val="0"/>
          <w:numId w:val="19"/>
        </w:numPr>
        <w:rPr>
          <w:lang w:val="en-GB" w:eastAsia="x-none"/>
        </w:rPr>
      </w:pPr>
      <w:r w:rsidRPr="00B0400C">
        <w:rPr>
          <w:lang w:val="en-GB" w:eastAsia="x-none"/>
        </w:rPr>
        <w:t xml:space="preserve">Vertical position accuracy (&lt; </w:t>
      </w:r>
      <w:r w:rsidR="00AA77CB">
        <w:rPr>
          <w:lang w:val="en-GB" w:eastAsia="x-none"/>
        </w:rPr>
        <w:t>1</w:t>
      </w:r>
      <w:r w:rsidRPr="00B0400C">
        <w:rPr>
          <w:lang w:val="en-GB" w:eastAsia="x-none"/>
        </w:rPr>
        <w:t xml:space="preserve"> m) for 90% of UEs</w:t>
      </w:r>
      <w:r w:rsidR="00AA77CB">
        <w:rPr>
          <w:lang w:val="en-GB" w:eastAsia="x-none"/>
        </w:rPr>
        <w:t xml:space="preserve"> </w:t>
      </w:r>
    </w:p>
    <w:p w14:paraId="057A8520" w14:textId="73829DB5" w:rsidR="002C0293" w:rsidRPr="00B0400C" w:rsidRDefault="002C0293" w:rsidP="00A17BA1">
      <w:pPr>
        <w:pStyle w:val="Proposal"/>
        <w:numPr>
          <w:ilvl w:val="0"/>
          <w:numId w:val="19"/>
        </w:numPr>
        <w:rPr>
          <w:lang w:val="en-GB" w:eastAsia="x-none"/>
        </w:rPr>
      </w:pPr>
      <w:r w:rsidRPr="00B0400C">
        <w:rPr>
          <w:lang w:val="en-GB" w:eastAsia="x-none"/>
        </w:rPr>
        <w:t>End-to-end latency for position estimation of UE (&lt;100ms)</w:t>
      </w:r>
    </w:p>
    <w:p w14:paraId="4851C5FC" w14:textId="5F66B9BF" w:rsidR="002C0293" w:rsidRPr="000F2E9D" w:rsidRDefault="002C0293" w:rsidP="00A17BA1">
      <w:pPr>
        <w:pStyle w:val="Proposal"/>
        <w:numPr>
          <w:ilvl w:val="0"/>
          <w:numId w:val="19"/>
        </w:numPr>
        <w:rPr>
          <w:lang w:val="en-GB" w:eastAsia="x-none"/>
        </w:rPr>
      </w:pPr>
      <w:r w:rsidRPr="000F2E9D">
        <w:rPr>
          <w:lang w:val="en-GB" w:eastAsia="x-none"/>
        </w:rPr>
        <w:t>Physical layer latency for position estimation of UE (&lt; [10ms])</w:t>
      </w:r>
    </w:p>
    <w:p w14:paraId="04253895" w14:textId="77777777" w:rsidR="002C0293" w:rsidRPr="000F2E9D" w:rsidRDefault="002C0293" w:rsidP="002C743F">
      <w:pPr>
        <w:pStyle w:val="Proposal"/>
        <w:numPr>
          <w:ilvl w:val="0"/>
          <w:numId w:val="0"/>
        </w:numPr>
        <w:rPr>
          <w:lang w:val="en-GB"/>
        </w:rPr>
      </w:pPr>
      <w:r>
        <w:rPr>
          <w:lang w:val="en-GB"/>
        </w:rPr>
        <w:t>Note: Target positioning requirements may not necessarily be reached for all scenarios</w:t>
      </w:r>
    </w:p>
    <w:p w14:paraId="59B04472" w14:textId="644D4470" w:rsidR="002C0293" w:rsidRDefault="002C0293" w:rsidP="007571DE">
      <w:pPr>
        <w:rPr>
          <w:lang w:val="en-GB" w:eastAsia="zh-CN"/>
        </w:rPr>
      </w:pPr>
    </w:p>
    <w:p w14:paraId="03476BBC" w14:textId="68CEBC14" w:rsidR="00165FB7" w:rsidRDefault="00165FB7" w:rsidP="007571DE">
      <w:pPr>
        <w:rPr>
          <w:lang w:val="en-GB" w:eastAsia="zh-CN"/>
        </w:rPr>
      </w:pPr>
      <w:r>
        <w:rPr>
          <w:lang w:val="en-GB" w:eastAsia="zh-CN"/>
        </w:rPr>
        <w:t>Companies are encouraged to provide their comments in the table below</w:t>
      </w:r>
    </w:p>
    <w:p w14:paraId="5E1246AC" w14:textId="7E2E148A" w:rsidR="00165FB7" w:rsidRDefault="00165FB7" w:rsidP="007571DE">
      <w:pPr>
        <w:rPr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165FB7" w14:paraId="633C1793" w14:textId="77777777" w:rsidTr="00165FB7">
        <w:tc>
          <w:tcPr>
            <w:tcW w:w="1555" w:type="dxa"/>
          </w:tcPr>
          <w:p w14:paraId="6AB2E3ED" w14:textId="4CE32AD2" w:rsidR="00165FB7" w:rsidRDefault="00165FB7" w:rsidP="007571D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Company</w:t>
            </w:r>
          </w:p>
        </w:tc>
        <w:tc>
          <w:tcPr>
            <w:tcW w:w="8074" w:type="dxa"/>
          </w:tcPr>
          <w:p w14:paraId="6BDEF3CE" w14:textId="31ABB3C4" w:rsidR="00165FB7" w:rsidRDefault="00165FB7" w:rsidP="007571D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Comment</w:t>
            </w:r>
          </w:p>
        </w:tc>
      </w:tr>
      <w:tr w:rsidR="00165FB7" w14:paraId="76542671" w14:textId="77777777" w:rsidTr="00165FB7">
        <w:tc>
          <w:tcPr>
            <w:tcW w:w="1555" w:type="dxa"/>
          </w:tcPr>
          <w:p w14:paraId="1361586B" w14:textId="77777777" w:rsidR="00165FB7" w:rsidRDefault="00165FB7" w:rsidP="007571DE">
            <w:pPr>
              <w:rPr>
                <w:lang w:val="en-GB" w:eastAsia="zh-CN"/>
              </w:rPr>
            </w:pPr>
          </w:p>
        </w:tc>
        <w:tc>
          <w:tcPr>
            <w:tcW w:w="8074" w:type="dxa"/>
          </w:tcPr>
          <w:p w14:paraId="1889B792" w14:textId="77777777" w:rsidR="00165FB7" w:rsidRDefault="00165FB7" w:rsidP="007571DE">
            <w:pPr>
              <w:rPr>
                <w:lang w:val="en-GB" w:eastAsia="zh-CN"/>
              </w:rPr>
            </w:pPr>
          </w:p>
        </w:tc>
      </w:tr>
    </w:tbl>
    <w:p w14:paraId="48D6ED17" w14:textId="77777777" w:rsidR="00165FB7" w:rsidRDefault="00165FB7" w:rsidP="007571DE">
      <w:pPr>
        <w:rPr>
          <w:lang w:val="en-GB" w:eastAsia="zh-CN"/>
        </w:rPr>
      </w:pPr>
    </w:p>
    <w:p w14:paraId="3145F80F" w14:textId="77777777" w:rsidR="002C0293" w:rsidRPr="007571DE" w:rsidRDefault="002C0293" w:rsidP="007571DE">
      <w:pPr>
        <w:rPr>
          <w:lang w:val="en-GB" w:eastAsia="zh-CN"/>
        </w:rPr>
      </w:pPr>
    </w:p>
    <w:p w14:paraId="3DCC6F10" w14:textId="2464A240" w:rsidR="00B07812" w:rsidRDefault="00B07812" w:rsidP="00A52E01">
      <w:pPr>
        <w:pStyle w:val="Heading2"/>
        <w:numPr>
          <w:ilvl w:val="1"/>
          <w:numId w:val="13"/>
        </w:numPr>
        <w:rPr>
          <w:lang w:eastAsia="zh-CN"/>
        </w:rPr>
      </w:pPr>
      <w:r>
        <w:rPr>
          <w:rFonts w:hint="eastAsia"/>
          <w:lang w:eastAsia="zh-CN"/>
        </w:rPr>
        <w:t>U</w:t>
      </w:r>
      <w:r>
        <w:rPr>
          <w:lang w:eastAsia="zh-CN"/>
        </w:rPr>
        <w:t>E/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Rx/Tx calibration error</w:t>
      </w:r>
    </w:p>
    <w:p w14:paraId="7CFDEE62" w14:textId="2C997A9F" w:rsidR="00542F6B" w:rsidRDefault="00542F6B" w:rsidP="00A52E01">
      <w:pPr>
        <w:pStyle w:val="ListParagraph"/>
        <w:numPr>
          <w:ilvl w:val="0"/>
          <w:numId w:val="15"/>
        </w:numPr>
        <w:rPr>
          <w:lang w:val="en-GB" w:eastAsia="zh-CN"/>
        </w:rPr>
      </w:pPr>
      <w:r w:rsidRPr="00542F6B">
        <w:rPr>
          <w:lang w:val="en-GB" w:eastAsia="zh-CN"/>
        </w:rPr>
        <w:t xml:space="preserve">In [2] it is proposed to </w:t>
      </w:r>
      <w:r w:rsidR="00956370">
        <w:rPr>
          <w:lang w:val="en-GB" w:eastAsia="zh-CN"/>
        </w:rPr>
        <w:t xml:space="preserve">adopt a modelling of the impact of </w:t>
      </w:r>
      <w:proofErr w:type="spellStart"/>
      <w:r w:rsidR="00956370">
        <w:rPr>
          <w:lang w:val="en-GB" w:eastAsia="zh-CN"/>
        </w:rPr>
        <w:t>RxTx</w:t>
      </w:r>
      <w:proofErr w:type="spellEnd"/>
      <w:r w:rsidR="00956370">
        <w:rPr>
          <w:lang w:val="en-GB" w:eastAsia="zh-CN"/>
        </w:rPr>
        <w:t xml:space="preserve"> errors</w:t>
      </w:r>
    </w:p>
    <w:p w14:paraId="1701ED3F" w14:textId="28BEC0F6" w:rsidR="008F1671" w:rsidRDefault="008F1671" w:rsidP="00A52E01">
      <w:pPr>
        <w:pStyle w:val="ListParagraph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 xml:space="preserve">In [4], it is </w:t>
      </w:r>
      <w:proofErr w:type="gramStart"/>
      <w:r>
        <w:rPr>
          <w:lang w:val="en-GB" w:eastAsia="zh-CN"/>
        </w:rPr>
        <w:t>propose</w:t>
      </w:r>
      <w:proofErr w:type="gramEnd"/>
      <w:r>
        <w:rPr>
          <w:lang w:val="en-GB" w:eastAsia="zh-CN"/>
        </w:rPr>
        <w:t xml:space="preserve"> to further discuss the source of the error and the way to model the timing error</w:t>
      </w:r>
    </w:p>
    <w:p w14:paraId="38FD5544" w14:textId="1EF378D6" w:rsidR="00101EAA" w:rsidRDefault="00101EAA" w:rsidP="00A52E01">
      <w:pPr>
        <w:pStyle w:val="ListParagraph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 xml:space="preserve">In [5] it is proposed to have independent error per UE panels. </w:t>
      </w:r>
    </w:p>
    <w:p w14:paraId="7D6F6C5A" w14:textId="7835DF6F" w:rsidR="00AC52F4" w:rsidRDefault="00AC52F4" w:rsidP="00A52E01">
      <w:pPr>
        <w:pStyle w:val="ListParagraph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 xml:space="preserve">In [8] it is proposed </w:t>
      </w:r>
      <w:r w:rsidR="00CA033E">
        <w:rPr>
          <w:lang w:val="en-GB" w:eastAsia="zh-CN"/>
        </w:rPr>
        <w:t>not to include timing error modelling in the methodology</w:t>
      </w:r>
    </w:p>
    <w:p w14:paraId="45C99EEF" w14:textId="582A3B9C" w:rsidR="00CA7B00" w:rsidRDefault="00CA7B00" w:rsidP="00A52E01">
      <w:pPr>
        <w:pStyle w:val="ListParagraph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 xml:space="preserve">In [15], it is </w:t>
      </w:r>
      <w:proofErr w:type="gramStart"/>
      <w:r>
        <w:rPr>
          <w:lang w:val="en-GB" w:eastAsia="zh-CN"/>
        </w:rPr>
        <w:t>propose</w:t>
      </w:r>
      <w:proofErr w:type="gramEnd"/>
      <w:r>
        <w:rPr>
          <w:lang w:val="en-GB" w:eastAsia="zh-CN"/>
        </w:rPr>
        <w:t xml:space="preserve"> to </w:t>
      </w:r>
      <w:r w:rsidR="00FE4565">
        <w:rPr>
          <w:lang w:val="en-GB" w:eastAsia="zh-CN"/>
        </w:rPr>
        <w:t>consult RAN4 on any agreement regarding the timing error model</w:t>
      </w:r>
    </w:p>
    <w:p w14:paraId="673DABFB" w14:textId="6533FF60" w:rsidR="00850B10" w:rsidRDefault="00850B10" w:rsidP="00A52E01">
      <w:pPr>
        <w:pStyle w:val="ListParagraph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>In [17] a methodology to apply the timing error is proposed</w:t>
      </w:r>
    </w:p>
    <w:p w14:paraId="16D8F898" w14:textId="00417E5F" w:rsidR="00AF1EC2" w:rsidRDefault="00AF1EC2" w:rsidP="00A52E01">
      <w:pPr>
        <w:pStyle w:val="ListParagraph"/>
        <w:numPr>
          <w:ilvl w:val="0"/>
          <w:numId w:val="15"/>
        </w:numPr>
        <w:rPr>
          <w:lang w:val="en-GB" w:eastAsia="zh-CN"/>
        </w:rPr>
      </w:pPr>
      <w:r>
        <w:rPr>
          <w:lang w:val="en-GB" w:eastAsia="zh-CN"/>
        </w:rPr>
        <w:t>In [18] it is proposed to leave it to companies to provide values for the T1 and T2</w:t>
      </w:r>
    </w:p>
    <w:p w14:paraId="40C63AEA" w14:textId="7C8DD9AD" w:rsidR="00755C49" w:rsidRDefault="00755C49" w:rsidP="00755C49">
      <w:pPr>
        <w:rPr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161998" w14:paraId="62507E4B" w14:textId="77777777" w:rsidTr="007A4FE6">
        <w:tc>
          <w:tcPr>
            <w:tcW w:w="1413" w:type="dxa"/>
          </w:tcPr>
          <w:p w14:paraId="5C2BFA77" w14:textId="1A81211D" w:rsidR="00161998" w:rsidRDefault="007A4FE6" w:rsidP="00755C4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source</w:t>
            </w:r>
          </w:p>
        </w:tc>
        <w:tc>
          <w:tcPr>
            <w:tcW w:w="8216" w:type="dxa"/>
          </w:tcPr>
          <w:p w14:paraId="1E34954D" w14:textId="11E20731" w:rsidR="00161998" w:rsidRDefault="007A4FE6" w:rsidP="00755C4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proposal</w:t>
            </w:r>
          </w:p>
        </w:tc>
      </w:tr>
      <w:tr w:rsidR="00161998" w14:paraId="42031206" w14:textId="77777777" w:rsidTr="007A4FE6">
        <w:tc>
          <w:tcPr>
            <w:tcW w:w="1413" w:type="dxa"/>
          </w:tcPr>
          <w:p w14:paraId="4509DC7C" w14:textId="73ABC399" w:rsidR="00161998" w:rsidRDefault="007A4FE6" w:rsidP="00755C4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[2]</w:t>
            </w:r>
          </w:p>
        </w:tc>
        <w:tc>
          <w:tcPr>
            <w:tcW w:w="8216" w:type="dxa"/>
          </w:tcPr>
          <w:p w14:paraId="4192D596" w14:textId="23050EC8" w:rsidR="007A4FE6" w:rsidRDefault="007A4FE6" w:rsidP="007A4FE6">
            <w:pPr>
              <w:pStyle w:val="3GPPAgreements"/>
              <w:numPr>
                <w:ilvl w:val="0"/>
                <w:numId w:val="0"/>
              </w:numPr>
              <w:jc w:val="left"/>
            </w:pPr>
            <w:r w:rsidRPr="00E73705">
              <w:rPr>
                <w:b/>
                <w:i/>
              </w:rPr>
              <w:t>Proposal</w:t>
            </w:r>
            <w:r w:rsidR="00CC42E9">
              <w:rPr>
                <w:b/>
                <w:i/>
              </w:rPr>
              <w:t xml:space="preserve"> 1</w:t>
            </w:r>
            <w:r w:rsidRPr="00E73705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Adopt the following modeling of the impact on DL TOA and UL TOA from </w:t>
            </w:r>
            <w:proofErr w:type="spellStart"/>
            <w:r>
              <w:rPr>
                <w:b/>
                <w:i/>
              </w:rPr>
              <w:t>gNB</w:t>
            </w:r>
            <w:proofErr w:type="spellEnd"/>
            <w:r>
              <w:rPr>
                <w:b/>
                <w:i/>
              </w:rPr>
              <w:t>/UE Rx and Tx calibration error</w:t>
            </w:r>
          </w:p>
          <w:p w14:paraId="3918A17A" w14:textId="77777777" w:rsidR="007A4FE6" w:rsidRPr="00A91768" w:rsidRDefault="00A84E2F" w:rsidP="00A52E01">
            <w:pPr>
              <w:pStyle w:val="3GPPAgreements"/>
              <w:numPr>
                <w:ilvl w:val="0"/>
                <w:numId w:val="16"/>
              </w:numPr>
              <w:overflowPunct/>
              <w:snapToGrid w:val="0"/>
              <w:spacing w:before="0" w:after="120"/>
              <w:textAlignment w:val="auto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DL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TOA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  <m:r>
                <w:rPr>
                  <w:rFonts w:ascii="Cambria Math" w:hAns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gNB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Tx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prop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gNB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UE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UE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Rx</m:t>
                  </m:r>
                </m:sup>
              </m:sSup>
            </m:oMath>
          </w:p>
          <w:p w14:paraId="00F791D4" w14:textId="77777777" w:rsidR="007A4FE6" w:rsidRPr="00A91768" w:rsidRDefault="00A84E2F" w:rsidP="00A52E01">
            <w:pPr>
              <w:pStyle w:val="3GPPAgreements"/>
              <w:numPr>
                <w:ilvl w:val="0"/>
                <w:numId w:val="16"/>
              </w:numPr>
              <w:overflowPunct/>
              <w:snapToGrid w:val="0"/>
              <w:spacing w:before="0" w:after="120"/>
              <w:textAlignment w:val="auto"/>
            </w:pP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UL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TOA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  <m:r>
                <w:rPr>
                  <w:rFonts w:ascii="Cambria Math" w:hAnsi="Cambria Math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UE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Tx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gNB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UE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prop</m:t>
                  </m:r>
                  <m:ctrlPr>
                    <w:rPr>
                      <w:rFonts w:ascii="Cambria Math" w:hAnsi="Cambria Math"/>
                    </w:rPr>
                  </m:ctrlPr>
                </m:sup>
              </m:sSubSup>
              <m: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k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gNB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</w:rPr>
                    <m:t>Rx</m:t>
                  </m:r>
                </m:sup>
              </m:sSubSup>
            </m:oMath>
          </w:p>
          <w:p w14:paraId="265C67B3" w14:textId="77777777" w:rsidR="00161998" w:rsidRDefault="00161998" w:rsidP="00755C49">
            <w:pPr>
              <w:rPr>
                <w:lang w:val="en-GB" w:eastAsia="zh-CN"/>
              </w:rPr>
            </w:pPr>
          </w:p>
        </w:tc>
      </w:tr>
      <w:tr w:rsidR="00161998" w14:paraId="1D9BB31F" w14:textId="77777777" w:rsidTr="007A4FE6">
        <w:tc>
          <w:tcPr>
            <w:tcW w:w="1413" w:type="dxa"/>
          </w:tcPr>
          <w:p w14:paraId="0AD73B69" w14:textId="061E8D9B" w:rsidR="00161998" w:rsidRDefault="008F1671" w:rsidP="00755C4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[4]</w:t>
            </w:r>
          </w:p>
        </w:tc>
        <w:tc>
          <w:tcPr>
            <w:tcW w:w="8216" w:type="dxa"/>
          </w:tcPr>
          <w:p w14:paraId="417D3519" w14:textId="77777777" w:rsidR="008F1671" w:rsidRPr="00D22247" w:rsidRDefault="008F1671" w:rsidP="008F1671">
            <w:pPr>
              <w:pStyle w:val="BodyText"/>
              <w:spacing w:after="0"/>
              <w:rPr>
                <w:rFonts w:eastAsia="SimSun"/>
                <w:b/>
                <w:i/>
                <w:szCs w:val="20"/>
              </w:rPr>
            </w:pPr>
            <w:r w:rsidRPr="00D22247">
              <w:rPr>
                <w:rFonts w:eastAsia="SimSun"/>
                <w:b/>
                <w:i/>
                <w:szCs w:val="20"/>
              </w:rPr>
              <w:t xml:space="preserve">Proposal </w:t>
            </w:r>
            <w:r>
              <w:rPr>
                <w:b/>
                <w:i/>
                <w:szCs w:val="20"/>
              </w:rPr>
              <w:t>4</w:t>
            </w:r>
            <w:r w:rsidRPr="00D22247">
              <w:rPr>
                <w:rFonts w:eastAsia="SimSun"/>
                <w:b/>
                <w:i/>
                <w:szCs w:val="20"/>
              </w:rPr>
              <w:t xml:space="preserve">: </w:t>
            </w:r>
          </w:p>
          <w:p w14:paraId="7B6AD187" w14:textId="77777777" w:rsidR="008F1671" w:rsidRPr="00093611" w:rsidRDefault="008F1671" w:rsidP="00A52E01">
            <w:pPr>
              <w:pStyle w:val="BodyText"/>
              <w:numPr>
                <w:ilvl w:val="0"/>
                <w:numId w:val="20"/>
              </w:numPr>
              <w:spacing w:after="0"/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 xml:space="preserve">FFS </w:t>
            </w:r>
            <w:r w:rsidRPr="00A474F3">
              <w:rPr>
                <w:b/>
                <w:i/>
                <w:szCs w:val="20"/>
              </w:rPr>
              <w:t>UE/</w:t>
            </w:r>
            <w:proofErr w:type="spellStart"/>
            <w:r w:rsidRPr="00A474F3">
              <w:rPr>
                <w:b/>
                <w:i/>
                <w:szCs w:val="20"/>
              </w:rPr>
              <w:t>gNB</w:t>
            </w:r>
            <w:proofErr w:type="spellEnd"/>
            <w:r w:rsidRPr="00A474F3">
              <w:rPr>
                <w:b/>
                <w:i/>
                <w:szCs w:val="20"/>
              </w:rPr>
              <w:t xml:space="preserve"> RX and TX timing error</w:t>
            </w:r>
            <w:r>
              <w:rPr>
                <w:b/>
                <w:i/>
                <w:szCs w:val="20"/>
              </w:rPr>
              <w:t xml:space="preserve"> </w:t>
            </w:r>
            <w:r w:rsidRPr="003C3F46">
              <w:rPr>
                <w:b/>
                <w:i/>
                <w:szCs w:val="20"/>
              </w:rPr>
              <w:t>modeling</w:t>
            </w:r>
            <w:r>
              <w:rPr>
                <w:b/>
                <w:i/>
                <w:szCs w:val="20"/>
              </w:rPr>
              <w:t>.</w:t>
            </w:r>
          </w:p>
          <w:p w14:paraId="7E0EECB4" w14:textId="77777777" w:rsidR="00161998" w:rsidRDefault="00161998" w:rsidP="00755C49">
            <w:pPr>
              <w:rPr>
                <w:lang w:val="en-GB" w:eastAsia="zh-CN"/>
              </w:rPr>
            </w:pPr>
          </w:p>
        </w:tc>
      </w:tr>
      <w:tr w:rsidR="00B279B2" w14:paraId="4C65917D" w14:textId="77777777" w:rsidTr="007A4FE6">
        <w:tc>
          <w:tcPr>
            <w:tcW w:w="1413" w:type="dxa"/>
          </w:tcPr>
          <w:p w14:paraId="5D59EF40" w14:textId="2E942969" w:rsidR="00B279B2" w:rsidRDefault="00B279B2" w:rsidP="00755C4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[5]</w:t>
            </w:r>
          </w:p>
        </w:tc>
        <w:tc>
          <w:tcPr>
            <w:tcW w:w="8216" w:type="dxa"/>
          </w:tcPr>
          <w:p w14:paraId="6F8B4159" w14:textId="77777777" w:rsidR="00B279B2" w:rsidRDefault="00B279B2" w:rsidP="00B279B2">
            <w:pPr>
              <w:snapToGrid w:val="0"/>
              <w:spacing w:beforeLines="50" w:before="120" w:afterLines="50" w:after="12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i/>
                <w:iCs/>
                <w:sz w:val="20"/>
                <w:szCs w:val="20"/>
              </w:rPr>
              <w:t>Proposal 3: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 xml:space="preserve"> On how to apply UE/</w:t>
            </w:r>
            <w:proofErr w:type="spellStart"/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gNB</w:t>
            </w:r>
            <w:proofErr w:type="spellEnd"/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 xml:space="preserve"> RX and TX timing error,</w:t>
            </w:r>
          </w:p>
          <w:p w14:paraId="4C56E479" w14:textId="77777777" w:rsidR="00B279B2" w:rsidRDefault="00B279B2" w:rsidP="00A52E01">
            <w:pPr>
              <w:numPr>
                <w:ilvl w:val="0"/>
                <w:numId w:val="24"/>
              </w:numPr>
              <w:snapToGrid w:val="0"/>
              <w:spacing w:beforeLines="50" w:before="120" w:afterLines="50" w:after="12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UE RX and TX timing error will be generated randomly per UE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 xml:space="preserve"> in single panel use case, which will be added on UE Rx-Tx measurement. </w:t>
            </w:r>
          </w:p>
          <w:p w14:paraId="3C87DA96" w14:textId="77777777" w:rsidR="00B279B2" w:rsidRDefault="00B279B2" w:rsidP="00A52E01">
            <w:pPr>
              <w:numPr>
                <w:ilvl w:val="0"/>
                <w:numId w:val="24"/>
              </w:numPr>
              <w:snapToGrid w:val="0"/>
              <w:spacing w:beforeLines="50" w:before="120" w:afterLines="50" w:after="12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lastRenderedPageBreak/>
              <w:t xml:space="preserve">UE </w:t>
            </w:r>
            <w:r>
              <w:rPr>
                <w:rFonts w:ascii="Times New Roman" w:eastAsia="SimSun" w:hAnsi="Times New Roman"/>
                <w:i/>
                <w:iCs/>
                <w:sz w:val="20"/>
                <w:szCs w:val="20"/>
              </w:rPr>
              <w:t xml:space="preserve">RX and TX timing 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 xml:space="preserve">error will be generated randomly per panel per UE in multiple panels use case, both UE Rx-Tx and RSTD measurements should </w:t>
            </w:r>
            <w:proofErr w:type="gramStart"/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take into account</w:t>
            </w:r>
            <w:proofErr w:type="gramEnd"/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 xml:space="preserve"> the error in simulation.</w:t>
            </w:r>
          </w:p>
          <w:p w14:paraId="42D98429" w14:textId="77777777" w:rsidR="00B279B2" w:rsidRDefault="00B279B2" w:rsidP="00A52E01">
            <w:pPr>
              <w:numPr>
                <w:ilvl w:val="0"/>
                <w:numId w:val="24"/>
              </w:numPr>
              <w:snapToGrid w:val="0"/>
              <w:spacing w:beforeLines="50" w:before="120" w:afterLines="50" w:after="12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gNB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RX and TX timing error should be generated randomly per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gNB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, all timing measurements on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gNB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side will be added the error according to the corresponding </w:t>
            </w:r>
            <w:proofErr w:type="spellStart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gNB</w:t>
            </w:r>
            <w:proofErr w:type="spellEnd"/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.</w:t>
            </w:r>
          </w:p>
          <w:p w14:paraId="5E3C5A6B" w14:textId="77777777" w:rsidR="00B279B2" w:rsidRPr="00D22247" w:rsidRDefault="00B279B2" w:rsidP="008F1671">
            <w:pPr>
              <w:pStyle w:val="BodyText"/>
              <w:spacing w:after="0"/>
              <w:rPr>
                <w:rFonts w:eastAsia="SimSun"/>
                <w:b/>
                <w:i/>
                <w:szCs w:val="20"/>
              </w:rPr>
            </w:pPr>
          </w:p>
        </w:tc>
      </w:tr>
      <w:tr w:rsidR="00CA033E" w14:paraId="16A53EED" w14:textId="77777777" w:rsidTr="007A4FE6">
        <w:tc>
          <w:tcPr>
            <w:tcW w:w="1413" w:type="dxa"/>
          </w:tcPr>
          <w:p w14:paraId="61A867AD" w14:textId="64904C4C" w:rsidR="00CA033E" w:rsidRDefault="00020A8F" w:rsidP="00755C4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lastRenderedPageBreak/>
              <w:t>[</w:t>
            </w:r>
            <w:r w:rsidR="00CA033E">
              <w:rPr>
                <w:lang w:val="en-GB" w:eastAsia="zh-CN"/>
              </w:rPr>
              <w:t>8</w:t>
            </w:r>
            <w:r>
              <w:rPr>
                <w:lang w:val="en-GB" w:eastAsia="zh-CN"/>
              </w:rPr>
              <w:t>]</w:t>
            </w:r>
          </w:p>
        </w:tc>
        <w:tc>
          <w:tcPr>
            <w:tcW w:w="8216" w:type="dxa"/>
          </w:tcPr>
          <w:p w14:paraId="5C6BD746" w14:textId="2D4EE26F" w:rsidR="00CA033E" w:rsidRPr="00995D2D" w:rsidRDefault="00CA033E" w:rsidP="00CA033E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</w:pPr>
            <w:r>
              <w:t>Proposal 5</w:t>
            </w:r>
          </w:p>
          <w:p w14:paraId="149E440C" w14:textId="302E75B7" w:rsidR="00CA033E" w:rsidRDefault="00CA033E" w:rsidP="00CA033E">
            <w:pPr>
              <w:snapToGrid w:val="0"/>
              <w:spacing w:beforeLines="50" w:before="120" w:afterLines="50" w:after="12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lang w:val="en-GB"/>
              </w:rPr>
              <w:t>Do not include the timing error modelling into the evaluation methodology</w:t>
            </w:r>
          </w:p>
        </w:tc>
      </w:tr>
      <w:tr w:rsidR="00FE4565" w14:paraId="79A4D3B5" w14:textId="77777777" w:rsidTr="007A4FE6">
        <w:tc>
          <w:tcPr>
            <w:tcW w:w="1413" w:type="dxa"/>
          </w:tcPr>
          <w:p w14:paraId="7B5108F5" w14:textId="29F1FC71" w:rsidR="00FE4565" w:rsidRDefault="00D05D6E" w:rsidP="00755C4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[15]</w:t>
            </w:r>
          </w:p>
        </w:tc>
        <w:tc>
          <w:tcPr>
            <w:tcW w:w="8216" w:type="dxa"/>
          </w:tcPr>
          <w:p w14:paraId="3AB91F63" w14:textId="77777777" w:rsidR="00D05D6E" w:rsidRPr="004C4BEF" w:rsidRDefault="00D05D6E" w:rsidP="00D05D6E">
            <w:r w:rsidRPr="004C4BEF">
              <w:rPr>
                <w:rFonts w:eastAsia="Times New Roman" w:cs="ヒラギノ角ゴ Pro W3"/>
                <w:b/>
                <w:bCs/>
                <w:kern w:val="24"/>
              </w:rPr>
              <w:t xml:space="preserve">Observation </w:t>
            </w:r>
            <w:r>
              <w:rPr>
                <w:rFonts w:eastAsia="Times New Roman" w:cs="ヒラギノ角ゴ Pro W3"/>
                <w:b/>
                <w:bCs/>
                <w:kern w:val="24"/>
              </w:rPr>
              <w:t>1</w:t>
            </w:r>
            <w:r w:rsidRPr="004C4BEF">
              <w:rPr>
                <w:rFonts w:eastAsia="Times New Roman" w:cs="ヒラギノ角ゴ Pro W3"/>
                <w:b/>
                <w:bCs/>
                <w:kern w:val="24"/>
              </w:rPr>
              <w:t>:</w:t>
            </w:r>
            <w:r>
              <w:rPr>
                <w:rFonts w:eastAsia="Times New Roman" w:cs="ヒラギノ角ゴ Pro W3"/>
                <w:kern w:val="24"/>
              </w:rPr>
              <w:t xml:space="preserve"> We agree that timing error can be a matter to </w:t>
            </w:r>
            <w:proofErr w:type="spellStart"/>
            <w:r>
              <w:rPr>
                <w:rFonts w:eastAsia="Times New Roman" w:cs="ヒラギノ角ゴ Pro W3"/>
                <w:kern w:val="24"/>
              </w:rPr>
              <w:t>ToA</w:t>
            </w:r>
            <w:proofErr w:type="spellEnd"/>
            <w:r>
              <w:rPr>
                <w:rFonts w:eastAsia="Times New Roman" w:cs="ヒラギノ角ゴ Pro W3"/>
                <w:kern w:val="24"/>
              </w:rPr>
              <w:t xml:space="preserve"> measurement especially with multi antenna panel cases. However, a detailed simulation of how this error impacts Tx/Rx measurements may require detailed study of the problem to accurately model it. The overall impact on the performance can be quantified without detailed simulations. </w:t>
            </w:r>
            <w:r w:rsidRPr="004C4BEF">
              <w:t xml:space="preserve">  </w:t>
            </w:r>
          </w:p>
          <w:p w14:paraId="6AF5E936" w14:textId="77777777" w:rsidR="00D05D6E" w:rsidRDefault="00D05D6E" w:rsidP="00D05D6E">
            <w:pPr>
              <w:spacing w:line="252" w:lineRule="auto"/>
              <w:contextualSpacing/>
              <w:rPr>
                <w:rFonts w:eastAsia="Times New Roman" w:cs="ヒラギノ角ゴ Pro W3"/>
                <w:kern w:val="24"/>
              </w:rPr>
            </w:pPr>
            <w:r w:rsidRPr="00CA1587">
              <w:rPr>
                <w:rFonts w:eastAsia="Times New Roman" w:cs="ヒラギノ角ゴ Pro W3"/>
                <w:b/>
                <w:bCs/>
                <w:kern w:val="24"/>
              </w:rPr>
              <w:t xml:space="preserve">Observation </w:t>
            </w:r>
            <w:r>
              <w:rPr>
                <w:rFonts w:eastAsia="Times New Roman" w:cs="ヒラギノ角ゴ Pro W3"/>
                <w:b/>
                <w:bCs/>
                <w:kern w:val="24"/>
              </w:rPr>
              <w:t>2</w:t>
            </w:r>
            <w:r>
              <w:rPr>
                <w:rFonts w:eastAsia="Times New Roman" w:cs="ヒラギノ角ゴ Pro W3"/>
                <w:kern w:val="24"/>
              </w:rPr>
              <w:t xml:space="preserve">: RAN4 has also been discussing this issue and may better understand the appropriate modeling. </w:t>
            </w:r>
          </w:p>
          <w:p w14:paraId="7700AB0F" w14:textId="77777777" w:rsidR="00D05D6E" w:rsidRDefault="00D05D6E" w:rsidP="00D05D6E">
            <w:pPr>
              <w:spacing w:line="252" w:lineRule="auto"/>
              <w:contextualSpacing/>
              <w:rPr>
                <w:rFonts w:eastAsia="Times New Roman" w:cs="ヒラギノ角ゴ Pro W3"/>
                <w:kern w:val="24"/>
              </w:rPr>
            </w:pPr>
          </w:p>
          <w:p w14:paraId="6FAF54C2" w14:textId="77777777" w:rsidR="00D05D6E" w:rsidRDefault="00D05D6E" w:rsidP="00D05D6E">
            <w:pPr>
              <w:spacing w:line="252" w:lineRule="auto"/>
              <w:contextualSpacing/>
              <w:rPr>
                <w:rFonts w:eastAsia="Times New Roman"/>
                <w:sz w:val="22"/>
              </w:rPr>
            </w:pPr>
            <w:r>
              <w:rPr>
                <w:rFonts w:eastAsia="Times New Roman" w:cs="ヒラギノ角ゴ Pro W3"/>
                <w:kern w:val="24"/>
              </w:rPr>
              <w:t xml:space="preserve">RAN1 should consider waiting for RAN4 progress in Rel-16 on this issue or at least consult RAN4 on any detailed agreements reached in Rel-17 on this topic. </w:t>
            </w:r>
          </w:p>
          <w:p w14:paraId="6ED19743" w14:textId="77777777" w:rsidR="00FE4565" w:rsidRDefault="00FE4565" w:rsidP="00CA033E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</w:pPr>
          </w:p>
        </w:tc>
      </w:tr>
      <w:tr w:rsidR="00850B10" w14:paraId="666F29F9" w14:textId="77777777" w:rsidTr="007A4FE6">
        <w:tc>
          <w:tcPr>
            <w:tcW w:w="1413" w:type="dxa"/>
          </w:tcPr>
          <w:p w14:paraId="4DA96498" w14:textId="0507E050" w:rsidR="00850B10" w:rsidRDefault="00850B10" w:rsidP="00755C4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[17]</w:t>
            </w:r>
          </w:p>
        </w:tc>
        <w:tc>
          <w:tcPr>
            <w:tcW w:w="8216" w:type="dxa"/>
          </w:tcPr>
          <w:p w14:paraId="1A35066D" w14:textId="77777777" w:rsidR="00850B10" w:rsidRPr="008830FE" w:rsidRDefault="00850B10" w:rsidP="00850B10">
            <w:pPr>
              <w:rPr>
                <w:b/>
                <w:bCs/>
                <w:i/>
                <w:iCs/>
              </w:rPr>
            </w:pPr>
            <w:r w:rsidRPr="008830FE">
              <w:rPr>
                <w:b/>
                <w:bCs/>
                <w:i/>
                <w:iCs/>
              </w:rPr>
              <w:t>Proposal</w:t>
            </w:r>
            <w:r>
              <w:rPr>
                <w:b/>
                <w:bCs/>
                <w:i/>
                <w:iCs/>
              </w:rPr>
              <w:t xml:space="preserve"> 1</w:t>
            </w:r>
            <w:r w:rsidRPr="008830FE">
              <w:rPr>
                <w:b/>
                <w:bCs/>
                <w:i/>
                <w:iCs/>
              </w:rPr>
              <w:t xml:space="preserve">: Apply the timing errors as follows: </w:t>
            </w:r>
          </w:p>
          <w:p w14:paraId="7F444143" w14:textId="77777777" w:rsidR="00850B10" w:rsidRPr="008830FE" w:rsidRDefault="00850B10" w:rsidP="00A52E01">
            <w:pPr>
              <w:pStyle w:val="ListParagraph"/>
              <w:numPr>
                <w:ilvl w:val="0"/>
                <w:numId w:val="35"/>
              </w:numPr>
              <w:contextualSpacing/>
              <w:jc w:val="both"/>
              <w:rPr>
                <w:b/>
                <w:bCs/>
                <w:i/>
                <w:iCs/>
                <w:lang w:val="en-US"/>
              </w:rPr>
            </w:pPr>
            <w:r w:rsidRPr="008830FE">
              <w:rPr>
                <w:b/>
                <w:bCs/>
                <w:i/>
                <w:iCs/>
                <w:lang w:val="en-US"/>
              </w:rPr>
              <w:t xml:space="preserve">For each UE drop, </w:t>
            </w:r>
          </w:p>
          <w:p w14:paraId="788893FC" w14:textId="77777777" w:rsidR="00850B10" w:rsidRDefault="00850B10" w:rsidP="00A52E01">
            <w:pPr>
              <w:pStyle w:val="ListParagraph"/>
              <w:numPr>
                <w:ilvl w:val="1"/>
                <w:numId w:val="35"/>
              </w:numPr>
              <w:contextualSpacing/>
              <w:jc w:val="both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For each panel (in case of multiple panels)</w:t>
            </w:r>
          </w:p>
          <w:p w14:paraId="2AA21313" w14:textId="77777777" w:rsidR="00850B10" w:rsidRPr="008830FE" w:rsidRDefault="00850B10" w:rsidP="00A52E01">
            <w:pPr>
              <w:pStyle w:val="ListParagraph"/>
              <w:numPr>
                <w:ilvl w:val="2"/>
                <w:numId w:val="35"/>
              </w:numPr>
              <w:contextualSpacing/>
              <w:jc w:val="both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D</w:t>
            </w:r>
            <w:r w:rsidRPr="008830FE">
              <w:rPr>
                <w:b/>
                <w:bCs/>
                <w:i/>
                <w:iCs/>
                <w:lang w:val="en-US"/>
              </w:rPr>
              <w:t xml:space="preserve">raw a random sample for the Tx error according to [-2*Y,2*Y] and another random sample for the Rx error according to the same [-2*Y,2*Y] distribution. </w:t>
            </w:r>
          </w:p>
          <w:p w14:paraId="26C2825E" w14:textId="77777777" w:rsidR="00850B10" w:rsidRDefault="00850B10" w:rsidP="00A52E01">
            <w:pPr>
              <w:pStyle w:val="ListParagraph"/>
              <w:numPr>
                <w:ilvl w:val="1"/>
                <w:numId w:val="35"/>
              </w:numPr>
              <w:contextualSpacing/>
              <w:jc w:val="both"/>
              <w:rPr>
                <w:b/>
                <w:bCs/>
                <w:i/>
                <w:iCs/>
                <w:lang w:val="en-US"/>
              </w:rPr>
            </w:pPr>
            <w:r w:rsidRPr="008830FE">
              <w:rPr>
                <w:b/>
                <w:bCs/>
                <w:i/>
                <w:iCs/>
                <w:lang w:val="en-US"/>
              </w:rPr>
              <w:t xml:space="preserve">For each </w:t>
            </w:r>
            <w:proofErr w:type="spellStart"/>
            <w:r w:rsidRPr="008830FE">
              <w:rPr>
                <w:b/>
                <w:bCs/>
                <w:i/>
                <w:iCs/>
                <w:lang w:val="en-US"/>
              </w:rPr>
              <w:t>gNB</w:t>
            </w:r>
            <w:proofErr w:type="spellEnd"/>
            <w:r w:rsidRPr="008830FE">
              <w:rPr>
                <w:b/>
                <w:bCs/>
                <w:i/>
                <w:iCs/>
                <w:lang w:val="en-US"/>
              </w:rPr>
              <w:t xml:space="preserve"> </w:t>
            </w:r>
          </w:p>
          <w:p w14:paraId="0F10080C" w14:textId="77777777" w:rsidR="00850B10" w:rsidRPr="008830FE" w:rsidRDefault="00850B10" w:rsidP="00A52E01">
            <w:pPr>
              <w:pStyle w:val="ListParagraph"/>
              <w:numPr>
                <w:ilvl w:val="2"/>
                <w:numId w:val="35"/>
              </w:numPr>
              <w:contextualSpacing/>
              <w:jc w:val="both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For each panel (in case of multiple panels)</w:t>
            </w:r>
          </w:p>
          <w:p w14:paraId="75117B2A" w14:textId="77777777" w:rsidR="00850B10" w:rsidRDefault="00850B10" w:rsidP="00A52E01">
            <w:pPr>
              <w:pStyle w:val="ListParagraph"/>
              <w:numPr>
                <w:ilvl w:val="3"/>
                <w:numId w:val="35"/>
              </w:numPr>
              <w:contextualSpacing/>
              <w:jc w:val="both"/>
              <w:rPr>
                <w:b/>
                <w:bCs/>
                <w:i/>
                <w:iCs/>
                <w:lang w:val="en-US"/>
              </w:rPr>
            </w:pPr>
            <w:r w:rsidRPr="008830FE">
              <w:rPr>
                <w:b/>
                <w:bCs/>
                <w:i/>
                <w:iCs/>
                <w:lang w:val="en-US"/>
              </w:rPr>
              <w:t xml:space="preserve">Draw a random sample for the Tx error according to [-2*X,2*X] and another random sample for the Rx error according to the same [-2*X,2*X] distribution. </w:t>
            </w:r>
          </w:p>
          <w:p w14:paraId="3AAEED0C" w14:textId="77777777" w:rsidR="00850B10" w:rsidRDefault="00850B10" w:rsidP="00A52E01">
            <w:pPr>
              <w:pStyle w:val="ListParagraph"/>
              <w:numPr>
                <w:ilvl w:val="0"/>
                <w:numId w:val="35"/>
              </w:numPr>
              <w:contextualSpacing/>
              <w:jc w:val="both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 xml:space="preserve">Note: The above modelling does not take into account that the Tx/Rx errors are </w:t>
            </w:r>
            <w:proofErr w:type="gramStart"/>
            <w:r>
              <w:rPr>
                <w:b/>
                <w:bCs/>
                <w:i/>
                <w:iCs/>
                <w:lang w:val="en-US"/>
              </w:rPr>
              <w:t>time-varying</w:t>
            </w:r>
            <w:proofErr w:type="gramEnd"/>
            <w:r>
              <w:rPr>
                <w:b/>
                <w:bCs/>
                <w:i/>
                <w:iCs/>
                <w:lang w:val="en-US"/>
              </w:rPr>
              <w:t xml:space="preserve">. Further analysis would be needed for such aspects to be evaluated if needed. </w:t>
            </w:r>
          </w:p>
          <w:p w14:paraId="7684F9C6" w14:textId="77777777" w:rsidR="00850B10" w:rsidRPr="004C4BEF" w:rsidRDefault="00850B10" w:rsidP="00D05D6E">
            <w:pPr>
              <w:rPr>
                <w:rFonts w:eastAsia="Times New Roman" w:cs="ヒラギノ角ゴ Pro W3"/>
                <w:b/>
                <w:bCs/>
                <w:kern w:val="24"/>
              </w:rPr>
            </w:pPr>
          </w:p>
        </w:tc>
      </w:tr>
      <w:tr w:rsidR="00AF1EC2" w14:paraId="043E9878" w14:textId="77777777" w:rsidTr="007A4FE6">
        <w:tc>
          <w:tcPr>
            <w:tcW w:w="1413" w:type="dxa"/>
          </w:tcPr>
          <w:p w14:paraId="12323924" w14:textId="3E873CCB" w:rsidR="00AF1EC2" w:rsidRPr="00AF1EC2" w:rsidRDefault="00AF1EC2" w:rsidP="00755C49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[18]</w:t>
            </w:r>
          </w:p>
        </w:tc>
        <w:tc>
          <w:tcPr>
            <w:tcW w:w="8216" w:type="dxa"/>
          </w:tcPr>
          <w:p w14:paraId="5700A551" w14:textId="77777777" w:rsidR="00AF1EC2" w:rsidRDefault="00AF1EC2" w:rsidP="00850B10">
            <w:pPr>
              <w:rPr>
                <w:b/>
                <w:bCs/>
              </w:rPr>
            </w:pPr>
            <w:r w:rsidRPr="00AF1EC2">
              <w:rPr>
                <w:b/>
                <w:bCs/>
              </w:rPr>
              <w:t>Proposal 9</w:t>
            </w:r>
            <w:r w:rsidRPr="00AF1EC2">
              <w:rPr>
                <w:b/>
                <w:bCs/>
              </w:rPr>
              <w:tab/>
              <w:t>The values for X and Y characterizing the UE /</w:t>
            </w:r>
            <w:proofErr w:type="spellStart"/>
            <w:r w:rsidRPr="00AF1EC2">
              <w:rPr>
                <w:b/>
                <w:bCs/>
              </w:rPr>
              <w:t>gNB</w:t>
            </w:r>
            <w:proofErr w:type="spellEnd"/>
            <w:r w:rsidRPr="00AF1EC2">
              <w:rPr>
                <w:b/>
                <w:bCs/>
              </w:rPr>
              <w:t xml:space="preserve"> Rx and Tx timing error are provided by companies when submitting results.</w:t>
            </w:r>
          </w:p>
          <w:p w14:paraId="0F2D9FCE" w14:textId="77777777" w:rsidR="00EC41F2" w:rsidRDefault="00EC41F2" w:rsidP="00850B10">
            <w:pPr>
              <w:rPr>
                <w:b/>
                <w:bCs/>
              </w:rPr>
            </w:pPr>
          </w:p>
          <w:p w14:paraId="2BC6C9F5" w14:textId="1EF389B9" w:rsidR="00EC41F2" w:rsidRPr="00AF1EC2" w:rsidRDefault="00EC41F2" w:rsidP="00850B1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Proposal 8 </w:t>
            </w:r>
            <w:r w:rsidRPr="00EC41F2">
              <w:rPr>
                <w:b/>
                <w:bCs/>
              </w:rPr>
              <w:t>For UE evaluation assumptions in FR2, it is assumed that the UE can receive or transmit at most from one panel at a time with a panel activation delay of 0ms.</w:t>
            </w:r>
          </w:p>
        </w:tc>
      </w:tr>
    </w:tbl>
    <w:p w14:paraId="68E4BB28" w14:textId="26DB9307" w:rsidR="00755C49" w:rsidRDefault="00755C49" w:rsidP="00755C49">
      <w:pPr>
        <w:rPr>
          <w:lang w:val="en-GB" w:eastAsia="zh-CN"/>
        </w:rPr>
      </w:pPr>
    </w:p>
    <w:p w14:paraId="50A44CEF" w14:textId="104707DB" w:rsidR="003F192D" w:rsidRDefault="00C067E5" w:rsidP="00755C49">
      <w:pPr>
        <w:rPr>
          <w:lang w:val="en-GB" w:eastAsia="zh-CN"/>
        </w:rPr>
      </w:pPr>
      <w:r>
        <w:rPr>
          <w:lang w:val="en-GB" w:eastAsia="zh-CN"/>
        </w:rPr>
        <w:t xml:space="preserve">There is such a variety of proposal that it is proposed to first gauge what is </w:t>
      </w:r>
      <w:r w:rsidR="002011E2">
        <w:rPr>
          <w:lang w:val="en-GB" w:eastAsia="zh-CN"/>
        </w:rPr>
        <w:t xml:space="preserve">preferred for the FFS to </w:t>
      </w:r>
      <w:r w:rsidR="002517A6">
        <w:rPr>
          <w:lang w:val="en-GB" w:eastAsia="zh-CN"/>
        </w:rPr>
        <w:t>resolve:</w:t>
      </w:r>
    </w:p>
    <w:p w14:paraId="10050612" w14:textId="2BC6AC25" w:rsidR="002517A6" w:rsidRDefault="002517A6" w:rsidP="00755C49">
      <w:pPr>
        <w:rPr>
          <w:lang w:val="en-GB" w:eastAsia="zh-CN"/>
        </w:rPr>
      </w:pPr>
    </w:p>
    <w:p w14:paraId="7FC6C57A" w14:textId="7F16B8C6" w:rsidR="002517A6" w:rsidRDefault="00812DA4" w:rsidP="00755C49">
      <w:pPr>
        <w:rPr>
          <w:lang w:val="en-GB" w:eastAsia="zh-CN"/>
        </w:rPr>
      </w:pPr>
      <w:r>
        <w:rPr>
          <w:lang w:val="en-GB" w:eastAsia="zh-CN"/>
        </w:rPr>
        <w:lastRenderedPageBreak/>
        <w:t>For X and Y values</w:t>
      </w:r>
      <w:r w:rsidR="00C76734">
        <w:rPr>
          <w:lang w:val="en-GB" w:eastAsia="zh-CN"/>
        </w:rPr>
        <w:t xml:space="preserve"> there does not seem to be proposals </w:t>
      </w:r>
      <w:r w:rsidR="006102CE">
        <w:rPr>
          <w:lang w:val="en-GB" w:eastAsia="zh-CN"/>
        </w:rPr>
        <w:t xml:space="preserve">for values </w:t>
      </w:r>
      <w:r w:rsidR="00C76734">
        <w:rPr>
          <w:lang w:val="en-GB" w:eastAsia="zh-CN"/>
        </w:rPr>
        <w:t>to resolve the FFS</w:t>
      </w:r>
      <w:r w:rsidR="009C6595">
        <w:rPr>
          <w:lang w:val="en-GB" w:eastAsia="zh-CN"/>
        </w:rPr>
        <w:t>, except for [18] proposing to leave it to companies</w:t>
      </w:r>
      <w:r w:rsidR="006102CE">
        <w:rPr>
          <w:lang w:val="en-GB" w:eastAsia="zh-CN"/>
        </w:rPr>
        <w:t>. In [15] it is proposed to involve RAN4 in the</w:t>
      </w:r>
      <w:r w:rsidR="00761F3F">
        <w:rPr>
          <w:lang w:val="en-GB" w:eastAsia="zh-CN"/>
        </w:rPr>
        <w:t xml:space="preserve"> topic. </w:t>
      </w:r>
      <w:r w:rsidR="004F7403">
        <w:rPr>
          <w:lang w:val="en-GB" w:eastAsia="zh-CN"/>
        </w:rPr>
        <w:t xml:space="preserve"> </w:t>
      </w:r>
    </w:p>
    <w:p w14:paraId="331DD409" w14:textId="1A5C3B75" w:rsidR="004F7403" w:rsidRDefault="004F7403" w:rsidP="00755C49">
      <w:pPr>
        <w:rPr>
          <w:lang w:val="en-GB" w:eastAsia="zh-CN"/>
        </w:rPr>
      </w:pPr>
    </w:p>
    <w:p w14:paraId="75B7CD19" w14:textId="01096631" w:rsidR="00DE7CE6" w:rsidRDefault="00DE7CE6" w:rsidP="00FE6A87">
      <w:pPr>
        <w:pStyle w:val="Proposal"/>
        <w:numPr>
          <w:ilvl w:val="0"/>
          <w:numId w:val="0"/>
        </w:numPr>
        <w:rPr>
          <w:lang w:val="en-GB"/>
        </w:rPr>
      </w:pPr>
      <w:r>
        <w:rPr>
          <w:lang w:val="en-GB"/>
        </w:rPr>
        <w:t>Feature lead proposal</w:t>
      </w:r>
      <w:r w:rsidR="00B80B20">
        <w:rPr>
          <w:lang w:val="en-GB"/>
        </w:rPr>
        <w:t xml:space="preserve"> 2</w:t>
      </w:r>
      <w:r>
        <w:rPr>
          <w:lang w:val="en-GB"/>
        </w:rPr>
        <w:t xml:space="preserve">: for X and Y values in the modelling of Rx and Tx timing error, </w:t>
      </w:r>
    </w:p>
    <w:p w14:paraId="37A61EA2" w14:textId="21B34372" w:rsidR="00093683" w:rsidRDefault="00093683" w:rsidP="00FE6A87">
      <w:pPr>
        <w:pStyle w:val="Proposal"/>
        <w:numPr>
          <w:ilvl w:val="0"/>
          <w:numId w:val="35"/>
        </w:numPr>
        <w:rPr>
          <w:lang w:val="en-GB"/>
        </w:rPr>
      </w:pPr>
      <w:r>
        <w:rPr>
          <w:lang w:val="en-GB"/>
        </w:rPr>
        <w:t>Alt1: it is up to companies to provide the values of X and Y used in their simulations</w:t>
      </w:r>
    </w:p>
    <w:p w14:paraId="40A23C6D" w14:textId="25A19397" w:rsidR="00093683" w:rsidRPr="00093683" w:rsidRDefault="00093683" w:rsidP="00FE6A87">
      <w:pPr>
        <w:pStyle w:val="Proposal"/>
        <w:numPr>
          <w:ilvl w:val="0"/>
          <w:numId w:val="35"/>
        </w:numPr>
        <w:rPr>
          <w:lang w:val="en-GB"/>
        </w:rPr>
      </w:pPr>
      <w:r>
        <w:rPr>
          <w:lang w:val="en-GB"/>
        </w:rPr>
        <w:t xml:space="preserve">Alt2: send LS to RAN4 on </w:t>
      </w:r>
      <w:r w:rsidR="00FE6A87">
        <w:rPr>
          <w:lang w:val="en-GB"/>
        </w:rPr>
        <w:t>appropriate modelling of the Tx and Rx timing errors</w:t>
      </w:r>
    </w:p>
    <w:p w14:paraId="32AF7DB2" w14:textId="77777777" w:rsidR="00093683" w:rsidRDefault="00093683" w:rsidP="00755C49">
      <w:pPr>
        <w:rPr>
          <w:lang w:val="en-GB" w:eastAsia="zh-CN"/>
        </w:rPr>
      </w:pPr>
    </w:p>
    <w:p w14:paraId="06891DFB" w14:textId="77777777" w:rsidR="00A623C1" w:rsidRDefault="00A623C1" w:rsidP="00A623C1">
      <w:pPr>
        <w:rPr>
          <w:lang w:val="en-GB" w:eastAsia="zh-CN"/>
        </w:rPr>
      </w:pPr>
      <w:r>
        <w:rPr>
          <w:lang w:val="en-GB" w:eastAsia="zh-CN"/>
        </w:rPr>
        <w:t>Companies are encouraged to provide their comments in the table below</w:t>
      </w:r>
    </w:p>
    <w:p w14:paraId="554FCDE5" w14:textId="77777777" w:rsidR="00A623C1" w:rsidRDefault="00A623C1" w:rsidP="00A623C1">
      <w:pPr>
        <w:rPr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A623C1" w14:paraId="2F465411" w14:textId="77777777" w:rsidTr="000254CE">
        <w:tc>
          <w:tcPr>
            <w:tcW w:w="1555" w:type="dxa"/>
          </w:tcPr>
          <w:p w14:paraId="719AAE5E" w14:textId="77777777" w:rsidR="00A623C1" w:rsidRDefault="00A623C1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Company</w:t>
            </w:r>
          </w:p>
        </w:tc>
        <w:tc>
          <w:tcPr>
            <w:tcW w:w="8074" w:type="dxa"/>
          </w:tcPr>
          <w:p w14:paraId="562046BB" w14:textId="77777777" w:rsidR="00A623C1" w:rsidRDefault="00A623C1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Comment</w:t>
            </w:r>
          </w:p>
        </w:tc>
      </w:tr>
      <w:tr w:rsidR="00A623C1" w14:paraId="268BC180" w14:textId="77777777" w:rsidTr="000254CE">
        <w:tc>
          <w:tcPr>
            <w:tcW w:w="1555" w:type="dxa"/>
          </w:tcPr>
          <w:p w14:paraId="3813EBBD" w14:textId="77777777" w:rsidR="00A623C1" w:rsidRDefault="00A623C1" w:rsidP="000254CE">
            <w:pPr>
              <w:rPr>
                <w:lang w:val="en-GB" w:eastAsia="zh-CN"/>
              </w:rPr>
            </w:pPr>
          </w:p>
        </w:tc>
        <w:tc>
          <w:tcPr>
            <w:tcW w:w="8074" w:type="dxa"/>
          </w:tcPr>
          <w:p w14:paraId="6F478A26" w14:textId="77777777" w:rsidR="00A623C1" w:rsidRDefault="00A623C1" w:rsidP="000254CE">
            <w:pPr>
              <w:rPr>
                <w:lang w:val="en-GB" w:eastAsia="zh-CN"/>
              </w:rPr>
            </w:pPr>
          </w:p>
        </w:tc>
      </w:tr>
    </w:tbl>
    <w:p w14:paraId="5A8B2257" w14:textId="77777777" w:rsidR="00A623C1" w:rsidRDefault="00A623C1" w:rsidP="00A623C1">
      <w:pPr>
        <w:rPr>
          <w:lang w:val="en-GB" w:eastAsia="zh-CN"/>
        </w:rPr>
      </w:pPr>
    </w:p>
    <w:p w14:paraId="7BAC62D1" w14:textId="77777777" w:rsidR="00DE7CE6" w:rsidRDefault="00DE7CE6" w:rsidP="00755C49">
      <w:pPr>
        <w:rPr>
          <w:lang w:val="en-GB" w:eastAsia="zh-CN"/>
        </w:rPr>
      </w:pPr>
    </w:p>
    <w:p w14:paraId="5F61B757" w14:textId="6D658665" w:rsidR="004F7403" w:rsidRDefault="006D0DA9" w:rsidP="00755C49">
      <w:pPr>
        <w:rPr>
          <w:lang w:val="en-GB" w:eastAsia="zh-CN"/>
        </w:rPr>
      </w:pPr>
      <w:r>
        <w:rPr>
          <w:lang w:val="en-GB" w:eastAsia="zh-CN"/>
        </w:rPr>
        <w:t>For the FFS on how the Rx and timing error are applied</w:t>
      </w:r>
      <w:r w:rsidR="000D4395">
        <w:rPr>
          <w:lang w:val="en-GB" w:eastAsia="zh-CN"/>
        </w:rPr>
        <w:t xml:space="preserve"> several companies propose a similar way to generate random timing error, and it seems there is a common view between proposal as to which part of Rx and Tx error to include in </w:t>
      </w:r>
      <w:proofErr w:type="gramStart"/>
      <w:r w:rsidR="000D4395">
        <w:rPr>
          <w:lang w:val="en-GB" w:eastAsia="zh-CN"/>
        </w:rPr>
        <w:t>different  methods</w:t>
      </w:r>
      <w:proofErr w:type="gramEnd"/>
      <w:r w:rsidR="000D4395">
        <w:rPr>
          <w:lang w:val="en-GB" w:eastAsia="zh-CN"/>
        </w:rPr>
        <w:t xml:space="preserve">. </w:t>
      </w:r>
      <w:r w:rsidR="00AA4EB5">
        <w:rPr>
          <w:lang w:val="en-GB" w:eastAsia="zh-CN"/>
        </w:rPr>
        <w:t xml:space="preserve"> The proposal in [17] </w:t>
      </w:r>
      <w:r w:rsidR="002231E6">
        <w:rPr>
          <w:lang w:val="en-GB" w:eastAsia="zh-CN"/>
        </w:rPr>
        <w:t>and [18] are</w:t>
      </w:r>
      <w:r w:rsidR="00AA4EB5">
        <w:rPr>
          <w:lang w:val="en-GB" w:eastAsia="zh-CN"/>
        </w:rPr>
        <w:t xml:space="preserve"> used as a start for the discussion</w:t>
      </w:r>
    </w:p>
    <w:p w14:paraId="1CAA5CF0" w14:textId="4EBC36E2" w:rsidR="00AA4EB5" w:rsidRDefault="00AA4EB5" w:rsidP="00755C49">
      <w:pPr>
        <w:rPr>
          <w:lang w:val="en-GB" w:eastAsia="zh-CN"/>
        </w:rPr>
      </w:pPr>
    </w:p>
    <w:p w14:paraId="7959B755" w14:textId="57924843" w:rsidR="00AA4EB5" w:rsidRPr="008830FE" w:rsidRDefault="00B80B20" w:rsidP="00AA4EB5">
      <w:pPr>
        <w:pStyle w:val="Proposal"/>
        <w:numPr>
          <w:ilvl w:val="0"/>
          <w:numId w:val="0"/>
        </w:numPr>
      </w:pPr>
      <w:r>
        <w:t xml:space="preserve">Feature lead proposal 3: </w:t>
      </w:r>
      <w:r w:rsidR="00AA4EB5" w:rsidRPr="008830FE">
        <w:t xml:space="preserve">Apply the timing errors as follows: </w:t>
      </w:r>
    </w:p>
    <w:p w14:paraId="01DB341D" w14:textId="027F12E1" w:rsidR="00AA4EB5" w:rsidRPr="008830FE" w:rsidRDefault="00AA4EB5" w:rsidP="00AA4EB5">
      <w:pPr>
        <w:pStyle w:val="Proposal"/>
        <w:numPr>
          <w:ilvl w:val="0"/>
          <w:numId w:val="35"/>
        </w:numPr>
      </w:pPr>
      <w:r w:rsidRPr="008830FE">
        <w:t xml:space="preserve">For each UE drop, </w:t>
      </w:r>
    </w:p>
    <w:p w14:paraId="516AF64E" w14:textId="19EBD9A2" w:rsidR="00AA4EB5" w:rsidRDefault="00AA4EB5" w:rsidP="00AA4EB5">
      <w:pPr>
        <w:pStyle w:val="Proposal"/>
        <w:numPr>
          <w:ilvl w:val="1"/>
          <w:numId w:val="35"/>
        </w:numPr>
      </w:pPr>
      <w:r>
        <w:t>For each panel (in case of multiple panels)</w:t>
      </w:r>
    </w:p>
    <w:p w14:paraId="0F77E9E7" w14:textId="4AFB5790" w:rsidR="00AA4EB5" w:rsidRPr="008830FE" w:rsidRDefault="00AA4EB5" w:rsidP="00B80B20">
      <w:pPr>
        <w:pStyle w:val="Proposal"/>
        <w:numPr>
          <w:ilvl w:val="2"/>
          <w:numId w:val="35"/>
        </w:numPr>
      </w:pPr>
      <w:r>
        <w:t>D</w:t>
      </w:r>
      <w:r w:rsidRPr="008830FE">
        <w:t xml:space="preserve">raw a random sample for the Tx error according to [-2*Y,2*Y] and another random sample for the Rx error according to the same [-2*Y,2*Y] distribution. </w:t>
      </w:r>
    </w:p>
    <w:p w14:paraId="06550C0D" w14:textId="10405709" w:rsidR="00AA4EB5" w:rsidRDefault="00AA4EB5" w:rsidP="00B80B20">
      <w:pPr>
        <w:pStyle w:val="Proposal"/>
        <w:numPr>
          <w:ilvl w:val="0"/>
          <w:numId w:val="35"/>
        </w:numPr>
      </w:pPr>
      <w:r w:rsidRPr="008830FE">
        <w:t xml:space="preserve">For each </w:t>
      </w:r>
      <w:proofErr w:type="spellStart"/>
      <w:r w:rsidRPr="008830FE">
        <w:t>gNB</w:t>
      </w:r>
      <w:proofErr w:type="spellEnd"/>
      <w:r w:rsidRPr="008830FE">
        <w:t xml:space="preserve"> </w:t>
      </w:r>
    </w:p>
    <w:p w14:paraId="07BC0CFE" w14:textId="6D71CE2D" w:rsidR="00AA4EB5" w:rsidRPr="008830FE" w:rsidRDefault="00AA4EB5" w:rsidP="00B80B20">
      <w:pPr>
        <w:pStyle w:val="Proposal"/>
        <w:numPr>
          <w:ilvl w:val="1"/>
          <w:numId w:val="35"/>
        </w:numPr>
      </w:pPr>
      <w:r>
        <w:t>For each panel (in case of multiple panels)</w:t>
      </w:r>
    </w:p>
    <w:p w14:paraId="544B1D93" w14:textId="72CE61FB" w:rsidR="00AA4EB5" w:rsidRDefault="00AA4EB5" w:rsidP="00B80B20">
      <w:pPr>
        <w:pStyle w:val="Proposal"/>
        <w:numPr>
          <w:ilvl w:val="2"/>
          <w:numId w:val="35"/>
        </w:numPr>
      </w:pPr>
      <w:r w:rsidRPr="008830FE">
        <w:t xml:space="preserve">Draw a random sample for the Tx error according to [-2*X,2*X] and another random sample for the Rx error according to the same [-2*X,2*X] distribution. </w:t>
      </w:r>
    </w:p>
    <w:p w14:paraId="259251D2" w14:textId="74BB393F" w:rsidR="00AA4EB5" w:rsidRDefault="00AA4EB5" w:rsidP="00B80B20">
      <w:pPr>
        <w:pStyle w:val="Proposal"/>
        <w:numPr>
          <w:ilvl w:val="0"/>
          <w:numId w:val="35"/>
        </w:numPr>
      </w:pPr>
      <w:r w:rsidRPr="00AA4EB5">
        <w:t>FFS</w:t>
      </w:r>
      <w:r w:rsidRPr="00AA4EB5">
        <w:t xml:space="preserve">: </w:t>
      </w:r>
      <w:r w:rsidRPr="00AA4EB5">
        <w:t>time varying aspects of the timing errors</w:t>
      </w:r>
    </w:p>
    <w:p w14:paraId="4D900B57" w14:textId="592E854B" w:rsidR="002231E6" w:rsidRPr="00AA4EB5" w:rsidRDefault="002231E6" w:rsidP="00B80B20">
      <w:pPr>
        <w:pStyle w:val="Proposal"/>
        <w:numPr>
          <w:ilvl w:val="0"/>
          <w:numId w:val="35"/>
        </w:numPr>
      </w:pPr>
      <w:r w:rsidRPr="002231E6">
        <w:t>For UE evaluation assumptions in FR2, it is assumed that the UE can receive or transmit at most from one panel at a time with a panel activation delay of 0ms.</w:t>
      </w:r>
    </w:p>
    <w:p w14:paraId="595FF217" w14:textId="277A2FC2" w:rsidR="000D4395" w:rsidRDefault="000D4395" w:rsidP="00755C49">
      <w:pPr>
        <w:rPr>
          <w:lang w:val="en-GB" w:eastAsia="zh-CN"/>
        </w:rPr>
      </w:pPr>
    </w:p>
    <w:p w14:paraId="75348CA8" w14:textId="77777777" w:rsidR="00A623C1" w:rsidRDefault="00A623C1" w:rsidP="00A623C1">
      <w:pPr>
        <w:rPr>
          <w:lang w:val="en-GB" w:eastAsia="zh-CN"/>
        </w:rPr>
      </w:pPr>
      <w:r>
        <w:rPr>
          <w:lang w:val="en-GB" w:eastAsia="zh-CN"/>
        </w:rPr>
        <w:t>Companies are encouraged to provide their comments in the table below</w:t>
      </w:r>
    </w:p>
    <w:p w14:paraId="7C050BDA" w14:textId="77777777" w:rsidR="00A623C1" w:rsidRDefault="00A623C1" w:rsidP="00A623C1">
      <w:pPr>
        <w:rPr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A623C1" w14:paraId="6DEFF485" w14:textId="77777777" w:rsidTr="000254CE">
        <w:tc>
          <w:tcPr>
            <w:tcW w:w="1555" w:type="dxa"/>
          </w:tcPr>
          <w:p w14:paraId="68A4B017" w14:textId="77777777" w:rsidR="00A623C1" w:rsidRDefault="00A623C1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Company</w:t>
            </w:r>
          </w:p>
        </w:tc>
        <w:tc>
          <w:tcPr>
            <w:tcW w:w="8074" w:type="dxa"/>
          </w:tcPr>
          <w:p w14:paraId="110452FA" w14:textId="77777777" w:rsidR="00A623C1" w:rsidRDefault="00A623C1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Comment</w:t>
            </w:r>
          </w:p>
        </w:tc>
      </w:tr>
      <w:tr w:rsidR="00A623C1" w14:paraId="67443190" w14:textId="77777777" w:rsidTr="000254CE">
        <w:tc>
          <w:tcPr>
            <w:tcW w:w="1555" w:type="dxa"/>
          </w:tcPr>
          <w:p w14:paraId="298478E5" w14:textId="77777777" w:rsidR="00A623C1" w:rsidRDefault="00A623C1" w:rsidP="000254CE">
            <w:pPr>
              <w:rPr>
                <w:lang w:val="en-GB" w:eastAsia="zh-CN"/>
              </w:rPr>
            </w:pPr>
          </w:p>
        </w:tc>
        <w:tc>
          <w:tcPr>
            <w:tcW w:w="8074" w:type="dxa"/>
          </w:tcPr>
          <w:p w14:paraId="5A1EB64B" w14:textId="77777777" w:rsidR="00A623C1" w:rsidRDefault="00A623C1" w:rsidP="000254CE">
            <w:pPr>
              <w:rPr>
                <w:lang w:val="en-GB" w:eastAsia="zh-CN"/>
              </w:rPr>
            </w:pPr>
          </w:p>
        </w:tc>
      </w:tr>
    </w:tbl>
    <w:p w14:paraId="3E2E44BE" w14:textId="77777777" w:rsidR="00A623C1" w:rsidRDefault="00A623C1" w:rsidP="00A623C1">
      <w:pPr>
        <w:rPr>
          <w:lang w:val="en-GB" w:eastAsia="zh-CN"/>
        </w:rPr>
      </w:pPr>
    </w:p>
    <w:p w14:paraId="1586F368" w14:textId="77777777" w:rsidR="00A623C1" w:rsidRPr="00755C49" w:rsidRDefault="00A623C1" w:rsidP="00755C49">
      <w:pPr>
        <w:rPr>
          <w:lang w:val="en-GB" w:eastAsia="zh-CN"/>
        </w:rPr>
      </w:pPr>
    </w:p>
    <w:p w14:paraId="0885DF05" w14:textId="276DB242" w:rsidR="004648C7" w:rsidRDefault="004648C7" w:rsidP="00A52E01">
      <w:pPr>
        <w:pStyle w:val="Heading2"/>
        <w:numPr>
          <w:ilvl w:val="1"/>
          <w:numId w:val="13"/>
        </w:numPr>
        <w:rPr>
          <w:lang w:eastAsia="zh-CN"/>
        </w:rPr>
      </w:pPr>
      <w:r>
        <w:rPr>
          <w:rFonts w:hint="eastAsia"/>
          <w:lang w:eastAsia="zh-CN"/>
        </w:rPr>
        <w:t>U</w:t>
      </w:r>
      <w:r>
        <w:rPr>
          <w:lang w:eastAsia="zh-CN"/>
        </w:rPr>
        <w:t>E mobility</w:t>
      </w:r>
    </w:p>
    <w:p w14:paraId="2CD130C2" w14:textId="7ED78CB0" w:rsidR="00131D43" w:rsidRDefault="00131D43" w:rsidP="00A52E01">
      <w:pPr>
        <w:pStyle w:val="ListParagraph"/>
        <w:numPr>
          <w:ilvl w:val="0"/>
          <w:numId w:val="22"/>
        </w:numPr>
        <w:rPr>
          <w:lang w:val="en-GB"/>
        </w:rPr>
      </w:pPr>
      <w:r w:rsidRPr="004F2FEC">
        <w:rPr>
          <w:lang w:val="en-GB"/>
        </w:rPr>
        <w:t>In [</w:t>
      </w:r>
      <w:r>
        <w:rPr>
          <w:lang w:val="en-GB"/>
        </w:rPr>
        <w:t>4</w:t>
      </w:r>
      <w:r w:rsidRPr="004F2FEC">
        <w:rPr>
          <w:lang w:val="en-GB"/>
        </w:rPr>
        <w:t>]</w:t>
      </w:r>
      <w:r>
        <w:rPr>
          <w:lang w:val="en-GB"/>
        </w:rPr>
        <w:t xml:space="preserve">, it is proposed to </w:t>
      </w:r>
      <w:proofErr w:type="spellStart"/>
      <w:r>
        <w:rPr>
          <w:lang w:val="en-GB"/>
        </w:rPr>
        <w:t>to</w:t>
      </w:r>
      <w:proofErr w:type="spellEnd"/>
      <w:r>
        <w:rPr>
          <w:lang w:val="en-GB"/>
        </w:rPr>
        <w:t xml:space="preserve"> </w:t>
      </w:r>
      <w:r w:rsidR="00F05DD5">
        <w:rPr>
          <w:lang w:val="en-GB"/>
        </w:rPr>
        <w:t xml:space="preserve">further </w:t>
      </w:r>
      <w:r>
        <w:rPr>
          <w:lang w:val="en-GB"/>
        </w:rPr>
        <w:t xml:space="preserve">define </w:t>
      </w:r>
      <w:r w:rsidR="00F05DD5">
        <w:rPr>
          <w:lang w:val="en-GB"/>
        </w:rPr>
        <w:t>the mobility model’s spatial consistency</w:t>
      </w:r>
    </w:p>
    <w:p w14:paraId="2E3D497A" w14:textId="7D4220D8" w:rsidR="00DE3AFA" w:rsidRDefault="00DE3AFA" w:rsidP="00A52E01">
      <w:pPr>
        <w:pStyle w:val="ListParagraph"/>
        <w:numPr>
          <w:ilvl w:val="0"/>
          <w:numId w:val="22"/>
        </w:numPr>
        <w:rPr>
          <w:lang w:val="en-GB"/>
        </w:rPr>
      </w:pPr>
      <w:r>
        <w:rPr>
          <w:lang w:val="en-GB"/>
        </w:rPr>
        <w:lastRenderedPageBreak/>
        <w:t>In [4] two options for the track model of the mobility are proposed</w:t>
      </w:r>
    </w:p>
    <w:p w14:paraId="6CF2F9A6" w14:textId="5E0FCF5D" w:rsidR="003D7C8C" w:rsidRDefault="003D7C8C" w:rsidP="00A52E01">
      <w:pPr>
        <w:pStyle w:val="ListParagraph"/>
        <w:numPr>
          <w:ilvl w:val="0"/>
          <w:numId w:val="22"/>
        </w:numPr>
        <w:rPr>
          <w:lang w:val="en-GB"/>
        </w:rPr>
      </w:pPr>
      <w:r>
        <w:rPr>
          <w:lang w:val="en-GB"/>
        </w:rPr>
        <w:t>In [6]</w:t>
      </w:r>
      <w:r w:rsidR="00042503">
        <w:rPr>
          <w:lang w:val="en-GB"/>
        </w:rPr>
        <w:t xml:space="preserve"> and [8]</w:t>
      </w:r>
      <w:r>
        <w:rPr>
          <w:lang w:val="en-GB"/>
        </w:rPr>
        <w:t xml:space="preserve"> it is proposed to down prioritize </w:t>
      </w:r>
      <w:r w:rsidR="00042503">
        <w:rPr>
          <w:lang w:val="en-GB"/>
        </w:rPr>
        <w:t xml:space="preserve">/ not consider </w:t>
      </w:r>
      <w:r>
        <w:rPr>
          <w:lang w:val="en-GB"/>
        </w:rPr>
        <w:t>the mobility model</w:t>
      </w:r>
    </w:p>
    <w:p w14:paraId="0BCB6E93" w14:textId="2F5AF981" w:rsidR="00496C2C" w:rsidRDefault="00496C2C" w:rsidP="00A52E01">
      <w:pPr>
        <w:pStyle w:val="ListParagraph"/>
        <w:numPr>
          <w:ilvl w:val="0"/>
          <w:numId w:val="22"/>
        </w:numPr>
        <w:rPr>
          <w:lang w:val="en-GB"/>
        </w:rPr>
      </w:pPr>
      <w:r>
        <w:rPr>
          <w:lang w:val="en-GB"/>
        </w:rPr>
        <w:t>In [7]</w:t>
      </w:r>
      <w:r w:rsidR="00C02A9D">
        <w:rPr>
          <w:lang w:val="en-GB"/>
        </w:rPr>
        <w:t xml:space="preserve"> it is further proposed to consider velocity and acceleration, </w:t>
      </w:r>
      <w:r w:rsidR="009D25C2">
        <w:rPr>
          <w:lang w:val="en-GB"/>
        </w:rPr>
        <w:t xml:space="preserve">positioning update rate. The track is set to a linear track with fixed trajectory. </w:t>
      </w:r>
    </w:p>
    <w:p w14:paraId="5022A892" w14:textId="492A0DBD" w:rsidR="00943905" w:rsidRDefault="00943905" w:rsidP="00A52E01">
      <w:pPr>
        <w:pStyle w:val="ListParagraph"/>
        <w:numPr>
          <w:ilvl w:val="0"/>
          <w:numId w:val="22"/>
        </w:numPr>
        <w:rPr>
          <w:lang w:val="en-GB"/>
        </w:rPr>
      </w:pPr>
      <w:r>
        <w:rPr>
          <w:lang w:val="en-GB"/>
        </w:rPr>
        <w:t>In [10] it is proposed to add new scenarios with fixed trajectories.</w:t>
      </w:r>
    </w:p>
    <w:p w14:paraId="6D5DDCA8" w14:textId="1389733A" w:rsidR="000A4A6C" w:rsidRDefault="000A4A6C" w:rsidP="00A52E01">
      <w:pPr>
        <w:pStyle w:val="ListParagraph"/>
        <w:numPr>
          <w:ilvl w:val="0"/>
          <w:numId w:val="22"/>
        </w:numPr>
        <w:rPr>
          <w:lang w:val="en-GB"/>
        </w:rPr>
      </w:pPr>
      <w:r>
        <w:rPr>
          <w:lang w:val="en-GB"/>
        </w:rPr>
        <w:t>In [13]</w:t>
      </w:r>
      <w:r w:rsidR="00DA3BFA">
        <w:rPr>
          <w:lang w:val="en-GB"/>
        </w:rPr>
        <w:t xml:space="preserve"> it is proposed to consider </w:t>
      </w:r>
      <w:r w:rsidR="00C67BE0">
        <w:rPr>
          <w:lang w:val="en-GB"/>
        </w:rPr>
        <w:t xml:space="preserve">constant velocity and turn models, and to report switching </w:t>
      </w:r>
      <w:r w:rsidR="0031529D">
        <w:rPr>
          <w:lang w:val="en-GB"/>
        </w:rPr>
        <w:t>mechanisms /trajectories assumed in the simulations</w:t>
      </w:r>
    </w:p>
    <w:p w14:paraId="1B163716" w14:textId="15B4EAD7" w:rsidR="00FE5AAA" w:rsidRDefault="00FE5AAA" w:rsidP="00A52E01">
      <w:pPr>
        <w:pStyle w:val="ListParagraph"/>
        <w:numPr>
          <w:ilvl w:val="0"/>
          <w:numId w:val="22"/>
        </w:numPr>
        <w:rPr>
          <w:lang w:val="en-GB"/>
        </w:rPr>
      </w:pPr>
      <w:r>
        <w:rPr>
          <w:lang w:val="en-GB"/>
        </w:rPr>
        <w:t>In [15] it is proposed to not define a mobility model</w:t>
      </w:r>
    </w:p>
    <w:p w14:paraId="58A1F3E0" w14:textId="68BD549F" w:rsidR="00076876" w:rsidRDefault="00076876" w:rsidP="00A52E01">
      <w:pPr>
        <w:pStyle w:val="ListParagraph"/>
        <w:numPr>
          <w:ilvl w:val="0"/>
          <w:numId w:val="22"/>
        </w:numPr>
        <w:rPr>
          <w:lang w:val="en-GB"/>
        </w:rPr>
      </w:pPr>
      <w:r>
        <w:rPr>
          <w:lang w:val="en-GB"/>
        </w:rPr>
        <w:t>[16] proposes to use a linear track</w:t>
      </w:r>
      <w:r w:rsidR="00966904">
        <w:rPr>
          <w:lang w:val="en-GB"/>
        </w:rPr>
        <w:t xml:space="preserve"> where a UE drop is considered as a segment with a set of positions. </w:t>
      </w:r>
      <w:r w:rsidR="00492960">
        <w:rPr>
          <w:lang w:val="en-GB"/>
        </w:rPr>
        <w:t>A model for LOS/</w:t>
      </w:r>
      <w:proofErr w:type="spellStart"/>
      <w:r w:rsidR="00492960">
        <w:rPr>
          <w:lang w:val="en-GB"/>
        </w:rPr>
        <w:t>Nlos</w:t>
      </w:r>
      <w:proofErr w:type="spellEnd"/>
      <w:r w:rsidR="00492960">
        <w:rPr>
          <w:lang w:val="en-GB"/>
        </w:rPr>
        <w:t xml:space="preserve"> probability in mobility is proposed. </w:t>
      </w:r>
    </w:p>
    <w:p w14:paraId="42645737" w14:textId="264DC1F3" w:rsidR="00320237" w:rsidRDefault="00320237" w:rsidP="00A52E01">
      <w:pPr>
        <w:pStyle w:val="ListParagraph"/>
        <w:numPr>
          <w:ilvl w:val="0"/>
          <w:numId w:val="22"/>
        </w:numPr>
        <w:rPr>
          <w:lang w:val="en-GB"/>
        </w:rPr>
      </w:pPr>
      <w:r>
        <w:rPr>
          <w:lang w:val="en-GB"/>
        </w:rPr>
        <w:t xml:space="preserve">In [17] it is </w:t>
      </w:r>
      <w:proofErr w:type="gramStart"/>
      <w:r>
        <w:rPr>
          <w:lang w:val="en-GB"/>
        </w:rPr>
        <w:t>propose</w:t>
      </w:r>
      <w:proofErr w:type="gramEnd"/>
      <w:r>
        <w:rPr>
          <w:lang w:val="en-GB"/>
        </w:rPr>
        <w:t xml:space="preserve"> to add mobility as a new scenario for evaluation. </w:t>
      </w:r>
    </w:p>
    <w:p w14:paraId="70484E27" w14:textId="77777777" w:rsidR="00131D43" w:rsidRDefault="00131D43" w:rsidP="00131D43">
      <w:pPr>
        <w:ind w:left="360"/>
        <w:rPr>
          <w:lang w:val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8216"/>
      </w:tblGrid>
      <w:tr w:rsidR="00131D43" w14:paraId="0324FABC" w14:textId="77777777" w:rsidTr="000F227E">
        <w:tc>
          <w:tcPr>
            <w:tcW w:w="1053" w:type="dxa"/>
          </w:tcPr>
          <w:p w14:paraId="20EB198B" w14:textId="77777777" w:rsidR="00131D43" w:rsidRDefault="00131D43" w:rsidP="000F227E">
            <w:pPr>
              <w:rPr>
                <w:lang w:val="en-GB"/>
              </w:rPr>
            </w:pPr>
            <w:r>
              <w:rPr>
                <w:lang w:val="en-GB" w:eastAsia="zh-CN"/>
              </w:rPr>
              <w:t>source</w:t>
            </w:r>
          </w:p>
        </w:tc>
        <w:tc>
          <w:tcPr>
            <w:tcW w:w="8216" w:type="dxa"/>
          </w:tcPr>
          <w:p w14:paraId="763FA835" w14:textId="77777777" w:rsidR="00131D43" w:rsidRDefault="00131D43" w:rsidP="000F227E">
            <w:pPr>
              <w:rPr>
                <w:lang w:val="en-GB"/>
              </w:rPr>
            </w:pPr>
            <w:r>
              <w:rPr>
                <w:lang w:val="en-GB" w:eastAsia="zh-CN"/>
              </w:rPr>
              <w:t>proposal</w:t>
            </w:r>
          </w:p>
        </w:tc>
      </w:tr>
      <w:tr w:rsidR="00131D43" w14:paraId="3D8A402A" w14:textId="77777777" w:rsidTr="000F227E">
        <w:tc>
          <w:tcPr>
            <w:tcW w:w="1053" w:type="dxa"/>
          </w:tcPr>
          <w:p w14:paraId="3CB3ACFA" w14:textId="4B7A3D79" w:rsidR="00131D43" w:rsidRDefault="00131D43" w:rsidP="000F227E">
            <w:pPr>
              <w:rPr>
                <w:lang w:val="en-GB"/>
              </w:rPr>
            </w:pPr>
            <w:r>
              <w:rPr>
                <w:lang w:val="en-GB" w:eastAsia="zh-CN"/>
              </w:rPr>
              <w:t>[</w:t>
            </w:r>
            <w:r w:rsidR="009C0E70">
              <w:rPr>
                <w:lang w:val="en-GB" w:eastAsia="zh-CN"/>
              </w:rPr>
              <w:t>4</w:t>
            </w:r>
            <w:r>
              <w:rPr>
                <w:lang w:val="en-GB" w:eastAsia="zh-CN"/>
              </w:rPr>
              <w:t>]</w:t>
            </w:r>
          </w:p>
        </w:tc>
        <w:tc>
          <w:tcPr>
            <w:tcW w:w="8216" w:type="dxa"/>
          </w:tcPr>
          <w:p w14:paraId="6EC8462B" w14:textId="77777777" w:rsidR="009C0E70" w:rsidRPr="00D22247" w:rsidRDefault="009C0E70" w:rsidP="009C0E70">
            <w:pPr>
              <w:pStyle w:val="BodyText"/>
              <w:spacing w:after="0"/>
              <w:rPr>
                <w:rFonts w:eastAsia="SimSun"/>
                <w:b/>
                <w:i/>
                <w:szCs w:val="20"/>
              </w:rPr>
            </w:pPr>
            <w:r w:rsidRPr="00D22247">
              <w:rPr>
                <w:rFonts w:eastAsia="SimSun"/>
                <w:b/>
                <w:i/>
                <w:szCs w:val="20"/>
              </w:rPr>
              <w:t xml:space="preserve">Proposal </w:t>
            </w:r>
            <w:r>
              <w:rPr>
                <w:b/>
                <w:i/>
                <w:szCs w:val="20"/>
              </w:rPr>
              <w:t>5</w:t>
            </w:r>
            <w:r w:rsidRPr="00D22247">
              <w:rPr>
                <w:rFonts w:eastAsia="SimSun"/>
                <w:b/>
                <w:i/>
                <w:szCs w:val="20"/>
              </w:rPr>
              <w:t xml:space="preserve">: </w:t>
            </w:r>
          </w:p>
          <w:p w14:paraId="1438C2D4" w14:textId="1BF0C373" w:rsidR="009C0E70" w:rsidRDefault="009C0E70" w:rsidP="00A52E01">
            <w:pPr>
              <w:pStyle w:val="BodyText"/>
              <w:numPr>
                <w:ilvl w:val="0"/>
                <w:numId w:val="20"/>
              </w:numPr>
              <w:spacing w:after="0"/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T</w:t>
            </w:r>
            <w:r w:rsidRPr="00C35584">
              <w:rPr>
                <w:b/>
                <w:i/>
                <w:szCs w:val="20"/>
              </w:rPr>
              <w:t>he absolute time of arrival</w:t>
            </w:r>
            <w:r>
              <w:rPr>
                <w:b/>
                <w:i/>
                <w:szCs w:val="20"/>
              </w:rPr>
              <w:t xml:space="preserve"> with spatial consistency should be</w:t>
            </w:r>
            <w:r w:rsidRPr="00C35584">
              <w:rPr>
                <w:b/>
                <w:i/>
                <w:szCs w:val="20"/>
              </w:rPr>
              <w:t xml:space="preserve"> </w:t>
            </w:r>
            <w:r>
              <w:rPr>
                <w:b/>
                <w:i/>
                <w:szCs w:val="20"/>
              </w:rPr>
              <w:t>calibrated</w:t>
            </w:r>
            <w:r w:rsidRPr="00C35584">
              <w:rPr>
                <w:b/>
                <w:i/>
                <w:szCs w:val="20"/>
              </w:rPr>
              <w:t>.</w:t>
            </w:r>
          </w:p>
          <w:p w14:paraId="7E86E259" w14:textId="3BBE0937" w:rsidR="0057166A" w:rsidRDefault="0057166A" w:rsidP="00DE3AFA">
            <w:pPr>
              <w:pStyle w:val="BodyText"/>
              <w:spacing w:after="0"/>
              <w:jc w:val="both"/>
              <w:rPr>
                <w:b/>
                <w:i/>
                <w:szCs w:val="20"/>
              </w:rPr>
            </w:pPr>
          </w:p>
          <w:p w14:paraId="7F53335F" w14:textId="77777777" w:rsidR="00DE3AFA" w:rsidRPr="00D22247" w:rsidRDefault="00DE3AFA" w:rsidP="00DE3AFA">
            <w:pPr>
              <w:pStyle w:val="BodyText"/>
              <w:spacing w:after="0"/>
              <w:rPr>
                <w:rFonts w:eastAsia="SimSun"/>
                <w:b/>
                <w:i/>
                <w:szCs w:val="20"/>
              </w:rPr>
            </w:pPr>
            <w:r w:rsidRPr="00D22247">
              <w:rPr>
                <w:rFonts w:eastAsia="SimSun"/>
                <w:b/>
                <w:i/>
                <w:szCs w:val="20"/>
              </w:rPr>
              <w:t xml:space="preserve">Proposal </w:t>
            </w:r>
            <w:r>
              <w:rPr>
                <w:b/>
                <w:i/>
                <w:szCs w:val="20"/>
              </w:rPr>
              <w:t>6</w:t>
            </w:r>
            <w:r w:rsidRPr="00D22247">
              <w:rPr>
                <w:rFonts w:eastAsia="SimSun"/>
                <w:b/>
                <w:i/>
                <w:szCs w:val="20"/>
              </w:rPr>
              <w:t xml:space="preserve">: </w:t>
            </w:r>
          </w:p>
          <w:p w14:paraId="35E6BD92" w14:textId="77777777" w:rsidR="00DE3AFA" w:rsidRPr="00484D5F" w:rsidRDefault="00DE3AFA" w:rsidP="00A52E01">
            <w:pPr>
              <w:pStyle w:val="BodyText"/>
              <w:numPr>
                <w:ilvl w:val="0"/>
                <w:numId w:val="20"/>
              </w:numPr>
              <w:spacing w:after="0"/>
              <w:jc w:val="both"/>
              <w:rPr>
                <w:b/>
                <w:i/>
                <w:szCs w:val="20"/>
              </w:rPr>
            </w:pPr>
            <w:r w:rsidRPr="00484D5F">
              <w:rPr>
                <w:b/>
                <w:i/>
                <w:szCs w:val="20"/>
              </w:rPr>
              <w:t>UE mobility can be modeled as the following</w:t>
            </w:r>
            <w:r>
              <w:rPr>
                <w:b/>
                <w:i/>
                <w:szCs w:val="20"/>
              </w:rPr>
              <w:t>:</w:t>
            </w:r>
          </w:p>
          <w:p w14:paraId="70035FD4" w14:textId="77777777" w:rsidR="00DE3AFA" w:rsidRPr="001E1C74" w:rsidRDefault="00DE3AFA" w:rsidP="00DE3AFA">
            <w:pPr>
              <w:overflowPunct w:val="0"/>
              <w:autoSpaceDE w:val="0"/>
              <w:autoSpaceDN w:val="0"/>
              <w:adjustRightInd w:val="0"/>
              <w:ind w:leftChars="100" w:left="240" w:firstLine="225"/>
              <w:textAlignment w:val="baseline"/>
              <w:rPr>
                <w:b/>
                <w:i/>
                <w:szCs w:val="20"/>
              </w:rPr>
            </w:pPr>
            <w:r w:rsidRPr="001E1C74">
              <w:rPr>
                <w:b/>
                <w:i/>
                <w:szCs w:val="20"/>
              </w:rPr>
              <w:t>Option1:</w:t>
            </w:r>
            <w:r w:rsidRPr="001E1C74">
              <w:rPr>
                <w:rFonts w:hint="eastAsia"/>
                <w:b/>
                <w:i/>
                <w:szCs w:val="20"/>
              </w:rPr>
              <w:t xml:space="preserve"> </w:t>
            </w:r>
          </w:p>
          <w:p w14:paraId="4C804765" w14:textId="77777777" w:rsidR="00DE3AFA" w:rsidRPr="001E1C74" w:rsidRDefault="00DE3AFA" w:rsidP="00DE3AFA">
            <w:pPr>
              <w:pStyle w:val="ListParagraph"/>
              <w:overflowPunct w:val="0"/>
              <w:autoSpaceDE w:val="0"/>
              <w:autoSpaceDN w:val="0"/>
              <w:adjustRightInd w:val="0"/>
              <w:ind w:left="1040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E1C7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Track mode: linear track </w:t>
            </w:r>
          </w:p>
          <w:p w14:paraId="703FBF70" w14:textId="77777777" w:rsidR="00DE3AFA" w:rsidRPr="001E1C74" w:rsidRDefault="00DE3AFA" w:rsidP="00DE3AFA">
            <w:pPr>
              <w:pStyle w:val="ListParagraph"/>
              <w:overflowPunct w:val="0"/>
              <w:autoSpaceDE w:val="0"/>
              <w:autoSpaceDN w:val="0"/>
              <w:adjustRightInd w:val="0"/>
              <w:ind w:left="1040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E1C74">
              <w:rPr>
                <w:rFonts w:ascii="Times New Roman" w:hAnsi="Times New Roman"/>
                <w:b/>
                <w:i/>
                <w:sz w:val="20"/>
                <w:szCs w:val="20"/>
              </w:rPr>
              <w:t>Velocity &amp; acceleration: constant speed [6-9]km/h, zero acceleration.</w:t>
            </w:r>
          </w:p>
          <w:p w14:paraId="58A00C0B" w14:textId="77777777" w:rsidR="00DE3AFA" w:rsidRPr="001E1C74" w:rsidRDefault="00DE3AFA" w:rsidP="00DE3AFA">
            <w:pPr>
              <w:pStyle w:val="ListParagraph"/>
              <w:overflowPunct w:val="0"/>
              <w:autoSpaceDE w:val="0"/>
              <w:autoSpaceDN w:val="0"/>
              <w:adjustRightInd w:val="0"/>
              <w:ind w:left="1040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E1C7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Position update rate: &gt;100ms </w:t>
            </w:r>
          </w:p>
          <w:p w14:paraId="0EFAF29E" w14:textId="77777777" w:rsidR="00DE3AFA" w:rsidRPr="001E1C74" w:rsidRDefault="00DE3AFA" w:rsidP="00DE3AFA">
            <w:pPr>
              <w:pStyle w:val="ListParagraph"/>
              <w:overflowPunct w:val="0"/>
              <w:autoSpaceDE w:val="0"/>
              <w:autoSpaceDN w:val="0"/>
              <w:adjustRightInd w:val="0"/>
              <w:ind w:left="1040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E1C7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Direction: a linear path with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a </w:t>
            </w:r>
            <w:r w:rsidRPr="001E1C74">
              <w:rPr>
                <w:rFonts w:ascii="Times New Roman" w:hAnsi="Times New Roman"/>
                <w:b/>
                <w:i/>
                <w:sz w:val="20"/>
                <w:szCs w:val="20"/>
              </w:rPr>
              <w:t>fixed direction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. </w:t>
            </w:r>
          </w:p>
          <w:p w14:paraId="4C3A4B19" w14:textId="77777777" w:rsidR="00DE3AFA" w:rsidRPr="001E1C74" w:rsidRDefault="00DE3AFA" w:rsidP="00DE3AFA">
            <w:pPr>
              <w:overflowPunct w:val="0"/>
              <w:autoSpaceDE w:val="0"/>
              <w:autoSpaceDN w:val="0"/>
              <w:adjustRightInd w:val="0"/>
              <w:ind w:firstLine="420"/>
              <w:textAlignment w:val="baseline"/>
              <w:rPr>
                <w:b/>
                <w:i/>
                <w:szCs w:val="20"/>
              </w:rPr>
            </w:pPr>
            <w:r w:rsidRPr="001E1C74">
              <w:rPr>
                <w:b/>
                <w:i/>
                <w:szCs w:val="20"/>
              </w:rPr>
              <w:t>Option2:</w:t>
            </w:r>
            <w:r w:rsidRPr="001E1C74">
              <w:rPr>
                <w:rFonts w:hint="eastAsia"/>
                <w:b/>
                <w:i/>
                <w:szCs w:val="20"/>
              </w:rPr>
              <w:t xml:space="preserve"> </w:t>
            </w:r>
          </w:p>
          <w:p w14:paraId="735FE4A8" w14:textId="77777777" w:rsidR="00DE3AFA" w:rsidRPr="001E1C74" w:rsidRDefault="00DE3AFA" w:rsidP="00DE3AFA">
            <w:pPr>
              <w:pStyle w:val="ListParagraph"/>
              <w:overflowPunct w:val="0"/>
              <w:autoSpaceDE w:val="0"/>
              <w:autoSpaceDN w:val="0"/>
              <w:adjustRightInd w:val="0"/>
              <w:ind w:left="1040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E1C74">
              <w:rPr>
                <w:rFonts w:ascii="Times New Roman" w:hAnsi="Times New Roman"/>
                <w:b/>
                <w:i/>
                <w:sz w:val="20"/>
                <w:szCs w:val="20"/>
              </w:rPr>
              <w:t>Track mode: a loop track</w:t>
            </w:r>
          </w:p>
          <w:p w14:paraId="40D3F46C" w14:textId="77777777" w:rsidR="00DE3AFA" w:rsidRPr="001E1C74" w:rsidRDefault="00DE3AFA" w:rsidP="00DE3AFA">
            <w:pPr>
              <w:pStyle w:val="ListParagraph"/>
              <w:overflowPunct w:val="0"/>
              <w:autoSpaceDE w:val="0"/>
              <w:autoSpaceDN w:val="0"/>
              <w:adjustRightInd w:val="0"/>
              <w:ind w:left="1040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E1C74">
              <w:rPr>
                <w:rFonts w:ascii="Times New Roman" w:hAnsi="Times New Roman"/>
                <w:b/>
                <w:i/>
                <w:sz w:val="20"/>
                <w:szCs w:val="20"/>
              </w:rPr>
              <w:t>Velocity &amp; acceleration</w:t>
            </w:r>
            <w:r w:rsidRPr="001E1C74">
              <w:rPr>
                <w:rFonts w:ascii="Times New Roman" w:hAnsi="Times New Roman" w:hint="eastAsia"/>
                <w:b/>
                <w:i/>
                <w:sz w:val="20"/>
                <w:szCs w:val="20"/>
              </w:rPr>
              <w:t>:</w:t>
            </w:r>
            <w:r w:rsidRPr="001E1C7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constant speed [6-9]km/h, zero acceleration.</w:t>
            </w:r>
          </w:p>
          <w:p w14:paraId="1E54A296" w14:textId="77777777" w:rsidR="00DE3AFA" w:rsidRPr="001E1C74" w:rsidRDefault="00DE3AFA" w:rsidP="00DE3AFA">
            <w:pPr>
              <w:pStyle w:val="ListParagraph"/>
              <w:overflowPunct w:val="0"/>
              <w:autoSpaceDE w:val="0"/>
              <w:autoSpaceDN w:val="0"/>
              <w:adjustRightInd w:val="0"/>
              <w:ind w:left="1040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E1C7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Position update rate: &gt;100ms </w:t>
            </w:r>
          </w:p>
          <w:p w14:paraId="2FEE15AE" w14:textId="77777777" w:rsidR="00DE3AFA" w:rsidRPr="001E1C74" w:rsidRDefault="00DE3AFA" w:rsidP="00DE3AFA">
            <w:pPr>
              <w:pStyle w:val="ListParagraph"/>
              <w:overflowPunct w:val="0"/>
              <w:autoSpaceDE w:val="0"/>
              <w:autoSpaceDN w:val="0"/>
              <w:adjustRightInd w:val="0"/>
              <w:ind w:left="1040"/>
              <w:textAlignment w:val="baseline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E1C7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Direction: a loop path with 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a </w:t>
            </w:r>
            <w:r w:rsidRPr="001E1C74">
              <w:rPr>
                <w:rFonts w:ascii="Times New Roman" w:hAnsi="Times New Roman"/>
                <w:b/>
                <w:i/>
                <w:sz w:val="20"/>
                <w:szCs w:val="20"/>
              </w:rPr>
              <w:t>fixed direction.</w:t>
            </w:r>
          </w:p>
          <w:p w14:paraId="04745E52" w14:textId="77777777" w:rsidR="00DE3AFA" w:rsidRPr="003C3F46" w:rsidRDefault="00DE3AFA" w:rsidP="00DE3AFA">
            <w:pPr>
              <w:pStyle w:val="BodyText"/>
              <w:tabs>
                <w:tab w:val="left" w:pos="420"/>
              </w:tabs>
              <w:spacing w:after="0"/>
              <w:jc w:val="both"/>
              <w:rPr>
                <w:b/>
                <w:i/>
                <w:szCs w:val="20"/>
              </w:rPr>
            </w:pPr>
          </w:p>
          <w:p w14:paraId="6722CFC9" w14:textId="77777777" w:rsidR="00131D43" w:rsidRDefault="00131D43" w:rsidP="000F227E">
            <w:pPr>
              <w:rPr>
                <w:lang w:val="en-GB"/>
              </w:rPr>
            </w:pPr>
          </w:p>
        </w:tc>
      </w:tr>
      <w:tr w:rsidR="003D7C8C" w14:paraId="0AF8C508" w14:textId="77777777" w:rsidTr="000F227E">
        <w:tc>
          <w:tcPr>
            <w:tcW w:w="1053" w:type="dxa"/>
          </w:tcPr>
          <w:p w14:paraId="261F4E15" w14:textId="191AC87A" w:rsidR="003D7C8C" w:rsidRDefault="003D7C8C" w:rsidP="000F227E">
            <w:pPr>
              <w:rPr>
                <w:lang w:val="en-GB" w:eastAsia="zh-CN"/>
              </w:rPr>
            </w:pPr>
            <w:r>
              <w:rPr>
                <w:lang w:val="en-GB"/>
              </w:rPr>
              <w:t>[6]</w:t>
            </w:r>
          </w:p>
        </w:tc>
        <w:tc>
          <w:tcPr>
            <w:tcW w:w="8216" w:type="dxa"/>
          </w:tcPr>
          <w:p w14:paraId="04AB7357" w14:textId="77777777" w:rsidR="003D7C8C" w:rsidRPr="00E37D02" w:rsidRDefault="003D7C8C" w:rsidP="003D7C8C">
            <w:pPr>
              <w:pStyle w:val="ListParagraph"/>
              <w:ind w:left="0"/>
              <w:jc w:val="both"/>
              <w:rPr>
                <w:rFonts w:eastAsia="Times" w:cs="Times"/>
                <w:b/>
                <w:sz w:val="22"/>
                <w:szCs w:val="22"/>
              </w:rPr>
            </w:pPr>
            <w:r w:rsidRPr="00E37D02">
              <w:rPr>
                <w:rFonts w:eastAsia="Times" w:cs="Times"/>
                <w:b/>
                <w:sz w:val="22"/>
                <w:szCs w:val="22"/>
              </w:rPr>
              <w:t>Proposal 2: Down prioritize UE mobility model and let interested proponent to use their own model/assumption.</w:t>
            </w:r>
          </w:p>
          <w:p w14:paraId="1A034848" w14:textId="77777777" w:rsidR="003D7C8C" w:rsidRPr="00D22247" w:rsidRDefault="003D7C8C" w:rsidP="009C0E70">
            <w:pPr>
              <w:pStyle w:val="BodyText"/>
              <w:spacing w:after="0"/>
              <w:rPr>
                <w:rFonts w:eastAsia="SimSun"/>
                <w:b/>
                <w:i/>
                <w:szCs w:val="20"/>
              </w:rPr>
            </w:pPr>
          </w:p>
        </w:tc>
      </w:tr>
      <w:tr w:rsidR="006E4DEE" w14:paraId="77DD6F80" w14:textId="77777777" w:rsidTr="000F227E">
        <w:tc>
          <w:tcPr>
            <w:tcW w:w="1053" w:type="dxa"/>
          </w:tcPr>
          <w:p w14:paraId="4E4EB8A7" w14:textId="1F61B356" w:rsidR="006E4DEE" w:rsidRDefault="00496C2C" w:rsidP="000F227E">
            <w:pPr>
              <w:rPr>
                <w:lang w:val="en-GB"/>
              </w:rPr>
            </w:pPr>
            <w:r>
              <w:rPr>
                <w:lang w:val="en-GB"/>
              </w:rPr>
              <w:t>[7]</w:t>
            </w:r>
          </w:p>
        </w:tc>
        <w:tc>
          <w:tcPr>
            <w:tcW w:w="8216" w:type="dxa"/>
          </w:tcPr>
          <w:p w14:paraId="29659DEA" w14:textId="15883FFF" w:rsidR="00496C2C" w:rsidRPr="00956814" w:rsidRDefault="00496C2C" w:rsidP="00496C2C">
            <w:pPr>
              <w:pStyle w:val="3GPPText"/>
              <w:rPr>
                <w:b/>
                <w:i/>
                <w:lang w:eastAsia="zh-CN"/>
              </w:rPr>
            </w:pPr>
            <w:bookmarkStart w:id="10" w:name="_Ref47283934"/>
            <w:r w:rsidRPr="00E07A8A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3</w:t>
            </w:r>
            <w:r w:rsidRPr="00E07A8A">
              <w:rPr>
                <w:rFonts w:hint="eastAsia"/>
                <w:b/>
                <w:i/>
                <w:lang w:eastAsia="zh-CN"/>
              </w:rPr>
              <w:t xml:space="preserve">: </w:t>
            </w:r>
            <w:r w:rsidRPr="00956814">
              <w:rPr>
                <w:rFonts w:hint="eastAsia"/>
                <w:b/>
                <w:i/>
                <w:lang w:eastAsia="zh-CN"/>
              </w:rPr>
              <w:t>A</w:t>
            </w:r>
            <w:r w:rsidRPr="00956814">
              <w:rPr>
                <w:b/>
                <w:i/>
              </w:rPr>
              <w:t xml:space="preserve"> common </w:t>
            </w:r>
            <w:r w:rsidRPr="00956814">
              <w:rPr>
                <w:rFonts w:hint="eastAsia"/>
                <w:b/>
                <w:i/>
                <w:lang w:eastAsia="zh-CN"/>
              </w:rPr>
              <w:t xml:space="preserve">mobility </w:t>
            </w:r>
            <w:r w:rsidRPr="00956814">
              <w:rPr>
                <w:b/>
                <w:i/>
              </w:rPr>
              <w:t>model</w:t>
            </w:r>
            <w:r w:rsidRPr="00956814">
              <w:rPr>
                <w:rFonts w:hint="eastAsia"/>
                <w:b/>
                <w:i/>
                <w:lang w:eastAsia="zh-CN"/>
              </w:rPr>
              <w:t xml:space="preserve"> for</w:t>
            </w:r>
            <w:r w:rsidRPr="00956814">
              <w:rPr>
                <w:rFonts w:hint="eastAsia"/>
                <w:b/>
                <w:i/>
                <w:sz w:val="18"/>
                <w:lang w:eastAsia="zh-CN"/>
              </w:rPr>
              <w:t xml:space="preserve"> the movement of UE</w:t>
            </w:r>
            <w:r w:rsidRPr="00956814">
              <w:rPr>
                <w:rFonts w:hint="eastAsia"/>
                <w:b/>
                <w:i/>
                <w:lang w:eastAsia="zh-CN"/>
              </w:rPr>
              <w:t xml:space="preserve"> should be considered with the</w:t>
            </w:r>
            <w:r w:rsidRPr="00956814">
              <w:rPr>
                <w:b/>
                <w:i/>
                <w:lang w:eastAsia="zh-CN"/>
              </w:rPr>
              <w:t xml:space="preserve"> </w:t>
            </w:r>
            <w:r w:rsidRPr="00956814">
              <w:rPr>
                <w:rFonts w:hint="eastAsia"/>
                <w:b/>
                <w:i/>
                <w:lang w:eastAsia="zh-CN"/>
              </w:rPr>
              <w:t>following details of the mobility model as the starting point:</w:t>
            </w:r>
            <w:bookmarkEnd w:id="10"/>
          </w:p>
          <w:p w14:paraId="3A67EDB4" w14:textId="77777777" w:rsidR="00496C2C" w:rsidRPr="00956814" w:rsidRDefault="00496C2C" w:rsidP="00A52E01">
            <w:pPr>
              <w:pStyle w:val="ListParagraph"/>
              <w:numPr>
                <w:ilvl w:val="0"/>
                <w:numId w:val="18"/>
              </w:numPr>
              <w:ind w:leftChars="200" w:left="84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68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UE mobility can be </w:t>
            </w:r>
            <w:r w:rsidRPr="00956814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 xml:space="preserve">optionally </w:t>
            </w:r>
            <w:r w:rsidRPr="009568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considered in evaluation with the</w:t>
            </w:r>
            <w:r w:rsidRPr="00956814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 xml:space="preserve"> following details</w:t>
            </w:r>
            <w:r w:rsidRPr="009568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</w:t>
            </w:r>
          </w:p>
          <w:p w14:paraId="4016E81C" w14:textId="77777777" w:rsidR="00496C2C" w:rsidRPr="00956814" w:rsidRDefault="00496C2C" w:rsidP="00A52E01">
            <w:pPr>
              <w:pStyle w:val="ListParagraph"/>
              <w:numPr>
                <w:ilvl w:val="1"/>
                <w:numId w:val="19"/>
              </w:numPr>
              <w:tabs>
                <w:tab w:val="left" w:pos="1004"/>
                <w:tab w:val="num" w:pos="1204"/>
              </w:tabs>
              <w:spacing w:line="256" w:lineRule="auto"/>
              <w:ind w:leftChars="560" w:left="1704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68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Spatial </w:t>
            </w:r>
            <w:r w:rsidRPr="00956814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c</w:t>
            </w:r>
            <w:r w:rsidRPr="009568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onsistency </w:t>
            </w:r>
            <w:r w:rsidRPr="00956814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 xml:space="preserve">should be considered </w:t>
            </w:r>
            <w:r w:rsidRPr="009568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according to TR 38.901 (Section 7.6.3)</w:t>
            </w:r>
          </w:p>
          <w:p w14:paraId="49D34C38" w14:textId="77777777" w:rsidR="00496C2C" w:rsidRPr="00956814" w:rsidRDefault="00496C2C" w:rsidP="00A52E01">
            <w:pPr>
              <w:pStyle w:val="ListParagraph"/>
              <w:numPr>
                <w:ilvl w:val="1"/>
                <w:numId w:val="19"/>
              </w:numPr>
              <w:tabs>
                <w:tab w:val="left" w:pos="1004"/>
                <w:tab w:val="num" w:pos="1204"/>
              </w:tabs>
              <w:spacing w:line="256" w:lineRule="auto"/>
              <w:ind w:leftChars="560" w:left="1704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68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Track mode: linear track with fixed path trajectory</w:t>
            </w:r>
          </w:p>
          <w:p w14:paraId="4A1FD636" w14:textId="77777777" w:rsidR="00496C2C" w:rsidRPr="00956814" w:rsidRDefault="00496C2C" w:rsidP="00A52E01">
            <w:pPr>
              <w:pStyle w:val="ListParagraph"/>
              <w:numPr>
                <w:ilvl w:val="1"/>
                <w:numId w:val="19"/>
              </w:numPr>
              <w:tabs>
                <w:tab w:val="left" w:pos="1004"/>
                <w:tab w:val="num" w:pos="1204"/>
              </w:tabs>
              <w:spacing w:line="256" w:lineRule="auto"/>
              <w:ind w:leftChars="560" w:left="1704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68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Velocity &amp; acceleration</w:t>
            </w:r>
            <w:r w:rsidRPr="00956814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:</w:t>
            </w:r>
          </w:p>
          <w:p w14:paraId="4269B59A" w14:textId="77777777" w:rsidR="00496C2C" w:rsidRPr="00956814" w:rsidRDefault="00496C2C" w:rsidP="00A52E01">
            <w:pPr>
              <w:pStyle w:val="ListParagraph"/>
              <w:numPr>
                <w:ilvl w:val="2"/>
                <w:numId w:val="19"/>
              </w:numPr>
              <w:tabs>
                <w:tab w:val="left" w:pos="1004"/>
                <w:tab w:val="num" w:pos="1924"/>
              </w:tabs>
              <w:spacing w:line="256" w:lineRule="auto"/>
              <w:ind w:leftChars="1100" w:left="3000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68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Option 1: constant speed 30km/h, zero acceleration.</w:t>
            </w:r>
          </w:p>
          <w:p w14:paraId="6C68A292" w14:textId="77777777" w:rsidR="00496C2C" w:rsidRPr="00956814" w:rsidRDefault="00496C2C" w:rsidP="00A52E01">
            <w:pPr>
              <w:pStyle w:val="ListParagraph"/>
              <w:numPr>
                <w:ilvl w:val="2"/>
                <w:numId w:val="19"/>
              </w:numPr>
              <w:tabs>
                <w:tab w:val="left" w:pos="1004"/>
                <w:tab w:val="num" w:pos="1924"/>
              </w:tabs>
              <w:spacing w:line="256" w:lineRule="auto"/>
              <w:ind w:leftChars="1100" w:left="3000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68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Option 2: initial constant acceleration period + constant speed </w:t>
            </w:r>
            <w:r w:rsidRPr="00956814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30Km/h</w:t>
            </w:r>
            <w:r w:rsidRPr="009568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period</w:t>
            </w:r>
            <w:r w:rsidRPr="00956814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 xml:space="preserve"> </w:t>
            </w:r>
          </w:p>
          <w:p w14:paraId="05319BC7" w14:textId="77777777" w:rsidR="00496C2C" w:rsidRPr="00956814" w:rsidRDefault="00496C2C" w:rsidP="00A52E01">
            <w:pPr>
              <w:pStyle w:val="ListParagraph"/>
              <w:numPr>
                <w:ilvl w:val="1"/>
                <w:numId w:val="19"/>
              </w:numPr>
              <w:tabs>
                <w:tab w:val="left" w:pos="1004"/>
                <w:tab w:val="num" w:pos="1204"/>
              </w:tabs>
              <w:spacing w:line="256" w:lineRule="auto"/>
              <w:ind w:leftChars="560" w:left="1704"/>
              <w:contextualSpacing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568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Position update rate: the time </w:t>
            </w:r>
            <w:r w:rsidRPr="00956814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>interval between two</w:t>
            </w:r>
            <w:r w:rsidRPr="009568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position </w:t>
            </w:r>
            <w:r w:rsidRPr="00956814">
              <w:rPr>
                <w:rFonts w:ascii="Times New Roman" w:hAnsi="Times New Roman" w:cs="Times New Roman" w:hint="eastAsia"/>
                <w:b/>
                <w:i/>
                <w:sz w:val="20"/>
                <w:szCs w:val="20"/>
              </w:rPr>
              <w:t xml:space="preserve">update </w:t>
            </w:r>
            <w:r w:rsidRPr="0095681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of a track  &gt;1ms </w:t>
            </w:r>
          </w:p>
          <w:p w14:paraId="3D0EB25D" w14:textId="77777777" w:rsidR="006E4DEE" w:rsidRPr="00E37D02" w:rsidRDefault="006E4DEE" w:rsidP="003D7C8C">
            <w:pPr>
              <w:pStyle w:val="ListParagraph"/>
              <w:ind w:left="0"/>
              <w:jc w:val="both"/>
              <w:rPr>
                <w:rFonts w:eastAsia="Times" w:cs="Times"/>
                <w:b/>
                <w:sz w:val="22"/>
                <w:szCs w:val="22"/>
              </w:rPr>
            </w:pPr>
          </w:p>
        </w:tc>
      </w:tr>
      <w:tr w:rsidR="00042503" w14:paraId="1B0AB41C" w14:textId="77777777" w:rsidTr="000F227E">
        <w:tc>
          <w:tcPr>
            <w:tcW w:w="1053" w:type="dxa"/>
          </w:tcPr>
          <w:p w14:paraId="28CE42E8" w14:textId="45BBC345" w:rsidR="00042503" w:rsidRDefault="00042503" w:rsidP="000F227E">
            <w:pPr>
              <w:rPr>
                <w:lang w:val="en-GB"/>
              </w:rPr>
            </w:pPr>
            <w:r>
              <w:rPr>
                <w:lang w:val="en-GB"/>
              </w:rPr>
              <w:t>[8]</w:t>
            </w:r>
          </w:p>
        </w:tc>
        <w:tc>
          <w:tcPr>
            <w:tcW w:w="8216" w:type="dxa"/>
          </w:tcPr>
          <w:p w14:paraId="0BE99520" w14:textId="79EF6F15" w:rsidR="00042503" w:rsidRPr="00E07A8A" w:rsidRDefault="00042503" w:rsidP="00496C2C">
            <w:pPr>
              <w:pStyle w:val="3GPPText"/>
              <w:rPr>
                <w:b/>
                <w:i/>
                <w:lang w:eastAsia="zh-CN"/>
              </w:rPr>
            </w:pPr>
            <w:r>
              <w:rPr>
                <w:b/>
                <w:bCs/>
              </w:rPr>
              <w:t xml:space="preserve">Proposal 3: </w:t>
            </w:r>
            <w:r w:rsidRPr="00645466">
              <w:rPr>
                <w:b/>
                <w:bCs/>
              </w:rPr>
              <w:t>Do not include user mobility model into the NR positioning</w:t>
            </w:r>
            <w:r>
              <w:rPr>
                <w:b/>
                <w:bCs/>
              </w:rPr>
              <w:t xml:space="preserve"> evaluations</w:t>
            </w:r>
          </w:p>
        </w:tc>
      </w:tr>
      <w:tr w:rsidR="00C274A0" w14:paraId="5B745605" w14:textId="77777777" w:rsidTr="000F227E">
        <w:tc>
          <w:tcPr>
            <w:tcW w:w="1053" w:type="dxa"/>
          </w:tcPr>
          <w:p w14:paraId="78C499C3" w14:textId="08F3175B" w:rsidR="00C274A0" w:rsidRDefault="00C274A0" w:rsidP="000F227E">
            <w:pPr>
              <w:rPr>
                <w:lang w:val="en-GB"/>
              </w:rPr>
            </w:pPr>
            <w:r>
              <w:rPr>
                <w:lang w:val="en-GB"/>
              </w:rPr>
              <w:t>[10]</w:t>
            </w:r>
          </w:p>
        </w:tc>
        <w:tc>
          <w:tcPr>
            <w:tcW w:w="8216" w:type="dxa"/>
          </w:tcPr>
          <w:p w14:paraId="1914D962" w14:textId="77777777" w:rsidR="00C274A0" w:rsidRPr="005C391F" w:rsidRDefault="00C274A0" w:rsidP="00C274A0">
            <w:pPr>
              <w:rPr>
                <w:b/>
                <w:i/>
              </w:rPr>
            </w:pPr>
            <w:r w:rsidRPr="005C391F">
              <w:rPr>
                <w:rFonts w:hint="eastAsia"/>
                <w:b/>
                <w:i/>
              </w:rPr>
              <w:t>Proposal 1</w:t>
            </w:r>
            <w:r w:rsidRPr="005C391F">
              <w:rPr>
                <w:rFonts w:hint="eastAsia"/>
                <w:b/>
                <w:i/>
              </w:rPr>
              <w:t>：</w:t>
            </w:r>
            <w:r w:rsidRPr="005C391F">
              <w:rPr>
                <w:rFonts w:hint="eastAsia"/>
                <w:b/>
                <w:i/>
              </w:rPr>
              <w:t xml:space="preserve">We suggest to add new scenarios with fixed trajectories in both </w:t>
            </w:r>
            <w:proofErr w:type="spellStart"/>
            <w:r w:rsidRPr="005C391F">
              <w:rPr>
                <w:rFonts w:hint="eastAsia"/>
                <w:b/>
                <w:i/>
              </w:rPr>
              <w:t>InF</w:t>
            </w:r>
            <w:proofErr w:type="spellEnd"/>
            <w:r w:rsidRPr="005C391F">
              <w:rPr>
                <w:rFonts w:hint="eastAsia"/>
                <w:b/>
                <w:i/>
              </w:rPr>
              <w:t xml:space="preserve">-SH and </w:t>
            </w:r>
            <w:proofErr w:type="spellStart"/>
            <w:r w:rsidRPr="005C391F">
              <w:rPr>
                <w:rFonts w:hint="eastAsia"/>
                <w:b/>
                <w:i/>
              </w:rPr>
              <w:t>InF</w:t>
            </w:r>
            <w:proofErr w:type="spellEnd"/>
            <w:r w:rsidRPr="005C391F">
              <w:rPr>
                <w:rFonts w:hint="eastAsia"/>
                <w:b/>
                <w:i/>
              </w:rPr>
              <w:t>-DH.</w:t>
            </w:r>
          </w:p>
          <w:p w14:paraId="294BC940" w14:textId="77777777" w:rsidR="00C274A0" w:rsidRDefault="00C274A0" w:rsidP="00496C2C">
            <w:pPr>
              <w:pStyle w:val="3GPPText"/>
              <w:rPr>
                <w:b/>
                <w:bCs/>
              </w:rPr>
            </w:pPr>
          </w:p>
        </w:tc>
      </w:tr>
      <w:tr w:rsidR="0031529D" w14:paraId="5F9781A9" w14:textId="77777777" w:rsidTr="000F227E">
        <w:tc>
          <w:tcPr>
            <w:tcW w:w="1053" w:type="dxa"/>
          </w:tcPr>
          <w:p w14:paraId="5870206C" w14:textId="03E9B7BA" w:rsidR="0031529D" w:rsidRDefault="0031529D" w:rsidP="000F227E">
            <w:pPr>
              <w:rPr>
                <w:lang w:val="en-GB"/>
              </w:rPr>
            </w:pPr>
            <w:r>
              <w:rPr>
                <w:lang w:val="en-GB"/>
              </w:rPr>
              <w:lastRenderedPageBreak/>
              <w:t>[13]</w:t>
            </w:r>
          </w:p>
        </w:tc>
        <w:tc>
          <w:tcPr>
            <w:tcW w:w="8216" w:type="dxa"/>
          </w:tcPr>
          <w:p w14:paraId="383A19D0" w14:textId="77777777" w:rsidR="0031529D" w:rsidRPr="00C104F6" w:rsidRDefault="0031529D" w:rsidP="0031529D">
            <w:pPr>
              <w:rPr>
                <w:b/>
              </w:rPr>
            </w:pPr>
            <w:r w:rsidRPr="00C104F6">
              <w:rPr>
                <w:b/>
              </w:rPr>
              <w:t xml:space="preserve">Proposal </w:t>
            </w:r>
            <w:proofErr w:type="gramStart"/>
            <w:r w:rsidRPr="00C104F6">
              <w:rPr>
                <w:b/>
              </w:rPr>
              <w:t>1 :</w:t>
            </w:r>
            <w:proofErr w:type="gramEnd"/>
            <w:r w:rsidRPr="00C104F6">
              <w:rPr>
                <w:b/>
              </w:rPr>
              <w:t xml:space="preserve"> Adopt constant velocity and coordinated turn model in Equation (1) and (2)</w:t>
            </w:r>
          </w:p>
          <w:p w14:paraId="2FEB6122" w14:textId="0887FB53" w:rsidR="0031529D" w:rsidRDefault="0031529D" w:rsidP="0031529D">
            <w:r>
              <w:t xml:space="preserve"> </w:t>
            </w:r>
          </w:p>
          <w:p w14:paraId="73FA11AA" w14:textId="77777777" w:rsidR="0031529D" w:rsidRDefault="0031529D" w:rsidP="0031529D"/>
          <w:p w14:paraId="5B84AF6D" w14:textId="77777777" w:rsidR="0031529D" w:rsidRPr="00502AF3" w:rsidRDefault="0031529D" w:rsidP="0031529D">
            <w:pPr>
              <w:rPr>
                <w:b/>
              </w:rPr>
            </w:pPr>
            <w:r w:rsidRPr="00502AF3">
              <w:rPr>
                <w:b/>
              </w:rPr>
              <w:t xml:space="preserve">Proposal </w:t>
            </w:r>
            <w:proofErr w:type="gramStart"/>
            <w:r w:rsidRPr="00502AF3">
              <w:rPr>
                <w:b/>
              </w:rPr>
              <w:t>2 :</w:t>
            </w:r>
            <w:proofErr w:type="gramEnd"/>
            <w:r w:rsidRPr="00502AF3">
              <w:rPr>
                <w:b/>
              </w:rPr>
              <w:t xml:space="preserve"> Adopt UE speed of 3km/h for velocity and turn rate of 30 degrees per second</w:t>
            </w:r>
            <w:r>
              <w:rPr>
                <w:b/>
              </w:rPr>
              <w:t xml:space="preserve"> and report standard deviation assumed in the disturbance</w:t>
            </w:r>
          </w:p>
          <w:p w14:paraId="2CDDFFAB" w14:textId="52ACBEB3" w:rsidR="0031529D" w:rsidRDefault="0031529D" w:rsidP="0031529D">
            <w:r>
              <w:t xml:space="preserve"> </w:t>
            </w:r>
          </w:p>
          <w:p w14:paraId="5BA61551" w14:textId="77777777" w:rsidR="0031529D" w:rsidRDefault="0031529D" w:rsidP="0031529D"/>
          <w:p w14:paraId="0D8CA83C" w14:textId="0D02E386" w:rsidR="0031529D" w:rsidRDefault="0031529D" w:rsidP="0031529D">
            <w:pPr>
              <w:rPr>
                <w:b/>
              </w:rPr>
            </w:pPr>
            <w:r w:rsidRPr="00DF3348">
              <w:rPr>
                <w:b/>
              </w:rPr>
              <w:t>Proposal 3: Companies to report switching mechanism and or exemplary trajectories assumed in the simulation</w:t>
            </w:r>
          </w:p>
          <w:p w14:paraId="42DF35DD" w14:textId="77777777" w:rsidR="00931195" w:rsidRDefault="00931195" w:rsidP="0031529D">
            <w:pPr>
              <w:rPr>
                <w:b/>
              </w:rPr>
            </w:pPr>
          </w:p>
          <w:p w14:paraId="6CB0AAD9" w14:textId="77777777" w:rsidR="00931195" w:rsidRPr="00844E98" w:rsidRDefault="00931195" w:rsidP="00931195">
            <w:pPr>
              <w:rPr>
                <w:b/>
              </w:rPr>
            </w:pPr>
            <w:r w:rsidRPr="00844E98">
              <w:rPr>
                <w:b/>
              </w:rPr>
              <w:t>Proposal 4: Companies to report</w:t>
            </w:r>
            <w:r>
              <w:rPr>
                <w:b/>
              </w:rPr>
              <w:t xml:space="preserve"> which cell edge movement model, illustrated in Figure 1, 2 and 3 in the contribution, was adopted in the simulation when</w:t>
            </w:r>
            <w:r w:rsidRPr="00844E98">
              <w:rPr>
                <w:b/>
              </w:rPr>
              <w:t xml:space="preserve"> UE at the cell edge in the </w:t>
            </w:r>
            <w:proofErr w:type="spellStart"/>
            <w:r w:rsidRPr="00844E98">
              <w:rPr>
                <w:b/>
              </w:rPr>
              <w:t>IIoT</w:t>
            </w:r>
            <w:proofErr w:type="spellEnd"/>
            <w:r w:rsidRPr="00844E98">
              <w:rPr>
                <w:b/>
              </w:rPr>
              <w:t xml:space="preserve"> scenario</w:t>
            </w:r>
          </w:p>
          <w:p w14:paraId="5D3245E8" w14:textId="77777777" w:rsidR="00931195" w:rsidRPr="00DF3348" w:rsidRDefault="00931195" w:rsidP="0031529D">
            <w:pPr>
              <w:rPr>
                <w:b/>
              </w:rPr>
            </w:pPr>
          </w:p>
          <w:p w14:paraId="6098C3AC" w14:textId="77777777" w:rsidR="0031529D" w:rsidRPr="005C391F" w:rsidRDefault="0031529D" w:rsidP="00C274A0">
            <w:pPr>
              <w:rPr>
                <w:b/>
                <w:i/>
              </w:rPr>
            </w:pPr>
          </w:p>
        </w:tc>
      </w:tr>
      <w:tr w:rsidR="00FE5AAA" w14:paraId="2A494DD1" w14:textId="77777777" w:rsidTr="000F227E">
        <w:tc>
          <w:tcPr>
            <w:tcW w:w="1053" w:type="dxa"/>
          </w:tcPr>
          <w:p w14:paraId="7FDDF486" w14:textId="404C1F89" w:rsidR="00FE5AAA" w:rsidRDefault="00FE5AAA" w:rsidP="000F227E">
            <w:pPr>
              <w:rPr>
                <w:lang w:val="en-GB"/>
              </w:rPr>
            </w:pPr>
            <w:r>
              <w:rPr>
                <w:lang w:val="en-GB"/>
              </w:rPr>
              <w:t>[15]</w:t>
            </w:r>
          </w:p>
        </w:tc>
        <w:tc>
          <w:tcPr>
            <w:tcW w:w="8216" w:type="dxa"/>
          </w:tcPr>
          <w:p w14:paraId="00FAA2EF" w14:textId="0E2038B2" w:rsidR="00FE5AAA" w:rsidRPr="00C104F6" w:rsidRDefault="00FE5AAA" w:rsidP="0031529D">
            <w:pPr>
              <w:rPr>
                <w:b/>
              </w:rPr>
            </w:pPr>
            <w:r>
              <w:rPr>
                <w:b/>
                <w:bCs/>
              </w:rPr>
              <w:t>P</w:t>
            </w:r>
            <w:r w:rsidRPr="004C4BEF">
              <w:rPr>
                <w:b/>
                <w:bCs/>
              </w:rPr>
              <w:t xml:space="preserve">roposal </w:t>
            </w:r>
            <w:r>
              <w:rPr>
                <w:b/>
                <w:bCs/>
              </w:rPr>
              <w:t>3</w:t>
            </w:r>
            <w:r w:rsidRPr="004C4BEF">
              <w:t xml:space="preserve">: Do not define the details of the optional mobility model.   </w:t>
            </w:r>
          </w:p>
        </w:tc>
      </w:tr>
      <w:tr w:rsidR="00966904" w14:paraId="5C9D1169" w14:textId="77777777" w:rsidTr="000F227E">
        <w:tc>
          <w:tcPr>
            <w:tcW w:w="1053" w:type="dxa"/>
          </w:tcPr>
          <w:p w14:paraId="3C88EE0F" w14:textId="03BE1988" w:rsidR="00966904" w:rsidRDefault="00966904" w:rsidP="000F227E">
            <w:pPr>
              <w:rPr>
                <w:lang w:val="en-GB"/>
              </w:rPr>
            </w:pPr>
            <w:r>
              <w:rPr>
                <w:lang w:val="en-GB"/>
              </w:rPr>
              <w:t>[16]</w:t>
            </w:r>
          </w:p>
        </w:tc>
        <w:tc>
          <w:tcPr>
            <w:tcW w:w="8216" w:type="dxa"/>
          </w:tcPr>
          <w:p w14:paraId="2EE623E4" w14:textId="10E511FF" w:rsidR="00966904" w:rsidRDefault="00966904" w:rsidP="00966904">
            <w:pPr>
              <w:ind w:left="1701" w:hanging="1701"/>
              <w:rPr>
                <w:b/>
                <w:bCs/>
                <w:lang w:eastAsia="zh-CN"/>
              </w:rPr>
            </w:pPr>
            <w:r w:rsidRPr="009A08E1">
              <w:rPr>
                <w:b/>
                <w:bCs/>
                <w:lang w:eastAsia="zh-CN"/>
              </w:rPr>
              <w:t xml:space="preserve">Proposal </w:t>
            </w:r>
            <w:r>
              <w:rPr>
                <w:b/>
                <w:bCs/>
                <w:lang w:eastAsia="zh-CN"/>
              </w:rPr>
              <w:t>1</w:t>
            </w:r>
            <w:r w:rsidRPr="009A08E1">
              <w:rPr>
                <w:b/>
                <w:bCs/>
                <w:lang w:eastAsia="zh-CN"/>
              </w:rPr>
              <w:t>:</w:t>
            </w:r>
            <w:r w:rsidRPr="009A08E1">
              <w:rPr>
                <w:b/>
                <w:bCs/>
                <w:lang w:eastAsia="zh-CN"/>
              </w:rPr>
              <w:tab/>
            </w:r>
            <w:r>
              <w:rPr>
                <w:b/>
                <w:bCs/>
                <w:lang w:eastAsia="zh-CN"/>
              </w:rPr>
              <w:t>When UE mobility is applied, a “drop” is considered as a “segment” represented by a set of positions. The segment is characterized by:</w:t>
            </w:r>
          </w:p>
          <w:p w14:paraId="4DFB9F1E" w14:textId="77777777" w:rsidR="00966904" w:rsidRDefault="00966904" w:rsidP="00A52E0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Track mode: linear</w:t>
            </w:r>
          </w:p>
          <w:p w14:paraId="49143211" w14:textId="77777777" w:rsidR="00966904" w:rsidRDefault="00966904" w:rsidP="00A52E0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S</w:t>
            </w:r>
            <w:r w:rsidRPr="00DE3E52">
              <w:rPr>
                <w:b/>
                <w:bCs/>
                <w:lang w:eastAsia="zh-CN"/>
              </w:rPr>
              <w:t xml:space="preserve">egment </w:t>
            </w:r>
            <w:r>
              <w:rPr>
                <w:b/>
                <w:bCs/>
                <w:lang w:eastAsia="zh-CN"/>
              </w:rPr>
              <w:t>s</w:t>
            </w:r>
            <w:r w:rsidRPr="00DE3E52">
              <w:rPr>
                <w:b/>
                <w:bCs/>
                <w:lang w:eastAsia="zh-CN"/>
              </w:rPr>
              <w:t>tarting point</w:t>
            </w:r>
            <w:r>
              <w:rPr>
                <w:b/>
                <w:bCs/>
                <w:lang w:eastAsia="zh-CN"/>
              </w:rPr>
              <w:t xml:space="preserve">: </w:t>
            </w:r>
            <w:r w:rsidRPr="00DE3E52">
              <w:rPr>
                <w:b/>
                <w:bCs/>
                <w:lang w:eastAsia="zh-CN"/>
              </w:rPr>
              <w:t>UE dropping pro</w:t>
            </w:r>
            <w:r>
              <w:rPr>
                <w:b/>
                <w:bCs/>
                <w:lang w:eastAsia="zh-CN"/>
              </w:rPr>
              <w:t>cedures applies</w:t>
            </w:r>
          </w:p>
          <w:p w14:paraId="26D18CCB" w14:textId="77777777" w:rsidR="00966904" w:rsidRPr="00DE3E52" w:rsidRDefault="00966904" w:rsidP="00A52E01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napToGrid w:val="0"/>
              <w:spacing w:after="120"/>
              <w:jc w:val="both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O</w:t>
            </w:r>
            <w:r w:rsidRPr="00DE3E52">
              <w:rPr>
                <w:b/>
                <w:bCs/>
                <w:lang w:eastAsia="zh-CN"/>
              </w:rPr>
              <w:t xml:space="preserve">rientation </w:t>
            </w:r>
            <w:r>
              <w:rPr>
                <w:b/>
                <w:bCs/>
                <w:lang w:eastAsia="zh-CN"/>
              </w:rPr>
              <w:t>: random</w:t>
            </w:r>
          </w:p>
          <w:p w14:paraId="0DD4ADB1" w14:textId="77777777" w:rsidR="00492960" w:rsidRDefault="00492960" w:rsidP="00492960">
            <w:pPr>
              <w:ind w:left="1701" w:hanging="1701"/>
              <w:rPr>
                <w:b/>
                <w:bCs/>
                <w:lang w:eastAsia="zh-CN"/>
              </w:rPr>
            </w:pPr>
            <w:r w:rsidRPr="009A08E1">
              <w:rPr>
                <w:b/>
                <w:bCs/>
                <w:lang w:eastAsia="zh-CN"/>
              </w:rPr>
              <w:t xml:space="preserve">Proposal </w:t>
            </w:r>
            <w:r>
              <w:rPr>
                <w:b/>
                <w:bCs/>
                <w:lang w:eastAsia="zh-CN"/>
              </w:rPr>
              <w:t>2</w:t>
            </w:r>
            <w:r w:rsidRPr="009A08E1">
              <w:rPr>
                <w:b/>
                <w:bCs/>
                <w:lang w:eastAsia="zh-CN"/>
              </w:rPr>
              <w:t>:</w:t>
            </w:r>
            <w:r w:rsidRPr="009A08E1">
              <w:rPr>
                <w:b/>
                <w:bCs/>
                <w:lang w:eastAsia="zh-CN"/>
              </w:rPr>
              <w:tab/>
            </w:r>
            <w:r>
              <w:rPr>
                <w:b/>
                <w:bCs/>
                <w:lang w:eastAsia="zh-CN"/>
              </w:rPr>
              <w:t xml:space="preserve">As a first model for the LOS/NLOS sequence generation we propose to derive the parameters for a 2-state Markov model from the parameters used for the LOS/NLOS probability model. </w:t>
            </w:r>
          </w:p>
          <w:p w14:paraId="3BE7E301" w14:textId="77777777" w:rsidR="00DE7CBE" w:rsidRPr="009A08E1" w:rsidRDefault="00DE7CBE" w:rsidP="00DE7CBE">
            <w:pPr>
              <w:ind w:left="1701" w:hanging="1701"/>
              <w:rPr>
                <w:b/>
                <w:bCs/>
                <w:lang w:eastAsia="zh-CN"/>
              </w:rPr>
            </w:pPr>
          </w:p>
          <w:p w14:paraId="49FC82BE" w14:textId="77777777" w:rsidR="00DE7CBE" w:rsidRDefault="00DE7CBE" w:rsidP="00DE7CBE">
            <w:pPr>
              <w:ind w:left="1701" w:hanging="1701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Proposal 4: </w:t>
            </w:r>
            <w:r>
              <w:rPr>
                <w:b/>
                <w:bCs/>
                <w:lang w:eastAsia="zh-CN"/>
              </w:rPr>
              <w:tab/>
              <w:t xml:space="preserve">In case of simulation of mobile devices using tracks, the orientation of the UE along the track is updated according the segment direction.  </w:t>
            </w:r>
          </w:p>
          <w:p w14:paraId="6C21829F" w14:textId="77777777" w:rsidR="00966904" w:rsidRDefault="00966904" w:rsidP="0031529D">
            <w:pPr>
              <w:rPr>
                <w:b/>
                <w:bCs/>
              </w:rPr>
            </w:pPr>
          </w:p>
        </w:tc>
      </w:tr>
      <w:tr w:rsidR="00320237" w14:paraId="3137C1E1" w14:textId="77777777" w:rsidTr="000F227E">
        <w:tc>
          <w:tcPr>
            <w:tcW w:w="1053" w:type="dxa"/>
          </w:tcPr>
          <w:p w14:paraId="49CCBCC8" w14:textId="4C27B704" w:rsidR="00320237" w:rsidRDefault="00E759E7" w:rsidP="000F227E">
            <w:pPr>
              <w:rPr>
                <w:lang w:val="en-GB"/>
              </w:rPr>
            </w:pPr>
            <w:r>
              <w:rPr>
                <w:lang w:val="en-GB"/>
              </w:rPr>
              <w:t>[17]</w:t>
            </w:r>
          </w:p>
        </w:tc>
        <w:tc>
          <w:tcPr>
            <w:tcW w:w="8216" w:type="dxa"/>
          </w:tcPr>
          <w:p w14:paraId="4315A357" w14:textId="77777777" w:rsidR="00320237" w:rsidRPr="00CC5214" w:rsidRDefault="00320237" w:rsidP="00320237">
            <w:pPr>
              <w:pStyle w:val="3GPPText"/>
              <w:rPr>
                <w:b/>
                <w:i/>
              </w:rPr>
            </w:pPr>
            <w:r w:rsidRPr="0056537F">
              <w:rPr>
                <w:b/>
                <w:i/>
              </w:rPr>
              <w:t xml:space="preserve">Proposal </w:t>
            </w:r>
            <w:r>
              <w:rPr>
                <w:b/>
                <w:i/>
              </w:rPr>
              <w:t>3</w:t>
            </w:r>
            <w:r w:rsidRPr="0056537F">
              <w:rPr>
                <w:b/>
                <w:i/>
              </w:rPr>
              <w:t xml:space="preserve">. Consider mobility as additional scenario for evaluation. A simple route or path trajectory </w:t>
            </w:r>
            <w:r>
              <w:rPr>
                <w:b/>
                <w:i/>
              </w:rPr>
              <w:t>is</w:t>
            </w:r>
            <w:r w:rsidRPr="0056537F">
              <w:rPr>
                <w:b/>
                <w:i/>
              </w:rPr>
              <w:t xml:space="preserve"> defined in the layout along with a mobility model defining the velocities and accelerations consistent with the dynamics of the use-case applications</w:t>
            </w:r>
            <w:r>
              <w:rPr>
                <w:b/>
                <w:i/>
              </w:rPr>
              <w:t>:</w:t>
            </w:r>
          </w:p>
          <w:p w14:paraId="302808D6" w14:textId="77777777" w:rsidR="00320237" w:rsidRPr="00CC5214" w:rsidRDefault="00320237" w:rsidP="00A52E01">
            <w:pPr>
              <w:pStyle w:val="3GPPText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b/>
                <w:bCs/>
                <w:i/>
                <w:iCs/>
              </w:rPr>
            </w:pPr>
            <w:proofErr w:type="gramStart"/>
            <w:r>
              <w:rPr>
                <w:b/>
                <w:i/>
              </w:rPr>
              <w:t xml:space="preserve">The </w:t>
            </w:r>
            <w:r w:rsidRPr="0056537F">
              <w:rPr>
                <w:b/>
                <w:i/>
              </w:rPr>
              <w:t xml:space="preserve"> line</w:t>
            </w:r>
            <w:proofErr w:type="gramEnd"/>
            <w:r w:rsidRPr="0056537F">
              <w:rPr>
                <w:b/>
                <w:i/>
              </w:rPr>
              <w:t xml:space="preserve"> segment </w:t>
            </w:r>
            <w:r>
              <w:rPr>
                <w:b/>
                <w:i/>
              </w:rPr>
              <w:t xml:space="preserve">from coordinate (D,D) to coordinate (5D,D) with velocity of 3km/hr, </w:t>
            </w:r>
            <w:r w:rsidRPr="0056537F">
              <w:rPr>
                <w:b/>
                <w:i/>
              </w:rPr>
              <w:t>as illustrated</w:t>
            </w:r>
            <w:r>
              <w:rPr>
                <w:b/>
                <w:i/>
              </w:rPr>
              <w:t xml:space="preserve"> in Figure 4-1</w:t>
            </w:r>
            <w:r w:rsidRPr="0056537F">
              <w:rPr>
                <w:b/>
                <w:i/>
              </w:rPr>
              <w:t xml:space="preserve">).  </w:t>
            </w:r>
          </w:p>
          <w:p w14:paraId="0AE7D77B" w14:textId="77777777" w:rsidR="00320237" w:rsidRPr="00E553E0" w:rsidRDefault="00320237" w:rsidP="00A52E01">
            <w:pPr>
              <w:pStyle w:val="3GPPText"/>
              <w:numPr>
                <w:ilvl w:val="0"/>
                <w:numId w:val="37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b/>
                <w:bCs/>
                <w:i/>
                <w:iCs/>
              </w:rPr>
            </w:pPr>
            <w:r w:rsidRPr="0056537F">
              <w:rPr>
                <w:b/>
                <w:i/>
              </w:rPr>
              <w:t xml:space="preserve">Spatial consistency procedure in </w:t>
            </w:r>
            <w:r w:rsidRPr="0056537F">
              <w:rPr>
                <w:b/>
              </w:rPr>
              <w:t>[2]</w:t>
            </w:r>
            <w:r w:rsidRPr="0056537F">
              <w:rPr>
                <w:b/>
                <w:i/>
              </w:rPr>
              <w:t xml:space="preserve"> shall also be enabled in the mobility simulation</w:t>
            </w:r>
            <w:r>
              <w:rPr>
                <w:b/>
                <w:i/>
              </w:rPr>
              <w:t xml:space="preserve"> (as described in further detail in this contribution)</w:t>
            </w:r>
            <w:r w:rsidRPr="0056537F">
              <w:rPr>
                <w:b/>
                <w:i/>
              </w:rPr>
              <w:t>.</w:t>
            </w:r>
            <w:r w:rsidRPr="00662938">
              <w:rPr>
                <w:b/>
                <w:bCs/>
                <w:i/>
                <w:iCs/>
              </w:rPr>
              <w:t xml:space="preserve"> </w:t>
            </w:r>
          </w:p>
          <w:p w14:paraId="4E731D4C" w14:textId="77777777" w:rsidR="00320237" w:rsidRPr="00320237" w:rsidRDefault="00320237" w:rsidP="00966904">
            <w:pPr>
              <w:ind w:left="1701" w:hanging="1701"/>
              <w:rPr>
                <w:b/>
                <w:bCs/>
                <w:lang w:val="en-GB" w:eastAsia="zh-CN"/>
              </w:rPr>
            </w:pPr>
          </w:p>
        </w:tc>
      </w:tr>
    </w:tbl>
    <w:p w14:paraId="365C5576" w14:textId="46CB246B" w:rsidR="00CC2C46" w:rsidRDefault="00CC2C46" w:rsidP="00CC2C46">
      <w:pPr>
        <w:rPr>
          <w:lang w:val="en-GB" w:eastAsia="zh-CN"/>
        </w:rPr>
      </w:pPr>
    </w:p>
    <w:p w14:paraId="7A410684" w14:textId="16873521" w:rsidR="00B32000" w:rsidRDefault="00B32000" w:rsidP="00CC2C46">
      <w:pPr>
        <w:rPr>
          <w:lang w:val="en-GB" w:eastAsia="zh-CN"/>
        </w:rPr>
      </w:pPr>
      <w:r>
        <w:rPr>
          <w:lang w:val="en-GB" w:eastAsia="zh-CN"/>
        </w:rPr>
        <w:t xml:space="preserve">Based on the proposals, </w:t>
      </w:r>
      <w:r w:rsidR="00FC03D6">
        <w:rPr>
          <w:lang w:val="en-GB" w:eastAsia="zh-CN"/>
        </w:rPr>
        <w:t>there are many parameters to be considered for a mobility study. Some companies propose not to move forward with mobilities. Proponents have different views on how to setup the mobility models.</w:t>
      </w:r>
    </w:p>
    <w:p w14:paraId="5C0E02DC" w14:textId="7A35BE3C" w:rsidR="00FC03D6" w:rsidRDefault="00FC03D6" w:rsidP="00CC2C46">
      <w:pPr>
        <w:rPr>
          <w:lang w:val="en-GB" w:eastAsia="zh-CN"/>
        </w:rPr>
      </w:pPr>
    </w:p>
    <w:p w14:paraId="7ACFFFBA" w14:textId="2D413568" w:rsidR="00FF5378" w:rsidRPr="00FF5378" w:rsidRDefault="00FF5378" w:rsidP="00CC2C46">
      <w:pPr>
        <w:rPr>
          <w:b/>
          <w:bCs/>
          <w:lang w:val="en-GB" w:eastAsia="zh-CN"/>
        </w:rPr>
      </w:pPr>
      <w:r w:rsidRPr="00FF5378">
        <w:rPr>
          <w:b/>
          <w:bCs/>
          <w:lang w:val="en-GB" w:eastAsia="zh-CN"/>
        </w:rPr>
        <w:lastRenderedPageBreak/>
        <w:t>Feature lead proposal</w:t>
      </w:r>
      <w:r>
        <w:rPr>
          <w:b/>
          <w:bCs/>
          <w:lang w:val="en-GB" w:eastAsia="zh-CN"/>
        </w:rPr>
        <w:t xml:space="preserve"> 4</w:t>
      </w:r>
      <w:r w:rsidRPr="00FF5378">
        <w:rPr>
          <w:b/>
          <w:bCs/>
          <w:lang w:val="en-GB" w:eastAsia="zh-CN"/>
        </w:rPr>
        <w:t>:</w:t>
      </w:r>
    </w:p>
    <w:p w14:paraId="67EC1FDE" w14:textId="4473141F" w:rsidR="00FC03D6" w:rsidRPr="00FF5378" w:rsidRDefault="000A29C2" w:rsidP="00CC2C46">
      <w:pPr>
        <w:rPr>
          <w:rFonts w:cstheme="minorHAnsi"/>
          <w:b/>
          <w:bCs/>
          <w:lang w:val="en-GB" w:eastAsia="zh-CN"/>
        </w:rPr>
      </w:pPr>
      <w:r w:rsidRPr="00FF5378">
        <w:rPr>
          <w:rFonts w:cstheme="minorHAnsi"/>
          <w:b/>
          <w:bCs/>
          <w:lang w:val="en-GB" w:eastAsia="zh-CN"/>
        </w:rPr>
        <w:t xml:space="preserve">For UE mobility </w:t>
      </w:r>
      <w:proofErr w:type="spellStart"/>
      <w:r w:rsidRPr="00FF5378">
        <w:rPr>
          <w:rFonts w:cstheme="minorHAnsi"/>
          <w:b/>
          <w:bCs/>
          <w:lang w:val="en-GB" w:eastAsia="zh-CN"/>
        </w:rPr>
        <w:t>downselect</w:t>
      </w:r>
      <w:proofErr w:type="spellEnd"/>
      <w:r w:rsidRPr="00FF5378">
        <w:rPr>
          <w:rFonts w:cstheme="minorHAnsi"/>
          <w:b/>
          <w:bCs/>
          <w:lang w:val="en-GB" w:eastAsia="zh-CN"/>
        </w:rPr>
        <w:t xml:space="preserve"> between the following options:</w:t>
      </w:r>
    </w:p>
    <w:p w14:paraId="07E5DE54" w14:textId="5ABB1473" w:rsidR="001E26A1" w:rsidRPr="00FF5378" w:rsidRDefault="001E26A1" w:rsidP="00B846A3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bCs/>
        </w:rPr>
      </w:pPr>
      <w:r w:rsidRPr="00FF5378">
        <w:rPr>
          <w:rFonts w:asciiTheme="minorHAnsi" w:hAnsiTheme="minorHAnsi" w:cstheme="minorHAnsi"/>
          <w:b/>
          <w:bCs/>
          <w:lang w:val="en-US"/>
        </w:rPr>
        <w:t xml:space="preserve">For all options, </w:t>
      </w:r>
      <w:r w:rsidRPr="00FF5378">
        <w:rPr>
          <w:rFonts w:asciiTheme="minorHAnsi" w:hAnsiTheme="minorHAnsi" w:cstheme="minorHAnsi"/>
          <w:b/>
          <w:bCs/>
          <w:lang w:val="en-US"/>
        </w:rPr>
        <w:t>Spatial consistency should be considered according to TR 38.901 (Section 7.6.3)</w:t>
      </w:r>
    </w:p>
    <w:p w14:paraId="66F3355F" w14:textId="5AA1AFE6" w:rsidR="000A29C2" w:rsidRPr="00FF5378" w:rsidRDefault="000A29C2" w:rsidP="000A29C2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bCs/>
        </w:rPr>
      </w:pPr>
      <w:r w:rsidRPr="00FF5378">
        <w:rPr>
          <w:rFonts w:asciiTheme="minorHAnsi" w:hAnsiTheme="minorHAnsi" w:cstheme="minorHAnsi"/>
          <w:b/>
          <w:bCs/>
          <w:lang w:val="en-GB" w:eastAsia="zh-CN"/>
        </w:rPr>
        <w:t xml:space="preserve">Option 1: </w:t>
      </w:r>
      <w:r w:rsidRPr="00FF5378">
        <w:rPr>
          <w:rFonts w:asciiTheme="minorHAnsi" w:hAnsiTheme="minorHAnsi" w:cstheme="minorHAnsi"/>
          <w:b/>
          <w:bCs/>
        </w:rPr>
        <w:t xml:space="preserve">Do not define the details of the optional mobility model.   </w:t>
      </w:r>
    </w:p>
    <w:p w14:paraId="19B16E82" w14:textId="5EFB2A2B" w:rsidR="000A29C2" w:rsidRPr="00FF5378" w:rsidRDefault="000A29C2" w:rsidP="00B71AE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</w:rPr>
      </w:pPr>
      <w:r w:rsidRPr="00FF5378">
        <w:rPr>
          <w:rFonts w:asciiTheme="minorHAnsi" w:hAnsiTheme="minorHAnsi" w:cstheme="minorHAnsi"/>
          <w:b/>
          <w:bCs/>
          <w:lang w:val="en-GB" w:eastAsia="zh-CN"/>
        </w:rPr>
        <w:t xml:space="preserve">Option 2: use </w:t>
      </w:r>
      <w:r w:rsidRPr="00FF5378">
        <w:rPr>
          <w:rFonts w:asciiTheme="minorHAnsi" w:hAnsiTheme="minorHAnsi" w:cstheme="minorHAnsi"/>
          <w:b/>
          <w:bCs/>
        </w:rPr>
        <w:t xml:space="preserve">Track mode: linear track </w:t>
      </w:r>
    </w:p>
    <w:p w14:paraId="46E9364F" w14:textId="5325368D" w:rsidR="000A29C2" w:rsidRPr="00FF5378" w:rsidRDefault="000A29C2" w:rsidP="000A29C2">
      <w:pPr>
        <w:pStyle w:val="ListParagraph"/>
        <w:overflowPunct w:val="0"/>
        <w:autoSpaceDE w:val="0"/>
        <w:autoSpaceDN w:val="0"/>
        <w:adjustRightInd w:val="0"/>
        <w:ind w:left="1040"/>
        <w:textAlignment w:val="baseline"/>
        <w:rPr>
          <w:rFonts w:asciiTheme="minorHAnsi" w:hAnsiTheme="minorHAnsi" w:cstheme="minorHAnsi"/>
          <w:b/>
          <w:bCs/>
        </w:rPr>
      </w:pPr>
      <w:r w:rsidRPr="00FF5378">
        <w:rPr>
          <w:rFonts w:asciiTheme="minorHAnsi" w:hAnsiTheme="minorHAnsi" w:cstheme="minorHAnsi"/>
          <w:b/>
          <w:bCs/>
        </w:rPr>
        <w:t xml:space="preserve">Velocity &amp; acceleration: </w:t>
      </w:r>
    </w:p>
    <w:p w14:paraId="43EA7682" w14:textId="7090CE0F" w:rsidR="000A29C2" w:rsidRPr="00FF5378" w:rsidRDefault="000A29C2" w:rsidP="000A29C2">
      <w:pPr>
        <w:pStyle w:val="ListParagraph"/>
        <w:overflowPunct w:val="0"/>
        <w:autoSpaceDE w:val="0"/>
        <w:autoSpaceDN w:val="0"/>
        <w:adjustRightInd w:val="0"/>
        <w:ind w:left="1040"/>
        <w:textAlignment w:val="baseline"/>
        <w:rPr>
          <w:rFonts w:asciiTheme="minorHAnsi" w:hAnsiTheme="minorHAnsi" w:cstheme="minorHAnsi"/>
          <w:b/>
          <w:bCs/>
        </w:rPr>
      </w:pPr>
      <w:r w:rsidRPr="00FF5378">
        <w:rPr>
          <w:rFonts w:asciiTheme="minorHAnsi" w:hAnsiTheme="minorHAnsi" w:cstheme="minorHAnsi"/>
          <w:b/>
          <w:bCs/>
        </w:rPr>
        <w:t xml:space="preserve">Direction: a linear path with a fixed direction. </w:t>
      </w:r>
    </w:p>
    <w:p w14:paraId="2F38F4C3" w14:textId="77777777" w:rsidR="00651E66" w:rsidRPr="00FF5378" w:rsidRDefault="00651E66" w:rsidP="00651E66">
      <w:pPr>
        <w:pStyle w:val="ListParagraph"/>
        <w:numPr>
          <w:ilvl w:val="1"/>
          <w:numId w:val="19"/>
        </w:numPr>
        <w:tabs>
          <w:tab w:val="left" w:pos="1004"/>
          <w:tab w:val="num" w:pos="1204"/>
        </w:tabs>
        <w:spacing w:line="256" w:lineRule="auto"/>
        <w:ind w:leftChars="560" w:left="1704"/>
        <w:contextualSpacing/>
        <w:rPr>
          <w:rFonts w:asciiTheme="minorHAnsi" w:hAnsiTheme="minorHAnsi" w:cstheme="minorHAnsi"/>
          <w:b/>
          <w:bCs/>
        </w:rPr>
      </w:pPr>
      <w:r w:rsidRPr="00FF5378">
        <w:rPr>
          <w:rFonts w:asciiTheme="minorHAnsi" w:hAnsiTheme="minorHAnsi" w:cstheme="minorHAnsi"/>
          <w:b/>
          <w:bCs/>
        </w:rPr>
        <w:t>Track mode: linear track with fixed path trajectory</w:t>
      </w:r>
    </w:p>
    <w:p w14:paraId="37129C01" w14:textId="77777777" w:rsidR="00651E66" w:rsidRPr="00FF5378" w:rsidRDefault="00651E66" w:rsidP="00651E66">
      <w:pPr>
        <w:pStyle w:val="ListParagraph"/>
        <w:numPr>
          <w:ilvl w:val="1"/>
          <w:numId w:val="19"/>
        </w:numPr>
        <w:tabs>
          <w:tab w:val="left" w:pos="1004"/>
          <w:tab w:val="num" w:pos="1204"/>
        </w:tabs>
        <w:spacing w:line="256" w:lineRule="auto"/>
        <w:ind w:leftChars="560" w:left="1704"/>
        <w:contextualSpacing/>
        <w:rPr>
          <w:rFonts w:asciiTheme="minorHAnsi" w:hAnsiTheme="minorHAnsi" w:cstheme="minorHAnsi"/>
          <w:b/>
          <w:bCs/>
        </w:rPr>
      </w:pPr>
      <w:r w:rsidRPr="00FF5378">
        <w:rPr>
          <w:rFonts w:asciiTheme="minorHAnsi" w:hAnsiTheme="minorHAnsi" w:cstheme="minorHAnsi"/>
          <w:b/>
          <w:bCs/>
        </w:rPr>
        <w:t>Velocity &amp; acceleration:</w:t>
      </w:r>
    </w:p>
    <w:p w14:paraId="4998F8F5" w14:textId="379BBA6D" w:rsidR="00F41339" w:rsidRPr="00FF5378" w:rsidRDefault="00F41339" w:rsidP="00651E66">
      <w:pPr>
        <w:pStyle w:val="ListParagraph"/>
        <w:numPr>
          <w:ilvl w:val="2"/>
          <w:numId w:val="19"/>
        </w:numPr>
        <w:tabs>
          <w:tab w:val="left" w:pos="1004"/>
          <w:tab w:val="num" w:pos="1924"/>
        </w:tabs>
        <w:spacing w:line="256" w:lineRule="auto"/>
        <w:ind w:leftChars="1100" w:left="3000"/>
        <w:contextualSpacing/>
        <w:rPr>
          <w:rFonts w:asciiTheme="minorHAnsi" w:hAnsiTheme="minorHAnsi" w:cstheme="minorHAnsi"/>
          <w:b/>
          <w:bCs/>
        </w:rPr>
      </w:pPr>
      <w:r w:rsidRPr="00FF5378">
        <w:rPr>
          <w:rFonts w:asciiTheme="minorHAnsi" w:hAnsiTheme="minorHAnsi" w:cstheme="minorHAnsi"/>
          <w:b/>
          <w:bCs/>
          <w:lang w:val="en-US"/>
        </w:rPr>
        <w:t>Option 2-1</w:t>
      </w:r>
      <w:r w:rsidRPr="00FF5378">
        <w:rPr>
          <w:rFonts w:asciiTheme="minorHAnsi" w:hAnsiTheme="minorHAnsi" w:cstheme="minorHAnsi"/>
          <w:b/>
          <w:bCs/>
        </w:rPr>
        <w:t xml:space="preserve">constant speed [6-9]km/h, zero </w:t>
      </w:r>
      <w:proofErr w:type="spellStart"/>
      <w:r w:rsidRPr="00FF5378">
        <w:rPr>
          <w:rFonts w:asciiTheme="minorHAnsi" w:hAnsiTheme="minorHAnsi" w:cstheme="minorHAnsi"/>
          <w:b/>
          <w:bCs/>
        </w:rPr>
        <w:t>acceleration.</w:t>
      </w:r>
      <w:proofErr w:type="spellEnd"/>
    </w:p>
    <w:p w14:paraId="5FF7B0EC" w14:textId="0C3A765E" w:rsidR="00651E66" w:rsidRPr="00FF5378" w:rsidRDefault="00651E66" w:rsidP="00651E66">
      <w:pPr>
        <w:pStyle w:val="ListParagraph"/>
        <w:numPr>
          <w:ilvl w:val="2"/>
          <w:numId w:val="19"/>
        </w:numPr>
        <w:tabs>
          <w:tab w:val="left" w:pos="1004"/>
          <w:tab w:val="num" w:pos="1924"/>
        </w:tabs>
        <w:spacing w:line="256" w:lineRule="auto"/>
        <w:ind w:leftChars="1100" w:left="3000"/>
        <w:contextualSpacing/>
        <w:rPr>
          <w:rFonts w:asciiTheme="minorHAnsi" w:hAnsiTheme="minorHAnsi" w:cstheme="minorHAnsi"/>
          <w:b/>
          <w:bCs/>
        </w:rPr>
      </w:pPr>
      <w:r w:rsidRPr="00FF5378">
        <w:rPr>
          <w:rFonts w:asciiTheme="minorHAnsi" w:hAnsiTheme="minorHAnsi" w:cstheme="minorHAnsi"/>
          <w:b/>
          <w:bCs/>
        </w:rPr>
        <w:t xml:space="preserve">Option </w:t>
      </w:r>
      <w:r w:rsidR="00F41339" w:rsidRPr="00FF5378">
        <w:rPr>
          <w:rFonts w:asciiTheme="minorHAnsi" w:hAnsiTheme="minorHAnsi" w:cstheme="minorHAnsi"/>
          <w:b/>
          <w:bCs/>
          <w:lang w:val="en-US"/>
        </w:rPr>
        <w:t>2-2</w:t>
      </w:r>
      <w:r w:rsidRPr="00FF5378">
        <w:rPr>
          <w:rFonts w:asciiTheme="minorHAnsi" w:hAnsiTheme="minorHAnsi" w:cstheme="minorHAnsi"/>
          <w:b/>
          <w:bCs/>
        </w:rPr>
        <w:t>: constant speed 30km/h, zero acceleration.</w:t>
      </w:r>
    </w:p>
    <w:p w14:paraId="3C4B306A" w14:textId="61E23156" w:rsidR="00651E66" w:rsidRPr="00FF5378" w:rsidRDefault="00651E66" w:rsidP="00651E66">
      <w:pPr>
        <w:pStyle w:val="ListParagraph"/>
        <w:numPr>
          <w:ilvl w:val="2"/>
          <w:numId w:val="19"/>
        </w:numPr>
        <w:tabs>
          <w:tab w:val="left" w:pos="1004"/>
          <w:tab w:val="num" w:pos="1924"/>
        </w:tabs>
        <w:spacing w:line="256" w:lineRule="auto"/>
        <w:ind w:leftChars="1100" w:left="3000"/>
        <w:contextualSpacing/>
        <w:rPr>
          <w:rFonts w:asciiTheme="minorHAnsi" w:hAnsiTheme="minorHAnsi" w:cstheme="minorHAnsi"/>
          <w:b/>
          <w:bCs/>
        </w:rPr>
      </w:pPr>
      <w:r w:rsidRPr="00FF5378">
        <w:rPr>
          <w:rFonts w:asciiTheme="minorHAnsi" w:hAnsiTheme="minorHAnsi" w:cstheme="minorHAnsi"/>
          <w:b/>
          <w:bCs/>
        </w:rPr>
        <w:t xml:space="preserve">Option </w:t>
      </w:r>
      <w:r w:rsidR="00F41339" w:rsidRPr="00FF5378">
        <w:rPr>
          <w:rFonts w:asciiTheme="minorHAnsi" w:hAnsiTheme="minorHAnsi" w:cstheme="minorHAnsi"/>
          <w:b/>
          <w:bCs/>
          <w:lang w:val="en-US"/>
        </w:rPr>
        <w:t>2-3</w:t>
      </w:r>
      <w:r w:rsidRPr="00FF5378">
        <w:rPr>
          <w:rFonts w:asciiTheme="minorHAnsi" w:hAnsiTheme="minorHAnsi" w:cstheme="minorHAnsi"/>
          <w:b/>
          <w:bCs/>
        </w:rPr>
        <w:t xml:space="preserve">: initial constant acceleration period + constant speed 30Km/h period </w:t>
      </w:r>
    </w:p>
    <w:p w14:paraId="54885491" w14:textId="77777777" w:rsidR="00E93FA9" w:rsidRPr="00FF5378" w:rsidRDefault="00651E66" w:rsidP="00651E66">
      <w:pPr>
        <w:pStyle w:val="ListParagraph"/>
        <w:numPr>
          <w:ilvl w:val="1"/>
          <w:numId w:val="19"/>
        </w:numPr>
        <w:tabs>
          <w:tab w:val="left" w:pos="1004"/>
          <w:tab w:val="num" w:pos="1204"/>
        </w:tabs>
        <w:spacing w:line="256" w:lineRule="auto"/>
        <w:ind w:leftChars="560" w:left="1704"/>
        <w:contextualSpacing/>
        <w:rPr>
          <w:rFonts w:asciiTheme="minorHAnsi" w:hAnsiTheme="minorHAnsi" w:cstheme="minorHAnsi"/>
          <w:b/>
          <w:bCs/>
        </w:rPr>
      </w:pPr>
      <w:r w:rsidRPr="00FF5378">
        <w:rPr>
          <w:rFonts w:asciiTheme="minorHAnsi" w:hAnsiTheme="minorHAnsi" w:cstheme="minorHAnsi"/>
          <w:b/>
          <w:bCs/>
        </w:rPr>
        <w:t xml:space="preserve">Position update rate: the time interval between two position update of a track </w:t>
      </w:r>
    </w:p>
    <w:p w14:paraId="2B8D34D1" w14:textId="439D3F37" w:rsidR="00651E66" w:rsidRPr="00FF5378" w:rsidRDefault="00E93FA9" w:rsidP="00E93FA9">
      <w:pPr>
        <w:pStyle w:val="ListParagraph"/>
        <w:numPr>
          <w:ilvl w:val="2"/>
          <w:numId w:val="19"/>
        </w:numPr>
        <w:tabs>
          <w:tab w:val="left" w:pos="1004"/>
        </w:tabs>
        <w:spacing w:line="256" w:lineRule="auto"/>
        <w:contextualSpacing/>
        <w:rPr>
          <w:rFonts w:asciiTheme="minorHAnsi" w:hAnsiTheme="minorHAnsi" w:cstheme="minorHAnsi"/>
          <w:b/>
          <w:bCs/>
        </w:rPr>
      </w:pPr>
      <w:r w:rsidRPr="00FF5378">
        <w:rPr>
          <w:rFonts w:asciiTheme="minorHAnsi" w:hAnsiTheme="minorHAnsi" w:cstheme="minorHAnsi"/>
          <w:b/>
          <w:bCs/>
          <w:lang w:val="sv-SE"/>
        </w:rPr>
        <w:t xml:space="preserve">Option 2.4 </w:t>
      </w:r>
      <w:r w:rsidR="00651E66" w:rsidRPr="00FF5378">
        <w:rPr>
          <w:rFonts w:asciiTheme="minorHAnsi" w:hAnsiTheme="minorHAnsi" w:cstheme="minorHAnsi"/>
          <w:b/>
          <w:bCs/>
        </w:rPr>
        <w:t xml:space="preserve">1ms </w:t>
      </w:r>
    </w:p>
    <w:p w14:paraId="028F03AA" w14:textId="6DC2B68D" w:rsidR="00E93FA9" w:rsidRPr="00FF5378" w:rsidRDefault="00E93FA9" w:rsidP="00E93FA9">
      <w:pPr>
        <w:pStyle w:val="ListParagraph"/>
        <w:numPr>
          <w:ilvl w:val="2"/>
          <w:numId w:val="19"/>
        </w:numPr>
        <w:tabs>
          <w:tab w:val="left" w:pos="1004"/>
        </w:tabs>
        <w:spacing w:line="256" w:lineRule="auto"/>
        <w:contextualSpacing/>
        <w:rPr>
          <w:rFonts w:asciiTheme="minorHAnsi" w:hAnsiTheme="minorHAnsi" w:cstheme="minorHAnsi"/>
          <w:b/>
          <w:bCs/>
        </w:rPr>
      </w:pPr>
      <w:r w:rsidRPr="00FF5378">
        <w:rPr>
          <w:rFonts w:asciiTheme="minorHAnsi" w:hAnsiTheme="minorHAnsi" w:cstheme="minorHAnsi"/>
          <w:b/>
          <w:bCs/>
          <w:lang w:val="sv-SE"/>
        </w:rPr>
        <w:t>Option 2.5 100ms</w:t>
      </w:r>
    </w:p>
    <w:p w14:paraId="493BC8D6" w14:textId="77777777" w:rsidR="001E3598" w:rsidRPr="00FF5378" w:rsidRDefault="001E3598" w:rsidP="001E3598">
      <w:pPr>
        <w:pStyle w:val="ListParagraph"/>
        <w:numPr>
          <w:ilvl w:val="1"/>
          <w:numId w:val="19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lang w:val="en-US"/>
        </w:rPr>
      </w:pPr>
      <w:r w:rsidRPr="00FF5378">
        <w:rPr>
          <w:rFonts w:asciiTheme="minorHAnsi" w:hAnsiTheme="minorHAnsi" w:cstheme="minorHAnsi"/>
          <w:b/>
          <w:bCs/>
          <w:lang w:val="en-US"/>
        </w:rPr>
        <w:t>Segment starting point: UE dropping procedures applies</w:t>
      </w:r>
    </w:p>
    <w:p w14:paraId="7E3E1858" w14:textId="4A4FE610" w:rsidR="00651E66" w:rsidRPr="00FF5378" w:rsidRDefault="001E3598" w:rsidP="00F301AE">
      <w:pPr>
        <w:pStyle w:val="ListParagraph"/>
        <w:numPr>
          <w:ilvl w:val="1"/>
          <w:numId w:val="19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lang w:val="sv-SE"/>
        </w:rPr>
      </w:pPr>
      <w:proofErr w:type="spellStart"/>
      <w:proofErr w:type="gramStart"/>
      <w:r w:rsidRPr="00FF5378">
        <w:rPr>
          <w:rFonts w:asciiTheme="minorHAnsi" w:hAnsiTheme="minorHAnsi" w:cstheme="minorHAnsi"/>
          <w:b/>
          <w:bCs/>
          <w:lang w:val="sv-SE"/>
        </w:rPr>
        <w:t>Orientation</w:t>
      </w:r>
      <w:proofErr w:type="spellEnd"/>
      <w:r w:rsidRPr="00FF5378">
        <w:rPr>
          <w:rFonts w:asciiTheme="minorHAnsi" w:hAnsiTheme="minorHAnsi" w:cstheme="minorHAnsi"/>
          <w:b/>
          <w:bCs/>
          <w:lang w:val="sv-SE"/>
        </w:rPr>
        <w:t xml:space="preserve"> :</w:t>
      </w:r>
      <w:proofErr w:type="gramEnd"/>
      <w:r w:rsidRPr="00FF5378">
        <w:rPr>
          <w:rFonts w:asciiTheme="minorHAnsi" w:hAnsiTheme="minorHAnsi" w:cstheme="minorHAnsi"/>
          <w:b/>
          <w:bCs/>
          <w:lang w:val="sv-SE"/>
        </w:rPr>
        <w:t xml:space="preserve"> </w:t>
      </w:r>
      <w:proofErr w:type="spellStart"/>
      <w:r w:rsidRPr="00FF5378">
        <w:rPr>
          <w:rFonts w:asciiTheme="minorHAnsi" w:hAnsiTheme="minorHAnsi" w:cstheme="minorHAnsi"/>
          <w:b/>
          <w:bCs/>
          <w:lang w:val="sv-SE"/>
        </w:rPr>
        <w:t>random</w:t>
      </w:r>
      <w:proofErr w:type="spellEnd"/>
    </w:p>
    <w:p w14:paraId="3895655E" w14:textId="522DBD4D" w:rsidR="000A29C2" w:rsidRPr="00FF5378" w:rsidRDefault="000A29C2" w:rsidP="00B71AE0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</w:rPr>
      </w:pPr>
      <w:r w:rsidRPr="00FF5378">
        <w:rPr>
          <w:rFonts w:asciiTheme="minorHAnsi" w:hAnsiTheme="minorHAnsi" w:cstheme="minorHAnsi"/>
          <w:b/>
          <w:bCs/>
        </w:rPr>
        <w:t>Option</w:t>
      </w:r>
      <w:r w:rsidR="00B71AE0" w:rsidRPr="00FF5378">
        <w:rPr>
          <w:rFonts w:asciiTheme="minorHAnsi" w:hAnsiTheme="minorHAnsi" w:cstheme="minorHAnsi"/>
          <w:b/>
          <w:bCs/>
        </w:rPr>
        <w:t xml:space="preserve"> 3</w:t>
      </w:r>
      <w:r w:rsidRPr="00FF5378">
        <w:rPr>
          <w:rFonts w:asciiTheme="minorHAnsi" w:hAnsiTheme="minorHAnsi" w:cstheme="minorHAnsi"/>
          <w:b/>
          <w:bCs/>
        </w:rPr>
        <w:t xml:space="preserve">: </w:t>
      </w:r>
      <w:r w:rsidR="00E44E90" w:rsidRPr="00FF5378">
        <w:rPr>
          <w:rFonts w:asciiTheme="minorHAnsi" w:hAnsiTheme="minorHAnsi" w:cstheme="minorHAnsi"/>
          <w:b/>
          <w:bCs/>
        </w:rPr>
        <w:t xml:space="preserve">use  </w:t>
      </w:r>
      <w:r w:rsidRPr="00FF5378">
        <w:rPr>
          <w:rFonts w:asciiTheme="minorHAnsi" w:hAnsiTheme="minorHAnsi" w:cstheme="minorHAnsi"/>
          <w:b/>
          <w:bCs/>
        </w:rPr>
        <w:t>Track mode: a loop track</w:t>
      </w:r>
    </w:p>
    <w:p w14:paraId="565E8AA8" w14:textId="77777777" w:rsidR="000A29C2" w:rsidRPr="00FF5378" w:rsidRDefault="000A29C2" w:rsidP="000A29C2">
      <w:pPr>
        <w:pStyle w:val="ListParagraph"/>
        <w:overflowPunct w:val="0"/>
        <w:autoSpaceDE w:val="0"/>
        <w:autoSpaceDN w:val="0"/>
        <w:adjustRightInd w:val="0"/>
        <w:ind w:left="1040"/>
        <w:textAlignment w:val="baseline"/>
        <w:rPr>
          <w:rFonts w:asciiTheme="minorHAnsi" w:hAnsiTheme="minorHAnsi" w:cstheme="minorHAnsi"/>
          <w:b/>
          <w:bCs/>
        </w:rPr>
      </w:pPr>
      <w:r w:rsidRPr="00FF5378">
        <w:rPr>
          <w:rFonts w:asciiTheme="minorHAnsi" w:hAnsiTheme="minorHAnsi" w:cstheme="minorHAnsi"/>
          <w:b/>
          <w:bCs/>
        </w:rPr>
        <w:t>Velocity &amp; acceleration: constant speed [6-9]km/h, zero acceleration.</w:t>
      </w:r>
    </w:p>
    <w:p w14:paraId="03FA4220" w14:textId="77777777" w:rsidR="000A29C2" w:rsidRPr="00FF5378" w:rsidRDefault="000A29C2" w:rsidP="000A29C2">
      <w:pPr>
        <w:pStyle w:val="ListParagraph"/>
        <w:overflowPunct w:val="0"/>
        <w:autoSpaceDE w:val="0"/>
        <w:autoSpaceDN w:val="0"/>
        <w:adjustRightInd w:val="0"/>
        <w:ind w:left="1040"/>
        <w:textAlignment w:val="baseline"/>
        <w:rPr>
          <w:rFonts w:asciiTheme="minorHAnsi" w:hAnsiTheme="minorHAnsi" w:cstheme="minorHAnsi"/>
          <w:b/>
          <w:bCs/>
        </w:rPr>
      </w:pPr>
      <w:r w:rsidRPr="00FF5378">
        <w:rPr>
          <w:rFonts w:asciiTheme="minorHAnsi" w:hAnsiTheme="minorHAnsi" w:cstheme="minorHAnsi"/>
          <w:b/>
          <w:bCs/>
        </w:rPr>
        <w:t xml:space="preserve">Position update rate: &gt;100ms </w:t>
      </w:r>
    </w:p>
    <w:p w14:paraId="32C7791A" w14:textId="77777777" w:rsidR="000A29C2" w:rsidRPr="00FF5378" w:rsidRDefault="000A29C2" w:rsidP="000A29C2">
      <w:pPr>
        <w:pStyle w:val="ListParagraph"/>
        <w:overflowPunct w:val="0"/>
        <w:autoSpaceDE w:val="0"/>
        <w:autoSpaceDN w:val="0"/>
        <w:adjustRightInd w:val="0"/>
        <w:ind w:left="1040"/>
        <w:textAlignment w:val="baseline"/>
        <w:rPr>
          <w:rFonts w:asciiTheme="minorHAnsi" w:hAnsiTheme="minorHAnsi" w:cstheme="minorHAnsi"/>
          <w:b/>
          <w:bCs/>
        </w:rPr>
      </w:pPr>
      <w:r w:rsidRPr="00FF5378">
        <w:rPr>
          <w:rFonts w:asciiTheme="minorHAnsi" w:hAnsiTheme="minorHAnsi" w:cstheme="minorHAnsi"/>
          <w:b/>
          <w:bCs/>
        </w:rPr>
        <w:t>Direction: a loop path with a fixed direction.</w:t>
      </w:r>
    </w:p>
    <w:p w14:paraId="4ED61300" w14:textId="0070CDDC" w:rsidR="00802C35" w:rsidRPr="00FF5378" w:rsidRDefault="00953250" w:rsidP="00EC1451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b/>
          <w:bCs/>
          <w:lang w:val="en-GB" w:eastAsia="zh-CN"/>
        </w:rPr>
      </w:pPr>
      <w:r w:rsidRPr="00FF5378">
        <w:rPr>
          <w:rFonts w:asciiTheme="minorHAnsi" w:hAnsiTheme="minorHAnsi" w:cstheme="minorHAnsi"/>
          <w:b/>
          <w:bCs/>
          <w:lang w:val="en-GB" w:eastAsia="zh-CN"/>
        </w:rPr>
        <w:t xml:space="preserve">Option </w:t>
      </w:r>
      <w:r w:rsidR="00B71AE0" w:rsidRPr="00FF5378">
        <w:rPr>
          <w:rFonts w:asciiTheme="minorHAnsi" w:hAnsiTheme="minorHAnsi" w:cstheme="minorHAnsi"/>
          <w:b/>
          <w:bCs/>
          <w:lang w:val="en-GB" w:eastAsia="zh-CN"/>
        </w:rPr>
        <w:t>4</w:t>
      </w:r>
      <w:r w:rsidR="00802C35" w:rsidRPr="00FF5378">
        <w:rPr>
          <w:rFonts w:asciiTheme="minorHAnsi" w:hAnsiTheme="minorHAnsi" w:cstheme="minorHAnsi"/>
          <w:b/>
          <w:bCs/>
          <w:lang w:val="en-GB" w:eastAsia="zh-CN"/>
        </w:rPr>
        <w:t xml:space="preserve"> </w:t>
      </w:r>
      <w:r w:rsidR="00802C35" w:rsidRPr="00FF5378">
        <w:rPr>
          <w:rFonts w:asciiTheme="minorHAnsi" w:hAnsiTheme="minorHAnsi" w:cstheme="minorHAnsi"/>
          <w:b/>
          <w:bCs/>
          <w:lang w:val="en-GB" w:eastAsia="zh-CN"/>
        </w:rPr>
        <w:t>Adopt constant velocity and coordinated turn model in Equation (1) and (2)</w:t>
      </w:r>
      <w:r w:rsidR="00802C35" w:rsidRPr="00FF5378">
        <w:rPr>
          <w:rFonts w:asciiTheme="minorHAnsi" w:hAnsiTheme="minorHAnsi" w:cstheme="minorHAnsi"/>
          <w:b/>
          <w:bCs/>
          <w:lang w:val="en-GB" w:eastAsia="zh-CN"/>
        </w:rPr>
        <w:t xml:space="preserve"> in [13]</w:t>
      </w:r>
    </w:p>
    <w:p w14:paraId="5F3851F2" w14:textId="6E11AE6B" w:rsidR="00826B4A" w:rsidRPr="00FF5378" w:rsidRDefault="00802C35" w:rsidP="00802C35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/>
          <w:bCs/>
          <w:lang w:val="en-GB" w:eastAsia="zh-CN"/>
        </w:rPr>
      </w:pPr>
      <w:r w:rsidRPr="00FF5378">
        <w:rPr>
          <w:rFonts w:asciiTheme="minorHAnsi" w:hAnsiTheme="minorHAnsi" w:cstheme="minorHAnsi"/>
          <w:b/>
          <w:bCs/>
          <w:lang w:val="en-GB" w:eastAsia="zh-CN"/>
        </w:rPr>
        <w:t xml:space="preserve">Adopt UE speed of 3km/h for velocity and turn rate of 30 degrees per second </w:t>
      </w:r>
    </w:p>
    <w:p w14:paraId="26C66F8E" w14:textId="3FCF741B" w:rsidR="00802C35" w:rsidRPr="00FF5378" w:rsidRDefault="00802C35" w:rsidP="00826B4A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/>
          <w:bCs/>
          <w:lang w:val="en-GB" w:eastAsia="zh-CN"/>
        </w:rPr>
      </w:pPr>
      <w:r w:rsidRPr="00FF5378">
        <w:rPr>
          <w:rFonts w:asciiTheme="minorHAnsi" w:hAnsiTheme="minorHAnsi" w:cstheme="minorHAnsi"/>
          <w:b/>
          <w:bCs/>
          <w:lang w:val="en-GB" w:eastAsia="zh-CN"/>
        </w:rPr>
        <w:t>report standard deviation assumed in the disturbance</w:t>
      </w:r>
    </w:p>
    <w:p w14:paraId="0DD7B7CA" w14:textId="6C54035B" w:rsidR="000A29C2" w:rsidRPr="00FF5378" w:rsidRDefault="00802C35" w:rsidP="00826B4A">
      <w:pPr>
        <w:pStyle w:val="ListParagraph"/>
        <w:numPr>
          <w:ilvl w:val="1"/>
          <w:numId w:val="37"/>
        </w:numPr>
        <w:rPr>
          <w:rFonts w:asciiTheme="minorHAnsi" w:hAnsiTheme="minorHAnsi" w:cstheme="minorHAnsi"/>
          <w:b/>
          <w:bCs/>
          <w:lang w:val="en-GB" w:eastAsia="zh-CN"/>
        </w:rPr>
      </w:pPr>
      <w:r w:rsidRPr="00FF5378">
        <w:rPr>
          <w:rFonts w:asciiTheme="minorHAnsi" w:hAnsiTheme="minorHAnsi" w:cstheme="minorHAnsi"/>
          <w:b/>
          <w:bCs/>
          <w:lang w:val="en-GB" w:eastAsia="zh-CN"/>
        </w:rPr>
        <w:t>Companies to report switching mechanism and or exemplary trajectories assumed in the simulation</w:t>
      </w:r>
    </w:p>
    <w:p w14:paraId="3D9305C2" w14:textId="215C557C" w:rsidR="00CC2C46" w:rsidRDefault="00CC2C46" w:rsidP="00CC2C46">
      <w:pPr>
        <w:rPr>
          <w:lang w:val="en-GB" w:eastAsia="zh-CN"/>
        </w:rPr>
      </w:pPr>
    </w:p>
    <w:p w14:paraId="64EBC321" w14:textId="77777777" w:rsidR="00FF5378" w:rsidRDefault="00FF5378" w:rsidP="00FF5378">
      <w:pPr>
        <w:rPr>
          <w:lang w:val="en-GB" w:eastAsia="zh-CN"/>
        </w:rPr>
      </w:pPr>
      <w:r>
        <w:rPr>
          <w:lang w:val="en-GB" w:eastAsia="zh-CN"/>
        </w:rPr>
        <w:t>Companies are encouraged to provide their comments in the table below</w:t>
      </w:r>
    </w:p>
    <w:p w14:paraId="43A9B928" w14:textId="77777777" w:rsidR="00FF5378" w:rsidRDefault="00FF5378" w:rsidP="00FF5378">
      <w:pPr>
        <w:rPr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FF5378" w14:paraId="2B44662B" w14:textId="77777777" w:rsidTr="000254CE">
        <w:tc>
          <w:tcPr>
            <w:tcW w:w="1555" w:type="dxa"/>
          </w:tcPr>
          <w:p w14:paraId="61310A26" w14:textId="77777777" w:rsidR="00FF5378" w:rsidRDefault="00FF5378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Company</w:t>
            </w:r>
          </w:p>
        </w:tc>
        <w:tc>
          <w:tcPr>
            <w:tcW w:w="8074" w:type="dxa"/>
          </w:tcPr>
          <w:p w14:paraId="315F2CBF" w14:textId="77777777" w:rsidR="00FF5378" w:rsidRDefault="00FF5378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Comment</w:t>
            </w:r>
          </w:p>
        </w:tc>
      </w:tr>
      <w:tr w:rsidR="00FF5378" w14:paraId="69FBDCFA" w14:textId="77777777" w:rsidTr="000254CE">
        <w:tc>
          <w:tcPr>
            <w:tcW w:w="1555" w:type="dxa"/>
          </w:tcPr>
          <w:p w14:paraId="7A103DBC" w14:textId="77777777" w:rsidR="00FF5378" w:rsidRDefault="00FF5378" w:rsidP="000254CE">
            <w:pPr>
              <w:rPr>
                <w:lang w:val="en-GB" w:eastAsia="zh-CN"/>
              </w:rPr>
            </w:pPr>
          </w:p>
        </w:tc>
        <w:tc>
          <w:tcPr>
            <w:tcW w:w="8074" w:type="dxa"/>
          </w:tcPr>
          <w:p w14:paraId="5C1D4563" w14:textId="77777777" w:rsidR="00FF5378" w:rsidRDefault="00FF5378" w:rsidP="000254CE">
            <w:pPr>
              <w:rPr>
                <w:lang w:val="en-GB" w:eastAsia="zh-CN"/>
              </w:rPr>
            </w:pPr>
          </w:p>
        </w:tc>
      </w:tr>
    </w:tbl>
    <w:p w14:paraId="7E593FE1" w14:textId="77777777" w:rsidR="00FF5378" w:rsidRDefault="00FF5378" w:rsidP="00FF5378">
      <w:pPr>
        <w:rPr>
          <w:lang w:val="en-GB" w:eastAsia="zh-CN"/>
        </w:rPr>
      </w:pPr>
    </w:p>
    <w:p w14:paraId="6E4840D3" w14:textId="77777777" w:rsidR="00FF5378" w:rsidRPr="00CC2C46" w:rsidRDefault="00FF5378" w:rsidP="00CC2C46">
      <w:pPr>
        <w:rPr>
          <w:lang w:val="en-GB" w:eastAsia="zh-CN"/>
        </w:rPr>
      </w:pPr>
    </w:p>
    <w:p w14:paraId="6B1C4A0A" w14:textId="05A0AEA9" w:rsidR="002C7313" w:rsidRDefault="008631E6" w:rsidP="00A52E01">
      <w:pPr>
        <w:pStyle w:val="Heading2"/>
        <w:numPr>
          <w:ilvl w:val="1"/>
          <w:numId w:val="13"/>
        </w:numPr>
      </w:pPr>
      <w:r>
        <w:t xml:space="preserve">Latency considerations </w:t>
      </w:r>
    </w:p>
    <w:p w14:paraId="160CB341" w14:textId="0F366508" w:rsidR="004F2FEC" w:rsidRDefault="004F2FEC" w:rsidP="004F2FEC">
      <w:pPr>
        <w:rPr>
          <w:lang w:val="en-GB"/>
        </w:rPr>
      </w:pPr>
    </w:p>
    <w:p w14:paraId="34CE9296" w14:textId="00594A23" w:rsidR="004F2FEC" w:rsidRDefault="004F2FEC" w:rsidP="00A52E01">
      <w:pPr>
        <w:pStyle w:val="ListParagraph"/>
        <w:numPr>
          <w:ilvl w:val="0"/>
          <w:numId w:val="15"/>
        </w:numPr>
        <w:rPr>
          <w:lang w:val="en-GB"/>
        </w:rPr>
      </w:pPr>
      <w:r w:rsidRPr="004F2FEC">
        <w:rPr>
          <w:lang w:val="en-GB"/>
        </w:rPr>
        <w:t>In [2]</w:t>
      </w:r>
      <w:r>
        <w:rPr>
          <w:lang w:val="en-GB"/>
        </w:rPr>
        <w:t xml:space="preserve">, it is proposed to </w:t>
      </w:r>
      <w:proofErr w:type="spellStart"/>
      <w:r w:rsidR="00F02A21">
        <w:rPr>
          <w:lang w:val="en-GB"/>
        </w:rPr>
        <w:t>to</w:t>
      </w:r>
      <w:proofErr w:type="spellEnd"/>
      <w:r w:rsidR="00F02A21">
        <w:rPr>
          <w:lang w:val="en-GB"/>
        </w:rPr>
        <w:t xml:space="preserve"> define physical layer latency as the sum of all </w:t>
      </w:r>
      <w:r w:rsidR="004556A4">
        <w:rPr>
          <w:lang w:val="en-GB"/>
        </w:rPr>
        <w:t>RS durations across all occasions</w:t>
      </w:r>
    </w:p>
    <w:p w14:paraId="7C7DD1CA" w14:textId="747B39EA" w:rsidR="008631E6" w:rsidRDefault="008631E6" w:rsidP="00A52E01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In [8] it was proposed to </w:t>
      </w:r>
      <w:r w:rsidR="00CC11A6">
        <w:rPr>
          <w:lang w:val="en-GB"/>
        </w:rPr>
        <w:t xml:space="preserve">leave higher layer latency to RAN2/3 </w:t>
      </w:r>
      <w:proofErr w:type="gramStart"/>
      <w:r w:rsidR="00CC11A6">
        <w:rPr>
          <w:lang w:val="en-GB"/>
        </w:rPr>
        <w:t>WGs, and</w:t>
      </w:r>
      <w:proofErr w:type="gramEnd"/>
      <w:r w:rsidR="00CC11A6">
        <w:rPr>
          <w:lang w:val="en-GB"/>
        </w:rPr>
        <w:t xml:space="preserve"> have RAN1 focus on PHY latency.</w:t>
      </w:r>
    </w:p>
    <w:p w14:paraId="3669A9E3" w14:textId="3F124EDD" w:rsidR="00BA7AFD" w:rsidRDefault="00BA7AFD" w:rsidP="00A52E01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In [13] </w:t>
      </w:r>
      <w:r w:rsidR="00882AEA">
        <w:rPr>
          <w:lang w:val="en-GB"/>
        </w:rPr>
        <w:t>proposes to focus on physical layer latency.</w:t>
      </w:r>
    </w:p>
    <w:p w14:paraId="3C68588A" w14:textId="678B73F9" w:rsidR="000E5404" w:rsidRDefault="000E5404" w:rsidP="00A52E01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In [15], it is </w:t>
      </w:r>
      <w:proofErr w:type="gramStart"/>
      <w:r>
        <w:rPr>
          <w:lang w:val="en-GB"/>
        </w:rPr>
        <w:t>propose</w:t>
      </w:r>
      <w:proofErr w:type="gramEnd"/>
      <w:r>
        <w:rPr>
          <w:lang w:val="en-GB"/>
        </w:rPr>
        <w:t xml:space="preserve"> to use the PRS transmission period and transmit occasion as baseline. </w:t>
      </w:r>
      <w:r w:rsidR="001D7CE5">
        <w:rPr>
          <w:lang w:val="en-GB"/>
        </w:rPr>
        <w:t>Latency of LMF can be considered, along for measurement delay.</w:t>
      </w:r>
    </w:p>
    <w:p w14:paraId="6BED0C58" w14:textId="4A06FF34" w:rsidR="00EB426F" w:rsidRDefault="00A32E8A" w:rsidP="00A52E01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 </w:t>
      </w:r>
    </w:p>
    <w:p w14:paraId="09170E9D" w14:textId="0CEF7171" w:rsidR="004556A4" w:rsidRDefault="004556A4" w:rsidP="004556A4">
      <w:pPr>
        <w:ind w:left="360"/>
        <w:rPr>
          <w:lang w:val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8216"/>
      </w:tblGrid>
      <w:tr w:rsidR="004556A4" w14:paraId="29A7DBA9" w14:textId="77777777" w:rsidTr="004556A4">
        <w:tc>
          <w:tcPr>
            <w:tcW w:w="1053" w:type="dxa"/>
          </w:tcPr>
          <w:p w14:paraId="797A0348" w14:textId="69987C14" w:rsidR="004556A4" w:rsidRDefault="004556A4" w:rsidP="004556A4">
            <w:pPr>
              <w:rPr>
                <w:lang w:val="en-GB"/>
              </w:rPr>
            </w:pPr>
            <w:r>
              <w:rPr>
                <w:lang w:val="en-GB" w:eastAsia="zh-CN"/>
              </w:rPr>
              <w:t>source</w:t>
            </w:r>
          </w:p>
        </w:tc>
        <w:tc>
          <w:tcPr>
            <w:tcW w:w="8216" w:type="dxa"/>
          </w:tcPr>
          <w:p w14:paraId="58DCCCC1" w14:textId="31BCF74E" w:rsidR="004556A4" w:rsidRDefault="004556A4" w:rsidP="004556A4">
            <w:pPr>
              <w:rPr>
                <w:lang w:val="en-GB"/>
              </w:rPr>
            </w:pPr>
            <w:r>
              <w:rPr>
                <w:lang w:val="en-GB" w:eastAsia="zh-CN"/>
              </w:rPr>
              <w:t>proposal</w:t>
            </w:r>
          </w:p>
        </w:tc>
      </w:tr>
      <w:tr w:rsidR="004556A4" w14:paraId="660CF455" w14:textId="77777777" w:rsidTr="004556A4">
        <w:tc>
          <w:tcPr>
            <w:tcW w:w="1053" w:type="dxa"/>
          </w:tcPr>
          <w:p w14:paraId="27A2AA2D" w14:textId="63DA02A1" w:rsidR="004556A4" w:rsidRDefault="004556A4" w:rsidP="004556A4">
            <w:pPr>
              <w:rPr>
                <w:lang w:val="en-GB"/>
              </w:rPr>
            </w:pPr>
            <w:r>
              <w:rPr>
                <w:lang w:val="en-GB" w:eastAsia="zh-CN"/>
              </w:rPr>
              <w:t>[2]</w:t>
            </w:r>
          </w:p>
        </w:tc>
        <w:tc>
          <w:tcPr>
            <w:tcW w:w="8216" w:type="dxa"/>
          </w:tcPr>
          <w:p w14:paraId="1A0647E8" w14:textId="34EE8FED" w:rsidR="004556A4" w:rsidRDefault="004556A4" w:rsidP="004556A4">
            <w:pPr>
              <w:rPr>
                <w:b/>
                <w:i/>
              </w:rPr>
            </w:pPr>
            <w:r w:rsidRPr="00E73705">
              <w:rPr>
                <w:b/>
                <w:i/>
              </w:rPr>
              <w:t>Proposal</w:t>
            </w:r>
            <w:r w:rsidR="00CC42E9">
              <w:rPr>
                <w:b/>
                <w:i/>
              </w:rPr>
              <w:t xml:space="preserve"> 2</w:t>
            </w:r>
            <w:r w:rsidRPr="00E73705">
              <w:rPr>
                <w:b/>
                <w:i/>
              </w:rPr>
              <w:t xml:space="preserve">: </w:t>
            </w:r>
            <w:r>
              <w:rPr>
                <w:b/>
                <w:i/>
              </w:rPr>
              <w:t xml:space="preserve">Consider </w:t>
            </w:r>
            <w:proofErr w:type="gramStart"/>
            <w:r>
              <w:rPr>
                <w:b/>
                <w:i/>
              </w:rPr>
              <w:t>to adopt</w:t>
            </w:r>
            <w:proofErr w:type="gramEnd"/>
            <w:r>
              <w:rPr>
                <w:b/>
                <w:i/>
              </w:rPr>
              <w:t xml:space="preserve"> the following simplified physical layer latency representation</w:t>
            </w:r>
          </w:p>
          <w:p w14:paraId="7E015FC0" w14:textId="77777777" w:rsidR="004556A4" w:rsidRPr="00CA7C73" w:rsidRDefault="00A84E2F" w:rsidP="004556A4">
            <w:pPr>
              <w:pStyle w:val="3GPPAgreements"/>
              <w:numPr>
                <w:ilvl w:val="0"/>
                <w:numId w:val="0"/>
              </w:numPr>
              <w:rPr>
                <w:b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max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PRS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×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PRS</m:t>
                            </m:r>
                            <m:ctrlPr>
                              <w:rPr>
                                <w:rFonts w:ascii="Cambria Math" w:hAnsi="Cambria Math"/>
                                <w:b/>
                              </w:rPr>
                            </m:ctrlPr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occ</m:t>
                            </m:r>
                          </m:sup>
                        </m:sSub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,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T</m:t>
                            </m:r>
                            <m:ctrlPr>
                              <w:rPr>
                                <w:rFonts w:ascii="Cambria Math" w:hAnsi="Cambria Math"/>
                                <w:b/>
                              </w:rPr>
                            </m:ctrlP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SRS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×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b/>
                                <w:i/>
                              </w:rPr>
                            </m:ctrlPr>
                          </m:sSubSup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SRS</m:t>
                            </m:r>
                            <m:ctrlPr>
                              <w:rPr>
                                <w:rFonts w:ascii="Cambria Math" w:hAnsi="Cambria Math"/>
                                <w:b/>
                              </w:rPr>
                            </m:ctrlPr>
                          </m:sub>
                          <m:sup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occ</m:t>
                            </m:r>
                            <m:ctrlPr>
                              <w:rPr>
                                <w:rFonts w:ascii="Cambria Math" w:hAnsi="Cambria Math"/>
                                <w:b/>
                              </w:rPr>
                            </m:ctrlPr>
                          </m:sup>
                        </m:sSubSup>
                      </m:e>
                    </m:d>
                  </m:e>
                </m:func>
              </m:oMath>
            </m:oMathPara>
          </w:p>
          <w:p w14:paraId="26675AA3" w14:textId="77777777" w:rsidR="004556A4" w:rsidRDefault="004556A4" w:rsidP="004556A4">
            <w:pPr>
              <w:rPr>
                <w:lang w:val="en-GB"/>
              </w:rPr>
            </w:pPr>
          </w:p>
        </w:tc>
      </w:tr>
      <w:tr w:rsidR="00CC11A6" w14:paraId="23DD683B" w14:textId="77777777" w:rsidTr="004556A4">
        <w:tc>
          <w:tcPr>
            <w:tcW w:w="1053" w:type="dxa"/>
          </w:tcPr>
          <w:p w14:paraId="0DFBE6D4" w14:textId="157F9B6E" w:rsidR="00CC11A6" w:rsidRDefault="00CC11A6" w:rsidP="004556A4">
            <w:pPr>
              <w:rPr>
                <w:lang w:val="en-GB" w:eastAsia="zh-CN"/>
              </w:rPr>
            </w:pPr>
            <w:r>
              <w:rPr>
                <w:lang w:val="en-GB"/>
              </w:rPr>
              <w:t>8]</w:t>
            </w:r>
          </w:p>
        </w:tc>
        <w:tc>
          <w:tcPr>
            <w:tcW w:w="8216" w:type="dxa"/>
          </w:tcPr>
          <w:p w14:paraId="5B59E399" w14:textId="56D745B2" w:rsidR="00CC11A6" w:rsidRPr="00995D2D" w:rsidRDefault="00CC11A6" w:rsidP="00CC11A6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</w:pPr>
            <w:r>
              <w:t>Proposal 6</w:t>
            </w:r>
          </w:p>
          <w:p w14:paraId="227D5A99" w14:textId="77777777" w:rsidR="00CC11A6" w:rsidRDefault="00CC11A6" w:rsidP="00A52E01">
            <w:pPr>
              <w:pStyle w:val="3GPPText"/>
              <w:numPr>
                <w:ilvl w:val="1"/>
                <w:numId w:val="26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RAN1 to focus on estimation of the PHY layer latency</w:t>
            </w:r>
          </w:p>
          <w:p w14:paraId="3E095648" w14:textId="77777777" w:rsidR="00CC11A6" w:rsidRDefault="00CC11A6" w:rsidP="00A52E01">
            <w:pPr>
              <w:pStyle w:val="3GPPText"/>
              <w:numPr>
                <w:ilvl w:val="1"/>
                <w:numId w:val="26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Higher-layer latency estimation can be done in RAN2/RAN3 working groups</w:t>
            </w:r>
          </w:p>
          <w:p w14:paraId="13D3151B" w14:textId="77777777" w:rsidR="00CC11A6" w:rsidRPr="00E73705" w:rsidRDefault="00CC11A6" w:rsidP="004556A4">
            <w:pPr>
              <w:rPr>
                <w:b/>
                <w:i/>
              </w:rPr>
            </w:pPr>
          </w:p>
        </w:tc>
      </w:tr>
      <w:tr w:rsidR="00BA7AFD" w14:paraId="41F1102F" w14:textId="77777777" w:rsidTr="004556A4">
        <w:tc>
          <w:tcPr>
            <w:tcW w:w="1053" w:type="dxa"/>
          </w:tcPr>
          <w:p w14:paraId="6D627839" w14:textId="6FC7FF64" w:rsidR="00BA7AFD" w:rsidRDefault="00BA7AFD" w:rsidP="004556A4">
            <w:pPr>
              <w:rPr>
                <w:lang w:val="en-GB"/>
              </w:rPr>
            </w:pPr>
            <w:r>
              <w:rPr>
                <w:lang w:val="en-GB"/>
              </w:rPr>
              <w:t>[1</w:t>
            </w:r>
            <w:r w:rsidR="00942B08">
              <w:rPr>
                <w:lang w:val="en-GB"/>
              </w:rPr>
              <w:t>4</w:t>
            </w:r>
            <w:r>
              <w:rPr>
                <w:lang w:val="en-GB"/>
              </w:rPr>
              <w:t>]</w:t>
            </w:r>
          </w:p>
        </w:tc>
        <w:tc>
          <w:tcPr>
            <w:tcW w:w="8216" w:type="dxa"/>
          </w:tcPr>
          <w:p w14:paraId="5806B583" w14:textId="77777777" w:rsidR="00BA7AFD" w:rsidRPr="003F1C0B" w:rsidRDefault="00BA7AFD" w:rsidP="00BA7AFD">
            <w:pPr>
              <w:rPr>
                <w:rFonts w:ascii="Times New Roman" w:hAnsi="Times New Roman"/>
                <w:b/>
                <w:i/>
                <w:lang w:eastAsia="ko-KR"/>
              </w:rPr>
            </w:pPr>
            <w:r w:rsidRPr="003F1C0B">
              <w:rPr>
                <w:rFonts w:ascii="Times New Roman" w:hAnsi="Times New Roman"/>
                <w:b/>
                <w:i/>
                <w:lang w:eastAsia="ko-KR"/>
              </w:rPr>
              <w:t>Proposal 2:</w:t>
            </w:r>
          </w:p>
          <w:p w14:paraId="146E45A6" w14:textId="77777777" w:rsidR="00BA7AFD" w:rsidRPr="003F1C0B" w:rsidRDefault="00BA7AFD" w:rsidP="00A52E01">
            <w:pPr>
              <w:pStyle w:val="ListParagraph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0"/>
                <w:lang w:eastAsia="ko-KR"/>
              </w:rPr>
            </w:pPr>
            <w:r w:rsidRPr="003F1C0B">
              <w:rPr>
                <w:rFonts w:ascii="Times New Roman" w:hAnsi="Times New Roman"/>
                <w:sz w:val="22"/>
                <w:szCs w:val="20"/>
                <w:lang w:val="en-US" w:eastAsia="ko-KR"/>
              </w:rPr>
              <w:t>RAN1 NR positioning SI prioritizes the analysis and evaluation for the physical layer latency than end-to-end latency</w:t>
            </w:r>
          </w:p>
          <w:p w14:paraId="75AB2681" w14:textId="77777777" w:rsidR="00BA7AFD" w:rsidRDefault="00BA7AFD" w:rsidP="00CC11A6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</w:pPr>
          </w:p>
        </w:tc>
      </w:tr>
      <w:tr w:rsidR="001D7CE5" w14:paraId="4D568512" w14:textId="77777777" w:rsidTr="004556A4">
        <w:tc>
          <w:tcPr>
            <w:tcW w:w="1053" w:type="dxa"/>
          </w:tcPr>
          <w:p w14:paraId="1ACF0AA1" w14:textId="40DE9423" w:rsidR="001D7CE5" w:rsidRDefault="001D7CE5" w:rsidP="004556A4">
            <w:pPr>
              <w:rPr>
                <w:lang w:val="en-GB"/>
              </w:rPr>
            </w:pPr>
            <w:r>
              <w:rPr>
                <w:lang w:val="en-GB"/>
              </w:rPr>
              <w:t>[15]</w:t>
            </w:r>
          </w:p>
        </w:tc>
        <w:tc>
          <w:tcPr>
            <w:tcW w:w="8216" w:type="dxa"/>
          </w:tcPr>
          <w:p w14:paraId="35E5D211" w14:textId="77777777" w:rsidR="001D7CE5" w:rsidRPr="00CA1587" w:rsidRDefault="001D7CE5" w:rsidP="001D7CE5">
            <w:pPr>
              <w:contextualSpacing/>
              <w:rPr>
                <w:rFonts w:eastAsia="Times New Roman" w:cs="ヒラギノ角ゴ Pro W3"/>
                <w:color w:val="000000" w:themeColor="text1"/>
                <w:kern w:val="24"/>
              </w:rPr>
            </w:pPr>
            <w:r w:rsidRPr="00CA1587">
              <w:rPr>
                <w:rFonts w:eastAsia="Times New Roman" w:cs="ヒラギノ角ゴ Pro W3"/>
                <w:b/>
                <w:bCs/>
                <w:color w:val="000000" w:themeColor="text1"/>
                <w:kern w:val="24"/>
              </w:rPr>
              <w:t xml:space="preserve">Proposal </w:t>
            </w:r>
            <w:r>
              <w:rPr>
                <w:rFonts w:eastAsia="Times New Roman" w:cs="ヒラギノ角ゴ Pro W3"/>
                <w:b/>
                <w:bCs/>
                <w:color w:val="000000" w:themeColor="text1"/>
                <w:kern w:val="24"/>
              </w:rPr>
              <w:t>4</w:t>
            </w:r>
            <w:r w:rsidRPr="00CA1587">
              <w:rPr>
                <w:rFonts w:eastAsia="Times New Roman" w:cs="ヒラギノ角ゴ Pro W3"/>
                <w:b/>
                <w:bCs/>
                <w:color w:val="000000" w:themeColor="text1"/>
                <w:kern w:val="24"/>
              </w:rPr>
              <w:t>:</w:t>
            </w:r>
            <w:r w:rsidRPr="00CA1587">
              <w:rPr>
                <w:rFonts w:eastAsia="Times New Roman" w:cs="ヒラギノ角ゴ Pro W3"/>
                <w:color w:val="000000" w:themeColor="text1"/>
                <w:kern w:val="24"/>
              </w:rPr>
              <w:t xml:space="preserve"> RAN1 may define </w:t>
            </w:r>
            <w:r>
              <w:rPr>
                <w:rFonts w:eastAsia="Times New Roman" w:cs="ヒラギノ角ゴ Pro W3"/>
                <w:color w:val="000000" w:themeColor="text1"/>
                <w:kern w:val="24"/>
              </w:rPr>
              <w:t xml:space="preserve">the </w:t>
            </w:r>
            <w:r w:rsidRPr="00CA1587">
              <w:rPr>
                <w:rFonts w:eastAsia="Times New Roman" w:cs="ヒラギノ角ゴ Pro W3"/>
                <w:color w:val="000000" w:themeColor="text1"/>
                <w:kern w:val="24"/>
              </w:rPr>
              <w:t xml:space="preserve">latency study scope, and </w:t>
            </w:r>
            <w:r>
              <w:rPr>
                <w:rFonts w:cs="Calibri"/>
                <w:color w:val="000000" w:themeColor="text1"/>
                <w:kern w:val="24"/>
              </w:rPr>
              <w:t>i</w:t>
            </w:r>
            <w:r w:rsidRPr="00CA1587">
              <w:rPr>
                <w:rFonts w:cs="Calibri"/>
                <w:color w:val="000000" w:themeColor="text1"/>
                <w:kern w:val="24"/>
              </w:rPr>
              <w:t>nterested companies can study the latency performance</w:t>
            </w:r>
          </w:p>
          <w:p w14:paraId="4CB8975D" w14:textId="77777777" w:rsidR="001D7CE5" w:rsidRPr="00CA1587" w:rsidRDefault="001D7CE5" w:rsidP="00A52E01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eastAsia="Times New Roman" w:cs="ヒラギノ角ゴ Pro W3"/>
                <w:color w:val="000000" w:themeColor="text1"/>
                <w:kern w:val="24"/>
                <w:sz w:val="20"/>
                <w:szCs w:val="20"/>
                <w:lang w:val="en-US"/>
              </w:rPr>
            </w:pPr>
            <w:r w:rsidRPr="00CA1587">
              <w:rPr>
                <w:rFonts w:cs="Calibri"/>
                <w:color w:val="000000" w:themeColor="text1"/>
                <w:kern w:val="24"/>
                <w:sz w:val="20"/>
                <w:szCs w:val="20"/>
              </w:rPr>
              <w:t xml:space="preserve">As </w:t>
            </w:r>
            <w:r>
              <w:rPr>
                <w:rFonts w:cs="Calibri"/>
                <w:color w:val="000000" w:themeColor="text1"/>
                <w:kern w:val="24"/>
                <w:sz w:val="20"/>
                <w:szCs w:val="20"/>
              </w:rPr>
              <w:t xml:space="preserve">a </w:t>
            </w:r>
            <w:r w:rsidRPr="00CA1587">
              <w:rPr>
                <w:rFonts w:cs="Calibri"/>
                <w:color w:val="000000" w:themeColor="text1"/>
                <w:kern w:val="24"/>
                <w:sz w:val="20"/>
                <w:szCs w:val="20"/>
              </w:rPr>
              <w:t xml:space="preserve">baseline, </w:t>
            </w:r>
            <w:r>
              <w:rPr>
                <w:rFonts w:cs="Calibri"/>
                <w:color w:val="000000" w:themeColor="text1"/>
                <w:kern w:val="24"/>
                <w:sz w:val="20"/>
                <w:szCs w:val="20"/>
              </w:rPr>
              <w:t xml:space="preserve">the </w:t>
            </w:r>
            <w:r w:rsidRPr="00CA1587">
              <w:rPr>
                <w:rFonts w:cs="Calibri"/>
                <w:color w:val="000000" w:themeColor="text1"/>
                <w:kern w:val="24"/>
                <w:sz w:val="20"/>
                <w:szCs w:val="20"/>
              </w:rPr>
              <w:t xml:space="preserve">latency of </w:t>
            </w:r>
            <w:r w:rsidRPr="00CA1587">
              <w:rPr>
                <w:rFonts w:eastAsia="Times New Roman" w:cs="ヒラギノ角ゴ Pro W3"/>
                <w:color w:val="000000" w:themeColor="text1"/>
                <w:kern w:val="24"/>
                <w:sz w:val="20"/>
                <w:szCs w:val="20"/>
                <w:lang w:val="en-US"/>
              </w:rPr>
              <w:t xml:space="preserve">PRS transmission period and transmission occasions (i.e. </w:t>
            </w:r>
            <m:oMath>
              <m:sSub>
                <m:sSubPr>
                  <m:ctrlPr>
                    <w:rPr>
                      <w:rFonts w:ascii="Cambria Math" w:eastAsia="Times New Roman" w:hAnsi="Cambria Math" w:cs="ヒラギノ角ゴ Pro W3"/>
                      <w:color w:val="000000" w:themeColor="text1"/>
                      <w:kern w:val="24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ヒラギノ角ゴ Pro W3"/>
                      <w:color w:val="000000" w:themeColor="text1"/>
                      <w:kern w:val="24"/>
                      <w:sz w:val="20"/>
                      <w:szCs w:val="20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ヒラギノ角ゴ Pro W3"/>
                      <w:color w:val="000000" w:themeColor="text1"/>
                      <w:kern w:val="24"/>
                      <w:sz w:val="20"/>
                      <w:szCs w:val="20"/>
                      <w:lang w:val="en-US"/>
                    </w:rPr>
                    <m:t>PRS</m:t>
                  </m:r>
                </m:sub>
              </m:sSub>
              <m:r>
                <w:rPr>
                  <w:rFonts w:ascii="Cambria Math" w:eastAsia="Times New Roman" w:hAnsi="Cambria Math" w:cs="ヒラギノ角ゴ Pro W3"/>
                  <w:color w:val="000000" w:themeColor="text1"/>
                  <w:kern w:val="24"/>
                  <w:sz w:val="20"/>
                  <w:szCs w:val="20"/>
                  <w:lang w:val="en-US"/>
                </w:rPr>
                <m:t xml:space="preserve"> ×N</m:t>
              </m:r>
            </m:oMath>
            <w:r w:rsidRPr="00CA1587">
              <w:rPr>
                <w:rFonts w:eastAsia="Times New Roman" w:cs="ヒラギノ角ゴ Pro W3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, </w:t>
            </w:r>
            <m:oMath>
              <m:r>
                <w:rPr>
                  <w:rFonts w:ascii="Cambria Math" w:eastAsia="Times New Roman" w:hAnsi="Cambria Math" w:cs="ヒラギノ角ゴ Pro W3"/>
                  <w:color w:val="000000" w:themeColor="text1"/>
                  <w:kern w:val="24"/>
                  <w:sz w:val="20"/>
                  <w:szCs w:val="20"/>
                  <w:lang w:val="en-US"/>
                </w:rPr>
                <m:t>N≥1</m:t>
              </m:r>
            </m:oMath>
            <w:r w:rsidRPr="00CA1587">
              <w:rPr>
                <w:rFonts w:eastAsia="Times New Roman" w:cs="ヒラギノ角ゴ Pro W3"/>
                <w:color w:val="000000" w:themeColor="text1"/>
                <w:kern w:val="24"/>
                <w:sz w:val="20"/>
                <w:szCs w:val="20"/>
                <w:lang w:val="en-US"/>
              </w:rPr>
              <w:t>) for one UE’s measurement report to achieve the accuracy requirement</w:t>
            </w:r>
            <w:r>
              <w:rPr>
                <w:rFonts w:eastAsia="Times New Roman" w:cs="ヒラギノ角ゴ Pro W3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can be used</w:t>
            </w:r>
            <w:r w:rsidRPr="00CA1587">
              <w:rPr>
                <w:rFonts w:eastAsia="Times New Roman" w:cs="ヒラギノ角ゴ Pro W3"/>
                <w:color w:val="000000" w:themeColor="text1"/>
                <w:kern w:val="24"/>
                <w:sz w:val="20"/>
                <w:szCs w:val="20"/>
                <w:lang w:val="en-US"/>
              </w:rPr>
              <w:t xml:space="preserve">. </w:t>
            </w:r>
          </w:p>
          <w:p w14:paraId="6093A5AC" w14:textId="77777777" w:rsidR="001D7CE5" w:rsidRPr="00CA1587" w:rsidRDefault="001D7CE5" w:rsidP="00A52E01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eastAsia="Times New Roman" w:cs="ヒラギノ角ゴ Pro W3"/>
                <w:color w:val="000000" w:themeColor="text1"/>
                <w:kern w:val="24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 w:themeColor="text1"/>
                <w:kern w:val="24"/>
                <w:sz w:val="20"/>
                <w:szCs w:val="20"/>
                <w:lang w:val="en-US"/>
              </w:rPr>
              <w:t>L</w:t>
            </w:r>
            <w:r w:rsidRPr="00CA1587">
              <w:rPr>
                <w:rFonts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atency of LMF averaging </w:t>
            </w:r>
            <w:r>
              <w:rPr>
                <w:rFonts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can be considered </w:t>
            </w:r>
            <w:r w:rsidRPr="00CA1587">
              <w:rPr>
                <w:rFonts w:eastAsia="Times New Roman" w:cs="ヒラギノ角ゴ Pro W3"/>
                <w:color w:val="000000" w:themeColor="text1"/>
                <w:kern w:val="24"/>
                <w:sz w:val="20"/>
                <w:szCs w:val="20"/>
                <w:lang w:val="en-US"/>
              </w:rPr>
              <w:t xml:space="preserve">to achieve the accuracy requirement </w:t>
            </w:r>
            <w:r w:rsidRPr="00CA1587">
              <w:rPr>
                <w:rFonts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over multiple UE measurement report occasions. </w:t>
            </w:r>
            <w:r w:rsidRPr="00CA1587">
              <w:rPr>
                <w:rFonts w:eastAsia="Times New Roman" w:cs="ヒラギノ角ゴ Pro W3"/>
                <w:color w:val="000000" w:themeColor="text1"/>
                <w:kern w:val="24"/>
                <w:sz w:val="20"/>
                <w:szCs w:val="20"/>
                <w:lang w:val="en-US"/>
              </w:rPr>
              <w:t xml:space="preserve">(i.e. </w:t>
            </w:r>
            <m:oMath>
              <m:sSub>
                <m:sSubPr>
                  <m:ctrlPr>
                    <w:rPr>
                      <w:rFonts w:ascii="Cambria Math" w:eastAsia="Times New Roman" w:hAnsi="Cambria Math" w:cs="ヒラギノ角ゴ Pro W3"/>
                      <w:color w:val="000000" w:themeColor="text1"/>
                      <w:kern w:val="24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ヒラギノ角ゴ Pro W3"/>
                      <w:color w:val="000000" w:themeColor="text1"/>
                      <w:kern w:val="24"/>
                      <w:sz w:val="20"/>
                      <w:szCs w:val="20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ヒラギノ角ゴ Pro W3"/>
                      <w:color w:val="000000" w:themeColor="text1"/>
                      <w:kern w:val="24"/>
                      <w:sz w:val="20"/>
                      <w:szCs w:val="20"/>
                      <w:lang w:val="en-US"/>
                    </w:rPr>
                    <m:t>Report</m:t>
                  </m:r>
                </m:sub>
              </m:sSub>
              <m:r>
                <w:rPr>
                  <w:rFonts w:ascii="Cambria Math" w:eastAsia="Times New Roman" w:hAnsi="Cambria Math" w:cs="ヒラギノ角ゴ Pro W3"/>
                  <w:color w:val="000000" w:themeColor="text1"/>
                  <w:kern w:val="24"/>
                  <w:sz w:val="20"/>
                  <w:szCs w:val="20"/>
                  <w:lang w:val="en-US"/>
                </w:rPr>
                <m:t xml:space="preserve"> ×N</m:t>
              </m:r>
            </m:oMath>
            <w:r w:rsidRPr="00CA1587">
              <w:rPr>
                <w:rFonts w:eastAsia="Times New Roman" w:cs="ヒラギノ角ゴ Pro W3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, </w:t>
            </w:r>
            <m:oMath>
              <m:r>
                <w:rPr>
                  <w:rFonts w:ascii="Cambria Math" w:eastAsia="Times New Roman" w:hAnsi="Cambria Math" w:cs="ヒラギノ角ゴ Pro W3"/>
                  <w:color w:val="000000" w:themeColor="text1"/>
                  <w:kern w:val="24"/>
                  <w:sz w:val="20"/>
                  <w:szCs w:val="20"/>
                  <w:lang w:val="en-US"/>
                </w:rPr>
                <m:t>N≥1</m:t>
              </m:r>
            </m:oMath>
            <w:r w:rsidRPr="00CA1587">
              <w:rPr>
                <w:rFonts w:eastAsia="Times New Roman" w:cs="ヒラギノ角ゴ Pro W3"/>
                <w:color w:val="000000" w:themeColor="text1"/>
                <w:kern w:val="24"/>
                <w:sz w:val="20"/>
                <w:szCs w:val="20"/>
                <w:lang w:val="en-US"/>
              </w:rPr>
              <w:t>)</w:t>
            </w:r>
            <w:r>
              <w:rPr>
                <w:rFonts w:eastAsia="Times New Roman" w:cs="ヒラギノ角ゴ Pro W3"/>
                <w:color w:val="000000" w:themeColor="text1"/>
                <w:kern w:val="24"/>
                <w:sz w:val="20"/>
                <w:szCs w:val="20"/>
                <w:lang w:val="en-US"/>
              </w:rPr>
              <w:t>.</w:t>
            </w:r>
          </w:p>
          <w:p w14:paraId="1B479DFD" w14:textId="77777777" w:rsidR="001D7CE5" w:rsidRPr="00CA1587" w:rsidRDefault="001D7CE5" w:rsidP="00A52E01">
            <w:pPr>
              <w:pStyle w:val="ListParagraph"/>
              <w:numPr>
                <w:ilvl w:val="0"/>
                <w:numId w:val="33"/>
              </w:numPr>
              <w:contextualSpacing/>
              <w:rPr>
                <w:rFonts w:eastAsia="Times New Roman" w:cs="ヒラギノ角ゴ Pro W3"/>
                <w:color w:val="000000" w:themeColor="text1"/>
                <w:kern w:val="24"/>
                <w:sz w:val="20"/>
                <w:szCs w:val="20"/>
                <w:lang w:val="en-GB"/>
              </w:rPr>
            </w:pPr>
            <w:r>
              <w:rPr>
                <w:rFonts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The time for UE to report the measurements can be considered as well. </w:t>
            </w:r>
          </w:p>
          <w:p w14:paraId="13D78002" w14:textId="77777777" w:rsidR="001D7CE5" w:rsidRPr="001D7CE5" w:rsidRDefault="001D7CE5" w:rsidP="00BA7AFD">
            <w:pPr>
              <w:rPr>
                <w:rFonts w:ascii="Times New Roman" w:hAnsi="Times New Roman"/>
                <w:b/>
                <w:i/>
                <w:lang w:val="en-GB" w:eastAsia="ko-KR"/>
              </w:rPr>
            </w:pPr>
          </w:p>
        </w:tc>
      </w:tr>
    </w:tbl>
    <w:p w14:paraId="58DFB632" w14:textId="72017AED" w:rsidR="004556A4" w:rsidRDefault="004556A4" w:rsidP="004556A4">
      <w:pPr>
        <w:ind w:left="360"/>
        <w:rPr>
          <w:lang w:val="en-GB"/>
        </w:rPr>
      </w:pPr>
    </w:p>
    <w:p w14:paraId="3DD5C059" w14:textId="6E563BCF" w:rsidR="00722B40" w:rsidRDefault="00722B40" w:rsidP="004556A4">
      <w:pPr>
        <w:ind w:left="360"/>
        <w:rPr>
          <w:lang w:val="en-GB"/>
        </w:rPr>
      </w:pPr>
      <w:r>
        <w:rPr>
          <w:lang w:val="en-GB"/>
        </w:rPr>
        <w:t xml:space="preserve">Based on the proposals, </w:t>
      </w:r>
      <w:r w:rsidR="009257A1">
        <w:rPr>
          <w:lang w:val="en-GB"/>
        </w:rPr>
        <w:t>most companies agree to define physical layer latency in RAN1</w:t>
      </w:r>
      <w:r w:rsidR="00FE1DA8">
        <w:rPr>
          <w:lang w:val="en-GB"/>
        </w:rPr>
        <w:t xml:space="preserve">, with </w:t>
      </w:r>
      <w:r w:rsidR="00CF2692">
        <w:rPr>
          <w:lang w:val="en-GB"/>
        </w:rPr>
        <w:t xml:space="preserve">proposals for how to define it. </w:t>
      </w:r>
    </w:p>
    <w:p w14:paraId="7D416749" w14:textId="51245BB9" w:rsidR="00CF2692" w:rsidRDefault="00CF2692" w:rsidP="004556A4">
      <w:pPr>
        <w:ind w:left="360"/>
        <w:rPr>
          <w:lang w:val="en-GB"/>
        </w:rPr>
      </w:pPr>
    </w:p>
    <w:p w14:paraId="7ADF99F3" w14:textId="3F9DDD61" w:rsidR="00CF2692" w:rsidRPr="00C6238C" w:rsidRDefault="00CF2692" w:rsidP="004556A4">
      <w:pPr>
        <w:ind w:left="360"/>
        <w:rPr>
          <w:b/>
          <w:bCs/>
          <w:lang w:val="en-GB"/>
        </w:rPr>
      </w:pPr>
      <w:r w:rsidRPr="00C6238C">
        <w:rPr>
          <w:b/>
          <w:bCs/>
          <w:lang w:val="en-GB"/>
        </w:rPr>
        <w:t>Feature lead proposal</w:t>
      </w:r>
      <w:r w:rsidR="00C6238C">
        <w:rPr>
          <w:b/>
          <w:bCs/>
          <w:lang w:val="en-GB"/>
        </w:rPr>
        <w:t xml:space="preserve"> 5</w:t>
      </w:r>
      <w:r w:rsidRPr="00C6238C">
        <w:rPr>
          <w:b/>
          <w:bCs/>
          <w:lang w:val="en-GB"/>
        </w:rPr>
        <w:t>: Physical layer latency is defined as</w:t>
      </w:r>
    </w:p>
    <w:p w14:paraId="4197CAE3" w14:textId="3F0C3488" w:rsidR="003F399D" w:rsidRPr="00C6238C" w:rsidRDefault="00CF2692" w:rsidP="00CF2692">
      <w:pPr>
        <w:pStyle w:val="ListParagraph"/>
        <w:numPr>
          <w:ilvl w:val="0"/>
          <w:numId w:val="15"/>
        </w:numPr>
        <w:rPr>
          <w:b/>
          <w:bCs/>
          <w:lang w:val="en-GB"/>
        </w:rPr>
      </w:pPr>
      <w:r w:rsidRPr="00C6238C">
        <w:rPr>
          <w:b/>
          <w:bCs/>
          <w:lang w:val="en-GB"/>
        </w:rPr>
        <w:t xml:space="preserve">Option 1: </w:t>
      </w:r>
      <m:oMath>
        <m:func>
          <m:funcPr>
            <m:ctrlPr>
              <w:rPr>
                <w:rFonts w:ascii="Cambria Math" w:hAnsi="Cambria Math"/>
                <w:b/>
                <w:bCs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max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PRS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PRS</m:t>
                    </m: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occ</m:t>
                    </m:r>
                  </m:sup>
                </m:sSubSup>
                <m:r>
                  <m:rPr>
                    <m:sty m:val="bi"/>
                  </m:rP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SRS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</w:rPr>
                  <m:t>×</m:t>
                </m:r>
                <m:sSubSup>
                  <m:sSubSup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b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SRS</m:t>
                    </m: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ub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occ</m:t>
                    </m:r>
                    <m:ctrlPr>
                      <w:rPr>
                        <w:rFonts w:ascii="Cambria Math" w:hAnsi="Cambria Math"/>
                        <w:b/>
                        <w:bCs/>
                      </w:rPr>
                    </m:ctrlPr>
                  </m:sup>
                </m:sSubSup>
              </m:e>
            </m:d>
          </m:e>
        </m:func>
      </m:oMath>
    </w:p>
    <w:p w14:paraId="1BFE3A76" w14:textId="02DD1D3C" w:rsidR="0052667F" w:rsidRPr="00C6238C" w:rsidRDefault="003F399D" w:rsidP="00494E8C">
      <w:pPr>
        <w:pStyle w:val="ListParagraph"/>
        <w:numPr>
          <w:ilvl w:val="0"/>
          <w:numId w:val="15"/>
        </w:numPr>
        <w:rPr>
          <w:b/>
          <w:bCs/>
          <w:lang w:val="en-GB"/>
        </w:rPr>
      </w:pPr>
      <w:r w:rsidRPr="00C6238C">
        <w:rPr>
          <w:b/>
          <w:bCs/>
          <w:lang w:val="en-US"/>
        </w:rPr>
        <w:t xml:space="preserve">Option 2: </w:t>
      </w:r>
      <w:r w:rsidR="00D708FF" w:rsidRPr="00C6238C">
        <w:rPr>
          <w:b/>
          <w:bCs/>
          <w:lang w:val="en-US"/>
        </w:rPr>
        <w:t xml:space="preserve"> </w:t>
      </w:r>
      <w:r w:rsidR="00780EA1" w:rsidRPr="00C6238C">
        <w:rPr>
          <w:b/>
          <w:bCs/>
          <w:lang w:val="en-US"/>
        </w:rPr>
        <w:t>latency also includes l</w:t>
      </w:r>
      <w:r w:rsidR="002A5A8A" w:rsidRPr="00C6238C">
        <w:rPr>
          <w:b/>
          <w:bCs/>
          <w:lang w:val="en-US"/>
        </w:rPr>
        <w:t xml:space="preserve">atency of LMF </w:t>
      </w:r>
      <w:proofErr w:type="gramStart"/>
      <w:r w:rsidR="002A5A8A" w:rsidRPr="00C6238C">
        <w:rPr>
          <w:b/>
          <w:bCs/>
          <w:lang w:val="en-US"/>
        </w:rPr>
        <w:t xml:space="preserve">averaging </w:t>
      </w:r>
      <w:r w:rsidR="00780EA1" w:rsidRPr="00C6238C">
        <w:rPr>
          <w:b/>
          <w:bCs/>
          <w:lang w:val="en-US"/>
        </w:rPr>
        <w:t xml:space="preserve"> </w:t>
      </w:r>
      <w:r w:rsidR="002A5A8A" w:rsidRPr="00C6238C">
        <w:rPr>
          <w:b/>
          <w:bCs/>
          <w:lang w:val="en-US"/>
        </w:rPr>
        <w:t>over</w:t>
      </w:r>
      <w:proofErr w:type="gramEnd"/>
      <w:r w:rsidR="002A5A8A" w:rsidRPr="00C6238C">
        <w:rPr>
          <w:b/>
          <w:bCs/>
          <w:lang w:val="en-US"/>
        </w:rPr>
        <w:t xml:space="preserve"> multiple UE measurement report occasions. (i.e. </w:t>
      </w:r>
      <w:proofErr w:type="spellStart"/>
      <w:r w:rsidR="002A5A8A" w:rsidRPr="00C6238C">
        <w:rPr>
          <w:b/>
          <w:bCs/>
          <w:lang w:val="en-US"/>
        </w:rPr>
        <w:t>T_</w:t>
      </w:r>
      <w:proofErr w:type="gramStart"/>
      <w:r w:rsidR="002A5A8A" w:rsidRPr="00C6238C">
        <w:rPr>
          <w:b/>
          <w:bCs/>
          <w:lang w:val="en-US"/>
        </w:rPr>
        <w:t>Report</w:t>
      </w:r>
      <w:proofErr w:type="spellEnd"/>
      <w:r w:rsidR="002A5A8A" w:rsidRPr="00C6238C">
        <w:rPr>
          <w:b/>
          <w:bCs/>
          <w:lang w:val="en-US"/>
        </w:rPr>
        <w:t xml:space="preserve">  ×</w:t>
      </w:r>
      <w:proofErr w:type="gramEnd"/>
      <w:r w:rsidR="002A5A8A" w:rsidRPr="00C6238C">
        <w:rPr>
          <w:b/>
          <w:bCs/>
          <w:lang w:val="en-US"/>
        </w:rPr>
        <w:t>N , N≥1)</w:t>
      </w:r>
      <w:r w:rsidR="00780EA1" w:rsidRPr="00C6238C">
        <w:rPr>
          <w:b/>
          <w:bCs/>
          <w:lang w:val="en-US"/>
        </w:rPr>
        <w:t xml:space="preserve"> and t</w:t>
      </w:r>
      <w:r w:rsidR="002A5A8A" w:rsidRPr="00C6238C">
        <w:rPr>
          <w:b/>
          <w:bCs/>
          <w:lang w:val="en-US"/>
        </w:rPr>
        <w:t>he time for UE to report the</w:t>
      </w:r>
      <w:r w:rsidR="0052667F" w:rsidRPr="00C6238C">
        <w:rPr>
          <w:b/>
          <w:bCs/>
          <w:lang w:val="en-US"/>
        </w:rPr>
        <w:t xml:space="preserve"> </w:t>
      </w:r>
      <w:r w:rsidR="002A5A8A" w:rsidRPr="00C6238C">
        <w:rPr>
          <w:b/>
          <w:bCs/>
        </w:rPr>
        <w:t>measureme</w:t>
      </w:r>
      <w:r w:rsidR="007866DF" w:rsidRPr="00C6238C">
        <w:rPr>
          <w:b/>
          <w:bCs/>
        </w:rPr>
        <w:t>nts.</w:t>
      </w:r>
    </w:p>
    <w:p w14:paraId="63F18243" w14:textId="77777777" w:rsidR="004B5C2B" w:rsidRDefault="004B5C2B" w:rsidP="007866DF">
      <w:pPr>
        <w:rPr>
          <w:lang w:val="en-GB" w:eastAsia="zh-CN"/>
        </w:rPr>
      </w:pPr>
    </w:p>
    <w:p w14:paraId="5495AEBA" w14:textId="2B8D39DC" w:rsidR="007866DF" w:rsidRDefault="007866DF" w:rsidP="007866DF">
      <w:pPr>
        <w:rPr>
          <w:lang w:val="en-GB" w:eastAsia="zh-CN"/>
        </w:rPr>
      </w:pPr>
      <w:r>
        <w:rPr>
          <w:lang w:val="en-GB" w:eastAsia="zh-CN"/>
        </w:rPr>
        <w:t>Companies are encouraged to provide their comments in the table below</w:t>
      </w:r>
    </w:p>
    <w:p w14:paraId="0D5D0A16" w14:textId="77777777" w:rsidR="007866DF" w:rsidRDefault="007866DF" w:rsidP="007866DF">
      <w:pPr>
        <w:rPr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7866DF" w14:paraId="09B278D7" w14:textId="77777777" w:rsidTr="000254CE">
        <w:tc>
          <w:tcPr>
            <w:tcW w:w="1555" w:type="dxa"/>
          </w:tcPr>
          <w:p w14:paraId="4558B2C7" w14:textId="77777777" w:rsidR="007866DF" w:rsidRDefault="007866DF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Company</w:t>
            </w:r>
          </w:p>
        </w:tc>
        <w:tc>
          <w:tcPr>
            <w:tcW w:w="8074" w:type="dxa"/>
          </w:tcPr>
          <w:p w14:paraId="76CF4C63" w14:textId="77777777" w:rsidR="007866DF" w:rsidRDefault="007866DF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Comment</w:t>
            </w:r>
          </w:p>
        </w:tc>
      </w:tr>
      <w:tr w:rsidR="007866DF" w14:paraId="32D3F07D" w14:textId="77777777" w:rsidTr="000254CE">
        <w:tc>
          <w:tcPr>
            <w:tcW w:w="1555" w:type="dxa"/>
          </w:tcPr>
          <w:p w14:paraId="1ED281C9" w14:textId="77777777" w:rsidR="007866DF" w:rsidRDefault="007866DF" w:rsidP="000254CE">
            <w:pPr>
              <w:rPr>
                <w:lang w:val="en-GB" w:eastAsia="zh-CN"/>
              </w:rPr>
            </w:pPr>
          </w:p>
        </w:tc>
        <w:tc>
          <w:tcPr>
            <w:tcW w:w="8074" w:type="dxa"/>
          </w:tcPr>
          <w:p w14:paraId="0CC9BFE8" w14:textId="77777777" w:rsidR="007866DF" w:rsidRDefault="007866DF" w:rsidP="000254CE">
            <w:pPr>
              <w:rPr>
                <w:lang w:val="en-GB" w:eastAsia="zh-CN"/>
              </w:rPr>
            </w:pPr>
          </w:p>
        </w:tc>
      </w:tr>
    </w:tbl>
    <w:p w14:paraId="07BDB0A6" w14:textId="77777777" w:rsidR="007866DF" w:rsidRDefault="007866DF" w:rsidP="007866DF">
      <w:pPr>
        <w:rPr>
          <w:lang w:val="en-GB" w:eastAsia="zh-CN"/>
        </w:rPr>
      </w:pPr>
    </w:p>
    <w:p w14:paraId="0C3069D8" w14:textId="354250F3" w:rsidR="00CF2692" w:rsidRPr="004556A4" w:rsidRDefault="00CF2692" w:rsidP="004556A4">
      <w:pPr>
        <w:ind w:left="360"/>
        <w:rPr>
          <w:lang w:val="en-GB"/>
        </w:rPr>
      </w:pPr>
    </w:p>
    <w:p w14:paraId="2D0A1F97" w14:textId="466368FB" w:rsidR="00726164" w:rsidRDefault="00726164" w:rsidP="00A52E01">
      <w:pPr>
        <w:pStyle w:val="Heading2"/>
        <w:numPr>
          <w:ilvl w:val="1"/>
          <w:numId w:val="13"/>
        </w:num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ower consumption</w:t>
      </w:r>
    </w:p>
    <w:p w14:paraId="3D3DD482" w14:textId="5A1A113A" w:rsidR="00E575E9" w:rsidRDefault="00E575E9" w:rsidP="00A52E01">
      <w:pPr>
        <w:pStyle w:val="ListParagraph"/>
        <w:numPr>
          <w:ilvl w:val="0"/>
          <w:numId w:val="15"/>
        </w:numPr>
        <w:rPr>
          <w:lang w:val="en-GB"/>
        </w:rPr>
      </w:pPr>
      <w:r w:rsidRPr="004F2FEC">
        <w:rPr>
          <w:lang w:val="en-GB"/>
        </w:rPr>
        <w:t>In [2]</w:t>
      </w:r>
      <w:r>
        <w:rPr>
          <w:lang w:val="en-GB"/>
        </w:rPr>
        <w:t xml:space="preserve">, it is proposed to </w:t>
      </w:r>
      <w:proofErr w:type="spellStart"/>
      <w:r>
        <w:rPr>
          <w:lang w:val="en-GB"/>
        </w:rPr>
        <w:t>to</w:t>
      </w:r>
      <w:proofErr w:type="spellEnd"/>
      <w:r>
        <w:rPr>
          <w:lang w:val="en-GB"/>
        </w:rPr>
        <w:t xml:space="preserve"> </w:t>
      </w:r>
      <w:r w:rsidR="00BF33DF">
        <w:rPr>
          <w:lang w:val="en-GB"/>
        </w:rPr>
        <w:t xml:space="preserve">model power consumption based on the framework used in 38.840. </w:t>
      </w:r>
      <w:r w:rsidR="00ED4A7C">
        <w:rPr>
          <w:lang w:val="en-GB"/>
        </w:rPr>
        <w:t xml:space="preserve">Power modelling parameters are proposed as well as </w:t>
      </w:r>
      <w:r w:rsidR="006575F8">
        <w:rPr>
          <w:lang w:val="en-GB"/>
        </w:rPr>
        <w:t xml:space="preserve">traffic models and PRS transmission options for CDRX.  </w:t>
      </w:r>
    </w:p>
    <w:p w14:paraId="3513C1CD" w14:textId="311784B1" w:rsidR="007E4B1B" w:rsidRDefault="007E4B1B" w:rsidP="00A52E01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lastRenderedPageBreak/>
        <w:t>In [17] it is proposed to conduct a</w:t>
      </w:r>
      <w:r w:rsidR="00967508">
        <w:rPr>
          <w:lang w:val="en-GB"/>
        </w:rPr>
        <w:t>n analysis of power saving from PRS / SRS processing relaxatio</w:t>
      </w:r>
      <w:r w:rsidR="00476720">
        <w:rPr>
          <w:lang w:val="en-GB"/>
        </w:rPr>
        <w:t xml:space="preserve">n when DRX is configured, according to the amount of </w:t>
      </w:r>
      <w:proofErr w:type="spellStart"/>
      <w:r w:rsidR="00476720">
        <w:rPr>
          <w:lang w:val="en-GB"/>
        </w:rPr>
        <w:t>DRX’d</w:t>
      </w:r>
      <w:proofErr w:type="spellEnd"/>
      <w:r w:rsidR="00476720">
        <w:rPr>
          <w:lang w:val="en-GB"/>
        </w:rPr>
        <w:t xml:space="preserve"> signals.  </w:t>
      </w:r>
    </w:p>
    <w:p w14:paraId="6DB56234" w14:textId="77777777" w:rsidR="006575F8" w:rsidRDefault="006575F8" w:rsidP="00A52E01">
      <w:pPr>
        <w:pStyle w:val="ListParagraph"/>
        <w:numPr>
          <w:ilvl w:val="0"/>
          <w:numId w:val="15"/>
        </w:numPr>
        <w:rPr>
          <w:lang w:val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8216"/>
      </w:tblGrid>
      <w:tr w:rsidR="006575F8" w14:paraId="1D700E6E" w14:textId="77777777" w:rsidTr="006034F3">
        <w:tc>
          <w:tcPr>
            <w:tcW w:w="1053" w:type="dxa"/>
          </w:tcPr>
          <w:p w14:paraId="03321654" w14:textId="77777777" w:rsidR="006575F8" w:rsidRDefault="006575F8" w:rsidP="006034F3">
            <w:pPr>
              <w:rPr>
                <w:lang w:val="en-GB"/>
              </w:rPr>
            </w:pPr>
            <w:r>
              <w:rPr>
                <w:lang w:val="en-GB" w:eastAsia="zh-CN"/>
              </w:rPr>
              <w:t>source</w:t>
            </w:r>
          </w:p>
        </w:tc>
        <w:tc>
          <w:tcPr>
            <w:tcW w:w="8216" w:type="dxa"/>
          </w:tcPr>
          <w:p w14:paraId="338F59AD" w14:textId="07F949CE" w:rsidR="006575F8" w:rsidRDefault="00CC42E9" w:rsidP="006034F3">
            <w:pPr>
              <w:rPr>
                <w:lang w:val="en-GB"/>
              </w:rPr>
            </w:pPr>
            <w:r>
              <w:rPr>
                <w:lang w:val="en-GB" w:eastAsia="zh-CN"/>
              </w:rPr>
              <w:t>P</w:t>
            </w:r>
            <w:r w:rsidR="006575F8">
              <w:rPr>
                <w:lang w:val="en-GB" w:eastAsia="zh-CN"/>
              </w:rPr>
              <w:t>roposal</w:t>
            </w:r>
          </w:p>
        </w:tc>
      </w:tr>
      <w:tr w:rsidR="006575F8" w14:paraId="468F44AD" w14:textId="77777777" w:rsidTr="006034F3">
        <w:tc>
          <w:tcPr>
            <w:tcW w:w="1053" w:type="dxa"/>
          </w:tcPr>
          <w:p w14:paraId="6EE64E80" w14:textId="77777777" w:rsidR="006575F8" w:rsidRDefault="006575F8" w:rsidP="006034F3">
            <w:pPr>
              <w:rPr>
                <w:lang w:val="en-GB"/>
              </w:rPr>
            </w:pPr>
            <w:r>
              <w:rPr>
                <w:lang w:val="en-GB" w:eastAsia="zh-CN"/>
              </w:rPr>
              <w:t>[2]</w:t>
            </w:r>
          </w:p>
        </w:tc>
        <w:tc>
          <w:tcPr>
            <w:tcW w:w="8216" w:type="dxa"/>
          </w:tcPr>
          <w:p w14:paraId="51655423" w14:textId="77777777" w:rsidR="00921C58" w:rsidRDefault="00921C58" w:rsidP="00921C58">
            <w:pPr>
              <w:rPr>
                <w:b/>
                <w:i/>
              </w:rPr>
            </w:pPr>
          </w:p>
          <w:p w14:paraId="186C02F4" w14:textId="369145BA" w:rsidR="00921C58" w:rsidRDefault="00921C58" w:rsidP="00921C58">
            <w:pPr>
              <w:rPr>
                <w:lang w:eastAsia="zh-CN"/>
              </w:rPr>
            </w:pPr>
            <w:r w:rsidRPr="00E73705">
              <w:rPr>
                <w:b/>
                <w:i/>
              </w:rPr>
              <w:t xml:space="preserve">Proposal </w:t>
            </w:r>
            <w:r w:rsidR="00CC42E9">
              <w:rPr>
                <w:b/>
                <w:i/>
              </w:rPr>
              <w:t>3</w:t>
            </w:r>
            <w:r w:rsidRPr="00E73705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Adopt the following parameter for PRS RRM power evaluation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40"/>
              <w:gridCol w:w="1562"/>
              <w:gridCol w:w="1728"/>
            </w:tblGrid>
            <w:tr w:rsidR="00921C58" w14:paraId="78FA5589" w14:textId="77777777" w:rsidTr="006034F3">
              <w:trPr>
                <w:jc w:val="center"/>
              </w:trPr>
              <w:tc>
                <w:tcPr>
                  <w:tcW w:w="2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B9F940" w14:textId="77777777" w:rsidR="00921C58" w:rsidRDefault="00921C58" w:rsidP="00921C58">
                  <w:pPr>
                    <w:pStyle w:val="TAH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N: Number of TRPs for intra-frequency measurement &amp; search</w:t>
                  </w:r>
                </w:p>
              </w:tc>
              <w:tc>
                <w:tcPr>
                  <w:tcW w:w="32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9BBEFA" w14:textId="77777777" w:rsidR="00921C58" w:rsidRDefault="00921C58" w:rsidP="00921C58">
                  <w:pPr>
                    <w:pStyle w:val="TAH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Synchronous case</w:t>
                  </w:r>
                </w:p>
              </w:tc>
            </w:tr>
            <w:tr w:rsidR="00921C58" w14:paraId="0CD7712B" w14:textId="77777777" w:rsidTr="006034F3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B05C03" w14:textId="77777777" w:rsidR="00921C58" w:rsidRDefault="00921C58" w:rsidP="00921C58">
                  <w:pPr>
                    <w:rPr>
                      <w:rFonts w:ascii="Arial" w:hAnsi="Arial"/>
                      <w:b/>
                      <w:sz w:val="18"/>
                      <w:lang w:val="en-GB" w:eastAsia="zh-CN"/>
                    </w:rPr>
                  </w:pP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6C6A0A7" w14:textId="77777777" w:rsidR="00921C58" w:rsidRDefault="00921C58" w:rsidP="00921C58">
                  <w:pPr>
                    <w:pStyle w:val="TAH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FR1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D0DFE09" w14:textId="77777777" w:rsidR="00921C58" w:rsidRDefault="00921C58" w:rsidP="00921C58">
                  <w:pPr>
                    <w:pStyle w:val="TAH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FR2</w:t>
                  </w:r>
                </w:p>
              </w:tc>
            </w:tr>
            <w:tr w:rsidR="00921C58" w14:paraId="60DF4571" w14:textId="77777777" w:rsidTr="006034F3">
              <w:trPr>
                <w:jc w:val="center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1D468D" w14:textId="77777777" w:rsidR="00921C58" w:rsidRDefault="00921C58" w:rsidP="00921C58">
                  <w:pPr>
                    <w:pStyle w:val="TAC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N=8</w:t>
                  </w:r>
                </w:p>
              </w:tc>
              <w:tc>
                <w:tcPr>
                  <w:tcW w:w="1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287773" w14:textId="77777777" w:rsidR="00921C58" w:rsidRDefault="00921C58" w:rsidP="00921C58">
                  <w:pPr>
                    <w:pStyle w:val="TAC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200</w:t>
                  </w:r>
                </w:p>
              </w:tc>
              <w:tc>
                <w:tcPr>
                  <w:tcW w:w="17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17B43A8" w14:textId="77777777" w:rsidR="00921C58" w:rsidRDefault="00921C58" w:rsidP="00921C58">
                  <w:pPr>
                    <w:pStyle w:val="TAC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>320</w:t>
                  </w:r>
                </w:p>
              </w:tc>
            </w:tr>
          </w:tbl>
          <w:p w14:paraId="3DB4D6D8" w14:textId="77777777" w:rsidR="00921C58" w:rsidRDefault="00921C58" w:rsidP="00921C58">
            <w:pPr>
              <w:rPr>
                <w:b/>
                <w:i/>
              </w:rPr>
            </w:pPr>
          </w:p>
          <w:p w14:paraId="7077EFD7" w14:textId="1566F1EA" w:rsidR="00921C58" w:rsidRDefault="00921C58" w:rsidP="00921C58">
            <w:pPr>
              <w:rPr>
                <w:b/>
                <w:i/>
              </w:rPr>
            </w:pPr>
            <w:r w:rsidRPr="00E73705">
              <w:rPr>
                <w:b/>
                <w:i/>
              </w:rPr>
              <w:t xml:space="preserve">Proposal </w:t>
            </w:r>
            <w:r w:rsidR="00CC42E9">
              <w:rPr>
                <w:b/>
                <w:i/>
              </w:rPr>
              <w:t>4</w:t>
            </w:r>
            <w:r w:rsidRPr="00E73705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Adopt the calibration configuration with FTP traffic model for positioning based on PRS and SRS.</w:t>
            </w:r>
          </w:p>
          <w:p w14:paraId="44390B9C" w14:textId="77777777" w:rsidR="00921C58" w:rsidRPr="00510EC6" w:rsidRDefault="00921C58" w:rsidP="00A52E01">
            <w:pPr>
              <w:pStyle w:val="3GPPAgreements"/>
              <w:numPr>
                <w:ilvl w:val="0"/>
                <w:numId w:val="16"/>
              </w:numPr>
              <w:overflowPunct/>
              <w:snapToGrid w:val="0"/>
              <w:spacing w:before="0" w:after="120"/>
              <w:textAlignment w:val="auto"/>
              <w:rPr>
                <w:b/>
                <w:i/>
              </w:rPr>
            </w:pPr>
            <w:r w:rsidRPr="00510EC6">
              <w:rPr>
                <w:rFonts w:hint="eastAsia"/>
                <w:b/>
                <w:i/>
              </w:rPr>
              <w:t>B</w:t>
            </w:r>
            <w:r w:rsidRPr="00510EC6">
              <w:rPr>
                <w:b/>
                <w:i/>
              </w:rPr>
              <w:t>oth configuration with no CDRX and configuration with CDRX as agreed in the calibration configuration are evaluated.</w:t>
            </w:r>
          </w:p>
          <w:p w14:paraId="5B7F26ED" w14:textId="77777777" w:rsidR="00921C58" w:rsidRPr="00510EC6" w:rsidRDefault="00921C58" w:rsidP="00A52E01">
            <w:pPr>
              <w:pStyle w:val="3GPPAgreements"/>
              <w:numPr>
                <w:ilvl w:val="0"/>
                <w:numId w:val="16"/>
              </w:numPr>
              <w:overflowPunct/>
              <w:snapToGrid w:val="0"/>
              <w:spacing w:before="0" w:after="120"/>
              <w:textAlignment w:val="auto"/>
              <w:rPr>
                <w:b/>
                <w:i/>
              </w:rPr>
            </w:pPr>
            <w:r w:rsidRPr="00510EC6">
              <w:rPr>
                <w:b/>
                <w:i/>
              </w:rPr>
              <w:t>For configuration with CDRX, PRS may or may be received in on-duration and SRS should always be configured in on-duration.</w:t>
            </w:r>
          </w:p>
          <w:p w14:paraId="7150DF31" w14:textId="77777777" w:rsidR="006575F8" w:rsidRPr="00921C58" w:rsidRDefault="006575F8" w:rsidP="00921C58">
            <w:pPr>
              <w:pStyle w:val="3GPPAgreements"/>
              <w:numPr>
                <w:ilvl w:val="0"/>
                <w:numId w:val="0"/>
              </w:numPr>
            </w:pPr>
          </w:p>
        </w:tc>
      </w:tr>
      <w:tr w:rsidR="009A5A1B" w14:paraId="5DD23B88" w14:textId="77777777" w:rsidTr="006034F3">
        <w:tc>
          <w:tcPr>
            <w:tcW w:w="1053" w:type="dxa"/>
          </w:tcPr>
          <w:p w14:paraId="49DD5D79" w14:textId="3B839D78" w:rsidR="009A5A1B" w:rsidRDefault="00F97FE1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[17]</w:t>
            </w:r>
          </w:p>
        </w:tc>
        <w:tc>
          <w:tcPr>
            <w:tcW w:w="8216" w:type="dxa"/>
          </w:tcPr>
          <w:p w14:paraId="5B67618C" w14:textId="77777777" w:rsidR="00F97FE1" w:rsidRPr="00712262" w:rsidRDefault="00F97FE1" w:rsidP="00F97FE1">
            <w:pPr>
              <w:rPr>
                <w:b/>
                <w:bCs/>
                <w:i/>
                <w:iCs/>
              </w:rPr>
            </w:pPr>
            <w:r w:rsidRPr="0073035E">
              <w:rPr>
                <w:b/>
                <w:bCs/>
                <w:i/>
                <w:iCs/>
              </w:rPr>
              <w:t xml:space="preserve">Proposal </w:t>
            </w:r>
            <w:r>
              <w:rPr>
                <w:b/>
                <w:bCs/>
                <w:i/>
                <w:iCs/>
              </w:rPr>
              <w:t>2:</w:t>
            </w:r>
            <w:r w:rsidRPr="0073035E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 xml:space="preserve">Consider a first-order study independent of TR 38.840, for evaluation of power savings from enhancements targeted at reducing power consumption for positioning. </w:t>
            </w:r>
            <w:r w:rsidRPr="00712262">
              <w:rPr>
                <w:b/>
                <w:bCs/>
                <w:i/>
                <w:iCs/>
              </w:rPr>
              <w:t>For example:</w:t>
            </w:r>
          </w:p>
          <w:p w14:paraId="2816258E" w14:textId="77777777" w:rsidR="00F97FE1" w:rsidRDefault="00F97FE1" w:rsidP="00A52E01">
            <w:pPr>
              <w:pStyle w:val="ListParagraph"/>
              <w:numPr>
                <w:ilvl w:val="0"/>
                <w:numId w:val="36"/>
              </w:numPr>
              <w:contextualSpacing/>
              <w:jc w:val="both"/>
              <w:rPr>
                <w:b/>
                <w:bCs/>
                <w:i/>
                <w:iCs/>
              </w:rPr>
            </w:pPr>
            <w:proofErr w:type="spellStart"/>
            <w:r w:rsidRPr="00712262">
              <w:rPr>
                <w:b/>
                <w:bCs/>
                <w:i/>
                <w:iCs/>
              </w:rPr>
              <w:t>Analy</w:t>
            </w:r>
            <w:r>
              <w:rPr>
                <w:b/>
                <w:bCs/>
                <w:i/>
                <w:iCs/>
              </w:rPr>
              <w:t>z</w:t>
            </w:r>
            <w:r w:rsidRPr="00712262">
              <w:rPr>
                <w:b/>
                <w:bCs/>
                <w:i/>
                <w:iCs/>
              </w:rPr>
              <w:t>e</w:t>
            </w:r>
            <w:proofErr w:type="spellEnd"/>
            <w:r w:rsidRPr="00712262">
              <w:rPr>
                <w:b/>
                <w:bCs/>
                <w:i/>
                <w:iCs/>
              </w:rPr>
              <w:t xml:space="preserve"> power-savings from relaxing PRS/SRS processing when DRX is configured based on the fraction of PRS/SRS that are skipped</w:t>
            </w:r>
          </w:p>
          <w:p w14:paraId="74AB8F6D" w14:textId="77777777" w:rsidR="00F97FE1" w:rsidRPr="00AE3ACB" w:rsidRDefault="00F97FE1" w:rsidP="00A52E01">
            <w:pPr>
              <w:pStyle w:val="ListParagraph"/>
              <w:numPr>
                <w:ilvl w:val="0"/>
                <w:numId w:val="36"/>
              </w:numPr>
              <w:spacing w:after="180"/>
              <w:contextualSpacing/>
              <w:jc w:val="both"/>
              <w:rPr>
                <w:b/>
                <w:bCs/>
                <w:i/>
                <w:iCs/>
              </w:rPr>
            </w:pPr>
            <w:proofErr w:type="spellStart"/>
            <w:r w:rsidRPr="00712262">
              <w:rPr>
                <w:b/>
                <w:bCs/>
                <w:i/>
                <w:iCs/>
              </w:rPr>
              <w:t>Analy</w:t>
            </w:r>
            <w:r>
              <w:rPr>
                <w:b/>
                <w:bCs/>
                <w:i/>
                <w:iCs/>
              </w:rPr>
              <w:t>z</w:t>
            </w:r>
            <w:r w:rsidRPr="00712262">
              <w:rPr>
                <w:b/>
                <w:bCs/>
                <w:i/>
                <w:iCs/>
              </w:rPr>
              <w:t>e</w:t>
            </w:r>
            <w:proofErr w:type="spellEnd"/>
            <w:r w:rsidRPr="00712262">
              <w:rPr>
                <w:b/>
                <w:bCs/>
                <w:i/>
                <w:iCs/>
              </w:rPr>
              <w:t xml:space="preserve"> power-savings from </w:t>
            </w:r>
            <w:r>
              <w:rPr>
                <w:b/>
                <w:bCs/>
                <w:i/>
                <w:iCs/>
              </w:rPr>
              <w:t>new RRC idle/inactive positioning modes based on the number of additional transmissions and receptions needed in RRC connected Positioning to achieve the same performance as that of RRC Idle/Inactive Positioning.</w:t>
            </w:r>
          </w:p>
          <w:p w14:paraId="4C57C29F" w14:textId="77777777" w:rsidR="009A5A1B" w:rsidRDefault="009A5A1B" w:rsidP="00921C58">
            <w:pPr>
              <w:rPr>
                <w:b/>
                <w:i/>
              </w:rPr>
            </w:pPr>
          </w:p>
        </w:tc>
      </w:tr>
    </w:tbl>
    <w:p w14:paraId="6EBF2D56" w14:textId="18087C00" w:rsidR="00E575E9" w:rsidRDefault="00E575E9" w:rsidP="00E575E9">
      <w:pPr>
        <w:rPr>
          <w:lang w:val="en-GB" w:eastAsia="zh-CN"/>
        </w:rPr>
      </w:pPr>
    </w:p>
    <w:p w14:paraId="1889C52C" w14:textId="4C477BB7" w:rsidR="00F73E45" w:rsidRDefault="00F73E45" w:rsidP="00E575E9">
      <w:pPr>
        <w:rPr>
          <w:lang w:val="en-GB" w:eastAsia="zh-CN"/>
        </w:rPr>
      </w:pPr>
      <w:r>
        <w:rPr>
          <w:lang w:val="en-GB" w:eastAsia="zh-CN"/>
        </w:rPr>
        <w:t xml:space="preserve">Based on the existing proposal, it seems that the two options differ in the amount of details </w:t>
      </w:r>
      <w:r w:rsidR="00681799">
        <w:rPr>
          <w:lang w:val="en-GB" w:eastAsia="zh-CN"/>
        </w:rPr>
        <w:t>in the power consumption consideration</w:t>
      </w:r>
    </w:p>
    <w:p w14:paraId="6D61FF5C" w14:textId="638E5698" w:rsidR="00681799" w:rsidRDefault="00681799" w:rsidP="00E575E9">
      <w:pPr>
        <w:rPr>
          <w:lang w:val="en-GB" w:eastAsia="zh-CN"/>
        </w:rPr>
      </w:pPr>
    </w:p>
    <w:p w14:paraId="669CEDE4" w14:textId="6309BE84" w:rsidR="00681799" w:rsidRPr="00C6238C" w:rsidRDefault="00681799" w:rsidP="00E575E9">
      <w:pPr>
        <w:rPr>
          <w:b/>
          <w:bCs/>
          <w:lang w:val="en-GB" w:eastAsia="zh-CN"/>
        </w:rPr>
      </w:pPr>
      <w:r w:rsidRPr="00C6238C">
        <w:rPr>
          <w:b/>
          <w:bCs/>
          <w:lang w:val="en-GB" w:eastAsia="zh-CN"/>
        </w:rPr>
        <w:t>Feature lead proposal</w:t>
      </w:r>
      <w:r w:rsidR="00C6238C" w:rsidRPr="00C6238C">
        <w:rPr>
          <w:b/>
          <w:bCs/>
          <w:lang w:val="en-GB" w:eastAsia="zh-CN"/>
        </w:rPr>
        <w:t xml:space="preserve"> 6</w:t>
      </w:r>
      <w:r w:rsidRPr="00C6238C">
        <w:rPr>
          <w:b/>
          <w:bCs/>
          <w:lang w:val="en-GB" w:eastAsia="zh-CN"/>
        </w:rPr>
        <w:t xml:space="preserve">: for power consumption evaluation, </w:t>
      </w:r>
      <w:proofErr w:type="spellStart"/>
      <w:r w:rsidRPr="00C6238C">
        <w:rPr>
          <w:b/>
          <w:bCs/>
          <w:lang w:val="en-GB" w:eastAsia="zh-CN"/>
        </w:rPr>
        <w:t>downselect</w:t>
      </w:r>
      <w:proofErr w:type="spellEnd"/>
      <w:r w:rsidRPr="00C6238C">
        <w:rPr>
          <w:b/>
          <w:bCs/>
          <w:lang w:val="en-GB" w:eastAsia="zh-CN"/>
        </w:rPr>
        <w:t xml:space="preserve"> between:</w:t>
      </w:r>
    </w:p>
    <w:p w14:paraId="10B8C88F" w14:textId="49EA63DA" w:rsidR="00681799" w:rsidRPr="00C6238C" w:rsidRDefault="00681799" w:rsidP="00681799">
      <w:pPr>
        <w:pStyle w:val="ListParagraph"/>
        <w:numPr>
          <w:ilvl w:val="0"/>
          <w:numId w:val="15"/>
        </w:numPr>
        <w:rPr>
          <w:b/>
          <w:bCs/>
          <w:lang w:val="en-GB" w:eastAsia="zh-CN"/>
        </w:rPr>
      </w:pPr>
      <w:r w:rsidRPr="00C6238C">
        <w:rPr>
          <w:b/>
          <w:bCs/>
          <w:lang w:val="en-GB" w:eastAsia="zh-CN"/>
        </w:rPr>
        <w:t xml:space="preserve">Option 1: </w:t>
      </w:r>
      <w:r w:rsidRPr="00C6238C">
        <w:rPr>
          <w:b/>
          <w:bCs/>
          <w:lang w:val="en-GB" w:eastAsia="zh-CN"/>
        </w:rPr>
        <w:t xml:space="preserve">Consider a first-order study independent of TR 38.840, for evaluation of power savings from enhancements targeted at reducing power consumption for positioning. </w:t>
      </w:r>
      <w:r w:rsidR="00D857B9" w:rsidRPr="00C6238C">
        <w:rPr>
          <w:b/>
          <w:bCs/>
          <w:lang w:val="en-GB" w:eastAsia="zh-CN"/>
        </w:rPr>
        <w:t xml:space="preserve"> </w:t>
      </w:r>
    </w:p>
    <w:p w14:paraId="1BF2D318" w14:textId="77777777" w:rsidR="00681799" w:rsidRPr="00C6238C" w:rsidRDefault="00681799" w:rsidP="00D857B9">
      <w:pPr>
        <w:pStyle w:val="ListParagraph"/>
        <w:numPr>
          <w:ilvl w:val="1"/>
          <w:numId w:val="15"/>
        </w:numPr>
        <w:rPr>
          <w:b/>
          <w:bCs/>
          <w:lang w:val="en-GB" w:eastAsia="zh-CN"/>
        </w:rPr>
      </w:pPr>
      <w:proofErr w:type="spellStart"/>
      <w:r w:rsidRPr="00C6238C">
        <w:rPr>
          <w:b/>
          <w:bCs/>
          <w:lang w:val="en-GB" w:eastAsia="zh-CN"/>
        </w:rPr>
        <w:t>Analyze</w:t>
      </w:r>
      <w:proofErr w:type="spellEnd"/>
      <w:r w:rsidRPr="00C6238C">
        <w:rPr>
          <w:b/>
          <w:bCs/>
          <w:lang w:val="en-GB" w:eastAsia="zh-CN"/>
        </w:rPr>
        <w:t xml:space="preserve"> power-savings from relaxing PRS/SRS processing when DRX is configured based on the fraction of PRS/SRS that are skipped</w:t>
      </w:r>
    </w:p>
    <w:p w14:paraId="4D98FB96" w14:textId="77777777" w:rsidR="00681799" w:rsidRPr="00C6238C" w:rsidRDefault="00681799" w:rsidP="00D857B9">
      <w:pPr>
        <w:pStyle w:val="ListParagraph"/>
        <w:numPr>
          <w:ilvl w:val="1"/>
          <w:numId w:val="15"/>
        </w:numPr>
        <w:rPr>
          <w:b/>
          <w:bCs/>
          <w:lang w:val="en-GB" w:eastAsia="zh-CN"/>
        </w:rPr>
      </w:pPr>
      <w:proofErr w:type="spellStart"/>
      <w:r w:rsidRPr="00C6238C">
        <w:rPr>
          <w:b/>
          <w:bCs/>
          <w:lang w:val="en-GB" w:eastAsia="zh-CN"/>
        </w:rPr>
        <w:t>Analyze</w:t>
      </w:r>
      <w:proofErr w:type="spellEnd"/>
      <w:r w:rsidRPr="00C6238C">
        <w:rPr>
          <w:b/>
          <w:bCs/>
          <w:lang w:val="en-GB" w:eastAsia="zh-CN"/>
        </w:rPr>
        <w:t xml:space="preserve"> power-savings from new RRC idle/inactive positioning modes based on the number of additional transmissions and receptions needed in RRC connected Positioning to achieve the same performance as that of RRC Idle/Inactive Positioning.</w:t>
      </w:r>
    </w:p>
    <w:p w14:paraId="288BE7B6" w14:textId="77777777" w:rsidR="009C1686" w:rsidRPr="00C6238C" w:rsidRDefault="004D687E" w:rsidP="009045CA">
      <w:pPr>
        <w:pStyle w:val="ListParagraph"/>
        <w:numPr>
          <w:ilvl w:val="0"/>
          <w:numId w:val="15"/>
        </w:numPr>
        <w:rPr>
          <w:b/>
          <w:bCs/>
          <w:lang w:eastAsia="zh-CN"/>
        </w:rPr>
      </w:pPr>
      <w:r w:rsidRPr="00C6238C">
        <w:rPr>
          <w:b/>
          <w:bCs/>
          <w:lang w:val="en-GB" w:eastAsia="zh-CN"/>
        </w:rPr>
        <w:t xml:space="preserve">Option 2:  </w:t>
      </w:r>
    </w:p>
    <w:p w14:paraId="044D89A1" w14:textId="3EE3143B" w:rsidR="004D687E" w:rsidRPr="00C6238C" w:rsidRDefault="004D687E" w:rsidP="009C1686">
      <w:pPr>
        <w:pStyle w:val="ListParagraph"/>
        <w:numPr>
          <w:ilvl w:val="1"/>
          <w:numId w:val="15"/>
        </w:numPr>
        <w:rPr>
          <w:b/>
          <w:bCs/>
          <w:lang w:eastAsia="zh-CN"/>
        </w:rPr>
      </w:pPr>
      <w:r w:rsidRPr="00C6238C">
        <w:rPr>
          <w:b/>
          <w:bCs/>
          <w:lang w:val="en-GB" w:eastAsia="zh-CN"/>
        </w:rPr>
        <w:t>reuse the CDRX framework from 38.840 with the</w:t>
      </w:r>
      <w:r w:rsidRPr="00C6238C">
        <w:rPr>
          <w:b/>
          <w:bCs/>
        </w:rPr>
        <w:t xml:space="preserve"> following parameter for PRS RRM power evaluation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  <w:gridCol w:w="1562"/>
        <w:gridCol w:w="1728"/>
      </w:tblGrid>
      <w:tr w:rsidR="004D687E" w:rsidRPr="00C6238C" w14:paraId="6FFCCFC9" w14:textId="77777777" w:rsidTr="000254CE">
        <w:trPr>
          <w:jc w:val="center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937F" w14:textId="77777777" w:rsidR="004D687E" w:rsidRPr="00C6238C" w:rsidRDefault="004D687E" w:rsidP="000254CE">
            <w:pPr>
              <w:pStyle w:val="TAH"/>
              <w:rPr>
                <w:bCs/>
                <w:lang w:eastAsia="zh-CN"/>
              </w:rPr>
            </w:pPr>
            <w:r w:rsidRPr="00C6238C">
              <w:rPr>
                <w:bCs/>
                <w:lang w:eastAsia="zh-CN"/>
              </w:rPr>
              <w:t>N: Number of TRPs for intra-frequency measurement &amp; search</w:t>
            </w:r>
          </w:p>
        </w:tc>
        <w:tc>
          <w:tcPr>
            <w:tcW w:w="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836D8" w14:textId="77777777" w:rsidR="004D687E" w:rsidRPr="00C6238C" w:rsidRDefault="004D687E" w:rsidP="000254CE">
            <w:pPr>
              <w:pStyle w:val="TAH"/>
              <w:rPr>
                <w:bCs/>
                <w:lang w:eastAsia="zh-CN"/>
              </w:rPr>
            </w:pPr>
            <w:r w:rsidRPr="00C6238C">
              <w:rPr>
                <w:bCs/>
                <w:lang w:eastAsia="zh-CN"/>
              </w:rPr>
              <w:t>Synchronous case</w:t>
            </w:r>
          </w:p>
        </w:tc>
      </w:tr>
      <w:tr w:rsidR="004D687E" w:rsidRPr="00C6238C" w14:paraId="4EF646FB" w14:textId="77777777" w:rsidTr="000254C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519F" w14:textId="77777777" w:rsidR="004D687E" w:rsidRPr="00C6238C" w:rsidRDefault="004D687E" w:rsidP="000254CE">
            <w:pPr>
              <w:rPr>
                <w:rFonts w:ascii="Arial" w:hAnsi="Arial"/>
                <w:b/>
                <w:bCs/>
                <w:sz w:val="18"/>
                <w:lang w:val="en-GB" w:eastAsia="zh-CN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4277D" w14:textId="77777777" w:rsidR="004D687E" w:rsidRPr="00C6238C" w:rsidRDefault="004D687E" w:rsidP="000254CE">
            <w:pPr>
              <w:pStyle w:val="TAH"/>
              <w:rPr>
                <w:bCs/>
                <w:lang w:eastAsia="zh-CN"/>
              </w:rPr>
            </w:pPr>
            <w:r w:rsidRPr="00C6238C">
              <w:rPr>
                <w:bCs/>
                <w:lang w:eastAsia="zh-CN"/>
              </w:rPr>
              <w:t>FR1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C160" w14:textId="77777777" w:rsidR="004D687E" w:rsidRPr="00C6238C" w:rsidRDefault="004D687E" w:rsidP="000254CE">
            <w:pPr>
              <w:pStyle w:val="TAH"/>
              <w:rPr>
                <w:bCs/>
                <w:lang w:eastAsia="zh-CN"/>
              </w:rPr>
            </w:pPr>
            <w:r w:rsidRPr="00C6238C">
              <w:rPr>
                <w:bCs/>
                <w:lang w:eastAsia="zh-CN"/>
              </w:rPr>
              <w:t>FR2</w:t>
            </w:r>
          </w:p>
        </w:tc>
      </w:tr>
      <w:tr w:rsidR="004D687E" w:rsidRPr="00C6238C" w14:paraId="76D9DBD9" w14:textId="77777777" w:rsidTr="000254CE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DF37C" w14:textId="77777777" w:rsidR="004D687E" w:rsidRPr="00C6238C" w:rsidRDefault="004D687E" w:rsidP="000254CE">
            <w:pPr>
              <w:pStyle w:val="TAC"/>
              <w:rPr>
                <w:b/>
                <w:bCs/>
                <w:lang w:eastAsia="zh-CN"/>
              </w:rPr>
            </w:pPr>
            <w:r w:rsidRPr="00C6238C">
              <w:rPr>
                <w:b/>
                <w:bCs/>
                <w:lang w:eastAsia="zh-CN"/>
              </w:rPr>
              <w:lastRenderedPageBreak/>
              <w:t>N=8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2AFE5" w14:textId="77777777" w:rsidR="004D687E" w:rsidRPr="00C6238C" w:rsidRDefault="004D687E" w:rsidP="000254CE">
            <w:pPr>
              <w:pStyle w:val="TAC"/>
              <w:rPr>
                <w:b/>
                <w:bCs/>
                <w:lang w:eastAsia="zh-CN"/>
              </w:rPr>
            </w:pPr>
            <w:r w:rsidRPr="00C6238C">
              <w:rPr>
                <w:b/>
                <w:bCs/>
                <w:lang w:eastAsia="zh-CN"/>
              </w:rPr>
              <w:t>200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2A17C" w14:textId="77777777" w:rsidR="004D687E" w:rsidRPr="00C6238C" w:rsidRDefault="004D687E" w:rsidP="000254CE">
            <w:pPr>
              <w:pStyle w:val="TAC"/>
              <w:rPr>
                <w:b/>
                <w:bCs/>
                <w:lang w:eastAsia="zh-CN"/>
              </w:rPr>
            </w:pPr>
            <w:r w:rsidRPr="00C6238C">
              <w:rPr>
                <w:b/>
                <w:bCs/>
                <w:lang w:eastAsia="zh-CN"/>
              </w:rPr>
              <w:t>320</w:t>
            </w:r>
          </w:p>
        </w:tc>
      </w:tr>
    </w:tbl>
    <w:p w14:paraId="1ED410D1" w14:textId="77777777" w:rsidR="004D687E" w:rsidRPr="00C6238C" w:rsidRDefault="004D687E" w:rsidP="004D687E">
      <w:pPr>
        <w:rPr>
          <w:b/>
          <w:bCs/>
        </w:rPr>
      </w:pPr>
    </w:p>
    <w:p w14:paraId="4895D481" w14:textId="14450145" w:rsidR="004D687E" w:rsidRPr="00C6238C" w:rsidRDefault="00A90831" w:rsidP="009C1686">
      <w:pPr>
        <w:pStyle w:val="ListParagraph"/>
        <w:numPr>
          <w:ilvl w:val="1"/>
          <w:numId w:val="15"/>
        </w:numPr>
        <w:rPr>
          <w:b/>
          <w:bCs/>
        </w:rPr>
      </w:pPr>
      <w:r w:rsidRPr="00C6238C">
        <w:rPr>
          <w:b/>
          <w:bCs/>
        </w:rPr>
        <w:t>th</w:t>
      </w:r>
      <w:r w:rsidR="004D687E" w:rsidRPr="00C6238C">
        <w:rPr>
          <w:b/>
          <w:bCs/>
        </w:rPr>
        <w:t xml:space="preserve">e calibration configuration with FTP traffic model </w:t>
      </w:r>
      <w:r w:rsidRPr="00C6238C">
        <w:rPr>
          <w:b/>
          <w:bCs/>
        </w:rPr>
        <w:t xml:space="preserve">is used </w:t>
      </w:r>
      <w:r w:rsidR="004D687E" w:rsidRPr="00C6238C">
        <w:rPr>
          <w:b/>
          <w:bCs/>
        </w:rPr>
        <w:t>for positioning based on PRS and SRS.</w:t>
      </w:r>
    </w:p>
    <w:p w14:paraId="370623A5" w14:textId="77777777" w:rsidR="004D687E" w:rsidRPr="00C6238C" w:rsidRDefault="004D687E" w:rsidP="009C1686">
      <w:pPr>
        <w:pStyle w:val="3GPPAgreements"/>
        <w:numPr>
          <w:ilvl w:val="1"/>
          <w:numId w:val="15"/>
        </w:numPr>
        <w:overflowPunct/>
        <w:snapToGrid w:val="0"/>
        <w:spacing w:before="0" w:after="120"/>
        <w:textAlignment w:val="auto"/>
        <w:rPr>
          <w:b/>
          <w:bCs/>
        </w:rPr>
      </w:pPr>
      <w:r w:rsidRPr="00C6238C">
        <w:rPr>
          <w:rFonts w:hint="eastAsia"/>
          <w:b/>
          <w:bCs/>
        </w:rPr>
        <w:t>B</w:t>
      </w:r>
      <w:r w:rsidRPr="00C6238C">
        <w:rPr>
          <w:b/>
          <w:bCs/>
        </w:rPr>
        <w:t>oth configuration with no CDRX and configuration with CDRX as agreed in the calibration configuration are evaluated.</w:t>
      </w:r>
    </w:p>
    <w:p w14:paraId="01922F10" w14:textId="5E479EBA" w:rsidR="004D687E" w:rsidRPr="00C6238C" w:rsidRDefault="004D687E" w:rsidP="009C1686">
      <w:pPr>
        <w:pStyle w:val="3GPPAgreements"/>
        <w:numPr>
          <w:ilvl w:val="1"/>
          <w:numId w:val="15"/>
        </w:numPr>
        <w:overflowPunct/>
        <w:snapToGrid w:val="0"/>
        <w:spacing w:before="0" w:after="120"/>
        <w:textAlignment w:val="auto"/>
        <w:rPr>
          <w:b/>
          <w:bCs/>
        </w:rPr>
      </w:pPr>
      <w:r w:rsidRPr="00C6238C">
        <w:rPr>
          <w:b/>
          <w:bCs/>
        </w:rPr>
        <w:t>For configuration with CDRX, PRS may or may be received in on-duration and SRS should always be configured in on-duration.</w:t>
      </w:r>
    </w:p>
    <w:p w14:paraId="7CA14073" w14:textId="0D66ED87" w:rsidR="00FE39E1" w:rsidRDefault="00FE39E1" w:rsidP="00FE39E1">
      <w:pPr>
        <w:pStyle w:val="3GPPAgreements"/>
        <w:numPr>
          <w:ilvl w:val="0"/>
          <w:numId w:val="0"/>
        </w:numPr>
        <w:overflowPunct/>
        <w:snapToGrid w:val="0"/>
        <w:spacing w:before="0" w:after="120"/>
        <w:ind w:left="284" w:hanging="284"/>
        <w:textAlignment w:val="auto"/>
        <w:rPr>
          <w:b/>
          <w:i/>
        </w:rPr>
      </w:pPr>
    </w:p>
    <w:p w14:paraId="72C016C8" w14:textId="77777777" w:rsidR="00FE39E1" w:rsidRDefault="00FE39E1" w:rsidP="00FE39E1">
      <w:pPr>
        <w:rPr>
          <w:lang w:val="en-GB" w:eastAsia="zh-CN"/>
        </w:rPr>
      </w:pPr>
      <w:r>
        <w:rPr>
          <w:lang w:val="en-GB" w:eastAsia="zh-CN"/>
        </w:rPr>
        <w:t>Companies are encouraged to provide their comments in the table below</w:t>
      </w:r>
    </w:p>
    <w:p w14:paraId="4E36E89F" w14:textId="77777777" w:rsidR="00FE39E1" w:rsidRDefault="00FE39E1" w:rsidP="00FE39E1">
      <w:pPr>
        <w:rPr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FE39E1" w14:paraId="1112D144" w14:textId="77777777" w:rsidTr="000254CE">
        <w:tc>
          <w:tcPr>
            <w:tcW w:w="1555" w:type="dxa"/>
          </w:tcPr>
          <w:p w14:paraId="2B87003E" w14:textId="77777777" w:rsidR="00FE39E1" w:rsidRDefault="00FE39E1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Company</w:t>
            </w:r>
          </w:p>
        </w:tc>
        <w:tc>
          <w:tcPr>
            <w:tcW w:w="8074" w:type="dxa"/>
          </w:tcPr>
          <w:p w14:paraId="75211440" w14:textId="77777777" w:rsidR="00FE39E1" w:rsidRDefault="00FE39E1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Comment</w:t>
            </w:r>
          </w:p>
        </w:tc>
      </w:tr>
      <w:tr w:rsidR="00FE39E1" w14:paraId="6555F32E" w14:textId="77777777" w:rsidTr="000254CE">
        <w:tc>
          <w:tcPr>
            <w:tcW w:w="1555" w:type="dxa"/>
          </w:tcPr>
          <w:p w14:paraId="19F2D47A" w14:textId="77777777" w:rsidR="00FE39E1" w:rsidRDefault="00FE39E1" w:rsidP="000254CE">
            <w:pPr>
              <w:rPr>
                <w:lang w:val="en-GB" w:eastAsia="zh-CN"/>
              </w:rPr>
            </w:pPr>
          </w:p>
        </w:tc>
        <w:tc>
          <w:tcPr>
            <w:tcW w:w="8074" w:type="dxa"/>
          </w:tcPr>
          <w:p w14:paraId="13CE1DB2" w14:textId="77777777" w:rsidR="00FE39E1" w:rsidRDefault="00FE39E1" w:rsidP="000254CE">
            <w:pPr>
              <w:rPr>
                <w:lang w:val="en-GB" w:eastAsia="zh-CN"/>
              </w:rPr>
            </w:pPr>
          </w:p>
        </w:tc>
      </w:tr>
    </w:tbl>
    <w:p w14:paraId="2D5F0A6C" w14:textId="77777777" w:rsidR="00FE39E1" w:rsidRDefault="00FE39E1" w:rsidP="00FE39E1">
      <w:pPr>
        <w:rPr>
          <w:lang w:val="en-GB" w:eastAsia="zh-CN"/>
        </w:rPr>
      </w:pPr>
    </w:p>
    <w:p w14:paraId="40B31169" w14:textId="77777777" w:rsidR="00FE39E1" w:rsidRPr="00510EC6" w:rsidRDefault="00FE39E1" w:rsidP="00FE39E1"/>
    <w:p w14:paraId="70315B6F" w14:textId="5D43A72A" w:rsidR="00553035" w:rsidRDefault="00553035" w:rsidP="00A52E01">
      <w:pPr>
        <w:pStyle w:val="Heading2"/>
        <w:numPr>
          <w:ilvl w:val="1"/>
          <w:numId w:val="13"/>
        </w:numPr>
        <w:rPr>
          <w:lang w:eastAsia="zh-CN"/>
        </w:rPr>
      </w:pPr>
      <w:r>
        <w:rPr>
          <w:lang w:eastAsia="zh-CN"/>
        </w:rPr>
        <w:t>Network efficiency</w:t>
      </w:r>
    </w:p>
    <w:p w14:paraId="6A758DFE" w14:textId="3A2D7167" w:rsidR="00921C58" w:rsidRDefault="00921C58" w:rsidP="00A52E01">
      <w:pPr>
        <w:pStyle w:val="ListParagraph"/>
        <w:numPr>
          <w:ilvl w:val="0"/>
          <w:numId w:val="15"/>
        </w:numPr>
        <w:rPr>
          <w:lang w:val="en-GB"/>
        </w:rPr>
      </w:pPr>
      <w:r w:rsidRPr="004F2FEC">
        <w:rPr>
          <w:lang w:val="en-GB"/>
        </w:rPr>
        <w:t>In [2]</w:t>
      </w:r>
      <w:r>
        <w:rPr>
          <w:lang w:val="en-GB"/>
        </w:rPr>
        <w:t xml:space="preserve">, it is proposed to </w:t>
      </w:r>
      <w:proofErr w:type="spellStart"/>
      <w:r>
        <w:rPr>
          <w:lang w:val="en-GB"/>
        </w:rPr>
        <w:t>to</w:t>
      </w:r>
      <w:proofErr w:type="spellEnd"/>
      <w:r>
        <w:rPr>
          <w:lang w:val="en-GB"/>
        </w:rPr>
        <w:t xml:space="preserve"> </w:t>
      </w:r>
      <w:r w:rsidR="003056AD">
        <w:rPr>
          <w:lang w:val="en-GB"/>
        </w:rPr>
        <w:t xml:space="preserve">use resource utilization to measure network efficiency. </w:t>
      </w:r>
    </w:p>
    <w:p w14:paraId="7C644B17" w14:textId="0C2C4362" w:rsidR="004C7690" w:rsidRDefault="004C7690" w:rsidP="00A52E01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>In [</w:t>
      </w:r>
      <w:r w:rsidR="002C241C">
        <w:rPr>
          <w:lang w:val="en-GB"/>
        </w:rPr>
        <w:t>5</w:t>
      </w:r>
      <w:r>
        <w:rPr>
          <w:lang w:val="en-GB"/>
        </w:rPr>
        <w:t>]</w:t>
      </w:r>
      <w:r w:rsidR="002E6690">
        <w:rPr>
          <w:lang w:val="en-GB"/>
        </w:rPr>
        <w:t>, it is proposed to take RS overhead into account. The number of total resources UE need to process within a time window is proposed as a metric</w:t>
      </w:r>
    </w:p>
    <w:p w14:paraId="1921B4E9" w14:textId="681BC718" w:rsidR="0092729D" w:rsidRDefault="0092729D" w:rsidP="00A52E01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>In [9]</w:t>
      </w:r>
      <w:r w:rsidR="00402033">
        <w:rPr>
          <w:lang w:val="en-GB"/>
        </w:rPr>
        <w:t xml:space="preserve">, it is proposed to consider the signalling overhead, </w:t>
      </w:r>
      <w:proofErr w:type="gramStart"/>
      <w:r w:rsidR="00402033">
        <w:rPr>
          <w:lang w:val="en-GB"/>
        </w:rPr>
        <w:t>amount</w:t>
      </w:r>
      <w:proofErr w:type="gramEnd"/>
      <w:r w:rsidR="00402033">
        <w:rPr>
          <w:lang w:val="en-GB"/>
        </w:rPr>
        <w:t xml:space="preserve"> of relevant beams and ratio of resources used for positioning RS (PRS and SRS)</w:t>
      </w:r>
    </w:p>
    <w:p w14:paraId="0CB1D337" w14:textId="0DAE947A" w:rsidR="00ED4414" w:rsidRDefault="00ED4414" w:rsidP="00A52E01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 xml:space="preserve">[13] propose to use resource utilization </w:t>
      </w:r>
      <w:r w:rsidR="000C609A">
        <w:rPr>
          <w:lang w:val="en-GB"/>
        </w:rPr>
        <w:t xml:space="preserve">for network efficiency and UE complexity for UE efficiency. </w:t>
      </w:r>
    </w:p>
    <w:p w14:paraId="7D82D4EC" w14:textId="2E29FE90" w:rsidR="007A683B" w:rsidRDefault="003B4083" w:rsidP="00A52E01">
      <w:pPr>
        <w:pStyle w:val="ListParagraph"/>
        <w:numPr>
          <w:ilvl w:val="0"/>
          <w:numId w:val="15"/>
        </w:numPr>
        <w:rPr>
          <w:lang w:val="en-GB"/>
        </w:rPr>
      </w:pPr>
      <w:r>
        <w:rPr>
          <w:lang w:val="en-GB"/>
        </w:rPr>
        <w:t>In [15], the metric for network efficiency is the accuracy gain over the total PRS resources</w:t>
      </w:r>
    </w:p>
    <w:p w14:paraId="3AD52B81" w14:textId="77777777" w:rsidR="00921C58" w:rsidRDefault="00921C58" w:rsidP="00921C58">
      <w:pPr>
        <w:ind w:left="360"/>
        <w:rPr>
          <w:lang w:val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8216"/>
      </w:tblGrid>
      <w:tr w:rsidR="00921C58" w14:paraId="3E0FA9E0" w14:textId="77777777" w:rsidTr="006034F3">
        <w:tc>
          <w:tcPr>
            <w:tcW w:w="1053" w:type="dxa"/>
          </w:tcPr>
          <w:p w14:paraId="1EF2D2BA" w14:textId="2EB92869" w:rsidR="00921C58" w:rsidRDefault="005F73E0" w:rsidP="006034F3">
            <w:pPr>
              <w:rPr>
                <w:lang w:val="en-GB"/>
              </w:rPr>
            </w:pPr>
            <w:r>
              <w:rPr>
                <w:lang w:val="en-GB" w:eastAsia="zh-CN"/>
              </w:rPr>
              <w:t>S</w:t>
            </w:r>
            <w:r w:rsidR="00921C58">
              <w:rPr>
                <w:lang w:val="en-GB" w:eastAsia="zh-CN"/>
              </w:rPr>
              <w:t>ource</w:t>
            </w:r>
          </w:p>
        </w:tc>
        <w:tc>
          <w:tcPr>
            <w:tcW w:w="8216" w:type="dxa"/>
          </w:tcPr>
          <w:p w14:paraId="648ADB65" w14:textId="32A4AD70" w:rsidR="00921C58" w:rsidRDefault="00CC42E9" w:rsidP="006034F3">
            <w:pPr>
              <w:rPr>
                <w:lang w:val="en-GB"/>
              </w:rPr>
            </w:pPr>
            <w:r>
              <w:rPr>
                <w:lang w:val="en-GB" w:eastAsia="zh-CN"/>
              </w:rPr>
              <w:t>P</w:t>
            </w:r>
            <w:r w:rsidR="00921C58">
              <w:rPr>
                <w:lang w:val="en-GB" w:eastAsia="zh-CN"/>
              </w:rPr>
              <w:t>roposal</w:t>
            </w:r>
          </w:p>
        </w:tc>
      </w:tr>
      <w:tr w:rsidR="00921C58" w14:paraId="00FCAECE" w14:textId="77777777" w:rsidTr="006034F3">
        <w:tc>
          <w:tcPr>
            <w:tcW w:w="1053" w:type="dxa"/>
          </w:tcPr>
          <w:p w14:paraId="79F4DDB3" w14:textId="77777777" w:rsidR="00921C58" w:rsidRDefault="00921C58" w:rsidP="006034F3">
            <w:pPr>
              <w:rPr>
                <w:lang w:val="en-GB"/>
              </w:rPr>
            </w:pPr>
            <w:r>
              <w:rPr>
                <w:lang w:val="en-GB" w:eastAsia="zh-CN"/>
              </w:rPr>
              <w:t>[2]</w:t>
            </w:r>
          </w:p>
        </w:tc>
        <w:tc>
          <w:tcPr>
            <w:tcW w:w="8216" w:type="dxa"/>
          </w:tcPr>
          <w:p w14:paraId="1FD4CDF8" w14:textId="460F6F0A" w:rsidR="00A72DA2" w:rsidRDefault="00A72DA2" w:rsidP="00A72DA2">
            <w:pPr>
              <w:rPr>
                <w:b/>
                <w:i/>
              </w:rPr>
            </w:pPr>
            <w:r w:rsidRPr="00E73705">
              <w:rPr>
                <w:b/>
                <w:i/>
              </w:rPr>
              <w:t xml:space="preserve">Proposal </w:t>
            </w:r>
            <w:r w:rsidR="00CC42E9">
              <w:rPr>
                <w:b/>
                <w:i/>
              </w:rPr>
              <w:t>5</w:t>
            </w:r>
            <w:r w:rsidRPr="00E73705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Consider </w:t>
            </w:r>
            <w:proofErr w:type="gramStart"/>
            <w:r>
              <w:rPr>
                <w:b/>
                <w:i/>
              </w:rPr>
              <w:t>to adopt</w:t>
            </w:r>
            <w:proofErr w:type="gramEnd"/>
            <w:r>
              <w:rPr>
                <w:b/>
                <w:i/>
              </w:rPr>
              <w:t xml:space="preserve"> the resource utilization of PRS and SRS as the metric for network efficiency.</w:t>
            </w:r>
          </w:p>
          <w:p w14:paraId="7DA368E9" w14:textId="77777777" w:rsidR="00921C58" w:rsidRPr="00A72DA2" w:rsidRDefault="00921C58" w:rsidP="006034F3"/>
        </w:tc>
      </w:tr>
      <w:tr w:rsidR="002E6690" w14:paraId="67A1DBAA" w14:textId="77777777" w:rsidTr="006034F3">
        <w:tc>
          <w:tcPr>
            <w:tcW w:w="1053" w:type="dxa"/>
          </w:tcPr>
          <w:p w14:paraId="5DD997CB" w14:textId="06D91EAD" w:rsidR="002E6690" w:rsidRDefault="002E6690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[5]</w:t>
            </w:r>
          </w:p>
        </w:tc>
        <w:tc>
          <w:tcPr>
            <w:tcW w:w="8216" w:type="dxa"/>
          </w:tcPr>
          <w:p w14:paraId="4774FDB9" w14:textId="77777777" w:rsidR="002E6690" w:rsidRDefault="002E6690" w:rsidP="002E6690">
            <w:pPr>
              <w:snapToGrid w:val="0"/>
              <w:spacing w:beforeLines="50" w:before="120" w:afterLines="50" w:after="12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i/>
                <w:iCs/>
                <w:sz w:val="20"/>
                <w:szCs w:val="20"/>
              </w:rPr>
              <w:t>Proposal 2: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 xml:space="preserve"> RS overhead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should be a critical factor considered for 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network efficiency. Similarly, the number of total resource that UE need to process within a window can be a metric for UE efficiency.</w:t>
            </w:r>
          </w:p>
          <w:p w14:paraId="7FA13CAE" w14:textId="77777777" w:rsidR="002E6690" w:rsidRPr="00E73705" w:rsidRDefault="002E6690" w:rsidP="00A72DA2">
            <w:pPr>
              <w:rPr>
                <w:b/>
                <w:i/>
              </w:rPr>
            </w:pPr>
          </w:p>
        </w:tc>
      </w:tr>
      <w:tr w:rsidR="006F59BB" w14:paraId="71240D8F" w14:textId="77777777" w:rsidTr="006034F3">
        <w:tc>
          <w:tcPr>
            <w:tcW w:w="1053" w:type="dxa"/>
          </w:tcPr>
          <w:p w14:paraId="345CE2D6" w14:textId="43ABB2E9" w:rsidR="006F59BB" w:rsidRDefault="006F59BB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[9]</w:t>
            </w:r>
          </w:p>
        </w:tc>
        <w:tc>
          <w:tcPr>
            <w:tcW w:w="8216" w:type="dxa"/>
          </w:tcPr>
          <w:p w14:paraId="38349BE6" w14:textId="7F77A2DC" w:rsidR="006F59BB" w:rsidRPr="006F59BB" w:rsidRDefault="006F59BB" w:rsidP="006F59BB">
            <w:pPr>
              <w:pStyle w:val="00Text"/>
            </w:pPr>
            <w:r>
              <w:t xml:space="preserve"> </w:t>
            </w:r>
            <w:r w:rsidRPr="000F38BC">
              <w:rPr>
                <w:i/>
                <w:iCs/>
              </w:rPr>
              <w:t xml:space="preserve">Proposal </w:t>
            </w:r>
            <w:r>
              <w:rPr>
                <w:i/>
                <w:iCs/>
              </w:rPr>
              <w:t>2</w:t>
            </w:r>
            <w:r w:rsidRPr="000F38BC">
              <w:rPr>
                <w:i/>
                <w:iCs/>
              </w:rPr>
              <w:t xml:space="preserve">: </w:t>
            </w:r>
            <w:r>
              <w:rPr>
                <w:i/>
                <w:iCs/>
              </w:rPr>
              <w:t xml:space="preserve">Consider </w:t>
            </w:r>
            <w:proofErr w:type="gramStart"/>
            <w:r>
              <w:rPr>
                <w:i/>
                <w:iCs/>
              </w:rPr>
              <w:t>to adopt</w:t>
            </w:r>
            <w:proofErr w:type="gramEnd"/>
            <w:r>
              <w:rPr>
                <w:i/>
                <w:iCs/>
              </w:rPr>
              <w:t xml:space="preserve"> the following metrics for network efficiency:</w:t>
            </w:r>
          </w:p>
          <w:p w14:paraId="554D9F45" w14:textId="77777777" w:rsidR="006F59BB" w:rsidRDefault="006F59BB" w:rsidP="00A52E01">
            <w:pPr>
              <w:pStyle w:val="03Proposal"/>
              <w:numPr>
                <w:ilvl w:val="0"/>
                <w:numId w:val="28"/>
              </w:num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The ratio of resources used for DL PRS and</w:t>
            </w:r>
            <w:r>
              <w:rPr>
                <w:rFonts w:hint="eastAsia"/>
                <w:i/>
                <w:iCs/>
              </w:rPr>
              <w:t>/o</w:t>
            </w:r>
            <w:r>
              <w:rPr>
                <w:i/>
                <w:iCs/>
              </w:rPr>
              <w:t>r SRS for positioning.</w:t>
            </w:r>
          </w:p>
          <w:p w14:paraId="1DE3F64E" w14:textId="77777777" w:rsidR="006F59BB" w:rsidRPr="000F38BC" w:rsidRDefault="006F59BB" w:rsidP="00A52E01">
            <w:pPr>
              <w:pStyle w:val="03Proposal"/>
              <w:numPr>
                <w:ilvl w:val="0"/>
                <w:numId w:val="28"/>
              </w:num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The ratio of PRS resource with valid Tx beam directions in multi-beam system.</w:t>
            </w:r>
            <w:r w:rsidRPr="000F38BC">
              <w:rPr>
                <w:i/>
                <w:iCs/>
              </w:rPr>
              <w:t xml:space="preserve"> </w:t>
            </w:r>
          </w:p>
          <w:p w14:paraId="4D6CD8D0" w14:textId="77777777" w:rsidR="006F59BB" w:rsidRPr="000F38BC" w:rsidRDefault="006F59BB" w:rsidP="00A52E01">
            <w:pPr>
              <w:pStyle w:val="03Proposal"/>
              <w:numPr>
                <w:ilvl w:val="0"/>
                <w:numId w:val="27"/>
              </w:numPr>
              <w:spacing w:after="120"/>
              <w:rPr>
                <w:i/>
                <w:iCs/>
              </w:rPr>
            </w:pPr>
            <w:r>
              <w:rPr>
                <w:i/>
                <w:iCs/>
              </w:rPr>
              <w:t>The signaling overhead for positioning.</w:t>
            </w:r>
          </w:p>
          <w:p w14:paraId="6A76F864" w14:textId="77777777" w:rsidR="006F59BB" w:rsidRDefault="006F59BB" w:rsidP="002E6690">
            <w:pPr>
              <w:snapToGrid w:val="0"/>
              <w:spacing w:beforeLines="50" w:before="120" w:afterLines="50" w:after="120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0C609A" w14:paraId="1A439FBC" w14:textId="77777777" w:rsidTr="006034F3">
        <w:tc>
          <w:tcPr>
            <w:tcW w:w="1053" w:type="dxa"/>
          </w:tcPr>
          <w:p w14:paraId="4802D8F3" w14:textId="7BDC2BC1" w:rsidR="000C609A" w:rsidRDefault="000C609A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[1</w:t>
            </w:r>
            <w:r w:rsidR="00056F22">
              <w:rPr>
                <w:lang w:val="en-GB" w:eastAsia="zh-CN"/>
              </w:rPr>
              <w:t>4</w:t>
            </w:r>
            <w:r>
              <w:rPr>
                <w:lang w:val="en-GB" w:eastAsia="zh-CN"/>
              </w:rPr>
              <w:t>]</w:t>
            </w:r>
          </w:p>
        </w:tc>
        <w:tc>
          <w:tcPr>
            <w:tcW w:w="8216" w:type="dxa"/>
          </w:tcPr>
          <w:p w14:paraId="2F53A40C" w14:textId="77777777" w:rsidR="000C609A" w:rsidRPr="003F1C0B" w:rsidRDefault="000C609A" w:rsidP="000C609A">
            <w:pPr>
              <w:rPr>
                <w:rFonts w:ascii="Times New Roman" w:hAnsi="Times New Roman"/>
                <w:b/>
                <w:i/>
                <w:sz w:val="22"/>
                <w:szCs w:val="22"/>
                <w:lang w:eastAsia="ko-KR"/>
              </w:rPr>
            </w:pPr>
            <w:r w:rsidRPr="003F1C0B">
              <w:rPr>
                <w:rFonts w:ascii="Times New Roman" w:hAnsi="Times New Roman"/>
                <w:b/>
                <w:i/>
                <w:sz w:val="22"/>
                <w:szCs w:val="22"/>
                <w:lang w:eastAsia="ko-KR"/>
              </w:rPr>
              <w:t>Proposal 3:</w:t>
            </w:r>
          </w:p>
          <w:p w14:paraId="36C93567" w14:textId="77777777" w:rsidR="000C609A" w:rsidRPr="003F1C0B" w:rsidRDefault="000C609A" w:rsidP="00A52E01">
            <w:pPr>
              <w:pStyle w:val="ListParagraph"/>
              <w:numPr>
                <w:ilvl w:val="0"/>
                <w:numId w:val="32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ind w:left="0" w:firstLine="0"/>
              <w:jc w:val="both"/>
              <w:rPr>
                <w:rFonts w:ascii="Times New Roman" w:hAnsi="Times New Roman"/>
                <w:sz w:val="22"/>
                <w:szCs w:val="22"/>
                <w:lang w:val="en-US" w:eastAsia="ko-KR"/>
              </w:rPr>
            </w:pPr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In terms of efficiency, </w:t>
            </w:r>
            <w:r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RAN1 consider the </w:t>
            </w:r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following metric: </w:t>
            </w:r>
          </w:p>
          <w:p w14:paraId="60129079" w14:textId="77777777" w:rsidR="000C609A" w:rsidRPr="003F1C0B" w:rsidRDefault="000C609A" w:rsidP="00A52E01">
            <w:pPr>
              <w:pStyle w:val="ListParagraph"/>
              <w:numPr>
                <w:ilvl w:val="1"/>
                <w:numId w:val="32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2"/>
                <w:lang w:val="en-US" w:eastAsia="ko-KR"/>
              </w:rPr>
            </w:pPr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 xml:space="preserve">For network efficiency: </w:t>
            </w:r>
            <w:r w:rsidRPr="00B11EAB">
              <w:rPr>
                <w:rFonts w:ascii="Times New Roman" w:hAnsi="Times New Roman"/>
                <w:sz w:val="22"/>
                <w:szCs w:val="22"/>
                <w:lang w:eastAsia="zh-CN"/>
              </w:rPr>
              <w:t>PRS/SRS resource utilization</w:t>
            </w:r>
          </w:p>
          <w:p w14:paraId="433D6CEA" w14:textId="77777777" w:rsidR="000C609A" w:rsidRPr="003F1C0B" w:rsidRDefault="000C609A" w:rsidP="00A52E01">
            <w:pPr>
              <w:pStyle w:val="ListParagraph"/>
              <w:numPr>
                <w:ilvl w:val="1"/>
                <w:numId w:val="32"/>
              </w:numPr>
              <w:overflowPunct w:val="0"/>
              <w:autoSpaceDE w:val="0"/>
              <w:autoSpaceDN w:val="0"/>
              <w:adjustRightInd w:val="0"/>
              <w:spacing w:before="120" w:line="259" w:lineRule="auto"/>
              <w:jc w:val="both"/>
              <w:rPr>
                <w:rFonts w:ascii="Times New Roman" w:hAnsi="Times New Roman"/>
                <w:sz w:val="22"/>
                <w:szCs w:val="22"/>
                <w:lang w:val="en-US" w:eastAsia="ko-KR"/>
              </w:rPr>
            </w:pPr>
            <w:r w:rsidRPr="003F1C0B">
              <w:rPr>
                <w:rFonts w:ascii="Times New Roman" w:hAnsi="Times New Roman"/>
                <w:sz w:val="22"/>
                <w:szCs w:val="22"/>
                <w:lang w:eastAsia="ko-KR"/>
              </w:rPr>
              <w:t>For UE efficiency: complexity</w:t>
            </w:r>
          </w:p>
          <w:p w14:paraId="3049CCD4" w14:textId="77777777" w:rsidR="000C609A" w:rsidRDefault="000C609A" w:rsidP="006F59BB">
            <w:pPr>
              <w:pStyle w:val="00Text"/>
            </w:pPr>
          </w:p>
        </w:tc>
      </w:tr>
      <w:tr w:rsidR="007A683B" w14:paraId="1E94F2AC" w14:textId="77777777" w:rsidTr="006034F3">
        <w:tc>
          <w:tcPr>
            <w:tcW w:w="1053" w:type="dxa"/>
          </w:tcPr>
          <w:p w14:paraId="34732B85" w14:textId="732C831B" w:rsidR="007A683B" w:rsidRDefault="007A683B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lastRenderedPageBreak/>
              <w:t>[15]</w:t>
            </w:r>
          </w:p>
        </w:tc>
        <w:tc>
          <w:tcPr>
            <w:tcW w:w="8216" w:type="dxa"/>
          </w:tcPr>
          <w:p w14:paraId="532E6010" w14:textId="77777777" w:rsidR="007A683B" w:rsidRPr="00D81414" w:rsidRDefault="007A683B" w:rsidP="007A683B">
            <w:r w:rsidRPr="00CA1587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5</w:t>
            </w:r>
            <w:r w:rsidRPr="004C4BEF">
              <w:t xml:space="preserve">: </w:t>
            </w:r>
            <w:r>
              <w:t xml:space="preserve">Interested companies can study positioning performance accuracy over resource allocation/configuration (e.g., comb size, number of symbols, </w:t>
            </w:r>
            <w:proofErr w:type="spellStart"/>
            <w:r>
              <w:t>etc</w:t>
            </w:r>
            <w:proofErr w:type="spellEnd"/>
            <w:r>
              <w:t xml:space="preserve">) and PRS transmission occasions as PRS/SRS resource utilization. </w:t>
            </w:r>
          </w:p>
          <w:p w14:paraId="41596C1A" w14:textId="77777777" w:rsidR="007A683B" w:rsidRPr="003F1C0B" w:rsidRDefault="007A683B" w:rsidP="000C609A">
            <w:pPr>
              <w:rPr>
                <w:rFonts w:ascii="Times New Roman" w:hAnsi="Times New Roman"/>
                <w:b/>
                <w:i/>
                <w:sz w:val="22"/>
                <w:szCs w:val="22"/>
                <w:lang w:eastAsia="ko-KR"/>
              </w:rPr>
            </w:pPr>
          </w:p>
        </w:tc>
      </w:tr>
      <w:tr w:rsidR="003D6A15" w14:paraId="472645BC" w14:textId="77777777" w:rsidTr="006034F3">
        <w:tc>
          <w:tcPr>
            <w:tcW w:w="1053" w:type="dxa"/>
          </w:tcPr>
          <w:p w14:paraId="077EF772" w14:textId="1CF90F1F" w:rsidR="003D6A15" w:rsidRDefault="003D6A15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[18]</w:t>
            </w:r>
          </w:p>
        </w:tc>
        <w:tc>
          <w:tcPr>
            <w:tcW w:w="8216" w:type="dxa"/>
          </w:tcPr>
          <w:p w14:paraId="624F108F" w14:textId="77777777" w:rsidR="003D6A15" w:rsidRPr="003D6A15" w:rsidRDefault="003D6A15" w:rsidP="003D6A15">
            <w:pPr>
              <w:rPr>
                <w:b/>
                <w:bCs/>
              </w:rPr>
            </w:pPr>
          </w:p>
          <w:p w14:paraId="2CE77954" w14:textId="0E3B317E" w:rsidR="003D6A15" w:rsidRPr="00CA1587" w:rsidRDefault="003D6A15" w:rsidP="003D6A15">
            <w:pPr>
              <w:rPr>
                <w:b/>
                <w:bCs/>
              </w:rPr>
            </w:pPr>
            <w:r w:rsidRPr="003D6A15">
              <w:rPr>
                <w:b/>
                <w:bCs/>
              </w:rPr>
              <w:t>Proposal 5</w:t>
            </w:r>
            <w:r w:rsidRPr="003D6A15">
              <w:rPr>
                <w:b/>
                <w:bCs/>
              </w:rPr>
              <w:tab/>
              <w:t>Network efficiency can be evaluated by complementing simulation results with the number of resources needed to obtain the results. Alternatively, the percentage of UL/DL transmission dedicated to positioning could be provided.</w:t>
            </w:r>
          </w:p>
        </w:tc>
      </w:tr>
    </w:tbl>
    <w:p w14:paraId="78CAC78F" w14:textId="77777777" w:rsidR="00921C58" w:rsidRPr="004556A4" w:rsidRDefault="00921C58" w:rsidP="00921C58">
      <w:pPr>
        <w:ind w:left="360"/>
        <w:rPr>
          <w:lang w:val="en-GB"/>
        </w:rPr>
      </w:pPr>
    </w:p>
    <w:p w14:paraId="0770D6FE" w14:textId="1F41A7FF" w:rsidR="00921C58" w:rsidRDefault="00C64772" w:rsidP="00921C58">
      <w:pPr>
        <w:rPr>
          <w:lang w:val="en-GB" w:eastAsia="zh-CN"/>
        </w:rPr>
      </w:pPr>
      <w:r>
        <w:rPr>
          <w:lang w:val="en-GB" w:eastAsia="zh-CN"/>
        </w:rPr>
        <w:t xml:space="preserve">It seems that </w:t>
      </w:r>
      <w:proofErr w:type="gramStart"/>
      <w:r>
        <w:rPr>
          <w:lang w:val="en-GB" w:eastAsia="zh-CN"/>
        </w:rPr>
        <w:t>a majority of</w:t>
      </w:r>
      <w:proofErr w:type="gramEnd"/>
      <w:r>
        <w:rPr>
          <w:lang w:val="en-GB" w:eastAsia="zh-CN"/>
        </w:rPr>
        <w:t xml:space="preserve"> companies </w:t>
      </w:r>
      <w:r w:rsidR="00C6238C">
        <w:rPr>
          <w:lang w:val="en-GB" w:eastAsia="zh-CN"/>
        </w:rPr>
        <w:t>consider the resource utilization as a good metric for network efficiency. The following is proposed:</w:t>
      </w:r>
    </w:p>
    <w:p w14:paraId="34D6AE4A" w14:textId="2AE91FC1" w:rsidR="00C6238C" w:rsidRDefault="00C6238C" w:rsidP="00921C58">
      <w:pPr>
        <w:rPr>
          <w:lang w:val="en-GB" w:eastAsia="zh-CN"/>
        </w:rPr>
      </w:pPr>
    </w:p>
    <w:p w14:paraId="19ED114C" w14:textId="1601F579" w:rsidR="00C6238C" w:rsidRPr="001E4F19" w:rsidRDefault="00C6238C" w:rsidP="001E4F19">
      <w:pPr>
        <w:rPr>
          <w:rFonts w:ascii="Times New Roman" w:hAnsi="Times New Roman"/>
          <w:b/>
          <w:iCs/>
          <w:sz w:val="22"/>
          <w:szCs w:val="22"/>
          <w:lang w:eastAsia="ko-KR"/>
        </w:rPr>
      </w:pPr>
      <w:r w:rsidRPr="001E4F19">
        <w:rPr>
          <w:rFonts w:ascii="Times New Roman" w:hAnsi="Times New Roman"/>
          <w:b/>
          <w:iCs/>
          <w:sz w:val="22"/>
          <w:szCs w:val="22"/>
          <w:lang w:eastAsia="ko-KR"/>
        </w:rPr>
        <w:t xml:space="preserve">Feature lead </w:t>
      </w:r>
      <w:proofErr w:type="gramStart"/>
      <w:r w:rsidRPr="001E4F19">
        <w:rPr>
          <w:rFonts w:ascii="Times New Roman" w:hAnsi="Times New Roman"/>
          <w:b/>
          <w:iCs/>
          <w:sz w:val="22"/>
          <w:szCs w:val="22"/>
          <w:lang w:eastAsia="ko-KR"/>
        </w:rPr>
        <w:t xml:space="preserve">proposal  </w:t>
      </w:r>
      <w:r w:rsidR="00863126">
        <w:rPr>
          <w:rFonts w:ascii="Times New Roman" w:hAnsi="Times New Roman"/>
          <w:b/>
          <w:iCs/>
          <w:sz w:val="22"/>
          <w:szCs w:val="22"/>
          <w:lang w:eastAsia="ko-KR"/>
        </w:rPr>
        <w:t>7</w:t>
      </w:r>
      <w:proofErr w:type="gramEnd"/>
    </w:p>
    <w:p w14:paraId="4C7404E8" w14:textId="3E0E940A" w:rsidR="00C6238C" w:rsidRPr="00921C58" w:rsidRDefault="001E4F19" w:rsidP="009E7721">
      <w:pPr>
        <w:pStyle w:val="ListParagraph"/>
        <w:numPr>
          <w:ilvl w:val="1"/>
          <w:numId w:val="40"/>
        </w:numPr>
        <w:overflowPunct w:val="0"/>
        <w:autoSpaceDE w:val="0"/>
        <w:autoSpaceDN w:val="0"/>
        <w:adjustRightInd w:val="0"/>
        <w:spacing w:before="120" w:line="259" w:lineRule="auto"/>
        <w:jc w:val="both"/>
        <w:rPr>
          <w:lang w:val="en-GB" w:eastAsia="zh-CN"/>
        </w:rPr>
      </w:pPr>
      <w:r w:rsidRPr="001E4F19">
        <w:rPr>
          <w:rFonts w:ascii="Times New Roman" w:hAnsi="Times New Roman"/>
          <w:b/>
          <w:iCs/>
          <w:sz w:val="22"/>
          <w:szCs w:val="22"/>
          <w:lang w:val="en-US" w:eastAsia="ko-KR"/>
        </w:rPr>
        <w:t>Network efficiency is defined with</w:t>
      </w:r>
      <w:r>
        <w:rPr>
          <w:rFonts w:ascii="Times New Roman" w:hAnsi="Times New Roman"/>
          <w:b/>
          <w:iCs/>
          <w:sz w:val="22"/>
          <w:szCs w:val="22"/>
          <w:lang w:val="en-US" w:eastAsia="ko-KR"/>
        </w:rPr>
        <w:t xml:space="preserve"> </w:t>
      </w:r>
      <w:r w:rsidR="00C6238C" w:rsidRPr="001E4F19">
        <w:rPr>
          <w:rFonts w:ascii="Times New Roman" w:hAnsi="Times New Roman"/>
          <w:b/>
          <w:iCs/>
          <w:sz w:val="22"/>
          <w:szCs w:val="22"/>
          <w:lang w:eastAsia="zh-CN"/>
        </w:rPr>
        <w:t>PRS/SRS resource utilization</w:t>
      </w:r>
    </w:p>
    <w:p w14:paraId="3E54FDAD" w14:textId="065755FB" w:rsidR="00553035" w:rsidRDefault="00553035" w:rsidP="00553035">
      <w:pPr>
        <w:rPr>
          <w:lang w:val="en-GB" w:eastAsia="zh-CN"/>
        </w:rPr>
      </w:pPr>
    </w:p>
    <w:p w14:paraId="5540BF50" w14:textId="77777777" w:rsidR="00362D22" w:rsidRDefault="00362D22" w:rsidP="00362D22">
      <w:pPr>
        <w:rPr>
          <w:lang w:val="en-GB" w:eastAsia="zh-CN"/>
        </w:rPr>
      </w:pPr>
      <w:r>
        <w:rPr>
          <w:lang w:val="en-GB" w:eastAsia="zh-CN"/>
        </w:rPr>
        <w:t>Companies are encouraged to provide their comments in the table below</w:t>
      </w:r>
    </w:p>
    <w:p w14:paraId="2FF849B6" w14:textId="77777777" w:rsidR="00362D22" w:rsidRDefault="00362D22" w:rsidP="00362D22">
      <w:pPr>
        <w:rPr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362D22" w14:paraId="788DEFE4" w14:textId="77777777" w:rsidTr="000254CE">
        <w:tc>
          <w:tcPr>
            <w:tcW w:w="1555" w:type="dxa"/>
          </w:tcPr>
          <w:p w14:paraId="6330A94D" w14:textId="77777777" w:rsidR="00362D22" w:rsidRDefault="00362D22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Company</w:t>
            </w:r>
          </w:p>
        </w:tc>
        <w:tc>
          <w:tcPr>
            <w:tcW w:w="8074" w:type="dxa"/>
          </w:tcPr>
          <w:p w14:paraId="5CDBD52C" w14:textId="77777777" w:rsidR="00362D22" w:rsidRDefault="00362D22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Comment</w:t>
            </w:r>
          </w:p>
        </w:tc>
      </w:tr>
      <w:tr w:rsidR="00362D22" w14:paraId="253F8036" w14:textId="77777777" w:rsidTr="000254CE">
        <w:tc>
          <w:tcPr>
            <w:tcW w:w="1555" w:type="dxa"/>
          </w:tcPr>
          <w:p w14:paraId="78390825" w14:textId="77777777" w:rsidR="00362D22" w:rsidRDefault="00362D22" w:rsidP="000254CE">
            <w:pPr>
              <w:rPr>
                <w:lang w:val="en-GB" w:eastAsia="zh-CN"/>
              </w:rPr>
            </w:pPr>
          </w:p>
        </w:tc>
        <w:tc>
          <w:tcPr>
            <w:tcW w:w="8074" w:type="dxa"/>
          </w:tcPr>
          <w:p w14:paraId="3EFA5945" w14:textId="77777777" w:rsidR="00362D22" w:rsidRDefault="00362D22" w:rsidP="000254CE">
            <w:pPr>
              <w:rPr>
                <w:lang w:val="en-GB" w:eastAsia="zh-CN"/>
              </w:rPr>
            </w:pPr>
          </w:p>
        </w:tc>
      </w:tr>
    </w:tbl>
    <w:p w14:paraId="102670C9" w14:textId="77777777" w:rsidR="00362D22" w:rsidRDefault="00362D22" w:rsidP="00362D22">
      <w:pPr>
        <w:rPr>
          <w:lang w:val="en-GB" w:eastAsia="zh-CN"/>
        </w:rPr>
      </w:pPr>
    </w:p>
    <w:p w14:paraId="5F8A3C86" w14:textId="77777777" w:rsidR="00362D22" w:rsidRPr="00553035" w:rsidRDefault="00362D22" w:rsidP="00553035">
      <w:pPr>
        <w:rPr>
          <w:lang w:val="en-GB" w:eastAsia="zh-CN"/>
        </w:rPr>
      </w:pPr>
    </w:p>
    <w:p w14:paraId="4F41F230" w14:textId="77777777" w:rsidR="008A5C1D" w:rsidRDefault="0000095C" w:rsidP="00A52E01">
      <w:pPr>
        <w:pStyle w:val="Heading2"/>
        <w:numPr>
          <w:ilvl w:val="1"/>
          <w:numId w:val="13"/>
        </w:numPr>
      </w:pPr>
      <w:r>
        <w:t xml:space="preserve">Time of Arrival Modelling for </w:t>
      </w:r>
      <w:proofErr w:type="spellStart"/>
      <w:r w:rsidR="008A5C1D">
        <w:t>UMa</w:t>
      </w:r>
      <w:proofErr w:type="spellEnd"/>
      <w:r w:rsidR="008A5C1D">
        <w:t xml:space="preserve">, </w:t>
      </w:r>
      <w:proofErr w:type="spellStart"/>
      <w:r w:rsidR="008A5C1D">
        <w:t>UMi</w:t>
      </w:r>
      <w:proofErr w:type="spellEnd"/>
      <w:r w:rsidR="008A5C1D">
        <w:t xml:space="preserve"> and IOO</w:t>
      </w:r>
    </w:p>
    <w:p w14:paraId="25D8478E" w14:textId="7B576908" w:rsidR="008A5C1D" w:rsidRDefault="008A5C1D" w:rsidP="00A52E01">
      <w:pPr>
        <w:pStyle w:val="ListParagraph"/>
        <w:numPr>
          <w:ilvl w:val="0"/>
          <w:numId w:val="17"/>
        </w:numPr>
        <w:rPr>
          <w:lang w:val="en-GB"/>
        </w:rPr>
      </w:pPr>
      <w:r>
        <w:t xml:space="preserve"> </w:t>
      </w:r>
      <w:r w:rsidRPr="004F2FEC">
        <w:rPr>
          <w:lang w:val="en-GB"/>
        </w:rPr>
        <w:t>In [</w:t>
      </w:r>
      <w:r>
        <w:rPr>
          <w:lang w:val="en-GB"/>
        </w:rPr>
        <w:t>3</w:t>
      </w:r>
      <w:r w:rsidRPr="004F2FEC">
        <w:rPr>
          <w:lang w:val="en-GB"/>
        </w:rPr>
        <w:t>]</w:t>
      </w:r>
      <w:r>
        <w:rPr>
          <w:lang w:val="en-GB"/>
        </w:rPr>
        <w:t xml:space="preserve">, it is proposed </w:t>
      </w:r>
      <w:r w:rsidR="004D3C46">
        <w:rPr>
          <w:lang w:val="en-GB"/>
        </w:rPr>
        <w:t xml:space="preserve">to reopen the agreement regarding absolute time of arrival for </w:t>
      </w:r>
      <w:proofErr w:type="spellStart"/>
      <w:r w:rsidR="004D3C46">
        <w:rPr>
          <w:lang w:val="en-GB"/>
        </w:rPr>
        <w:t>UMa</w:t>
      </w:r>
      <w:proofErr w:type="spellEnd"/>
      <w:r w:rsidR="004D3C46">
        <w:rPr>
          <w:lang w:val="en-GB"/>
        </w:rPr>
        <w:t xml:space="preserve">, </w:t>
      </w:r>
      <w:proofErr w:type="spellStart"/>
      <w:r w:rsidR="004D3C46">
        <w:rPr>
          <w:lang w:val="en-GB"/>
        </w:rPr>
        <w:t>UMi</w:t>
      </w:r>
      <w:proofErr w:type="spellEnd"/>
      <w:r w:rsidR="004D3C46">
        <w:rPr>
          <w:lang w:val="en-GB"/>
        </w:rPr>
        <w:t xml:space="preserve"> and IOO</w:t>
      </w:r>
    </w:p>
    <w:p w14:paraId="6365526A" w14:textId="04F7EBB7" w:rsidR="00584BE6" w:rsidRDefault="00584BE6" w:rsidP="00A52E01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t>In [4]</w:t>
      </w:r>
      <w:r w:rsidR="00570EFF">
        <w:rPr>
          <w:lang w:val="en-GB"/>
        </w:rPr>
        <w:t xml:space="preserve"> and [7]</w:t>
      </w:r>
      <w:r w:rsidR="00F91470">
        <w:rPr>
          <w:lang w:val="en-GB"/>
        </w:rPr>
        <w:t>, it is proposed to re</w:t>
      </w:r>
      <w:r w:rsidR="005916B3">
        <w:rPr>
          <w:lang w:val="en-GB"/>
        </w:rPr>
        <w:t>use the absolute time of arrival model for indoor scenarios of commercial use cases</w:t>
      </w:r>
    </w:p>
    <w:p w14:paraId="2C46F720" w14:textId="0FDBE81E" w:rsidR="00215414" w:rsidRDefault="00215414" w:rsidP="00A52E01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In [5], it is proposed to </w:t>
      </w:r>
      <w:r w:rsidR="00816373">
        <w:rPr>
          <w:lang w:val="en-GB"/>
        </w:rPr>
        <w:t xml:space="preserve">parameterize the absolute time of arrival with different means and variances for </w:t>
      </w:r>
      <w:proofErr w:type="spellStart"/>
      <w:r w:rsidR="00816373">
        <w:rPr>
          <w:lang w:val="en-GB"/>
        </w:rPr>
        <w:t>UMi</w:t>
      </w:r>
      <w:proofErr w:type="spellEnd"/>
      <w:r w:rsidR="00816373">
        <w:rPr>
          <w:lang w:val="en-GB"/>
        </w:rPr>
        <w:t xml:space="preserve">, </w:t>
      </w:r>
      <w:proofErr w:type="spellStart"/>
      <w:r w:rsidR="00816373">
        <w:rPr>
          <w:lang w:val="en-GB"/>
        </w:rPr>
        <w:t>UMa</w:t>
      </w:r>
      <w:proofErr w:type="spellEnd"/>
      <w:r w:rsidR="00816373">
        <w:rPr>
          <w:lang w:val="en-GB"/>
        </w:rPr>
        <w:t xml:space="preserve">, and IOO. </w:t>
      </w:r>
    </w:p>
    <w:p w14:paraId="02648877" w14:textId="7E4163D0" w:rsidR="005A7451" w:rsidRDefault="005A7451" w:rsidP="00A52E01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In [8] </w:t>
      </w:r>
      <w:r w:rsidR="00A53C3C">
        <w:rPr>
          <w:lang w:val="en-GB"/>
        </w:rPr>
        <w:t xml:space="preserve">it is </w:t>
      </w:r>
      <w:proofErr w:type="gramStart"/>
      <w:r w:rsidR="00A53C3C">
        <w:rPr>
          <w:lang w:val="en-GB"/>
        </w:rPr>
        <w:t>propose</w:t>
      </w:r>
      <w:proofErr w:type="gramEnd"/>
      <w:r w:rsidR="00A53C3C">
        <w:rPr>
          <w:lang w:val="en-GB"/>
        </w:rPr>
        <w:t xml:space="preserve"> to keep the channel modelling for </w:t>
      </w:r>
      <w:proofErr w:type="spellStart"/>
      <w:r w:rsidR="00A53C3C">
        <w:rPr>
          <w:lang w:val="en-GB"/>
        </w:rPr>
        <w:t>UMa</w:t>
      </w:r>
      <w:proofErr w:type="spellEnd"/>
      <w:r w:rsidR="00A53C3C">
        <w:rPr>
          <w:lang w:val="en-GB"/>
        </w:rPr>
        <w:t xml:space="preserve">, </w:t>
      </w:r>
      <w:proofErr w:type="spellStart"/>
      <w:r w:rsidR="00A53C3C">
        <w:rPr>
          <w:lang w:val="en-GB"/>
        </w:rPr>
        <w:t>UMi</w:t>
      </w:r>
      <w:proofErr w:type="spellEnd"/>
      <w:r w:rsidR="00A53C3C">
        <w:rPr>
          <w:lang w:val="en-GB"/>
        </w:rPr>
        <w:t>, IOO, without modification</w:t>
      </w:r>
    </w:p>
    <w:p w14:paraId="2D9F126F" w14:textId="0558CA53" w:rsidR="00737D18" w:rsidRDefault="00737D18" w:rsidP="00A52E01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t>In [</w:t>
      </w:r>
      <w:r w:rsidR="00790ED1">
        <w:rPr>
          <w:lang w:val="en-GB"/>
        </w:rPr>
        <w:t>15</w:t>
      </w:r>
      <w:r>
        <w:rPr>
          <w:lang w:val="en-GB"/>
        </w:rPr>
        <w:t xml:space="preserve">] it is proposed to use an approximate absolute TOA model. </w:t>
      </w:r>
    </w:p>
    <w:p w14:paraId="753DE95A" w14:textId="77777777" w:rsidR="008A5C1D" w:rsidRDefault="008A5C1D" w:rsidP="008A5C1D">
      <w:pPr>
        <w:ind w:left="360"/>
        <w:rPr>
          <w:lang w:val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8216"/>
      </w:tblGrid>
      <w:tr w:rsidR="008A5C1D" w14:paraId="73B90949" w14:textId="77777777" w:rsidTr="006034F3">
        <w:tc>
          <w:tcPr>
            <w:tcW w:w="1053" w:type="dxa"/>
          </w:tcPr>
          <w:p w14:paraId="632E0892" w14:textId="4101D6B5" w:rsidR="008A5C1D" w:rsidRDefault="005F73E0" w:rsidP="006034F3">
            <w:pPr>
              <w:rPr>
                <w:lang w:val="en-GB"/>
              </w:rPr>
            </w:pPr>
            <w:r>
              <w:rPr>
                <w:lang w:val="en-GB" w:eastAsia="zh-CN"/>
              </w:rPr>
              <w:t>S</w:t>
            </w:r>
            <w:r w:rsidR="008A5C1D">
              <w:rPr>
                <w:lang w:val="en-GB" w:eastAsia="zh-CN"/>
              </w:rPr>
              <w:t>ource</w:t>
            </w:r>
          </w:p>
        </w:tc>
        <w:tc>
          <w:tcPr>
            <w:tcW w:w="8216" w:type="dxa"/>
          </w:tcPr>
          <w:p w14:paraId="780BB203" w14:textId="77777777" w:rsidR="008A5C1D" w:rsidRDefault="008A5C1D" w:rsidP="006034F3">
            <w:pPr>
              <w:rPr>
                <w:lang w:val="en-GB"/>
              </w:rPr>
            </w:pPr>
            <w:r>
              <w:rPr>
                <w:lang w:val="en-GB" w:eastAsia="zh-CN"/>
              </w:rPr>
              <w:t>Proposal</w:t>
            </w:r>
          </w:p>
        </w:tc>
      </w:tr>
      <w:tr w:rsidR="008A5C1D" w14:paraId="70A4304B" w14:textId="77777777" w:rsidTr="006034F3">
        <w:tc>
          <w:tcPr>
            <w:tcW w:w="1053" w:type="dxa"/>
          </w:tcPr>
          <w:p w14:paraId="1CA61A73" w14:textId="28B4B02C" w:rsidR="008A5C1D" w:rsidRDefault="008A5C1D" w:rsidP="006034F3">
            <w:pPr>
              <w:rPr>
                <w:lang w:val="en-GB"/>
              </w:rPr>
            </w:pPr>
            <w:r>
              <w:rPr>
                <w:lang w:val="en-GB" w:eastAsia="zh-CN"/>
              </w:rPr>
              <w:t>[</w:t>
            </w:r>
            <w:r w:rsidR="00584BE6">
              <w:rPr>
                <w:lang w:val="en-GB" w:eastAsia="zh-CN"/>
              </w:rPr>
              <w:t>3</w:t>
            </w:r>
            <w:r>
              <w:rPr>
                <w:lang w:val="en-GB" w:eastAsia="zh-CN"/>
              </w:rPr>
              <w:t>]</w:t>
            </w:r>
          </w:p>
        </w:tc>
        <w:tc>
          <w:tcPr>
            <w:tcW w:w="8216" w:type="dxa"/>
          </w:tcPr>
          <w:p w14:paraId="0DD17F62" w14:textId="77777777" w:rsidR="00292444" w:rsidRDefault="00292444" w:rsidP="00292444">
            <w:pPr>
              <w:rPr>
                <w:lang w:val="en-IN"/>
              </w:rPr>
            </w:pPr>
            <w:r w:rsidRPr="009F3656">
              <w:rPr>
                <w:b/>
                <w:bCs/>
                <w:i/>
                <w:iCs/>
                <w:lang w:val="en-IN"/>
              </w:rPr>
              <w:t>Proposal 1:</w:t>
            </w:r>
            <w:r w:rsidRPr="009F3656">
              <w:rPr>
                <w:lang w:val="en-IN"/>
              </w:rPr>
              <w:t xml:space="preserve"> </w:t>
            </w:r>
            <w:r>
              <w:rPr>
                <w:lang w:val="en-IN"/>
              </w:rPr>
              <w:t xml:space="preserve">The NLOS offset of </w:t>
            </w:r>
            <w:r w:rsidRPr="009F3656">
              <w:rPr>
                <w:lang w:val="en-IN"/>
              </w:rPr>
              <w:t>Table 7.6.9-1 of TR38.901</w:t>
            </w:r>
            <w:r>
              <w:rPr>
                <w:lang w:val="en-IN"/>
              </w:rPr>
              <w:t xml:space="preserve"> should not be reused without adaptation </w:t>
            </w:r>
            <w:r>
              <w:rPr>
                <w:szCs w:val="20"/>
                <w:lang w:eastAsia="zh-CN"/>
              </w:rPr>
              <w:t>for the</w:t>
            </w:r>
            <w:r w:rsidRPr="009F3656">
              <w:rPr>
                <w:szCs w:val="20"/>
                <w:lang w:eastAsia="zh-CN"/>
              </w:rPr>
              <w:t xml:space="preserve"> </w:t>
            </w:r>
            <w:proofErr w:type="spellStart"/>
            <w:r w:rsidRPr="009F3656">
              <w:rPr>
                <w:szCs w:val="20"/>
                <w:lang w:eastAsia="zh-CN"/>
              </w:rPr>
              <w:t>UMi</w:t>
            </w:r>
            <w:proofErr w:type="spellEnd"/>
            <w:r w:rsidRPr="009F3656">
              <w:rPr>
                <w:szCs w:val="20"/>
                <w:lang w:eastAsia="zh-CN"/>
              </w:rPr>
              <w:t xml:space="preserve">, </w:t>
            </w:r>
            <w:proofErr w:type="spellStart"/>
            <w:r w:rsidRPr="009F3656">
              <w:rPr>
                <w:szCs w:val="20"/>
                <w:lang w:eastAsia="zh-CN"/>
              </w:rPr>
              <w:t>UMa</w:t>
            </w:r>
            <w:proofErr w:type="spellEnd"/>
            <w:r w:rsidRPr="009F3656">
              <w:rPr>
                <w:szCs w:val="20"/>
                <w:lang w:eastAsia="zh-CN"/>
              </w:rPr>
              <w:t xml:space="preserve"> and IOO scenarios</w:t>
            </w:r>
            <w:r>
              <w:rPr>
                <w:szCs w:val="20"/>
                <w:lang w:eastAsia="zh-CN"/>
              </w:rPr>
              <w:t xml:space="preserve">. Further studies on the appropriate values are needed.  </w:t>
            </w:r>
          </w:p>
          <w:p w14:paraId="6FE99FCB" w14:textId="77777777" w:rsidR="008A5C1D" w:rsidRPr="00A72DA2" w:rsidRDefault="008A5C1D" w:rsidP="006034F3"/>
        </w:tc>
      </w:tr>
      <w:tr w:rsidR="00584BE6" w14:paraId="266F963A" w14:textId="77777777" w:rsidTr="006034F3">
        <w:tc>
          <w:tcPr>
            <w:tcW w:w="1053" w:type="dxa"/>
          </w:tcPr>
          <w:p w14:paraId="44D15567" w14:textId="1E5343A9" w:rsidR="00584BE6" w:rsidRDefault="00584BE6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[4]</w:t>
            </w:r>
          </w:p>
        </w:tc>
        <w:tc>
          <w:tcPr>
            <w:tcW w:w="8216" w:type="dxa"/>
          </w:tcPr>
          <w:p w14:paraId="21E3017E" w14:textId="77777777" w:rsidR="00584BE6" w:rsidRPr="00D22247" w:rsidRDefault="00584BE6" w:rsidP="00584BE6">
            <w:pPr>
              <w:pStyle w:val="BodyText"/>
              <w:spacing w:after="0"/>
              <w:rPr>
                <w:rFonts w:eastAsia="SimSun"/>
                <w:b/>
                <w:i/>
                <w:szCs w:val="20"/>
              </w:rPr>
            </w:pPr>
            <w:r w:rsidRPr="00D22247">
              <w:rPr>
                <w:rFonts w:eastAsia="SimSun"/>
                <w:b/>
                <w:i/>
                <w:szCs w:val="20"/>
              </w:rPr>
              <w:t xml:space="preserve">Proposal </w:t>
            </w:r>
            <w:r>
              <w:rPr>
                <w:b/>
                <w:i/>
                <w:szCs w:val="20"/>
              </w:rPr>
              <w:t>2</w:t>
            </w:r>
            <w:r w:rsidRPr="00D22247">
              <w:rPr>
                <w:rFonts w:eastAsia="SimSun"/>
                <w:b/>
                <w:i/>
                <w:szCs w:val="20"/>
              </w:rPr>
              <w:t xml:space="preserve">: </w:t>
            </w:r>
          </w:p>
          <w:p w14:paraId="1CBD111F" w14:textId="77777777" w:rsidR="00584BE6" w:rsidRPr="00D22247" w:rsidRDefault="00584BE6" w:rsidP="00A52E01">
            <w:pPr>
              <w:pStyle w:val="BodyText"/>
              <w:numPr>
                <w:ilvl w:val="0"/>
                <w:numId w:val="20"/>
              </w:numPr>
              <w:spacing w:after="0"/>
              <w:jc w:val="both"/>
              <w:rPr>
                <w:b/>
                <w:i/>
                <w:szCs w:val="20"/>
              </w:rPr>
            </w:pPr>
            <w:r w:rsidRPr="00C46745">
              <w:rPr>
                <w:b/>
                <w:i/>
                <w:szCs w:val="20"/>
              </w:rPr>
              <w:t>Reuse the absolute time of arrival model for IIOT scenarios in Indoor scenario</w:t>
            </w:r>
            <w:r>
              <w:rPr>
                <w:b/>
                <w:i/>
                <w:szCs w:val="20"/>
              </w:rPr>
              <w:t xml:space="preserve"> for commercial use cases</w:t>
            </w:r>
            <w:r w:rsidRPr="00C46745">
              <w:rPr>
                <w:b/>
                <w:i/>
                <w:szCs w:val="20"/>
              </w:rPr>
              <w:t>.</w:t>
            </w:r>
          </w:p>
          <w:p w14:paraId="2DC62B15" w14:textId="77777777" w:rsidR="00584BE6" w:rsidRPr="009F3656" w:rsidRDefault="00584BE6" w:rsidP="00292444">
            <w:pPr>
              <w:rPr>
                <w:b/>
                <w:bCs/>
                <w:i/>
                <w:iCs/>
                <w:lang w:val="en-IN"/>
              </w:rPr>
            </w:pPr>
          </w:p>
        </w:tc>
      </w:tr>
      <w:tr w:rsidR="00E9515A" w14:paraId="14CDBC06" w14:textId="77777777" w:rsidTr="006034F3">
        <w:tc>
          <w:tcPr>
            <w:tcW w:w="1053" w:type="dxa"/>
          </w:tcPr>
          <w:p w14:paraId="0AD3AA60" w14:textId="2CA94147" w:rsidR="00E9515A" w:rsidRDefault="00E9515A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[5]</w:t>
            </w:r>
          </w:p>
        </w:tc>
        <w:tc>
          <w:tcPr>
            <w:tcW w:w="8216" w:type="dxa"/>
          </w:tcPr>
          <w:p w14:paraId="33B2F4F1" w14:textId="77777777" w:rsidR="00E9515A" w:rsidRDefault="00E9515A" w:rsidP="00E9515A">
            <w:pPr>
              <w:snapToGrid w:val="0"/>
              <w:spacing w:beforeLines="50" w:before="120" w:afterLines="50" w:after="120" w:line="20" w:lineRule="atLeast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i/>
                <w:iCs/>
                <w:sz w:val="20"/>
                <w:szCs w:val="20"/>
              </w:rPr>
              <w:t>Proposal 4: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 xml:space="preserve"> The absolute time of arrival model for </w:t>
            </w:r>
            <w:proofErr w:type="spellStart"/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UMi</w:t>
            </w:r>
            <w:proofErr w:type="spellEnd"/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UMa</w:t>
            </w:r>
            <w:proofErr w:type="spellEnd"/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 xml:space="preserve"> and IOO scenarios can be assumed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as </w:t>
            </w:r>
            <w:r>
              <w:rPr>
                <w:rFonts w:ascii="Times New Roman" w:hAnsi="Times New Roman" w:hint="eastAsia"/>
                <w:i/>
                <w:iCs/>
                <w:sz w:val="20"/>
                <w:szCs w:val="20"/>
              </w:rPr>
              <w:t>in the following table,</w:t>
            </w:r>
          </w:p>
          <w:tbl>
            <w:tblPr>
              <w:tblW w:w="71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41"/>
              <w:gridCol w:w="812"/>
              <w:gridCol w:w="1622"/>
              <w:gridCol w:w="1624"/>
              <w:gridCol w:w="1621"/>
            </w:tblGrid>
            <w:tr w:rsidR="00E9515A" w14:paraId="7A95B7CD" w14:textId="77777777" w:rsidTr="006034F3">
              <w:trPr>
                <w:trHeight w:val="191"/>
                <w:jc w:val="center"/>
              </w:trPr>
              <w:tc>
                <w:tcPr>
                  <w:tcW w:w="2154" w:type="dxa"/>
                  <w:gridSpan w:val="2"/>
                  <w:shd w:val="clear" w:color="auto" w:fill="E0E0E0"/>
                  <w:vAlign w:val="center"/>
                </w:tcPr>
                <w:p w14:paraId="736B9551" w14:textId="77777777" w:rsidR="00E9515A" w:rsidRDefault="00E9515A" w:rsidP="00E9515A">
                  <w:pPr>
                    <w:pStyle w:val="TAH"/>
                    <w:rPr>
                      <w:lang w:eastAsia="ko-KR"/>
                    </w:rPr>
                  </w:pPr>
                  <w:r>
                    <w:rPr>
                      <w:rFonts w:hint="eastAsia"/>
                      <w:lang w:eastAsia="ko-KR"/>
                    </w:rPr>
                    <w:t>Scenarios</w:t>
                  </w:r>
                </w:p>
              </w:tc>
              <w:tc>
                <w:tcPr>
                  <w:tcW w:w="1655" w:type="dxa"/>
                  <w:shd w:val="clear" w:color="auto" w:fill="E0E0E0"/>
                  <w:vAlign w:val="center"/>
                </w:tcPr>
                <w:p w14:paraId="014C477B" w14:textId="77777777" w:rsidR="00E9515A" w:rsidRDefault="00E9515A" w:rsidP="00E9515A">
                  <w:pPr>
                    <w:pStyle w:val="TAH"/>
                    <w:rPr>
                      <w:lang w:val="en-US" w:eastAsia="zh-CN"/>
                    </w:rPr>
                  </w:pPr>
                  <w:proofErr w:type="spellStart"/>
                  <w:r>
                    <w:rPr>
                      <w:rFonts w:hint="eastAsia"/>
                      <w:lang w:val="en-US" w:eastAsia="zh-CN"/>
                    </w:rPr>
                    <w:t>UMi</w:t>
                  </w:r>
                  <w:proofErr w:type="spellEnd"/>
                </w:p>
              </w:tc>
              <w:tc>
                <w:tcPr>
                  <w:tcW w:w="1656" w:type="dxa"/>
                  <w:shd w:val="clear" w:color="auto" w:fill="E0E0E0"/>
                  <w:vAlign w:val="center"/>
                </w:tcPr>
                <w:p w14:paraId="665EE152" w14:textId="77777777" w:rsidR="00E9515A" w:rsidRDefault="00E9515A" w:rsidP="00E9515A">
                  <w:pPr>
                    <w:pStyle w:val="TAH"/>
                    <w:rPr>
                      <w:lang w:val="en-US" w:eastAsia="zh-CN"/>
                    </w:rPr>
                  </w:pPr>
                  <w:proofErr w:type="spellStart"/>
                  <w:r>
                    <w:rPr>
                      <w:rFonts w:hint="eastAsia"/>
                      <w:lang w:val="en-US" w:eastAsia="zh-CN"/>
                    </w:rPr>
                    <w:t>UMa</w:t>
                  </w:r>
                  <w:proofErr w:type="spellEnd"/>
                </w:p>
              </w:tc>
              <w:tc>
                <w:tcPr>
                  <w:tcW w:w="1655" w:type="dxa"/>
                  <w:shd w:val="clear" w:color="auto" w:fill="E0E0E0"/>
                  <w:vAlign w:val="center"/>
                </w:tcPr>
                <w:p w14:paraId="60F6E400" w14:textId="77777777" w:rsidR="00E9515A" w:rsidRDefault="00E9515A" w:rsidP="00E9515A">
                  <w:pPr>
                    <w:pStyle w:val="TAH"/>
                    <w:rPr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IOO</w:t>
                  </w:r>
                </w:p>
              </w:tc>
            </w:tr>
            <w:tr w:rsidR="00E9515A" w14:paraId="5ECB5E27" w14:textId="77777777" w:rsidTr="006034F3">
              <w:trPr>
                <w:trHeight w:val="217"/>
                <w:jc w:val="center"/>
              </w:trPr>
              <w:tc>
                <w:tcPr>
                  <w:tcW w:w="1335" w:type="dxa"/>
                  <w:vMerge w:val="restart"/>
                  <w:vAlign w:val="center"/>
                </w:tcPr>
                <w:p w14:paraId="5CB93193" w14:textId="77777777" w:rsidR="00E9515A" w:rsidRDefault="00E9515A" w:rsidP="00E9515A">
                  <w:pPr>
                    <w:pStyle w:val="TAC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lg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Δ</m:t>
                      </m:r>
                      <m:r>
                        <w:rPr>
                          <w:rFonts w:ascii="Cambria Math" w:hAnsi="Cambria Math"/>
                        </w:rPr>
                        <m:t>τ=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Δ</m:t>
                              </m:r>
                              <m:r>
                                <w:rPr>
                                  <w:rFonts w:ascii="Cambria Math" w:hAnsi="Cambria Math"/>
                                </w:rPr>
                                <m:t>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1s</m:t>
                              </m:r>
                            </m:den>
                          </m:f>
                        </m:e>
                      </m:d>
                    </m:oMath>
                  </m:oMathPara>
                </w:p>
              </w:tc>
              <w:tc>
                <w:tcPr>
                  <w:tcW w:w="819" w:type="dxa"/>
                  <w:vAlign w:val="center"/>
                </w:tcPr>
                <w:p w14:paraId="47AFC937" w14:textId="77777777" w:rsidR="00E9515A" w:rsidRDefault="00A84E2F" w:rsidP="00E9515A">
                  <w:pPr>
                    <w:pStyle w:val="TAC"/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lg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  <m:r>
                            <w:rPr>
                              <w:rFonts w:ascii="Cambria Math" w:hAnsi="Cambria Math"/>
                            </w:rPr>
                            <m:t>τ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655" w:type="dxa"/>
                  <w:vAlign w:val="center"/>
                </w:tcPr>
                <w:p w14:paraId="3DC723A3" w14:textId="77777777" w:rsidR="00E9515A" w:rsidRDefault="00E9515A" w:rsidP="00E9515A">
                  <w:pPr>
                    <w:pStyle w:val="TAC"/>
                    <w:rPr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-6.9</w:t>
                  </w:r>
                </w:p>
              </w:tc>
              <w:tc>
                <w:tcPr>
                  <w:tcW w:w="1656" w:type="dxa"/>
                  <w:vAlign w:val="center"/>
                </w:tcPr>
                <w:p w14:paraId="1BAF0A32" w14:textId="77777777" w:rsidR="00E9515A" w:rsidRDefault="00E9515A" w:rsidP="00E9515A">
                  <w:pPr>
                    <w:pStyle w:val="TAC"/>
                    <w:rPr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-6.5</w:t>
                  </w:r>
                </w:p>
              </w:tc>
              <w:tc>
                <w:tcPr>
                  <w:tcW w:w="1655" w:type="dxa"/>
                  <w:vAlign w:val="center"/>
                </w:tcPr>
                <w:p w14:paraId="2526DBCF" w14:textId="77777777" w:rsidR="00E9515A" w:rsidRDefault="00E9515A" w:rsidP="00E9515A">
                  <w:pPr>
                    <w:pStyle w:val="TAC"/>
                  </w:pPr>
                  <w:r>
                    <w:t>-7.5</w:t>
                  </w:r>
                </w:p>
              </w:tc>
            </w:tr>
            <w:tr w:rsidR="00E9515A" w14:paraId="6D1BC67A" w14:textId="77777777" w:rsidTr="006034F3">
              <w:trPr>
                <w:trHeight w:val="226"/>
                <w:jc w:val="center"/>
              </w:trPr>
              <w:tc>
                <w:tcPr>
                  <w:tcW w:w="1335" w:type="dxa"/>
                  <w:vMerge/>
                  <w:vAlign w:val="center"/>
                </w:tcPr>
                <w:p w14:paraId="3AE7E2B9" w14:textId="77777777" w:rsidR="00E9515A" w:rsidRDefault="00E9515A" w:rsidP="00E9515A">
                  <w:pPr>
                    <w:pStyle w:val="TAC"/>
                  </w:pPr>
                </w:p>
              </w:tc>
              <w:tc>
                <w:tcPr>
                  <w:tcW w:w="819" w:type="dxa"/>
                  <w:vAlign w:val="center"/>
                </w:tcPr>
                <w:p w14:paraId="6CF1A3E7" w14:textId="77777777" w:rsidR="00E9515A" w:rsidRDefault="00A84E2F" w:rsidP="00E9515A">
                  <w:pPr>
                    <w:pStyle w:val="TAC"/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lg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Δ</m:t>
                          </m:r>
                          <m:r>
                            <w:rPr>
                              <w:rFonts w:ascii="Cambria Math" w:hAnsi="Cambria Math"/>
                            </w:rPr>
                            <m:t>τ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655" w:type="dxa"/>
                  <w:shd w:val="clear" w:color="auto" w:fill="auto"/>
                  <w:vAlign w:val="center"/>
                </w:tcPr>
                <w:p w14:paraId="0D29C6D0" w14:textId="77777777" w:rsidR="00E9515A" w:rsidRDefault="00E9515A" w:rsidP="00E9515A">
                  <w:pPr>
                    <w:pStyle w:val="TAC"/>
                    <w:rPr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1.0</w:t>
                  </w:r>
                </w:p>
              </w:tc>
              <w:tc>
                <w:tcPr>
                  <w:tcW w:w="1656" w:type="dxa"/>
                  <w:shd w:val="clear" w:color="auto" w:fill="auto"/>
                  <w:vAlign w:val="center"/>
                </w:tcPr>
                <w:p w14:paraId="16BCD0A3" w14:textId="77777777" w:rsidR="00E9515A" w:rsidRDefault="00E9515A" w:rsidP="00E9515A">
                  <w:pPr>
                    <w:pStyle w:val="TAC"/>
                    <w:rPr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1.4</w:t>
                  </w:r>
                </w:p>
              </w:tc>
              <w:tc>
                <w:tcPr>
                  <w:tcW w:w="1655" w:type="dxa"/>
                  <w:shd w:val="clear" w:color="auto" w:fill="auto"/>
                  <w:vAlign w:val="center"/>
                </w:tcPr>
                <w:p w14:paraId="649CC418" w14:textId="77777777" w:rsidR="00E9515A" w:rsidRDefault="00E9515A" w:rsidP="00E9515A">
                  <w:pPr>
                    <w:pStyle w:val="TAC"/>
                    <w:rPr>
                      <w:lang w:eastAsia="ko-KR"/>
                    </w:rPr>
                  </w:pPr>
                  <w:r>
                    <w:rPr>
                      <w:lang w:eastAsia="ko-KR"/>
                    </w:rPr>
                    <w:t>0.4</w:t>
                  </w:r>
                </w:p>
              </w:tc>
            </w:tr>
          </w:tbl>
          <w:p w14:paraId="753BDE58" w14:textId="77777777" w:rsidR="00E9515A" w:rsidRPr="00D22247" w:rsidRDefault="00E9515A" w:rsidP="00584BE6">
            <w:pPr>
              <w:pStyle w:val="BodyText"/>
              <w:spacing w:after="0"/>
              <w:rPr>
                <w:rFonts w:eastAsia="SimSun"/>
                <w:b/>
                <w:i/>
                <w:szCs w:val="20"/>
              </w:rPr>
            </w:pPr>
          </w:p>
        </w:tc>
      </w:tr>
      <w:tr w:rsidR="002C5293" w14:paraId="1D5CC66E" w14:textId="77777777" w:rsidTr="006034F3">
        <w:tc>
          <w:tcPr>
            <w:tcW w:w="1053" w:type="dxa"/>
          </w:tcPr>
          <w:p w14:paraId="287B8503" w14:textId="64D463D8" w:rsidR="002C5293" w:rsidRDefault="00F2426B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lastRenderedPageBreak/>
              <w:t>[7]</w:t>
            </w:r>
          </w:p>
        </w:tc>
        <w:tc>
          <w:tcPr>
            <w:tcW w:w="8216" w:type="dxa"/>
          </w:tcPr>
          <w:p w14:paraId="55278F11" w14:textId="0B435B1A" w:rsidR="00F2426B" w:rsidRPr="006F3CE9" w:rsidRDefault="00F2426B" w:rsidP="00F2426B">
            <w:pPr>
              <w:pStyle w:val="3GPPText"/>
              <w:rPr>
                <w:lang w:eastAsia="zh-CN"/>
              </w:rPr>
            </w:pPr>
            <w:bookmarkStart w:id="11" w:name="_Ref39424767"/>
            <w:bookmarkStart w:id="12" w:name="_Ref47264527"/>
            <w:bookmarkStart w:id="13" w:name="_Ref47289163"/>
            <w:r w:rsidRPr="00D12300">
              <w:rPr>
                <w:b/>
                <w:i/>
                <w:lang w:eastAsia="zh-CN"/>
              </w:rPr>
              <w:t xml:space="preserve">Proposal </w:t>
            </w:r>
            <w:r>
              <w:rPr>
                <w:b/>
                <w:i/>
                <w:lang w:eastAsia="zh-CN"/>
              </w:rPr>
              <w:t>2</w:t>
            </w:r>
            <w:r w:rsidRPr="00D12300">
              <w:rPr>
                <w:rFonts w:hint="eastAsia"/>
                <w:b/>
                <w:i/>
                <w:lang w:eastAsia="zh-CN"/>
              </w:rPr>
              <w:t xml:space="preserve">: </w:t>
            </w:r>
            <w:r>
              <w:rPr>
                <w:rFonts w:hint="eastAsia"/>
                <w:b/>
                <w:i/>
                <w:lang w:eastAsia="zh-CN"/>
              </w:rPr>
              <w:t>R</w:t>
            </w:r>
            <w:r>
              <w:rPr>
                <w:b/>
                <w:i/>
                <w:lang w:eastAsia="zh-CN"/>
              </w:rPr>
              <w:t>eus</w:t>
            </w:r>
            <w:r>
              <w:rPr>
                <w:rFonts w:hint="eastAsia"/>
                <w:b/>
                <w:i/>
                <w:lang w:eastAsia="zh-CN"/>
              </w:rPr>
              <w:t>ing</w:t>
            </w:r>
            <w:r w:rsidRPr="000A752A">
              <w:rPr>
                <w:b/>
                <w:i/>
                <w:lang w:eastAsia="zh-CN"/>
              </w:rPr>
              <w:t xml:space="preserve"> the absolute-time-of arrival model for </w:t>
            </w:r>
            <w:proofErr w:type="spellStart"/>
            <w:r w:rsidRPr="000A752A">
              <w:rPr>
                <w:b/>
                <w:i/>
                <w:lang w:eastAsia="zh-CN"/>
              </w:rPr>
              <w:t>InF</w:t>
            </w:r>
            <w:proofErr w:type="spellEnd"/>
            <w:r w:rsidRPr="000A752A">
              <w:rPr>
                <w:b/>
                <w:i/>
                <w:lang w:eastAsia="zh-CN"/>
              </w:rPr>
              <w:t xml:space="preserve"> scenarios defined in TR 38.901</w:t>
            </w:r>
            <w:r>
              <w:rPr>
                <w:rFonts w:hint="eastAsia"/>
                <w:b/>
                <w:i/>
                <w:lang w:eastAsia="zh-CN"/>
              </w:rPr>
              <w:t xml:space="preserve"> to </w:t>
            </w:r>
            <w:r w:rsidRPr="00022F29">
              <w:rPr>
                <w:b/>
                <w:i/>
              </w:rPr>
              <w:t xml:space="preserve">the evaluation of </w:t>
            </w:r>
            <w:r w:rsidRPr="00022F29">
              <w:rPr>
                <w:rFonts w:hint="eastAsia"/>
                <w:b/>
                <w:i/>
                <w:lang w:eastAsia="zh-CN"/>
              </w:rPr>
              <w:t>IOO</w:t>
            </w:r>
            <w:r w:rsidRPr="00022F29">
              <w:rPr>
                <w:b/>
                <w:i/>
              </w:rPr>
              <w:t xml:space="preserve"> scenari</w:t>
            </w:r>
            <w:bookmarkEnd w:id="11"/>
            <w:r w:rsidRPr="00022F29">
              <w:rPr>
                <w:rFonts w:hint="eastAsia"/>
                <w:b/>
                <w:i/>
                <w:lang w:eastAsia="zh-CN"/>
              </w:rPr>
              <w:t>o</w:t>
            </w:r>
            <w:r>
              <w:rPr>
                <w:rFonts w:hint="eastAsia"/>
                <w:b/>
                <w:i/>
                <w:lang w:eastAsia="zh-CN"/>
              </w:rPr>
              <w:t>.</w:t>
            </w:r>
            <w:bookmarkEnd w:id="12"/>
            <w:r w:rsidRPr="000A752A">
              <w:t xml:space="preserve"> </w:t>
            </w:r>
            <w:r w:rsidRPr="000A752A">
              <w:rPr>
                <w:b/>
                <w:i/>
                <w:lang w:eastAsia="zh-CN"/>
              </w:rPr>
              <w:t xml:space="preserve">The </w:t>
            </w:r>
            <w:r>
              <w:rPr>
                <w:rFonts w:hint="eastAsia"/>
                <w:b/>
                <w:i/>
                <w:lang w:eastAsia="zh-CN"/>
              </w:rPr>
              <w:t xml:space="preserve">values of </w:t>
            </w:r>
            <w:r w:rsidRPr="000A752A">
              <w:rPr>
                <w:b/>
                <w:i/>
                <w:lang w:eastAsia="zh-CN"/>
              </w:rPr>
              <w:t xml:space="preserve">parameters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μ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lgΔτ</m:t>
                  </m:r>
                </m:sub>
              </m:sSub>
            </m:oMath>
            <w:r w:rsidRPr="000A752A">
              <w:rPr>
                <w:b/>
                <w:i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σ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lgΔτ</m:t>
                  </m:r>
                </m:sub>
              </m:sSub>
            </m:oMath>
            <w:r>
              <w:rPr>
                <w:rFonts w:hint="eastAsia"/>
                <w:lang w:eastAsia="zh-CN"/>
              </w:rPr>
              <w:t xml:space="preserve"> </w:t>
            </w:r>
            <w:r w:rsidRPr="000A752A">
              <w:rPr>
                <w:b/>
                <w:i/>
                <w:lang w:eastAsia="zh-CN"/>
              </w:rPr>
              <w:t>for generation of the excess delay</w:t>
            </w:r>
            <w:r>
              <w:rPr>
                <w:rFonts w:hint="eastAsia"/>
                <w:b/>
                <w:i/>
                <w:lang w:eastAsia="zh-CN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Δτ</m:t>
              </m:r>
            </m:oMath>
            <w:r w:rsidRPr="000A752A">
              <w:rPr>
                <w:b/>
                <w:i/>
                <w:lang w:eastAsia="zh-CN"/>
              </w:rPr>
              <w:t xml:space="preserve"> in NLOS for IOO scenario are shown in the below Table</w:t>
            </w:r>
            <w:r>
              <w:rPr>
                <w:rFonts w:hint="eastAsia"/>
                <w:b/>
                <w:i/>
                <w:lang w:eastAsia="zh-CN"/>
              </w:rPr>
              <w:t>:</w:t>
            </w:r>
            <w:bookmarkEnd w:id="13"/>
          </w:p>
          <w:tbl>
            <w:tblPr>
              <w:tblW w:w="4243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98" w:type="dxa"/>
              </w:tblCellMar>
              <w:tblLook w:val="01E0" w:firstRow="1" w:lastRow="1" w:firstColumn="1" w:lastColumn="1" w:noHBand="0" w:noVBand="0"/>
            </w:tblPr>
            <w:tblGrid>
              <w:gridCol w:w="1580"/>
              <w:gridCol w:w="992"/>
              <w:gridCol w:w="1671"/>
            </w:tblGrid>
            <w:tr w:rsidR="00F2426B" w14:paraId="27E06BEF" w14:textId="77777777" w:rsidTr="006034F3">
              <w:trPr>
                <w:jc w:val="center"/>
              </w:trPr>
              <w:tc>
                <w:tcPr>
                  <w:tcW w:w="2572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0E0E0"/>
                  <w:tcMar>
                    <w:left w:w="98" w:type="dxa"/>
                  </w:tcMar>
                  <w:vAlign w:val="center"/>
                </w:tcPr>
                <w:p w14:paraId="69A86CF2" w14:textId="77777777" w:rsidR="00F2426B" w:rsidRDefault="00F2426B" w:rsidP="00F2426B">
                  <w:pPr>
                    <w:pStyle w:val="TAH"/>
                    <w:rPr>
                      <w:lang w:eastAsia="zh-CN"/>
                    </w:rPr>
                  </w:pPr>
                  <w:r>
                    <w:rPr>
                      <w:lang w:eastAsia="ko-KR"/>
                    </w:rPr>
                    <w:t>Scenario</w:t>
                  </w:r>
                </w:p>
              </w:tc>
              <w:tc>
                <w:tcPr>
                  <w:tcW w:w="16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E0E0E0"/>
                  <w:tcMar>
                    <w:left w:w="98" w:type="dxa"/>
                  </w:tcMar>
                  <w:vAlign w:val="center"/>
                </w:tcPr>
                <w:p w14:paraId="7D685DB9" w14:textId="77777777" w:rsidR="00F2426B" w:rsidRPr="00E55D89" w:rsidRDefault="00F2426B" w:rsidP="00F2426B">
                  <w:pPr>
                    <w:pStyle w:val="TAH"/>
                    <w:rPr>
                      <w:lang w:eastAsia="zh-CN"/>
                    </w:rPr>
                  </w:pPr>
                  <w:r w:rsidRPr="00E55D89">
                    <w:rPr>
                      <w:lang w:eastAsia="zh-CN"/>
                    </w:rPr>
                    <w:t>IOO</w:t>
                  </w:r>
                </w:p>
              </w:tc>
            </w:tr>
            <w:tr w:rsidR="00F2426B" w14:paraId="1B86F2ED" w14:textId="77777777" w:rsidTr="006034F3">
              <w:trPr>
                <w:jc w:val="center"/>
              </w:trPr>
              <w:tc>
                <w:tcPr>
                  <w:tcW w:w="1580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14:paraId="67996EB0" w14:textId="77777777" w:rsidR="00F2426B" w:rsidRDefault="00F2426B" w:rsidP="00F2426B">
                  <w:pPr>
                    <w:pStyle w:val="TAC"/>
                  </w:pPr>
                  <m:oMathPara>
                    <m:oMath>
                      <m:r>
                        <w:rPr>
                          <w:rFonts w:ascii="Cambria Math" w:hAnsi="Cambria Math"/>
                        </w:rPr>
                        <m:t>lgΔτ=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f>
                            <m:fPr>
                              <m:type m:val="lin"/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Δτ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1s</m:t>
                              </m:r>
                            </m:den>
                          </m:f>
                        </m:e>
                      </m:d>
                    </m:oMath>
                  </m:oMathPara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14:paraId="04383EFE" w14:textId="77777777" w:rsidR="00F2426B" w:rsidRDefault="00A84E2F" w:rsidP="00F2426B">
                  <w:pPr>
                    <w:pStyle w:val="TAC"/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lgΔτ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6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14:paraId="7CD53CB5" w14:textId="77777777" w:rsidR="00F2426B" w:rsidRPr="00E55D89" w:rsidRDefault="00F2426B" w:rsidP="00F2426B">
                  <w:pPr>
                    <w:pStyle w:val="TAC"/>
                  </w:pPr>
                  <w:r w:rsidRPr="00E55D89">
                    <w:t>-7.5</w:t>
                  </w:r>
                </w:p>
              </w:tc>
            </w:tr>
            <w:tr w:rsidR="00F2426B" w14:paraId="3BF8C21C" w14:textId="77777777" w:rsidTr="006034F3">
              <w:trPr>
                <w:jc w:val="center"/>
              </w:trPr>
              <w:tc>
                <w:tcPr>
                  <w:tcW w:w="1580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14:paraId="23223BA7" w14:textId="77777777" w:rsidR="00F2426B" w:rsidRDefault="00F2426B" w:rsidP="00F2426B">
                  <w:pPr>
                    <w:pStyle w:val="TAC"/>
                  </w:pPr>
                </w:p>
              </w:tc>
              <w:tc>
                <w:tcPr>
                  <w:tcW w:w="9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14:paraId="73572911" w14:textId="77777777" w:rsidR="00F2426B" w:rsidRDefault="00A84E2F" w:rsidP="00F2426B">
                  <w:pPr>
                    <w:pStyle w:val="TAC"/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lgΔτ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67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left w:w="98" w:type="dxa"/>
                  </w:tcMar>
                  <w:vAlign w:val="center"/>
                </w:tcPr>
                <w:p w14:paraId="71CF623D" w14:textId="77777777" w:rsidR="00F2426B" w:rsidRPr="00E55D89" w:rsidRDefault="00F2426B" w:rsidP="00F2426B">
                  <w:pPr>
                    <w:pStyle w:val="TAC"/>
                    <w:rPr>
                      <w:lang w:eastAsia="ko-KR"/>
                    </w:rPr>
                  </w:pPr>
                  <w:r w:rsidRPr="00E55D89">
                    <w:rPr>
                      <w:lang w:eastAsia="ko-KR"/>
                    </w:rPr>
                    <w:t>0.4</w:t>
                  </w:r>
                </w:p>
              </w:tc>
            </w:tr>
          </w:tbl>
          <w:p w14:paraId="25AA9D2E" w14:textId="77777777" w:rsidR="002C5293" w:rsidRDefault="002C5293" w:rsidP="00E9515A">
            <w:pPr>
              <w:snapToGrid w:val="0"/>
              <w:spacing w:beforeLines="50" w:before="120" w:afterLines="50" w:after="120" w:line="20" w:lineRule="atLeast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53C3C" w14:paraId="6326F38D" w14:textId="77777777" w:rsidTr="006034F3">
        <w:tc>
          <w:tcPr>
            <w:tcW w:w="1053" w:type="dxa"/>
          </w:tcPr>
          <w:p w14:paraId="46393C6A" w14:textId="0DF1BA86" w:rsidR="00A53C3C" w:rsidRDefault="00A53C3C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[8]</w:t>
            </w:r>
          </w:p>
        </w:tc>
        <w:tc>
          <w:tcPr>
            <w:tcW w:w="8216" w:type="dxa"/>
          </w:tcPr>
          <w:p w14:paraId="6BB059F2" w14:textId="01B1F427" w:rsidR="00A53C3C" w:rsidRPr="00995D2D" w:rsidRDefault="00A53C3C" w:rsidP="00A53C3C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</w:pPr>
            <w:r>
              <w:t>Proposal 7</w:t>
            </w:r>
          </w:p>
          <w:p w14:paraId="67778389" w14:textId="77777777" w:rsidR="00A53C3C" w:rsidRPr="009E1074" w:rsidRDefault="00A53C3C" w:rsidP="00A52E01">
            <w:pPr>
              <w:pStyle w:val="3GPPText"/>
              <w:numPr>
                <w:ilvl w:val="1"/>
                <w:numId w:val="26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 xml:space="preserve">Do not modify channel modelling for the </w:t>
            </w:r>
            <w:proofErr w:type="spellStart"/>
            <w:r>
              <w:rPr>
                <w:b/>
                <w:bCs/>
              </w:rPr>
              <w:t>UMi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UMa</w:t>
            </w:r>
            <w:proofErr w:type="spellEnd"/>
            <w:r>
              <w:rPr>
                <w:b/>
                <w:bCs/>
              </w:rPr>
              <w:t>, and IOO scenarios</w:t>
            </w:r>
          </w:p>
          <w:p w14:paraId="1CCF98D5" w14:textId="77777777" w:rsidR="00A53C3C" w:rsidRPr="00D12300" w:rsidRDefault="00A53C3C" w:rsidP="00F2426B">
            <w:pPr>
              <w:pStyle w:val="3GPPText"/>
              <w:rPr>
                <w:b/>
                <w:i/>
                <w:lang w:eastAsia="zh-CN"/>
              </w:rPr>
            </w:pPr>
          </w:p>
        </w:tc>
      </w:tr>
      <w:tr w:rsidR="00737D18" w14:paraId="6BBA8D9A" w14:textId="77777777" w:rsidTr="006034F3">
        <w:tc>
          <w:tcPr>
            <w:tcW w:w="1053" w:type="dxa"/>
          </w:tcPr>
          <w:p w14:paraId="16A762FA" w14:textId="286B3A62" w:rsidR="00737D18" w:rsidRDefault="00790ED1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[15]</w:t>
            </w:r>
          </w:p>
        </w:tc>
        <w:tc>
          <w:tcPr>
            <w:tcW w:w="8216" w:type="dxa"/>
          </w:tcPr>
          <w:p w14:paraId="56CF20EA" w14:textId="77777777" w:rsidR="00737D18" w:rsidRDefault="00737D18" w:rsidP="00737D18">
            <w:r w:rsidRPr="008302B5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1</w:t>
            </w:r>
            <w:r>
              <w:t xml:space="preserve">: Approximate absolute time of arrival models for </w:t>
            </w:r>
            <w:proofErr w:type="spellStart"/>
            <w:r>
              <w:t>UMi</w:t>
            </w:r>
            <w:proofErr w:type="spellEnd"/>
            <w:r>
              <w:t xml:space="preserve">, </w:t>
            </w:r>
            <w:proofErr w:type="spellStart"/>
            <w:r>
              <w:t>UMa</w:t>
            </w:r>
            <w:proofErr w:type="spellEnd"/>
            <w:r>
              <w:t xml:space="preserve">, and IOO scenarios are applicable however, some parameters of the absolute time of arrival models are left to individual companies.   </w:t>
            </w:r>
          </w:p>
          <w:p w14:paraId="632E8BD2" w14:textId="77777777" w:rsidR="00737D18" w:rsidRPr="00CA1587" w:rsidRDefault="00737D18" w:rsidP="00A52E01">
            <w:pPr>
              <w:pStyle w:val="ListParagraph"/>
              <w:numPr>
                <w:ilvl w:val="0"/>
                <w:numId w:val="33"/>
              </w:numPr>
              <w:contextualSpacing/>
              <w:rPr>
                <w:sz w:val="20"/>
                <w:szCs w:val="20"/>
              </w:rPr>
            </w:pPr>
            <w:r w:rsidRPr="004C4BEF">
              <w:rPr>
                <w:sz w:val="20"/>
                <w:szCs w:val="20"/>
              </w:rPr>
              <w:t xml:space="preserve">One way is to add </w:t>
            </w:r>
            <w:r>
              <w:rPr>
                <w:sz w:val="20"/>
                <w:szCs w:val="20"/>
              </w:rPr>
              <w:t xml:space="preserve">an </w:t>
            </w:r>
            <w:r w:rsidRPr="004C4BEF">
              <w:rPr>
                <w:sz w:val="20"/>
                <w:szCs w:val="20"/>
              </w:rPr>
              <w:t xml:space="preserve">additional delay with absolute </w:t>
            </w:r>
            <w:r>
              <w:rPr>
                <w:sz w:val="20"/>
                <w:szCs w:val="20"/>
              </w:rPr>
              <w:t>LOS delay</w:t>
            </w:r>
            <w:r w:rsidRPr="004C4BEF">
              <w:rPr>
                <w:sz w:val="20"/>
                <w:szCs w:val="20"/>
              </w:rPr>
              <w:t xml:space="preserve"> </w:t>
            </w:r>
            <m:oMath>
              <m:f>
                <m:fPr>
                  <m:type m:val="lin"/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3D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c</m:t>
                  </m:r>
                </m:den>
              </m:f>
              <m: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 w:rsidRPr="004C4BEF">
              <w:rPr>
                <w:sz w:val="20"/>
                <w:szCs w:val="20"/>
              </w:rPr>
              <w:t xml:space="preserve"> to LOS and NLOS fast fading channels to </w:t>
            </w:r>
            <w:r w:rsidRPr="004C4BEF">
              <w:rPr>
                <w:sz w:val="20"/>
                <w:szCs w:val="20"/>
                <w:lang w:val="en-US" w:eastAsia="ko-KR"/>
              </w:rPr>
              <w:t>(7.5-27) and (7.5-30)</w:t>
            </w:r>
            <w:r w:rsidRPr="004C4BEF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respectively </w:t>
            </w:r>
            <w:r w:rsidRPr="004C4BEF">
              <w:rPr>
                <w:sz w:val="20"/>
                <w:szCs w:val="20"/>
                <w:lang w:val="en-US"/>
              </w:rPr>
              <w:t>in TR38.901.</w:t>
            </w:r>
          </w:p>
          <w:p w14:paraId="0BB6D6D3" w14:textId="77777777" w:rsidR="00737D18" w:rsidRPr="00CA1587" w:rsidRDefault="00737D18" w:rsidP="00737D18">
            <w:pPr>
              <w:pStyle w:val="ListParagraph"/>
              <w:ind w:left="640"/>
              <w:rPr>
                <w:sz w:val="20"/>
                <w:szCs w:val="20"/>
                <w:lang w:val="en-US" w:eastAsia="ko-KR"/>
              </w:rPr>
            </w:pPr>
            <w:r w:rsidRPr="00CA1587">
              <w:rPr>
                <w:sz w:val="20"/>
                <w:szCs w:val="20"/>
                <w:lang w:val="en-US" w:eastAsia="ko-KR"/>
              </w:rPr>
              <w:t xml:space="preserve">The excess delay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0"/>
                  <w:szCs w:val="20"/>
                  <w:lang w:val="en-US" w:eastAsia="ko-KR"/>
                </w:rPr>
                <m:t>Δ</m:t>
              </m:r>
              <m:r>
                <m:rPr>
                  <m:sty m:val="bi"/>
                </m:rPr>
                <w:rPr>
                  <w:rFonts w:ascii="Cambria Math" w:hAnsi="Cambria Math"/>
                  <w:sz w:val="20"/>
                  <w:szCs w:val="20"/>
                  <w:lang w:val="en-US" w:eastAsia="ko-KR"/>
                </w:rPr>
                <m:t>τ</m:t>
              </m:r>
            </m:oMath>
            <w:r w:rsidRPr="00CA1587">
              <w:rPr>
                <w:sz w:val="20"/>
                <w:szCs w:val="20"/>
                <w:lang w:val="en-US" w:eastAsia="ko-KR"/>
              </w:rPr>
              <w:t xml:space="preserve"> in NLOS can be </w:t>
            </w:r>
            <w:r w:rsidRPr="00CA1587">
              <w:rPr>
                <w:sz w:val="20"/>
                <w:szCs w:val="20"/>
              </w:rPr>
              <w:t>ignored</w:t>
            </w:r>
            <w:r w:rsidRPr="00CA1587">
              <w:rPr>
                <w:sz w:val="20"/>
                <w:szCs w:val="20"/>
                <w:lang w:val="en-US" w:eastAsia="ko-KR"/>
              </w:rPr>
              <w:t xml:space="preserve"> for </w:t>
            </w:r>
            <w:proofErr w:type="spellStart"/>
            <w:r w:rsidRPr="00CA1587">
              <w:rPr>
                <w:sz w:val="20"/>
                <w:szCs w:val="20"/>
                <w:lang w:val="en-US" w:eastAsia="ko-KR"/>
              </w:rPr>
              <w:t>UMi</w:t>
            </w:r>
            <w:proofErr w:type="spellEnd"/>
            <w:r w:rsidRPr="00CA1587">
              <w:rPr>
                <w:sz w:val="20"/>
                <w:szCs w:val="20"/>
                <w:lang w:val="en-US" w:eastAsia="ko-KR"/>
              </w:rPr>
              <w:t xml:space="preserve">, </w:t>
            </w:r>
            <w:proofErr w:type="spellStart"/>
            <w:r w:rsidRPr="00CA1587">
              <w:rPr>
                <w:sz w:val="20"/>
                <w:szCs w:val="20"/>
                <w:lang w:val="en-US" w:eastAsia="ko-KR"/>
              </w:rPr>
              <w:t>UMa</w:t>
            </w:r>
            <w:proofErr w:type="spellEnd"/>
            <w:r w:rsidRPr="00CA1587">
              <w:rPr>
                <w:sz w:val="20"/>
                <w:szCs w:val="20"/>
                <w:lang w:val="en-US" w:eastAsia="ko-KR"/>
              </w:rPr>
              <w:t>, and IOO for the simplified models</w:t>
            </w:r>
            <w:r>
              <w:rPr>
                <w:sz w:val="20"/>
                <w:szCs w:val="20"/>
                <w:lang w:val="en-US" w:eastAsia="ko-KR"/>
              </w:rPr>
              <w:t xml:space="preserve"> or brought by individual companies (i.e., no agreed values).</w:t>
            </w:r>
          </w:p>
          <w:p w14:paraId="2E8CD455" w14:textId="77777777" w:rsidR="00737D18" w:rsidRPr="00737D18" w:rsidRDefault="00737D18" w:rsidP="00A53C3C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lang w:val="en-US"/>
              </w:rPr>
            </w:pPr>
          </w:p>
        </w:tc>
      </w:tr>
      <w:tr w:rsidR="005D4EF7" w14:paraId="36A04A4D" w14:textId="77777777" w:rsidTr="006034F3">
        <w:tc>
          <w:tcPr>
            <w:tcW w:w="1053" w:type="dxa"/>
          </w:tcPr>
          <w:p w14:paraId="49242E29" w14:textId="144950EE" w:rsidR="005D4EF7" w:rsidRDefault="005D4EF7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[18]</w:t>
            </w:r>
          </w:p>
        </w:tc>
        <w:tc>
          <w:tcPr>
            <w:tcW w:w="8216" w:type="dxa"/>
          </w:tcPr>
          <w:p w14:paraId="0C0BAAB3" w14:textId="17187270" w:rsidR="005D4EF7" w:rsidRPr="008302B5" w:rsidRDefault="005D4EF7" w:rsidP="00737D18">
            <w:pPr>
              <w:rPr>
                <w:b/>
                <w:bCs/>
              </w:rPr>
            </w:pPr>
            <w:r w:rsidRPr="005D4EF7">
              <w:rPr>
                <w:b/>
                <w:bCs/>
              </w:rPr>
              <w:t>Proposal 10</w:t>
            </w:r>
            <w:r w:rsidRPr="005D4EF7">
              <w:rPr>
                <w:b/>
                <w:bCs/>
              </w:rPr>
              <w:tab/>
              <w:t xml:space="preserve">Use the same lognormal parameters for the </w:t>
            </w:r>
            <w:proofErr w:type="spellStart"/>
            <w:r w:rsidRPr="005D4EF7">
              <w:rPr>
                <w:b/>
                <w:bCs/>
              </w:rPr>
              <w:t>NLoS</w:t>
            </w:r>
            <w:proofErr w:type="spellEnd"/>
            <w:r w:rsidRPr="005D4EF7">
              <w:rPr>
                <w:b/>
                <w:bCs/>
              </w:rPr>
              <w:t xml:space="preserve"> excess delay in IOO, </w:t>
            </w:r>
            <w:proofErr w:type="spellStart"/>
            <w:r w:rsidRPr="005D4EF7">
              <w:rPr>
                <w:b/>
                <w:bCs/>
              </w:rPr>
              <w:t>UMi</w:t>
            </w:r>
            <w:proofErr w:type="spellEnd"/>
            <w:r w:rsidRPr="005D4EF7">
              <w:rPr>
                <w:b/>
                <w:bCs/>
              </w:rPr>
              <w:t xml:space="preserve"> and </w:t>
            </w:r>
            <w:proofErr w:type="spellStart"/>
            <w:r w:rsidRPr="005D4EF7">
              <w:rPr>
                <w:b/>
                <w:bCs/>
              </w:rPr>
              <w:t>UMa</w:t>
            </w:r>
            <w:proofErr w:type="spellEnd"/>
            <w:r w:rsidRPr="005D4EF7">
              <w:rPr>
                <w:b/>
                <w:bCs/>
              </w:rPr>
              <w:t xml:space="preserve"> as the ones defined for the </w:t>
            </w:r>
            <w:proofErr w:type="spellStart"/>
            <w:r w:rsidRPr="005D4EF7">
              <w:rPr>
                <w:b/>
                <w:bCs/>
              </w:rPr>
              <w:t>InF</w:t>
            </w:r>
            <w:proofErr w:type="spellEnd"/>
            <w:r w:rsidRPr="005D4EF7">
              <w:rPr>
                <w:b/>
                <w:bCs/>
              </w:rPr>
              <w:t xml:space="preserve"> model in 38.901, i.e. log10(NLOS excess delay/1s) is normally distributed with mean mu=-7.5 and standard deviation sigma=0.4.</w:t>
            </w:r>
          </w:p>
        </w:tc>
      </w:tr>
    </w:tbl>
    <w:p w14:paraId="65DDAFB2" w14:textId="63891E74" w:rsidR="008A5C1D" w:rsidRDefault="008A5C1D" w:rsidP="008A5C1D">
      <w:pPr>
        <w:rPr>
          <w:lang w:val="en-GB" w:eastAsia="zh-CN"/>
        </w:rPr>
      </w:pPr>
    </w:p>
    <w:p w14:paraId="1E6225BA" w14:textId="4001F0A9" w:rsidR="004C3232" w:rsidRDefault="004C3232" w:rsidP="008A5C1D">
      <w:pPr>
        <w:rPr>
          <w:lang w:val="en-GB" w:eastAsia="zh-CN"/>
        </w:rPr>
      </w:pPr>
      <w:r>
        <w:rPr>
          <w:lang w:val="en-GB" w:eastAsia="zh-CN"/>
        </w:rPr>
        <w:t>Based on the proposed options, the following is proposed for discussion</w:t>
      </w:r>
    </w:p>
    <w:p w14:paraId="257A5B70" w14:textId="62129B92" w:rsidR="004C3232" w:rsidRDefault="004C3232" w:rsidP="008A5C1D">
      <w:pPr>
        <w:rPr>
          <w:lang w:val="en-GB" w:eastAsia="zh-CN"/>
        </w:rPr>
      </w:pPr>
    </w:p>
    <w:p w14:paraId="7EE71F9B" w14:textId="0D36B38D" w:rsidR="004C3232" w:rsidRPr="00863126" w:rsidRDefault="004C3232" w:rsidP="008A5C1D">
      <w:pPr>
        <w:rPr>
          <w:b/>
          <w:bCs/>
          <w:lang w:val="en-GB" w:eastAsia="zh-CN"/>
        </w:rPr>
      </w:pPr>
      <w:r w:rsidRPr="00863126">
        <w:rPr>
          <w:b/>
          <w:bCs/>
          <w:lang w:val="en-GB" w:eastAsia="zh-CN"/>
        </w:rPr>
        <w:t>Feature lead proposal</w:t>
      </w:r>
      <w:r w:rsidR="00863126">
        <w:rPr>
          <w:b/>
          <w:bCs/>
          <w:lang w:val="en-GB" w:eastAsia="zh-CN"/>
        </w:rPr>
        <w:t xml:space="preserve"> 8</w:t>
      </w:r>
      <w:r w:rsidRPr="00863126">
        <w:rPr>
          <w:b/>
          <w:bCs/>
          <w:lang w:val="en-GB" w:eastAsia="zh-CN"/>
        </w:rPr>
        <w:t xml:space="preserve">. for the </w:t>
      </w:r>
      <w:r w:rsidR="00EB4C2B" w:rsidRPr="00863126">
        <w:rPr>
          <w:b/>
          <w:bCs/>
          <w:lang w:val="en-GB" w:eastAsia="zh-CN"/>
        </w:rPr>
        <w:t xml:space="preserve">absolute time of arrival modelling in IOO, </w:t>
      </w:r>
      <w:proofErr w:type="spellStart"/>
      <w:r w:rsidR="00EB4C2B" w:rsidRPr="00863126">
        <w:rPr>
          <w:b/>
          <w:bCs/>
          <w:lang w:val="en-GB" w:eastAsia="zh-CN"/>
        </w:rPr>
        <w:t>UMa</w:t>
      </w:r>
      <w:proofErr w:type="spellEnd"/>
      <w:r w:rsidR="00EB4C2B" w:rsidRPr="00863126">
        <w:rPr>
          <w:b/>
          <w:bCs/>
          <w:lang w:val="en-GB" w:eastAsia="zh-CN"/>
        </w:rPr>
        <w:t xml:space="preserve">, Umi, </w:t>
      </w:r>
      <w:proofErr w:type="spellStart"/>
      <w:r w:rsidR="00EB4C2B" w:rsidRPr="00863126">
        <w:rPr>
          <w:b/>
          <w:bCs/>
          <w:lang w:val="en-GB" w:eastAsia="zh-CN"/>
        </w:rPr>
        <w:t>downselect</w:t>
      </w:r>
      <w:proofErr w:type="spellEnd"/>
      <w:r w:rsidR="00EB4C2B" w:rsidRPr="00863126">
        <w:rPr>
          <w:b/>
          <w:bCs/>
          <w:lang w:val="en-GB" w:eastAsia="zh-CN"/>
        </w:rPr>
        <w:t xml:space="preserve"> between:</w:t>
      </w:r>
    </w:p>
    <w:p w14:paraId="0C7D7201" w14:textId="4B6869D8" w:rsidR="00EB4C2B" w:rsidRPr="00863126" w:rsidRDefault="00EB4C2B" w:rsidP="00863126">
      <w:pPr>
        <w:pStyle w:val="ListParagraph"/>
        <w:numPr>
          <w:ilvl w:val="0"/>
          <w:numId w:val="20"/>
        </w:numPr>
        <w:rPr>
          <w:b/>
          <w:bCs/>
          <w:lang w:val="en-GB" w:eastAsia="zh-CN"/>
        </w:rPr>
      </w:pPr>
      <w:r w:rsidRPr="00863126">
        <w:rPr>
          <w:b/>
          <w:bCs/>
          <w:lang w:val="en-GB" w:eastAsia="zh-CN"/>
        </w:rPr>
        <w:t xml:space="preserve">Option 1: do not modify the channel modelling for the </w:t>
      </w:r>
      <w:proofErr w:type="spellStart"/>
      <w:r w:rsidRPr="00863126">
        <w:rPr>
          <w:b/>
          <w:bCs/>
          <w:lang w:val="en-GB" w:eastAsia="zh-CN"/>
        </w:rPr>
        <w:t>UMi</w:t>
      </w:r>
      <w:proofErr w:type="spellEnd"/>
      <w:r w:rsidRPr="00863126">
        <w:rPr>
          <w:b/>
          <w:bCs/>
          <w:lang w:val="en-GB" w:eastAsia="zh-CN"/>
        </w:rPr>
        <w:t xml:space="preserve">, </w:t>
      </w:r>
      <w:proofErr w:type="spellStart"/>
      <w:r w:rsidRPr="00863126">
        <w:rPr>
          <w:b/>
          <w:bCs/>
          <w:lang w:val="en-GB" w:eastAsia="zh-CN"/>
        </w:rPr>
        <w:t>UMa</w:t>
      </w:r>
      <w:proofErr w:type="spellEnd"/>
      <w:r w:rsidRPr="00863126">
        <w:rPr>
          <w:b/>
          <w:bCs/>
          <w:lang w:val="en-GB" w:eastAsia="zh-CN"/>
        </w:rPr>
        <w:t>, and IOO scenarios</w:t>
      </w:r>
    </w:p>
    <w:p w14:paraId="7FB165D9" w14:textId="64304517" w:rsidR="00EB4C2B" w:rsidRPr="00863126" w:rsidRDefault="00EB4C2B" w:rsidP="00863126">
      <w:pPr>
        <w:pStyle w:val="ListParagraph"/>
        <w:numPr>
          <w:ilvl w:val="0"/>
          <w:numId w:val="20"/>
        </w:numPr>
        <w:rPr>
          <w:b/>
          <w:bCs/>
          <w:lang w:val="en-GB" w:eastAsia="zh-CN"/>
        </w:rPr>
      </w:pPr>
      <w:r w:rsidRPr="00863126">
        <w:rPr>
          <w:b/>
          <w:bCs/>
          <w:lang w:val="en-GB" w:eastAsia="zh-CN"/>
        </w:rPr>
        <w:t>Option 2</w:t>
      </w:r>
      <w:r w:rsidR="007D3B6A" w:rsidRPr="00863126">
        <w:rPr>
          <w:b/>
          <w:bCs/>
          <w:lang w:val="en-GB" w:eastAsia="zh-CN"/>
        </w:rPr>
        <w:t xml:space="preserve">: up to companies to disclose the </w:t>
      </w:r>
      <w:r w:rsidR="0079733D" w:rsidRPr="00863126">
        <w:rPr>
          <w:b/>
          <w:bCs/>
          <w:lang w:val="en-GB" w:eastAsia="zh-CN"/>
        </w:rPr>
        <w:t>model details (no agreed value)</w:t>
      </w:r>
    </w:p>
    <w:p w14:paraId="2AD775C6" w14:textId="2DC18857" w:rsidR="0079733D" w:rsidRDefault="0079733D" w:rsidP="00863126">
      <w:pPr>
        <w:pStyle w:val="ListParagraph"/>
        <w:numPr>
          <w:ilvl w:val="0"/>
          <w:numId w:val="20"/>
        </w:numPr>
        <w:rPr>
          <w:b/>
          <w:bCs/>
          <w:lang w:val="en-GB" w:eastAsia="zh-CN"/>
        </w:rPr>
      </w:pPr>
      <w:r w:rsidRPr="00863126">
        <w:rPr>
          <w:b/>
          <w:bCs/>
          <w:lang w:val="en-GB" w:eastAsia="zh-CN"/>
        </w:rPr>
        <w:t xml:space="preserve">Option 3: </w:t>
      </w:r>
      <w:r w:rsidR="00863126" w:rsidRPr="00863126">
        <w:rPr>
          <w:b/>
          <w:bCs/>
          <w:lang w:val="en-GB" w:eastAsia="zh-CN"/>
        </w:rPr>
        <w:t xml:space="preserve">Use the same lognormal parameters for the </w:t>
      </w:r>
      <w:proofErr w:type="spellStart"/>
      <w:r w:rsidR="00863126" w:rsidRPr="00863126">
        <w:rPr>
          <w:b/>
          <w:bCs/>
          <w:lang w:val="en-GB" w:eastAsia="zh-CN"/>
        </w:rPr>
        <w:t>NLoS</w:t>
      </w:r>
      <w:proofErr w:type="spellEnd"/>
      <w:r w:rsidR="00863126" w:rsidRPr="00863126">
        <w:rPr>
          <w:b/>
          <w:bCs/>
          <w:lang w:val="en-GB" w:eastAsia="zh-CN"/>
        </w:rPr>
        <w:t xml:space="preserve"> excess delay in IOO, </w:t>
      </w:r>
      <w:proofErr w:type="spellStart"/>
      <w:r w:rsidR="00863126" w:rsidRPr="00863126">
        <w:rPr>
          <w:b/>
          <w:bCs/>
          <w:lang w:val="en-GB" w:eastAsia="zh-CN"/>
        </w:rPr>
        <w:t>UMi</w:t>
      </w:r>
      <w:proofErr w:type="spellEnd"/>
      <w:r w:rsidR="00863126" w:rsidRPr="00863126">
        <w:rPr>
          <w:b/>
          <w:bCs/>
          <w:lang w:val="en-GB" w:eastAsia="zh-CN"/>
        </w:rPr>
        <w:t xml:space="preserve"> and </w:t>
      </w:r>
      <w:proofErr w:type="spellStart"/>
      <w:r w:rsidR="00863126" w:rsidRPr="00863126">
        <w:rPr>
          <w:b/>
          <w:bCs/>
          <w:lang w:val="en-GB" w:eastAsia="zh-CN"/>
        </w:rPr>
        <w:t>UMa</w:t>
      </w:r>
      <w:proofErr w:type="spellEnd"/>
      <w:r w:rsidR="00863126" w:rsidRPr="00863126">
        <w:rPr>
          <w:b/>
          <w:bCs/>
          <w:lang w:val="en-GB" w:eastAsia="zh-CN"/>
        </w:rPr>
        <w:t xml:space="preserve"> as the ones defined for the </w:t>
      </w:r>
      <w:proofErr w:type="spellStart"/>
      <w:r w:rsidR="00863126" w:rsidRPr="00863126">
        <w:rPr>
          <w:b/>
          <w:bCs/>
          <w:lang w:val="en-GB" w:eastAsia="zh-CN"/>
        </w:rPr>
        <w:t>InF</w:t>
      </w:r>
      <w:proofErr w:type="spellEnd"/>
      <w:r w:rsidR="00863126" w:rsidRPr="00863126">
        <w:rPr>
          <w:b/>
          <w:bCs/>
          <w:lang w:val="en-GB" w:eastAsia="zh-CN"/>
        </w:rPr>
        <w:t xml:space="preserve"> model in 38.901, i.e. log10(NLOS excess delay/1s) is normally distributed with mean mu=-7.5 and standard deviation sigma=0.4.</w:t>
      </w:r>
    </w:p>
    <w:p w14:paraId="749849B8" w14:textId="2A896DFA" w:rsidR="00362D22" w:rsidRDefault="00362D22" w:rsidP="00362D22">
      <w:pPr>
        <w:rPr>
          <w:b/>
          <w:bCs/>
          <w:lang w:val="en-GB" w:eastAsia="zh-CN"/>
        </w:rPr>
      </w:pPr>
    </w:p>
    <w:p w14:paraId="221A30AA" w14:textId="77777777" w:rsidR="00362D22" w:rsidRDefault="00362D22" w:rsidP="00362D22">
      <w:pPr>
        <w:rPr>
          <w:lang w:val="en-GB" w:eastAsia="zh-CN"/>
        </w:rPr>
      </w:pPr>
      <w:r>
        <w:rPr>
          <w:lang w:val="en-GB" w:eastAsia="zh-CN"/>
        </w:rPr>
        <w:t>Companies are encouraged to provide their comments in the table below</w:t>
      </w:r>
    </w:p>
    <w:p w14:paraId="61C9AF37" w14:textId="77777777" w:rsidR="00362D22" w:rsidRDefault="00362D22" w:rsidP="00362D22">
      <w:pPr>
        <w:rPr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362D22" w14:paraId="41F35E70" w14:textId="77777777" w:rsidTr="000254CE">
        <w:tc>
          <w:tcPr>
            <w:tcW w:w="1555" w:type="dxa"/>
          </w:tcPr>
          <w:p w14:paraId="1153B96F" w14:textId="77777777" w:rsidR="00362D22" w:rsidRDefault="00362D22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Company</w:t>
            </w:r>
          </w:p>
        </w:tc>
        <w:tc>
          <w:tcPr>
            <w:tcW w:w="8074" w:type="dxa"/>
          </w:tcPr>
          <w:p w14:paraId="53FD92BE" w14:textId="77777777" w:rsidR="00362D22" w:rsidRDefault="00362D22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Comment</w:t>
            </w:r>
          </w:p>
        </w:tc>
      </w:tr>
      <w:tr w:rsidR="00362D22" w14:paraId="6BE4482C" w14:textId="77777777" w:rsidTr="000254CE">
        <w:tc>
          <w:tcPr>
            <w:tcW w:w="1555" w:type="dxa"/>
          </w:tcPr>
          <w:p w14:paraId="307AB93E" w14:textId="77777777" w:rsidR="00362D22" w:rsidRDefault="00362D22" w:rsidP="000254CE">
            <w:pPr>
              <w:rPr>
                <w:lang w:val="en-GB" w:eastAsia="zh-CN"/>
              </w:rPr>
            </w:pPr>
          </w:p>
        </w:tc>
        <w:tc>
          <w:tcPr>
            <w:tcW w:w="8074" w:type="dxa"/>
          </w:tcPr>
          <w:p w14:paraId="6F214F18" w14:textId="77777777" w:rsidR="00362D22" w:rsidRDefault="00362D22" w:rsidP="000254CE">
            <w:pPr>
              <w:rPr>
                <w:lang w:val="en-GB" w:eastAsia="zh-CN"/>
              </w:rPr>
            </w:pPr>
          </w:p>
        </w:tc>
      </w:tr>
    </w:tbl>
    <w:p w14:paraId="2FB1B4F3" w14:textId="77777777" w:rsidR="00362D22" w:rsidRDefault="00362D22" w:rsidP="00362D22">
      <w:pPr>
        <w:rPr>
          <w:lang w:val="en-GB" w:eastAsia="zh-CN"/>
        </w:rPr>
      </w:pPr>
    </w:p>
    <w:p w14:paraId="754CE5D6" w14:textId="77777777" w:rsidR="00362D22" w:rsidRPr="00362D22" w:rsidRDefault="00362D22" w:rsidP="00362D22">
      <w:pPr>
        <w:rPr>
          <w:b/>
          <w:bCs/>
          <w:lang w:val="en-GB" w:eastAsia="zh-CN"/>
        </w:rPr>
      </w:pPr>
    </w:p>
    <w:p w14:paraId="45D24404" w14:textId="43769C4D" w:rsidR="00A85D22" w:rsidRDefault="00A85D22" w:rsidP="00A52E01">
      <w:pPr>
        <w:pStyle w:val="Heading2"/>
        <w:numPr>
          <w:ilvl w:val="1"/>
          <w:numId w:val="13"/>
        </w:numPr>
      </w:pPr>
      <w:r>
        <w:t xml:space="preserve">UE and </w:t>
      </w:r>
      <w:proofErr w:type="spellStart"/>
      <w:r>
        <w:t>gNB</w:t>
      </w:r>
      <w:proofErr w:type="spellEnd"/>
      <w:r>
        <w:t xml:space="preserve"> antenna height</w:t>
      </w:r>
    </w:p>
    <w:p w14:paraId="38571DD3" w14:textId="227FC2A2" w:rsidR="00A85D22" w:rsidRPr="00C152E3" w:rsidRDefault="00A85D22" w:rsidP="00A52E01">
      <w:pPr>
        <w:pStyle w:val="ListParagraph"/>
        <w:numPr>
          <w:ilvl w:val="0"/>
          <w:numId w:val="29"/>
        </w:numPr>
        <w:rPr>
          <w:lang w:val="en-GB"/>
        </w:rPr>
      </w:pPr>
      <w:r w:rsidRPr="00C152E3">
        <w:rPr>
          <w:lang w:val="en-GB"/>
        </w:rPr>
        <w:t>In [8]</w:t>
      </w:r>
      <w:r w:rsidR="00D13AC4" w:rsidRPr="00C152E3">
        <w:rPr>
          <w:lang w:val="en-GB"/>
        </w:rPr>
        <w:t xml:space="preserve">, it is propose not to pursue further values </w:t>
      </w:r>
      <w:proofErr w:type="gramStart"/>
      <w:r w:rsidR="00D13AC4" w:rsidRPr="00C152E3">
        <w:rPr>
          <w:lang w:val="en-GB"/>
        </w:rPr>
        <w:t>for  UE</w:t>
      </w:r>
      <w:proofErr w:type="gramEnd"/>
      <w:r w:rsidR="00D13AC4" w:rsidRPr="00C152E3">
        <w:rPr>
          <w:lang w:val="en-GB"/>
        </w:rPr>
        <w:t xml:space="preserve"> and </w:t>
      </w:r>
      <w:proofErr w:type="spellStart"/>
      <w:r w:rsidR="00D13AC4" w:rsidRPr="00C152E3">
        <w:rPr>
          <w:lang w:val="en-GB"/>
        </w:rPr>
        <w:t>gNB</w:t>
      </w:r>
      <w:proofErr w:type="spellEnd"/>
      <w:r w:rsidR="00D13AC4" w:rsidRPr="00C152E3">
        <w:rPr>
          <w:lang w:val="en-GB"/>
        </w:rPr>
        <w:t xml:space="preserve"> antenna height</w:t>
      </w:r>
    </w:p>
    <w:p w14:paraId="1A5A8FE7" w14:textId="09455F59" w:rsidR="00BF5C16" w:rsidRPr="00C152E3" w:rsidRDefault="00BF5C16" w:rsidP="00A52E01">
      <w:pPr>
        <w:pStyle w:val="ListParagraph"/>
        <w:numPr>
          <w:ilvl w:val="0"/>
          <w:numId w:val="29"/>
        </w:numPr>
        <w:rPr>
          <w:lang w:val="en-GB"/>
        </w:rPr>
      </w:pPr>
      <w:r w:rsidRPr="00C152E3">
        <w:rPr>
          <w:lang w:val="en-GB"/>
        </w:rPr>
        <w:t>In [11]</w:t>
      </w:r>
      <w:r w:rsidR="006C6534" w:rsidRPr="00C152E3">
        <w:rPr>
          <w:lang w:val="en-GB"/>
        </w:rPr>
        <w:t>it is proposed to have a uniform distribution of UE height, as an option.</w:t>
      </w:r>
    </w:p>
    <w:p w14:paraId="45679AAB" w14:textId="77777777" w:rsidR="00C152E3" w:rsidRDefault="00C152E3" w:rsidP="00A85D22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D13AC4" w14:paraId="0F8E9267" w14:textId="77777777" w:rsidTr="00D13AC4">
        <w:tc>
          <w:tcPr>
            <w:tcW w:w="1413" w:type="dxa"/>
          </w:tcPr>
          <w:p w14:paraId="48CACCB8" w14:textId="70FCA3F3" w:rsidR="00D13AC4" w:rsidRDefault="00D13AC4" w:rsidP="00D13AC4">
            <w:pPr>
              <w:rPr>
                <w:lang w:val="en-GB"/>
              </w:rPr>
            </w:pPr>
            <w:r>
              <w:rPr>
                <w:lang w:val="en-GB" w:eastAsia="zh-CN"/>
              </w:rPr>
              <w:t>source</w:t>
            </w:r>
          </w:p>
        </w:tc>
        <w:tc>
          <w:tcPr>
            <w:tcW w:w="8216" w:type="dxa"/>
          </w:tcPr>
          <w:p w14:paraId="271C9BB7" w14:textId="4ECB47A8" w:rsidR="00D13AC4" w:rsidRDefault="00D13AC4" w:rsidP="00D13AC4">
            <w:pPr>
              <w:rPr>
                <w:lang w:val="en-GB"/>
              </w:rPr>
            </w:pPr>
            <w:r>
              <w:rPr>
                <w:lang w:val="en-GB" w:eastAsia="zh-CN"/>
              </w:rPr>
              <w:t>Proposal</w:t>
            </w:r>
          </w:p>
        </w:tc>
      </w:tr>
      <w:tr w:rsidR="00D13AC4" w14:paraId="7293FE71" w14:textId="77777777" w:rsidTr="00D13AC4">
        <w:tc>
          <w:tcPr>
            <w:tcW w:w="1413" w:type="dxa"/>
          </w:tcPr>
          <w:p w14:paraId="6B932181" w14:textId="3CEC9377" w:rsidR="00D13AC4" w:rsidRDefault="00D13AC4" w:rsidP="00A85D22">
            <w:pPr>
              <w:rPr>
                <w:lang w:val="en-GB"/>
              </w:rPr>
            </w:pPr>
            <w:r>
              <w:rPr>
                <w:lang w:val="en-GB" w:eastAsia="zh-CN"/>
              </w:rPr>
              <w:t>[8]</w:t>
            </w:r>
          </w:p>
        </w:tc>
        <w:tc>
          <w:tcPr>
            <w:tcW w:w="8216" w:type="dxa"/>
          </w:tcPr>
          <w:p w14:paraId="5AAEB18F" w14:textId="43E42F95" w:rsidR="0040732D" w:rsidRPr="00995D2D" w:rsidRDefault="0040732D" w:rsidP="0040732D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</w:pPr>
            <w:r>
              <w:t>Proposal 2</w:t>
            </w:r>
          </w:p>
          <w:p w14:paraId="7ADE984E" w14:textId="77777777" w:rsidR="0040732D" w:rsidRPr="00857C60" w:rsidRDefault="0040732D" w:rsidP="00A52E01">
            <w:pPr>
              <w:pStyle w:val="3GPPText"/>
              <w:numPr>
                <w:ilvl w:val="1"/>
                <w:numId w:val="26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b/>
                <w:bCs/>
              </w:rPr>
            </w:pPr>
            <w:r w:rsidRPr="00857C60">
              <w:rPr>
                <w:b/>
                <w:bCs/>
              </w:rPr>
              <w:lastRenderedPageBreak/>
              <w:t xml:space="preserve">Do not define optional values for UE and </w:t>
            </w:r>
            <w:proofErr w:type="spellStart"/>
            <w:r w:rsidRPr="00857C60">
              <w:rPr>
                <w:b/>
                <w:bCs/>
              </w:rPr>
              <w:t>gNB</w:t>
            </w:r>
            <w:proofErr w:type="spellEnd"/>
            <w:r w:rsidRPr="00857C60">
              <w:rPr>
                <w:b/>
                <w:bCs/>
              </w:rPr>
              <w:t xml:space="preserve"> antenna heights</w:t>
            </w:r>
          </w:p>
          <w:p w14:paraId="06793286" w14:textId="77777777" w:rsidR="00D13AC4" w:rsidRDefault="00D13AC4" w:rsidP="0040732D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</w:pPr>
          </w:p>
        </w:tc>
      </w:tr>
      <w:tr w:rsidR="00BF5C16" w14:paraId="2721B1B8" w14:textId="77777777" w:rsidTr="00D13AC4">
        <w:tc>
          <w:tcPr>
            <w:tcW w:w="1413" w:type="dxa"/>
          </w:tcPr>
          <w:p w14:paraId="56DD3121" w14:textId="709F189A" w:rsidR="00BF5C16" w:rsidRDefault="00BF5C16" w:rsidP="00A85D22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lastRenderedPageBreak/>
              <w:t>[11]</w:t>
            </w:r>
          </w:p>
        </w:tc>
        <w:tc>
          <w:tcPr>
            <w:tcW w:w="8216" w:type="dxa"/>
          </w:tcPr>
          <w:p w14:paraId="52ABB6FC" w14:textId="77777777" w:rsidR="00BF5C16" w:rsidRPr="00DC43FB" w:rsidRDefault="00BF5C16" w:rsidP="00BF5C16">
            <w:pPr>
              <w:spacing w:before="60" w:after="60" w:line="288" w:lineRule="auto"/>
              <w:jc w:val="both"/>
              <w:rPr>
                <w:i/>
                <w:sz w:val="22"/>
                <w:szCs w:val="22"/>
              </w:rPr>
            </w:pPr>
            <w:r w:rsidRPr="00DC43FB">
              <w:rPr>
                <w:b/>
                <w:i/>
                <w:sz w:val="22"/>
                <w:szCs w:val="22"/>
              </w:rPr>
              <w:t xml:space="preserve">Proposal </w:t>
            </w:r>
            <w:r>
              <w:rPr>
                <w:b/>
                <w:i/>
                <w:sz w:val="22"/>
                <w:szCs w:val="22"/>
              </w:rPr>
              <w:t>3</w:t>
            </w:r>
            <w:r w:rsidRPr="00DC43FB">
              <w:rPr>
                <w:i/>
                <w:sz w:val="22"/>
                <w:szCs w:val="22"/>
              </w:rPr>
              <w:t xml:space="preserve">: The </w:t>
            </w:r>
            <w:r>
              <w:rPr>
                <w:i/>
                <w:sz w:val="22"/>
                <w:szCs w:val="22"/>
              </w:rPr>
              <w:t xml:space="preserve">optional </w:t>
            </w:r>
            <w:r w:rsidRPr="001E063F">
              <w:rPr>
                <w:i/>
                <w:sz w:val="22"/>
                <w:szCs w:val="22"/>
              </w:rPr>
              <w:t>UE height</w:t>
            </w:r>
            <w:r>
              <w:rPr>
                <w:i/>
                <w:sz w:val="22"/>
                <w:szCs w:val="22"/>
              </w:rPr>
              <w:t xml:space="preserve"> can be assumed to be</w:t>
            </w:r>
            <w:r w:rsidRPr="001E063F">
              <w:rPr>
                <w:i/>
                <w:sz w:val="22"/>
                <w:szCs w:val="22"/>
              </w:rPr>
              <w:t xml:space="preserve"> in the range of [0.5m, 2m] with uniform distribution</w:t>
            </w:r>
            <w:r>
              <w:rPr>
                <w:i/>
                <w:sz w:val="22"/>
                <w:szCs w:val="22"/>
              </w:rPr>
              <w:t xml:space="preserve">. The optional </w:t>
            </w:r>
            <w:proofErr w:type="spellStart"/>
            <w:r>
              <w:rPr>
                <w:i/>
                <w:sz w:val="22"/>
                <w:szCs w:val="22"/>
              </w:rPr>
              <w:t>gNB</w:t>
            </w:r>
            <w:proofErr w:type="spellEnd"/>
            <w:r>
              <w:rPr>
                <w:i/>
                <w:sz w:val="22"/>
                <w:szCs w:val="22"/>
              </w:rPr>
              <w:t xml:space="preserve"> height can be assumed to be 10m and </w:t>
            </w:r>
            <w:r w:rsidRPr="001E063F">
              <w:rPr>
                <w:i/>
                <w:sz w:val="22"/>
                <w:szCs w:val="22"/>
              </w:rPr>
              <w:t xml:space="preserve">the </w:t>
            </w:r>
            <w:proofErr w:type="spellStart"/>
            <w:r w:rsidRPr="001E063F">
              <w:rPr>
                <w:i/>
                <w:sz w:val="22"/>
                <w:szCs w:val="22"/>
              </w:rPr>
              <w:t>gNBs</w:t>
            </w:r>
            <w:proofErr w:type="spellEnd"/>
            <w:r w:rsidRPr="001E063F">
              <w:rPr>
                <w:i/>
                <w:sz w:val="22"/>
                <w:szCs w:val="22"/>
              </w:rPr>
              <w:t xml:space="preserve"> are installed on the roof</w:t>
            </w:r>
            <w:r w:rsidRPr="00DC43FB">
              <w:rPr>
                <w:i/>
                <w:sz w:val="22"/>
                <w:szCs w:val="22"/>
              </w:rPr>
              <w:t>.</w:t>
            </w:r>
          </w:p>
          <w:p w14:paraId="7EB2A99C" w14:textId="77777777" w:rsidR="00BF5C16" w:rsidRDefault="00BF5C16" w:rsidP="0040732D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</w:pPr>
          </w:p>
        </w:tc>
      </w:tr>
    </w:tbl>
    <w:p w14:paraId="790AF3EA" w14:textId="7745CF1B" w:rsidR="00D13AC4" w:rsidRDefault="00D13AC4" w:rsidP="00A85D22">
      <w:pPr>
        <w:rPr>
          <w:lang w:val="en-GB"/>
        </w:rPr>
      </w:pPr>
    </w:p>
    <w:p w14:paraId="4C272695" w14:textId="1AD13D7D" w:rsidR="00CC6D2C" w:rsidRDefault="00CC6D2C" w:rsidP="00A85D22">
      <w:pPr>
        <w:rPr>
          <w:lang w:val="en-GB"/>
        </w:rPr>
      </w:pPr>
      <w:r>
        <w:rPr>
          <w:lang w:val="en-GB"/>
        </w:rPr>
        <w:t xml:space="preserve">Based on the available proposal, it is proposed to discuss whether using </w:t>
      </w:r>
      <w:r w:rsidR="00BF5F76">
        <w:rPr>
          <w:lang w:val="en-GB"/>
        </w:rPr>
        <w:t xml:space="preserve">optional values for UE and </w:t>
      </w:r>
      <w:proofErr w:type="spellStart"/>
      <w:r w:rsidR="00BF5F76">
        <w:rPr>
          <w:lang w:val="en-GB"/>
        </w:rPr>
        <w:t>gNB</w:t>
      </w:r>
      <w:proofErr w:type="spellEnd"/>
      <w:r w:rsidR="00BF5F76">
        <w:rPr>
          <w:lang w:val="en-GB"/>
        </w:rPr>
        <w:t xml:space="preserve"> antenna heights:</w:t>
      </w:r>
    </w:p>
    <w:p w14:paraId="6830B4A8" w14:textId="7A91A23A" w:rsidR="00BF5F76" w:rsidRDefault="00BF5F76" w:rsidP="00A85D22">
      <w:pPr>
        <w:rPr>
          <w:lang w:val="en-GB"/>
        </w:rPr>
      </w:pPr>
    </w:p>
    <w:p w14:paraId="7090DE03" w14:textId="09315CA7" w:rsidR="00362D22" w:rsidRDefault="00BF5F76" w:rsidP="00BF5F76">
      <w:pPr>
        <w:rPr>
          <w:b/>
          <w:bCs/>
          <w:lang w:val="en-GB" w:eastAsia="zh-CN"/>
        </w:rPr>
      </w:pPr>
      <w:r w:rsidRPr="00863126">
        <w:rPr>
          <w:b/>
          <w:bCs/>
          <w:lang w:val="en-GB" w:eastAsia="zh-CN"/>
        </w:rPr>
        <w:t>Feature lead proposal</w:t>
      </w:r>
      <w:r>
        <w:rPr>
          <w:b/>
          <w:bCs/>
          <w:lang w:val="en-GB" w:eastAsia="zh-CN"/>
        </w:rPr>
        <w:t xml:space="preserve"> </w:t>
      </w:r>
      <w:proofErr w:type="gramStart"/>
      <w:r>
        <w:rPr>
          <w:b/>
          <w:bCs/>
          <w:lang w:val="en-GB" w:eastAsia="zh-CN"/>
        </w:rPr>
        <w:t>9</w:t>
      </w:r>
      <w:r w:rsidR="00F27CE5">
        <w:rPr>
          <w:b/>
          <w:bCs/>
          <w:lang w:val="en-GB" w:eastAsia="zh-CN"/>
        </w:rPr>
        <w:t xml:space="preserve"> </w:t>
      </w:r>
      <w:r w:rsidRPr="00863126">
        <w:rPr>
          <w:b/>
          <w:bCs/>
          <w:lang w:val="en-GB" w:eastAsia="zh-CN"/>
        </w:rPr>
        <w:t xml:space="preserve"> for</w:t>
      </w:r>
      <w:proofErr w:type="gramEnd"/>
      <w:r w:rsidRPr="00863126">
        <w:rPr>
          <w:b/>
          <w:bCs/>
          <w:lang w:val="en-GB" w:eastAsia="zh-CN"/>
        </w:rPr>
        <w:t xml:space="preserve"> </w:t>
      </w:r>
      <w:r w:rsidRPr="00857C60">
        <w:rPr>
          <w:b/>
          <w:bCs/>
        </w:rPr>
        <w:t xml:space="preserve">UE and </w:t>
      </w:r>
      <w:proofErr w:type="spellStart"/>
      <w:r w:rsidRPr="00857C60">
        <w:rPr>
          <w:b/>
          <w:bCs/>
        </w:rPr>
        <w:t>gNB</w:t>
      </w:r>
      <w:proofErr w:type="spellEnd"/>
      <w:r w:rsidRPr="00857C60">
        <w:rPr>
          <w:b/>
          <w:bCs/>
        </w:rPr>
        <w:t xml:space="preserve"> antenna heights</w:t>
      </w:r>
      <w:r>
        <w:rPr>
          <w:b/>
          <w:bCs/>
          <w:lang w:val="en-GB" w:eastAsia="zh-CN"/>
        </w:rPr>
        <w:t xml:space="preserve">, </w:t>
      </w:r>
    </w:p>
    <w:p w14:paraId="76806740" w14:textId="77777777" w:rsidR="00362D22" w:rsidRPr="00857C60" w:rsidRDefault="00362D22" w:rsidP="00362D22">
      <w:pPr>
        <w:pStyle w:val="3GPPText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b/>
          <w:bCs/>
        </w:rPr>
      </w:pPr>
      <w:r>
        <w:rPr>
          <w:b/>
          <w:bCs/>
          <w:lang w:eastAsia="zh-CN"/>
        </w:rPr>
        <w:t xml:space="preserve"> Option 1: </w:t>
      </w:r>
      <w:r w:rsidRPr="00857C60">
        <w:rPr>
          <w:b/>
          <w:bCs/>
        </w:rPr>
        <w:t xml:space="preserve">Do not define optional values for UE and </w:t>
      </w:r>
      <w:proofErr w:type="spellStart"/>
      <w:r w:rsidRPr="00857C60">
        <w:rPr>
          <w:b/>
          <w:bCs/>
        </w:rPr>
        <w:t>gNB</w:t>
      </w:r>
      <w:proofErr w:type="spellEnd"/>
      <w:r w:rsidRPr="00857C60">
        <w:rPr>
          <w:b/>
          <w:bCs/>
        </w:rPr>
        <w:t xml:space="preserve"> antenna heights</w:t>
      </w:r>
    </w:p>
    <w:p w14:paraId="48CF1293" w14:textId="6C65925C" w:rsidR="00BF5F76" w:rsidRPr="00362D22" w:rsidRDefault="00362D22" w:rsidP="00362D22">
      <w:pPr>
        <w:pStyle w:val="ListParagraph"/>
        <w:numPr>
          <w:ilvl w:val="0"/>
          <w:numId w:val="29"/>
        </w:numPr>
        <w:rPr>
          <w:b/>
          <w:bCs/>
          <w:lang w:val="en-GB" w:eastAsia="zh-CN"/>
        </w:rPr>
      </w:pPr>
      <w:r>
        <w:rPr>
          <w:b/>
          <w:bCs/>
          <w:lang w:val="en-GB" w:eastAsia="zh-CN"/>
        </w:rPr>
        <w:t xml:space="preserve">Option 2: </w:t>
      </w:r>
      <w:r w:rsidRPr="00362D22">
        <w:rPr>
          <w:b/>
          <w:bCs/>
          <w:lang w:val="en-GB" w:eastAsia="zh-CN"/>
        </w:rPr>
        <w:t xml:space="preserve">The optional UE height can be assumed to be in the range of [0.5m, 2m] with uniform distribution. The optional </w:t>
      </w:r>
      <w:proofErr w:type="spellStart"/>
      <w:r w:rsidRPr="00362D22">
        <w:rPr>
          <w:b/>
          <w:bCs/>
          <w:lang w:val="en-GB" w:eastAsia="zh-CN"/>
        </w:rPr>
        <w:t>gNB</w:t>
      </w:r>
      <w:proofErr w:type="spellEnd"/>
      <w:r w:rsidRPr="00362D22">
        <w:rPr>
          <w:b/>
          <w:bCs/>
          <w:lang w:val="en-GB" w:eastAsia="zh-CN"/>
        </w:rPr>
        <w:t xml:space="preserve"> height can be assumed to be 10m and the </w:t>
      </w:r>
      <w:proofErr w:type="spellStart"/>
      <w:r w:rsidRPr="00362D22">
        <w:rPr>
          <w:b/>
          <w:bCs/>
          <w:lang w:val="en-GB" w:eastAsia="zh-CN"/>
        </w:rPr>
        <w:t>gNBs</w:t>
      </w:r>
      <w:proofErr w:type="spellEnd"/>
      <w:r w:rsidRPr="00362D22">
        <w:rPr>
          <w:b/>
          <w:bCs/>
          <w:lang w:val="en-GB" w:eastAsia="zh-CN"/>
        </w:rPr>
        <w:t xml:space="preserve"> are installed on the roof.</w:t>
      </w:r>
    </w:p>
    <w:p w14:paraId="400988BA" w14:textId="77777777" w:rsidR="00BF5F76" w:rsidRDefault="00BF5F76" w:rsidP="00A85D22">
      <w:pPr>
        <w:rPr>
          <w:lang w:val="en-GB"/>
        </w:rPr>
      </w:pPr>
    </w:p>
    <w:p w14:paraId="00E87CCA" w14:textId="77777777" w:rsidR="0015731A" w:rsidRDefault="0015731A" w:rsidP="0015731A">
      <w:pPr>
        <w:rPr>
          <w:lang w:val="en-GB" w:eastAsia="zh-CN"/>
        </w:rPr>
      </w:pPr>
      <w:r>
        <w:rPr>
          <w:lang w:val="en-GB" w:eastAsia="zh-CN"/>
        </w:rPr>
        <w:t>Companies are encouraged to provide their comments in the table below</w:t>
      </w:r>
    </w:p>
    <w:p w14:paraId="72081198" w14:textId="77777777" w:rsidR="0015731A" w:rsidRDefault="0015731A" w:rsidP="0015731A">
      <w:pPr>
        <w:rPr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15731A" w14:paraId="57DD2273" w14:textId="77777777" w:rsidTr="000254CE">
        <w:tc>
          <w:tcPr>
            <w:tcW w:w="1555" w:type="dxa"/>
          </w:tcPr>
          <w:p w14:paraId="3A97E79C" w14:textId="77777777" w:rsidR="0015731A" w:rsidRDefault="0015731A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Company</w:t>
            </w:r>
          </w:p>
        </w:tc>
        <w:tc>
          <w:tcPr>
            <w:tcW w:w="8074" w:type="dxa"/>
          </w:tcPr>
          <w:p w14:paraId="709D268F" w14:textId="77777777" w:rsidR="0015731A" w:rsidRDefault="0015731A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Comment</w:t>
            </w:r>
          </w:p>
        </w:tc>
      </w:tr>
      <w:tr w:rsidR="0015731A" w14:paraId="61636AD0" w14:textId="77777777" w:rsidTr="000254CE">
        <w:tc>
          <w:tcPr>
            <w:tcW w:w="1555" w:type="dxa"/>
          </w:tcPr>
          <w:p w14:paraId="597F8233" w14:textId="77777777" w:rsidR="0015731A" w:rsidRDefault="0015731A" w:rsidP="000254CE">
            <w:pPr>
              <w:rPr>
                <w:lang w:val="en-GB" w:eastAsia="zh-CN"/>
              </w:rPr>
            </w:pPr>
          </w:p>
        </w:tc>
        <w:tc>
          <w:tcPr>
            <w:tcW w:w="8074" w:type="dxa"/>
          </w:tcPr>
          <w:p w14:paraId="0BB2B200" w14:textId="77777777" w:rsidR="0015731A" w:rsidRDefault="0015731A" w:rsidP="000254CE">
            <w:pPr>
              <w:rPr>
                <w:lang w:val="en-GB" w:eastAsia="zh-CN"/>
              </w:rPr>
            </w:pPr>
          </w:p>
        </w:tc>
      </w:tr>
    </w:tbl>
    <w:p w14:paraId="3E058BF9" w14:textId="77777777" w:rsidR="0015731A" w:rsidRDefault="0015731A" w:rsidP="0015731A">
      <w:pPr>
        <w:rPr>
          <w:lang w:val="en-GB" w:eastAsia="zh-CN"/>
        </w:rPr>
      </w:pPr>
    </w:p>
    <w:p w14:paraId="2F1A3B1F" w14:textId="77777777" w:rsidR="00BF5F76" w:rsidRPr="00A85D22" w:rsidRDefault="00BF5F76" w:rsidP="00A85D22">
      <w:pPr>
        <w:rPr>
          <w:lang w:val="en-GB"/>
        </w:rPr>
      </w:pPr>
    </w:p>
    <w:p w14:paraId="35FDB557" w14:textId="7DD09432" w:rsidR="00823562" w:rsidRDefault="00411E36" w:rsidP="00A52E01">
      <w:pPr>
        <w:pStyle w:val="Heading2"/>
        <w:numPr>
          <w:ilvl w:val="1"/>
          <w:numId w:val="13"/>
        </w:numPr>
      </w:pPr>
      <w:proofErr w:type="spellStart"/>
      <w:r>
        <w:t>Futher</w:t>
      </w:r>
      <w:proofErr w:type="spellEnd"/>
      <w:r>
        <w:t xml:space="preserve"> details on 4-panel UE model</w:t>
      </w:r>
    </w:p>
    <w:p w14:paraId="61228D97" w14:textId="7481739F" w:rsidR="00823562" w:rsidRDefault="00823562" w:rsidP="00A52E01">
      <w:pPr>
        <w:pStyle w:val="ListParagraph"/>
        <w:numPr>
          <w:ilvl w:val="0"/>
          <w:numId w:val="17"/>
        </w:numPr>
        <w:rPr>
          <w:lang w:val="en-GB"/>
        </w:rPr>
      </w:pPr>
      <w:r>
        <w:t xml:space="preserve"> </w:t>
      </w:r>
      <w:r w:rsidRPr="004F2FEC">
        <w:rPr>
          <w:lang w:val="en-GB"/>
        </w:rPr>
        <w:t>In [</w:t>
      </w:r>
      <w:r>
        <w:rPr>
          <w:lang w:val="en-GB"/>
        </w:rPr>
        <w:t>3</w:t>
      </w:r>
      <w:r w:rsidRPr="004F2FEC">
        <w:rPr>
          <w:lang w:val="en-GB"/>
        </w:rPr>
        <w:t>]</w:t>
      </w:r>
      <w:r>
        <w:rPr>
          <w:lang w:val="en-GB"/>
        </w:rPr>
        <w:t xml:space="preserve">, it is proposed to </w:t>
      </w:r>
      <w:proofErr w:type="spellStart"/>
      <w:r w:rsidR="00CA66A9">
        <w:rPr>
          <w:lang w:val="en-GB"/>
        </w:rPr>
        <w:t>reeuse</w:t>
      </w:r>
      <w:proofErr w:type="spellEnd"/>
      <w:r w:rsidR="00CA66A9">
        <w:rPr>
          <w:lang w:val="en-GB"/>
        </w:rPr>
        <w:t xml:space="preserve"> or adapt the already agreed 2-panels UE model for 4-panels.</w:t>
      </w:r>
    </w:p>
    <w:p w14:paraId="253D9472" w14:textId="4B481C6F" w:rsidR="00AA5B2D" w:rsidRDefault="00AA5B2D" w:rsidP="00A52E01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t>In [8]</w:t>
      </w:r>
      <w:r w:rsidR="006F4BF3">
        <w:rPr>
          <w:lang w:val="en-GB"/>
        </w:rPr>
        <w:t xml:space="preserve"> and [15]</w:t>
      </w:r>
      <w:r>
        <w:rPr>
          <w:lang w:val="en-GB"/>
        </w:rPr>
        <w:t xml:space="preserve">, it is proposed not to pursue further additional </w:t>
      </w:r>
      <w:r w:rsidR="003008DA">
        <w:rPr>
          <w:lang w:val="en-GB"/>
        </w:rPr>
        <w:t xml:space="preserve">UE antenna considerations. </w:t>
      </w:r>
    </w:p>
    <w:p w14:paraId="2877B521" w14:textId="24C36C62" w:rsidR="004A1ADA" w:rsidRDefault="00AB09EE" w:rsidP="00A52E01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/>
        </w:rPr>
        <w:t xml:space="preserve"> </w:t>
      </w:r>
    </w:p>
    <w:p w14:paraId="059EC289" w14:textId="77777777" w:rsidR="00823562" w:rsidRDefault="00823562" w:rsidP="00823562">
      <w:pPr>
        <w:ind w:left="360"/>
        <w:rPr>
          <w:lang w:val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8216"/>
      </w:tblGrid>
      <w:tr w:rsidR="00823562" w14:paraId="6F65D639" w14:textId="77777777" w:rsidTr="006034F3">
        <w:tc>
          <w:tcPr>
            <w:tcW w:w="1053" w:type="dxa"/>
          </w:tcPr>
          <w:p w14:paraId="3699ABBB" w14:textId="77777777" w:rsidR="00823562" w:rsidRDefault="00823562" w:rsidP="006034F3">
            <w:pPr>
              <w:rPr>
                <w:lang w:val="en-GB"/>
              </w:rPr>
            </w:pPr>
            <w:r>
              <w:rPr>
                <w:lang w:val="en-GB" w:eastAsia="zh-CN"/>
              </w:rPr>
              <w:t>source</w:t>
            </w:r>
          </w:p>
        </w:tc>
        <w:tc>
          <w:tcPr>
            <w:tcW w:w="8216" w:type="dxa"/>
          </w:tcPr>
          <w:p w14:paraId="405DF3FC" w14:textId="77777777" w:rsidR="00823562" w:rsidRDefault="00823562" w:rsidP="006034F3">
            <w:pPr>
              <w:rPr>
                <w:lang w:val="en-GB"/>
              </w:rPr>
            </w:pPr>
            <w:r>
              <w:rPr>
                <w:lang w:val="en-GB" w:eastAsia="zh-CN"/>
              </w:rPr>
              <w:t>Proposal</w:t>
            </w:r>
          </w:p>
        </w:tc>
      </w:tr>
      <w:tr w:rsidR="00823562" w14:paraId="20CF01AD" w14:textId="77777777" w:rsidTr="006034F3">
        <w:tc>
          <w:tcPr>
            <w:tcW w:w="1053" w:type="dxa"/>
          </w:tcPr>
          <w:p w14:paraId="30D83415" w14:textId="7B9ABDD1" w:rsidR="00823562" w:rsidRDefault="00823562" w:rsidP="006034F3">
            <w:pPr>
              <w:rPr>
                <w:lang w:val="en-GB"/>
              </w:rPr>
            </w:pPr>
            <w:r>
              <w:rPr>
                <w:lang w:val="en-GB" w:eastAsia="zh-CN"/>
              </w:rPr>
              <w:t>[</w:t>
            </w:r>
            <w:r w:rsidR="00584BE6">
              <w:rPr>
                <w:lang w:val="en-GB" w:eastAsia="zh-CN"/>
              </w:rPr>
              <w:t>3</w:t>
            </w:r>
            <w:r>
              <w:rPr>
                <w:lang w:val="en-GB" w:eastAsia="zh-CN"/>
              </w:rPr>
              <w:t>]</w:t>
            </w:r>
          </w:p>
        </w:tc>
        <w:tc>
          <w:tcPr>
            <w:tcW w:w="8216" w:type="dxa"/>
          </w:tcPr>
          <w:p w14:paraId="204043A3" w14:textId="77777777" w:rsidR="00424FEE" w:rsidRDefault="00424FEE" w:rsidP="00424FEE">
            <w:r w:rsidRPr="00C3658D">
              <w:rPr>
                <w:b/>
                <w:bCs/>
                <w:i/>
                <w:iCs/>
              </w:rPr>
              <w:t>Proposal 2:</w:t>
            </w:r>
            <w:r>
              <w:rPr>
                <w:b/>
                <w:bCs/>
                <w:i/>
                <w:iCs/>
              </w:rPr>
              <w:t xml:space="preserve"> </w:t>
            </w:r>
            <w:r w:rsidRPr="00F85D9A">
              <w:t xml:space="preserve">For the optional 4-panel UE antenna, the panel configuration </w:t>
            </w:r>
            <w:r>
              <w:t>as already agreed for 2-panel UE antenna can be reused or adapted.</w:t>
            </w:r>
          </w:p>
          <w:p w14:paraId="0FDCB316" w14:textId="77777777" w:rsidR="00823562" w:rsidRPr="00A72DA2" w:rsidRDefault="00823562" w:rsidP="006034F3"/>
        </w:tc>
      </w:tr>
      <w:tr w:rsidR="003008DA" w14:paraId="0D07745D" w14:textId="77777777" w:rsidTr="006034F3">
        <w:tc>
          <w:tcPr>
            <w:tcW w:w="1053" w:type="dxa"/>
          </w:tcPr>
          <w:p w14:paraId="490CC340" w14:textId="7A2E88A5" w:rsidR="003008DA" w:rsidRDefault="003008DA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[8]</w:t>
            </w:r>
          </w:p>
        </w:tc>
        <w:tc>
          <w:tcPr>
            <w:tcW w:w="8216" w:type="dxa"/>
          </w:tcPr>
          <w:p w14:paraId="7207D3EC" w14:textId="3866DCE6" w:rsidR="003008DA" w:rsidRPr="00995D2D" w:rsidRDefault="0040732D" w:rsidP="0040732D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</w:pPr>
            <w:r>
              <w:t>Proposal 1</w:t>
            </w:r>
          </w:p>
          <w:p w14:paraId="3159F128" w14:textId="77777777" w:rsidR="003008DA" w:rsidRPr="002D5953" w:rsidRDefault="003008DA" w:rsidP="00A52E01">
            <w:pPr>
              <w:pStyle w:val="3GPPText"/>
              <w:numPr>
                <w:ilvl w:val="1"/>
                <w:numId w:val="26"/>
              </w:numPr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We suggest not to consider new UE antenna configurations in addition to the existing baseline configuration with the two panels</w:t>
            </w:r>
          </w:p>
          <w:p w14:paraId="09AB55CE" w14:textId="77777777" w:rsidR="003008DA" w:rsidRPr="00C3658D" w:rsidRDefault="003008DA" w:rsidP="00424FEE">
            <w:pPr>
              <w:rPr>
                <w:b/>
                <w:bCs/>
                <w:i/>
                <w:iCs/>
              </w:rPr>
            </w:pPr>
          </w:p>
        </w:tc>
      </w:tr>
      <w:tr w:rsidR="006F4BF3" w14:paraId="1592B69E" w14:textId="77777777" w:rsidTr="006034F3">
        <w:tc>
          <w:tcPr>
            <w:tcW w:w="1053" w:type="dxa"/>
          </w:tcPr>
          <w:p w14:paraId="61630983" w14:textId="0F26619F" w:rsidR="006F4BF3" w:rsidRDefault="006F4BF3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[15]</w:t>
            </w:r>
          </w:p>
        </w:tc>
        <w:tc>
          <w:tcPr>
            <w:tcW w:w="8216" w:type="dxa"/>
          </w:tcPr>
          <w:p w14:paraId="387479C8" w14:textId="77777777" w:rsidR="006F4BF3" w:rsidRDefault="006F4BF3" w:rsidP="006F4BF3">
            <w:r w:rsidRPr="02E74DE5">
              <w:rPr>
                <w:b/>
                <w:bCs/>
              </w:rPr>
              <w:t xml:space="preserve">Proposal </w:t>
            </w:r>
            <w:r>
              <w:rPr>
                <w:b/>
                <w:bCs/>
              </w:rPr>
              <w:t>2</w:t>
            </w:r>
            <w:r>
              <w:t>: Do not define additional details for the optional UE antenna configuration of 4 UE panels.</w:t>
            </w:r>
          </w:p>
          <w:p w14:paraId="2F70CDC4" w14:textId="77777777" w:rsidR="006F4BF3" w:rsidRDefault="006F4BF3" w:rsidP="0040732D">
            <w:pPr>
              <w:pStyle w:val="3GPPText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</w:pPr>
          </w:p>
        </w:tc>
      </w:tr>
      <w:tr w:rsidR="005A68F9" w14:paraId="1F52E620" w14:textId="77777777" w:rsidTr="006034F3">
        <w:tc>
          <w:tcPr>
            <w:tcW w:w="1053" w:type="dxa"/>
          </w:tcPr>
          <w:p w14:paraId="25C65EB4" w14:textId="5701017A" w:rsidR="005A68F9" w:rsidRDefault="005A68F9" w:rsidP="006034F3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[18]</w:t>
            </w:r>
          </w:p>
        </w:tc>
        <w:tc>
          <w:tcPr>
            <w:tcW w:w="8216" w:type="dxa"/>
          </w:tcPr>
          <w:p w14:paraId="273B6F64" w14:textId="77777777" w:rsidR="005A68F9" w:rsidRPr="005A68F9" w:rsidRDefault="005A68F9" w:rsidP="005A68F9">
            <w:pPr>
              <w:ind w:left="1701" w:hanging="1701"/>
              <w:rPr>
                <w:b/>
                <w:bCs/>
                <w:lang w:eastAsia="zh-CN"/>
              </w:rPr>
            </w:pPr>
            <w:r w:rsidRPr="005A68F9">
              <w:rPr>
                <w:b/>
                <w:bCs/>
                <w:lang w:eastAsia="zh-CN"/>
              </w:rPr>
              <w:t>Proposal 6</w:t>
            </w:r>
            <w:r w:rsidRPr="005A68F9">
              <w:rPr>
                <w:b/>
                <w:bCs/>
                <w:lang w:eastAsia="zh-CN"/>
              </w:rPr>
              <w:tab/>
              <w:t xml:space="preserve">Following evaluation assumptions being discussed in NR Rel-17 </w:t>
            </w:r>
            <w:proofErr w:type="spellStart"/>
            <w:r w:rsidRPr="005A68F9">
              <w:rPr>
                <w:b/>
                <w:bCs/>
                <w:lang w:eastAsia="zh-CN"/>
              </w:rPr>
              <w:t>feMIMO</w:t>
            </w:r>
            <w:proofErr w:type="spellEnd"/>
            <w:r w:rsidRPr="005A68F9">
              <w:rPr>
                <w:b/>
                <w:bCs/>
                <w:lang w:eastAsia="zh-CN"/>
              </w:rPr>
              <w:t xml:space="preserve"> WI, the 4-panels of the UE in the UE antenna </w:t>
            </w:r>
            <w:r w:rsidRPr="005A68F9">
              <w:rPr>
                <w:b/>
                <w:bCs/>
                <w:lang w:eastAsia="zh-CN"/>
              </w:rPr>
              <w:lastRenderedPageBreak/>
              <w:t xml:space="preserve">configuration for FR2 can be assumed to be placed at the left, right, top, and </w:t>
            </w:r>
            <w:proofErr w:type="spellStart"/>
            <w:r w:rsidRPr="005A68F9">
              <w:rPr>
                <w:b/>
                <w:bCs/>
                <w:lang w:eastAsia="zh-CN"/>
              </w:rPr>
              <w:t>bollom</w:t>
            </w:r>
            <w:proofErr w:type="spellEnd"/>
            <w:r w:rsidRPr="005A68F9">
              <w:rPr>
                <w:b/>
                <w:bCs/>
                <w:lang w:eastAsia="zh-CN"/>
              </w:rPr>
              <w:t xml:space="preserve"> of the UE.</w:t>
            </w:r>
          </w:p>
          <w:p w14:paraId="462BF496" w14:textId="31CAA123" w:rsidR="00946EBE" w:rsidRPr="00D5014A" w:rsidRDefault="005A68F9" w:rsidP="00D5014A">
            <w:pPr>
              <w:ind w:left="1701" w:hanging="1701"/>
              <w:rPr>
                <w:b/>
                <w:bCs/>
                <w:lang w:eastAsia="zh-CN"/>
              </w:rPr>
            </w:pPr>
            <w:r w:rsidRPr="005A68F9">
              <w:rPr>
                <w:b/>
                <w:bCs/>
                <w:lang w:eastAsia="zh-CN"/>
              </w:rPr>
              <w:t>Proposal 7</w:t>
            </w:r>
            <w:r w:rsidRPr="005A68F9">
              <w:rPr>
                <w:b/>
                <w:bCs/>
                <w:lang w:eastAsia="zh-CN"/>
              </w:rPr>
              <w:tab/>
              <w:t xml:space="preserve">Following evaluation assumptions being discussed in NR Rel-17 </w:t>
            </w:r>
            <w:proofErr w:type="spellStart"/>
            <w:r w:rsidRPr="005A68F9">
              <w:rPr>
                <w:b/>
                <w:bCs/>
                <w:lang w:eastAsia="zh-CN"/>
              </w:rPr>
              <w:t>feMIMO</w:t>
            </w:r>
            <w:proofErr w:type="spellEnd"/>
            <w:r w:rsidRPr="005A68F9">
              <w:rPr>
                <w:b/>
                <w:bCs/>
                <w:lang w:eastAsia="zh-CN"/>
              </w:rPr>
              <w:t xml:space="preserve"> WI, each panel for UE antenna configuration for FR2 can be assumed to have (M, N, P) = (1, 4, 2) with a horizontal antenna spacing of </w:t>
            </w:r>
            <w:proofErr w:type="spellStart"/>
            <w:r w:rsidRPr="005A68F9">
              <w:rPr>
                <w:b/>
                <w:bCs/>
                <w:lang w:eastAsia="zh-CN"/>
              </w:rPr>
              <w:t>dH</w:t>
            </w:r>
            <w:proofErr w:type="spellEnd"/>
            <w:r w:rsidRPr="005A68F9">
              <w:rPr>
                <w:b/>
                <w:bCs/>
                <w:lang w:eastAsia="zh-CN"/>
              </w:rPr>
              <w:t xml:space="preserve"> = 0.5 λ.</w:t>
            </w:r>
            <w:r w:rsidR="00D5014A" w:rsidRPr="00D5014A">
              <w:rPr>
                <w:b/>
                <w:bCs/>
                <w:lang w:eastAsia="zh-CN"/>
              </w:rPr>
              <w:t xml:space="preserve"> </w:t>
            </w:r>
          </w:p>
        </w:tc>
      </w:tr>
    </w:tbl>
    <w:p w14:paraId="72ED70C6" w14:textId="77777777" w:rsidR="008E4E96" w:rsidRDefault="008E4E96" w:rsidP="008E4E96">
      <w:pPr>
        <w:rPr>
          <w:lang w:eastAsia="zh-CN"/>
        </w:rPr>
      </w:pPr>
    </w:p>
    <w:p w14:paraId="43314DB0" w14:textId="29DD0983" w:rsidR="004845B0" w:rsidRDefault="004845B0" w:rsidP="008E4E96">
      <w:pPr>
        <w:rPr>
          <w:lang w:eastAsia="zh-CN"/>
        </w:rPr>
      </w:pPr>
      <w:r>
        <w:rPr>
          <w:lang w:eastAsia="zh-CN"/>
        </w:rPr>
        <w:t>Based on the proposal, the following is proposed</w:t>
      </w:r>
    </w:p>
    <w:p w14:paraId="7C2748F6" w14:textId="77777777" w:rsidR="00B02A0F" w:rsidRDefault="00B02A0F" w:rsidP="008E4E96">
      <w:pPr>
        <w:rPr>
          <w:b/>
          <w:bCs/>
          <w:lang w:eastAsia="zh-CN"/>
        </w:rPr>
      </w:pPr>
    </w:p>
    <w:p w14:paraId="1FC2AB3A" w14:textId="6338266F" w:rsidR="00B02A0F" w:rsidRPr="00B02A0F" w:rsidRDefault="00B02A0F" w:rsidP="008E4E96">
      <w:pPr>
        <w:rPr>
          <w:b/>
          <w:bCs/>
          <w:lang w:eastAsia="zh-CN"/>
        </w:rPr>
      </w:pPr>
      <w:r w:rsidRPr="00B02A0F">
        <w:rPr>
          <w:b/>
          <w:bCs/>
          <w:lang w:eastAsia="zh-CN"/>
        </w:rPr>
        <w:t>Feature lead proposal 10:</w:t>
      </w:r>
    </w:p>
    <w:p w14:paraId="1D55C37D" w14:textId="0C7946E3" w:rsidR="008E4E96" w:rsidRPr="00B02A0F" w:rsidRDefault="008E4E96" w:rsidP="008E4E96">
      <w:pPr>
        <w:rPr>
          <w:b/>
          <w:bCs/>
          <w:lang w:eastAsia="zh-CN"/>
        </w:rPr>
      </w:pPr>
      <w:proofErr w:type="gramStart"/>
      <w:r w:rsidRPr="00B02A0F">
        <w:rPr>
          <w:b/>
          <w:bCs/>
          <w:lang w:eastAsia="zh-CN"/>
        </w:rPr>
        <w:t xml:space="preserve">For </w:t>
      </w:r>
      <w:r w:rsidR="00AB09EE" w:rsidRPr="00B02A0F">
        <w:rPr>
          <w:b/>
          <w:bCs/>
          <w:lang w:eastAsia="zh-CN"/>
        </w:rPr>
        <w:t xml:space="preserve"> 4</w:t>
      </w:r>
      <w:proofErr w:type="gramEnd"/>
      <w:r w:rsidR="00AB09EE" w:rsidRPr="00B02A0F">
        <w:rPr>
          <w:b/>
          <w:bCs/>
          <w:lang w:eastAsia="zh-CN"/>
        </w:rPr>
        <w:t xml:space="preserve">-panel </w:t>
      </w:r>
      <w:r w:rsidR="003F2BF9" w:rsidRPr="00B02A0F">
        <w:rPr>
          <w:b/>
          <w:bCs/>
          <w:lang w:eastAsia="zh-CN"/>
        </w:rPr>
        <w:t xml:space="preserve">UEs, </w:t>
      </w:r>
      <w:proofErr w:type="spellStart"/>
      <w:r w:rsidR="004845B0" w:rsidRPr="00B02A0F">
        <w:rPr>
          <w:b/>
          <w:bCs/>
          <w:lang w:eastAsia="zh-CN"/>
        </w:rPr>
        <w:t>downselect</w:t>
      </w:r>
      <w:proofErr w:type="spellEnd"/>
      <w:r w:rsidR="004845B0" w:rsidRPr="00B02A0F">
        <w:rPr>
          <w:b/>
          <w:bCs/>
          <w:lang w:eastAsia="zh-CN"/>
        </w:rPr>
        <w:t xml:space="preserve"> between the following:</w:t>
      </w:r>
    </w:p>
    <w:p w14:paraId="23A13A8C" w14:textId="406524EF" w:rsidR="004845B0" w:rsidRPr="00B02A0F" w:rsidRDefault="004845B0" w:rsidP="004845B0">
      <w:pPr>
        <w:pStyle w:val="ListParagraph"/>
        <w:numPr>
          <w:ilvl w:val="0"/>
          <w:numId w:val="17"/>
        </w:numPr>
        <w:rPr>
          <w:b/>
          <w:bCs/>
          <w:lang w:eastAsia="zh-CN"/>
        </w:rPr>
      </w:pPr>
      <w:r w:rsidRPr="00B02A0F">
        <w:rPr>
          <w:b/>
          <w:bCs/>
          <w:lang w:val="en-US" w:eastAsia="zh-CN"/>
        </w:rPr>
        <w:t xml:space="preserve">Option 1: </w:t>
      </w:r>
      <w:r w:rsidRPr="00B02A0F">
        <w:rPr>
          <w:b/>
          <w:bCs/>
        </w:rPr>
        <w:t>Do not define additional details for the optional UE antenna configuration of 4 UE panels.</w:t>
      </w:r>
    </w:p>
    <w:p w14:paraId="0346CAE1" w14:textId="455D9FA3" w:rsidR="004845B0" w:rsidRPr="00B02A0F" w:rsidRDefault="004845B0" w:rsidP="004845B0">
      <w:pPr>
        <w:pStyle w:val="ListParagraph"/>
        <w:numPr>
          <w:ilvl w:val="0"/>
          <w:numId w:val="17"/>
        </w:numPr>
        <w:rPr>
          <w:b/>
          <w:bCs/>
          <w:lang w:eastAsia="zh-CN"/>
        </w:rPr>
      </w:pPr>
      <w:r w:rsidRPr="00B02A0F">
        <w:rPr>
          <w:b/>
          <w:bCs/>
          <w:lang w:val="en-US"/>
        </w:rPr>
        <w:t xml:space="preserve">Option 2: </w:t>
      </w:r>
      <w:r w:rsidRPr="00B02A0F">
        <w:rPr>
          <w:b/>
          <w:bCs/>
        </w:rPr>
        <w:t>the panel configuration as already agreed for 2-panel UE antenna can be reused or adapted.</w:t>
      </w:r>
    </w:p>
    <w:p w14:paraId="33C2039C" w14:textId="30217E1D" w:rsidR="004845B0" w:rsidRPr="003B669C" w:rsidRDefault="004845B0" w:rsidP="003554EB">
      <w:pPr>
        <w:pStyle w:val="ListParagraph"/>
        <w:numPr>
          <w:ilvl w:val="0"/>
          <w:numId w:val="17"/>
        </w:numPr>
        <w:rPr>
          <w:b/>
          <w:bCs/>
          <w:lang w:eastAsia="zh-CN"/>
        </w:rPr>
      </w:pPr>
      <w:r w:rsidRPr="00B02A0F">
        <w:rPr>
          <w:b/>
          <w:bCs/>
          <w:lang w:val="en-US"/>
        </w:rPr>
        <w:t>Option 3:  T</w:t>
      </w:r>
      <w:r w:rsidRPr="00B02A0F">
        <w:rPr>
          <w:b/>
          <w:bCs/>
          <w:lang w:val="en-US"/>
        </w:rPr>
        <w:t xml:space="preserve">he 4-panels of the UE in the UE antenna configuration for FR2 can be assumed to be placed at the left, right, top, and </w:t>
      </w:r>
      <w:proofErr w:type="spellStart"/>
      <w:r w:rsidRPr="00B02A0F">
        <w:rPr>
          <w:b/>
          <w:bCs/>
          <w:lang w:val="en-US"/>
        </w:rPr>
        <w:t>bollom</w:t>
      </w:r>
      <w:proofErr w:type="spellEnd"/>
      <w:r w:rsidRPr="00B02A0F">
        <w:rPr>
          <w:b/>
          <w:bCs/>
          <w:lang w:val="en-US"/>
        </w:rPr>
        <w:t xml:space="preserve"> of the UE.</w:t>
      </w:r>
      <w:r w:rsidR="003554EB" w:rsidRPr="00B02A0F">
        <w:rPr>
          <w:b/>
          <w:bCs/>
          <w:lang w:val="en-US"/>
        </w:rPr>
        <w:t xml:space="preserve"> E</w:t>
      </w:r>
      <w:r w:rsidRPr="00B02A0F">
        <w:rPr>
          <w:b/>
          <w:bCs/>
          <w:lang w:val="en-US"/>
        </w:rPr>
        <w:t xml:space="preserve">ach panel for UE antenna configuration for FR2 can be assumed to have (M, N, P) = (1, 4, 2) with a horizontal antenna spacing of </w:t>
      </w:r>
      <w:proofErr w:type="spellStart"/>
      <w:r w:rsidRPr="00B02A0F">
        <w:rPr>
          <w:b/>
          <w:bCs/>
          <w:lang w:val="en-US"/>
        </w:rPr>
        <w:t>dH</w:t>
      </w:r>
      <w:proofErr w:type="spellEnd"/>
      <w:r w:rsidRPr="00B02A0F">
        <w:rPr>
          <w:b/>
          <w:bCs/>
          <w:lang w:val="en-US"/>
        </w:rPr>
        <w:t xml:space="preserve"> = 0.5 </w:t>
      </w:r>
      <w:r w:rsidRPr="00B02A0F">
        <w:rPr>
          <w:b/>
          <w:bCs/>
          <w:lang w:val="sv-SE"/>
        </w:rPr>
        <w:t>λ</w:t>
      </w:r>
      <w:r w:rsidRPr="00B02A0F">
        <w:rPr>
          <w:b/>
          <w:bCs/>
          <w:lang w:val="en-US"/>
        </w:rPr>
        <w:t>.</w:t>
      </w:r>
    </w:p>
    <w:p w14:paraId="4EF5EF1B" w14:textId="35ADE3CD" w:rsidR="003B669C" w:rsidRDefault="003B669C" w:rsidP="003B669C">
      <w:pPr>
        <w:pStyle w:val="ListParagraph"/>
        <w:ind w:left="360"/>
        <w:rPr>
          <w:b/>
          <w:bCs/>
          <w:lang w:eastAsia="zh-CN"/>
        </w:rPr>
      </w:pPr>
    </w:p>
    <w:p w14:paraId="3085A945" w14:textId="74E671F2" w:rsidR="000003F8" w:rsidRDefault="000003F8" w:rsidP="003B669C">
      <w:pPr>
        <w:pStyle w:val="ListParagraph"/>
        <w:ind w:left="360"/>
        <w:rPr>
          <w:b/>
          <w:bCs/>
          <w:lang w:eastAsia="zh-CN"/>
        </w:rPr>
      </w:pPr>
    </w:p>
    <w:p w14:paraId="034E55F6" w14:textId="77777777" w:rsidR="000003F8" w:rsidRDefault="000003F8" w:rsidP="000003F8">
      <w:pPr>
        <w:rPr>
          <w:lang w:val="en-GB" w:eastAsia="zh-CN"/>
        </w:rPr>
      </w:pPr>
      <w:r>
        <w:rPr>
          <w:lang w:val="en-GB" w:eastAsia="zh-CN"/>
        </w:rPr>
        <w:t>Companies are encouraged to provide their comments in the table below</w:t>
      </w:r>
    </w:p>
    <w:p w14:paraId="6F447FDA" w14:textId="77777777" w:rsidR="000003F8" w:rsidRDefault="000003F8" w:rsidP="000003F8">
      <w:pPr>
        <w:rPr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0003F8" w14:paraId="5CAD4308" w14:textId="77777777" w:rsidTr="000254CE">
        <w:tc>
          <w:tcPr>
            <w:tcW w:w="1555" w:type="dxa"/>
          </w:tcPr>
          <w:p w14:paraId="31E9C4F6" w14:textId="77777777" w:rsidR="000003F8" w:rsidRDefault="000003F8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Company</w:t>
            </w:r>
          </w:p>
        </w:tc>
        <w:tc>
          <w:tcPr>
            <w:tcW w:w="8074" w:type="dxa"/>
          </w:tcPr>
          <w:p w14:paraId="7035D806" w14:textId="77777777" w:rsidR="000003F8" w:rsidRDefault="000003F8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Comment</w:t>
            </w:r>
          </w:p>
        </w:tc>
      </w:tr>
      <w:tr w:rsidR="000003F8" w14:paraId="22D11D70" w14:textId="77777777" w:rsidTr="000254CE">
        <w:tc>
          <w:tcPr>
            <w:tcW w:w="1555" w:type="dxa"/>
          </w:tcPr>
          <w:p w14:paraId="7DF176A0" w14:textId="77777777" w:rsidR="000003F8" w:rsidRDefault="000003F8" w:rsidP="000254CE">
            <w:pPr>
              <w:rPr>
                <w:lang w:val="en-GB" w:eastAsia="zh-CN"/>
              </w:rPr>
            </w:pPr>
          </w:p>
        </w:tc>
        <w:tc>
          <w:tcPr>
            <w:tcW w:w="8074" w:type="dxa"/>
          </w:tcPr>
          <w:p w14:paraId="3360C778" w14:textId="77777777" w:rsidR="000003F8" w:rsidRDefault="000003F8" w:rsidP="000254CE">
            <w:pPr>
              <w:rPr>
                <w:lang w:val="en-GB" w:eastAsia="zh-CN"/>
              </w:rPr>
            </w:pPr>
          </w:p>
        </w:tc>
      </w:tr>
    </w:tbl>
    <w:p w14:paraId="4B63192B" w14:textId="77777777" w:rsidR="000003F8" w:rsidRDefault="000003F8" w:rsidP="000003F8">
      <w:pPr>
        <w:rPr>
          <w:lang w:val="en-GB" w:eastAsia="zh-CN"/>
        </w:rPr>
      </w:pPr>
    </w:p>
    <w:p w14:paraId="47AE4308" w14:textId="77777777" w:rsidR="000003F8" w:rsidRPr="00B02A0F" w:rsidRDefault="000003F8" w:rsidP="003B669C">
      <w:pPr>
        <w:pStyle w:val="ListParagraph"/>
        <w:ind w:left="360"/>
        <w:rPr>
          <w:b/>
          <w:bCs/>
          <w:lang w:eastAsia="zh-CN"/>
        </w:rPr>
      </w:pPr>
    </w:p>
    <w:p w14:paraId="26D00C81" w14:textId="193B91D1" w:rsidR="00837038" w:rsidRDefault="003B14E6" w:rsidP="00837038">
      <w:pPr>
        <w:pStyle w:val="Heading2"/>
        <w:numPr>
          <w:ilvl w:val="1"/>
          <w:numId w:val="13"/>
        </w:numPr>
        <w:rPr>
          <w:lang w:eastAsia="zh-CN"/>
        </w:rPr>
      </w:pPr>
      <w:r>
        <w:rPr>
          <w:lang w:eastAsia="zh-CN"/>
        </w:rPr>
        <w:t>O</w:t>
      </w:r>
      <w:r w:rsidR="00837038">
        <w:rPr>
          <w:lang w:eastAsia="zh-CN"/>
        </w:rPr>
        <w:t xml:space="preserve">ther proposals: </w:t>
      </w:r>
    </w:p>
    <w:p w14:paraId="134AC931" w14:textId="0293EFA3" w:rsidR="00924799" w:rsidRDefault="003B14E6" w:rsidP="003B14E6">
      <w:pPr>
        <w:rPr>
          <w:lang w:val="en-GB" w:eastAsia="zh-CN"/>
        </w:rPr>
      </w:pPr>
      <w:r>
        <w:rPr>
          <w:lang w:val="en-GB" w:eastAsia="zh-CN"/>
        </w:rPr>
        <w:t>The following proposals have been</w:t>
      </w:r>
      <w:r w:rsidR="006D4903">
        <w:rPr>
          <w:lang w:val="en-GB" w:eastAsia="zh-CN"/>
        </w:rPr>
        <w:t xml:space="preserve"> made by one company each. </w:t>
      </w:r>
      <w:r w:rsidR="00C45EF6">
        <w:rPr>
          <w:lang w:val="en-GB" w:eastAsia="zh-CN"/>
        </w:rPr>
        <w:t xml:space="preserve">As these are proposal </w:t>
      </w:r>
      <w:r w:rsidR="00F27CE5">
        <w:rPr>
          <w:lang w:val="en-GB" w:eastAsia="zh-CN"/>
        </w:rPr>
        <w:t xml:space="preserve">not seen in more than 1 </w:t>
      </w:r>
      <w:proofErr w:type="gramStart"/>
      <w:r w:rsidR="00F27CE5">
        <w:rPr>
          <w:lang w:val="en-GB" w:eastAsia="zh-CN"/>
        </w:rPr>
        <w:t xml:space="preserve">contribution, </w:t>
      </w:r>
      <w:r w:rsidR="003D3C01">
        <w:rPr>
          <w:lang w:val="en-GB" w:eastAsia="zh-CN"/>
        </w:rPr>
        <w:t xml:space="preserve"> it</w:t>
      </w:r>
      <w:proofErr w:type="gramEnd"/>
      <w:r w:rsidR="003D3C01">
        <w:rPr>
          <w:lang w:val="en-GB" w:eastAsia="zh-CN"/>
        </w:rPr>
        <w:t xml:space="preserve"> is propose not to pursue them. </w:t>
      </w:r>
      <w:r w:rsidR="00924799">
        <w:rPr>
          <w:lang w:val="en-GB" w:eastAsia="zh-CN"/>
        </w:rPr>
        <w:t xml:space="preserve"> </w:t>
      </w:r>
      <w:r w:rsidR="001E52F2">
        <w:rPr>
          <w:lang w:val="en-GB" w:eastAsia="zh-CN"/>
        </w:rPr>
        <w:t xml:space="preserve"> Companies </w:t>
      </w:r>
      <w:r w:rsidR="007D5AD8">
        <w:rPr>
          <w:lang w:val="en-GB" w:eastAsia="zh-CN"/>
        </w:rPr>
        <w:t>are welcome to support / comment the proposals below:</w:t>
      </w:r>
    </w:p>
    <w:p w14:paraId="52B559D4" w14:textId="77777777" w:rsidR="007D5AD8" w:rsidRDefault="007D5AD8" w:rsidP="007D5AD8">
      <w:pPr>
        <w:rPr>
          <w:lang w:val="en-GB" w:eastAsia="zh-CN"/>
        </w:rPr>
      </w:pPr>
    </w:p>
    <w:p w14:paraId="1243F728" w14:textId="77777777" w:rsidR="007D5AD8" w:rsidRDefault="007D5AD8" w:rsidP="007D5AD8">
      <w:pPr>
        <w:rPr>
          <w:lang w:val="en-GB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7D5AD8" w14:paraId="1AA2DFCD" w14:textId="77777777" w:rsidTr="000254CE">
        <w:tc>
          <w:tcPr>
            <w:tcW w:w="1555" w:type="dxa"/>
          </w:tcPr>
          <w:p w14:paraId="546D648A" w14:textId="77777777" w:rsidR="007D5AD8" w:rsidRDefault="007D5AD8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Company</w:t>
            </w:r>
          </w:p>
        </w:tc>
        <w:tc>
          <w:tcPr>
            <w:tcW w:w="8074" w:type="dxa"/>
          </w:tcPr>
          <w:p w14:paraId="03B6E604" w14:textId="77777777" w:rsidR="007D5AD8" w:rsidRDefault="007D5AD8" w:rsidP="000254CE">
            <w:pPr>
              <w:rPr>
                <w:lang w:val="en-GB" w:eastAsia="zh-CN"/>
              </w:rPr>
            </w:pPr>
            <w:r>
              <w:rPr>
                <w:lang w:val="en-GB" w:eastAsia="zh-CN"/>
              </w:rPr>
              <w:t>Comment</w:t>
            </w:r>
          </w:p>
        </w:tc>
      </w:tr>
      <w:tr w:rsidR="007D5AD8" w14:paraId="06EFCF95" w14:textId="77777777" w:rsidTr="000254CE">
        <w:tc>
          <w:tcPr>
            <w:tcW w:w="1555" w:type="dxa"/>
          </w:tcPr>
          <w:p w14:paraId="757085B9" w14:textId="77777777" w:rsidR="007D5AD8" w:rsidRDefault="007D5AD8" w:rsidP="000254CE">
            <w:pPr>
              <w:rPr>
                <w:lang w:val="en-GB" w:eastAsia="zh-CN"/>
              </w:rPr>
            </w:pPr>
          </w:p>
        </w:tc>
        <w:tc>
          <w:tcPr>
            <w:tcW w:w="8074" w:type="dxa"/>
          </w:tcPr>
          <w:p w14:paraId="78C70AA2" w14:textId="77777777" w:rsidR="007D5AD8" w:rsidRDefault="007D5AD8" w:rsidP="000254CE">
            <w:pPr>
              <w:rPr>
                <w:lang w:val="en-GB" w:eastAsia="zh-CN"/>
              </w:rPr>
            </w:pPr>
          </w:p>
        </w:tc>
      </w:tr>
    </w:tbl>
    <w:p w14:paraId="38FB3BCE" w14:textId="77777777" w:rsidR="007D5AD8" w:rsidRDefault="007D5AD8" w:rsidP="007D5AD8">
      <w:pPr>
        <w:rPr>
          <w:lang w:val="en-GB" w:eastAsia="zh-CN"/>
        </w:rPr>
      </w:pPr>
    </w:p>
    <w:p w14:paraId="4D6BE71A" w14:textId="77777777" w:rsidR="007D5AD8" w:rsidRPr="003B14E6" w:rsidRDefault="007D5AD8" w:rsidP="003B14E6">
      <w:pPr>
        <w:rPr>
          <w:lang w:val="en-GB" w:eastAsia="zh-CN"/>
        </w:rPr>
      </w:pPr>
    </w:p>
    <w:p w14:paraId="167C8AEE" w14:textId="77777777" w:rsidR="00837038" w:rsidRDefault="00837038" w:rsidP="00837038">
      <w:pPr>
        <w:pStyle w:val="Heading2"/>
        <w:numPr>
          <w:ilvl w:val="2"/>
          <w:numId w:val="13"/>
        </w:numPr>
        <w:rPr>
          <w:lang w:eastAsia="zh-CN"/>
        </w:rPr>
      </w:pPr>
      <w:r>
        <w:rPr>
          <w:rFonts w:hint="eastAsia"/>
          <w:lang w:eastAsia="zh-CN"/>
        </w:rPr>
        <w:t>R</w:t>
      </w:r>
      <w:r>
        <w:rPr>
          <w:lang w:eastAsia="zh-CN"/>
        </w:rPr>
        <w:t xml:space="preserve">educed </w:t>
      </w:r>
      <w:proofErr w:type="spellStart"/>
      <w:r>
        <w:rPr>
          <w:lang w:eastAsia="zh-CN"/>
        </w:rPr>
        <w:t>gNB</w:t>
      </w:r>
      <w:proofErr w:type="spellEnd"/>
      <w:r>
        <w:rPr>
          <w:lang w:eastAsia="zh-CN"/>
        </w:rPr>
        <w:t xml:space="preserve"> antenna scale</w:t>
      </w:r>
    </w:p>
    <w:p w14:paraId="42EA8CAD" w14:textId="77777777" w:rsidR="00837038" w:rsidRDefault="00837038" w:rsidP="00837038">
      <w:pPr>
        <w:pStyle w:val="ListParagraph"/>
        <w:numPr>
          <w:ilvl w:val="0"/>
          <w:numId w:val="17"/>
        </w:numPr>
        <w:rPr>
          <w:lang w:val="en-GB"/>
        </w:rPr>
      </w:pPr>
      <w:r w:rsidRPr="004F2FEC">
        <w:rPr>
          <w:lang w:val="en-GB"/>
        </w:rPr>
        <w:t>In [2]</w:t>
      </w:r>
      <w:r>
        <w:rPr>
          <w:lang w:val="en-GB"/>
        </w:rPr>
        <w:t xml:space="preserve">, it is proposed to add </w:t>
      </w:r>
      <w:r w:rsidRPr="00253593">
        <w:rPr>
          <w:lang w:val="en-GB"/>
        </w:rPr>
        <w:t>(</w:t>
      </w:r>
      <w:proofErr w:type="spellStart"/>
      <w:proofErr w:type="gramStart"/>
      <w:r w:rsidRPr="00253593">
        <w:rPr>
          <w:lang w:val="en-GB"/>
        </w:rPr>
        <w:t>M,N</w:t>
      </w:r>
      <w:proofErr w:type="gramEnd"/>
      <w:r w:rsidRPr="00253593">
        <w:rPr>
          <w:lang w:val="en-GB"/>
        </w:rPr>
        <w:t>,P,Mg,Ng</w:t>
      </w:r>
      <w:proofErr w:type="spellEnd"/>
      <w:r w:rsidRPr="00253593">
        <w:rPr>
          <w:lang w:val="en-GB"/>
        </w:rPr>
        <w:t xml:space="preserve">) = (1,4,1,1,1) antenna configuration for </w:t>
      </w:r>
      <w:proofErr w:type="spellStart"/>
      <w:r w:rsidRPr="00253593">
        <w:rPr>
          <w:lang w:val="en-GB"/>
        </w:rPr>
        <w:t>gNB</w:t>
      </w:r>
      <w:proofErr w:type="spellEnd"/>
      <w:r w:rsidRPr="00253593">
        <w:rPr>
          <w:lang w:val="en-GB"/>
        </w:rPr>
        <w:t>.</w:t>
      </w:r>
    </w:p>
    <w:p w14:paraId="3B2395E0" w14:textId="77777777" w:rsidR="00837038" w:rsidRDefault="00837038" w:rsidP="00837038">
      <w:pPr>
        <w:ind w:left="360"/>
        <w:rPr>
          <w:lang w:val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8216"/>
      </w:tblGrid>
      <w:tr w:rsidR="00837038" w14:paraId="780F565D" w14:textId="77777777" w:rsidTr="000254CE">
        <w:tc>
          <w:tcPr>
            <w:tcW w:w="1053" w:type="dxa"/>
          </w:tcPr>
          <w:p w14:paraId="5F3981B9" w14:textId="77777777" w:rsidR="00837038" w:rsidRDefault="00837038" w:rsidP="000254CE">
            <w:pPr>
              <w:rPr>
                <w:lang w:val="en-GB"/>
              </w:rPr>
            </w:pPr>
            <w:r>
              <w:rPr>
                <w:lang w:val="en-GB" w:eastAsia="zh-CN"/>
              </w:rPr>
              <w:t>Source</w:t>
            </w:r>
          </w:p>
        </w:tc>
        <w:tc>
          <w:tcPr>
            <w:tcW w:w="8216" w:type="dxa"/>
          </w:tcPr>
          <w:p w14:paraId="3C327DC2" w14:textId="77777777" w:rsidR="00837038" w:rsidRDefault="00837038" w:rsidP="000254CE">
            <w:pPr>
              <w:rPr>
                <w:lang w:val="en-GB"/>
              </w:rPr>
            </w:pPr>
            <w:r>
              <w:rPr>
                <w:lang w:val="en-GB" w:eastAsia="zh-CN"/>
              </w:rPr>
              <w:t>Proposal</w:t>
            </w:r>
          </w:p>
        </w:tc>
      </w:tr>
      <w:tr w:rsidR="00837038" w14:paraId="179B33DE" w14:textId="77777777" w:rsidTr="000254CE">
        <w:tc>
          <w:tcPr>
            <w:tcW w:w="1053" w:type="dxa"/>
          </w:tcPr>
          <w:p w14:paraId="7F711449" w14:textId="77777777" w:rsidR="00837038" w:rsidRDefault="00837038" w:rsidP="000254CE">
            <w:pPr>
              <w:rPr>
                <w:lang w:val="en-GB"/>
              </w:rPr>
            </w:pPr>
            <w:r>
              <w:rPr>
                <w:lang w:val="en-GB" w:eastAsia="zh-CN"/>
              </w:rPr>
              <w:t>[2]</w:t>
            </w:r>
          </w:p>
        </w:tc>
        <w:tc>
          <w:tcPr>
            <w:tcW w:w="8216" w:type="dxa"/>
          </w:tcPr>
          <w:p w14:paraId="302420F1" w14:textId="77777777" w:rsidR="00837038" w:rsidRPr="00E21873" w:rsidRDefault="00837038" w:rsidP="000254CE">
            <w:pPr>
              <w:rPr>
                <w:b/>
                <w:i/>
              </w:rPr>
            </w:pPr>
            <w:r w:rsidRPr="00E73705">
              <w:rPr>
                <w:b/>
                <w:i/>
              </w:rPr>
              <w:t xml:space="preserve">Proposal </w:t>
            </w:r>
            <w:r>
              <w:rPr>
                <w:b/>
                <w:i/>
              </w:rPr>
              <w:t>6</w:t>
            </w:r>
            <w:r w:rsidRPr="00E73705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Consider to adopt additional (</w:t>
            </w:r>
            <w:proofErr w:type="spellStart"/>
            <w:proofErr w:type="gramStart"/>
            <w:r>
              <w:rPr>
                <w:b/>
                <w:i/>
              </w:rPr>
              <w:t>M,N</w:t>
            </w:r>
            <w:proofErr w:type="gramEnd"/>
            <w:r>
              <w:rPr>
                <w:b/>
                <w:i/>
              </w:rPr>
              <w:t>,P,Mg,Ng</w:t>
            </w:r>
            <w:proofErr w:type="spellEnd"/>
            <w:r>
              <w:rPr>
                <w:b/>
                <w:i/>
              </w:rPr>
              <w:t xml:space="preserve">) = (1,4,1,1,1) antenna configuration for </w:t>
            </w:r>
            <w:proofErr w:type="spellStart"/>
            <w:r>
              <w:rPr>
                <w:b/>
                <w:i/>
              </w:rPr>
              <w:t>gNB</w:t>
            </w:r>
            <w:proofErr w:type="spellEnd"/>
            <w:r>
              <w:rPr>
                <w:b/>
                <w:i/>
              </w:rPr>
              <w:t>.</w:t>
            </w:r>
          </w:p>
          <w:p w14:paraId="75109118" w14:textId="77777777" w:rsidR="00837038" w:rsidRPr="00A72DA2" w:rsidRDefault="00837038" w:rsidP="000254CE"/>
        </w:tc>
      </w:tr>
    </w:tbl>
    <w:p w14:paraId="38217FB9" w14:textId="77777777" w:rsidR="00837038" w:rsidRPr="004556A4" w:rsidRDefault="00837038" w:rsidP="00837038">
      <w:pPr>
        <w:ind w:left="360"/>
        <w:rPr>
          <w:lang w:val="en-GB"/>
        </w:rPr>
      </w:pPr>
    </w:p>
    <w:p w14:paraId="782DBF42" w14:textId="77777777" w:rsidR="00837038" w:rsidRPr="00921C58" w:rsidRDefault="00837038" w:rsidP="00837038">
      <w:pPr>
        <w:rPr>
          <w:lang w:val="en-GB" w:eastAsia="zh-CN"/>
        </w:rPr>
      </w:pPr>
    </w:p>
    <w:p w14:paraId="0E0F4C21" w14:textId="77777777" w:rsidR="00837038" w:rsidRPr="00A72DA2" w:rsidRDefault="00837038" w:rsidP="00837038">
      <w:pPr>
        <w:rPr>
          <w:lang w:val="en-GB" w:eastAsia="zh-CN"/>
        </w:rPr>
      </w:pPr>
    </w:p>
    <w:p w14:paraId="7BE838EB" w14:textId="77777777" w:rsidR="00837038" w:rsidRDefault="00837038" w:rsidP="00837038">
      <w:pPr>
        <w:pStyle w:val="Heading2"/>
        <w:numPr>
          <w:ilvl w:val="2"/>
          <w:numId w:val="13"/>
        </w:numPr>
        <w:rPr>
          <w:lang w:eastAsia="zh-CN"/>
        </w:rPr>
      </w:pPr>
      <w:r>
        <w:rPr>
          <w:lang w:eastAsia="zh-CN"/>
        </w:rPr>
        <w:t>Ground reflection and wall reflection</w:t>
      </w:r>
    </w:p>
    <w:p w14:paraId="16DC92A6" w14:textId="77777777" w:rsidR="00837038" w:rsidRDefault="00837038" w:rsidP="00837038">
      <w:pPr>
        <w:pStyle w:val="ListParagraph"/>
        <w:numPr>
          <w:ilvl w:val="0"/>
          <w:numId w:val="17"/>
        </w:numPr>
        <w:rPr>
          <w:lang w:val="en-GB"/>
        </w:rPr>
      </w:pPr>
      <w:r>
        <w:rPr>
          <w:lang w:val="en-GB" w:eastAsia="zh-CN"/>
        </w:rPr>
        <w:t xml:space="preserve"> </w:t>
      </w:r>
      <w:r w:rsidRPr="004F2FEC">
        <w:rPr>
          <w:lang w:val="en-GB"/>
        </w:rPr>
        <w:t>In [2]</w:t>
      </w:r>
      <w:r>
        <w:rPr>
          <w:lang w:val="en-GB"/>
        </w:rPr>
        <w:t>, it is proposed include ground reflection and wall reflections</w:t>
      </w:r>
    </w:p>
    <w:p w14:paraId="26F2A6C6" w14:textId="77777777" w:rsidR="00837038" w:rsidRDefault="00837038" w:rsidP="00837038">
      <w:pPr>
        <w:ind w:left="360"/>
        <w:rPr>
          <w:lang w:val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8216"/>
      </w:tblGrid>
      <w:tr w:rsidR="00837038" w14:paraId="1BCC28D7" w14:textId="77777777" w:rsidTr="000254CE">
        <w:tc>
          <w:tcPr>
            <w:tcW w:w="1053" w:type="dxa"/>
          </w:tcPr>
          <w:p w14:paraId="45F4C3CF" w14:textId="77777777" w:rsidR="00837038" w:rsidRDefault="00837038" w:rsidP="000254CE">
            <w:pPr>
              <w:rPr>
                <w:lang w:val="en-GB"/>
              </w:rPr>
            </w:pPr>
            <w:r>
              <w:rPr>
                <w:lang w:val="en-GB" w:eastAsia="zh-CN"/>
              </w:rPr>
              <w:t>Source</w:t>
            </w:r>
          </w:p>
        </w:tc>
        <w:tc>
          <w:tcPr>
            <w:tcW w:w="8216" w:type="dxa"/>
          </w:tcPr>
          <w:p w14:paraId="5A08B9C9" w14:textId="77777777" w:rsidR="00837038" w:rsidRDefault="00837038" w:rsidP="000254CE">
            <w:pPr>
              <w:rPr>
                <w:lang w:val="en-GB"/>
              </w:rPr>
            </w:pPr>
            <w:r>
              <w:rPr>
                <w:lang w:val="en-GB" w:eastAsia="zh-CN"/>
              </w:rPr>
              <w:t>Proposal</w:t>
            </w:r>
          </w:p>
        </w:tc>
      </w:tr>
      <w:tr w:rsidR="00837038" w14:paraId="05E0FC97" w14:textId="77777777" w:rsidTr="000254CE">
        <w:tc>
          <w:tcPr>
            <w:tcW w:w="1053" w:type="dxa"/>
          </w:tcPr>
          <w:p w14:paraId="02478B43" w14:textId="77777777" w:rsidR="00837038" w:rsidRDefault="00837038" w:rsidP="000254CE">
            <w:pPr>
              <w:rPr>
                <w:lang w:val="en-GB"/>
              </w:rPr>
            </w:pPr>
            <w:r>
              <w:rPr>
                <w:lang w:val="en-GB" w:eastAsia="zh-CN"/>
              </w:rPr>
              <w:t>[2]</w:t>
            </w:r>
          </w:p>
        </w:tc>
        <w:tc>
          <w:tcPr>
            <w:tcW w:w="8216" w:type="dxa"/>
          </w:tcPr>
          <w:p w14:paraId="0DB643F0" w14:textId="77777777" w:rsidR="00837038" w:rsidRDefault="00837038" w:rsidP="000254CE">
            <w:pPr>
              <w:rPr>
                <w:b/>
                <w:i/>
              </w:rPr>
            </w:pPr>
            <w:r w:rsidRPr="00E73705">
              <w:rPr>
                <w:b/>
                <w:i/>
              </w:rPr>
              <w:t xml:space="preserve">Proposal </w:t>
            </w:r>
            <w:r>
              <w:rPr>
                <w:b/>
                <w:i/>
              </w:rPr>
              <w:t>7</w:t>
            </w:r>
            <w:r w:rsidRPr="00E73705">
              <w:rPr>
                <w:b/>
                <w:i/>
              </w:rPr>
              <w:t>:</w:t>
            </w:r>
            <w:r>
              <w:rPr>
                <w:b/>
                <w:i/>
              </w:rPr>
              <w:t xml:space="preserve"> Consider evaluating positioning with explicit ground reflection and wall reflection.</w:t>
            </w:r>
          </w:p>
          <w:p w14:paraId="24590351" w14:textId="77777777" w:rsidR="00837038" w:rsidRPr="00A72DA2" w:rsidRDefault="00837038" w:rsidP="000254CE"/>
        </w:tc>
      </w:tr>
    </w:tbl>
    <w:p w14:paraId="4080038B" w14:textId="77777777" w:rsidR="00823562" w:rsidRPr="00553035" w:rsidRDefault="00823562" w:rsidP="00823562">
      <w:pPr>
        <w:rPr>
          <w:lang w:val="en-GB" w:eastAsia="zh-CN"/>
        </w:rPr>
      </w:pPr>
    </w:p>
    <w:p w14:paraId="6C236E7A" w14:textId="3758D3A5" w:rsidR="002A78C8" w:rsidRDefault="00324BB8" w:rsidP="00837038">
      <w:pPr>
        <w:pStyle w:val="Heading2"/>
        <w:numPr>
          <w:ilvl w:val="2"/>
          <w:numId w:val="13"/>
        </w:numPr>
      </w:pPr>
      <w:r>
        <w:t>C</w:t>
      </w:r>
      <w:r w:rsidR="001A3D45">
        <w:t>l</w:t>
      </w:r>
      <w:r>
        <w:t xml:space="preserve">utter parameters for </w:t>
      </w:r>
      <w:proofErr w:type="spellStart"/>
      <w:r>
        <w:t>InF</w:t>
      </w:r>
      <w:proofErr w:type="spellEnd"/>
    </w:p>
    <w:p w14:paraId="2BB388F3" w14:textId="77777777" w:rsidR="003978EC" w:rsidRPr="003978EC" w:rsidRDefault="003978EC" w:rsidP="003978EC">
      <w:pPr>
        <w:rPr>
          <w:lang w:val="en-GB"/>
        </w:rPr>
      </w:pPr>
    </w:p>
    <w:p w14:paraId="3A97A6C2" w14:textId="433782B3" w:rsidR="003978EC" w:rsidRDefault="003B401B" w:rsidP="00A52E01">
      <w:pPr>
        <w:pStyle w:val="ListParagraph"/>
        <w:numPr>
          <w:ilvl w:val="0"/>
          <w:numId w:val="17"/>
        </w:numPr>
        <w:rPr>
          <w:lang w:val="en-GB"/>
        </w:rPr>
      </w:pPr>
      <w:r>
        <w:t xml:space="preserve"> </w:t>
      </w:r>
      <w:r w:rsidR="003978EC" w:rsidRPr="004F2FEC">
        <w:rPr>
          <w:lang w:val="en-GB"/>
        </w:rPr>
        <w:t>In [</w:t>
      </w:r>
      <w:r w:rsidR="00E90B68">
        <w:rPr>
          <w:lang w:val="en-GB"/>
        </w:rPr>
        <w:t>4</w:t>
      </w:r>
      <w:r w:rsidR="003978EC" w:rsidRPr="004F2FEC">
        <w:rPr>
          <w:lang w:val="en-GB"/>
        </w:rPr>
        <w:t>]</w:t>
      </w:r>
      <w:r w:rsidR="003978EC">
        <w:rPr>
          <w:lang w:val="en-GB"/>
        </w:rPr>
        <w:t xml:space="preserve">, it is proposed to </w:t>
      </w:r>
      <w:r w:rsidR="00E90B68">
        <w:rPr>
          <w:lang w:val="en-GB"/>
        </w:rPr>
        <w:t xml:space="preserve">add an </w:t>
      </w:r>
      <w:proofErr w:type="gramStart"/>
      <w:r w:rsidR="00E90B68">
        <w:rPr>
          <w:lang w:val="en-GB"/>
        </w:rPr>
        <w:t>additional clutter parameter settings</w:t>
      </w:r>
      <w:proofErr w:type="gramEnd"/>
      <w:r w:rsidR="00E90B68">
        <w:rPr>
          <w:lang w:val="en-GB"/>
        </w:rPr>
        <w:t xml:space="preserve"> (</w:t>
      </w:r>
      <w:r w:rsidR="00E90B68" w:rsidRPr="00E90B68">
        <w:rPr>
          <w:lang w:val="en-GB"/>
        </w:rPr>
        <w:t xml:space="preserve">60%, 6m, 2m} </w:t>
      </w:r>
      <w:r w:rsidR="00E90B68">
        <w:rPr>
          <w:lang w:val="en-GB"/>
        </w:rPr>
        <w:t xml:space="preserve">to be evaluated. </w:t>
      </w:r>
    </w:p>
    <w:p w14:paraId="66E53046" w14:textId="77777777" w:rsidR="003978EC" w:rsidRDefault="003978EC" w:rsidP="003978EC">
      <w:pPr>
        <w:ind w:left="360"/>
        <w:rPr>
          <w:lang w:val="en-GB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8216"/>
      </w:tblGrid>
      <w:tr w:rsidR="003978EC" w14:paraId="1107AC04" w14:textId="77777777" w:rsidTr="00EE25C6">
        <w:tc>
          <w:tcPr>
            <w:tcW w:w="1053" w:type="dxa"/>
          </w:tcPr>
          <w:p w14:paraId="0179D86E" w14:textId="77777777" w:rsidR="003978EC" w:rsidRDefault="003978EC" w:rsidP="00EE25C6">
            <w:pPr>
              <w:rPr>
                <w:lang w:val="en-GB"/>
              </w:rPr>
            </w:pPr>
            <w:r>
              <w:rPr>
                <w:lang w:val="en-GB" w:eastAsia="zh-CN"/>
              </w:rPr>
              <w:t>source</w:t>
            </w:r>
          </w:p>
        </w:tc>
        <w:tc>
          <w:tcPr>
            <w:tcW w:w="8216" w:type="dxa"/>
          </w:tcPr>
          <w:p w14:paraId="3A70B620" w14:textId="77777777" w:rsidR="003978EC" w:rsidRDefault="003978EC" w:rsidP="00EE25C6">
            <w:pPr>
              <w:rPr>
                <w:lang w:val="en-GB"/>
              </w:rPr>
            </w:pPr>
            <w:r>
              <w:rPr>
                <w:lang w:val="en-GB" w:eastAsia="zh-CN"/>
              </w:rPr>
              <w:t>Proposal</w:t>
            </w:r>
          </w:p>
        </w:tc>
      </w:tr>
      <w:tr w:rsidR="003978EC" w14:paraId="57A7403F" w14:textId="77777777" w:rsidTr="00EE25C6">
        <w:tc>
          <w:tcPr>
            <w:tcW w:w="1053" w:type="dxa"/>
          </w:tcPr>
          <w:p w14:paraId="6E5ED1D8" w14:textId="17A75B84" w:rsidR="003978EC" w:rsidRDefault="00E90B68" w:rsidP="00EE25C6">
            <w:pPr>
              <w:rPr>
                <w:lang w:val="en-GB"/>
              </w:rPr>
            </w:pPr>
            <w:r>
              <w:rPr>
                <w:lang w:val="en-GB" w:eastAsia="zh-CN"/>
              </w:rPr>
              <w:t>[4</w:t>
            </w:r>
            <w:r w:rsidR="003978EC">
              <w:rPr>
                <w:lang w:val="en-GB" w:eastAsia="zh-CN"/>
              </w:rPr>
              <w:t>]</w:t>
            </w:r>
          </w:p>
        </w:tc>
        <w:tc>
          <w:tcPr>
            <w:tcW w:w="8216" w:type="dxa"/>
          </w:tcPr>
          <w:p w14:paraId="25210A0B" w14:textId="77777777" w:rsidR="00E90B68" w:rsidRPr="00D22247" w:rsidRDefault="00E90B68" w:rsidP="00E90B68">
            <w:pPr>
              <w:pStyle w:val="BodyText"/>
              <w:spacing w:after="0"/>
              <w:rPr>
                <w:rFonts w:eastAsia="SimSun"/>
                <w:b/>
                <w:i/>
                <w:szCs w:val="20"/>
              </w:rPr>
            </w:pPr>
            <w:r w:rsidRPr="00D22247">
              <w:rPr>
                <w:rFonts w:eastAsia="SimSun"/>
                <w:b/>
                <w:i/>
                <w:szCs w:val="20"/>
              </w:rPr>
              <w:t xml:space="preserve">Proposal </w:t>
            </w:r>
            <w:r>
              <w:rPr>
                <w:b/>
                <w:i/>
                <w:szCs w:val="20"/>
              </w:rPr>
              <w:t>3</w:t>
            </w:r>
            <w:r w:rsidRPr="00D22247">
              <w:rPr>
                <w:rFonts w:eastAsia="SimSun"/>
                <w:b/>
                <w:i/>
                <w:szCs w:val="20"/>
              </w:rPr>
              <w:t xml:space="preserve">: </w:t>
            </w:r>
          </w:p>
          <w:p w14:paraId="7F8B02A9" w14:textId="77777777" w:rsidR="00E90B68" w:rsidRPr="00B2166B" w:rsidRDefault="00E90B68" w:rsidP="00A52E01">
            <w:pPr>
              <w:pStyle w:val="BodyText"/>
              <w:numPr>
                <w:ilvl w:val="0"/>
                <w:numId w:val="20"/>
              </w:numPr>
              <w:spacing w:after="0"/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 xml:space="preserve">The clutter parameter </w:t>
            </w:r>
            <w:r w:rsidRPr="00F652B8">
              <w:rPr>
                <w:b/>
                <w:i/>
                <w:szCs w:val="20"/>
              </w:rPr>
              <w:t xml:space="preserve">{60%, 6m, 2m} </w:t>
            </w:r>
            <w:r>
              <w:rPr>
                <w:b/>
                <w:i/>
                <w:szCs w:val="20"/>
              </w:rPr>
              <w:t>should be evaluated to identify the performance gap with NLOS conditions.</w:t>
            </w:r>
          </w:p>
          <w:p w14:paraId="4AE53ECE" w14:textId="77777777" w:rsidR="003978EC" w:rsidRPr="00A72DA2" w:rsidRDefault="003978EC" w:rsidP="00EE25C6"/>
        </w:tc>
      </w:tr>
    </w:tbl>
    <w:p w14:paraId="4658A1CE" w14:textId="77777777" w:rsidR="003978EC" w:rsidRPr="00553035" w:rsidRDefault="003978EC" w:rsidP="003978EC">
      <w:pPr>
        <w:rPr>
          <w:lang w:val="en-GB" w:eastAsia="zh-CN"/>
        </w:rPr>
      </w:pPr>
    </w:p>
    <w:p w14:paraId="0F25AC95" w14:textId="28B18BF8" w:rsidR="002A78C8" w:rsidRPr="0000095C" w:rsidRDefault="002A78C8" w:rsidP="00E5441C">
      <w:pPr>
        <w:pStyle w:val="TableofFigures"/>
        <w:tabs>
          <w:tab w:val="right" w:leader="dot" w:pos="9629"/>
        </w:tabs>
        <w:rPr>
          <w:b w:val="0"/>
          <w:noProof/>
          <w:lang w:eastAsia="en-GB"/>
        </w:rPr>
      </w:pP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TOC \n \h \z \t "Proposal" \c </w:instrText>
      </w:r>
      <w:r>
        <w:rPr>
          <w:b w:val="0"/>
          <w:bCs/>
        </w:rPr>
        <w:fldChar w:fldCharType="separate"/>
      </w:r>
    </w:p>
    <w:p w14:paraId="4B3BC70B" w14:textId="41F2A8E9" w:rsidR="001E025D" w:rsidRDefault="002A78C8" w:rsidP="003B14E6">
      <w:pPr>
        <w:pStyle w:val="Heading2"/>
        <w:numPr>
          <w:ilvl w:val="2"/>
          <w:numId w:val="13"/>
        </w:numPr>
      </w:pPr>
      <w:r>
        <w:fldChar w:fldCharType="end"/>
      </w:r>
      <w:r w:rsidR="00AE2B6C">
        <w:t>Scenario parameters</w:t>
      </w:r>
    </w:p>
    <w:p w14:paraId="4FBF618F" w14:textId="07433633" w:rsidR="007E4B7F" w:rsidRDefault="003166A5" w:rsidP="00A52E01">
      <w:pPr>
        <w:pStyle w:val="ListParagraph"/>
        <w:numPr>
          <w:ilvl w:val="0"/>
          <w:numId w:val="17"/>
        </w:numPr>
      </w:pPr>
      <w:r>
        <w:t>In [6], it is propose to add further options for the scenario parameters to include more practically implemented settings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8216"/>
      </w:tblGrid>
      <w:tr w:rsidR="003166A5" w14:paraId="6476278D" w14:textId="77777777" w:rsidTr="00724FC6">
        <w:tc>
          <w:tcPr>
            <w:tcW w:w="1053" w:type="dxa"/>
          </w:tcPr>
          <w:p w14:paraId="6309F654" w14:textId="77777777" w:rsidR="003166A5" w:rsidRDefault="003166A5" w:rsidP="00724FC6">
            <w:pPr>
              <w:rPr>
                <w:lang w:val="en-GB"/>
              </w:rPr>
            </w:pPr>
            <w:r>
              <w:rPr>
                <w:lang w:val="en-GB" w:eastAsia="zh-CN"/>
              </w:rPr>
              <w:t>source</w:t>
            </w:r>
          </w:p>
        </w:tc>
        <w:tc>
          <w:tcPr>
            <w:tcW w:w="8216" w:type="dxa"/>
          </w:tcPr>
          <w:p w14:paraId="103BE2BD" w14:textId="77777777" w:rsidR="003166A5" w:rsidRDefault="003166A5" w:rsidP="00724FC6">
            <w:pPr>
              <w:rPr>
                <w:lang w:val="en-GB"/>
              </w:rPr>
            </w:pPr>
            <w:r>
              <w:rPr>
                <w:lang w:val="en-GB" w:eastAsia="zh-CN"/>
              </w:rPr>
              <w:t>Proposal</w:t>
            </w:r>
          </w:p>
        </w:tc>
      </w:tr>
      <w:tr w:rsidR="003166A5" w14:paraId="58A7494B" w14:textId="77777777" w:rsidTr="00724FC6">
        <w:tc>
          <w:tcPr>
            <w:tcW w:w="1053" w:type="dxa"/>
          </w:tcPr>
          <w:p w14:paraId="23D84396" w14:textId="524C62CF" w:rsidR="003166A5" w:rsidRDefault="003166A5" w:rsidP="00724FC6">
            <w:pPr>
              <w:rPr>
                <w:lang w:val="en-GB"/>
              </w:rPr>
            </w:pPr>
            <w:r>
              <w:rPr>
                <w:lang w:val="en-GB" w:eastAsia="zh-CN"/>
              </w:rPr>
              <w:t>[</w:t>
            </w:r>
            <w:r w:rsidR="006130CA">
              <w:rPr>
                <w:lang w:val="en-GB" w:eastAsia="zh-CN"/>
              </w:rPr>
              <w:t>6</w:t>
            </w:r>
            <w:r>
              <w:rPr>
                <w:lang w:val="en-GB" w:eastAsia="zh-CN"/>
              </w:rPr>
              <w:t>]</w:t>
            </w:r>
          </w:p>
        </w:tc>
        <w:tc>
          <w:tcPr>
            <w:tcW w:w="8216" w:type="dxa"/>
          </w:tcPr>
          <w:p w14:paraId="074D1F83" w14:textId="77777777" w:rsidR="006130CA" w:rsidRPr="00E37D02" w:rsidRDefault="006130CA" w:rsidP="006130CA">
            <w:pPr>
              <w:pStyle w:val="ListParagraph"/>
              <w:ind w:left="0"/>
              <w:rPr>
                <w:rFonts w:eastAsia="Times" w:cs="Times"/>
                <w:b/>
                <w:sz w:val="22"/>
                <w:szCs w:val="22"/>
              </w:rPr>
            </w:pPr>
            <w:r w:rsidRPr="00E37D02">
              <w:rPr>
                <w:rFonts w:eastAsia="Times" w:cs="Times"/>
                <w:b/>
                <w:sz w:val="22"/>
                <w:szCs w:val="22"/>
              </w:rPr>
              <w:t xml:space="preserve">Proposal 1: Define the new set of practical scenario parameters </w:t>
            </w:r>
            <w:r>
              <w:rPr>
                <w:rFonts w:eastAsia="Times" w:cs="Times"/>
                <w:b/>
                <w:sz w:val="22"/>
                <w:szCs w:val="22"/>
              </w:rPr>
              <w:t xml:space="preserve">(e.g. basic parameters (smaller bandwidth) and DL PRS and UL SRS configuration) </w:t>
            </w:r>
            <w:r w:rsidRPr="00E37D02">
              <w:rPr>
                <w:rFonts w:eastAsia="Times" w:cs="Times"/>
                <w:b/>
                <w:sz w:val="22"/>
                <w:szCs w:val="22"/>
              </w:rPr>
              <w:t>for evaluation of positioning techniques</w:t>
            </w:r>
            <w:r>
              <w:rPr>
                <w:rFonts w:eastAsia="Times" w:cs="Times"/>
                <w:b/>
                <w:sz w:val="22"/>
                <w:szCs w:val="22"/>
              </w:rPr>
              <w:t>.</w:t>
            </w:r>
          </w:p>
          <w:p w14:paraId="19C5E9CE" w14:textId="77777777" w:rsidR="003166A5" w:rsidRPr="00A72DA2" w:rsidRDefault="003166A5" w:rsidP="00724FC6"/>
        </w:tc>
      </w:tr>
    </w:tbl>
    <w:p w14:paraId="3882EFB6" w14:textId="7348FE79" w:rsidR="003166A5" w:rsidRDefault="003166A5" w:rsidP="003166A5"/>
    <w:p w14:paraId="5317B319" w14:textId="36A4ACAE" w:rsidR="00EE0DAC" w:rsidRDefault="00AF6871" w:rsidP="003B14E6">
      <w:pPr>
        <w:pStyle w:val="Heading2"/>
        <w:numPr>
          <w:ilvl w:val="2"/>
          <w:numId w:val="13"/>
        </w:numPr>
      </w:pPr>
      <w:r>
        <w:t>Blockage model</w:t>
      </w:r>
      <w:r w:rsidR="00DA7900">
        <w:t xml:space="preserve"> and MPE</w:t>
      </w:r>
    </w:p>
    <w:p w14:paraId="29AB10E9" w14:textId="50401A00" w:rsidR="00EE0DAC" w:rsidRDefault="00EE0DAC" w:rsidP="00A52E01">
      <w:pPr>
        <w:pStyle w:val="ListParagraph"/>
        <w:numPr>
          <w:ilvl w:val="0"/>
          <w:numId w:val="17"/>
        </w:numPr>
      </w:pPr>
      <w:r>
        <w:t xml:space="preserve">In [6], it is propose to </w:t>
      </w:r>
      <w:r w:rsidR="00F55611" w:rsidRPr="00F55611">
        <w:rPr>
          <w:lang w:val="en-US"/>
        </w:rPr>
        <w:t xml:space="preserve">add </w:t>
      </w:r>
      <w:r w:rsidR="00F55611">
        <w:rPr>
          <w:lang w:val="en-US"/>
        </w:rPr>
        <w:t>hand blockage</w:t>
      </w:r>
      <w:r w:rsidR="00DA7900">
        <w:rPr>
          <w:lang w:val="en-US"/>
        </w:rPr>
        <w:t xml:space="preserve"> and MPE impact</w:t>
      </w:r>
      <w:r w:rsidR="00F55611">
        <w:rPr>
          <w:lang w:val="en-US"/>
        </w:rPr>
        <w:t xml:space="preserve"> in the scenarios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53"/>
        <w:gridCol w:w="8216"/>
      </w:tblGrid>
      <w:tr w:rsidR="00EE0DAC" w14:paraId="5537AD1E" w14:textId="77777777" w:rsidTr="00C21C09">
        <w:tc>
          <w:tcPr>
            <w:tcW w:w="1053" w:type="dxa"/>
          </w:tcPr>
          <w:p w14:paraId="22B4862D" w14:textId="77777777" w:rsidR="00EE0DAC" w:rsidRDefault="00EE0DAC" w:rsidP="00C21C09">
            <w:pPr>
              <w:rPr>
                <w:lang w:val="en-GB"/>
              </w:rPr>
            </w:pPr>
            <w:r>
              <w:rPr>
                <w:lang w:val="en-GB" w:eastAsia="zh-CN"/>
              </w:rPr>
              <w:t>source</w:t>
            </w:r>
          </w:p>
        </w:tc>
        <w:tc>
          <w:tcPr>
            <w:tcW w:w="8216" w:type="dxa"/>
          </w:tcPr>
          <w:p w14:paraId="028C236D" w14:textId="77777777" w:rsidR="00EE0DAC" w:rsidRDefault="00EE0DAC" w:rsidP="00C21C09">
            <w:pPr>
              <w:rPr>
                <w:lang w:val="en-GB"/>
              </w:rPr>
            </w:pPr>
            <w:r>
              <w:rPr>
                <w:lang w:val="en-GB" w:eastAsia="zh-CN"/>
              </w:rPr>
              <w:t>Proposal</w:t>
            </w:r>
          </w:p>
        </w:tc>
      </w:tr>
      <w:tr w:rsidR="00EE0DAC" w14:paraId="267BE74A" w14:textId="77777777" w:rsidTr="00C21C09">
        <w:tc>
          <w:tcPr>
            <w:tcW w:w="1053" w:type="dxa"/>
          </w:tcPr>
          <w:p w14:paraId="53F92B4C" w14:textId="77777777" w:rsidR="00EE0DAC" w:rsidRDefault="00EE0DAC" w:rsidP="00C21C09">
            <w:pPr>
              <w:rPr>
                <w:lang w:val="en-GB"/>
              </w:rPr>
            </w:pPr>
            <w:r>
              <w:rPr>
                <w:lang w:val="en-GB" w:eastAsia="zh-CN"/>
              </w:rPr>
              <w:t>[6]</w:t>
            </w:r>
          </w:p>
        </w:tc>
        <w:tc>
          <w:tcPr>
            <w:tcW w:w="8216" w:type="dxa"/>
          </w:tcPr>
          <w:p w14:paraId="2FD3214A" w14:textId="46324BC4" w:rsidR="005F142A" w:rsidRDefault="005F142A" w:rsidP="005F142A">
            <w:pPr>
              <w:jc w:val="both"/>
              <w:rPr>
                <w:rFonts w:eastAsia="Times" w:cs="Times"/>
                <w:b/>
                <w:sz w:val="22"/>
                <w:szCs w:val="22"/>
              </w:rPr>
            </w:pPr>
            <w:r w:rsidRPr="00E37D02">
              <w:rPr>
                <w:rFonts w:eastAsia="Times" w:cs="Times"/>
                <w:b/>
                <w:sz w:val="22"/>
                <w:szCs w:val="22"/>
              </w:rPr>
              <w:t xml:space="preserve">Proposal </w:t>
            </w:r>
            <w:r>
              <w:rPr>
                <w:rFonts w:eastAsia="Times" w:cs="Times"/>
                <w:b/>
                <w:sz w:val="22"/>
                <w:szCs w:val="22"/>
              </w:rPr>
              <w:t>3</w:t>
            </w:r>
            <w:r w:rsidRPr="00E37D02">
              <w:rPr>
                <w:rFonts w:eastAsia="Times" w:cs="Times"/>
                <w:b/>
                <w:sz w:val="22"/>
                <w:szCs w:val="22"/>
              </w:rPr>
              <w:t xml:space="preserve">: </w:t>
            </w:r>
            <w:r>
              <w:rPr>
                <w:rFonts w:eastAsia="Times" w:cs="Times"/>
                <w:b/>
                <w:sz w:val="22"/>
                <w:szCs w:val="22"/>
              </w:rPr>
              <w:t>To model the effect of hand- and body-blockage a loss of [10] dB is applied to a randomly selected UE panel; larger values, e.g. [20] dB or [30] dB can also be considered. This power reduction is applicable to handheld UEs at FR2 frequencies, such as tools in indoor factory scenarios.</w:t>
            </w:r>
          </w:p>
          <w:p w14:paraId="245CAC04" w14:textId="43229D40" w:rsidR="00DA7900" w:rsidRDefault="00DA7900" w:rsidP="00DA7900">
            <w:pPr>
              <w:pStyle w:val="ListParagraph"/>
              <w:ind w:left="0"/>
              <w:jc w:val="both"/>
              <w:rPr>
                <w:rFonts w:eastAsia="Times" w:cs="Times"/>
                <w:b/>
                <w:sz w:val="22"/>
                <w:szCs w:val="22"/>
              </w:rPr>
            </w:pPr>
            <w:r w:rsidRPr="006C6050">
              <w:rPr>
                <w:rFonts w:eastAsia="Times" w:cs="Times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23FC9FB" w14:textId="77777777" w:rsidR="00DA7900" w:rsidRDefault="00DA7900" w:rsidP="00DA7900">
            <w:pPr>
              <w:jc w:val="both"/>
            </w:pPr>
            <w:r w:rsidRPr="06084074">
              <w:rPr>
                <w:rFonts w:eastAsia="Times" w:cs="Times"/>
                <w:b/>
                <w:bCs/>
                <w:sz w:val="22"/>
                <w:szCs w:val="22"/>
              </w:rPr>
              <w:t xml:space="preserve">Proposal 4: To model the effect of the MPE issue a transmit power reduction of [10] dB is applied to a randomly selected UE panel. This transmit power reduction is applicable </w:t>
            </w:r>
            <w:r w:rsidRPr="06084074">
              <w:rPr>
                <w:rFonts w:eastAsia="Times" w:cs="Times"/>
                <w:b/>
                <w:bCs/>
                <w:sz w:val="22"/>
                <w:szCs w:val="22"/>
              </w:rPr>
              <w:lastRenderedPageBreak/>
              <w:t xml:space="preserve">to handheld UEs </w:t>
            </w:r>
            <w:r>
              <w:rPr>
                <w:rFonts w:eastAsia="Times" w:cs="Times"/>
                <w:b/>
                <w:bCs/>
                <w:sz w:val="22"/>
                <w:szCs w:val="22"/>
              </w:rPr>
              <w:t xml:space="preserve">when performing UL-based positioning </w:t>
            </w:r>
            <w:r w:rsidRPr="06084074">
              <w:rPr>
                <w:rFonts w:eastAsia="Times" w:cs="Times"/>
                <w:b/>
                <w:bCs/>
                <w:sz w:val="22"/>
                <w:szCs w:val="22"/>
              </w:rPr>
              <w:t xml:space="preserve">at FR2 frequencies, such as tools in indoor factory </w:t>
            </w:r>
            <w:r>
              <w:rPr>
                <w:rFonts w:eastAsia="Times" w:cs="Times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eastAsia="Times" w:cs="Times"/>
                <w:b/>
                <w:bCs/>
                <w:sz w:val="22"/>
                <w:szCs w:val="22"/>
              </w:rPr>
              <w:t>InF</w:t>
            </w:r>
            <w:proofErr w:type="spellEnd"/>
            <w:r>
              <w:rPr>
                <w:rFonts w:eastAsia="Times" w:cs="Times"/>
                <w:b/>
                <w:bCs/>
                <w:sz w:val="22"/>
                <w:szCs w:val="22"/>
              </w:rPr>
              <w:t xml:space="preserve">) </w:t>
            </w:r>
            <w:r w:rsidRPr="06084074">
              <w:rPr>
                <w:rFonts w:eastAsia="Times" w:cs="Times"/>
                <w:b/>
                <w:bCs/>
                <w:sz w:val="22"/>
                <w:szCs w:val="22"/>
              </w:rPr>
              <w:t>scenarios.</w:t>
            </w:r>
          </w:p>
          <w:p w14:paraId="030308F9" w14:textId="77777777" w:rsidR="00EE0DAC" w:rsidRPr="00A72DA2" w:rsidRDefault="00EE0DAC" w:rsidP="00C21C09"/>
        </w:tc>
      </w:tr>
    </w:tbl>
    <w:p w14:paraId="525756B3" w14:textId="7A64C983" w:rsidR="00AF6871" w:rsidRDefault="00AF6871" w:rsidP="003166A5"/>
    <w:p w14:paraId="1B3DE226" w14:textId="77777777" w:rsidR="00EE0DAC" w:rsidRPr="00B70B2C" w:rsidRDefault="00EE0DAC" w:rsidP="003166A5"/>
    <w:p w14:paraId="375D782F" w14:textId="77777777" w:rsidR="00C01F33" w:rsidRPr="001647FD" w:rsidRDefault="00C01F33" w:rsidP="00CE0424">
      <w:pPr>
        <w:pStyle w:val="Heading1"/>
        <w:rPr>
          <w:rFonts w:cs="Arial"/>
        </w:rPr>
      </w:pPr>
      <w:r w:rsidRPr="000C598F">
        <w:rPr>
          <w:rFonts w:cs="Arial"/>
        </w:rPr>
        <w:t>Conclusion</w:t>
      </w:r>
    </w:p>
    <w:p w14:paraId="71274C3F" w14:textId="2C12768B" w:rsidR="009671B8" w:rsidRPr="00B70B2C" w:rsidRDefault="00AA483B" w:rsidP="00B70B2C">
      <w:pPr>
        <w:pStyle w:val="BodyText"/>
        <w:rPr>
          <w:b/>
          <w:bCs/>
        </w:rPr>
      </w:pPr>
      <w:bookmarkStart w:id="14" w:name="_In-sequence_SDU_delivery"/>
      <w:bookmarkEnd w:id="14"/>
      <w:r>
        <w:rPr>
          <w:b/>
          <w:bCs/>
        </w:rPr>
        <w:t>TBD</w:t>
      </w:r>
      <w:r w:rsidR="001E2BCF" w:rsidRPr="00CE0424">
        <w:rPr>
          <w:b/>
          <w:bCs/>
        </w:rPr>
        <w:t xml:space="preserve"> </w:t>
      </w:r>
    </w:p>
    <w:p w14:paraId="4C5504C0" w14:textId="77777777" w:rsidR="00F507D1" w:rsidRPr="000C598F" w:rsidRDefault="00F507D1" w:rsidP="002378B4">
      <w:pPr>
        <w:pStyle w:val="Heading1"/>
        <w:ind w:left="0" w:firstLine="0"/>
        <w:rPr>
          <w:rFonts w:cs="Arial"/>
        </w:rPr>
      </w:pPr>
      <w:r w:rsidRPr="000C598F">
        <w:rPr>
          <w:rFonts w:cs="Arial"/>
        </w:rPr>
        <w:t>References</w:t>
      </w:r>
    </w:p>
    <w:p w14:paraId="7DD7694A" w14:textId="289CEBD5" w:rsidR="00C85878" w:rsidRPr="00A249F0" w:rsidRDefault="00CC3105" w:rsidP="00A52E01">
      <w:pPr>
        <w:pStyle w:val="ListParagraph"/>
        <w:numPr>
          <w:ilvl w:val="0"/>
          <w:numId w:val="14"/>
        </w:numPr>
        <w:ind w:left="567" w:hanging="567"/>
        <w:rPr>
          <w:rStyle w:val="normaltextrun"/>
          <w:rFonts w:asciiTheme="minorHAnsi" w:hAnsiTheme="minorHAnsi" w:cstheme="minorHAnsi"/>
        </w:rPr>
      </w:pPr>
      <w:bookmarkStart w:id="15" w:name="_Ref534987709"/>
      <w:bookmarkStart w:id="16" w:name="_Ref189809556"/>
      <w:bookmarkStart w:id="17" w:name="_Ref174151459"/>
      <w:r w:rsidRPr="00A249F0">
        <w:rPr>
          <w:rStyle w:val="normaltextrun"/>
          <w:rFonts w:asciiTheme="minorHAnsi" w:hAnsiTheme="minorHAnsi" w:cstheme="minorHAnsi"/>
          <w:spacing w:val="-4"/>
          <w:shd w:val="clear" w:color="auto" w:fill="FFFFFF"/>
        </w:rPr>
        <w:t>RP-</w:t>
      </w:r>
      <w:r w:rsidR="00586E42" w:rsidRPr="00A249F0">
        <w:rPr>
          <w:rFonts w:asciiTheme="minorHAnsi" w:hAnsiTheme="minorHAnsi" w:cstheme="minorHAnsi"/>
        </w:rPr>
        <w:t xml:space="preserve"> </w:t>
      </w:r>
      <w:r w:rsidR="00586E42" w:rsidRPr="00A249F0">
        <w:rPr>
          <w:rStyle w:val="normaltextrun"/>
          <w:rFonts w:asciiTheme="minorHAnsi" w:hAnsiTheme="minorHAnsi" w:cstheme="minorHAnsi"/>
          <w:spacing w:val="-4"/>
          <w:shd w:val="clear" w:color="auto" w:fill="FFFFFF"/>
        </w:rPr>
        <w:t>193237</w:t>
      </w:r>
      <w:r w:rsidRPr="00A249F0">
        <w:rPr>
          <w:rStyle w:val="normaltextrun"/>
          <w:rFonts w:asciiTheme="minorHAnsi" w:hAnsiTheme="minorHAnsi" w:cstheme="minorHAnsi"/>
          <w:spacing w:val="-4"/>
          <w:shd w:val="clear" w:color="auto" w:fill="FFFFFF"/>
        </w:rPr>
        <w:t xml:space="preserve">, </w:t>
      </w:r>
      <w:r w:rsidR="00FF2FAA" w:rsidRPr="00A249F0">
        <w:rPr>
          <w:rFonts w:asciiTheme="minorHAnsi" w:hAnsiTheme="minorHAnsi" w:cstheme="minorHAnsi"/>
        </w:rPr>
        <w:t>New SID on NR Positioning Enhancements</w:t>
      </w:r>
      <w:r w:rsidRPr="00A249F0">
        <w:rPr>
          <w:rFonts w:asciiTheme="minorHAnsi" w:hAnsiTheme="minorHAnsi" w:cstheme="minorHAnsi"/>
        </w:rPr>
        <w:t xml:space="preserve">, </w:t>
      </w:r>
      <w:r w:rsidR="00D528BF" w:rsidRPr="00A249F0">
        <w:rPr>
          <w:rFonts w:asciiTheme="minorHAnsi" w:hAnsiTheme="minorHAnsi" w:cstheme="minorHAnsi"/>
        </w:rPr>
        <w:t>Qualcomm Incorporated</w:t>
      </w:r>
      <w:r w:rsidRPr="00A249F0">
        <w:rPr>
          <w:rFonts w:asciiTheme="minorHAnsi" w:hAnsiTheme="minorHAnsi" w:cstheme="minorHAnsi"/>
        </w:rPr>
        <w:t xml:space="preserve">, </w:t>
      </w:r>
      <w:r w:rsidR="00D528BF" w:rsidRPr="00A249F0">
        <w:rPr>
          <w:rFonts w:asciiTheme="minorHAnsi" w:hAnsiTheme="minorHAnsi" w:cstheme="minorHAnsi"/>
        </w:rPr>
        <w:t>December 2019</w:t>
      </w:r>
      <w:r w:rsidRPr="00A249F0">
        <w:rPr>
          <w:rFonts w:asciiTheme="minorHAnsi" w:hAnsiTheme="minorHAnsi" w:cstheme="minorHAnsi"/>
        </w:rPr>
        <w:t>.</w:t>
      </w:r>
      <w:bookmarkEnd w:id="15"/>
      <w:bookmarkEnd w:id="16"/>
      <w:bookmarkEnd w:id="17"/>
      <w:r w:rsidR="00200C46" w:rsidRPr="00A249F0">
        <w:rPr>
          <w:rFonts w:asciiTheme="minorHAnsi" w:hAnsiTheme="minorHAnsi" w:cstheme="minorHAnsi"/>
        </w:rPr>
        <w:t xml:space="preserve"> </w:t>
      </w:r>
      <w:r w:rsidR="002D58C9" w:rsidRPr="00A249F0">
        <w:rPr>
          <w:rFonts w:asciiTheme="minorHAnsi" w:hAnsiTheme="minorHAnsi" w:cstheme="minorHAnsi"/>
        </w:rPr>
        <w:t xml:space="preserve"> </w:t>
      </w:r>
      <w:r w:rsidR="001E25FC" w:rsidRPr="001E25FC">
        <w:rPr>
          <w:rFonts w:asciiTheme="minorHAnsi" w:hAnsiTheme="minorHAnsi" w:cstheme="minorHAnsi"/>
          <w:lang w:val="en-US"/>
        </w:rPr>
        <w:t xml:space="preserve"> </w:t>
      </w:r>
    </w:p>
    <w:p w14:paraId="704247FA" w14:textId="4AE1FEE6" w:rsidR="005444C3" w:rsidRPr="00A249F0" w:rsidRDefault="005444C3" w:rsidP="00A52E01">
      <w:pPr>
        <w:pStyle w:val="ListParagraph"/>
        <w:numPr>
          <w:ilvl w:val="0"/>
          <w:numId w:val="14"/>
        </w:numPr>
        <w:ind w:left="567" w:hanging="567"/>
        <w:rPr>
          <w:rFonts w:asciiTheme="minorHAnsi" w:hAnsiTheme="minorHAnsi" w:cstheme="minorHAnsi"/>
        </w:rPr>
      </w:pPr>
      <w:r w:rsidRPr="00A249F0">
        <w:rPr>
          <w:rFonts w:asciiTheme="minorHAnsi" w:hAnsiTheme="minorHAnsi" w:cstheme="minorHAnsi"/>
        </w:rPr>
        <w:t>R1-2005251</w:t>
      </w:r>
      <w:r w:rsidR="009014F2" w:rsidRPr="009014F2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Additional consideration on evaluation methodology</w:t>
      </w:r>
      <w:r w:rsidR="009A7C49" w:rsidRPr="009A7C49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 xml:space="preserve">Huawei, </w:t>
      </w:r>
      <w:proofErr w:type="spellStart"/>
      <w:r w:rsidRPr="00A249F0">
        <w:rPr>
          <w:rFonts w:asciiTheme="minorHAnsi" w:hAnsiTheme="minorHAnsi" w:cstheme="minorHAnsi"/>
        </w:rPr>
        <w:t>HiSilicon</w:t>
      </w:r>
      <w:proofErr w:type="spellEnd"/>
    </w:p>
    <w:p w14:paraId="39D045EB" w14:textId="255A659C" w:rsidR="005444C3" w:rsidRPr="00A249F0" w:rsidRDefault="005444C3" w:rsidP="00A52E01">
      <w:pPr>
        <w:pStyle w:val="ListParagraph"/>
        <w:numPr>
          <w:ilvl w:val="0"/>
          <w:numId w:val="14"/>
        </w:numPr>
        <w:ind w:left="567" w:hanging="567"/>
        <w:rPr>
          <w:rFonts w:asciiTheme="minorHAnsi" w:hAnsiTheme="minorHAnsi" w:cstheme="minorHAnsi"/>
        </w:rPr>
      </w:pPr>
      <w:r w:rsidRPr="00A249F0">
        <w:rPr>
          <w:rFonts w:asciiTheme="minorHAnsi" w:hAnsiTheme="minorHAnsi" w:cstheme="minorHAnsi"/>
        </w:rPr>
        <w:t>R1-2005283</w:t>
      </w:r>
      <w:r w:rsidR="009014F2" w:rsidRPr="009014F2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Remaining Issues on Evaluation Assumptions</w:t>
      </w:r>
      <w:r w:rsidRPr="00A249F0">
        <w:rPr>
          <w:rFonts w:asciiTheme="minorHAnsi" w:hAnsiTheme="minorHAnsi" w:cstheme="minorHAnsi"/>
        </w:rPr>
        <w:tab/>
      </w:r>
      <w:r w:rsidR="009A7C49" w:rsidRPr="009A7C49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FUTUREWEI</w:t>
      </w:r>
    </w:p>
    <w:p w14:paraId="06172B35" w14:textId="2C84D7B0" w:rsidR="005444C3" w:rsidRPr="00A249F0" w:rsidRDefault="005444C3" w:rsidP="00A52E01">
      <w:pPr>
        <w:pStyle w:val="ListParagraph"/>
        <w:numPr>
          <w:ilvl w:val="0"/>
          <w:numId w:val="14"/>
        </w:numPr>
        <w:ind w:left="567" w:hanging="567"/>
        <w:rPr>
          <w:rFonts w:asciiTheme="minorHAnsi" w:hAnsiTheme="minorHAnsi" w:cstheme="minorHAnsi"/>
        </w:rPr>
      </w:pPr>
      <w:r w:rsidRPr="00A249F0">
        <w:rPr>
          <w:rFonts w:asciiTheme="minorHAnsi" w:hAnsiTheme="minorHAnsi" w:cstheme="minorHAnsi"/>
        </w:rPr>
        <w:t>R1-2005379</w:t>
      </w:r>
      <w:r w:rsidR="009014F2" w:rsidRPr="009014F2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Discussion on additional scenarios for NR positioning evaluation</w:t>
      </w:r>
      <w:r w:rsidR="009A7C49" w:rsidRPr="009A7C49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vivo</w:t>
      </w:r>
    </w:p>
    <w:p w14:paraId="41E133C5" w14:textId="345894FE" w:rsidR="005444C3" w:rsidRPr="00A249F0" w:rsidRDefault="005444C3" w:rsidP="00A52E01">
      <w:pPr>
        <w:pStyle w:val="ListParagraph"/>
        <w:numPr>
          <w:ilvl w:val="0"/>
          <w:numId w:val="14"/>
        </w:numPr>
        <w:ind w:left="567" w:hanging="567"/>
        <w:rPr>
          <w:rFonts w:asciiTheme="minorHAnsi" w:hAnsiTheme="minorHAnsi" w:cstheme="minorHAnsi"/>
        </w:rPr>
      </w:pPr>
      <w:r w:rsidRPr="00A249F0">
        <w:rPr>
          <w:rFonts w:asciiTheme="minorHAnsi" w:hAnsiTheme="minorHAnsi" w:cstheme="minorHAnsi"/>
        </w:rPr>
        <w:t>R1-2005462</w:t>
      </w:r>
      <w:r w:rsidR="009014F2" w:rsidRPr="009014F2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Evaluation assumptions for NR positioning enhancements</w:t>
      </w:r>
      <w:r w:rsidR="009A7C49" w:rsidRPr="009A7C49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ZTE</w:t>
      </w:r>
    </w:p>
    <w:p w14:paraId="778BEA26" w14:textId="35B6C569" w:rsidR="005444C3" w:rsidRPr="00A249F0" w:rsidRDefault="005444C3" w:rsidP="00A52E01">
      <w:pPr>
        <w:pStyle w:val="ListParagraph"/>
        <w:numPr>
          <w:ilvl w:val="0"/>
          <w:numId w:val="14"/>
        </w:numPr>
        <w:ind w:left="567" w:hanging="567"/>
        <w:rPr>
          <w:rFonts w:asciiTheme="minorHAnsi" w:hAnsiTheme="minorHAnsi" w:cstheme="minorHAnsi"/>
        </w:rPr>
      </w:pPr>
      <w:r w:rsidRPr="00A249F0">
        <w:rPr>
          <w:rFonts w:asciiTheme="minorHAnsi" w:hAnsiTheme="minorHAnsi" w:cstheme="minorHAnsi"/>
        </w:rPr>
        <w:t>R1-2005577</w:t>
      </w:r>
      <w:r w:rsidR="009014F2" w:rsidRPr="009014F2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Remaining Issues on Scenarios for Evaluation of NR Positioning</w:t>
      </w:r>
      <w:r w:rsidR="009A7C49" w:rsidRPr="009A7C49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Sony</w:t>
      </w:r>
    </w:p>
    <w:p w14:paraId="4DA2AEFC" w14:textId="46C9714A" w:rsidR="005444C3" w:rsidRPr="00A249F0" w:rsidRDefault="005444C3" w:rsidP="00A52E01">
      <w:pPr>
        <w:pStyle w:val="ListParagraph"/>
        <w:numPr>
          <w:ilvl w:val="0"/>
          <w:numId w:val="14"/>
        </w:numPr>
        <w:ind w:left="567" w:hanging="567"/>
        <w:rPr>
          <w:rFonts w:asciiTheme="minorHAnsi" w:hAnsiTheme="minorHAnsi" w:cstheme="minorHAnsi"/>
        </w:rPr>
      </w:pPr>
      <w:r w:rsidRPr="00A249F0">
        <w:rPr>
          <w:rFonts w:asciiTheme="minorHAnsi" w:hAnsiTheme="minorHAnsi" w:cstheme="minorHAnsi"/>
        </w:rPr>
        <w:t>R1-2005710</w:t>
      </w:r>
      <w:r w:rsidR="009014F2" w:rsidRPr="009014F2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Remaining issues on additional scenarios for evaluation of NR Positioning Enhancements</w:t>
      </w:r>
      <w:r w:rsidR="009A7C49" w:rsidRPr="009A7C49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CATT</w:t>
      </w:r>
    </w:p>
    <w:p w14:paraId="751FEB0F" w14:textId="4F0FF9E4" w:rsidR="005444C3" w:rsidRPr="00A249F0" w:rsidRDefault="005444C3" w:rsidP="00A52E01">
      <w:pPr>
        <w:pStyle w:val="ListParagraph"/>
        <w:numPr>
          <w:ilvl w:val="0"/>
          <w:numId w:val="14"/>
        </w:numPr>
        <w:ind w:left="567" w:hanging="567"/>
        <w:rPr>
          <w:rFonts w:asciiTheme="minorHAnsi" w:hAnsiTheme="minorHAnsi" w:cstheme="minorHAnsi"/>
        </w:rPr>
      </w:pPr>
      <w:r w:rsidRPr="00A249F0">
        <w:rPr>
          <w:rFonts w:asciiTheme="minorHAnsi" w:hAnsiTheme="minorHAnsi" w:cstheme="minorHAnsi"/>
        </w:rPr>
        <w:t>R1-2005877</w:t>
      </w:r>
      <w:r w:rsidR="009014F2" w:rsidRPr="009014F2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Remaining details on additional scenarios for NR positioning evaluations</w:t>
      </w:r>
      <w:r w:rsidR="009A7C49" w:rsidRPr="009A7C49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Intel Corporation</w:t>
      </w:r>
    </w:p>
    <w:p w14:paraId="6489A5C5" w14:textId="542B26EA" w:rsidR="005444C3" w:rsidRPr="00A249F0" w:rsidRDefault="005444C3" w:rsidP="00A52E01">
      <w:pPr>
        <w:pStyle w:val="ListParagraph"/>
        <w:numPr>
          <w:ilvl w:val="0"/>
          <w:numId w:val="14"/>
        </w:numPr>
        <w:ind w:left="567" w:hanging="567"/>
        <w:rPr>
          <w:rFonts w:asciiTheme="minorHAnsi" w:hAnsiTheme="minorHAnsi" w:cstheme="minorHAnsi"/>
        </w:rPr>
      </w:pPr>
      <w:r w:rsidRPr="00A249F0">
        <w:rPr>
          <w:rFonts w:asciiTheme="minorHAnsi" w:hAnsiTheme="minorHAnsi" w:cstheme="minorHAnsi"/>
        </w:rPr>
        <w:t>R1-2005990</w:t>
      </w:r>
      <w:r w:rsidR="009014F2" w:rsidRPr="009014F2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Discussion on Scenarios for Evaluation</w:t>
      </w:r>
      <w:r w:rsidR="009A7C49" w:rsidRPr="009A7C49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OPPO</w:t>
      </w:r>
    </w:p>
    <w:p w14:paraId="0FA95235" w14:textId="4736B220" w:rsidR="005444C3" w:rsidRPr="00A249F0" w:rsidRDefault="005444C3" w:rsidP="00A52E01">
      <w:pPr>
        <w:pStyle w:val="ListParagraph"/>
        <w:numPr>
          <w:ilvl w:val="0"/>
          <w:numId w:val="14"/>
        </w:numPr>
        <w:ind w:left="567" w:hanging="567"/>
        <w:rPr>
          <w:rFonts w:asciiTheme="minorHAnsi" w:hAnsiTheme="minorHAnsi" w:cstheme="minorHAnsi"/>
        </w:rPr>
      </w:pPr>
      <w:r w:rsidRPr="00A249F0">
        <w:rPr>
          <w:rFonts w:asciiTheme="minorHAnsi" w:hAnsiTheme="minorHAnsi" w:cstheme="minorHAnsi"/>
        </w:rPr>
        <w:t>R1-2006066</w:t>
      </w:r>
      <w:r w:rsidR="009014F2" w:rsidRPr="009014F2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A249F0">
        <w:rPr>
          <w:rFonts w:asciiTheme="minorHAnsi" w:hAnsiTheme="minorHAnsi" w:cstheme="minorHAnsi"/>
        </w:rPr>
        <w:t>Additionnal</w:t>
      </w:r>
      <w:proofErr w:type="spellEnd"/>
      <w:r w:rsidRPr="00A249F0">
        <w:rPr>
          <w:rFonts w:asciiTheme="minorHAnsi" w:hAnsiTheme="minorHAnsi" w:cstheme="minorHAnsi"/>
        </w:rPr>
        <w:t xml:space="preserve"> scenarios for evaluation</w:t>
      </w:r>
      <w:r w:rsidR="009A7C49" w:rsidRPr="009A7C49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BUPT</w:t>
      </w:r>
    </w:p>
    <w:p w14:paraId="6DC37459" w14:textId="415E5C90" w:rsidR="005444C3" w:rsidRPr="00A249F0" w:rsidRDefault="005444C3" w:rsidP="00A52E01">
      <w:pPr>
        <w:pStyle w:val="ListParagraph"/>
        <w:numPr>
          <w:ilvl w:val="0"/>
          <w:numId w:val="14"/>
        </w:numPr>
        <w:ind w:left="567" w:hanging="567"/>
        <w:rPr>
          <w:rFonts w:asciiTheme="minorHAnsi" w:hAnsiTheme="minorHAnsi" w:cstheme="minorHAnsi"/>
        </w:rPr>
      </w:pPr>
      <w:r w:rsidRPr="00A249F0">
        <w:rPr>
          <w:rFonts w:asciiTheme="minorHAnsi" w:hAnsiTheme="minorHAnsi" w:cstheme="minorHAnsi"/>
        </w:rPr>
        <w:t>R1-2006148</w:t>
      </w:r>
      <w:r w:rsidR="009014F2" w:rsidRPr="009014F2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Additional scenarios for evaluation</w:t>
      </w:r>
      <w:r w:rsidR="009A7C49" w:rsidRPr="009A7C49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Samsung</w:t>
      </w:r>
    </w:p>
    <w:p w14:paraId="7E5363E7" w14:textId="28948CB4" w:rsidR="005444C3" w:rsidRPr="00A249F0" w:rsidRDefault="005444C3" w:rsidP="00A52E01">
      <w:pPr>
        <w:pStyle w:val="ListParagraph"/>
        <w:numPr>
          <w:ilvl w:val="0"/>
          <w:numId w:val="14"/>
        </w:numPr>
        <w:ind w:left="567" w:hanging="567"/>
        <w:rPr>
          <w:rFonts w:asciiTheme="minorHAnsi" w:hAnsiTheme="minorHAnsi" w:cstheme="minorHAnsi"/>
        </w:rPr>
      </w:pPr>
      <w:r w:rsidRPr="00A249F0">
        <w:rPr>
          <w:rFonts w:asciiTheme="minorHAnsi" w:hAnsiTheme="minorHAnsi" w:cstheme="minorHAnsi"/>
        </w:rPr>
        <w:t>R1-2006214</w:t>
      </w:r>
      <w:r w:rsidR="009014F2" w:rsidRPr="009014F2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 xml:space="preserve">Remaining issues on target performance requirement of </w:t>
      </w:r>
      <w:proofErr w:type="spellStart"/>
      <w:r w:rsidRPr="00A249F0">
        <w:rPr>
          <w:rFonts w:asciiTheme="minorHAnsi" w:hAnsiTheme="minorHAnsi" w:cstheme="minorHAnsi"/>
        </w:rPr>
        <w:t>IIoT</w:t>
      </w:r>
      <w:proofErr w:type="spellEnd"/>
      <w:r w:rsidRPr="00A249F0">
        <w:rPr>
          <w:rFonts w:asciiTheme="minorHAnsi" w:hAnsiTheme="minorHAnsi" w:cstheme="minorHAnsi"/>
        </w:rPr>
        <w:t xml:space="preserve"> use case</w:t>
      </w:r>
      <w:r w:rsidR="009A7C49" w:rsidRPr="009A7C49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CMCC</w:t>
      </w:r>
    </w:p>
    <w:p w14:paraId="602C9292" w14:textId="60C56926" w:rsidR="005444C3" w:rsidRPr="00A249F0" w:rsidRDefault="005444C3" w:rsidP="00A52E01">
      <w:pPr>
        <w:pStyle w:val="ListParagraph"/>
        <w:numPr>
          <w:ilvl w:val="0"/>
          <w:numId w:val="14"/>
        </w:numPr>
        <w:ind w:left="567" w:hanging="567"/>
        <w:rPr>
          <w:rFonts w:asciiTheme="minorHAnsi" w:hAnsiTheme="minorHAnsi" w:cstheme="minorHAnsi"/>
        </w:rPr>
      </w:pPr>
      <w:r w:rsidRPr="00A249F0">
        <w:rPr>
          <w:rFonts w:asciiTheme="minorHAnsi" w:hAnsiTheme="minorHAnsi" w:cstheme="minorHAnsi"/>
        </w:rPr>
        <w:t>R1-2006238</w:t>
      </w:r>
      <w:r w:rsidR="009014F2" w:rsidRPr="009014F2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UE mobility model for evaluation</w:t>
      </w:r>
      <w:r w:rsidR="009A7C49" w:rsidRPr="009A7C49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Pr="00A249F0">
        <w:rPr>
          <w:rFonts w:asciiTheme="minorHAnsi" w:hAnsiTheme="minorHAnsi" w:cstheme="minorHAnsi"/>
        </w:rPr>
        <w:t>InterDigital</w:t>
      </w:r>
      <w:proofErr w:type="spellEnd"/>
      <w:r w:rsidRPr="00A249F0">
        <w:rPr>
          <w:rFonts w:asciiTheme="minorHAnsi" w:hAnsiTheme="minorHAnsi" w:cstheme="minorHAnsi"/>
        </w:rPr>
        <w:t>, Inc.</w:t>
      </w:r>
    </w:p>
    <w:p w14:paraId="28FFDC68" w14:textId="0120723E" w:rsidR="005444C3" w:rsidRPr="007E4B7F" w:rsidRDefault="005444C3" w:rsidP="00A52E01">
      <w:pPr>
        <w:pStyle w:val="ListParagraph"/>
        <w:numPr>
          <w:ilvl w:val="0"/>
          <w:numId w:val="14"/>
        </w:numPr>
        <w:ind w:left="567" w:hanging="567"/>
      </w:pPr>
      <w:r w:rsidRPr="00A249F0">
        <w:rPr>
          <w:rFonts w:asciiTheme="minorHAnsi" w:hAnsiTheme="minorHAnsi" w:cstheme="minorHAnsi"/>
        </w:rPr>
        <w:t>R1-2006374</w:t>
      </w:r>
      <w:r w:rsidR="009014F2" w:rsidRPr="009014F2">
        <w:rPr>
          <w:rFonts w:asciiTheme="minorHAnsi" w:hAnsiTheme="minorHAnsi" w:cstheme="minorHAnsi"/>
          <w:lang w:val="en-US"/>
        </w:rPr>
        <w:t xml:space="preserve">, </w:t>
      </w:r>
      <w:r w:rsidRPr="00A249F0">
        <w:rPr>
          <w:rFonts w:asciiTheme="minorHAnsi" w:hAnsiTheme="minorHAnsi" w:cstheme="minorHAnsi"/>
        </w:rPr>
        <w:t>Discussion on additional scenarios for evaluation for NR positioning</w:t>
      </w:r>
      <w:r w:rsidR="009A7C49" w:rsidRPr="009A7C49">
        <w:rPr>
          <w:rFonts w:asciiTheme="minorHAnsi" w:hAnsiTheme="minorHAnsi" w:cstheme="minorHAnsi"/>
          <w:lang w:val="en-US"/>
        </w:rPr>
        <w:t xml:space="preserve">, </w:t>
      </w:r>
      <w:r w:rsidRPr="007E4B7F">
        <w:t>LG Electronics</w:t>
      </w:r>
    </w:p>
    <w:p w14:paraId="7AB754CC" w14:textId="769AF143" w:rsidR="005444C3" w:rsidRPr="007E4B7F" w:rsidRDefault="005444C3" w:rsidP="00A52E01">
      <w:pPr>
        <w:pStyle w:val="ListParagraph"/>
        <w:numPr>
          <w:ilvl w:val="0"/>
          <w:numId w:val="14"/>
        </w:numPr>
        <w:ind w:left="567" w:hanging="567"/>
      </w:pPr>
      <w:r w:rsidRPr="007E4B7F">
        <w:t>R1-2006427</w:t>
      </w:r>
      <w:r w:rsidR="009014F2" w:rsidRPr="009014F2">
        <w:rPr>
          <w:lang w:val="en-US"/>
        </w:rPr>
        <w:t xml:space="preserve">, </w:t>
      </w:r>
      <w:r w:rsidRPr="007E4B7F">
        <w:t>Additional scenarios for evaluation of NR positioning</w:t>
      </w:r>
      <w:r w:rsidR="009A7C49" w:rsidRPr="009A7C49">
        <w:rPr>
          <w:lang w:val="en-US"/>
        </w:rPr>
        <w:t xml:space="preserve">, </w:t>
      </w:r>
      <w:r w:rsidRPr="007E4B7F">
        <w:t>Nokia, Nokia Shanghai Bell</w:t>
      </w:r>
    </w:p>
    <w:p w14:paraId="663D2033" w14:textId="6B96753A" w:rsidR="005444C3" w:rsidRPr="007E4B7F" w:rsidRDefault="005444C3" w:rsidP="00A52E01">
      <w:pPr>
        <w:pStyle w:val="ListParagraph"/>
        <w:numPr>
          <w:ilvl w:val="0"/>
          <w:numId w:val="14"/>
        </w:numPr>
        <w:ind w:left="567" w:hanging="567"/>
      </w:pPr>
      <w:r w:rsidRPr="007E4B7F">
        <w:t>R1-2006458</w:t>
      </w:r>
      <w:r w:rsidR="009014F2" w:rsidRPr="009014F2">
        <w:rPr>
          <w:lang w:val="en-US"/>
        </w:rPr>
        <w:t xml:space="preserve">, </w:t>
      </w:r>
      <w:r w:rsidRPr="007E4B7F">
        <w:t>Additional scenarios for evaluation</w:t>
      </w:r>
      <w:r w:rsidR="009A7C49" w:rsidRPr="009A7C49">
        <w:rPr>
          <w:lang w:val="en-US"/>
        </w:rPr>
        <w:t xml:space="preserve">, </w:t>
      </w:r>
      <w:r w:rsidRPr="007E4B7F">
        <w:t>Fraunhofer IIS, Fraunhofer HHI</w:t>
      </w:r>
    </w:p>
    <w:p w14:paraId="52093BBD" w14:textId="6D051163" w:rsidR="005444C3" w:rsidRPr="007E4B7F" w:rsidRDefault="005444C3" w:rsidP="00A52E01">
      <w:pPr>
        <w:pStyle w:val="ListParagraph"/>
        <w:numPr>
          <w:ilvl w:val="0"/>
          <w:numId w:val="14"/>
        </w:numPr>
        <w:ind w:left="567" w:hanging="567"/>
      </w:pPr>
      <w:r w:rsidRPr="007E4B7F">
        <w:t>R1-2006808</w:t>
      </w:r>
      <w:r w:rsidR="009014F2" w:rsidRPr="009014F2">
        <w:rPr>
          <w:lang w:val="en-US"/>
        </w:rPr>
        <w:t xml:space="preserve">, </w:t>
      </w:r>
      <w:r w:rsidRPr="007E4B7F">
        <w:t>Considerations on Additional Scenarios for Evaluation</w:t>
      </w:r>
      <w:r w:rsidR="009A7C49" w:rsidRPr="009A7C49">
        <w:rPr>
          <w:lang w:val="en-US"/>
        </w:rPr>
        <w:t xml:space="preserve">, </w:t>
      </w:r>
      <w:r w:rsidRPr="007E4B7F">
        <w:t>Qualcomm Incorporated</w:t>
      </w:r>
    </w:p>
    <w:p w14:paraId="70171A66" w14:textId="05741F72" w:rsidR="003A7EF3" w:rsidRPr="009014F2" w:rsidRDefault="005444C3" w:rsidP="00A52E01">
      <w:pPr>
        <w:pStyle w:val="ListParagraph"/>
        <w:numPr>
          <w:ilvl w:val="0"/>
          <w:numId w:val="14"/>
        </w:numPr>
        <w:ind w:left="567" w:hanging="567"/>
      </w:pPr>
      <w:r w:rsidRPr="007E4B7F">
        <w:t>R1-2006914</w:t>
      </w:r>
      <w:r w:rsidR="009014F2" w:rsidRPr="00D7248D">
        <w:rPr>
          <w:lang w:val="en-US"/>
        </w:rPr>
        <w:t xml:space="preserve">, </w:t>
      </w:r>
      <w:r w:rsidRPr="007E4B7F">
        <w:t>Remaining details on additional scenarios for evaluation</w:t>
      </w:r>
      <w:r w:rsidR="009A7C49" w:rsidRPr="00366BD8">
        <w:rPr>
          <w:lang w:val="en-US"/>
        </w:rPr>
        <w:t xml:space="preserve">, </w:t>
      </w:r>
      <w:r w:rsidRPr="007E4B7F">
        <w:t>Ericsson</w:t>
      </w:r>
    </w:p>
    <w:sectPr w:rsidR="003A7EF3" w:rsidRPr="009014F2" w:rsidSect="004D7CD4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0591C2" w14:textId="77777777" w:rsidR="00A84E2F" w:rsidRDefault="00A84E2F">
      <w:r>
        <w:separator/>
      </w:r>
    </w:p>
  </w:endnote>
  <w:endnote w:type="continuationSeparator" w:id="0">
    <w:p w14:paraId="1D4B98A4" w14:textId="77777777" w:rsidR="00A84E2F" w:rsidRDefault="00A84E2F">
      <w:r>
        <w:continuationSeparator/>
      </w:r>
    </w:p>
  </w:endnote>
  <w:endnote w:type="continuationNotice" w:id="1">
    <w:p w14:paraId="3A81CD8E" w14:textId="77777777" w:rsidR="00A84E2F" w:rsidRDefault="00A84E2F" w:rsidP="00B51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notTrueType/>
    <w:pitch w:val="variable"/>
    <w:sig w:usb0="00000001" w:usb1="09060000" w:usb2="00000010" w:usb3="00000000" w:csb0="00080000" w:csb1="00000000"/>
  </w:font>
  <w:font w:name="Times">
    <w:panose1 w:val="00000500000000020000"/>
    <w:charset w:val="00"/>
    <w:family w:val="auto"/>
    <w:pitch w:val="variable"/>
    <w:sig w:usb0="E0002AFF" w:usb1="C0007841" w:usb2="00000009" w:usb3="00000000" w:csb0="000001FF" w:csb1="00000000"/>
  </w:font>
  <w:font w:name="+mn-cs">
    <w:panose1 w:val="020B06040202020202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ヒラギノ角ゴ Pro W3">
    <w:altName w:val="Yu Gothic"/>
    <w:panose1 w:val="020B0300000000000000"/>
    <w:charset w:val="80"/>
    <w:family w:val="roman"/>
    <w:notTrueType/>
    <w:pitch w:val="default"/>
    <w:sig w:usb0="00000001" w:usb1="08070000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CDF96" w14:textId="77777777" w:rsidR="00636595" w:rsidRDefault="00636595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7AEDF" w14:textId="77777777" w:rsidR="00A84E2F" w:rsidRDefault="00A84E2F">
      <w:r>
        <w:separator/>
      </w:r>
    </w:p>
  </w:footnote>
  <w:footnote w:type="continuationSeparator" w:id="0">
    <w:p w14:paraId="5EA8B907" w14:textId="77777777" w:rsidR="00A84E2F" w:rsidRDefault="00A84E2F">
      <w:r>
        <w:continuationSeparator/>
      </w:r>
    </w:p>
  </w:footnote>
  <w:footnote w:type="continuationNotice" w:id="1">
    <w:p w14:paraId="6965E6C2" w14:textId="77777777" w:rsidR="00A84E2F" w:rsidRDefault="00A84E2F" w:rsidP="00B51F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2084A" w14:textId="77777777" w:rsidR="00636595" w:rsidRDefault="00636595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FC6FEB8"/>
    <w:multiLevelType w:val="singleLevel"/>
    <w:tmpl w:val="9FC6FEB8"/>
    <w:lvl w:ilvl="0">
      <w:start w:val="1"/>
      <w:numFmt w:val="bullet"/>
      <w:lvlText w:val="−"/>
      <w:lvlJc w:val="left"/>
      <w:pPr>
        <w:tabs>
          <w:tab w:val="left" w:pos="420"/>
        </w:tabs>
        <w:ind w:left="840" w:hanging="420"/>
      </w:pPr>
      <w:rPr>
        <w:rFonts w:ascii="Arial" w:hAnsi="Arial" w:cs="Arial" w:hint="default"/>
      </w:rPr>
    </w:lvl>
  </w:abstractNum>
  <w:abstractNum w:abstractNumId="1" w15:restartNumberingAfterBreak="0">
    <w:nsid w:val="FD8EB487"/>
    <w:multiLevelType w:val="singleLevel"/>
    <w:tmpl w:val="FD8EB487"/>
    <w:lvl w:ilvl="0">
      <w:start w:val="1"/>
      <w:numFmt w:val="bullet"/>
      <w:lvlText w:val="−"/>
      <w:lvlJc w:val="left"/>
      <w:pPr>
        <w:tabs>
          <w:tab w:val="left" w:pos="420"/>
        </w:tabs>
        <w:ind w:left="840" w:hanging="420"/>
      </w:pPr>
      <w:rPr>
        <w:rFonts w:ascii="Arial" w:hAnsi="Arial" w:cs="Arial" w:hint="default"/>
      </w:rPr>
    </w:lvl>
  </w:abstractNum>
  <w:abstractNum w:abstractNumId="2" w15:restartNumberingAfterBreak="0">
    <w:nsid w:val="FFFFFF7C"/>
    <w:multiLevelType w:val="singleLevel"/>
    <w:tmpl w:val="89C015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3" w15:restartNumberingAfterBreak="0">
    <w:nsid w:val="FFFFFF7D"/>
    <w:multiLevelType w:val="singleLevel"/>
    <w:tmpl w:val="A24E38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4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5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2CE131D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14355774"/>
    <w:multiLevelType w:val="hybridMultilevel"/>
    <w:tmpl w:val="70AC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236CB"/>
    <w:multiLevelType w:val="hybridMultilevel"/>
    <w:tmpl w:val="8DCE837E"/>
    <w:lvl w:ilvl="0" w:tplc="4280948E">
      <w:start w:val="1"/>
      <w:numFmt w:val="bullet"/>
      <w:lvlText w:val="○"/>
      <w:lvlJc w:val="left"/>
      <w:pPr>
        <w:ind w:left="708" w:hanging="420"/>
      </w:pPr>
      <w:rPr>
        <w:rFonts w:ascii="Calibri" w:eastAsia="SimSun" w:hAnsi="Calibri" w:cstheme="minorBidi" w:hint="default"/>
        <w:sz w:val="18"/>
      </w:rPr>
    </w:lvl>
    <w:lvl w:ilvl="1" w:tplc="04090003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9" w15:restartNumberingAfterBreak="0">
    <w:nsid w:val="1A1F4FAA"/>
    <w:multiLevelType w:val="multilevel"/>
    <w:tmpl w:val="7A906378"/>
    <w:numStyleLink w:val="3GPPListofBullets"/>
  </w:abstractNum>
  <w:abstractNum w:abstractNumId="10" w15:restartNumberingAfterBreak="0">
    <w:nsid w:val="1E5E2DFE"/>
    <w:multiLevelType w:val="hybridMultilevel"/>
    <w:tmpl w:val="4066D63E"/>
    <w:lvl w:ilvl="0" w:tplc="AC968F4C">
      <w:start w:val="3"/>
      <w:numFmt w:val="bullet"/>
      <w:lvlText w:val="-"/>
      <w:lvlJc w:val="left"/>
      <w:pPr>
        <w:ind w:left="766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1F6E03C2"/>
    <w:multiLevelType w:val="hybridMultilevel"/>
    <w:tmpl w:val="C13A6874"/>
    <w:lvl w:ilvl="0" w:tplc="040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54D370C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C5A3090"/>
    <w:multiLevelType w:val="multilevel"/>
    <w:tmpl w:val="C6E613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B02812"/>
    <w:multiLevelType w:val="multilevel"/>
    <w:tmpl w:val="7A906378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7" w15:restartNumberingAfterBreak="0">
    <w:nsid w:val="32A5116A"/>
    <w:multiLevelType w:val="multilevel"/>
    <w:tmpl w:val="C6E613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45E2706"/>
    <w:multiLevelType w:val="hybridMultilevel"/>
    <w:tmpl w:val="C4AA6432"/>
    <w:lvl w:ilvl="0" w:tplc="3C865426">
      <w:start w:val="7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A46647"/>
    <w:multiLevelType w:val="hybridMultilevel"/>
    <w:tmpl w:val="2F30B0CA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7F6AFB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3107744"/>
    <w:multiLevelType w:val="hybridMultilevel"/>
    <w:tmpl w:val="6B54D6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B5D0F"/>
    <w:multiLevelType w:val="hybridMultilevel"/>
    <w:tmpl w:val="0192C044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5EE050D"/>
    <w:multiLevelType w:val="hybridMultilevel"/>
    <w:tmpl w:val="07F80C38"/>
    <w:lvl w:ilvl="0" w:tplc="0ED8CFC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566DC"/>
    <w:multiLevelType w:val="hybridMultilevel"/>
    <w:tmpl w:val="C090F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6761E"/>
    <w:multiLevelType w:val="hybridMultilevel"/>
    <w:tmpl w:val="F8428E18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BEC2621"/>
    <w:multiLevelType w:val="hybridMultilevel"/>
    <w:tmpl w:val="43F22F44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C66CF1"/>
    <w:multiLevelType w:val="hybridMultilevel"/>
    <w:tmpl w:val="67AA6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80645"/>
    <w:multiLevelType w:val="hybridMultilevel"/>
    <w:tmpl w:val="73DE9942"/>
    <w:lvl w:ilvl="0" w:tplc="F968CC6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E2F8C"/>
    <w:multiLevelType w:val="hybridMultilevel"/>
    <w:tmpl w:val="0BCCF1B0"/>
    <w:lvl w:ilvl="0" w:tplc="93CC9978">
      <w:numFmt w:val="bullet"/>
      <w:lvlText w:val="-"/>
      <w:lvlJc w:val="left"/>
      <w:pPr>
        <w:ind w:left="6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34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1B207E8"/>
    <w:multiLevelType w:val="hybridMultilevel"/>
    <w:tmpl w:val="1DDA812A"/>
    <w:lvl w:ilvl="0" w:tplc="04090005">
      <w:start w:val="1"/>
      <w:numFmt w:val="bullet"/>
      <w:lvlText w:val=""/>
      <w:lvlJc w:val="left"/>
      <w:pPr>
        <w:ind w:left="1572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32" w:hanging="420"/>
      </w:pPr>
      <w:rPr>
        <w:rFonts w:ascii="Wingdings" w:hAnsi="Wingdings" w:hint="default"/>
      </w:rPr>
    </w:lvl>
  </w:abstractNum>
  <w:abstractNum w:abstractNumId="36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7" w15:restartNumberingAfterBreak="0">
    <w:nsid w:val="7D12632B"/>
    <w:multiLevelType w:val="multilevel"/>
    <w:tmpl w:val="C6E613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7D435660"/>
    <w:multiLevelType w:val="multilevel"/>
    <w:tmpl w:val="C6E613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D550C99"/>
    <w:multiLevelType w:val="hybridMultilevel"/>
    <w:tmpl w:val="E83C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6"/>
  </w:num>
  <w:num w:numId="3">
    <w:abstractNumId w:val="27"/>
  </w:num>
  <w:num w:numId="4">
    <w:abstractNumId w:val="29"/>
  </w:num>
  <w:num w:numId="5">
    <w:abstractNumId w:val="12"/>
  </w:num>
  <w:num w:numId="6">
    <w:abstractNumId w:val="14"/>
  </w:num>
  <w:num w:numId="7">
    <w:abstractNumId w:val="5"/>
  </w:num>
  <w:num w:numId="8">
    <w:abstractNumId w:val="36"/>
  </w:num>
  <w:num w:numId="9">
    <w:abstractNumId w:val="18"/>
  </w:num>
  <w:num w:numId="10">
    <w:abstractNumId w:val="34"/>
  </w:num>
  <w:num w:numId="11">
    <w:abstractNumId w:val="21"/>
  </w:num>
  <w:num w:numId="12">
    <w:abstractNumId w:val="20"/>
  </w:num>
  <w:num w:numId="13">
    <w:abstractNumId w:val="6"/>
  </w:num>
  <w:num w:numId="14">
    <w:abstractNumId w:val="24"/>
  </w:num>
  <w:num w:numId="15">
    <w:abstractNumId w:val="22"/>
  </w:num>
  <w:num w:numId="16">
    <w:abstractNumId w:val="13"/>
  </w:num>
  <w:num w:numId="17">
    <w:abstractNumId w:val="38"/>
  </w:num>
  <w:num w:numId="18">
    <w:abstractNumId w:val="30"/>
  </w:num>
  <w:num w:numId="19">
    <w:abstractNumId w:val="31"/>
  </w:num>
  <w:num w:numId="20">
    <w:abstractNumId w:val="28"/>
  </w:num>
  <w:num w:numId="21">
    <w:abstractNumId w:val="15"/>
  </w:num>
  <w:num w:numId="22">
    <w:abstractNumId w:val="37"/>
  </w:num>
  <w:num w:numId="23">
    <w:abstractNumId w:val="0"/>
  </w:num>
  <w:num w:numId="24">
    <w:abstractNumId w:val="1"/>
  </w:num>
  <w:num w:numId="25">
    <w:abstractNumId w:val="16"/>
  </w:num>
  <w:num w:numId="26">
    <w:abstractNumId w:val="9"/>
    <w:lvlOverride w:ilvl="0">
      <w:lvl w:ilvl="0">
        <w:start w:val="1"/>
        <w:numFmt w:val="decimal"/>
        <w:lvlText w:val="Proposal %1:"/>
        <w:lvlJc w:val="left"/>
        <w:pPr>
          <w:ind w:left="0" w:firstLine="0"/>
        </w:pPr>
        <w:rPr>
          <w:rFonts w:ascii="Times New Roman" w:hAnsi="Times New Roman" w:hint="default"/>
          <w:b/>
          <w:color w:val="auto"/>
          <w:sz w:val="22"/>
          <w:lang w:val="en-US"/>
        </w:rPr>
      </w:lvl>
    </w:lvlOverride>
  </w:num>
  <w:num w:numId="27">
    <w:abstractNumId w:val="32"/>
  </w:num>
  <w:num w:numId="28">
    <w:abstractNumId w:val="10"/>
  </w:num>
  <w:num w:numId="29">
    <w:abstractNumId w:val="17"/>
  </w:num>
  <w:num w:numId="30">
    <w:abstractNumId w:val="8"/>
  </w:num>
  <w:num w:numId="31">
    <w:abstractNumId w:val="35"/>
  </w:num>
  <w:num w:numId="32">
    <w:abstractNumId w:val="23"/>
  </w:num>
  <w:num w:numId="33">
    <w:abstractNumId w:val="33"/>
  </w:num>
  <w:num w:numId="34">
    <w:abstractNumId w:val="11"/>
  </w:num>
  <w:num w:numId="35">
    <w:abstractNumId w:val="39"/>
  </w:num>
  <w:num w:numId="36">
    <w:abstractNumId w:val="19"/>
  </w:num>
  <w:num w:numId="37">
    <w:abstractNumId w:val="25"/>
  </w:num>
  <w:num w:numId="38">
    <w:abstractNumId w:val="2"/>
  </w:num>
  <w:num w:numId="39">
    <w:abstractNumId w:val="3"/>
  </w:num>
  <w:num w:numId="40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removePersonalInformation/>
  <w:removeDateAndTime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4096" w:nlCheck="1" w:checkStyle="0"/>
  <w:activeWritingStyle w:appName="MSWord" w:lang="sv-SE" w:vendorID="64" w:dllVersion="4096" w:nlCheck="1" w:checkStyle="0"/>
  <w:activeWritingStyle w:appName="MSWord" w:lang="ja-JP" w:vendorID="64" w:dllVersion="0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B6"/>
    <w:rsid w:val="000003F8"/>
    <w:rsid w:val="000006E1"/>
    <w:rsid w:val="0000095C"/>
    <w:rsid w:val="0000145E"/>
    <w:rsid w:val="00001A10"/>
    <w:rsid w:val="00001C3A"/>
    <w:rsid w:val="00002A37"/>
    <w:rsid w:val="00002E24"/>
    <w:rsid w:val="00003084"/>
    <w:rsid w:val="0000413C"/>
    <w:rsid w:val="00004723"/>
    <w:rsid w:val="00004EA1"/>
    <w:rsid w:val="00004FDB"/>
    <w:rsid w:val="0000564C"/>
    <w:rsid w:val="00005DA2"/>
    <w:rsid w:val="00006446"/>
    <w:rsid w:val="00006896"/>
    <w:rsid w:val="00007075"/>
    <w:rsid w:val="00007CDC"/>
    <w:rsid w:val="000100A1"/>
    <w:rsid w:val="00010664"/>
    <w:rsid w:val="00011610"/>
    <w:rsid w:val="00011B28"/>
    <w:rsid w:val="000123B9"/>
    <w:rsid w:val="0001492B"/>
    <w:rsid w:val="00015D15"/>
    <w:rsid w:val="0001707E"/>
    <w:rsid w:val="00017D2F"/>
    <w:rsid w:val="00020A8F"/>
    <w:rsid w:val="000217DD"/>
    <w:rsid w:val="000218B4"/>
    <w:rsid w:val="00022A58"/>
    <w:rsid w:val="0002306C"/>
    <w:rsid w:val="0002564D"/>
    <w:rsid w:val="00025D34"/>
    <w:rsid w:val="00025ECA"/>
    <w:rsid w:val="00030D7F"/>
    <w:rsid w:val="00031D5C"/>
    <w:rsid w:val="000325B8"/>
    <w:rsid w:val="0003312C"/>
    <w:rsid w:val="0003356A"/>
    <w:rsid w:val="00034799"/>
    <w:rsid w:val="00034C15"/>
    <w:rsid w:val="00034C79"/>
    <w:rsid w:val="00036BA1"/>
    <w:rsid w:val="000371F4"/>
    <w:rsid w:val="000408C6"/>
    <w:rsid w:val="00041EE0"/>
    <w:rsid w:val="000422E2"/>
    <w:rsid w:val="000423D4"/>
    <w:rsid w:val="00042503"/>
    <w:rsid w:val="000426A7"/>
    <w:rsid w:val="00042B90"/>
    <w:rsid w:val="00042F22"/>
    <w:rsid w:val="000431BD"/>
    <w:rsid w:val="00043591"/>
    <w:rsid w:val="000436AF"/>
    <w:rsid w:val="000444EF"/>
    <w:rsid w:val="00045670"/>
    <w:rsid w:val="00046375"/>
    <w:rsid w:val="00046972"/>
    <w:rsid w:val="00046B5F"/>
    <w:rsid w:val="00050C21"/>
    <w:rsid w:val="0005143E"/>
    <w:rsid w:val="00052A07"/>
    <w:rsid w:val="000534E3"/>
    <w:rsid w:val="00055EB8"/>
    <w:rsid w:val="0005606A"/>
    <w:rsid w:val="00056E04"/>
    <w:rsid w:val="00056F22"/>
    <w:rsid w:val="00057117"/>
    <w:rsid w:val="00061336"/>
    <w:rsid w:val="000616E7"/>
    <w:rsid w:val="00061F79"/>
    <w:rsid w:val="000622D3"/>
    <w:rsid w:val="00062A3B"/>
    <w:rsid w:val="0006487E"/>
    <w:rsid w:val="000649AC"/>
    <w:rsid w:val="00065818"/>
    <w:rsid w:val="00065E1A"/>
    <w:rsid w:val="00066E4A"/>
    <w:rsid w:val="000676D5"/>
    <w:rsid w:val="0007200D"/>
    <w:rsid w:val="0007283F"/>
    <w:rsid w:val="00076876"/>
    <w:rsid w:val="00076E4B"/>
    <w:rsid w:val="00077E5F"/>
    <w:rsid w:val="0008036A"/>
    <w:rsid w:val="00081ABB"/>
    <w:rsid w:val="00081AE6"/>
    <w:rsid w:val="00083393"/>
    <w:rsid w:val="00084F4F"/>
    <w:rsid w:val="000855EB"/>
    <w:rsid w:val="00085B52"/>
    <w:rsid w:val="000866F2"/>
    <w:rsid w:val="0009009F"/>
    <w:rsid w:val="00090A12"/>
    <w:rsid w:val="00091557"/>
    <w:rsid w:val="000917D1"/>
    <w:rsid w:val="000924C1"/>
    <w:rsid w:val="000924F0"/>
    <w:rsid w:val="00093474"/>
    <w:rsid w:val="00093683"/>
    <w:rsid w:val="0009510F"/>
    <w:rsid w:val="00097874"/>
    <w:rsid w:val="000A0AC2"/>
    <w:rsid w:val="000A19CA"/>
    <w:rsid w:val="000A1B7B"/>
    <w:rsid w:val="000A1DFA"/>
    <w:rsid w:val="000A1ED8"/>
    <w:rsid w:val="000A22DF"/>
    <w:rsid w:val="000A29C2"/>
    <w:rsid w:val="000A2CFD"/>
    <w:rsid w:val="000A4A6C"/>
    <w:rsid w:val="000A4EE5"/>
    <w:rsid w:val="000A56F2"/>
    <w:rsid w:val="000A6C5F"/>
    <w:rsid w:val="000B2719"/>
    <w:rsid w:val="000B3A8F"/>
    <w:rsid w:val="000B4AB9"/>
    <w:rsid w:val="000B58C3"/>
    <w:rsid w:val="000B61E9"/>
    <w:rsid w:val="000C001D"/>
    <w:rsid w:val="000C165A"/>
    <w:rsid w:val="000C1759"/>
    <w:rsid w:val="000C224C"/>
    <w:rsid w:val="000C2B79"/>
    <w:rsid w:val="000C2E19"/>
    <w:rsid w:val="000C3B00"/>
    <w:rsid w:val="000C4639"/>
    <w:rsid w:val="000C5287"/>
    <w:rsid w:val="000C598F"/>
    <w:rsid w:val="000C609A"/>
    <w:rsid w:val="000C639B"/>
    <w:rsid w:val="000D08D6"/>
    <w:rsid w:val="000D0D07"/>
    <w:rsid w:val="000D1FB2"/>
    <w:rsid w:val="000D2343"/>
    <w:rsid w:val="000D4395"/>
    <w:rsid w:val="000D4797"/>
    <w:rsid w:val="000D54B6"/>
    <w:rsid w:val="000D6691"/>
    <w:rsid w:val="000D72D1"/>
    <w:rsid w:val="000E0527"/>
    <w:rsid w:val="000E1E92"/>
    <w:rsid w:val="000E2035"/>
    <w:rsid w:val="000E2C34"/>
    <w:rsid w:val="000E38C4"/>
    <w:rsid w:val="000E5404"/>
    <w:rsid w:val="000E5A80"/>
    <w:rsid w:val="000E792B"/>
    <w:rsid w:val="000E7CD1"/>
    <w:rsid w:val="000F06D6"/>
    <w:rsid w:val="000F0EB1"/>
    <w:rsid w:val="000F1106"/>
    <w:rsid w:val="000F2A7B"/>
    <w:rsid w:val="000F35A0"/>
    <w:rsid w:val="000F364D"/>
    <w:rsid w:val="000F3BE9"/>
    <w:rsid w:val="000F3F6C"/>
    <w:rsid w:val="000F5900"/>
    <w:rsid w:val="000F60DD"/>
    <w:rsid w:val="000F6DF3"/>
    <w:rsid w:val="001001CA"/>
    <w:rsid w:val="0010046D"/>
    <w:rsid w:val="001005FF"/>
    <w:rsid w:val="00101EAA"/>
    <w:rsid w:val="00103DD7"/>
    <w:rsid w:val="001062FB"/>
    <w:rsid w:val="001063E6"/>
    <w:rsid w:val="00107A74"/>
    <w:rsid w:val="00107FF6"/>
    <w:rsid w:val="0011151A"/>
    <w:rsid w:val="00111D37"/>
    <w:rsid w:val="001123B3"/>
    <w:rsid w:val="00112745"/>
    <w:rsid w:val="00112CC2"/>
    <w:rsid w:val="00112D82"/>
    <w:rsid w:val="00113CF4"/>
    <w:rsid w:val="001153EA"/>
    <w:rsid w:val="00115643"/>
    <w:rsid w:val="00116765"/>
    <w:rsid w:val="00117341"/>
    <w:rsid w:val="001219F5"/>
    <w:rsid w:val="00121A20"/>
    <w:rsid w:val="0012377F"/>
    <w:rsid w:val="00124314"/>
    <w:rsid w:val="00124819"/>
    <w:rsid w:val="00125726"/>
    <w:rsid w:val="00126309"/>
    <w:rsid w:val="00126B4A"/>
    <w:rsid w:val="00127B46"/>
    <w:rsid w:val="00131C77"/>
    <w:rsid w:val="00131D43"/>
    <w:rsid w:val="00131F82"/>
    <w:rsid w:val="00132FD0"/>
    <w:rsid w:val="00133DB4"/>
    <w:rsid w:val="00134209"/>
    <w:rsid w:val="001344C0"/>
    <w:rsid w:val="001346FA"/>
    <w:rsid w:val="00135252"/>
    <w:rsid w:val="001375AF"/>
    <w:rsid w:val="00137AB5"/>
    <w:rsid w:val="00137F0B"/>
    <w:rsid w:val="00142005"/>
    <w:rsid w:val="0014553F"/>
    <w:rsid w:val="001476AE"/>
    <w:rsid w:val="00151E23"/>
    <w:rsid w:val="00152439"/>
    <w:rsid w:val="001526E0"/>
    <w:rsid w:val="00152EC7"/>
    <w:rsid w:val="001551B5"/>
    <w:rsid w:val="00155956"/>
    <w:rsid w:val="0015731A"/>
    <w:rsid w:val="00160119"/>
    <w:rsid w:val="00161998"/>
    <w:rsid w:val="00161D94"/>
    <w:rsid w:val="0016392C"/>
    <w:rsid w:val="001642E1"/>
    <w:rsid w:val="001647FD"/>
    <w:rsid w:val="001659C1"/>
    <w:rsid w:val="00165FB7"/>
    <w:rsid w:val="00167BA4"/>
    <w:rsid w:val="00167BBB"/>
    <w:rsid w:val="001703D1"/>
    <w:rsid w:val="00171C0C"/>
    <w:rsid w:val="00172910"/>
    <w:rsid w:val="00173A8E"/>
    <w:rsid w:val="00173D36"/>
    <w:rsid w:val="00174606"/>
    <w:rsid w:val="0017502C"/>
    <w:rsid w:val="00175970"/>
    <w:rsid w:val="00176DBA"/>
    <w:rsid w:val="0017754C"/>
    <w:rsid w:val="0018143F"/>
    <w:rsid w:val="00181B11"/>
    <w:rsid w:val="00181FF8"/>
    <w:rsid w:val="00183D96"/>
    <w:rsid w:val="001865C6"/>
    <w:rsid w:val="00186973"/>
    <w:rsid w:val="001902CA"/>
    <w:rsid w:val="00190AC1"/>
    <w:rsid w:val="001924E3"/>
    <w:rsid w:val="001925F1"/>
    <w:rsid w:val="0019341A"/>
    <w:rsid w:val="001946E0"/>
    <w:rsid w:val="001946FC"/>
    <w:rsid w:val="0019674E"/>
    <w:rsid w:val="001969C3"/>
    <w:rsid w:val="001969D9"/>
    <w:rsid w:val="00196E1D"/>
    <w:rsid w:val="00197DF9"/>
    <w:rsid w:val="001A03CA"/>
    <w:rsid w:val="001A1978"/>
    <w:rsid w:val="001A1987"/>
    <w:rsid w:val="001A2564"/>
    <w:rsid w:val="001A2C3F"/>
    <w:rsid w:val="001A3D45"/>
    <w:rsid w:val="001A54AD"/>
    <w:rsid w:val="001A6173"/>
    <w:rsid w:val="001A6527"/>
    <w:rsid w:val="001A6CBA"/>
    <w:rsid w:val="001A71CE"/>
    <w:rsid w:val="001A73AD"/>
    <w:rsid w:val="001B0D97"/>
    <w:rsid w:val="001B4C7A"/>
    <w:rsid w:val="001B5A5D"/>
    <w:rsid w:val="001B5DB2"/>
    <w:rsid w:val="001B6D5C"/>
    <w:rsid w:val="001C1AF6"/>
    <w:rsid w:val="001C1CE5"/>
    <w:rsid w:val="001C2DCB"/>
    <w:rsid w:val="001C3D2A"/>
    <w:rsid w:val="001C5387"/>
    <w:rsid w:val="001C67DC"/>
    <w:rsid w:val="001C77C5"/>
    <w:rsid w:val="001D15DC"/>
    <w:rsid w:val="001D2C8B"/>
    <w:rsid w:val="001D44B0"/>
    <w:rsid w:val="001D4E47"/>
    <w:rsid w:val="001D51BA"/>
    <w:rsid w:val="001D53E7"/>
    <w:rsid w:val="001D56D8"/>
    <w:rsid w:val="001D572A"/>
    <w:rsid w:val="001D5897"/>
    <w:rsid w:val="001D6342"/>
    <w:rsid w:val="001D65A1"/>
    <w:rsid w:val="001D6D53"/>
    <w:rsid w:val="001D7694"/>
    <w:rsid w:val="001D7CE5"/>
    <w:rsid w:val="001E00EB"/>
    <w:rsid w:val="001E025D"/>
    <w:rsid w:val="001E12E7"/>
    <w:rsid w:val="001E1535"/>
    <w:rsid w:val="001E25FC"/>
    <w:rsid w:val="001E26A1"/>
    <w:rsid w:val="001E2BCF"/>
    <w:rsid w:val="001E2E04"/>
    <w:rsid w:val="001E3598"/>
    <w:rsid w:val="001E383D"/>
    <w:rsid w:val="001E4F19"/>
    <w:rsid w:val="001E52F2"/>
    <w:rsid w:val="001E57B9"/>
    <w:rsid w:val="001E57C3"/>
    <w:rsid w:val="001E58E2"/>
    <w:rsid w:val="001E758E"/>
    <w:rsid w:val="001E7599"/>
    <w:rsid w:val="001E7AED"/>
    <w:rsid w:val="001F07C1"/>
    <w:rsid w:val="001F3916"/>
    <w:rsid w:val="001F4D25"/>
    <w:rsid w:val="001F54C5"/>
    <w:rsid w:val="001F5672"/>
    <w:rsid w:val="001F65F9"/>
    <w:rsid w:val="001F662C"/>
    <w:rsid w:val="001F7074"/>
    <w:rsid w:val="00200490"/>
    <w:rsid w:val="00200C46"/>
    <w:rsid w:val="002011E2"/>
    <w:rsid w:val="0020153B"/>
    <w:rsid w:val="00201E56"/>
    <w:rsid w:val="00201F3A"/>
    <w:rsid w:val="0020394E"/>
    <w:rsid w:val="00203F96"/>
    <w:rsid w:val="00205AB8"/>
    <w:rsid w:val="00206460"/>
    <w:rsid w:val="002069B2"/>
    <w:rsid w:val="00206B92"/>
    <w:rsid w:val="00206EAE"/>
    <w:rsid w:val="00207707"/>
    <w:rsid w:val="00207FA3"/>
    <w:rsid w:val="00210A84"/>
    <w:rsid w:val="00211245"/>
    <w:rsid w:val="00214DA8"/>
    <w:rsid w:val="00215414"/>
    <w:rsid w:val="00215423"/>
    <w:rsid w:val="0021586E"/>
    <w:rsid w:val="002158FA"/>
    <w:rsid w:val="002167B7"/>
    <w:rsid w:val="00216EB1"/>
    <w:rsid w:val="00217876"/>
    <w:rsid w:val="00220418"/>
    <w:rsid w:val="00220600"/>
    <w:rsid w:val="0022061B"/>
    <w:rsid w:val="00221046"/>
    <w:rsid w:val="002224DB"/>
    <w:rsid w:val="002229E3"/>
    <w:rsid w:val="002231E6"/>
    <w:rsid w:val="00223C37"/>
    <w:rsid w:val="00223FCB"/>
    <w:rsid w:val="002252C3"/>
    <w:rsid w:val="0022553B"/>
    <w:rsid w:val="00225647"/>
    <w:rsid w:val="00225C54"/>
    <w:rsid w:val="002274BD"/>
    <w:rsid w:val="00230765"/>
    <w:rsid w:val="002308C8"/>
    <w:rsid w:val="00230D18"/>
    <w:rsid w:val="00231099"/>
    <w:rsid w:val="002319E4"/>
    <w:rsid w:val="0023200E"/>
    <w:rsid w:val="00232497"/>
    <w:rsid w:val="00232FBD"/>
    <w:rsid w:val="0023441A"/>
    <w:rsid w:val="002348AF"/>
    <w:rsid w:val="002350C3"/>
    <w:rsid w:val="002353CA"/>
    <w:rsid w:val="00235632"/>
    <w:rsid w:val="00235872"/>
    <w:rsid w:val="002378B4"/>
    <w:rsid w:val="00240378"/>
    <w:rsid w:val="00241559"/>
    <w:rsid w:val="0024163B"/>
    <w:rsid w:val="0024282E"/>
    <w:rsid w:val="002435B3"/>
    <w:rsid w:val="00244979"/>
    <w:rsid w:val="002458CD"/>
    <w:rsid w:val="002458EB"/>
    <w:rsid w:val="002470AE"/>
    <w:rsid w:val="002500C8"/>
    <w:rsid w:val="00250D36"/>
    <w:rsid w:val="002517A6"/>
    <w:rsid w:val="00252432"/>
    <w:rsid w:val="00253593"/>
    <w:rsid w:val="00254B74"/>
    <w:rsid w:val="00255E25"/>
    <w:rsid w:val="00257543"/>
    <w:rsid w:val="00257A78"/>
    <w:rsid w:val="00260079"/>
    <w:rsid w:val="00260693"/>
    <w:rsid w:val="002617E7"/>
    <w:rsid w:val="00264228"/>
    <w:rsid w:val="00264334"/>
    <w:rsid w:val="0026450E"/>
    <w:rsid w:val="0026473E"/>
    <w:rsid w:val="0026601F"/>
    <w:rsid w:val="00266214"/>
    <w:rsid w:val="002663A4"/>
    <w:rsid w:val="00267C83"/>
    <w:rsid w:val="0027144F"/>
    <w:rsid w:val="00271813"/>
    <w:rsid w:val="00271F3A"/>
    <w:rsid w:val="00272ABC"/>
    <w:rsid w:val="00273278"/>
    <w:rsid w:val="002737DA"/>
    <w:rsid w:val="002737F4"/>
    <w:rsid w:val="00273E12"/>
    <w:rsid w:val="00274A23"/>
    <w:rsid w:val="00274D21"/>
    <w:rsid w:val="00275FBC"/>
    <w:rsid w:val="0027607B"/>
    <w:rsid w:val="002764C0"/>
    <w:rsid w:val="00276C2C"/>
    <w:rsid w:val="00276E4A"/>
    <w:rsid w:val="002805F5"/>
    <w:rsid w:val="00280751"/>
    <w:rsid w:val="00280A1C"/>
    <w:rsid w:val="00280DED"/>
    <w:rsid w:val="0028280A"/>
    <w:rsid w:val="00286ACD"/>
    <w:rsid w:val="00287838"/>
    <w:rsid w:val="002907B5"/>
    <w:rsid w:val="00291846"/>
    <w:rsid w:val="00292444"/>
    <w:rsid w:val="002927E9"/>
    <w:rsid w:val="00292EB7"/>
    <w:rsid w:val="00295EC7"/>
    <w:rsid w:val="00296227"/>
    <w:rsid w:val="00296F44"/>
    <w:rsid w:val="0029777D"/>
    <w:rsid w:val="00297A6D"/>
    <w:rsid w:val="002A03C2"/>
    <w:rsid w:val="002A055E"/>
    <w:rsid w:val="002A0ABA"/>
    <w:rsid w:val="002A1D4E"/>
    <w:rsid w:val="002A265E"/>
    <w:rsid w:val="002A2869"/>
    <w:rsid w:val="002A3175"/>
    <w:rsid w:val="002A3A6F"/>
    <w:rsid w:val="002A4195"/>
    <w:rsid w:val="002A5414"/>
    <w:rsid w:val="002A5A8A"/>
    <w:rsid w:val="002A785F"/>
    <w:rsid w:val="002A78C8"/>
    <w:rsid w:val="002B0692"/>
    <w:rsid w:val="002B1498"/>
    <w:rsid w:val="002B1663"/>
    <w:rsid w:val="002B24D6"/>
    <w:rsid w:val="002B2E88"/>
    <w:rsid w:val="002B34F8"/>
    <w:rsid w:val="002B44C0"/>
    <w:rsid w:val="002B5E0A"/>
    <w:rsid w:val="002B5ED9"/>
    <w:rsid w:val="002B73CE"/>
    <w:rsid w:val="002C0293"/>
    <w:rsid w:val="002C0488"/>
    <w:rsid w:val="002C0793"/>
    <w:rsid w:val="002C14A4"/>
    <w:rsid w:val="002C241C"/>
    <w:rsid w:val="002C33CE"/>
    <w:rsid w:val="002C41E6"/>
    <w:rsid w:val="002C4936"/>
    <w:rsid w:val="002C5293"/>
    <w:rsid w:val="002C55D6"/>
    <w:rsid w:val="002C7313"/>
    <w:rsid w:val="002C743F"/>
    <w:rsid w:val="002C7FB1"/>
    <w:rsid w:val="002D071A"/>
    <w:rsid w:val="002D0FA3"/>
    <w:rsid w:val="002D1321"/>
    <w:rsid w:val="002D34B2"/>
    <w:rsid w:val="002D48B0"/>
    <w:rsid w:val="002D58C9"/>
    <w:rsid w:val="002D5ADE"/>
    <w:rsid w:val="002D5B37"/>
    <w:rsid w:val="002D7637"/>
    <w:rsid w:val="002D765F"/>
    <w:rsid w:val="002D7DF8"/>
    <w:rsid w:val="002E0E8E"/>
    <w:rsid w:val="002E1336"/>
    <w:rsid w:val="002E17F2"/>
    <w:rsid w:val="002E1B82"/>
    <w:rsid w:val="002E21C3"/>
    <w:rsid w:val="002E5EB8"/>
    <w:rsid w:val="002E6690"/>
    <w:rsid w:val="002E6978"/>
    <w:rsid w:val="002E7CAE"/>
    <w:rsid w:val="002E7E7B"/>
    <w:rsid w:val="002F202A"/>
    <w:rsid w:val="002F2771"/>
    <w:rsid w:val="002F37A9"/>
    <w:rsid w:val="002F4AA0"/>
    <w:rsid w:val="002F66D2"/>
    <w:rsid w:val="002F79DB"/>
    <w:rsid w:val="003008DA"/>
    <w:rsid w:val="00300F7E"/>
    <w:rsid w:val="00301A76"/>
    <w:rsid w:val="00301CE6"/>
    <w:rsid w:val="003024BC"/>
    <w:rsid w:val="0030256B"/>
    <w:rsid w:val="00304DE8"/>
    <w:rsid w:val="0030501F"/>
    <w:rsid w:val="003056AD"/>
    <w:rsid w:val="00307BA1"/>
    <w:rsid w:val="0031114E"/>
    <w:rsid w:val="00311702"/>
    <w:rsid w:val="00311775"/>
    <w:rsid w:val="00311E82"/>
    <w:rsid w:val="00313FD6"/>
    <w:rsid w:val="003143BD"/>
    <w:rsid w:val="00314990"/>
    <w:rsid w:val="0031529D"/>
    <w:rsid w:val="003152F3"/>
    <w:rsid w:val="00315363"/>
    <w:rsid w:val="00316646"/>
    <w:rsid w:val="003166A5"/>
    <w:rsid w:val="00316E99"/>
    <w:rsid w:val="00317B4B"/>
    <w:rsid w:val="00320237"/>
    <w:rsid w:val="003203ED"/>
    <w:rsid w:val="003209E1"/>
    <w:rsid w:val="00320E1D"/>
    <w:rsid w:val="0032100B"/>
    <w:rsid w:val="00322C9F"/>
    <w:rsid w:val="00324BB8"/>
    <w:rsid w:val="00324D23"/>
    <w:rsid w:val="00325F94"/>
    <w:rsid w:val="003260A8"/>
    <w:rsid w:val="00331751"/>
    <w:rsid w:val="003337CB"/>
    <w:rsid w:val="00334579"/>
    <w:rsid w:val="00335858"/>
    <w:rsid w:val="00335B2C"/>
    <w:rsid w:val="003361E1"/>
    <w:rsid w:val="00336A7B"/>
    <w:rsid w:val="00336BDA"/>
    <w:rsid w:val="003373E4"/>
    <w:rsid w:val="00340A53"/>
    <w:rsid w:val="00341064"/>
    <w:rsid w:val="003428B8"/>
    <w:rsid w:val="00342BD7"/>
    <w:rsid w:val="00342FB8"/>
    <w:rsid w:val="0034376E"/>
    <w:rsid w:val="003465BA"/>
    <w:rsid w:val="00346DB5"/>
    <w:rsid w:val="003477B1"/>
    <w:rsid w:val="003500B2"/>
    <w:rsid w:val="003544B3"/>
    <w:rsid w:val="003544D1"/>
    <w:rsid w:val="0035524A"/>
    <w:rsid w:val="003554EB"/>
    <w:rsid w:val="00356087"/>
    <w:rsid w:val="00356874"/>
    <w:rsid w:val="003571AB"/>
    <w:rsid w:val="00357380"/>
    <w:rsid w:val="003602D9"/>
    <w:rsid w:val="003604CE"/>
    <w:rsid w:val="00360FBF"/>
    <w:rsid w:val="003610B2"/>
    <w:rsid w:val="00362D22"/>
    <w:rsid w:val="00365443"/>
    <w:rsid w:val="0036597E"/>
    <w:rsid w:val="00366680"/>
    <w:rsid w:val="00366BD8"/>
    <w:rsid w:val="00366C56"/>
    <w:rsid w:val="003702AA"/>
    <w:rsid w:val="00370A68"/>
    <w:rsid w:val="00370E47"/>
    <w:rsid w:val="003742AC"/>
    <w:rsid w:val="003748C9"/>
    <w:rsid w:val="00377CE1"/>
    <w:rsid w:val="00382C77"/>
    <w:rsid w:val="003832AF"/>
    <w:rsid w:val="00384BAE"/>
    <w:rsid w:val="00385BF0"/>
    <w:rsid w:val="00390867"/>
    <w:rsid w:val="003919EA"/>
    <w:rsid w:val="003932DB"/>
    <w:rsid w:val="003939FF"/>
    <w:rsid w:val="003955B0"/>
    <w:rsid w:val="003978EC"/>
    <w:rsid w:val="00397AE5"/>
    <w:rsid w:val="00397DFF"/>
    <w:rsid w:val="003A0838"/>
    <w:rsid w:val="003A1F95"/>
    <w:rsid w:val="003A2223"/>
    <w:rsid w:val="003A2A0F"/>
    <w:rsid w:val="003A3489"/>
    <w:rsid w:val="003A366D"/>
    <w:rsid w:val="003A3D4A"/>
    <w:rsid w:val="003A45A1"/>
    <w:rsid w:val="003A4DEC"/>
    <w:rsid w:val="003A5B0A"/>
    <w:rsid w:val="003A6BAC"/>
    <w:rsid w:val="003A70A4"/>
    <w:rsid w:val="003A7B15"/>
    <w:rsid w:val="003A7EF3"/>
    <w:rsid w:val="003A7FC9"/>
    <w:rsid w:val="003B14E6"/>
    <w:rsid w:val="003B159C"/>
    <w:rsid w:val="003B1B8E"/>
    <w:rsid w:val="003B24F3"/>
    <w:rsid w:val="003B369F"/>
    <w:rsid w:val="003B36A3"/>
    <w:rsid w:val="003B401B"/>
    <w:rsid w:val="003B4083"/>
    <w:rsid w:val="003B4717"/>
    <w:rsid w:val="003B571E"/>
    <w:rsid w:val="003B5A5A"/>
    <w:rsid w:val="003B64BB"/>
    <w:rsid w:val="003B669C"/>
    <w:rsid w:val="003B781F"/>
    <w:rsid w:val="003B7FE5"/>
    <w:rsid w:val="003C00FA"/>
    <w:rsid w:val="003C11C8"/>
    <w:rsid w:val="003C2702"/>
    <w:rsid w:val="003C332D"/>
    <w:rsid w:val="003C3897"/>
    <w:rsid w:val="003C3E92"/>
    <w:rsid w:val="003C7806"/>
    <w:rsid w:val="003C7AF7"/>
    <w:rsid w:val="003D109F"/>
    <w:rsid w:val="003D1B9C"/>
    <w:rsid w:val="003D2478"/>
    <w:rsid w:val="003D2E12"/>
    <w:rsid w:val="003D3C01"/>
    <w:rsid w:val="003D3C45"/>
    <w:rsid w:val="003D5B1F"/>
    <w:rsid w:val="003D6A15"/>
    <w:rsid w:val="003D7C8C"/>
    <w:rsid w:val="003E00EF"/>
    <w:rsid w:val="003E0FD4"/>
    <w:rsid w:val="003E15FA"/>
    <w:rsid w:val="003E18DC"/>
    <w:rsid w:val="003E3C55"/>
    <w:rsid w:val="003E55E4"/>
    <w:rsid w:val="003E5F5E"/>
    <w:rsid w:val="003E614F"/>
    <w:rsid w:val="003E6BBE"/>
    <w:rsid w:val="003E74D4"/>
    <w:rsid w:val="003E74E3"/>
    <w:rsid w:val="003F0202"/>
    <w:rsid w:val="003F05C7"/>
    <w:rsid w:val="003F1074"/>
    <w:rsid w:val="003F11C2"/>
    <w:rsid w:val="003F11D9"/>
    <w:rsid w:val="003F12EF"/>
    <w:rsid w:val="003F192D"/>
    <w:rsid w:val="003F2BF9"/>
    <w:rsid w:val="003F2CD4"/>
    <w:rsid w:val="003F2D7C"/>
    <w:rsid w:val="003F399D"/>
    <w:rsid w:val="003F4395"/>
    <w:rsid w:val="003F6B85"/>
    <w:rsid w:val="003F6BBE"/>
    <w:rsid w:val="003F70C2"/>
    <w:rsid w:val="003F7428"/>
    <w:rsid w:val="004000E8"/>
    <w:rsid w:val="00402033"/>
    <w:rsid w:val="00402066"/>
    <w:rsid w:val="0040241E"/>
    <w:rsid w:val="00402E2B"/>
    <w:rsid w:val="00403AF4"/>
    <w:rsid w:val="00404A9D"/>
    <w:rsid w:val="00404D4D"/>
    <w:rsid w:val="00404E56"/>
    <w:rsid w:val="004050BC"/>
    <w:rsid w:val="0040512B"/>
    <w:rsid w:val="00405BAB"/>
    <w:rsid w:val="00405CA5"/>
    <w:rsid w:val="00405FBC"/>
    <w:rsid w:val="0040732D"/>
    <w:rsid w:val="00407CD3"/>
    <w:rsid w:val="00410134"/>
    <w:rsid w:val="00410B72"/>
    <w:rsid w:val="00410C7A"/>
    <w:rsid w:val="00410F18"/>
    <w:rsid w:val="00411874"/>
    <w:rsid w:val="00411E36"/>
    <w:rsid w:val="0041263E"/>
    <w:rsid w:val="00412C6A"/>
    <w:rsid w:val="00413AAC"/>
    <w:rsid w:val="00413E92"/>
    <w:rsid w:val="00414599"/>
    <w:rsid w:val="0041678C"/>
    <w:rsid w:val="00421105"/>
    <w:rsid w:val="00422147"/>
    <w:rsid w:val="00422AA4"/>
    <w:rsid w:val="00422FFE"/>
    <w:rsid w:val="004242F4"/>
    <w:rsid w:val="004248E5"/>
    <w:rsid w:val="00424FEE"/>
    <w:rsid w:val="00425B2D"/>
    <w:rsid w:val="00425FEF"/>
    <w:rsid w:val="0042614C"/>
    <w:rsid w:val="00426221"/>
    <w:rsid w:val="00426814"/>
    <w:rsid w:val="00427248"/>
    <w:rsid w:val="00431B92"/>
    <w:rsid w:val="00431BCD"/>
    <w:rsid w:val="00433CF5"/>
    <w:rsid w:val="004346B9"/>
    <w:rsid w:val="00434AC2"/>
    <w:rsid w:val="00436716"/>
    <w:rsid w:val="004368BC"/>
    <w:rsid w:val="00436CAF"/>
    <w:rsid w:val="00437447"/>
    <w:rsid w:val="004375AD"/>
    <w:rsid w:val="0044092A"/>
    <w:rsid w:val="00441A92"/>
    <w:rsid w:val="004431DC"/>
    <w:rsid w:val="00444F56"/>
    <w:rsid w:val="00445175"/>
    <w:rsid w:val="00446488"/>
    <w:rsid w:val="00446D6D"/>
    <w:rsid w:val="00447106"/>
    <w:rsid w:val="004517AA"/>
    <w:rsid w:val="00452357"/>
    <w:rsid w:val="00452CAC"/>
    <w:rsid w:val="004552C5"/>
    <w:rsid w:val="004556A4"/>
    <w:rsid w:val="00457565"/>
    <w:rsid w:val="00457877"/>
    <w:rsid w:val="00457B71"/>
    <w:rsid w:val="004648C7"/>
    <w:rsid w:val="00464A89"/>
    <w:rsid w:val="00465516"/>
    <w:rsid w:val="00466510"/>
    <w:rsid w:val="004669E2"/>
    <w:rsid w:val="0046731F"/>
    <w:rsid w:val="004679C1"/>
    <w:rsid w:val="00470C31"/>
    <w:rsid w:val="00471DE0"/>
    <w:rsid w:val="00472302"/>
    <w:rsid w:val="0047349A"/>
    <w:rsid w:val="004734D0"/>
    <w:rsid w:val="00474FD9"/>
    <w:rsid w:val="0047556B"/>
    <w:rsid w:val="004759D6"/>
    <w:rsid w:val="00476720"/>
    <w:rsid w:val="00477335"/>
    <w:rsid w:val="00477592"/>
    <w:rsid w:val="00477768"/>
    <w:rsid w:val="00483BFF"/>
    <w:rsid w:val="004845B0"/>
    <w:rsid w:val="004859C6"/>
    <w:rsid w:val="00487D36"/>
    <w:rsid w:val="00492960"/>
    <w:rsid w:val="00492BC5"/>
    <w:rsid w:val="00493B0F"/>
    <w:rsid w:val="00494E81"/>
    <w:rsid w:val="00494E8C"/>
    <w:rsid w:val="004955A0"/>
    <w:rsid w:val="004964F1"/>
    <w:rsid w:val="00496C2C"/>
    <w:rsid w:val="004A16BC"/>
    <w:rsid w:val="004A1A5A"/>
    <w:rsid w:val="004A1ADA"/>
    <w:rsid w:val="004A1FF5"/>
    <w:rsid w:val="004A2643"/>
    <w:rsid w:val="004A2B94"/>
    <w:rsid w:val="004A3989"/>
    <w:rsid w:val="004A4456"/>
    <w:rsid w:val="004A49CD"/>
    <w:rsid w:val="004A657D"/>
    <w:rsid w:val="004A6620"/>
    <w:rsid w:val="004B25AA"/>
    <w:rsid w:val="004B2600"/>
    <w:rsid w:val="004B3C5F"/>
    <w:rsid w:val="004B5C2B"/>
    <w:rsid w:val="004B6470"/>
    <w:rsid w:val="004B6F6A"/>
    <w:rsid w:val="004B7174"/>
    <w:rsid w:val="004B7C0C"/>
    <w:rsid w:val="004C047F"/>
    <w:rsid w:val="004C17CF"/>
    <w:rsid w:val="004C27E6"/>
    <w:rsid w:val="004C3232"/>
    <w:rsid w:val="004C3898"/>
    <w:rsid w:val="004C3B4D"/>
    <w:rsid w:val="004C51BE"/>
    <w:rsid w:val="004C5680"/>
    <w:rsid w:val="004C6EDE"/>
    <w:rsid w:val="004C7351"/>
    <w:rsid w:val="004C7416"/>
    <w:rsid w:val="004C7690"/>
    <w:rsid w:val="004C7F86"/>
    <w:rsid w:val="004D1911"/>
    <w:rsid w:val="004D27BD"/>
    <w:rsid w:val="004D36B1"/>
    <w:rsid w:val="004D3C46"/>
    <w:rsid w:val="004D4B8C"/>
    <w:rsid w:val="004D687E"/>
    <w:rsid w:val="004D7443"/>
    <w:rsid w:val="004D7CD4"/>
    <w:rsid w:val="004D7EBD"/>
    <w:rsid w:val="004E00BB"/>
    <w:rsid w:val="004E1943"/>
    <w:rsid w:val="004E1FBE"/>
    <w:rsid w:val="004E2680"/>
    <w:rsid w:val="004E28F9"/>
    <w:rsid w:val="004E462E"/>
    <w:rsid w:val="004E56DC"/>
    <w:rsid w:val="004E7364"/>
    <w:rsid w:val="004E7678"/>
    <w:rsid w:val="004E76F4"/>
    <w:rsid w:val="004E7B89"/>
    <w:rsid w:val="004F0B4E"/>
    <w:rsid w:val="004F0B6C"/>
    <w:rsid w:val="004F2078"/>
    <w:rsid w:val="004F24F8"/>
    <w:rsid w:val="004F265B"/>
    <w:rsid w:val="004F2FEC"/>
    <w:rsid w:val="004F3273"/>
    <w:rsid w:val="004F3514"/>
    <w:rsid w:val="004F4110"/>
    <w:rsid w:val="004F4D28"/>
    <w:rsid w:val="004F4DA3"/>
    <w:rsid w:val="004F7403"/>
    <w:rsid w:val="004F7AC0"/>
    <w:rsid w:val="00500037"/>
    <w:rsid w:val="00502E27"/>
    <w:rsid w:val="0050330B"/>
    <w:rsid w:val="00503C2A"/>
    <w:rsid w:val="005062E1"/>
    <w:rsid w:val="00506557"/>
    <w:rsid w:val="0050677A"/>
    <w:rsid w:val="0051004A"/>
    <w:rsid w:val="005108D8"/>
    <w:rsid w:val="005114B3"/>
    <w:rsid w:val="005116F9"/>
    <w:rsid w:val="00512F7D"/>
    <w:rsid w:val="005131AF"/>
    <w:rsid w:val="00514535"/>
    <w:rsid w:val="0051496E"/>
    <w:rsid w:val="005153A7"/>
    <w:rsid w:val="00516113"/>
    <w:rsid w:val="0051636A"/>
    <w:rsid w:val="00517A93"/>
    <w:rsid w:val="005219CF"/>
    <w:rsid w:val="00521E13"/>
    <w:rsid w:val="0052211F"/>
    <w:rsid w:val="005239F3"/>
    <w:rsid w:val="00523DA0"/>
    <w:rsid w:val="0052505F"/>
    <w:rsid w:val="00525865"/>
    <w:rsid w:val="0052667F"/>
    <w:rsid w:val="0053001E"/>
    <w:rsid w:val="00530107"/>
    <w:rsid w:val="0053128C"/>
    <w:rsid w:val="005325E5"/>
    <w:rsid w:val="00534B59"/>
    <w:rsid w:val="00536759"/>
    <w:rsid w:val="0053693D"/>
    <w:rsid w:val="00537C62"/>
    <w:rsid w:val="00540B72"/>
    <w:rsid w:val="00542F6B"/>
    <w:rsid w:val="00543BE2"/>
    <w:rsid w:val="005444C3"/>
    <w:rsid w:val="00544AC4"/>
    <w:rsid w:val="00545C3E"/>
    <w:rsid w:val="00546577"/>
    <w:rsid w:val="00546970"/>
    <w:rsid w:val="00547645"/>
    <w:rsid w:val="0055128A"/>
    <w:rsid w:val="0055162B"/>
    <w:rsid w:val="00553035"/>
    <w:rsid w:val="00554492"/>
    <w:rsid w:val="00554E19"/>
    <w:rsid w:val="00554FCA"/>
    <w:rsid w:val="005551D7"/>
    <w:rsid w:val="00556B64"/>
    <w:rsid w:val="0056121F"/>
    <w:rsid w:val="0056538C"/>
    <w:rsid w:val="005656C0"/>
    <w:rsid w:val="0056571A"/>
    <w:rsid w:val="00566CCB"/>
    <w:rsid w:val="00566D2A"/>
    <w:rsid w:val="00567250"/>
    <w:rsid w:val="00570EFF"/>
    <w:rsid w:val="0057166A"/>
    <w:rsid w:val="00572505"/>
    <w:rsid w:val="00572D16"/>
    <w:rsid w:val="00575644"/>
    <w:rsid w:val="00576206"/>
    <w:rsid w:val="00580AEB"/>
    <w:rsid w:val="00580D1B"/>
    <w:rsid w:val="00582809"/>
    <w:rsid w:val="00583ABE"/>
    <w:rsid w:val="00584BE6"/>
    <w:rsid w:val="00585182"/>
    <w:rsid w:val="00585765"/>
    <w:rsid w:val="00586E42"/>
    <w:rsid w:val="00587944"/>
    <w:rsid w:val="0058798C"/>
    <w:rsid w:val="005900FA"/>
    <w:rsid w:val="00590133"/>
    <w:rsid w:val="00590FD6"/>
    <w:rsid w:val="0059140F"/>
    <w:rsid w:val="005916B3"/>
    <w:rsid w:val="005923F3"/>
    <w:rsid w:val="005935A4"/>
    <w:rsid w:val="0059407C"/>
    <w:rsid w:val="005948C2"/>
    <w:rsid w:val="0059496A"/>
    <w:rsid w:val="00595CEB"/>
    <w:rsid w:val="00595DCA"/>
    <w:rsid w:val="00596380"/>
    <w:rsid w:val="0059754F"/>
    <w:rsid w:val="0059779B"/>
    <w:rsid w:val="005978A0"/>
    <w:rsid w:val="005A1EF2"/>
    <w:rsid w:val="005A209A"/>
    <w:rsid w:val="005A4332"/>
    <w:rsid w:val="005A662D"/>
    <w:rsid w:val="005A68F9"/>
    <w:rsid w:val="005A7451"/>
    <w:rsid w:val="005B0E75"/>
    <w:rsid w:val="005B1409"/>
    <w:rsid w:val="005B2D63"/>
    <w:rsid w:val="005B35D7"/>
    <w:rsid w:val="005B392A"/>
    <w:rsid w:val="005B3AA3"/>
    <w:rsid w:val="005B6ED2"/>
    <w:rsid w:val="005B6F83"/>
    <w:rsid w:val="005C204B"/>
    <w:rsid w:val="005C4D88"/>
    <w:rsid w:val="005C5BA8"/>
    <w:rsid w:val="005C6EAE"/>
    <w:rsid w:val="005C7049"/>
    <w:rsid w:val="005C74FB"/>
    <w:rsid w:val="005D1602"/>
    <w:rsid w:val="005D2C73"/>
    <w:rsid w:val="005D3665"/>
    <w:rsid w:val="005D4EF7"/>
    <w:rsid w:val="005E1183"/>
    <w:rsid w:val="005E1322"/>
    <w:rsid w:val="005E1E47"/>
    <w:rsid w:val="005E1E60"/>
    <w:rsid w:val="005E299F"/>
    <w:rsid w:val="005E29AF"/>
    <w:rsid w:val="005E2F9D"/>
    <w:rsid w:val="005E385F"/>
    <w:rsid w:val="005E4E47"/>
    <w:rsid w:val="005E4F10"/>
    <w:rsid w:val="005E54B2"/>
    <w:rsid w:val="005E5B81"/>
    <w:rsid w:val="005E5D10"/>
    <w:rsid w:val="005E6241"/>
    <w:rsid w:val="005E6FE4"/>
    <w:rsid w:val="005E71CC"/>
    <w:rsid w:val="005E7CEE"/>
    <w:rsid w:val="005F142A"/>
    <w:rsid w:val="005F198C"/>
    <w:rsid w:val="005F1FC8"/>
    <w:rsid w:val="005F2CB1"/>
    <w:rsid w:val="005F3025"/>
    <w:rsid w:val="005F308F"/>
    <w:rsid w:val="005F317E"/>
    <w:rsid w:val="005F4C98"/>
    <w:rsid w:val="005F53E7"/>
    <w:rsid w:val="005F618C"/>
    <w:rsid w:val="005F670A"/>
    <w:rsid w:val="005F6B06"/>
    <w:rsid w:val="005F70BD"/>
    <w:rsid w:val="005F73E0"/>
    <w:rsid w:val="006008A2"/>
    <w:rsid w:val="00600A57"/>
    <w:rsid w:val="00602492"/>
    <w:rsid w:val="0060283C"/>
    <w:rsid w:val="00603953"/>
    <w:rsid w:val="00604F14"/>
    <w:rsid w:val="006102CE"/>
    <w:rsid w:val="00611B83"/>
    <w:rsid w:val="006130CA"/>
    <w:rsid w:val="00613257"/>
    <w:rsid w:val="0061380B"/>
    <w:rsid w:val="00616955"/>
    <w:rsid w:val="00617D63"/>
    <w:rsid w:val="00620A71"/>
    <w:rsid w:val="00620D80"/>
    <w:rsid w:val="006234A6"/>
    <w:rsid w:val="00623EEF"/>
    <w:rsid w:val="006252BF"/>
    <w:rsid w:val="006257C0"/>
    <w:rsid w:val="00627103"/>
    <w:rsid w:val="0062716F"/>
    <w:rsid w:val="00630001"/>
    <w:rsid w:val="00630773"/>
    <w:rsid w:val="006311B3"/>
    <w:rsid w:val="00631D08"/>
    <w:rsid w:val="0063284C"/>
    <w:rsid w:val="00636201"/>
    <w:rsid w:val="00636398"/>
    <w:rsid w:val="00636595"/>
    <w:rsid w:val="00636740"/>
    <w:rsid w:val="006368D3"/>
    <w:rsid w:val="00636D84"/>
    <w:rsid w:val="006371E1"/>
    <w:rsid w:val="006377EC"/>
    <w:rsid w:val="0064151F"/>
    <w:rsid w:val="00641533"/>
    <w:rsid w:val="0064208D"/>
    <w:rsid w:val="00642867"/>
    <w:rsid w:val="006428C0"/>
    <w:rsid w:val="006431EC"/>
    <w:rsid w:val="00643475"/>
    <w:rsid w:val="0064396A"/>
    <w:rsid w:val="006449D1"/>
    <w:rsid w:val="0064526D"/>
    <w:rsid w:val="0064624E"/>
    <w:rsid w:val="00647DC1"/>
    <w:rsid w:val="0065093C"/>
    <w:rsid w:val="00650AB9"/>
    <w:rsid w:val="00651B0B"/>
    <w:rsid w:val="00651E66"/>
    <w:rsid w:val="00653EAE"/>
    <w:rsid w:val="00655733"/>
    <w:rsid w:val="00655ACD"/>
    <w:rsid w:val="006561AC"/>
    <w:rsid w:val="00656A92"/>
    <w:rsid w:val="00656DDE"/>
    <w:rsid w:val="00656FDD"/>
    <w:rsid w:val="006575F8"/>
    <w:rsid w:val="0065782B"/>
    <w:rsid w:val="0066011D"/>
    <w:rsid w:val="006607C0"/>
    <w:rsid w:val="006613A6"/>
    <w:rsid w:val="006627A2"/>
    <w:rsid w:val="006634E6"/>
    <w:rsid w:val="006655EE"/>
    <w:rsid w:val="006668BC"/>
    <w:rsid w:val="00667D7E"/>
    <w:rsid w:val="00667EE7"/>
    <w:rsid w:val="00670922"/>
    <w:rsid w:val="00670BE1"/>
    <w:rsid w:val="0067218F"/>
    <w:rsid w:val="00672D81"/>
    <w:rsid w:val="00673252"/>
    <w:rsid w:val="00673DE9"/>
    <w:rsid w:val="006741F2"/>
    <w:rsid w:val="00674CC3"/>
    <w:rsid w:val="00675C72"/>
    <w:rsid w:val="006771F9"/>
    <w:rsid w:val="006776D7"/>
    <w:rsid w:val="00681003"/>
    <w:rsid w:val="00681799"/>
    <w:rsid w:val="006817C9"/>
    <w:rsid w:val="006829D0"/>
    <w:rsid w:val="00683ECE"/>
    <w:rsid w:val="00683FB0"/>
    <w:rsid w:val="006842CA"/>
    <w:rsid w:val="00687A66"/>
    <w:rsid w:val="00687D83"/>
    <w:rsid w:val="00694EC2"/>
    <w:rsid w:val="00695BF4"/>
    <w:rsid w:val="00695FC2"/>
    <w:rsid w:val="00696949"/>
    <w:rsid w:val="00697052"/>
    <w:rsid w:val="006A301B"/>
    <w:rsid w:val="006A46FB"/>
    <w:rsid w:val="006A5613"/>
    <w:rsid w:val="006A5E28"/>
    <w:rsid w:val="006A697B"/>
    <w:rsid w:val="006A7AFF"/>
    <w:rsid w:val="006B1583"/>
    <w:rsid w:val="006B1816"/>
    <w:rsid w:val="006B2099"/>
    <w:rsid w:val="006B2975"/>
    <w:rsid w:val="006B4392"/>
    <w:rsid w:val="006B50CF"/>
    <w:rsid w:val="006B6307"/>
    <w:rsid w:val="006B68EB"/>
    <w:rsid w:val="006C03B8"/>
    <w:rsid w:val="006C03C7"/>
    <w:rsid w:val="006C0CB6"/>
    <w:rsid w:val="006C17ED"/>
    <w:rsid w:val="006C25CD"/>
    <w:rsid w:val="006C2C87"/>
    <w:rsid w:val="006C5EC9"/>
    <w:rsid w:val="006C6050"/>
    <w:rsid w:val="006C6059"/>
    <w:rsid w:val="006C6534"/>
    <w:rsid w:val="006C654E"/>
    <w:rsid w:val="006C7522"/>
    <w:rsid w:val="006C7814"/>
    <w:rsid w:val="006D0D9F"/>
    <w:rsid w:val="006D0DA9"/>
    <w:rsid w:val="006D1C2F"/>
    <w:rsid w:val="006D2C44"/>
    <w:rsid w:val="006D3699"/>
    <w:rsid w:val="006D47C7"/>
    <w:rsid w:val="006D4903"/>
    <w:rsid w:val="006D673C"/>
    <w:rsid w:val="006D6994"/>
    <w:rsid w:val="006D6F08"/>
    <w:rsid w:val="006D7E82"/>
    <w:rsid w:val="006E062C"/>
    <w:rsid w:val="006E16C0"/>
    <w:rsid w:val="006E1C82"/>
    <w:rsid w:val="006E28B7"/>
    <w:rsid w:val="006E2A9B"/>
    <w:rsid w:val="006E3310"/>
    <w:rsid w:val="006E4DEE"/>
    <w:rsid w:val="006E4E39"/>
    <w:rsid w:val="006E565E"/>
    <w:rsid w:val="006E5C44"/>
    <w:rsid w:val="006E673D"/>
    <w:rsid w:val="006E6987"/>
    <w:rsid w:val="006E7D3B"/>
    <w:rsid w:val="006E7FC2"/>
    <w:rsid w:val="006F02F1"/>
    <w:rsid w:val="006F12B8"/>
    <w:rsid w:val="006F1B70"/>
    <w:rsid w:val="006F1F85"/>
    <w:rsid w:val="006F2F7F"/>
    <w:rsid w:val="006F341D"/>
    <w:rsid w:val="006F37BF"/>
    <w:rsid w:val="006F3CDE"/>
    <w:rsid w:val="006F3D9B"/>
    <w:rsid w:val="006F49F5"/>
    <w:rsid w:val="006F4BF3"/>
    <w:rsid w:val="006F4ED7"/>
    <w:rsid w:val="006F5553"/>
    <w:rsid w:val="006F58D4"/>
    <w:rsid w:val="006F59BB"/>
    <w:rsid w:val="006F5A5D"/>
    <w:rsid w:val="006F608F"/>
    <w:rsid w:val="006F6582"/>
    <w:rsid w:val="006F7F1C"/>
    <w:rsid w:val="00700890"/>
    <w:rsid w:val="00701D39"/>
    <w:rsid w:val="0070262C"/>
    <w:rsid w:val="0070263C"/>
    <w:rsid w:val="0070346E"/>
    <w:rsid w:val="00703DFE"/>
    <w:rsid w:val="00704EDB"/>
    <w:rsid w:val="00706101"/>
    <w:rsid w:val="00706CEA"/>
    <w:rsid w:val="00706F40"/>
    <w:rsid w:val="00707072"/>
    <w:rsid w:val="007076F8"/>
    <w:rsid w:val="00707D61"/>
    <w:rsid w:val="00710AD0"/>
    <w:rsid w:val="00712287"/>
    <w:rsid w:val="00712772"/>
    <w:rsid w:val="00712F2E"/>
    <w:rsid w:val="00713F48"/>
    <w:rsid w:val="007145B7"/>
    <w:rsid w:val="007148D3"/>
    <w:rsid w:val="00715B9A"/>
    <w:rsid w:val="00716578"/>
    <w:rsid w:val="0071724C"/>
    <w:rsid w:val="00717287"/>
    <w:rsid w:val="00717638"/>
    <w:rsid w:val="007208DC"/>
    <w:rsid w:val="00722B40"/>
    <w:rsid w:val="00722C42"/>
    <w:rsid w:val="00723CCC"/>
    <w:rsid w:val="00723D6D"/>
    <w:rsid w:val="007253D1"/>
    <w:rsid w:val="007257D0"/>
    <w:rsid w:val="00726164"/>
    <w:rsid w:val="00726EA6"/>
    <w:rsid w:val="00726F65"/>
    <w:rsid w:val="00727208"/>
    <w:rsid w:val="00727680"/>
    <w:rsid w:val="00731B55"/>
    <w:rsid w:val="0073221D"/>
    <w:rsid w:val="00732AF8"/>
    <w:rsid w:val="00732B2F"/>
    <w:rsid w:val="007348B1"/>
    <w:rsid w:val="007362A6"/>
    <w:rsid w:val="00736498"/>
    <w:rsid w:val="00736C43"/>
    <w:rsid w:val="00736D7D"/>
    <w:rsid w:val="00737D18"/>
    <w:rsid w:val="00737E6A"/>
    <w:rsid w:val="0074006E"/>
    <w:rsid w:val="00740579"/>
    <w:rsid w:val="00740E58"/>
    <w:rsid w:val="00741FAC"/>
    <w:rsid w:val="00742D1B"/>
    <w:rsid w:val="0074314E"/>
    <w:rsid w:val="00743DB5"/>
    <w:rsid w:val="00744497"/>
    <w:rsid w:val="007445A0"/>
    <w:rsid w:val="007449DE"/>
    <w:rsid w:val="0074524B"/>
    <w:rsid w:val="007458D8"/>
    <w:rsid w:val="00747D8B"/>
    <w:rsid w:val="00751228"/>
    <w:rsid w:val="00751C4D"/>
    <w:rsid w:val="00751F50"/>
    <w:rsid w:val="00752204"/>
    <w:rsid w:val="007536E0"/>
    <w:rsid w:val="007539FB"/>
    <w:rsid w:val="0075463E"/>
    <w:rsid w:val="007549D4"/>
    <w:rsid w:val="00754C30"/>
    <w:rsid w:val="00754E17"/>
    <w:rsid w:val="00755C49"/>
    <w:rsid w:val="00756053"/>
    <w:rsid w:val="007567C1"/>
    <w:rsid w:val="007571DE"/>
    <w:rsid w:val="007571E1"/>
    <w:rsid w:val="0075752F"/>
    <w:rsid w:val="00757D68"/>
    <w:rsid w:val="00757ECF"/>
    <w:rsid w:val="007604B2"/>
    <w:rsid w:val="007606D5"/>
    <w:rsid w:val="00761F3F"/>
    <w:rsid w:val="00763B6C"/>
    <w:rsid w:val="00765281"/>
    <w:rsid w:val="00765C57"/>
    <w:rsid w:val="00766BAD"/>
    <w:rsid w:val="00767277"/>
    <w:rsid w:val="00770875"/>
    <w:rsid w:val="00770F6A"/>
    <w:rsid w:val="00771B8E"/>
    <w:rsid w:val="007721D2"/>
    <w:rsid w:val="00772811"/>
    <w:rsid w:val="007729A2"/>
    <w:rsid w:val="00773314"/>
    <w:rsid w:val="0077331D"/>
    <w:rsid w:val="007755F2"/>
    <w:rsid w:val="00776971"/>
    <w:rsid w:val="00780A80"/>
    <w:rsid w:val="00780EA1"/>
    <w:rsid w:val="00781284"/>
    <w:rsid w:val="0078177E"/>
    <w:rsid w:val="00781BA8"/>
    <w:rsid w:val="0078288F"/>
    <w:rsid w:val="0078304C"/>
    <w:rsid w:val="00783673"/>
    <w:rsid w:val="00784738"/>
    <w:rsid w:val="00785490"/>
    <w:rsid w:val="007866DF"/>
    <w:rsid w:val="00786CDB"/>
    <w:rsid w:val="0078729A"/>
    <w:rsid w:val="00790ED1"/>
    <w:rsid w:val="007916CB"/>
    <w:rsid w:val="0079224D"/>
    <w:rsid w:val="007925EA"/>
    <w:rsid w:val="00792658"/>
    <w:rsid w:val="007931D7"/>
    <w:rsid w:val="00793A79"/>
    <w:rsid w:val="00793CD8"/>
    <w:rsid w:val="0079466A"/>
    <w:rsid w:val="00795C92"/>
    <w:rsid w:val="00796231"/>
    <w:rsid w:val="00796941"/>
    <w:rsid w:val="00796A8D"/>
    <w:rsid w:val="0079733D"/>
    <w:rsid w:val="007A18B1"/>
    <w:rsid w:val="007A1CB3"/>
    <w:rsid w:val="007A306F"/>
    <w:rsid w:val="007A43A6"/>
    <w:rsid w:val="007A4FE6"/>
    <w:rsid w:val="007A58A6"/>
    <w:rsid w:val="007A683B"/>
    <w:rsid w:val="007A7A20"/>
    <w:rsid w:val="007A7B9A"/>
    <w:rsid w:val="007A7D82"/>
    <w:rsid w:val="007B15D6"/>
    <w:rsid w:val="007B38E5"/>
    <w:rsid w:val="007B3D2D"/>
    <w:rsid w:val="007B4BC3"/>
    <w:rsid w:val="007B50AE"/>
    <w:rsid w:val="007B5128"/>
    <w:rsid w:val="007B51DF"/>
    <w:rsid w:val="007C05DD"/>
    <w:rsid w:val="007C0AF5"/>
    <w:rsid w:val="007C0BC0"/>
    <w:rsid w:val="007C241E"/>
    <w:rsid w:val="007C30E0"/>
    <w:rsid w:val="007C360F"/>
    <w:rsid w:val="007C3AEB"/>
    <w:rsid w:val="007C3D18"/>
    <w:rsid w:val="007C60BF"/>
    <w:rsid w:val="007C6A07"/>
    <w:rsid w:val="007C75A1"/>
    <w:rsid w:val="007C762D"/>
    <w:rsid w:val="007C77A5"/>
    <w:rsid w:val="007D04E5"/>
    <w:rsid w:val="007D1315"/>
    <w:rsid w:val="007D286D"/>
    <w:rsid w:val="007D368A"/>
    <w:rsid w:val="007D3B6A"/>
    <w:rsid w:val="007D3FD8"/>
    <w:rsid w:val="007D5901"/>
    <w:rsid w:val="007D5AD8"/>
    <w:rsid w:val="007D7526"/>
    <w:rsid w:val="007E45E0"/>
    <w:rsid w:val="007E4610"/>
    <w:rsid w:val="007E4715"/>
    <w:rsid w:val="007E4B1B"/>
    <w:rsid w:val="007E4B7F"/>
    <w:rsid w:val="007E505B"/>
    <w:rsid w:val="007E6035"/>
    <w:rsid w:val="007E62B0"/>
    <w:rsid w:val="007E7091"/>
    <w:rsid w:val="007E71C8"/>
    <w:rsid w:val="007E75E5"/>
    <w:rsid w:val="007F23A2"/>
    <w:rsid w:val="007F2BC2"/>
    <w:rsid w:val="007F445E"/>
    <w:rsid w:val="007F4537"/>
    <w:rsid w:val="007F6707"/>
    <w:rsid w:val="007F7061"/>
    <w:rsid w:val="00802949"/>
    <w:rsid w:val="00802C35"/>
    <w:rsid w:val="00803269"/>
    <w:rsid w:val="00803E46"/>
    <w:rsid w:val="00803F79"/>
    <w:rsid w:val="00803FAE"/>
    <w:rsid w:val="0080605F"/>
    <w:rsid w:val="008071D4"/>
    <w:rsid w:val="0080724E"/>
    <w:rsid w:val="00807786"/>
    <w:rsid w:val="008104C6"/>
    <w:rsid w:val="00810575"/>
    <w:rsid w:val="00811000"/>
    <w:rsid w:val="00811006"/>
    <w:rsid w:val="00811FCB"/>
    <w:rsid w:val="008123D2"/>
    <w:rsid w:val="00812DA4"/>
    <w:rsid w:val="00812F05"/>
    <w:rsid w:val="0081311E"/>
    <w:rsid w:val="00815716"/>
    <w:rsid w:val="008157CA"/>
    <w:rsid w:val="008158D6"/>
    <w:rsid w:val="00816373"/>
    <w:rsid w:val="00817196"/>
    <w:rsid w:val="00817275"/>
    <w:rsid w:val="00817360"/>
    <w:rsid w:val="00817975"/>
    <w:rsid w:val="008179F5"/>
    <w:rsid w:val="00820107"/>
    <w:rsid w:val="008205C1"/>
    <w:rsid w:val="00820DA8"/>
    <w:rsid w:val="00823562"/>
    <w:rsid w:val="008235DB"/>
    <w:rsid w:val="008248E8"/>
    <w:rsid w:val="0082497E"/>
    <w:rsid w:val="00824AB4"/>
    <w:rsid w:val="00825C42"/>
    <w:rsid w:val="00825D25"/>
    <w:rsid w:val="00826523"/>
    <w:rsid w:val="00826B4A"/>
    <w:rsid w:val="00827D6F"/>
    <w:rsid w:val="00830364"/>
    <w:rsid w:val="00830CDE"/>
    <w:rsid w:val="00834A32"/>
    <w:rsid w:val="00837038"/>
    <w:rsid w:val="008376AC"/>
    <w:rsid w:val="00837D1E"/>
    <w:rsid w:val="00840483"/>
    <w:rsid w:val="00840592"/>
    <w:rsid w:val="00840AC1"/>
    <w:rsid w:val="00842E86"/>
    <w:rsid w:val="00843F7A"/>
    <w:rsid w:val="008444E8"/>
    <w:rsid w:val="00844AD8"/>
    <w:rsid w:val="00844E80"/>
    <w:rsid w:val="008454E9"/>
    <w:rsid w:val="008464F1"/>
    <w:rsid w:val="00846888"/>
    <w:rsid w:val="00846FE7"/>
    <w:rsid w:val="00850B10"/>
    <w:rsid w:val="008518CF"/>
    <w:rsid w:val="008527BE"/>
    <w:rsid w:val="00853AA1"/>
    <w:rsid w:val="00853D0D"/>
    <w:rsid w:val="00856911"/>
    <w:rsid w:val="00861128"/>
    <w:rsid w:val="008621D7"/>
    <w:rsid w:val="00862AFB"/>
    <w:rsid w:val="00863126"/>
    <w:rsid w:val="008631E6"/>
    <w:rsid w:val="00863EC5"/>
    <w:rsid w:val="008640B5"/>
    <w:rsid w:val="008677FD"/>
    <w:rsid w:val="00867E54"/>
    <w:rsid w:val="00870469"/>
    <w:rsid w:val="008705D1"/>
    <w:rsid w:val="008706D4"/>
    <w:rsid w:val="008707D4"/>
    <w:rsid w:val="00870AAC"/>
    <w:rsid w:val="00870F8A"/>
    <w:rsid w:val="00871479"/>
    <w:rsid w:val="00871589"/>
    <w:rsid w:val="008719A4"/>
    <w:rsid w:val="00871D23"/>
    <w:rsid w:val="00873D4B"/>
    <w:rsid w:val="00874312"/>
    <w:rsid w:val="0087437C"/>
    <w:rsid w:val="00874A23"/>
    <w:rsid w:val="008757AA"/>
    <w:rsid w:val="00875CD7"/>
    <w:rsid w:val="00876A48"/>
    <w:rsid w:val="00876B4D"/>
    <w:rsid w:val="00876C94"/>
    <w:rsid w:val="008772C0"/>
    <w:rsid w:val="0087742D"/>
    <w:rsid w:val="00877F18"/>
    <w:rsid w:val="00877FB3"/>
    <w:rsid w:val="008810BF"/>
    <w:rsid w:val="00881477"/>
    <w:rsid w:val="00882AEA"/>
    <w:rsid w:val="0088397F"/>
    <w:rsid w:val="008845EC"/>
    <w:rsid w:val="00887DB2"/>
    <w:rsid w:val="008919F7"/>
    <w:rsid w:val="00893679"/>
    <w:rsid w:val="008941E3"/>
    <w:rsid w:val="00894A88"/>
    <w:rsid w:val="008950D9"/>
    <w:rsid w:val="00895386"/>
    <w:rsid w:val="008970B7"/>
    <w:rsid w:val="008A146C"/>
    <w:rsid w:val="008A1526"/>
    <w:rsid w:val="008A1A32"/>
    <w:rsid w:val="008A1E37"/>
    <w:rsid w:val="008A21FF"/>
    <w:rsid w:val="008A2572"/>
    <w:rsid w:val="008A2CE2"/>
    <w:rsid w:val="008A30AC"/>
    <w:rsid w:val="008A3EA5"/>
    <w:rsid w:val="008A44B8"/>
    <w:rsid w:val="008A51A8"/>
    <w:rsid w:val="008A54C7"/>
    <w:rsid w:val="008A5C1D"/>
    <w:rsid w:val="008A6608"/>
    <w:rsid w:val="008A698E"/>
    <w:rsid w:val="008A70A5"/>
    <w:rsid w:val="008A77D8"/>
    <w:rsid w:val="008B0483"/>
    <w:rsid w:val="008B120C"/>
    <w:rsid w:val="008B147F"/>
    <w:rsid w:val="008B2873"/>
    <w:rsid w:val="008B2910"/>
    <w:rsid w:val="008B3386"/>
    <w:rsid w:val="008B4004"/>
    <w:rsid w:val="008B51A0"/>
    <w:rsid w:val="008B592A"/>
    <w:rsid w:val="008B5BE3"/>
    <w:rsid w:val="008B65E0"/>
    <w:rsid w:val="008B7B5C"/>
    <w:rsid w:val="008C0C70"/>
    <w:rsid w:val="008C0C99"/>
    <w:rsid w:val="008C0CA6"/>
    <w:rsid w:val="008C1E04"/>
    <w:rsid w:val="008C2017"/>
    <w:rsid w:val="008C20B5"/>
    <w:rsid w:val="008C31B9"/>
    <w:rsid w:val="008C3FC3"/>
    <w:rsid w:val="008C4633"/>
    <w:rsid w:val="008C4958"/>
    <w:rsid w:val="008C4BAA"/>
    <w:rsid w:val="008C5085"/>
    <w:rsid w:val="008C61DF"/>
    <w:rsid w:val="008C6AE8"/>
    <w:rsid w:val="008C7573"/>
    <w:rsid w:val="008D00A5"/>
    <w:rsid w:val="008D34F1"/>
    <w:rsid w:val="008D39D8"/>
    <w:rsid w:val="008D558D"/>
    <w:rsid w:val="008D56EC"/>
    <w:rsid w:val="008D6D1A"/>
    <w:rsid w:val="008E065E"/>
    <w:rsid w:val="008E0927"/>
    <w:rsid w:val="008E1909"/>
    <w:rsid w:val="008E2322"/>
    <w:rsid w:val="008E2D4C"/>
    <w:rsid w:val="008E3484"/>
    <w:rsid w:val="008E47B4"/>
    <w:rsid w:val="008E486D"/>
    <w:rsid w:val="008E4E96"/>
    <w:rsid w:val="008E52DD"/>
    <w:rsid w:val="008E664E"/>
    <w:rsid w:val="008E6A15"/>
    <w:rsid w:val="008F0387"/>
    <w:rsid w:val="008F08F8"/>
    <w:rsid w:val="008F15AF"/>
    <w:rsid w:val="008F1671"/>
    <w:rsid w:val="008F1C4E"/>
    <w:rsid w:val="008F1EAB"/>
    <w:rsid w:val="008F1F20"/>
    <w:rsid w:val="008F33DC"/>
    <w:rsid w:val="008F3A19"/>
    <w:rsid w:val="008F477F"/>
    <w:rsid w:val="008F4A4B"/>
    <w:rsid w:val="008F573D"/>
    <w:rsid w:val="008F5CCD"/>
    <w:rsid w:val="008F7C55"/>
    <w:rsid w:val="008F7F6C"/>
    <w:rsid w:val="009014F2"/>
    <w:rsid w:val="00902350"/>
    <w:rsid w:val="009023BC"/>
    <w:rsid w:val="0090336B"/>
    <w:rsid w:val="0090453C"/>
    <w:rsid w:val="0090487A"/>
    <w:rsid w:val="00904DA4"/>
    <w:rsid w:val="009053AA"/>
    <w:rsid w:val="0090574F"/>
    <w:rsid w:val="0090685D"/>
    <w:rsid w:val="00906939"/>
    <w:rsid w:val="00907217"/>
    <w:rsid w:val="00907364"/>
    <w:rsid w:val="00910385"/>
    <w:rsid w:val="00910B7D"/>
    <w:rsid w:val="00911DFB"/>
    <w:rsid w:val="009120CB"/>
    <w:rsid w:val="009121EF"/>
    <w:rsid w:val="00912A1A"/>
    <w:rsid w:val="00913030"/>
    <w:rsid w:val="009139D9"/>
    <w:rsid w:val="00913EA2"/>
    <w:rsid w:val="00914AD8"/>
    <w:rsid w:val="00914EF8"/>
    <w:rsid w:val="00915059"/>
    <w:rsid w:val="00915DB1"/>
    <w:rsid w:val="00916079"/>
    <w:rsid w:val="00916904"/>
    <w:rsid w:val="00916C5E"/>
    <w:rsid w:val="00916F17"/>
    <w:rsid w:val="009174D5"/>
    <w:rsid w:val="00917CE9"/>
    <w:rsid w:val="00920BF2"/>
    <w:rsid w:val="00921C58"/>
    <w:rsid w:val="00922010"/>
    <w:rsid w:val="00923255"/>
    <w:rsid w:val="00924799"/>
    <w:rsid w:val="0092495F"/>
    <w:rsid w:val="009257A1"/>
    <w:rsid w:val="00926018"/>
    <w:rsid w:val="0092729D"/>
    <w:rsid w:val="00927736"/>
    <w:rsid w:val="009302F9"/>
    <w:rsid w:val="009307A3"/>
    <w:rsid w:val="00931195"/>
    <w:rsid w:val="00931BD9"/>
    <w:rsid w:val="00932812"/>
    <w:rsid w:val="00932F10"/>
    <w:rsid w:val="00936466"/>
    <w:rsid w:val="009368F3"/>
    <w:rsid w:val="00937048"/>
    <w:rsid w:val="00937383"/>
    <w:rsid w:val="009410B2"/>
    <w:rsid w:val="00941370"/>
    <w:rsid w:val="009415F7"/>
    <w:rsid w:val="00941636"/>
    <w:rsid w:val="00942A10"/>
    <w:rsid w:val="00942B08"/>
    <w:rsid w:val="00943742"/>
    <w:rsid w:val="00943905"/>
    <w:rsid w:val="009441E0"/>
    <w:rsid w:val="00945C05"/>
    <w:rsid w:val="00946945"/>
    <w:rsid w:val="00946EBE"/>
    <w:rsid w:val="00947713"/>
    <w:rsid w:val="00950DE7"/>
    <w:rsid w:val="00951946"/>
    <w:rsid w:val="00951B4B"/>
    <w:rsid w:val="00953250"/>
    <w:rsid w:val="00953920"/>
    <w:rsid w:val="00953C28"/>
    <w:rsid w:val="00953D47"/>
    <w:rsid w:val="00955BA7"/>
    <w:rsid w:val="00956370"/>
    <w:rsid w:val="0095681E"/>
    <w:rsid w:val="009572D4"/>
    <w:rsid w:val="00957D54"/>
    <w:rsid w:val="00961921"/>
    <w:rsid w:val="00962016"/>
    <w:rsid w:val="009635A9"/>
    <w:rsid w:val="0096430A"/>
    <w:rsid w:val="0096554B"/>
    <w:rsid w:val="0096583F"/>
    <w:rsid w:val="0096584A"/>
    <w:rsid w:val="009666C1"/>
    <w:rsid w:val="00966904"/>
    <w:rsid w:val="009671B8"/>
    <w:rsid w:val="00967508"/>
    <w:rsid w:val="00970DDF"/>
    <w:rsid w:val="00970F5B"/>
    <w:rsid w:val="00971D35"/>
    <w:rsid w:val="00971F08"/>
    <w:rsid w:val="00972AE2"/>
    <w:rsid w:val="00972E6E"/>
    <w:rsid w:val="0097603D"/>
    <w:rsid w:val="00976949"/>
    <w:rsid w:val="00980477"/>
    <w:rsid w:val="00981F88"/>
    <w:rsid w:val="00982528"/>
    <w:rsid w:val="0098359C"/>
    <w:rsid w:val="00983A04"/>
    <w:rsid w:val="00983D5B"/>
    <w:rsid w:val="00985253"/>
    <w:rsid w:val="009853B3"/>
    <w:rsid w:val="00985779"/>
    <w:rsid w:val="00986041"/>
    <w:rsid w:val="00986DF9"/>
    <w:rsid w:val="00986E61"/>
    <w:rsid w:val="00987B76"/>
    <w:rsid w:val="00987FC1"/>
    <w:rsid w:val="00990630"/>
    <w:rsid w:val="009911DD"/>
    <w:rsid w:val="00991761"/>
    <w:rsid w:val="0099218F"/>
    <w:rsid w:val="00993502"/>
    <w:rsid w:val="00994965"/>
    <w:rsid w:val="00994DCA"/>
    <w:rsid w:val="00995BA9"/>
    <w:rsid w:val="009960EC"/>
    <w:rsid w:val="009970DD"/>
    <w:rsid w:val="009A0FBA"/>
    <w:rsid w:val="009A1601"/>
    <w:rsid w:val="009A1B48"/>
    <w:rsid w:val="009A1E33"/>
    <w:rsid w:val="009A2F7E"/>
    <w:rsid w:val="009A3BB6"/>
    <w:rsid w:val="009A462D"/>
    <w:rsid w:val="009A4FFE"/>
    <w:rsid w:val="009A5A1B"/>
    <w:rsid w:val="009A5CBA"/>
    <w:rsid w:val="009A6FC2"/>
    <w:rsid w:val="009A7963"/>
    <w:rsid w:val="009A7C49"/>
    <w:rsid w:val="009B0859"/>
    <w:rsid w:val="009B1F30"/>
    <w:rsid w:val="009B2516"/>
    <w:rsid w:val="009B2ADB"/>
    <w:rsid w:val="009B3604"/>
    <w:rsid w:val="009B3AC2"/>
    <w:rsid w:val="009B445A"/>
    <w:rsid w:val="009B4783"/>
    <w:rsid w:val="009B4DF4"/>
    <w:rsid w:val="009B55F6"/>
    <w:rsid w:val="009B564E"/>
    <w:rsid w:val="009B5DA2"/>
    <w:rsid w:val="009B6E01"/>
    <w:rsid w:val="009B7E87"/>
    <w:rsid w:val="009C0169"/>
    <w:rsid w:val="009C0E70"/>
    <w:rsid w:val="009C1686"/>
    <w:rsid w:val="009C16EC"/>
    <w:rsid w:val="009C1954"/>
    <w:rsid w:val="009C1CB2"/>
    <w:rsid w:val="009C403E"/>
    <w:rsid w:val="009C42D0"/>
    <w:rsid w:val="009C5319"/>
    <w:rsid w:val="009C6595"/>
    <w:rsid w:val="009D1E03"/>
    <w:rsid w:val="009D25C2"/>
    <w:rsid w:val="009D2E45"/>
    <w:rsid w:val="009D3978"/>
    <w:rsid w:val="009D42A8"/>
    <w:rsid w:val="009D42A9"/>
    <w:rsid w:val="009D4AFD"/>
    <w:rsid w:val="009D4FF0"/>
    <w:rsid w:val="009D548A"/>
    <w:rsid w:val="009D703C"/>
    <w:rsid w:val="009D7065"/>
    <w:rsid w:val="009D718F"/>
    <w:rsid w:val="009E04E3"/>
    <w:rsid w:val="009E068F"/>
    <w:rsid w:val="009E0886"/>
    <w:rsid w:val="009E148B"/>
    <w:rsid w:val="009E14E0"/>
    <w:rsid w:val="009E1B7B"/>
    <w:rsid w:val="009E1BB6"/>
    <w:rsid w:val="009E2AA7"/>
    <w:rsid w:val="009E35DB"/>
    <w:rsid w:val="009E387B"/>
    <w:rsid w:val="009E47A3"/>
    <w:rsid w:val="009E62E7"/>
    <w:rsid w:val="009E7159"/>
    <w:rsid w:val="009E74F0"/>
    <w:rsid w:val="009E7721"/>
    <w:rsid w:val="009F08F3"/>
    <w:rsid w:val="009F10DF"/>
    <w:rsid w:val="009F320B"/>
    <w:rsid w:val="009F344F"/>
    <w:rsid w:val="009F55C5"/>
    <w:rsid w:val="009F6699"/>
    <w:rsid w:val="00A0299C"/>
    <w:rsid w:val="00A02D9D"/>
    <w:rsid w:val="00A031D8"/>
    <w:rsid w:val="00A03210"/>
    <w:rsid w:val="00A03A9A"/>
    <w:rsid w:val="00A048A8"/>
    <w:rsid w:val="00A04F49"/>
    <w:rsid w:val="00A0509F"/>
    <w:rsid w:val="00A05BC8"/>
    <w:rsid w:val="00A06B71"/>
    <w:rsid w:val="00A12878"/>
    <w:rsid w:val="00A129EE"/>
    <w:rsid w:val="00A13282"/>
    <w:rsid w:val="00A13E54"/>
    <w:rsid w:val="00A155CE"/>
    <w:rsid w:val="00A158A7"/>
    <w:rsid w:val="00A167F2"/>
    <w:rsid w:val="00A1688C"/>
    <w:rsid w:val="00A17718"/>
    <w:rsid w:val="00A17BA1"/>
    <w:rsid w:val="00A17F63"/>
    <w:rsid w:val="00A20E82"/>
    <w:rsid w:val="00A2193B"/>
    <w:rsid w:val="00A21E81"/>
    <w:rsid w:val="00A22FCB"/>
    <w:rsid w:val="00A2351A"/>
    <w:rsid w:val="00A249F0"/>
    <w:rsid w:val="00A25359"/>
    <w:rsid w:val="00A2547A"/>
    <w:rsid w:val="00A25C80"/>
    <w:rsid w:val="00A264A9"/>
    <w:rsid w:val="00A26DCF"/>
    <w:rsid w:val="00A27785"/>
    <w:rsid w:val="00A27A15"/>
    <w:rsid w:val="00A27FDE"/>
    <w:rsid w:val="00A30187"/>
    <w:rsid w:val="00A31472"/>
    <w:rsid w:val="00A32E8A"/>
    <w:rsid w:val="00A337CB"/>
    <w:rsid w:val="00A33CB8"/>
    <w:rsid w:val="00A3431A"/>
    <w:rsid w:val="00A3448A"/>
    <w:rsid w:val="00A34F09"/>
    <w:rsid w:val="00A36297"/>
    <w:rsid w:val="00A370C2"/>
    <w:rsid w:val="00A40E0A"/>
    <w:rsid w:val="00A41E2B"/>
    <w:rsid w:val="00A424E1"/>
    <w:rsid w:val="00A441BF"/>
    <w:rsid w:val="00A45034"/>
    <w:rsid w:val="00A45B74"/>
    <w:rsid w:val="00A463F5"/>
    <w:rsid w:val="00A469C7"/>
    <w:rsid w:val="00A507AE"/>
    <w:rsid w:val="00A507DA"/>
    <w:rsid w:val="00A52E01"/>
    <w:rsid w:val="00A52E1D"/>
    <w:rsid w:val="00A532F0"/>
    <w:rsid w:val="00A5392B"/>
    <w:rsid w:val="00A53C3C"/>
    <w:rsid w:val="00A53F81"/>
    <w:rsid w:val="00A5449E"/>
    <w:rsid w:val="00A61499"/>
    <w:rsid w:val="00A623C1"/>
    <w:rsid w:val="00A62A77"/>
    <w:rsid w:val="00A63483"/>
    <w:rsid w:val="00A637CD"/>
    <w:rsid w:val="00A63842"/>
    <w:rsid w:val="00A657D7"/>
    <w:rsid w:val="00A660AC"/>
    <w:rsid w:val="00A66454"/>
    <w:rsid w:val="00A6724B"/>
    <w:rsid w:val="00A67449"/>
    <w:rsid w:val="00A67E6C"/>
    <w:rsid w:val="00A70548"/>
    <w:rsid w:val="00A71B42"/>
    <w:rsid w:val="00A71B99"/>
    <w:rsid w:val="00A72DA2"/>
    <w:rsid w:val="00A7391C"/>
    <w:rsid w:val="00A739D0"/>
    <w:rsid w:val="00A74164"/>
    <w:rsid w:val="00A75FF3"/>
    <w:rsid w:val="00A761D4"/>
    <w:rsid w:val="00A76F0B"/>
    <w:rsid w:val="00A77EC4"/>
    <w:rsid w:val="00A80583"/>
    <w:rsid w:val="00A81AE1"/>
    <w:rsid w:val="00A82687"/>
    <w:rsid w:val="00A84E2F"/>
    <w:rsid w:val="00A85BAA"/>
    <w:rsid w:val="00A85C72"/>
    <w:rsid w:val="00A85D22"/>
    <w:rsid w:val="00A905D1"/>
    <w:rsid w:val="00A90831"/>
    <w:rsid w:val="00A91E7F"/>
    <w:rsid w:val="00A927E3"/>
    <w:rsid w:val="00A92879"/>
    <w:rsid w:val="00A9442A"/>
    <w:rsid w:val="00A96150"/>
    <w:rsid w:val="00A96B92"/>
    <w:rsid w:val="00AA016F"/>
    <w:rsid w:val="00AA1B11"/>
    <w:rsid w:val="00AA1C08"/>
    <w:rsid w:val="00AA1ED6"/>
    <w:rsid w:val="00AA2CF5"/>
    <w:rsid w:val="00AA36F1"/>
    <w:rsid w:val="00AA483B"/>
    <w:rsid w:val="00AA4EB5"/>
    <w:rsid w:val="00AA51D6"/>
    <w:rsid w:val="00AA57C4"/>
    <w:rsid w:val="00AA5B2D"/>
    <w:rsid w:val="00AA77CB"/>
    <w:rsid w:val="00AB09EE"/>
    <w:rsid w:val="00AB0BC8"/>
    <w:rsid w:val="00AB11CA"/>
    <w:rsid w:val="00AB14D9"/>
    <w:rsid w:val="00AB1A9C"/>
    <w:rsid w:val="00AB4436"/>
    <w:rsid w:val="00AB4AB8"/>
    <w:rsid w:val="00AB655E"/>
    <w:rsid w:val="00AC007F"/>
    <w:rsid w:val="00AC13E1"/>
    <w:rsid w:val="00AC163D"/>
    <w:rsid w:val="00AC1D8D"/>
    <w:rsid w:val="00AC2443"/>
    <w:rsid w:val="00AC2ECD"/>
    <w:rsid w:val="00AC3119"/>
    <w:rsid w:val="00AC363B"/>
    <w:rsid w:val="00AC49FB"/>
    <w:rsid w:val="00AC52F4"/>
    <w:rsid w:val="00AC5527"/>
    <w:rsid w:val="00AC5A10"/>
    <w:rsid w:val="00AC5EC0"/>
    <w:rsid w:val="00AD0926"/>
    <w:rsid w:val="00AD0AA3"/>
    <w:rsid w:val="00AD0CB2"/>
    <w:rsid w:val="00AD2EC9"/>
    <w:rsid w:val="00AD2ED0"/>
    <w:rsid w:val="00AD3E8F"/>
    <w:rsid w:val="00AD3F94"/>
    <w:rsid w:val="00AD4A5A"/>
    <w:rsid w:val="00AD74D6"/>
    <w:rsid w:val="00AD7931"/>
    <w:rsid w:val="00AD7D85"/>
    <w:rsid w:val="00AE112B"/>
    <w:rsid w:val="00AE27AC"/>
    <w:rsid w:val="00AE2B6C"/>
    <w:rsid w:val="00AE40E0"/>
    <w:rsid w:val="00AE4DBA"/>
    <w:rsid w:val="00AE4F07"/>
    <w:rsid w:val="00AE539C"/>
    <w:rsid w:val="00AE610A"/>
    <w:rsid w:val="00AE63B2"/>
    <w:rsid w:val="00AE78B1"/>
    <w:rsid w:val="00AF1C5D"/>
    <w:rsid w:val="00AF1EC2"/>
    <w:rsid w:val="00AF2221"/>
    <w:rsid w:val="00AF3173"/>
    <w:rsid w:val="00AF41A3"/>
    <w:rsid w:val="00AF42D7"/>
    <w:rsid w:val="00AF5BAB"/>
    <w:rsid w:val="00AF5C12"/>
    <w:rsid w:val="00AF623E"/>
    <w:rsid w:val="00AF6871"/>
    <w:rsid w:val="00AF7124"/>
    <w:rsid w:val="00AF78E4"/>
    <w:rsid w:val="00B006FE"/>
    <w:rsid w:val="00B007CB"/>
    <w:rsid w:val="00B02A0F"/>
    <w:rsid w:val="00B02AA9"/>
    <w:rsid w:val="00B02FA3"/>
    <w:rsid w:val="00B040CC"/>
    <w:rsid w:val="00B0467D"/>
    <w:rsid w:val="00B05084"/>
    <w:rsid w:val="00B06E4D"/>
    <w:rsid w:val="00B07812"/>
    <w:rsid w:val="00B106C8"/>
    <w:rsid w:val="00B119FB"/>
    <w:rsid w:val="00B1218D"/>
    <w:rsid w:val="00B1556D"/>
    <w:rsid w:val="00B157F9"/>
    <w:rsid w:val="00B16879"/>
    <w:rsid w:val="00B1707C"/>
    <w:rsid w:val="00B20256"/>
    <w:rsid w:val="00B20D09"/>
    <w:rsid w:val="00B20FAE"/>
    <w:rsid w:val="00B21E55"/>
    <w:rsid w:val="00B222A3"/>
    <w:rsid w:val="00B23829"/>
    <w:rsid w:val="00B26129"/>
    <w:rsid w:val="00B26986"/>
    <w:rsid w:val="00B2763F"/>
    <w:rsid w:val="00B279B2"/>
    <w:rsid w:val="00B27AAC"/>
    <w:rsid w:val="00B30718"/>
    <w:rsid w:val="00B30929"/>
    <w:rsid w:val="00B31E15"/>
    <w:rsid w:val="00B32000"/>
    <w:rsid w:val="00B3330C"/>
    <w:rsid w:val="00B33484"/>
    <w:rsid w:val="00B3365D"/>
    <w:rsid w:val="00B33752"/>
    <w:rsid w:val="00B34113"/>
    <w:rsid w:val="00B372AA"/>
    <w:rsid w:val="00B40445"/>
    <w:rsid w:val="00B409E0"/>
    <w:rsid w:val="00B40C5D"/>
    <w:rsid w:val="00B41888"/>
    <w:rsid w:val="00B45308"/>
    <w:rsid w:val="00B45A52"/>
    <w:rsid w:val="00B46175"/>
    <w:rsid w:val="00B4658B"/>
    <w:rsid w:val="00B466BD"/>
    <w:rsid w:val="00B46A9C"/>
    <w:rsid w:val="00B46DA7"/>
    <w:rsid w:val="00B473CA"/>
    <w:rsid w:val="00B5164C"/>
    <w:rsid w:val="00B5166F"/>
    <w:rsid w:val="00B51F4B"/>
    <w:rsid w:val="00B54530"/>
    <w:rsid w:val="00B548B7"/>
    <w:rsid w:val="00B60A81"/>
    <w:rsid w:val="00B622C3"/>
    <w:rsid w:val="00B63342"/>
    <w:rsid w:val="00B664C7"/>
    <w:rsid w:val="00B66EBF"/>
    <w:rsid w:val="00B67C05"/>
    <w:rsid w:val="00B70988"/>
    <w:rsid w:val="00B70B2C"/>
    <w:rsid w:val="00B71AE0"/>
    <w:rsid w:val="00B72306"/>
    <w:rsid w:val="00B739F6"/>
    <w:rsid w:val="00B73EAC"/>
    <w:rsid w:val="00B747AC"/>
    <w:rsid w:val="00B74FA4"/>
    <w:rsid w:val="00B74FA6"/>
    <w:rsid w:val="00B80B20"/>
    <w:rsid w:val="00B80D1B"/>
    <w:rsid w:val="00B81A6C"/>
    <w:rsid w:val="00B8360C"/>
    <w:rsid w:val="00B842F3"/>
    <w:rsid w:val="00B85716"/>
    <w:rsid w:val="00B85DE5"/>
    <w:rsid w:val="00B878CD"/>
    <w:rsid w:val="00B87D04"/>
    <w:rsid w:val="00B908FC"/>
    <w:rsid w:val="00B90A5F"/>
    <w:rsid w:val="00B90F73"/>
    <w:rsid w:val="00B91DA9"/>
    <w:rsid w:val="00B92A15"/>
    <w:rsid w:val="00B92ADC"/>
    <w:rsid w:val="00B92C31"/>
    <w:rsid w:val="00B93419"/>
    <w:rsid w:val="00B93B59"/>
    <w:rsid w:val="00B93C34"/>
    <w:rsid w:val="00B9406A"/>
    <w:rsid w:val="00B961D5"/>
    <w:rsid w:val="00B96F60"/>
    <w:rsid w:val="00B9723C"/>
    <w:rsid w:val="00B97A36"/>
    <w:rsid w:val="00B97D42"/>
    <w:rsid w:val="00B97F34"/>
    <w:rsid w:val="00BA02AA"/>
    <w:rsid w:val="00BA04D7"/>
    <w:rsid w:val="00BA16A5"/>
    <w:rsid w:val="00BA1C65"/>
    <w:rsid w:val="00BA2280"/>
    <w:rsid w:val="00BA25BB"/>
    <w:rsid w:val="00BA2A08"/>
    <w:rsid w:val="00BA4A0E"/>
    <w:rsid w:val="00BA54BA"/>
    <w:rsid w:val="00BA56D2"/>
    <w:rsid w:val="00BA76E0"/>
    <w:rsid w:val="00BA79C3"/>
    <w:rsid w:val="00BA7AFD"/>
    <w:rsid w:val="00BB0DAF"/>
    <w:rsid w:val="00BB1F5C"/>
    <w:rsid w:val="00BB2A25"/>
    <w:rsid w:val="00BB51E9"/>
    <w:rsid w:val="00BB5C0E"/>
    <w:rsid w:val="00BB5CB6"/>
    <w:rsid w:val="00BB6C62"/>
    <w:rsid w:val="00BC0FDC"/>
    <w:rsid w:val="00BC11C8"/>
    <w:rsid w:val="00BC1536"/>
    <w:rsid w:val="00BC158D"/>
    <w:rsid w:val="00BC2AED"/>
    <w:rsid w:val="00BC3053"/>
    <w:rsid w:val="00BC44E5"/>
    <w:rsid w:val="00BC4D2E"/>
    <w:rsid w:val="00BD0EC7"/>
    <w:rsid w:val="00BD20C5"/>
    <w:rsid w:val="00BD2A0B"/>
    <w:rsid w:val="00BD36B6"/>
    <w:rsid w:val="00BD3EB1"/>
    <w:rsid w:val="00BD48AC"/>
    <w:rsid w:val="00BD5F1A"/>
    <w:rsid w:val="00BE0500"/>
    <w:rsid w:val="00BE0B66"/>
    <w:rsid w:val="00BE0D41"/>
    <w:rsid w:val="00BE1234"/>
    <w:rsid w:val="00BE2FA6"/>
    <w:rsid w:val="00BE333F"/>
    <w:rsid w:val="00BE34E2"/>
    <w:rsid w:val="00BE3D84"/>
    <w:rsid w:val="00BE6799"/>
    <w:rsid w:val="00BE70F8"/>
    <w:rsid w:val="00BE7406"/>
    <w:rsid w:val="00BE7603"/>
    <w:rsid w:val="00BF0904"/>
    <w:rsid w:val="00BF0A47"/>
    <w:rsid w:val="00BF200B"/>
    <w:rsid w:val="00BF3279"/>
    <w:rsid w:val="00BF33DF"/>
    <w:rsid w:val="00BF4369"/>
    <w:rsid w:val="00BF4C50"/>
    <w:rsid w:val="00BF5712"/>
    <w:rsid w:val="00BF5C16"/>
    <w:rsid w:val="00BF5F76"/>
    <w:rsid w:val="00BF62D2"/>
    <w:rsid w:val="00BF74C7"/>
    <w:rsid w:val="00BF7F76"/>
    <w:rsid w:val="00C00EC4"/>
    <w:rsid w:val="00C015F1"/>
    <w:rsid w:val="00C01F33"/>
    <w:rsid w:val="00C02A9D"/>
    <w:rsid w:val="00C02CC6"/>
    <w:rsid w:val="00C031EE"/>
    <w:rsid w:val="00C040F7"/>
    <w:rsid w:val="00C044AB"/>
    <w:rsid w:val="00C05706"/>
    <w:rsid w:val="00C067E5"/>
    <w:rsid w:val="00C06CB3"/>
    <w:rsid w:val="00C07377"/>
    <w:rsid w:val="00C10478"/>
    <w:rsid w:val="00C109D6"/>
    <w:rsid w:val="00C10ED1"/>
    <w:rsid w:val="00C11A45"/>
    <w:rsid w:val="00C12107"/>
    <w:rsid w:val="00C12944"/>
    <w:rsid w:val="00C1488E"/>
    <w:rsid w:val="00C14D4B"/>
    <w:rsid w:val="00C152E3"/>
    <w:rsid w:val="00C154BB"/>
    <w:rsid w:val="00C274A0"/>
    <w:rsid w:val="00C279B5"/>
    <w:rsid w:val="00C27C45"/>
    <w:rsid w:val="00C3002D"/>
    <w:rsid w:val="00C33470"/>
    <w:rsid w:val="00C33B51"/>
    <w:rsid w:val="00C345AA"/>
    <w:rsid w:val="00C3539A"/>
    <w:rsid w:val="00C36A8A"/>
    <w:rsid w:val="00C3719D"/>
    <w:rsid w:val="00C37CB2"/>
    <w:rsid w:val="00C40C16"/>
    <w:rsid w:val="00C4232D"/>
    <w:rsid w:val="00C45A81"/>
    <w:rsid w:val="00C45EF6"/>
    <w:rsid w:val="00C473A5"/>
    <w:rsid w:val="00C50FE1"/>
    <w:rsid w:val="00C51785"/>
    <w:rsid w:val="00C54995"/>
    <w:rsid w:val="00C54D41"/>
    <w:rsid w:val="00C57826"/>
    <w:rsid w:val="00C57906"/>
    <w:rsid w:val="00C605C5"/>
    <w:rsid w:val="00C60783"/>
    <w:rsid w:val="00C607B9"/>
    <w:rsid w:val="00C60992"/>
    <w:rsid w:val="00C6238C"/>
    <w:rsid w:val="00C638F9"/>
    <w:rsid w:val="00C64672"/>
    <w:rsid w:val="00C64772"/>
    <w:rsid w:val="00C67BE0"/>
    <w:rsid w:val="00C70697"/>
    <w:rsid w:val="00C71B68"/>
    <w:rsid w:val="00C72093"/>
    <w:rsid w:val="00C72EF4"/>
    <w:rsid w:val="00C7333E"/>
    <w:rsid w:val="00C744FE"/>
    <w:rsid w:val="00C74A8B"/>
    <w:rsid w:val="00C74C9F"/>
    <w:rsid w:val="00C7513B"/>
    <w:rsid w:val="00C75D2F"/>
    <w:rsid w:val="00C76734"/>
    <w:rsid w:val="00C767BE"/>
    <w:rsid w:val="00C76E3C"/>
    <w:rsid w:val="00C7705C"/>
    <w:rsid w:val="00C77DC4"/>
    <w:rsid w:val="00C812C1"/>
    <w:rsid w:val="00C813FC"/>
    <w:rsid w:val="00C81568"/>
    <w:rsid w:val="00C81EEF"/>
    <w:rsid w:val="00C82A49"/>
    <w:rsid w:val="00C83EA3"/>
    <w:rsid w:val="00C83FB4"/>
    <w:rsid w:val="00C842C2"/>
    <w:rsid w:val="00C84BC2"/>
    <w:rsid w:val="00C85878"/>
    <w:rsid w:val="00C85E50"/>
    <w:rsid w:val="00C866AC"/>
    <w:rsid w:val="00C8798D"/>
    <w:rsid w:val="00C87CC4"/>
    <w:rsid w:val="00C9027A"/>
    <w:rsid w:val="00C9068E"/>
    <w:rsid w:val="00C90712"/>
    <w:rsid w:val="00C90F49"/>
    <w:rsid w:val="00C93814"/>
    <w:rsid w:val="00C93C4B"/>
    <w:rsid w:val="00C942EF"/>
    <w:rsid w:val="00C944AB"/>
    <w:rsid w:val="00C95B40"/>
    <w:rsid w:val="00C9627C"/>
    <w:rsid w:val="00C9768B"/>
    <w:rsid w:val="00CA031E"/>
    <w:rsid w:val="00CA033E"/>
    <w:rsid w:val="00CA17B2"/>
    <w:rsid w:val="00CA1ED8"/>
    <w:rsid w:val="00CA2CAF"/>
    <w:rsid w:val="00CA2FE5"/>
    <w:rsid w:val="00CA5762"/>
    <w:rsid w:val="00CA66A9"/>
    <w:rsid w:val="00CA7B00"/>
    <w:rsid w:val="00CA7BA9"/>
    <w:rsid w:val="00CA7F10"/>
    <w:rsid w:val="00CB0DD7"/>
    <w:rsid w:val="00CB1412"/>
    <w:rsid w:val="00CB1F63"/>
    <w:rsid w:val="00CB414A"/>
    <w:rsid w:val="00CB44FC"/>
    <w:rsid w:val="00CB653F"/>
    <w:rsid w:val="00CB6C3C"/>
    <w:rsid w:val="00CB7170"/>
    <w:rsid w:val="00CB76DC"/>
    <w:rsid w:val="00CC040E"/>
    <w:rsid w:val="00CC0517"/>
    <w:rsid w:val="00CC062D"/>
    <w:rsid w:val="00CC111F"/>
    <w:rsid w:val="00CC11A6"/>
    <w:rsid w:val="00CC1CE7"/>
    <w:rsid w:val="00CC2011"/>
    <w:rsid w:val="00CC2C46"/>
    <w:rsid w:val="00CC3105"/>
    <w:rsid w:val="00CC3EA0"/>
    <w:rsid w:val="00CC42E9"/>
    <w:rsid w:val="00CC4BF2"/>
    <w:rsid w:val="00CC5758"/>
    <w:rsid w:val="00CC6D2C"/>
    <w:rsid w:val="00CC7031"/>
    <w:rsid w:val="00CC727A"/>
    <w:rsid w:val="00CC7805"/>
    <w:rsid w:val="00CC7B45"/>
    <w:rsid w:val="00CC7E4F"/>
    <w:rsid w:val="00CD0503"/>
    <w:rsid w:val="00CD1188"/>
    <w:rsid w:val="00CD13AF"/>
    <w:rsid w:val="00CD16CE"/>
    <w:rsid w:val="00CD2ED1"/>
    <w:rsid w:val="00CD337B"/>
    <w:rsid w:val="00CD4315"/>
    <w:rsid w:val="00CE0424"/>
    <w:rsid w:val="00CE0913"/>
    <w:rsid w:val="00CE3981"/>
    <w:rsid w:val="00CE3A84"/>
    <w:rsid w:val="00CE4BFB"/>
    <w:rsid w:val="00CE59DC"/>
    <w:rsid w:val="00CE5F56"/>
    <w:rsid w:val="00CE6076"/>
    <w:rsid w:val="00CE7561"/>
    <w:rsid w:val="00CF048A"/>
    <w:rsid w:val="00CF1354"/>
    <w:rsid w:val="00CF1999"/>
    <w:rsid w:val="00CF2529"/>
    <w:rsid w:val="00CF2692"/>
    <w:rsid w:val="00CF28FB"/>
    <w:rsid w:val="00CF31DC"/>
    <w:rsid w:val="00CF3B1F"/>
    <w:rsid w:val="00CF3BF6"/>
    <w:rsid w:val="00CF3F73"/>
    <w:rsid w:val="00CF5328"/>
    <w:rsid w:val="00CF6198"/>
    <w:rsid w:val="00CF625B"/>
    <w:rsid w:val="00CF687E"/>
    <w:rsid w:val="00CF7BB9"/>
    <w:rsid w:val="00D02C5F"/>
    <w:rsid w:val="00D0349B"/>
    <w:rsid w:val="00D05D6E"/>
    <w:rsid w:val="00D07A31"/>
    <w:rsid w:val="00D10249"/>
    <w:rsid w:val="00D115C3"/>
    <w:rsid w:val="00D1176D"/>
    <w:rsid w:val="00D11897"/>
    <w:rsid w:val="00D11B22"/>
    <w:rsid w:val="00D12D8F"/>
    <w:rsid w:val="00D13135"/>
    <w:rsid w:val="00D13AC4"/>
    <w:rsid w:val="00D13E4E"/>
    <w:rsid w:val="00D14664"/>
    <w:rsid w:val="00D14E8A"/>
    <w:rsid w:val="00D15CFC"/>
    <w:rsid w:val="00D161D8"/>
    <w:rsid w:val="00D165C3"/>
    <w:rsid w:val="00D16DB2"/>
    <w:rsid w:val="00D17AE1"/>
    <w:rsid w:val="00D21243"/>
    <w:rsid w:val="00D22C0C"/>
    <w:rsid w:val="00D22DCC"/>
    <w:rsid w:val="00D237C1"/>
    <w:rsid w:val="00D239A7"/>
    <w:rsid w:val="00D23F47"/>
    <w:rsid w:val="00D245BE"/>
    <w:rsid w:val="00D24F93"/>
    <w:rsid w:val="00D2522F"/>
    <w:rsid w:val="00D272B9"/>
    <w:rsid w:val="00D31C63"/>
    <w:rsid w:val="00D31FF6"/>
    <w:rsid w:val="00D32105"/>
    <w:rsid w:val="00D342E1"/>
    <w:rsid w:val="00D346EF"/>
    <w:rsid w:val="00D35E6E"/>
    <w:rsid w:val="00D36E71"/>
    <w:rsid w:val="00D375F6"/>
    <w:rsid w:val="00D37D87"/>
    <w:rsid w:val="00D40B33"/>
    <w:rsid w:val="00D40D45"/>
    <w:rsid w:val="00D40DC2"/>
    <w:rsid w:val="00D40E23"/>
    <w:rsid w:val="00D41BF3"/>
    <w:rsid w:val="00D41D61"/>
    <w:rsid w:val="00D4318F"/>
    <w:rsid w:val="00D438BF"/>
    <w:rsid w:val="00D440F8"/>
    <w:rsid w:val="00D47D69"/>
    <w:rsid w:val="00D5014A"/>
    <w:rsid w:val="00D50231"/>
    <w:rsid w:val="00D50620"/>
    <w:rsid w:val="00D50661"/>
    <w:rsid w:val="00D50924"/>
    <w:rsid w:val="00D5256C"/>
    <w:rsid w:val="00D528BF"/>
    <w:rsid w:val="00D5293D"/>
    <w:rsid w:val="00D529ED"/>
    <w:rsid w:val="00D53396"/>
    <w:rsid w:val="00D537F7"/>
    <w:rsid w:val="00D542A1"/>
    <w:rsid w:val="00D546FF"/>
    <w:rsid w:val="00D55200"/>
    <w:rsid w:val="00D55AD5"/>
    <w:rsid w:val="00D55C9F"/>
    <w:rsid w:val="00D563D3"/>
    <w:rsid w:val="00D564FF"/>
    <w:rsid w:val="00D56F28"/>
    <w:rsid w:val="00D57248"/>
    <w:rsid w:val="00D576CA"/>
    <w:rsid w:val="00D578F0"/>
    <w:rsid w:val="00D6003F"/>
    <w:rsid w:val="00D61AF5"/>
    <w:rsid w:val="00D61E26"/>
    <w:rsid w:val="00D634AB"/>
    <w:rsid w:val="00D63BC8"/>
    <w:rsid w:val="00D63D89"/>
    <w:rsid w:val="00D64C7C"/>
    <w:rsid w:val="00D64EAF"/>
    <w:rsid w:val="00D652B5"/>
    <w:rsid w:val="00D66155"/>
    <w:rsid w:val="00D661C1"/>
    <w:rsid w:val="00D66C4E"/>
    <w:rsid w:val="00D708B0"/>
    <w:rsid w:val="00D708FF"/>
    <w:rsid w:val="00D71ABC"/>
    <w:rsid w:val="00D7219E"/>
    <w:rsid w:val="00D7248D"/>
    <w:rsid w:val="00D726BA"/>
    <w:rsid w:val="00D74AC3"/>
    <w:rsid w:val="00D77B1D"/>
    <w:rsid w:val="00D8021F"/>
    <w:rsid w:val="00D80383"/>
    <w:rsid w:val="00D80537"/>
    <w:rsid w:val="00D80B0E"/>
    <w:rsid w:val="00D81B54"/>
    <w:rsid w:val="00D820EE"/>
    <w:rsid w:val="00D823C6"/>
    <w:rsid w:val="00D828A6"/>
    <w:rsid w:val="00D8327F"/>
    <w:rsid w:val="00D836F3"/>
    <w:rsid w:val="00D83A7C"/>
    <w:rsid w:val="00D84984"/>
    <w:rsid w:val="00D857B9"/>
    <w:rsid w:val="00D85C5A"/>
    <w:rsid w:val="00D86CA3"/>
    <w:rsid w:val="00D871CE"/>
    <w:rsid w:val="00D87766"/>
    <w:rsid w:val="00D87F13"/>
    <w:rsid w:val="00D90171"/>
    <w:rsid w:val="00D91758"/>
    <w:rsid w:val="00D9196D"/>
    <w:rsid w:val="00D92982"/>
    <w:rsid w:val="00D947B3"/>
    <w:rsid w:val="00D969A1"/>
    <w:rsid w:val="00DA0DF8"/>
    <w:rsid w:val="00DA17FB"/>
    <w:rsid w:val="00DA1AAC"/>
    <w:rsid w:val="00DA1DD8"/>
    <w:rsid w:val="00DA305E"/>
    <w:rsid w:val="00DA3BFA"/>
    <w:rsid w:val="00DA5417"/>
    <w:rsid w:val="00DA56E8"/>
    <w:rsid w:val="00DA5786"/>
    <w:rsid w:val="00DA5B00"/>
    <w:rsid w:val="00DA6CD1"/>
    <w:rsid w:val="00DA71CD"/>
    <w:rsid w:val="00DA7900"/>
    <w:rsid w:val="00DA7A2F"/>
    <w:rsid w:val="00DB0525"/>
    <w:rsid w:val="00DB0A9F"/>
    <w:rsid w:val="00DB19A2"/>
    <w:rsid w:val="00DB2ADC"/>
    <w:rsid w:val="00DB377D"/>
    <w:rsid w:val="00DB49E2"/>
    <w:rsid w:val="00DB6A2A"/>
    <w:rsid w:val="00DB770B"/>
    <w:rsid w:val="00DB793D"/>
    <w:rsid w:val="00DC04B1"/>
    <w:rsid w:val="00DC2D11"/>
    <w:rsid w:val="00DC2D36"/>
    <w:rsid w:val="00DC53EF"/>
    <w:rsid w:val="00DC68B6"/>
    <w:rsid w:val="00DD1FC8"/>
    <w:rsid w:val="00DD2FD3"/>
    <w:rsid w:val="00DD5A49"/>
    <w:rsid w:val="00DD5AE5"/>
    <w:rsid w:val="00DD7087"/>
    <w:rsid w:val="00DD7465"/>
    <w:rsid w:val="00DD7EB7"/>
    <w:rsid w:val="00DE0DDC"/>
    <w:rsid w:val="00DE2CCE"/>
    <w:rsid w:val="00DE3AFA"/>
    <w:rsid w:val="00DE404E"/>
    <w:rsid w:val="00DE4630"/>
    <w:rsid w:val="00DE46DB"/>
    <w:rsid w:val="00DE536C"/>
    <w:rsid w:val="00DE5608"/>
    <w:rsid w:val="00DE58D0"/>
    <w:rsid w:val="00DE654F"/>
    <w:rsid w:val="00DE6607"/>
    <w:rsid w:val="00DE7CBE"/>
    <w:rsid w:val="00DE7CE6"/>
    <w:rsid w:val="00DF0B6E"/>
    <w:rsid w:val="00DF15E0"/>
    <w:rsid w:val="00DF21C5"/>
    <w:rsid w:val="00DF2780"/>
    <w:rsid w:val="00DF37A0"/>
    <w:rsid w:val="00DF3CC2"/>
    <w:rsid w:val="00DF666B"/>
    <w:rsid w:val="00DF78AE"/>
    <w:rsid w:val="00DF7F9D"/>
    <w:rsid w:val="00E007B3"/>
    <w:rsid w:val="00E008ED"/>
    <w:rsid w:val="00E00B5C"/>
    <w:rsid w:val="00E01704"/>
    <w:rsid w:val="00E050AC"/>
    <w:rsid w:val="00E06141"/>
    <w:rsid w:val="00E061C7"/>
    <w:rsid w:val="00E07311"/>
    <w:rsid w:val="00E10845"/>
    <w:rsid w:val="00E110E7"/>
    <w:rsid w:val="00E1124E"/>
    <w:rsid w:val="00E11B20"/>
    <w:rsid w:val="00E14500"/>
    <w:rsid w:val="00E145FB"/>
    <w:rsid w:val="00E149C3"/>
    <w:rsid w:val="00E14F45"/>
    <w:rsid w:val="00E17B8E"/>
    <w:rsid w:val="00E17FA2"/>
    <w:rsid w:val="00E20705"/>
    <w:rsid w:val="00E22330"/>
    <w:rsid w:val="00E234E0"/>
    <w:rsid w:val="00E25DC0"/>
    <w:rsid w:val="00E26861"/>
    <w:rsid w:val="00E26CFC"/>
    <w:rsid w:val="00E26DBC"/>
    <w:rsid w:val="00E2795E"/>
    <w:rsid w:val="00E30B5A"/>
    <w:rsid w:val="00E30B64"/>
    <w:rsid w:val="00E3123D"/>
    <w:rsid w:val="00E31461"/>
    <w:rsid w:val="00E314C2"/>
    <w:rsid w:val="00E31525"/>
    <w:rsid w:val="00E316F6"/>
    <w:rsid w:val="00E31D43"/>
    <w:rsid w:val="00E32608"/>
    <w:rsid w:val="00E3414F"/>
    <w:rsid w:val="00E34188"/>
    <w:rsid w:val="00E34B6E"/>
    <w:rsid w:val="00E34C2F"/>
    <w:rsid w:val="00E35559"/>
    <w:rsid w:val="00E3638F"/>
    <w:rsid w:val="00E3723A"/>
    <w:rsid w:val="00E37860"/>
    <w:rsid w:val="00E37FC8"/>
    <w:rsid w:val="00E4021F"/>
    <w:rsid w:val="00E415FE"/>
    <w:rsid w:val="00E43199"/>
    <w:rsid w:val="00E442A8"/>
    <w:rsid w:val="00E446F1"/>
    <w:rsid w:val="00E44DDF"/>
    <w:rsid w:val="00E44E90"/>
    <w:rsid w:val="00E453A8"/>
    <w:rsid w:val="00E45B5E"/>
    <w:rsid w:val="00E4611E"/>
    <w:rsid w:val="00E46886"/>
    <w:rsid w:val="00E47034"/>
    <w:rsid w:val="00E47AEF"/>
    <w:rsid w:val="00E509AB"/>
    <w:rsid w:val="00E539EE"/>
    <w:rsid w:val="00E53B75"/>
    <w:rsid w:val="00E53DDF"/>
    <w:rsid w:val="00E5439F"/>
    <w:rsid w:val="00E5441C"/>
    <w:rsid w:val="00E54E3B"/>
    <w:rsid w:val="00E57565"/>
    <w:rsid w:val="00E575E9"/>
    <w:rsid w:val="00E614A4"/>
    <w:rsid w:val="00E63838"/>
    <w:rsid w:val="00E63D7F"/>
    <w:rsid w:val="00E64316"/>
    <w:rsid w:val="00E64434"/>
    <w:rsid w:val="00E657C2"/>
    <w:rsid w:val="00E66DBB"/>
    <w:rsid w:val="00E67C51"/>
    <w:rsid w:val="00E71334"/>
    <w:rsid w:val="00E71A17"/>
    <w:rsid w:val="00E72EFC"/>
    <w:rsid w:val="00E73288"/>
    <w:rsid w:val="00E73451"/>
    <w:rsid w:val="00E7364D"/>
    <w:rsid w:val="00E736DE"/>
    <w:rsid w:val="00E740B7"/>
    <w:rsid w:val="00E7429E"/>
    <w:rsid w:val="00E75823"/>
    <w:rsid w:val="00E758EC"/>
    <w:rsid w:val="00E759E7"/>
    <w:rsid w:val="00E75C53"/>
    <w:rsid w:val="00E76C32"/>
    <w:rsid w:val="00E82045"/>
    <w:rsid w:val="00E8234C"/>
    <w:rsid w:val="00E823DB"/>
    <w:rsid w:val="00E83AA9"/>
    <w:rsid w:val="00E83CA2"/>
    <w:rsid w:val="00E84242"/>
    <w:rsid w:val="00E849CF"/>
    <w:rsid w:val="00E85928"/>
    <w:rsid w:val="00E866A2"/>
    <w:rsid w:val="00E87822"/>
    <w:rsid w:val="00E90395"/>
    <w:rsid w:val="00E90B68"/>
    <w:rsid w:val="00E90C5D"/>
    <w:rsid w:val="00E90E49"/>
    <w:rsid w:val="00E917F9"/>
    <w:rsid w:val="00E9291C"/>
    <w:rsid w:val="00E93789"/>
    <w:rsid w:val="00E93FA9"/>
    <w:rsid w:val="00E93FFE"/>
    <w:rsid w:val="00E94F8A"/>
    <w:rsid w:val="00E9515A"/>
    <w:rsid w:val="00E953F4"/>
    <w:rsid w:val="00E9577A"/>
    <w:rsid w:val="00EA06D5"/>
    <w:rsid w:val="00EA09FA"/>
    <w:rsid w:val="00EA1218"/>
    <w:rsid w:val="00EA1CE1"/>
    <w:rsid w:val="00EA20B1"/>
    <w:rsid w:val="00EA275D"/>
    <w:rsid w:val="00EA4892"/>
    <w:rsid w:val="00EA6B42"/>
    <w:rsid w:val="00EA7A41"/>
    <w:rsid w:val="00EB077B"/>
    <w:rsid w:val="00EB2348"/>
    <w:rsid w:val="00EB3B05"/>
    <w:rsid w:val="00EB426F"/>
    <w:rsid w:val="00EB499C"/>
    <w:rsid w:val="00EB4C2B"/>
    <w:rsid w:val="00EB4EA2"/>
    <w:rsid w:val="00EB5F0A"/>
    <w:rsid w:val="00EB70E5"/>
    <w:rsid w:val="00EB752D"/>
    <w:rsid w:val="00EC0467"/>
    <w:rsid w:val="00EC24D5"/>
    <w:rsid w:val="00EC27C6"/>
    <w:rsid w:val="00EC2B44"/>
    <w:rsid w:val="00EC41F2"/>
    <w:rsid w:val="00EC4207"/>
    <w:rsid w:val="00EC4C4B"/>
    <w:rsid w:val="00EC5653"/>
    <w:rsid w:val="00EC69E5"/>
    <w:rsid w:val="00EC6A9F"/>
    <w:rsid w:val="00EC6E70"/>
    <w:rsid w:val="00EC71CE"/>
    <w:rsid w:val="00ED0FF6"/>
    <w:rsid w:val="00ED1006"/>
    <w:rsid w:val="00ED11FF"/>
    <w:rsid w:val="00ED1F91"/>
    <w:rsid w:val="00ED264F"/>
    <w:rsid w:val="00ED2ECE"/>
    <w:rsid w:val="00ED4414"/>
    <w:rsid w:val="00ED4A7C"/>
    <w:rsid w:val="00ED5B71"/>
    <w:rsid w:val="00ED5C58"/>
    <w:rsid w:val="00ED68B1"/>
    <w:rsid w:val="00EE0DAC"/>
    <w:rsid w:val="00EE486E"/>
    <w:rsid w:val="00EE4AA4"/>
    <w:rsid w:val="00EE6B23"/>
    <w:rsid w:val="00EE7CFF"/>
    <w:rsid w:val="00EF187D"/>
    <w:rsid w:val="00EF18FE"/>
    <w:rsid w:val="00EF431A"/>
    <w:rsid w:val="00EF5087"/>
    <w:rsid w:val="00EF5787"/>
    <w:rsid w:val="00EF5D96"/>
    <w:rsid w:val="00EF60D0"/>
    <w:rsid w:val="00EF61A0"/>
    <w:rsid w:val="00EF6483"/>
    <w:rsid w:val="00F003E9"/>
    <w:rsid w:val="00F01673"/>
    <w:rsid w:val="00F0267C"/>
    <w:rsid w:val="00F02A21"/>
    <w:rsid w:val="00F02D94"/>
    <w:rsid w:val="00F031C4"/>
    <w:rsid w:val="00F0346F"/>
    <w:rsid w:val="00F035AC"/>
    <w:rsid w:val="00F0373A"/>
    <w:rsid w:val="00F0528D"/>
    <w:rsid w:val="00F05DD5"/>
    <w:rsid w:val="00F061FA"/>
    <w:rsid w:val="00F06C67"/>
    <w:rsid w:val="00F06DFD"/>
    <w:rsid w:val="00F071D1"/>
    <w:rsid w:val="00F07533"/>
    <w:rsid w:val="00F07C77"/>
    <w:rsid w:val="00F10629"/>
    <w:rsid w:val="00F129EC"/>
    <w:rsid w:val="00F13029"/>
    <w:rsid w:val="00F14B12"/>
    <w:rsid w:val="00F15FA5"/>
    <w:rsid w:val="00F16D4F"/>
    <w:rsid w:val="00F209B7"/>
    <w:rsid w:val="00F20BB7"/>
    <w:rsid w:val="00F21D41"/>
    <w:rsid w:val="00F2376F"/>
    <w:rsid w:val="00F2426B"/>
    <w:rsid w:val="00F243D8"/>
    <w:rsid w:val="00F24D80"/>
    <w:rsid w:val="00F25DAC"/>
    <w:rsid w:val="00F2745B"/>
    <w:rsid w:val="00F27B72"/>
    <w:rsid w:val="00F27CE5"/>
    <w:rsid w:val="00F30828"/>
    <w:rsid w:val="00F30861"/>
    <w:rsid w:val="00F30C55"/>
    <w:rsid w:val="00F313D6"/>
    <w:rsid w:val="00F33477"/>
    <w:rsid w:val="00F334CB"/>
    <w:rsid w:val="00F33B12"/>
    <w:rsid w:val="00F34973"/>
    <w:rsid w:val="00F40F0C"/>
    <w:rsid w:val="00F41339"/>
    <w:rsid w:val="00F424CA"/>
    <w:rsid w:val="00F4266C"/>
    <w:rsid w:val="00F436D9"/>
    <w:rsid w:val="00F44B22"/>
    <w:rsid w:val="00F44E9F"/>
    <w:rsid w:val="00F45CFA"/>
    <w:rsid w:val="00F4766C"/>
    <w:rsid w:val="00F47688"/>
    <w:rsid w:val="00F47C76"/>
    <w:rsid w:val="00F5060E"/>
    <w:rsid w:val="00F507D1"/>
    <w:rsid w:val="00F519CE"/>
    <w:rsid w:val="00F51ADA"/>
    <w:rsid w:val="00F51DAD"/>
    <w:rsid w:val="00F54092"/>
    <w:rsid w:val="00F5440A"/>
    <w:rsid w:val="00F55611"/>
    <w:rsid w:val="00F564DF"/>
    <w:rsid w:val="00F56E9D"/>
    <w:rsid w:val="00F60203"/>
    <w:rsid w:val="00F60618"/>
    <w:rsid w:val="00F607C5"/>
    <w:rsid w:val="00F60DEA"/>
    <w:rsid w:val="00F60FD3"/>
    <w:rsid w:val="00F61F9B"/>
    <w:rsid w:val="00F62BE3"/>
    <w:rsid w:val="00F6302A"/>
    <w:rsid w:val="00F630F5"/>
    <w:rsid w:val="00F63546"/>
    <w:rsid w:val="00F63950"/>
    <w:rsid w:val="00F64452"/>
    <w:rsid w:val="00F64C2B"/>
    <w:rsid w:val="00F650E6"/>
    <w:rsid w:val="00F651BE"/>
    <w:rsid w:val="00F67F53"/>
    <w:rsid w:val="00F703BE"/>
    <w:rsid w:val="00F70D64"/>
    <w:rsid w:val="00F71112"/>
    <w:rsid w:val="00F7114F"/>
    <w:rsid w:val="00F712B8"/>
    <w:rsid w:val="00F71F69"/>
    <w:rsid w:val="00F72052"/>
    <w:rsid w:val="00F72B72"/>
    <w:rsid w:val="00F73E45"/>
    <w:rsid w:val="00F7410F"/>
    <w:rsid w:val="00F747FE"/>
    <w:rsid w:val="00F74BB9"/>
    <w:rsid w:val="00F75582"/>
    <w:rsid w:val="00F757F0"/>
    <w:rsid w:val="00F76EFA"/>
    <w:rsid w:val="00F776FE"/>
    <w:rsid w:val="00F804BE"/>
    <w:rsid w:val="00F806CA"/>
    <w:rsid w:val="00F80809"/>
    <w:rsid w:val="00F80FA9"/>
    <w:rsid w:val="00F817CE"/>
    <w:rsid w:val="00F83284"/>
    <w:rsid w:val="00F83CE1"/>
    <w:rsid w:val="00F8456C"/>
    <w:rsid w:val="00F859D8"/>
    <w:rsid w:val="00F85CE3"/>
    <w:rsid w:val="00F868F5"/>
    <w:rsid w:val="00F8725B"/>
    <w:rsid w:val="00F9056A"/>
    <w:rsid w:val="00F906A7"/>
    <w:rsid w:val="00F90F8D"/>
    <w:rsid w:val="00F91470"/>
    <w:rsid w:val="00F92782"/>
    <w:rsid w:val="00F92D04"/>
    <w:rsid w:val="00F93A67"/>
    <w:rsid w:val="00F93AA9"/>
    <w:rsid w:val="00F93B7C"/>
    <w:rsid w:val="00F96238"/>
    <w:rsid w:val="00F96592"/>
    <w:rsid w:val="00F9677C"/>
    <w:rsid w:val="00F96895"/>
    <w:rsid w:val="00F96985"/>
    <w:rsid w:val="00F96F34"/>
    <w:rsid w:val="00F97370"/>
    <w:rsid w:val="00F97838"/>
    <w:rsid w:val="00F97DFF"/>
    <w:rsid w:val="00F97FCF"/>
    <w:rsid w:val="00F97FE1"/>
    <w:rsid w:val="00FA040E"/>
    <w:rsid w:val="00FA136B"/>
    <w:rsid w:val="00FA2BB3"/>
    <w:rsid w:val="00FA3385"/>
    <w:rsid w:val="00FA4ACB"/>
    <w:rsid w:val="00FA5BE6"/>
    <w:rsid w:val="00FA67DB"/>
    <w:rsid w:val="00FA6D36"/>
    <w:rsid w:val="00FB1727"/>
    <w:rsid w:val="00FB1CC3"/>
    <w:rsid w:val="00FB4B8E"/>
    <w:rsid w:val="00FB4C80"/>
    <w:rsid w:val="00FB59FC"/>
    <w:rsid w:val="00FB5A97"/>
    <w:rsid w:val="00FB6459"/>
    <w:rsid w:val="00FB6A6A"/>
    <w:rsid w:val="00FC03D6"/>
    <w:rsid w:val="00FC1A30"/>
    <w:rsid w:val="00FC1E75"/>
    <w:rsid w:val="00FC2B86"/>
    <w:rsid w:val="00FC2D9C"/>
    <w:rsid w:val="00FC3B7B"/>
    <w:rsid w:val="00FC3EC6"/>
    <w:rsid w:val="00FC541E"/>
    <w:rsid w:val="00FC5C72"/>
    <w:rsid w:val="00FC736E"/>
    <w:rsid w:val="00FC7429"/>
    <w:rsid w:val="00FC7E0C"/>
    <w:rsid w:val="00FD01AB"/>
    <w:rsid w:val="00FD07F6"/>
    <w:rsid w:val="00FD0F0A"/>
    <w:rsid w:val="00FD1EC8"/>
    <w:rsid w:val="00FD2481"/>
    <w:rsid w:val="00FD269C"/>
    <w:rsid w:val="00FD334C"/>
    <w:rsid w:val="00FD3D97"/>
    <w:rsid w:val="00FD47ED"/>
    <w:rsid w:val="00FD4E1A"/>
    <w:rsid w:val="00FD720C"/>
    <w:rsid w:val="00FD74DB"/>
    <w:rsid w:val="00FD7660"/>
    <w:rsid w:val="00FD7ED0"/>
    <w:rsid w:val="00FE0655"/>
    <w:rsid w:val="00FE06A8"/>
    <w:rsid w:val="00FE0D02"/>
    <w:rsid w:val="00FE1DA8"/>
    <w:rsid w:val="00FE2365"/>
    <w:rsid w:val="00FE37D7"/>
    <w:rsid w:val="00FE39E1"/>
    <w:rsid w:val="00FE40D5"/>
    <w:rsid w:val="00FE4565"/>
    <w:rsid w:val="00FE4C7B"/>
    <w:rsid w:val="00FE5AAA"/>
    <w:rsid w:val="00FE635B"/>
    <w:rsid w:val="00FE6A87"/>
    <w:rsid w:val="00FE7336"/>
    <w:rsid w:val="00FE787C"/>
    <w:rsid w:val="00FE7EF8"/>
    <w:rsid w:val="00FF031F"/>
    <w:rsid w:val="00FF06C8"/>
    <w:rsid w:val="00FF2C88"/>
    <w:rsid w:val="00FF2FAA"/>
    <w:rsid w:val="00FF3602"/>
    <w:rsid w:val="00FF426C"/>
    <w:rsid w:val="00FF45A5"/>
    <w:rsid w:val="00FF4D84"/>
    <w:rsid w:val="00FF4F3D"/>
    <w:rsid w:val="00FF5378"/>
    <w:rsid w:val="00FF5654"/>
    <w:rsid w:val="00FF5C91"/>
    <w:rsid w:val="00FF6AFA"/>
    <w:rsid w:val="020810B4"/>
    <w:rsid w:val="0267E61C"/>
    <w:rsid w:val="0367E80B"/>
    <w:rsid w:val="037D210C"/>
    <w:rsid w:val="04FBA107"/>
    <w:rsid w:val="05FF4093"/>
    <w:rsid w:val="062DEA19"/>
    <w:rsid w:val="0630FC1A"/>
    <w:rsid w:val="071BBE01"/>
    <w:rsid w:val="07403D75"/>
    <w:rsid w:val="08AFBB24"/>
    <w:rsid w:val="0971825F"/>
    <w:rsid w:val="0A806D31"/>
    <w:rsid w:val="0AD92F30"/>
    <w:rsid w:val="0BA27249"/>
    <w:rsid w:val="0C4E086A"/>
    <w:rsid w:val="0D90F84B"/>
    <w:rsid w:val="0E8D75D3"/>
    <w:rsid w:val="0FD63521"/>
    <w:rsid w:val="13895CF7"/>
    <w:rsid w:val="1520C717"/>
    <w:rsid w:val="185FB3C2"/>
    <w:rsid w:val="18841B03"/>
    <w:rsid w:val="1A4EB3F7"/>
    <w:rsid w:val="1C5D703F"/>
    <w:rsid w:val="1D5F3B05"/>
    <w:rsid w:val="1DDC1A62"/>
    <w:rsid w:val="1E0B013D"/>
    <w:rsid w:val="1E7CEBC9"/>
    <w:rsid w:val="1EE53270"/>
    <w:rsid w:val="1F86640E"/>
    <w:rsid w:val="238C74BA"/>
    <w:rsid w:val="24ADBC58"/>
    <w:rsid w:val="2570AF56"/>
    <w:rsid w:val="25EFE764"/>
    <w:rsid w:val="2825F5E1"/>
    <w:rsid w:val="29E60F0B"/>
    <w:rsid w:val="2A434B98"/>
    <w:rsid w:val="2A8D4E3F"/>
    <w:rsid w:val="2CC15F0C"/>
    <w:rsid w:val="2D8314EB"/>
    <w:rsid w:val="3115E837"/>
    <w:rsid w:val="321CC8E0"/>
    <w:rsid w:val="32EF228B"/>
    <w:rsid w:val="3410A42D"/>
    <w:rsid w:val="349703BF"/>
    <w:rsid w:val="362AFF50"/>
    <w:rsid w:val="370D6EB6"/>
    <w:rsid w:val="37D8D4A4"/>
    <w:rsid w:val="3839384C"/>
    <w:rsid w:val="38A1E58B"/>
    <w:rsid w:val="39E69543"/>
    <w:rsid w:val="3C7101B5"/>
    <w:rsid w:val="3E1C0571"/>
    <w:rsid w:val="400CED6E"/>
    <w:rsid w:val="40B2D334"/>
    <w:rsid w:val="40E07C9A"/>
    <w:rsid w:val="41B5A41D"/>
    <w:rsid w:val="424057C8"/>
    <w:rsid w:val="42CDE205"/>
    <w:rsid w:val="4329A04A"/>
    <w:rsid w:val="45CAD85E"/>
    <w:rsid w:val="4AE1958E"/>
    <w:rsid w:val="4B44C347"/>
    <w:rsid w:val="4B8FA3FC"/>
    <w:rsid w:val="4C4937C8"/>
    <w:rsid w:val="4DCBEF4F"/>
    <w:rsid w:val="4E893F36"/>
    <w:rsid w:val="51B72400"/>
    <w:rsid w:val="51BAB001"/>
    <w:rsid w:val="53447596"/>
    <w:rsid w:val="5387B382"/>
    <w:rsid w:val="539016EF"/>
    <w:rsid w:val="545641EB"/>
    <w:rsid w:val="558673D7"/>
    <w:rsid w:val="56BFE6BD"/>
    <w:rsid w:val="56FD1347"/>
    <w:rsid w:val="571852E6"/>
    <w:rsid w:val="58F8F259"/>
    <w:rsid w:val="5D17DA89"/>
    <w:rsid w:val="5F5DC21B"/>
    <w:rsid w:val="63E13AD4"/>
    <w:rsid w:val="65BAB43C"/>
    <w:rsid w:val="660FC8C1"/>
    <w:rsid w:val="6D1C90AB"/>
    <w:rsid w:val="70438925"/>
    <w:rsid w:val="70547CB1"/>
    <w:rsid w:val="706BA825"/>
    <w:rsid w:val="719AAF14"/>
    <w:rsid w:val="734C1523"/>
    <w:rsid w:val="740950E1"/>
    <w:rsid w:val="753102EA"/>
    <w:rsid w:val="75DDB1C8"/>
    <w:rsid w:val="779E7746"/>
    <w:rsid w:val="77A3BE1F"/>
    <w:rsid w:val="77A6CFF1"/>
    <w:rsid w:val="79591738"/>
    <w:rsid w:val="7991EBB8"/>
    <w:rsid w:val="7A4C563D"/>
    <w:rsid w:val="7BFDFAEE"/>
    <w:rsid w:val="7C4E548A"/>
    <w:rsid w:val="7E0ED523"/>
    <w:rsid w:val="7FAAB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2E6D9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1D08"/>
    <w:rPr>
      <w:rFonts w:asciiTheme="minorHAnsi" w:eastAsiaTheme="minorEastAsia" w:hAnsiTheme="minorHAnsi" w:cstheme="minorBidi"/>
      <w:sz w:val="24"/>
      <w:szCs w:val="24"/>
      <w:lang w:val="en-US"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631D0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631D08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aliases w:val="cap,3GPP Caption Table,Caption Char1 Char,cap Char Char1,Caption Char Char1 Char,cap Char2,Ca"/>
    <w:basedOn w:val="Normal"/>
    <w:next w:val="Normal"/>
    <w:link w:val="CaptionChar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0"/>
      </w:numPr>
    </w:pPr>
  </w:style>
  <w:style w:type="paragraph" w:styleId="ListNumber">
    <w:name w:val="List Number"/>
    <w:basedOn w:val="List"/>
    <w:rsid w:val="003A70A4"/>
    <w:pPr>
      <w:numPr>
        <w:numId w:val="9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5"/>
      </w:numPr>
    </w:pPr>
  </w:style>
  <w:style w:type="paragraph" w:styleId="ListBullet">
    <w:name w:val="List Bullet"/>
    <w:basedOn w:val="List"/>
    <w:rsid w:val="003A70A4"/>
    <w:pPr>
      <w:numPr>
        <w:numId w:val="4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6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7"/>
      </w:numPr>
    </w:pPr>
  </w:style>
  <w:style w:type="paragraph" w:styleId="ListBullet5">
    <w:name w:val="List Bullet 5"/>
    <w:basedOn w:val="ListBullet4"/>
    <w:rsid w:val="008D00A5"/>
    <w:pPr>
      <w:numPr>
        <w:numId w:val="8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tabs>
        <w:tab w:val="num" w:pos="567"/>
      </w:tabs>
      <w:ind w:left="567" w:hanging="567"/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uiPriority w:val="99"/>
    <w:qFormat/>
    <w:rsid w:val="00A04F49"/>
    <w:pPr>
      <w:numPr>
        <w:numId w:val="12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eastAsia="Calibri" w:hAnsi="Arial" w:cs="Arial"/>
      <w:lang w:val="en-US"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uiPriority w:val="99"/>
    <w:qFormat/>
    <w:rsid w:val="008D00A5"/>
    <w:pPr>
      <w:numPr>
        <w:numId w:val="2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 w:cs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3"/>
      </w:numPr>
      <w:spacing w:before="40"/>
    </w:pPr>
    <w:rPr>
      <w:rFonts w:eastAsia="MS Mincho"/>
      <w:b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1,中等深浅网格 1 - 着色 21,목록 단락,リスト段落,¥¡¡¡¡ì¬º¥¹¥È¶ÎÂä,ÁÐ³ö¶ÎÂä,列表段落1,—ño’i—Ž,¥ê¥¹¥È¶ÎÂä,1st level - Bullet List Paragraph,Lettre d'introduction,Paragrafo elenco,Normal bullet 2,Bullet list,列表段落11,목록단락,列表段落"/>
    <w:basedOn w:val="Normal"/>
    <w:link w:val="ListParagraphChar"/>
    <w:uiPriority w:val="34"/>
    <w:qFormat/>
    <w:rsid w:val="008D00A5"/>
    <w:pPr>
      <w:ind w:left="720"/>
    </w:pPr>
    <w:rPr>
      <w:rFonts w:ascii="Calibri" w:hAnsi="Calibri"/>
      <w:lang w:val="x-none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목록 단락 Char,リスト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eastAsia="Calibri" w:hAnsi="Arial" w:cs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eastAsia="Calibri" w:hAnsi="Arial" w:cs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 w:cs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1"/>
      </w:numPr>
      <w:contextualSpacing/>
    </w:pPr>
  </w:style>
  <w:style w:type="character" w:customStyle="1" w:styleId="IvDbodytextChar">
    <w:name w:val="IvD bodytext Char"/>
    <w:basedOn w:val="BodyTextChar"/>
    <w:link w:val="IvDbodytext"/>
    <w:locked/>
    <w:rsid w:val="001E025D"/>
    <w:rPr>
      <w:rFonts w:ascii="Arial" w:eastAsiaTheme="minorHAnsi" w:hAnsi="Arial" w:cstheme="minorBidi"/>
      <w:spacing w:val="2"/>
      <w:sz w:val="22"/>
      <w:szCs w:val="22"/>
      <w:lang w:val="sv-SE" w:eastAsia="zh-CN"/>
    </w:rPr>
  </w:style>
  <w:style w:type="paragraph" w:customStyle="1" w:styleId="IvDbodytext">
    <w:name w:val="IvD bodytext"/>
    <w:basedOn w:val="BodyText"/>
    <w:link w:val="IvDbodytextChar"/>
    <w:rsid w:val="001E025D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56" w:lineRule="auto"/>
    </w:pPr>
    <w:rPr>
      <w:spacing w:val="2"/>
    </w:rPr>
  </w:style>
  <w:style w:type="table" w:styleId="GridTable1Light-Accent1">
    <w:name w:val="Grid Table 1 Light Accent 1"/>
    <w:basedOn w:val="TableNormal"/>
    <w:uiPriority w:val="46"/>
    <w:rsid w:val="001E025D"/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DefaultParagraphFont"/>
    <w:rsid w:val="00CC3105"/>
  </w:style>
  <w:style w:type="paragraph" w:styleId="Revision">
    <w:name w:val="Revision"/>
    <w:hidden/>
    <w:uiPriority w:val="99"/>
    <w:semiHidden/>
    <w:rsid w:val="006F37BF"/>
    <w:rPr>
      <w:rFonts w:ascii="Arial" w:eastAsia="Calibri" w:hAnsi="Arial" w:cs="Arial"/>
      <w:lang w:val="en-US" w:eastAsia="ja-JP"/>
    </w:rPr>
  </w:style>
  <w:style w:type="paragraph" w:customStyle="1" w:styleId="3GPPAgreements">
    <w:name w:val="3GPP Agreements"/>
    <w:basedOn w:val="Normal"/>
    <w:link w:val="3GPPAgreementsChar"/>
    <w:qFormat/>
    <w:rsid w:val="00BB1F5C"/>
    <w:pPr>
      <w:numPr>
        <w:numId w:val="11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Times New Roman" w:eastAsia="SimSun" w:hAnsi="Times New Roman" w:cs="Times New Roman"/>
      <w:szCs w:val="20"/>
      <w:lang w:eastAsia="zh-CN"/>
    </w:rPr>
  </w:style>
  <w:style w:type="character" w:customStyle="1" w:styleId="3GPPAgreementsChar">
    <w:name w:val="3GPP Agreements Char"/>
    <w:link w:val="3GPPAgreements"/>
    <w:qFormat/>
    <w:rsid w:val="00BB1F5C"/>
    <w:rPr>
      <w:rFonts w:ascii="Times New Roman" w:eastAsia="SimSun" w:hAnsi="Times New Roman"/>
      <w:sz w:val="24"/>
      <w:lang w:val="en-US" w:eastAsia="zh-CN"/>
    </w:rPr>
  </w:style>
  <w:style w:type="character" w:customStyle="1" w:styleId="CaptionChar">
    <w:name w:val="Caption Char"/>
    <w:aliases w:val="cap Char,3GPP Caption Table Char,Caption Char1 Char Char,cap Char Char1 Char,Caption Char Char1 Char Char,cap Char2 Char,Ca Char"/>
    <w:link w:val="Caption"/>
    <w:locked/>
    <w:rsid w:val="002A78C8"/>
    <w:rPr>
      <w:rFonts w:asciiTheme="minorHAnsi" w:eastAsiaTheme="minorHAnsi" w:hAnsiTheme="minorHAnsi" w:cstheme="minorBidi"/>
      <w:b/>
      <w:sz w:val="24"/>
      <w:szCs w:val="24"/>
      <w:lang w:val="en-US"/>
    </w:rPr>
  </w:style>
  <w:style w:type="character" w:customStyle="1" w:styleId="TextChar">
    <w:name w:val="Text Char"/>
    <w:link w:val="Text"/>
    <w:locked/>
    <w:rsid w:val="002A78C8"/>
    <w:rPr>
      <w:rFonts w:ascii="Times" w:eastAsia="Batang" w:hAnsi="Times" w:cstheme="minorBidi"/>
      <w:sz w:val="22"/>
      <w:szCs w:val="22"/>
    </w:rPr>
  </w:style>
  <w:style w:type="paragraph" w:customStyle="1" w:styleId="Text">
    <w:name w:val="Text"/>
    <w:basedOn w:val="Normal"/>
    <w:link w:val="TextChar"/>
    <w:qFormat/>
    <w:rsid w:val="002A78C8"/>
    <w:pPr>
      <w:spacing w:line="256" w:lineRule="auto"/>
    </w:pPr>
    <w:rPr>
      <w:rFonts w:ascii="Times" w:eastAsia="Batang" w:hAnsi="Times"/>
      <w:sz w:val="22"/>
      <w:szCs w:val="22"/>
      <w:lang w:val="en-GB" w:eastAsia="en-GB"/>
    </w:rPr>
  </w:style>
  <w:style w:type="character" w:customStyle="1" w:styleId="3GPPTextChar">
    <w:name w:val="3GPP Text Char"/>
    <w:link w:val="3GPPText"/>
    <w:qFormat/>
    <w:locked/>
    <w:rsid w:val="002A78C8"/>
    <w:rPr>
      <w:rFonts w:asciiTheme="minorHAnsi" w:eastAsiaTheme="minorHAnsi" w:hAnsiTheme="minorHAnsi" w:cstheme="minorBidi"/>
      <w:sz w:val="22"/>
      <w:szCs w:val="22"/>
    </w:rPr>
  </w:style>
  <w:style w:type="paragraph" w:customStyle="1" w:styleId="3GPPText">
    <w:name w:val="3GPP Text"/>
    <w:basedOn w:val="Normal"/>
    <w:link w:val="3GPPTextChar"/>
    <w:qFormat/>
    <w:rsid w:val="002A78C8"/>
    <w:pPr>
      <w:spacing w:before="120" w:line="256" w:lineRule="auto"/>
      <w:jc w:val="both"/>
    </w:pPr>
    <w:rPr>
      <w:sz w:val="22"/>
      <w:szCs w:val="22"/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553035"/>
    <w:rPr>
      <w:color w:val="2B579A"/>
      <w:shd w:val="clear" w:color="auto" w:fill="E1DFDD"/>
    </w:rPr>
  </w:style>
  <w:style w:type="character" w:customStyle="1" w:styleId="TAHChar">
    <w:name w:val="TAH Char"/>
    <w:rsid w:val="00921C58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qFormat/>
    <w:locked/>
    <w:rsid w:val="00921C58"/>
    <w:rPr>
      <w:rFonts w:asciiTheme="minorHAnsi" w:eastAsiaTheme="minorEastAsia" w:hAnsiTheme="minorHAnsi" w:cstheme="minorBidi"/>
      <w:sz w:val="18"/>
      <w:szCs w:val="24"/>
      <w:lang w:val="x-none" w:eastAsia="x-none"/>
    </w:rPr>
  </w:style>
  <w:style w:type="numbering" w:customStyle="1" w:styleId="3GPPListofBullets">
    <w:name w:val="3GPP List of Bullets"/>
    <w:rsid w:val="003008DA"/>
    <w:pPr>
      <w:numPr>
        <w:numId w:val="25"/>
      </w:numPr>
    </w:pPr>
  </w:style>
  <w:style w:type="paragraph" w:customStyle="1" w:styleId="03Proposal">
    <w:name w:val="03_Proposal"/>
    <w:basedOn w:val="Normal"/>
    <w:link w:val="03ProposalChar"/>
    <w:qFormat/>
    <w:rsid w:val="00817360"/>
    <w:pPr>
      <w:jc w:val="both"/>
    </w:pPr>
    <w:rPr>
      <w:rFonts w:ascii="Times New Roman" w:eastAsia="SimSun" w:hAnsi="Times New Roman" w:cs="Times New Roman"/>
      <w:b/>
      <w:bCs/>
      <w:sz w:val="20"/>
      <w:lang w:eastAsia="zh-CN"/>
    </w:rPr>
  </w:style>
  <w:style w:type="character" w:customStyle="1" w:styleId="03ProposalChar">
    <w:name w:val="03_Proposal Char"/>
    <w:link w:val="03Proposal"/>
    <w:rsid w:val="00817360"/>
    <w:rPr>
      <w:rFonts w:ascii="Times New Roman" w:eastAsia="SimSun" w:hAnsi="Times New Roman"/>
      <w:b/>
      <w:bCs/>
      <w:szCs w:val="24"/>
      <w:lang w:val="en-US" w:eastAsia="zh-CN"/>
    </w:rPr>
  </w:style>
  <w:style w:type="paragraph" w:customStyle="1" w:styleId="00Text">
    <w:name w:val="00_Text"/>
    <w:basedOn w:val="Normal"/>
    <w:link w:val="00TextChar"/>
    <w:qFormat/>
    <w:rsid w:val="006F59BB"/>
    <w:pPr>
      <w:spacing w:before="120" w:after="120" w:line="264" w:lineRule="auto"/>
      <w:jc w:val="both"/>
    </w:pPr>
    <w:rPr>
      <w:rFonts w:ascii="Times New Roman" w:eastAsia="SimSun" w:hAnsi="Times New Roman" w:cs="Times New Roman"/>
      <w:sz w:val="20"/>
      <w:lang w:eastAsia="zh-CN"/>
    </w:rPr>
  </w:style>
  <w:style w:type="character" w:customStyle="1" w:styleId="00TextChar">
    <w:name w:val="00_Text Char"/>
    <w:basedOn w:val="DefaultParagraphFont"/>
    <w:link w:val="00Text"/>
    <w:rsid w:val="006F59BB"/>
    <w:rPr>
      <w:rFonts w:ascii="Times New Roman" w:eastAsia="SimSun" w:hAnsi="Times New Roman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9" ma:contentTypeDescription="EriCOLL Document Content Type" ma:contentTypeScope="" ma:versionID="f4b890d9596f95672b802e976b102fee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28d5e738e0201a2372ea42f87644109b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11109f9-ed58-4498-a270-1fb2086a5321" xsi:nil="true"/>
    <EriCOLLProjectsTaxHTField0 xmlns="d8762117-8292-4133-b1c7-eab5c6487cfd">
      <Terms xmlns="http://schemas.microsoft.com/office/infopath/2007/PartnerControls"/>
    </EriCOLLProjectsTaxHTField0>
    <_dlc_DocId xmlns="f166a696-7b5b-4ccd-9f0c-ffde0cceec81">5NUHHDQN7SK2-1476151046-413300</_dlc_DocId>
    <Issue_x0020_in_x0020_OI_x0020_list_x0020__x0028_Y_x002f_N_x0029_ xmlns="611109f9-ed58-4498-a270-1fb2086a5321" xsi:nil="true"/>
    <TaxCatchAll xmlns="d8762117-8292-4133-b1c7-eab5c6487cfd"/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OrganizationUnitTaxHTField0 xmlns="d8762117-8292-4133-b1c7-eab5c6487cfd">
      <Terms xmlns="http://schemas.microsoft.com/office/infopath/2007/PartnerControls"/>
    </EriCOLLOrganizationUnit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IconOverlay xmlns="http://schemas.microsoft.com/sharepoint/v4" xsi:nil="true"/>
    <_dlc_DocIdPersistId xmlns="f166a696-7b5b-4ccd-9f0c-ffde0cceec81" xsi:nil="true"/>
    <Prepared. xmlns="611109f9-ed58-4498-a270-1fb2086a5321" xsi:nil="true"/>
    <AbstractOrSummary. xmlns="611109f9-ed58-4498-a270-1fb2086a5321" xsi:nil="true"/>
    <EriCOLLDate. xmlns="611109f9-ed58-4498-a270-1fb2086a5321" xsi:nil="true"/>
    <_dlc_DocIdUrl xmlns="f166a696-7b5b-4ccd-9f0c-ffde0cceec81">
      <Url>https://ericsson.sharepoint.com/sites/star/_layouts/15/DocIdRedir.aspx?ID=5NUHHDQN7SK2-1476151046-413300</Url>
      <Description>5NUHHDQN7SK2-1476151046-413300</Description>
    </_dlc_DocIdUrl>
    <EriCOLLProcessTaxHTField0 xmlns="d8762117-8292-4133-b1c7-eab5c6487cfd">
      <Terms xmlns="http://schemas.microsoft.com/office/infopath/2007/PartnerControls"/>
    </EriCOLLProcessTaxHTField0>
    <EriCOLLProductsTaxHTField0 xmlns="d8762117-8292-4133-b1c7-eab5c6487cfd">
      <Terms xmlns="http://schemas.microsoft.com/office/infopath/2007/PartnerControls"/>
    </EriCOLLProductsTaxHTField0>
    <TaxCatchAllLabel xmlns="d8762117-8292-4133-b1c7-eab5c6487cfd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AC84F-E336-4933-99E5-9884A373E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1FAD4-0C2E-44A2-912F-36D0AC22E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D8198-A980-421E-948F-52A0608BFA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45E034-70FD-4D6C-8F76-27DBD09C999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53D8F44-AA4C-48F3-8A55-9406C9A909B2}">
  <ds:schemaRefs>
    <ds:schemaRef ds:uri="http://schemas.microsoft.com/office/2006/metadata/properties"/>
    <ds:schemaRef ds:uri="http://schemas.microsoft.com/office/infopath/2007/PartnerControls"/>
    <ds:schemaRef ds:uri="611109f9-ed58-4498-a270-1fb2086a5321"/>
    <ds:schemaRef ds:uri="d8762117-8292-4133-b1c7-eab5c6487cfd"/>
    <ds:schemaRef ds:uri="f166a696-7b5b-4ccd-9f0c-ffde0cceec81"/>
    <ds:schemaRef ds:uri="http://schemas.microsoft.com/sharepoint/v4"/>
  </ds:schemaRefs>
</ds:datastoreItem>
</file>

<file path=customXml/itemProps6.xml><?xml version="1.0" encoding="utf-8"?>
<ds:datastoreItem xmlns:ds="http://schemas.openxmlformats.org/officeDocument/2006/customXml" ds:itemID="{C5795DFB-E8BA-4ACE-86A1-F0B85056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5410</Words>
  <Characters>30842</Characters>
  <Application>Microsoft Office Word</Application>
  <DocSecurity>0</DocSecurity>
  <Lines>257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2020-05-15T20:24:00Z</dcterms:created>
  <dcterms:modified xsi:type="dcterms:W3CDTF">2020-08-17T21:08:00Z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AuthorIds_UIVersion_2048">
    <vt:lpwstr>329</vt:lpwstr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ContentTypeId">
    <vt:lpwstr>0x010100C5F30C9B16E14C8EACE5F2CC7B7AC7F400F5862E332FC6CE449700A00A9FC83FBA</vt:lpwstr>
  </property>
  <property fmtid="{D5CDD505-2E9C-101B-9397-08002B2CF9AE}" pid="9" name="Date">
    <vt:filetime>2018-03-26T22:00:00Z</vt:filetime>
  </property>
  <property fmtid="{D5CDD505-2E9C-101B-9397-08002B2CF9AE}" pid="10" name="EriCOLLOrganizationUnit">
    <vt:lpwstr/>
  </property>
  <property fmtid="{D5CDD505-2E9C-101B-9397-08002B2CF9AE}" pid="11" name="EriCOLLProducts">
    <vt:lpwstr/>
  </property>
  <property fmtid="{D5CDD505-2E9C-101B-9397-08002B2CF9AE}" pid="12" name="EriCOLLCustomer">
    <vt:lpwstr/>
  </property>
  <property fmtid="{D5CDD505-2E9C-101B-9397-08002B2CF9AE}" pid="13" name="_dlc_DocIdItemGuid">
    <vt:lpwstr>8386350f-cc33-4603-8947-7185e3aebb2e</vt:lpwstr>
  </property>
  <property fmtid="{D5CDD505-2E9C-101B-9397-08002B2CF9AE}" pid="14" name="EriCOLLProjects">
    <vt:lpwstr/>
  </property>
  <property fmtid="{D5CDD505-2E9C-101B-9397-08002B2CF9AE}" pid="15" name="AuthorIds_UIVersion_1024">
    <vt:lpwstr>329</vt:lpwstr>
  </property>
</Properties>
</file>