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10"/>
            <w:rPr>
              <w:rFonts w:asciiTheme="minorHAnsi" w:eastAsiaTheme="minorEastAsia" w:hAnsiTheme="minorHAnsi" w:cstheme="minorBidi"/>
              <w:szCs w:val="22"/>
              <w:lang w:val="fr-FR" w:eastAsia="fr-FR"/>
            </w:rPr>
          </w:pPr>
          <w:r w:rsidRPr="008062E9">
            <w:rPr>
              <w:rFonts w:asciiTheme="minorHAnsi" w:eastAsia="宋体"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宋体" w:hAnsiTheme="minorHAnsi" w:cstheme="minorHAnsi"/>
              <w:lang w:eastAsia="ja-JP"/>
            </w:rPr>
            <w:fldChar w:fldCharType="separate"/>
          </w:r>
          <w:hyperlink w:anchor="_Toc48850537" w:history="1">
            <w:r w:rsidR="00096B6B" w:rsidRPr="00E927E8">
              <w:rPr>
                <w:rStyle w:val="ae"/>
                <w:rFonts w:cstheme="minorHAnsi"/>
              </w:rPr>
              <w:t>1</w:t>
            </w:r>
            <w:r w:rsidR="00096B6B">
              <w:rPr>
                <w:rFonts w:asciiTheme="minorHAnsi" w:eastAsiaTheme="minorEastAsia" w:hAnsiTheme="minorHAnsi" w:cstheme="minorBidi"/>
                <w:szCs w:val="22"/>
                <w:lang w:val="fr-FR" w:eastAsia="fr-FR"/>
              </w:rPr>
              <w:tab/>
            </w:r>
            <w:r w:rsidR="00096B6B" w:rsidRPr="00E927E8">
              <w:rPr>
                <w:rStyle w:val="ae"/>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577C5E">
          <w:pPr>
            <w:pStyle w:val="10"/>
            <w:rPr>
              <w:rFonts w:asciiTheme="minorHAnsi" w:eastAsiaTheme="minorEastAsia" w:hAnsiTheme="minorHAnsi" w:cstheme="minorBidi"/>
              <w:szCs w:val="22"/>
              <w:lang w:val="fr-FR" w:eastAsia="fr-FR"/>
            </w:rPr>
          </w:pPr>
          <w:hyperlink w:anchor="_Toc48850538" w:history="1">
            <w:r w:rsidR="00096B6B" w:rsidRPr="00E927E8">
              <w:rPr>
                <w:rStyle w:val="ae"/>
                <w:rFonts w:cstheme="minorHAnsi"/>
              </w:rPr>
              <w:t>2</w:t>
            </w:r>
            <w:r w:rsidR="00096B6B">
              <w:rPr>
                <w:rFonts w:asciiTheme="minorHAnsi" w:eastAsiaTheme="minorEastAsia" w:hAnsiTheme="minorHAnsi" w:cstheme="minorBidi"/>
                <w:szCs w:val="22"/>
                <w:lang w:val="fr-FR" w:eastAsia="fr-FR"/>
              </w:rPr>
              <w:tab/>
            </w:r>
            <w:r w:rsidR="00096B6B" w:rsidRPr="00E927E8">
              <w:rPr>
                <w:rStyle w:val="ae"/>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577C5E">
          <w:pPr>
            <w:pStyle w:val="10"/>
            <w:rPr>
              <w:rFonts w:asciiTheme="minorHAnsi" w:eastAsiaTheme="minorEastAsia" w:hAnsiTheme="minorHAnsi" w:cstheme="minorBidi"/>
              <w:szCs w:val="22"/>
              <w:lang w:val="fr-FR" w:eastAsia="fr-FR"/>
            </w:rPr>
          </w:pPr>
          <w:hyperlink w:anchor="_Toc48850539" w:history="1">
            <w:r w:rsidR="00096B6B" w:rsidRPr="00E927E8">
              <w:rPr>
                <w:rStyle w:val="ae"/>
                <w:rFonts w:cstheme="minorHAnsi"/>
              </w:rPr>
              <w:t>3</w:t>
            </w:r>
            <w:r w:rsidR="00096B6B">
              <w:rPr>
                <w:rFonts w:asciiTheme="minorHAnsi" w:eastAsiaTheme="minorEastAsia" w:hAnsiTheme="minorHAnsi" w:cstheme="minorBidi"/>
                <w:szCs w:val="22"/>
                <w:lang w:val="fr-FR" w:eastAsia="fr-FR"/>
              </w:rPr>
              <w:tab/>
            </w:r>
            <w:r w:rsidR="00096B6B" w:rsidRPr="00E927E8">
              <w:rPr>
                <w:rStyle w:val="ae"/>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577C5E">
          <w:pPr>
            <w:pStyle w:val="20"/>
            <w:rPr>
              <w:rFonts w:asciiTheme="minorHAnsi" w:eastAsiaTheme="minorEastAsia" w:hAnsiTheme="minorHAnsi" w:cstheme="minorBidi"/>
              <w:sz w:val="22"/>
              <w:szCs w:val="22"/>
              <w:lang w:val="fr-FR" w:eastAsia="fr-FR"/>
            </w:rPr>
          </w:pPr>
          <w:hyperlink w:anchor="_Toc48850540" w:history="1">
            <w:r w:rsidR="00096B6B" w:rsidRPr="00E927E8">
              <w:rPr>
                <w:rStyle w:val="ae"/>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577C5E">
          <w:pPr>
            <w:pStyle w:val="10"/>
            <w:rPr>
              <w:rFonts w:asciiTheme="minorHAnsi" w:eastAsiaTheme="minorEastAsia" w:hAnsiTheme="minorHAnsi" w:cstheme="minorBidi"/>
              <w:szCs w:val="22"/>
              <w:lang w:val="fr-FR" w:eastAsia="fr-FR"/>
            </w:rPr>
          </w:pPr>
          <w:hyperlink w:anchor="_Toc48850541" w:history="1">
            <w:r w:rsidR="00096B6B" w:rsidRPr="00E927E8">
              <w:rPr>
                <w:rStyle w:val="ae"/>
                <w:rFonts w:cstheme="minorHAnsi"/>
              </w:rPr>
              <w:t>4</w:t>
            </w:r>
            <w:r w:rsidR="00096B6B">
              <w:rPr>
                <w:rFonts w:asciiTheme="minorHAnsi" w:eastAsiaTheme="minorEastAsia" w:hAnsiTheme="minorHAnsi" w:cstheme="minorBidi"/>
                <w:szCs w:val="22"/>
                <w:lang w:val="fr-FR" w:eastAsia="fr-FR"/>
              </w:rPr>
              <w:tab/>
            </w:r>
            <w:r w:rsidR="00096B6B" w:rsidRPr="00E927E8">
              <w:rPr>
                <w:rStyle w:val="ae"/>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577C5E">
          <w:pPr>
            <w:pStyle w:val="20"/>
            <w:rPr>
              <w:rFonts w:asciiTheme="minorHAnsi" w:eastAsiaTheme="minorEastAsia" w:hAnsiTheme="minorHAnsi" w:cstheme="minorBidi"/>
              <w:sz w:val="22"/>
              <w:szCs w:val="22"/>
              <w:lang w:val="fr-FR" w:eastAsia="fr-FR"/>
            </w:rPr>
          </w:pPr>
          <w:hyperlink w:anchor="_Toc48850542" w:history="1">
            <w:r w:rsidR="00096B6B" w:rsidRPr="00E927E8">
              <w:rPr>
                <w:rStyle w:val="ae"/>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577C5E">
          <w:pPr>
            <w:pStyle w:val="31"/>
            <w:rPr>
              <w:rFonts w:asciiTheme="minorHAnsi" w:eastAsiaTheme="minorEastAsia" w:hAnsiTheme="minorHAnsi" w:cstheme="minorBidi"/>
              <w:sz w:val="22"/>
              <w:szCs w:val="22"/>
              <w:lang w:val="fr-FR" w:eastAsia="fr-FR"/>
            </w:rPr>
          </w:pPr>
          <w:hyperlink w:anchor="_Toc48850543" w:history="1">
            <w:r w:rsidR="00096B6B" w:rsidRPr="00E927E8">
              <w:rPr>
                <w:rStyle w:val="ae"/>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577C5E">
          <w:pPr>
            <w:pStyle w:val="31"/>
            <w:rPr>
              <w:rFonts w:asciiTheme="minorHAnsi" w:eastAsiaTheme="minorEastAsia" w:hAnsiTheme="minorHAnsi" w:cstheme="minorBidi"/>
              <w:sz w:val="22"/>
              <w:szCs w:val="22"/>
              <w:lang w:val="fr-FR" w:eastAsia="fr-FR"/>
            </w:rPr>
          </w:pPr>
          <w:hyperlink w:anchor="_Toc48850544" w:history="1">
            <w:r w:rsidR="00096B6B" w:rsidRPr="00E927E8">
              <w:rPr>
                <w:rStyle w:val="ae"/>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577C5E">
          <w:pPr>
            <w:pStyle w:val="20"/>
            <w:rPr>
              <w:rFonts w:asciiTheme="minorHAnsi" w:eastAsiaTheme="minorEastAsia" w:hAnsiTheme="minorHAnsi" w:cstheme="minorBidi"/>
              <w:sz w:val="22"/>
              <w:szCs w:val="22"/>
              <w:lang w:val="fr-FR" w:eastAsia="fr-FR"/>
            </w:rPr>
          </w:pPr>
          <w:hyperlink w:anchor="_Toc48850545" w:history="1">
            <w:r w:rsidR="00096B6B" w:rsidRPr="00E927E8">
              <w:rPr>
                <w:rStyle w:val="ae"/>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577C5E">
          <w:pPr>
            <w:pStyle w:val="20"/>
            <w:rPr>
              <w:rFonts w:asciiTheme="minorHAnsi" w:eastAsiaTheme="minorEastAsia" w:hAnsiTheme="minorHAnsi" w:cstheme="minorBidi"/>
              <w:sz w:val="22"/>
              <w:szCs w:val="22"/>
              <w:lang w:val="fr-FR" w:eastAsia="fr-FR"/>
            </w:rPr>
          </w:pPr>
          <w:hyperlink w:anchor="_Toc48850546" w:history="1">
            <w:r w:rsidR="00096B6B" w:rsidRPr="00E927E8">
              <w:rPr>
                <w:rStyle w:val="ae"/>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577C5E">
          <w:pPr>
            <w:pStyle w:val="20"/>
            <w:rPr>
              <w:rFonts w:asciiTheme="minorHAnsi" w:eastAsiaTheme="minorEastAsia" w:hAnsiTheme="minorHAnsi" w:cstheme="minorBidi"/>
              <w:sz w:val="22"/>
              <w:szCs w:val="22"/>
              <w:lang w:val="fr-FR" w:eastAsia="fr-FR"/>
            </w:rPr>
          </w:pPr>
          <w:hyperlink w:anchor="_Toc48850547" w:history="1">
            <w:r w:rsidR="00096B6B" w:rsidRPr="00E927E8">
              <w:rPr>
                <w:rStyle w:val="ae"/>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577C5E">
          <w:pPr>
            <w:pStyle w:val="20"/>
            <w:rPr>
              <w:rFonts w:asciiTheme="minorHAnsi" w:eastAsiaTheme="minorEastAsia" w:hAnsiTheme="minorHAnsi" w:cstheme="minorBidi"/>
              <w:sz w:val="22"/>
              <w:szCs w:val="22"/>
              <w:lang w:val="fr-FR" w:eastAsia="fr-FR"/>
            </w:rPr>
          </w:pPr>
          <w:hyperlink w:anchor="_Toc48850548" w:history="1">
            <w:r w:rsidR="00096B6B" w:rsidRPr="00E927E8">
              <w:rPr>
                <w:rStyle w:val="ae"/>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ae"/>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577C5E">
          <w:pPr>
            <w:pStyle w:val="20"/>
            <w:rPr>
              <w:rFonts w:asciiTheme="minorHAnsi" w:eastAsiaTheme="minorEastAsia" w:hAnsiTheme="minorHAnsi" w:cstheme="minorBidi"/>
              <w:sz w:val="22"/>
              <w:szCs w:val="22"/>
              <w:lang w:val="fr-FR" w:eastAsia="fr-FR"/>
            </w:rPr>
          </w:pPr>
          <w:hyperlink w:anchor="_Toc48850549" w:history="1">
            <w:r w:rsidR="00096B6B" w:rsidRPr="00E927E8">
              <w:rPr>
                <w:rStyle w:val="ae"/>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577C5E">
          <w:pPr>
            <w:pStyle w:val="10"/>
            <w:rPr>
              <w:rFonts w:asciiTheme="minorHAnsi" w:eastAsiaTheme="minorEastAsia" w:hAnsiTheme="minorHAnsi" w:cstheme="minorBidi"/>
              <w:szCs w:val="22"/>
              <w:lang w:val="fr-FR" w:eastAsia="fr-FR"/>
            </w:rPr>
          </w:pPr>
          <w:hyperlink w:anchor="_Toc48850550" w:history="1">
            <w:r w:rsidR="00096B6B" w:rsidRPr="00E927E8">
              <w:rPr>
                <w:rStyle w:val="ae"/>
                <w:rFonts w:cstheme="minorHAnsi"/>
              </w:rPr>
              <w:t>5</w:t>
            </w:r>
            <w:r w:rsidR="00096B6B">
              <w:rPr>
                <w:rFonts w:asciiTheme="minorHAnsi" w:eastAsiaTheme="minorEastAsia" w:hAnsiTheme="minorHAnsi" w:cstheme="minorBidi"/>
                <w:szCs w:val="22"/>
                <w:lang w:val="fr-FR" w:eastAsia="fr-FR"/>
              </w:rPr>
              <w:tab/>
            </w:r>
            <w:r w:rsidR="00096B6B" w:rsidRPr="00E927E8">
              <w:rPr>
                <w:rStyle w:val="ae"/>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577C5E">
          <w:pPr>
            <w:pStyle w:val="20"/>
            <w:rPr>
              <w:rFonts w:asciiTheme="minorHAnsi" w:eastAsiaTheme="minorEastAsia" w:hAnsiTheme="minorHAnsi" w:cstheme="minorBidi"/>
              <w:sz w:val="22"/>
              <w:szCs w:val="22"/>
              <w:lang w:val="fr-FR" w:eastAsia="fr-FR"/>
            </w:rPr>
          </w:pPr>
          <w:hyperlink w:anchor="_Toc48850551" w:history="1">
            <w:r w:rsidR="00096B6B" w:rsidRPr="00E927E8">
              <w:rPr>
                <w:rStyle w:val="ae"/>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577C5E">
          <w:pPr>
            <w:pStyle w:val="20"/>
            <w:rPr>
              <w:rFonts w:asciiTheme="minorHAnsi" w:eastAsiaTheme="minorEastAsia" w:hAnsiTheme="minorHAnsi" w:cstheme="minorBidi"/>
              <w:sz w:val="22"/>
              <w:szCs w:val="22"/>
              <w:lang w:val="fr-FR" w:eastAsia="fr-FR"/>
            </w:rPr>
          </w:pPr>
          <w:hyperlink w:anchor="_Toc48850552" w:history="1">
            <w:r w:rsidR="00096B6B" w:rsidRPr="00E927E8">
              <w:rPr>
                <w:rStyle w:val="ae"/>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577C5E">
          <w:pPr>
            <w:pStyle w:val="20"/>
            <w:rPr>
              <w:rFonts w:asciiTheme="minorHAnsi" w:eastAsiaTheme="minorEastAsia" w:hAnsiTheme="minorHAnsi" w:cstheme="minorBidi"/>
              <w:sz w:val="22"/>
              <w:szCs w:val="22"/>
              <w:lang w:val="fr-FR" w:eastAsia="fr-FR"/>
            </w:rPr>
          </w:pPr>
          <w:hyperlink w:anchor="_Toc48850553" w:history="1">
            <w:r w:rsidR="00096B6B" w:rsidRPr="00E927E8">
              <w:rPr>
                <w:rStyle w:val="ae"/>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577C5E">
          <w:pPr>
            <w:pStyle w:val="20"/>
            <w:rPr>
              <w:rFonts w:asciiTheme="minorHAnsi" w:eastAsiaTheme="minorEastAsia" w:hAnsiTheme="minorHAnsi" w:cstheme="minorBidi"/>
              <w:sz w:val="22"/>
              <w:szCs w:val="22"/>
              <w:lang w:val="fr-FR" w:eastAsia="fr-FR"/>
            </w:rPr>
          </w:pPr>
          <w:hyperlink w:anchor="_Toc48850554" w:history="1">
            <w:r w:rsidR="00096B6B" w:rsidRPr="00E927E8">
              <w:rPr>
                <w:rStyle w:val="ae"/>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577C5E">
          <w:pPr>
            <w:pStyle w:val="10"/>
            <w:rPr>
              <w:rFonts w:asciiTheme="minorHAnsi" w:eastAsiaTheme="minorEastAsia" w:hAnsiTheme="minorHAnsi" w:cstheme="minorBidi"/>
              <w:szCs w:val="22"/>
              <w:lang w:val="fr-FR" w:eastAsia="fr-FR"/>
            </w:rPr>
          </w:pPr>
          <w:hyperlink w:anchor="_Toc48850555" w:history="1">
            <w:r w:rsidR="00096B6B" w:rsidRPr="00E927E8">
              <w:rPr>
                <w:rStyle w:val="ae"/>
                <w:rFonts w:cstheme="minorHAnsi"/>
              </w:rPr>
              <w:t>6</w:t>
            </w:r>
            <w:r w:rsidR="00096B6B">
              <w:rPr>
                <w:rFonts w:asciiTheme="minorHAnsi" w:eastAsiaTheme="minorEastAsia" w:hAnsiTheme="minorHAnsi" w:cstheme="minorBidi"/>
                <w:szCs w:val="22"/>
                <w:lang w:val="fr-FR" w:eastAsia="fr-FR"/>
              </w:rPr>
              <w:tab/>
            </w:r>
            <w:r w:rsidR="00096B6B" w:rsidRPr="00E927E8">
              <w:rPr>
                <w:rStyle w:val="ae"/>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577C5E">
          <w:pPr>
            <w:pStyle w:val="20"/>
            <w:rPr>
              <w:rFonts w:asciiTheme="minorHAnsi" w:eastAsiaTheme="minorEastAsia" w:hAnsiTheme="minorHAnsi" w:cstheme="minorBidi"/>
              <w:sz w:val="22"/>
              <w:szCs w:val="22"/>
              <w:lang w:val="fr-FR" w:eastAsia="fr-FR"/>
            </w:rPr>
          </w:pPr>
          <w:hyperlink w:anchor="_Toc48850556" w:history="1">
            <w:r w:rsidR="00096B6B" w:rsidRPr="00E927E8">
              <w:rPr>
                <w:rStyle w:val="ae"/>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ae"/>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577C5E">
          <w:pPr>
            <w:pStyle w:val="10"/>
            <w:rPr>
              <w:rFonts w:asciiTheme="minorHAnsi" w:eastAsiaTheme="minorEastAsia" w:hAnsiTheme="minorHAnsi" w:cstheme="minorBidi"/>
              <w:szCs w:val="22"/>
              <w:lang w:val="fr-FR" w:eastAsia="fr-FR"/>
            </w:rPr>
          </w:pPr>
          <w:hyperlink w:anchor="_Toc48850557" w:history="1">
            <w:r w:rsidR="00096B6B" w:rsidRPr="00E927E8">
              <w:rPr>
                <w:rStyle w:val="ae"/>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ae"/>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per Rel-17 </w:t>
      </w:r>
      <w:proofErr w:type="spellStart"/>
      <w:r w:rsidRPr="008062E9">
        <w:rPr>
          <w:rFonts w:asciiTheme="minorHAnsi" w:hAnsiTheme="minorHAnsi" w:cstheme="minorHAnsi"/>
        </w:rPr>
        <w:t>NR_NTN_solutions</w:t>
      </w:r>
      <w:proofErr w:type="spellEnd"/>
      <w:r w:rsidRPr="008062E9">
        <w:rPr>
          <w:rFonts w:asciiTheme="minorHAnsi" w:hAnsiTheme="minorHAnsi" w:cstheme="minorHAnsi"/>
        </w:rPr>
        <w:t xml:space="preserve"> WI, UEs are assumed to have GNSS support. </w:t>
      </w: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w:t>
      </w:r>
      <w:proofErr w:type="gramEnd"/>
      <w:r w:rsidRPr="008062E9">
        <w:rPr>
          <w:rFonts w:asciiTheme="minorHAnsi" w:hAnsiTheme="minorHAnsi" w:cstheme="minorHAnsi"/>
        </w:rPr>
        <w:t xml:space="preserve"> CATT observed that GNSS capability working assumption is that UE can determine and pre-compensate timing and frequency offset [16,3]. Thales and </w:t>
      </w: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黑体" w:hAnsiTheme="minorHAnsi" w:cstheme="minorHAnsi"/>
        </w:rPr>
        <w:t xml:space="preserve">On the other hand, CMCC, ZTE, </w:t>
      </w:r>
      <w:proofErr w:type="gramStart"/>
      <w:r w:rsidRPr="008062E9">
        <w:rPr>
          <w:rFonts w:asciiTheme="minorHAnsi" w:eastAsia="黑体" w:hAnsiTheme="minorHAnsi" w:cstheme="minorHAnsi"/>
        </w:rPr>
        <w:t>Apple ,CAICT</w:t>
      </w:r>
      <w:proofErr w:type="gramEnd"/>
      <w:r w:rsidRPr="008062E9">
        <w:rPr>
          <w:rFonts w:asciiTheme="minorHAnsi" w:eastAsia="黑体" w:hAnsiTheme="minorHAnsi" w:cstheme="minorHAnsi"/>
        </w:rPr>
        <w:t xml:space="preserve">,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af8"/>
        <w:tblW w:w="5000" w:type="pct"/>
        <w:tblLook w:val="04A0" w:firstRow="1" w:lastRow="0" w:firstColumn="1" w:lastColumn="0" w:noHBand="0" w:noVBand="1"/>
      </w:tblPr>
      <w:tblGrid>
        <w:gridCol w:w="1837"/>
        <w:gridCol w:w="8018"/>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Rel-17, we may first identify the GNSS capability as UE has accurate </w:t>
            </w:r>
            <w:proofErr w:type="spellStart"/>
            <w:r w:rsidRPr="008062E9">
              <w:rPr>
                <w:rFonts w:asciiTheme="minorHAnsi" w:hAnsiTheme="minorHAnsi" w:cstheme="minorHAnsi"/>
              </w:rPr>
              <w:t>geolocation</w:t>
            </w:r>
            <w:proofErr w:type="spellEnd"/>
            <w:r w:rsidRPr="008062E9">
              <w:rPr>
                <w:rFonts w:asciiTheme="minorHAnsi" w:hAnsiTheme="minorHAnsi" w:cstheme="minorHAnsi"/>
              </w:rPr>
              <w:t xml:space="preserve">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黑体"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lastRenderedPageBreak/>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af8"/>
        <w:tblW w:w="5000" w:type="pct"/>
        <w:tblLook w:val="04A0" w:firstRow="1" w:lastRow="0" w:firstColumn="1" w:lastColumn="0" w:noHBand="0" w:noVBand="1"/>
      </w:tblPr>
      <w:tblGrid>
        <w:gridCol w:w="1837"/>
        <w:gridCol w:w="8018"/>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 xml:space="preserve">as explained in our </w:t>
            </w:r>
            <w:proofErr w:type="spellStart"/>
            <w:r w:rsidR="00C6493F">
              <w:rPr>
                <w:rFonts w:asciiTheme="minorHAnsi" w:hAnsiTheme="minorHAnsi" w:cstheme="minorHAnsi"/>
                <w:b w:val="0"/>
              </w:rPr>
              <w:t>TDoc</w:t>
            </w:r>
            <w:proofErr w:type="spellEnd"/>
            <w:r w:rsidR="00C6493F">
              <w:rPr>
                <w:rFonts w:asciiTheme="minorHAnsi" w:hAnsiTheme="minorHAnsi" w:cstheme="minorHAnsi"/>
                <w:b w:val="0"/>
              </w:rPr>
              <w:t xml:space="preserve">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af6"/>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af6"/>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At least we can agree on the common assumption for such UEs (e.g. S-band and/or </w:t>
            </w:r>
            <w:proofErr w:type="spellStart"/>
            <w:r>
              <w:rPr>
                <w:rFonts w:asciiTheme="minorHAnsi" w:hAnsiTheme="minorHAnsi" w:cstheme="minorHAnsi"/>
                <w:b w:val="0"/>
              </w:rPr>
              <w:t>Ka</w:t>
            </w:r>
            <w:proofErr w:type="spellEnd"/>
            <w:r>
              <w:rPr>
                <w:rFonts w:asciiTheme="minorHAnsi" w:hAnsiTheme="minorHAnsi" w:cstheme="minorHAnsi"/>
                <w:b w:val="0"/>
              </w:rPr>
              <w:t>-band;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w:t>
            </w:r>
            <w:proofErr w:type="spellStart"/>
            <w:r w:rsidR="004D55F5">
              <w:rPr>
                <w:rFonts w:asciiTheme="minorHAnsi" w:eastAsiaTheme="minorHAnsi" w:hAnsiTheme="minorHAnsi" w:cstheme="minorHAnsi"/>
                <w:bCs/>
                <w:sz w:val="22"/>
                <w:szCs w:val="22"/>
                <w:lang w:val="en-US"/>
              </w:rPr>
              <w:t>proposa</w:t>
            </w:r>
            <w:proofErr w:type="spellEnd"/>
            <w:r w:rsidR="004D55F5">
              <w:rPr>
                <w:rFonts w:asciiTheme="minorHAnsi" w:eastAsiaTheme="minorHAnsi" w:hAnsiTheme="minorHAnsi" w:cstheme="minorHAnsi"/>
                <w:bCs/>
                <w:sz w:val="22"/>
                <w:szCs w:val="22"/>
                <w:lang w:val="en-US"/>
              </w:rPr>
              <w:t>.</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lastRenderedPageBreak/>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w:t>
            </w:r>
            <w:proofErr w:type="spellStart"/>
            <w:r w:rsidR="00EA2CB0">
              <w:rPr>
                <w:color w:val="9E7800"/>
              </w:rPr>
              <w:t>Rel</w:t>
            </w:r>
            <w:proofErr w:type="spellEnd"/>
            <w:r w:rsidR="00EA2CB0">
              <w:rPr>
                <w:color w:val="9E7800"/>
              </w:rPr>
              <w:t xml:space="preserve">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CC45B1" w:rsidRPr="008062E9" w14:paraId="0EDBA350" w14:textId="77777777" w:rsidTr="005772D0">
        <w:tc>
          <w:tcPr>
            <w:tcW w:w="932" w:type="pct"/>
          </w:tcPr>
          <w:p w14:paraId="786B9250" w14:textId="7BEC6250" w:rsidR="00CC45B1" w:rsidRPr="00CC45B1" w:rsidRDefault="00CC45B1" w:rsidP="00CC45B1">
            <w:pPr>
              <w:rPr>
                <w:rFonts w:asciiTheme="minorHAnsi" w:hAnsiTheme="minorHAnsi" w:cstheme="minorHAnsi"/>
                <w:sz w:val="21"/>
                <w:szCs w:val="22"/>
              </w:rPr>
            </w:pPr>
            <w:r w:rsidRPr="00CC45B1">
              <w:rPr>
                <w:rFonts w:asciiTheme="minorHAnsi" w:eastAsia="MS Mincho" w:hAnsiTheme="minorHAnsi" w:cstheme="minorHAnsi"/>
                <w:sz w:val="21"/>
                <w:szCs w:val="22"/>
                <w:lang w:eastAsia="ja-JP"/>
              </w:rPr>
              <w:t>Panasonic</w:t>
            </w:r>
          </w:p>
        </w:tc>
        <w:tc>
          <w:tcPr>
            <w:tcW w:w="4068" w:type="pct"/>
          </w:tcPr>
          <w:p w14:paraId="51D90D2F" w14:textId="436A03BF" w:rsidR="00CC45B1" w:rsidRPr="00CC45B1" w:rsidRDefault="00CC45B1" w:rsidP="00CC45B1">
            <w:pPr>
              <w:pStyle w:val="DraftProposal"/>
              <w:numPr>
                <w:ilvl w:val="0"/>
                <w:numId w:val="0"/>
              </w:numPr>
              <w:rPr>
                <w:rFonts w:asciiTheme="minorHAnsi" w:hAnsiTheme="minorHAnsi" w:cstheme="minorHAnsi"/>
                <w:b w:val="0"/>
                <w:sz w:val="21"/>
              </w:rPr>
            </w:pPr>
            <w:r w:rsidRPr="00CC45B1">
              <w:rPr>
                <w:rFonts w:asciiTheme="minorHAnsi" w:eastAsia="MS Mincho" w:hAnsiTheme="minorHAnsi" w:cstheme="minorHAnsi"/>
                <w:b w:val="0"/>
                <w:sz w:val="21"/>
                <w:lang w:eastAsia="ja-JP"/>
              </w:rPr>
              <w:t xml:space="preserve">Support proposal 1 and 2. </w:t>
            </w:r>
          </w:p>
        </w:tc>
      </w:tr>
      <w:tr w:rsidR="00B13C7B" w:rsidRPr="008062E9" w14:paraId="003F9983" w14:textId="77777777" w:rsidTr="005772D0">
        <w:tc>
          <w:tcPr>
            <w:tcW w:w="932" w:type="pct"/>
          </w:tcPr>
          <w:p w14:paraId="1C6B8E9C" w14:textId="1479257B" w:rsidR="00B13C7B" w:rsidRPr="00CC45B1" w:rsidRDefault="00B13C7B" w:rsidP="00B13C7B">
            <w:pPr>
              <w:rPr>
                <w:rFonts w:asciiTheme="minorHAnsi" w:eastAsia="MS Mincho" w:hAnsiTheme="minorHAnsi" w:cstheme="minorHAnsi"/>
                <w:sz w:val="21"/>
                <w:szCs w:val="22"/>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069FAD63" w14:textId="77777777" w:rsidR="00B13C7B" w:rsidRDefault="00B13C7B" w:rsidP="00B13C7B">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We don’t see the need to agree on proposal 1.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signaling. Whether these scenarios is typical or should be addressed in Rel-17 needs some further discussion and some guidance from RAN plenary may be helpful.</w:t>
            </w:r>
          </w:p>
          <w:p w14:paraId="654AC39F" w14:textId="36CB704E" w:rsidR="00B13C7B" w:rsidRPr="00CC45B1" w:rsidRDefault="00B13C7B" w:rsidP="00B13C7B">
            <w:pPr>
              <w:pStyle w:val="DraftProposal"/>
              <w:numPr>
                <w:ilvl w:val="0"/>
                <w:numId w:val="0"/>
              </w:numPr>
              <w:rPr>
                <w:rFonts w:asciiTheme="minorHAnsi" w:eastAsia="MS Mincho" w:hAnsiTheme="minorHAnsi" w:cstheme="minorHAnsi"/>
                <w:b w:val="0"/>
                <w:sz w:val="21"/>
                <w:lang w:eastAsia="ja-JP"/>
              </w:rPr>
            </w:pPr>
            <w:r>
              <w:rPr>
                <w:rFonts w:asciiTheme="minorHAnsi" w:eastAsiaTheme="minorEastAsia" w:hAnsiTheme="minorHAnsi" w:cstheme="minorHAnsi"/>
                <w:b w:val="0"/>
                <w:lang w:eastAsia="zh-CN"/>
              </w:rPr>
              <w:t xml:space="preserve">Support proposal 2. </w:t>
            </w:r>
          </w:p>
        </w:tc>
      </w:tr>
      <w:tr w:rsidR="0007628D" w:rsidRPr="008062E9" w14:paraId="51441086" w14:textId="77777777" w:rsidTr="005772D0">
        <w:tc>
          <w:tcPr>
            <w:tcW w:w="932" w:type="pct"/>
          </w:tcPr>
          <w:p w14:paraId="4D264B8D" w14:textId="0D5F919F" w:rsidR="0007628D" w:rsidRDefault="0007628D" w:rsidP="0007628D">
            <w:pPr>
              <w:rPr>
                <w:rFonts w:asciiTheme="minorHAnsi" w:eastAsiaTheme="minorEastAsia" w:hAnsiTheme="minorHAnsi" w:cstheme="minorHAnsi"/>
                <w:lang w:eastAsia="zh-CN"/>
              </w:rPr>
            </w:pPr>
            <w:r w:rsidRPr="00CA39CA">
              <w:rPr>
                <w:rFonts w:eastAsiaTheme="minorEastAsia" w:hint="eastAsia"/>
                <w:lang w:val="en-US" w:eastAsia="zh-CN"/>
              </w:rPr>
              <w:t>Z</w:t>
            </w:r>
            <w:r w:rsidRPr="00CA39CA">
              <w:rPr>
                <w:rFonts w:eastAsiaTheme="minorEastAsia"/>
                <w:lang w:val="en-US" w:eastAsia="zh-CN"/>
              </w:rPr>
              <w:t>TE</w:t>
            </w:r>
          </w:p>
        </w:tc>
        <w:tc>
          <w:tcPr>
            <w:tcW w:w="4068" w:type="pct"/>
          </w:tcPr>
          <w:p w14:paraId="26623EE1" w14:textId="77777777" w:rsidR="0007628D" w:rsidRPr="0007628D" w:rsidRDefault="0007628D" w:rsidP="0007628D">
            <w:pPr>
              <w:pStyle w:val="af6"/>
              <w:numPr>
                <w:ilvl w:val="0"/>
                <w:numId w:val="31"/>
              </w:numPr>
              <w:rPr>
                <w:rFonts w:eastAsiaTheme="minorEastAsia"/>
                <w:lang w:val="en-US" w:eastAsia="zh-CN"/>
              </w:rPr>
            </w:pPr>
            <w:r w:rsidRPr="0007628D">
              <w:rPr>
                <w:rFonts w:eastAsiaTheme="minorEastAsia"/>
                <w:lang w:val="en-US" w:eastAsia="zh-CN"/>
              </w:rPr>
              <w:t>Support proposal 1</w:t>
            </w:r>
            <w:r w:rsidRPr="0007628D">
              <w:rPr>
                <w:rFonts w:eastAsiaTheme="minorEastAsia" w:hint="eastAsia"/>
                <w:lang w:val="en-US" w:eastAsia="zh-CN"/>
              </w:rPr>
              <w:t>:</w:t>
            </w:r>
            <w:r w:rsidRPr="0007628D">
              <w:rPr>
                <w:rFonts w:eastAsiaTheme="minorEastAsia"/>
                <w:lang w:val="en-US" w:eastAsia="zh-CN"/>
              </w:rPr>
              <w:t xml:space="preserve"> </w:t>
            </w:r>
          </w:p>
          <w:p w14:paraId="22130778" w14:textId="77777777" w:rsidR="0007628D" w:rsidRDefault="0007628D" w:rsidP="0007628D">
            <w:pPr>
              <w:pStyle w:val="af6"/>
              <w:ind w:left="360"/>
              <w:rPr>
                <w:rFonts w:eastAsiaTheme="minorEastAsia"/>
                <w:lang w:val="en-US" w:eastAsia="zh-CN"/>
              </w:rPr>
            </w:pPr>
            <w:r>
              <w:rPr>
                <w:rFonts w:eastAsiaTheme="minorEastAsia" w:hint="eastAsia"/>
                <w:lang w:val="en-US" w:eastAsia="zh-CN"/>
              </w:rPr>
              <w:t>S</w:t>
            </w:r>
            <w:r>
              <w:rPr>
                <w:rFonts w:eastAsiaTheme="minorEastAsia"/>
                <w:lang w:val="en-US" w:eastAsia="zh-CN"/>
              </w:rPr>
              <w:t>ince the assumption and corresponding capability with GNSS is quite important for the NTN w.r.t pre-compensation regardless of UE-</w:t>
            </w:r>
            <w:proofErr w:type="spellStart"/>
            <w:r>
              <w:rPr>
                <w:rFonts w:eastAsiaTheme="minorEastAsia"/>
                <w:lang w:val="en-US" w:eastAsia="zh-CN"/>
              </w:rPr>
              <w:t>gNB</w:t>
            </w:r>
            <w:proofErr w:type="spellEnd"/>
            <w:r>
              <w:rPr>
                <w:rFonts w:eastAsiaTheme="minorEastAsia"/>
                <w:lang w:val="en-US" w:eastAsia="zh-CN"/>
              </w:rPr>
              <w:t xml:space="preserve"> location or timing based. In this way, it’s better to take this chance to clarify what does the exactly the GNSS capable mean and achieve the common understanding on the corresponding feasibility and accuracy issue. </w:t>
            </w:r>
          </w:p>
          <w:p w14:paraId="4F12563E" w14:textId="77777777" w:rsidR="0007628D" w:rsidRDefault="0007628D" w:rsidP="0007628D">
            <w:pPr>
              <w:pStyle w:val="af6"/>
              <w:numPr>
                <w:ilvl w:val="0"/>
                <w:numId w:val="31"/>
              </w:numPr>
              <w:rPr>
                <w:rFonts w:eastAsiaTheme="minorEastAsia"/>
                <w:lang w:val="en-US" w:eastAsia="zh-CN"/>
              </w:rPr>
            </w:pPr>
            <w:r>
              <w:rPr>
                <w:rFonts w:eastAsiaTheme="minorEastAsia"/>
                <w:lang w:val="en-US" w:eastAsia="zh-CN"/>
              </w:rPr>
              <w:t xml:space="preserve">Not supportive on the potential proposal 2 and more clarification is needed. </w:t>
            </w:r>
          </w:p>
          <w:p w14:paraId="0D836596" w14:textId="77777777" w:rsidR="0007628D" w:rsidRDefault="0007628D" w:rsidP="0007628D">
            <w:pPr>
              <w:pStyle w:val="af6"/>
              <w:numPr>
                <w:ilvl w:val="1"/>
                <w:numId w:val="31"/>
              </w:numPr>
              <w:rPr>
                <w:rFonts w:eastAsiaTheme="minorEastAsia"/>
                <w:lang w:val="en-US" w:eastAsia="zh-CN"/>
              </w:rPr>
            </w:pPr>
            <w:r>
              <w:rPr>
                <w:rFonts w:eastAsiaTheme="minorEastAsia"/>
                <w:lang w:val="en-US" w:eastAsia="zh-CN"/>
              </w:rPr>
              <w:t>From terminology perspective, proposal 2 is coupled with proposal 1. Without clarification/progress in proposal 1, it’s still under clear what does the it refers in details (e.g., does the GNSS capability refer to the location information only);</w:t>
            </w:r>
          </w:p>
          <w:p w14:paraId="512D4886" w14:textId="04DCF5E6" w:rsidR="0007628D" w:rsidRPr="0007628D" w:rsidRDefault="0007628D" w:rsidP="0007628D">
            <w:pPr>
              <w:pStyle w:val="af6"/>
              <w:numPr>
                <w:ilvl w:val="1"/>
                <w:numId w:val="31"/>
              </w:numPr>
              <w:rPr>
                <w:rFonts w:eastAsiaTheme="minorEastAsia"/>
                <w:lang w:val="en-US" w:eastAsia="zh-CN"/>
              </w:rPr>
            </w:pPr>
            <w:r>
              <w:rPr>
                <w:rFonts w:eastAsiaTheme="minorEastAsia"/>
                <w:lang w:val="en-US" w:eastAsia="zh-CN"/>
              </w:rPr>
              <w:t xml:space="preserve"> From solution perspective, proposal 2 is also not clear. It’s fine to prioritize the pre-compensation based solution, but “</w:t>
            </w:r>
            <w:r w:rsidRPr="00CA39CA">
              <w:rPr>
                <w:rFonts w:eastAsiaTheme="minorEastAsia"/>
                <w:lang w:val="en-US" w:eastAsia="zh-CN"/>
              </w:rPr>
              <w:t>based on their GNSS capabilities.</w:t>
            </w:r>
            <w:r>
              <w:rPr>
                <w:rFonts w:eastAsiaTheme="minorEastAsia"/>
                <w:lang w:val="en-US" w:eastAsia="zh-CN"/>
              </w:rPr>
              <w:t xml:space="preserve">” is incomplete. According to the proposal from companies, except for the GNSS capability at UE side, additional information, e.g., </w:t>
            </w:r>
            <w:proofErr w:type="spellStart"/>
            <w:r>
              <w:rPr>
                <w:rFonts w:eastAsiaTheme="minorEastAsia"/>
                <w:lang w:val="en-US" w:eastAsia="zh-CN"/>
              </w:rPr>
              <w:t>gNB</w:t>
            </w:r>
            <w:proofErr w:type="spellEnd"/>
            <w:r>
              <w:rPr>
                <w:rFonts w:eastAsiaTheme="minorEastAsia"/>
                <w:lang w:val="en-US" w:eastAsia="zh-CN"/>
              </w:rPr>
              <w:t xml:space="preserve"> information as satellite ephemeris or timing information for transmission, common TA related for full TA compensation, also needed. </w:t>
            </w:r>
          </w:p>
        </w:tc>
      </w:tr>
      <w:tr w:rsidR="00105081" w:rsidRPr="008062E9" w14:paraId="52AB5F6F" w14:textId="77777777" w:rsidTr="005772D0">
        <w:tc>
          <w:tcPr>
            <w:tcW w:w="932" w:type="pct"/>
          </w:tcPr>
          <w:p w14:paraId="3138F20B" w14:textId="2482B8B0" w:rsidR="00105081" w:rsidRPr="00CA39CA" w:rsidRDefault="00105081" w:rsidP="0007628D">
            <w:pPr>
              <w:rPr>
                <w:rFonts w:eastAsiaTheme="minorEastAsia"/>
                <w:lang w:val="en-US" w:eastAsia="zh-CN"/>
              </w:rPr>
            </w:pPr>
            <w:r>
              <w:rPr>
                <w:rFonts w:eastAsiaTheme="minorEastAsia"/>
                <w:lang w:val="en-US" w:eastAsia="zh-CN"/>
              </w:rPr>
              <w:t>SS</w:t>
            </w:r>
          </w:p>
        </w:tc>
        <w:tc>
          <w:tcPr>
            <w:tcW w:w="4068" w:type="pct"/>
          </w:tcPr>
          <w:p w14:paraId="70AA5C7F" w14:textId="0408E58D" w:rsidR="00105081" w:rsidRPr="00105081" w:rsidRDefault="00105081" w:rsidP="00105081">
            <w:pPr>
              <w:rPr>
                <w:rFonts w:eastAsiaTheme="minorEastAsia"/>
                <w:lang w:val="en-US" w:eastAsia="zh-CN"/>
              </w:rPr>
            </w:pPr>
            <w:r>
              <w:rPr>
                <w:rFonts w:eastAsiaTheme="minorEastAsia"/>
                <w:lang w:val="en-US" w:eastAsia="zh-CN"/>
              </w:rPr>
              <w:t>Support both proposals</w:t>
            </w:r>
          </w:p>
        </w:tc>
      </w:tr>
      <w:tr w:rsidR="0055303E" w:rsidRPr="008062E9" w14:paraId="4FB431CF" w14:textId="77777777" w:rsidTr="005772D0">
        <w:tc>
          <w:tcPr>
            <w:tcW w:w="932" w:type="pct"/>
          </w:tcPr>
          <w:p w14:paraId="221473ED" w14:textId="0836BCDD" w:rsidR="0055303E" w:rsidRDefault="0055303E" w:rsidP="0007628D">
            <w:pPr>
              <w:rPr>
                <w:rFonts w:eastAsiaTheme="minorEastAsia"/>
                <w:lang w:val="en-US" w:eastAsia="zh-CN"/>
              </w:rPr>
            </w:pPr>
            <w:r>
              <w:rPr>
                <w:rFonts w:eastAsiaTheme="minorEastAsia"/>
                <w:lang w:val="en-US" w:eastAsia="zh-CN"/>
              </w:rPr>
              <w:t>APT</w:t>
            </w:r>
          </w:p>
        </w:tc>
        <w:tc>
          <w:tcPr>
            <w:tcW w:w="4068" w:type="pct"/>
          </w:tcPr>
          <w:p w14:paraId="7875A9F0" w14:textId="0E4A4708" w:rsidR="0055303E" w:rsidRDefault="0055303E" w:rsidP="00105081">
            <w:pPr>
              <w:rPr>
                <w:rFonts w:eastAsiaTheme="minorEastAsia"/>
                <w:lang w:val="en-US" w:eastAsia="zh-CN"/>
              </w:rPr>
            </w:pPr>
            <w:r>
              <w:rPr>
                <w:rFonts w:eastAsiaTheme="minorEastAsia"/>
                <w:lang w:val="en-US" w:eastAsia="zh-CN"/>
              </w:rPr>
              <w:t>Support proposal 1</w:t>
            </w:r>
          </w:p>
          <w:p w14:paraId="5293B1D5" w14:textId="421DAF8B" w:rsidR="0055303E" w:rsidRDefault="0055303E" w:rsidP="00105081">
            <w:pPr>
              <w:rPr>
                <w:rFonts w:eastAsiaTheme="minorEastAsia"/>
                <w:lang w:val="en-US" w:eastAsia="zh-CN"/>
              </w:rPr>
            </w:pPr>
            <w:r>
              <w:rPr>
                <w:rFonts w:eastAsiaTheme="minorEastAsia"/>
                <w:lang w:val="en-US" w:eastAsia="zh-CN"/>
              </w:rPr>
              <w:t>Support proposal 2 with change</w:t>
            </w:r>
          </w:p>
          <w:p w14:paraId="05B018CD" w14:textId="1ACA90F4" w:rsidR="0055303E" w:rsidRPr="0055303E" w:rsidRDefault="0055303E" w:rsidP="00105081">
            <w:pPr>
              <w:pStyle w:val="af6"/>
              <w:numPr>
                <w:ilvl w:val="0"/>
                <w:numId w:val="34"/>
              </w:numPr>
              <w:rPr>
                <w:rFonts w:eastAsiaTheme="minorEastAsia"/>
                <w:lang w:val="en-US" w:eastAsia="zh-CN"/>
              </w:rPr>
            </w:pPr>
            <w:r w:rsidRPr="0055303E">
              <w:rPr>
                <w:rFonts w:eastAsiaTheme="minorEastAsia"/>
                <w:lang w:val="en-US" w:eastAsia="zh-CN"/>
              </w:rPr>
              <w:t xml:space="preserve">Proposal 2-a: In Rel-17 NR NTN, at least support UE with </w:t>
            </w:r>
            <w:r w:rsidRPr="0055303E">
              <w:rPr>
                <w:rFonts w:eastAsiaTheme="minorEastAsia"/>
                <w:highlight w:val="yellow"/>
                <w:lang w:val="en-US" w:eastAsia="zh-CN"/>
              </w:rPr>
              <w:t>geo-location info</w:t>
            </w:r>
            <w:r w:rsidRPr="0055303E">
              <w:rPr>
                <w:rFonts w:eastAsiaTheme="minorEastAsia"/>
                <w:lang w:val="en-US" w:eastAsia="zh-CN"/>
              </w:rPr>
              <w:t xml:space="preserve"> which can perform timing and frequency pre-compensation for uplink synchronization based on their </w:t>
            </w:r>
            <w:r w:rsidRPr="0055303E">
              <w:rPr>
                <w:rFonts w:eastAsiaTheme="minorEastAsia"/>
                <w:highlight w:val="yellow"/>
                <w:lang w:val="en-US" w:eastAsia="zh-CN"/>
              </w:rPr>
              <w:t>geo-location info</w:t>
            </w:r>
            <w:r w:rsidRPr="0055303E">
              <w:rPr>
                <w:rFonts w:eastAsiaTheme="minorEastAsia"/>
                <w:lang w:val="en-US" w:eastAsia="zh-CN"/>
              </w:rPr>
              <w:t>.</w:t>
            </w:r>
          </w:p>
        </w:tc>
      </w:tr>
      <w:tr w:rsidR="00E729C8" w:rsidRPr="008062E9" w14:paraId="17A7FFED" w14:textId="77777777" w:rsidTr="005772D0">
        <w:tc>
          <w:tcPr>
            <w:tcW w:w="932" w:type="pct"/>
          </w:tcPr>
          <w:p w14:paraId="46629DE1" w14:textId="1E26EBA8" w:rsidR="00E729C8" w:rsidRDefault="00E729C8" w:rsidP="00E729C8">
            <w:pPr>
              <w:rPr>
                <w:rFonts w:eastAsiaTheme="minorEastAsia"/>
                <w:lang w:val="en-US" w:eastAsia="zh-CN"/>
              </w:rPr>
            </w:pPr>
            <w:proofErr w:type="spellStart"/>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roofErr w:type="spellEnd"/>
          </w:p>
        </w:tc>
        <w:tc>
          <w:tcPr>
            <w:tcW w:w="4068" w:type="pct"/>
          </w:tcPr>
          <w:p w14:paraId="504F922F" w14:textId="562B56CF" w:rsidR="00E729C8" w:rsidRDefault="00E729C8" w:rsidP="00E729C8">
            <w:pPr>
              <w:rPr>
                <w:rFonts w:eastAsiaTheme="minorEastAsia"/>
                <w:lang w:val="en-US" w:eastAsia="zh-CN"/>
              </w:rPr>
            </w:pPr>
            <w:r w:rsidRPr="00B5450E">
              <w:rPr>
                <w:rFonts w:asciiTheme="minorHAnsi" w:hAnsiTheme="minorHAnsi" w:cstheme="minorHAnsi"/>
              </w:rPr>
              <w:t xml:space="preserve">Support </w:t>
            </w:r>
            <w:r>
              <w:rPr>
                <w:rFonts w:asciiTheme="minorHAnsi" w:hAnsiTheme="minorHAnsi" w:cstheme="minorHAnsi"/>
              </w:rPr>
              <w:t>p</w:t>
            </w:r>
            <w:r w:rsidRPr="00B5450E">
              <w:rPr>
                <w:rFonts w:asciiTheme="minorHAnsi" w:hAnsiTheme="minorHAnsi" w:cstheme="minorHAnsi"/>
              </w:rPr>
              <w:t xml:space="preserve">otential proposal </w:t>
            </w:r>
            <w:r>
              <w:rPr>
                <w:rFonts w:asciiTheme="minorHAnsi" w:hAnsiTheme="minorHAnsi" w:cstheme="minorHAnsi"/>
              </w:rPr>
              <w:t xml:space="preserve">1 and </w:t>
            </w:r>
            <w:r w:rsidRPr="00B5450E">
              <w:rPr>
                <w:rFonts w:asciiTheme="minorHAnsi" w:hAnsiTheme="minorHAnsi" w:cstheme="minorHAnsi"/>
              </w:rPr>
              <w:t>2</w:t>
            </w:r>
          </w:p>
        </w:tc>
      </w:tr>
      <w:tr w:rsidR="00E050CA" w:rsidRPr="008062E9" w14:paraId="7F4AEBC3" w14:textId="77777777" w:rsidTr="005772D0">
        <w:tc>
          <w:tcPr>
            <w:tcW w:w="932" w:type="pct"/>
          </w:tcPr>
          <w:p w14:paraId="296A8A71" w14:textId="1787260E" w:rsidR="00E050CA" w:rsidRDefault="00E050CA" w:rsidP="00E729C8">
            <w:pPr>
              <w:rPr>
                <w:rFonts w:asciiTheme="minorHAnsi" w:eastAsiaTheme="minorEastAsia" w:hAnsiTheme="minorHAnsi" w:cstheme="minorHAnsi" w:hint="eastAsia"/>
                <w:lang w:eastAsia="zh-CN"/>
              </w:rPr>
            </w:pPr>
            <w:r>
              <w:rPr>
                <w:rFonts w:eastAsiaTheme="minorEastAsia" w:hint="eastAsia"/>
                <w:lang w:val="en-US" w:eastAsia="zh-CN"/>
              </w:rPr>
              <w:t>CATT</w:t>
            </w:r>
          </w:p>
        </w:tc>
        <w:tc>
          <w:tcPr>
            <w:tcW w:w="4068" w:type="pct"/>
          </w:tcPr>
          <w:p w14:paraId="36CBA4FA" w14:textId="77777777" w:rsidR="00E050CA" w:rsidRDefault="00E050CA" w:rsidP="004251CA">
            <w:pPr>
              <w:rPr>
                <w:rFonts w:eastAsiaTheme="minorEastAsia"/>
                <w:lang w:val="en-US" w:eastAsia="zh-CN"/>
              </w:rPr>
            </w:pPr>
            <w:r>
              <w:rPr>
                <w:rFonts w:eastAsiaTheme="minorEastAsia" w:hint="eastAsia"/>
                <w:lang w:val="en-US" w:eastAsia="zh-CN"/>
              </w:rPr>
              <w:t>Support proposal 2.</w:t>
            </w:r>
          </w:p>
          <w:p w14:paraId="774DD0A9" w14:textId="3D84E602" w:rsidR="00E050CA" w:rsidRPr="00B5450E" w:rsidRDefault="00E050CA" w:rsidP="00E729C8">
            <w:pPr>
              <w:rPr>
                <w:rFonts w:asciiTheme="minorHAnsi" w:hAnsiTheme="minorHAnsi" w:cstheme="minorHAnsi"/>
              </w:rPr>
            </w:pPr>
            <w:r>
              <w:rPr>
                <w:rFonts w:eastAsiaTheme="minorEastAsia"/>
                <w:lang w:val="en-US" w:eastAsia="zh-CN"/>
              </w:rPr>
              <w:t>P</w:t>
            </w:r>
            <w:r>
              <w:rPr>
                <w:rFonts w:eastAsiaTheme="minorEastAsia" w:hint="eastAsia"/>
                <w:lang w:val="en-US" w:eastAsia="zh-CN"/>
              </w:rPr>
              <w:t xml:space="preserve">roposal 1 is not needed. </w:t>
            </w:r>
            <w:r>
              <w:rPr>
                <w:rFonts w:eastAsiaTheme="minorEastAsia"/>
                <w:lang w:val="en-US" w:eastAsia="zh-CN"/>
              </w:rPr>
              <w:t>I</w:t>
            </w:r>
            <w:r>
              <w:rPr>
                <w:rFonts w:eastAsiaTheme="minorEastAsia" w:hint="eastAsia"/>
                <w:lang w:val="en-US" w:eastAsia="zh-CN"/>
              </w:rPr>
              <w:t>n our view, in R17 we don</w:t>
            </w:r>
            <w:r>
              <w:rPr>
                <w:rFonts w:eastAsiaTheme="minorEastAsia"/>
                <w:lang w:val="en-US" w:eastAsia="zh-CN"/>
              </w:rPr>
              <w:t>’</w:t>
            </w:r>
            <w:r>
              <w:rPr>
                <w:rFonts w:eastAsiaTheme="minorEastAsia" w:hint="eastAsia"/>
                <w:lang w:val="en-US" w:eastAsia="zh-CN"/>
              </w:rPr>
              <w:t xml:space="preserve">t need to consider the case </w:t>
            </w:r>
            <w:r w:rsidRPr="005F57FF">
              <w:rPr>
                <w:rFonts w:eastAsiaTheme="minorEastAsia"/>
                <w:lang w:val="en-US" w:eastAsia="zh-CN"/>
              </w:rPr>
              <w:t>GNSS-equipped UEs cannot perform timing and frequency pre-compensation for uplink synchronization based on their GNSS capabilities.</w:t>
            </w: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1"/>
        <w:rPr>
          <w:rFonts w:asciiTheme="minorHAnsi" w:hAnsiTheme="minorHAnsi" w:cstheme="minorHAnsi"/>
        </w:rPr>
      </w:pPr>
      <w:bookmarkStart w:id="6" w:name="_Toc48850541"/>
      <w:r w:rsidRPr="008062E9">
        <w:rPr>
          <w:rFonts w:asciiTheme="minorHAnsi" w:hAnsiTheme="minorHAnsi" w:cstheme="minorHAnsi"/>
        </w:rPr>
        <w:lastRenderedPageBreak/>
        <w:t>UL timing synchronization for NTN</w:t>
      </w:r>
      <w:bookmarkEnd w:id="5"/>
      <w:bookmarkEnd w:id="6"/>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w:t>
      </w:r>
      <w:proofErr w:type="gramStart"/>
      <w:r w:rsidRPr="008062E9">
        <w:rPr>
          <w:rFonts w:asciiTheme="minorHAnsi" w:hAnsiTheme="minorHAnsi" w:cstheme="minorHAnsi"/>
        </w:rPr>
        <w:t>TDOCs :</w:t>
      </w:r>
      <w:proofErr w:type="gramEnd"/>
      <w:r w:rsidRPr="008062E9">
        <w:rPr>
          <w:rFonts w:asciiTheme="minorHAnsi" w:hAnsiTheme="minorHAnsi" w:cstheme="minorHAnsi"/>
        </w:rPr>
        <w:t xml:space="preserve"> </w:t>
      </w:r>
    </w:p>
    <w:p w14:paraId="16BD3BD4"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af6"/>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af6"/>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af6"/>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af6"/>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af6"/>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w:t>
      </w:r>
      <w:proofErr w:type="gramStart"/>
      <w:r w:rsidRPr="008062E9">
        <w:rPr>
          <w:rFonts w:asciiTheme="minorHAnsi" w:hAnsiTheme="minorHAnsi" w:cstheme="minorHAnsi"/>
        </w:rPr>
        <w:t>ZTE ,</w:t>
      </w:r>
      <w:proofErr w:type="gramEnd"/>
      <w:r w:rsidRPr="008062E9">
        <w:rPr>
          <w:rFonts w:asciiTheme="minorHAnsi" w:hAnsiTheme="minorHAnsi" w:cstheme="minorHAnsi"/>
        </w:rPr>
        <w:t xml:space="preserve"> Apple, CAICT, and Sony want to consider both options. </w:t>
      </w:r>
    </w:p>
    <w:tbl>
      <w:tblPr>
        <w:tblStyle w:val="af8"/>
        <w:tblW w:w="5000" w:type="pct"/>
        <w:tblLook w:val="04A0" w:firstRow="1" w:lastRow="0" w:firstColumn="1" w:lastColumn="0" w:noHBand="0" w:noVBand="1"/>
      </w:tblPr>
      <w:tblGrid>
        <w:gridCol w:w="1837"/>
        <w:gridCol w:w="8018"/>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For the timing advance (TA) in the initial access and the subsequent TA maintenance, the option that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lastRenderedPageBreak/>
        <w:t>Serving satellite ephemeris</w:t>
      </w:r>
    </w:p>
    <w:p w14:paraId="78F18BC7" w14:textId="77777777" w:rsidR="00DB1848" w:rsidRPr="008062E9"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w:t>
            </w:r>
            <w:proofErr w:type="spellStart"/>
            <w:r w:rsidRPr="008062E9">
              <w:rPr>
                <w:rFonts w:asciiTheme="minorHAnsi" w:hAnsiTheme="minorHAnsi" w:cstheme="minorHAnsi"/>
              </w:rPr>
              <w:t>MediaTek</w:t>
            </w:r>
            <w:proofErr w:type="spellEnd"/>
            <w:r w:rsidRPr="008062E9">
              <w:rPr>
                <w:rFonts w:asciiTheme="minorHAnsi" w:hAnsiTheme="minorHAnsi" w:cstheme="minorHAnsi"/>
              </w:rPr>
              <w:t>.</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As shown in potential proposal 2, for the option 1,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should provide a lot of information, such as serving satellite ephemeris and/or time stamp. Also,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should provide the TA value of feeder link in order to acquire the TA at UE side. But for the option 2,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But we don’t think common TA is needed to indicate since the common delay can be compensated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lastRenderedPageBreak/>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2"/>
        <w:rPr>
          <w:rFonts w:asciiTheme="minorHAnsi" w:hAnsiTheme="minorHAnsi" w:cstheme="minorHAnsi"/>
        </w:rPr>
      </w:pPr>
      <w:bookmarkStart w:id="7" w:name="_Toc48850542"/>
      <w:r w:rsidRPr="008062E9">
        <w:rPr>
          <w:rFonts w:asciiTheme="minorHAnsi" w:hAnsiTheme="minorHAnsi" w:cstheme="minorHAnsi"/>
        </w:rPr>
        <w:t>Initial acquisition of TA before PRACH preamble transmission</w:t>
      </w:r>
      <w:bookmarkEnd w:id="7"/>
    </w:p>
    <w:p w14:paraId="1B438999" w14:textId="77777777" w:rsidR="00DB1848" w:rsidRPr="008062E9" w:rsidRDefault="00DB1848" w:rsidP="00DB1848">
      <w:pPr>
        <w:pStyle w:val="30"/>
        <w:rPr>
          <w:rFonts w:asciiTheme="minorHAnsi" w:hAnsiTheme="minorHAnsi" w:cstheme="minorHAnsi"/>
        </w:rPr>
      </w:pPr>
      <w:bookmarkStart w:id="8" w:name="_Toc48850543"/>
      <w:r w:rsidRPr="008062E9">
        <w:rPr>
          <w:rFonts w:asciiTheme="minorHAnsi" w:hAnsiTheme="minorHAnsi" w:cstheme="minorHAnsi"/>
        </w:rPr>
        <w:t>Autonomous acquisition based on UE GNSS capabilities</w:t>
      </w:r>
      <w:bookmarkEnd w:id="8"/>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 xml:space="preserve">Reference </w:t>
      </w:r>
      <w:r w:rsidRPr="008062E9">
        <w:rPr>
          <w:rStyle w:val="4Char"/>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RTD experienced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RP shall be handheld by the network/</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identified the following 3 options regarding the RP </w:t>
      </w:r>
      <w:proofErr w:type="gramStart"/>
      <w:r w:rsidRPr="008062E9">
        <w:rPr>
          <w:rFonts w:asciiTheme="minorHAnsi" w:hAnsiTheme="minorHAnsi" w:cstheme="minorHAnsi"/>
        </w:rPr>
        <w:t>definition :</w:t>
      </w:r>
      <w:proofErr w:type="gramEnd"/>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2E460F92" w14:textId="77777777" w:rsidR="00DB1848" w:rsidRPr="008062E9" w:rsidRDefault="00DB1848" w:rsidP="000059B2">
      <w:pPr>
        <w:pStyle w:val="af6"/>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af6"/>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lastRenderedPageBreak/>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ad"/>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satellite.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1FE961E3" w14:textId="77777777" w:rsidR="00DB1848" w:rsidRPr="008062E9" w:rsidRDefault="00DB1848" w:rsidP="000059B2">
      <w:pPr>
        <w:pStyle w:val="af6"/>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af6"/>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ad"/>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8062E9">
        <w:rPr>
          <w:rFonts w:asciiTheme="minorHAnsi" w:hAnsiTheme="minorHAnsi" w:cstheme="minorHAnsi"/>
        </w:rPr>
        <w:t>contributions :</w:t>
      </w:r>
      <w:proofErr w:type="gramEnd"/>
    </w:p>
    <w:p w14:paraId="4DD961BF" w14:textId="77777777" w:rsidR="00DB1848" w:rsidRPr="008062E9" w:rsidRDefault="00DB1848" w:rsidP="000059B2">
      <w:pPr>
        <w:pStyle w:val="af6"/>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af6"/>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ad"/>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af8"/>
        <w:tblW w:w="5000" w:type="pct"/>
        <w:tblLook w:val="04A0" w:firstRow="1" w:lastRow="0" w:firstColumn="1" w:lastColumn="0" w:noHBand="0" w:noVBand="1"/>
      </w:tblPr>
      <w:tblGrid>
        <w:gridCol w:w="1837"/>
        <w:gridCol w:w="8018"/>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RTD experienced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RP shall be handheld by the network/</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Additional complexities for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to manage the timing offset between the DL and UL frame timing which will shift over time</w:t>
            </w:r>
          </w:p>
          <w:p w14:paraId="4A2773BE"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needs to broadcast the common TA</w:t>
            </w:r>
          </w:p>
          <w:p w14:paraId="6BE4048A"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1 :</w:t>
      </w:r>
      <w:proofErr w:type="gramEnd"/>
      <w:r w:rsidRPr="008062E9">
        <w:rPr>
          <w:rFonts w:asciiTheme="minorHAnsi" w:hAnsiTheme="minorHAnsi" w:cstheme="minorHAnsi"/>
        </w:rPr>
        <w:t xml:space="preserve"> RP is located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lastRenderedPageBreak/>
        <w:t xml:space="preserve">RP Option </w:t>
      </w:r>
      <w:proofErr w:type="gramStart"/>
      <w:r w:rsidRPr="008062E9">
        <w:rPr>
          <w:rFonts w:asciiTheme="minorHAnsi" w:hAnsiTheme="minorHAnsi" w:cstheme="minorHAnsi"/>
        </w:rPr>
        <w:t>2 :</w:t>
      </w:r>
      <w:proofErr w:type="gramEnd"/>
      <w:r w:rsidRPr="008062E9">
        <w:rPr>
          <w:rFonts w:asciiTheme="minorHAnsi" w:hAnsiTheme="minorHAnsi" w:cstheme="minorHAnsi"/>
        </w:rPr>
        <w:t xml:space="preserve">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w:t>
      </w:r>
      <w:proofErr w:type="gramStart"/>
      <w:r w:rsidRPr="008062E9">
        <w:rPr>
          <w:rFonts w:asciiTheme="minorHAnsi" w:hAnsiTheme="minorHAnsi" w:cstheme="minorHAnsi"/>
        </w:rPr>
        <w:t>3 :</w:t>
      </w:r>
      <w:proofErr w:type="gramEnd"/>
      <w:r w:rsidRPr="008062E9">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8062E9">
              <w:rPr>
                <w:rFonts w:asciiTheme="minorHAnsi" w:eastAsia="Malgun Gothic" w:hAnsiTheme="minorHAnsi" w:cstheme="minorHAnsi"/>
              </w:rPr>
              <w:t>GTW(</w:t>
            </w:r>
            <w:proofErr w:type="gramEnd"/>
            <w:r w:rsidRPr="008062E9">
              <w:rPr>
                <w:rFonts w:asciiTheme="minorHAnsi" w:eastAsia="Malgun Gothic" w:hAnsiTheme="minorHAnsi" w:cstheme="minorHAnsi"/>
              </w:rPr>
              <w:t xml:space="preserve">or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But here, the common TA is the RTD between reference point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UE is only responsible to UE specific differential TA compensation. If the reference point is set in ground,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 the feeder link delay+ a part of service link delay. If the reference point is set in satellite,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in case where network does not compensate for feeder link RTD).</w:t>
            </w:r>
          </w:p>
          <w:p w14:paraId="74CA2690" w14:textId="77777777" w:rsidR="00DB1848" w:rsidRPr="008062E9"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w:t>
            </w:r>
            <w:r w:rsidRPr="008062E9">
              <w:rPr>
                <w:rFonts w:asciiTheme="minorHAnsi" w:hAnsiTheme="minorHAnsi" w:cstheme="minorHAnsi"/>
                <w:lang w:eastAsia="zh-CN"/>
              </w:rPr>
              <w:lastRenderedPageBreak/>
              <w:t>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af8"/>
        <w:tblW w:w="5000" w:type="pct"/>
        <w:tblLook w:val="04A0" w:firstRow="1" w:lastRow="0" w:firstColumn="1" w:lastColumn="0" w:noHBand="0" w:noVBand="1"/>
      </w:tblPr>
      <w:tblGrid>
        <w:gridCol w:w="1837"/>
        <w:gridCol w:w="8018"/>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 xml:space="preserve">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Compensation of full TA would cause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and complicate UE </w:t>
            </w:r>
            <w:proofErr w:type="spellStart"/>
            <w:r w:rsidRPr="008062E9">
              <w:rPr>
                <w:rFonts w:asciiTheme="minorHAnsi" w:hAnsiTheme="minorHAnsi" w:cstheme="minorHAnsi"/>
              </w:rPr>
              <w:t>behaviors</w:t>
            </w:r>
            <w:proofErr w:type="spellEnd"/>
            <w:r w:rsidRPr="008062E9">
              <w:rPr>
                <w:rFonts w:asciiTheme="minorHAnsi" w:hAnsiTheme="minorHAnsi" w:cstheme="minorHAnsi"/>
              </w:rPr>
              <w:t>.</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Significant DL-UL time difference might be observed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8062E9">
              <w:rPr>
                <w:rFonts w:asciiTheme="minorHAnsi" w:hAnsiTheme="minorHAnsi" w:cstheme="minorHAnsi"/>
              </w:rPr>
              <w:t>gNB</w:t>
            </w:r>
            <w:proofErr w:type="spellEnd"/>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Xiaomi</w:t>
            </w:r>
            <w:proofErr w:type="spellEnd"/>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common TA coming from service link and feeder link should be compensated by network, </w:t>
            </w:r>
            <w:r w:rsidRPr="008062E9">
              <w:rPr>
                <w:rFonts w:asciiTheme="minorHAnsi" w:hAnsiTheme="minorHAnsi" w:cstheme="minorHAnsi"/>
              </w:rPr>
              <w:lastRenderedPageBreak/>
              <w:t>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If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is set to pre-compensate the Feeder Link delay, the UL timing will shift over time relative to the DL reference derived from the </w:t>
            </w:r>
            <w:proofErr w:type="spellStart"/>
            <w:r w:rsidRPr="008062E9">
              <w:rPr>
                <w:rFonts w:asciiTheme="minorHAnsi" w:hAnsiTheme="minorHAnsi" w:cstheme="minorHAnsi"/>
              </w:rPr>
              <w:t>gNB</w:t>
            </w:r>
            <w:proofErr w:type="spellEnd"/>
            <w:r w:rsidRPr="008062E9">
              <w:rPr>
                <w:rFonts w:asciiTheme="minorHAnsi" w:hAnsiTheme="minorHAnsi" w:cstheme="minorHAnsi"/>
              </w:rPr>
              <w:t>.</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7: If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5: The time-variant timing offset between the DL and UL frame timing may introduce much more complexities to the </w:t>
            </w:r>
            <w:proofErr w:type="spellStart"/>
            <w:r w:rsidRPr="008062E9">
              <w:rPr>
                <w:rFonts w:asciiTheme="minorHAnsi" w:hAnsiTheme="minorHAnsi" w:cstheme="minorHAnsi"/>
              </w:rPr>
              <w:t>gNB</w:t>
            </w:r>
            <w:proofErr w:type="spellEnd"/>
            <w:r w:rsidRPr="008062E9">
              <w:rPr>
                <w:rFonts w:asciiTheme="minorHAnsi" w:hAnsiTheme="minorHAnsi" w:cstheme="minorHAnsi"/>
              </w:rPr>
              <w:t>.</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With option 1, the UE needs to acquire autonomously its UE specific TA. Most companies proposed </w:t>
      </w:r>
      <w:proofErr w:type="gramStart"/>
      <w:r w:rsidRPr="008062E9">
        <w:rPr>
          <w:rFonts w:asciiTheme="minorHAnsi" w:hAnsiTheme="minorHAnsi" w:cstheme="minorHAnsi"/>
          <w:b w:val="0"/>
        </w:rPr>
        <w:t>that  this</w:t>
      </w:r>
      <w:proofErr w:type="gramEnd"/>
      <w:r w:rsidRPr="008062E9">
        <w:rPr>
          <w:rFonts w:asciiTheme="minorHAnsi" w:hAnsiTheme="minorHAnsi" w:cstheme="minorHAnsi"/>
          <w:b w:val="0"/>
        </w:rPr>
        <w:t xml:space="preserve">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proofErr w:type="gramStart"/>
      <w:r w:rsidRPr="008062E9">
        <w:rPr>
          <w:rFonts w:asciiTheme="minorHAnsi" w:hAnsiTheme="minorHAnsi" w:cstheme="minorHAnsi"/>
        </w:rPr>
        <w:t>4 :</w:t>
      </w:r>
      <w:proofErr w:type="gramEnd"/>
      <w:r w:rsidRPr="008062E9">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w:t>
            </w:r>
            <w:proofErr w:type="spellStart"/>
            <w:r w:rsidRPr="008062E9">
              <w:rPr>
                <w:rFonts w:asciiTheme="minorHAnsi" w:hAnsiTheme="minorHAnsi" w:cstheme="minorHAnsi"/>
              </w:rPr>
              <w:t>nt</w:t>
            </w:r>
            <w:proofErr w:type="spellEnd"/>
            <w:r w:rsidRPr="008062E9">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lastRenderedPageBreak/>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8"/>
        <w:tblW w:w="5000" w:type="pct"/>
        <w:tblLook w:val="04A0" w:firstRow="1" w:lastRow="0" w:firstColumn="1" w:lastColumn="0" w:noHBand="0" w:noVBand="1"/>
      </w:tblPr>
      <w:tblGrid>
        <w:gridCol w:w="1837"/>
        <w:gridCol w:w="8018"/>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If the estimated value is used, a procedure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GNSS capable UE can estimate the propagation delay for service link from the UE location and </w:t>
            </w:r>
            <w:r w:rsidRPr="008062E9">
              <w:rPr>
                <w:rFonts w:asciiTheme="minorHAnsi" w:hAnsiTheme="minorHAnsi" w:cstheme="minorHAnsi"/>
              </w:rPr>
              <w:lastRenderedPageBreak/>
              <w:t>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黑体"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Spreadtrum</w:t>
            </w:r>
            <w:proofErr w:type="spellEnd"/>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proofErr w:type="spellStart"/>
            <w:r w:rsidRPr="008062E9">
              <w:rPr>
                <w:rFonts w:asciiTheme="minorHAnsi" w:hAnsiTheme="minorHAnsi" w:cstheme="minorHAnsi"/>
                <w:color w:val="632423" w:themeColor="accent2" w:themeShade="80"/>
              </w:rPr>
              <w:lastRenderedPageBreak/>
              <w:t>Eutelsat</w:t>
            </w:r>
            <w:proofErr w:type="spellEnd"/>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however, if UE can find SSB in </w:t>
            </w:r>
            <w:proofErr w:type="spellStart"/>
            <w:r w:rsidRPr="008062E9">
              <w:rPr>
                <w:rFonts w:asciiTheme="minorHAnsi" w:hAnsiTheme="minorHAnsi" w:cstheme="minorHAnsi"/>
              </w:rPr>
              <w:t>RRC_idle</w:t>
            </w:r>
            <w:proofErr w:type="spellEnd"/>
            <w:r w:rsidRPr="008062E9">
              <w:rPr>
                <w:rFonts w:asciiTheme="minorHAnsi" w:hAnsiTheme="minorHAnsi" w:cstheme="minorHAnsi"/>
              </w:rPr>
              <w:t xml:space="preserve"> or </w:t>
            </w:r>
            <w:proofErr w:type="spellStart"/>
            <w:r w:rsidRPr="008062E9">
              <w:rPr>
                <w:rFonts w:asciiTheme="minorHAnsi" w:hAnsiTheme="minorHAnsi" w:cstheme="minorHAnsi"/>
              </w:rPr>
              <w:t>RRC_inactive</w:t>
            </w:r>
            <w:proofErr w:type="spellEnd"/>
            <w:r w:rsidRPr="008062E9">
              <w:rPr>
                <w:rFonts w:asciiTheme="minorHAnsi" w:hAnsiTheme="minorHAnsi" w:cstheme="minorHAnsi"/>
              </w:rPr>
              <w:t xml:space="preser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b/>
      </w:r>
    </w:p>
    <w:p w14:paraId="0E4B8717"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af8"/>
        <w:tblW w:w="5000" w:type="pct"/>
        <w:tblLook w:val="04A0" w:firstRow="1" w:lastRow="0" w:firstColumn="1" w:lastColumn="0" w:noHBand="0" w:noVBand="1"/>
      </w:tblPr>
      <w:tblGrid>
        <w:gridCol w:w="1837"/>
        <w:gridCol w:w="8018"/>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RAN1 should consider the solution of utilizing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the ideal synchronization of clock between BS and UE should be always assumed</w:t>
            </w:r>
          </w:p>
        </w:tc>
      </w:tr>
    </w:tbl>
    <w:p w14:paraId="5A2E9086" w14:textId="77777777" w:rsidR="00DB1848" w:rsidRPr="008062E9" w:rsidRDefault="00DB1848" w:rsidP="00DB1848">
      <w:pPr>
        <w:pStyle w:val="af6"/>
        <w:ind w:left="432" w:firstLine="440"/>
        <w:rPr>
          <w:rFonts w:asciiTheme="minorHAnsi" w:eastAsia="黑体"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lastRenderedPageBreak/>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8062E9">
              <w:rPr>
                <w:rFonts w:asciiTheme="minorHAnsi" w:hAnsiTheme="minorHAnsi" w:cstheme="minorHAnsi"/>
              </w:rPr>
              <w:t>gNB</w:t>
            </w:r>
            <w:proofErr w:type="spellEnd"/>
            <w:r w:rsidRPr="008062E9">
              <w:rPr>
                <w:rFonts w:asciiTheme="minorHAnsi" w:hAnsiTheme="minorHAnsi" w:cstheme="minorHAnsi"/>
              </w:rPr>
              <w:t>.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(i.e., the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after frequency pre-compensation at satellite) as well as compensate UL frequency, if both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are keep frequency synchronization to the same universal frequency system, and if the residue DL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lastRenderedPageBreak/>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黑体" w:hAnsiTheme="minorHAnsi" w:cstheme="minorHAnsi"/>
          <w:bCs/>
          <w:szCs w:val="32"/>
        </w:rPr>
      </w:pPr>
    </w:p>
    <w:p w14:paraId="5DC56F19" w14:textId="77777777" w:rsidR="00DB1848" w:rsidRPr="008062E9" w:rsidRDefault="00DB1848" w:rsidP="00DB1848">
      <w:pPr>
        <w:pStyle w:val="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 [23].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proposed in [11] that options for mitigation of delay drift over feeder link are for further study. According to Huawei,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 CMCC and Asia Pacific Telecom proposed to broadcast the location of the </w:t>
      </w:r>
      <w:proofErr w:type="spellStart"/>
      <w:r w:rsidRPr="008062E9">
        <w:rPr>
          <w:rFonts w:asciiTheme="minorHAnsi" w:hAnsiTheme="minorHAnsi" w:cstheme="minorHAnsi"/>
        </w:rPr>
        <w:t>gNB</w:t>
      </w:r>
      <w:proofErr w:type="spellEnd"/>
      <w:r w:rsidRPr="008062E9">
        <w:rPr>
          <w:rFonts w:asciiTheme="minorHAnsi" w:hAnsiTheme="minorHAnsi" w:cstheme="minorHAnsi"/>
        </w:rPr>
        <w:t>/GW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af8"/>
        <w:tblW w:w="5000" w:type="pct"/>
        <w:tblLook w:val="04A0" w:firstRow="1" w:lastRow="0" w:firstColumn="1" w:lastColumn="0" w:noHBand="0" w:noVBand="1"/>
      </w:tblPr>
      <w:tblGrid>
        <w:gridCol w:w="1837"/>
        <w:gridCol w:w="8018"/>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 xml:space="preserve">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Cell specific TA offset (or common TA) via SIB would be useful to reduce the DL-UL time difference to a manageable level at </w:t>
            </w:r>
            <w:proofErr w:type="spellStart"/>
            <w:r w:rsidRPr="008062E9">
              <w:rPr>
                <w:rFonts w:asciiTheme="minorHAnsi" w:hAnsiTheme="minorHAnsi" w:cstheme="minorHAnsi"/>
              </w:rPr>
              <w:t>gNB</w:t>
            </w:r>
            <w:proofErr w:type="spellEnd"/>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to simplify </w:t>
            </w:r>
            <w:proofErr w:type="spellStart"/>
            <w:r w:rsidRPr="008062E9">
              <w:rPr>
                <w:rFonts w:asciiTheme="minorHAnsi" w:hAnsiTheme="minorHAnsi" w:cstheme="minorHAnsi"/>
              </w:rPr>
              <w:t>gNB’s</w:t>
            </w:r>
            <w:proofErr w:type="spellEnd"/>
            <w:r w:rsidRPr="008062E9">
              <w:rPr>
                <w:rFonts w:asciiTheme="minorHAnsi" w:hAnsiTheme="minorHAnsi" w:cstheme="minorHAnsi"/>
              </w:rPr>
              <w:t xml:space="preserve">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W.r.t. autonomous acquisition of the TA at UE, broadcasting of the [coarse] location of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proofErr w:type="spellStart"/>
            <w:r w:rsidRPr="008062E9">
              <w:rPr>
                <w:rFonts w:asciiTheme="minorHAnsi" w:hAnsiTheme="minorHAnsi" w:cstheme="minorHAnsi"/>
                <w:color w:val="632423" w:themeColor="accent2" w:themeShade="80"/>
              </w:rPr>
              <w:t>Eutelsat</w:t>
            </w:r>
            <w:proofErr w:type="spellEnd"/>
            <w:r w:rsidRPr="008062E9">
              <w:rPr>
                <w:rFonts w:asciiTheme="minorHAnsi" w:hAnsiTheme="minorHAnsi" w:cstheme="minorHAnsi"/>
                <w:color w:val="632423" w:themeColor="accent2" w:themeShade="80"/>
              </w:rPr>
              <w:t xml:space="preserve">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w:t>
            </w:r>
            <w:proofErr w:type="spellStart"/>
            <w:r w:rsidRPr="008062E9">
              <w:rPr>
                <w:rFonts w:asciiTheme="minorHAnsi" w:hAnsiTheme="minorHAnsi" w:cstheme="minorHAnsi"/>
                <w:color w:val="632423" w:themeColor="accent2" w:themeShade="80"/>
              </w:rPr>
              <w:t>MediaTek</w:t>
            </w:r>
            <w:proofErr w:type="spellEnd"/>
            <w:r w:rsidRPr="008062E9">
              <w:rPr>
                <w:rFonts w:asciiTheme="minorHAnsi" w:hAnsiTheme="minorHAnsi" w:cstheme="minorHAnsi"/>
                <w:color w:val="632423" w:themeColor="accent2" w:themeShade="80"/>
              </w:rPr>
              <w:t>.</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xml:space="preserve">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xml:space="preserve">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2209CB3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8062E9">
              <w:rPr>
                <w:rFonts w:asciiTheme="minorHAnsi" w:hAnsiTheme="minorHAnsi" w:cstheme="minorHAnsi"/>
                <w:i/>
                <w:iCs/>
              </w:rPr>
              <w:t>referenceTimeInfo</w:t>
            </w:r>
            <w:proofErr w:type="spellEnd"/>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w:t>
            </w:r>
            <w:r w:rsidRPr="008062E9">
              <w:rPr>
                <w:rFonts w:asciiTheme="minorHAnsi" w:hAnsiTheme="minorHAnsi" w:cstheme="minorHAnsi"/>
              </w:rPr>
              <w:lastRenderedPageBreak/>
              <w:t xml:space="preserve">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proofErr w:type="spellStart"/>
            <w:r w:rsidRPr="008062E9">
              <w:rPr>
                <w:rFonts w:asciiTheme="minorHAnsi" w:hAnsiTheme="minorHAnsi" w:cstheme="minorHAnsi"/>
                <w:color w:val="632423" w:themeColor="accent2" w:themeShade="80"/>
              </w:rPr>
              <w:lastRenderedPageBreak/>
              <w:t>Eutelsat</w:t>
            </w:r>
            <w:proofErr w:type="spellEnd"/>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Feeder link delay should be handled by scheduling offset, </w:t>
            </w:r>
            <w:proofErr w:type="spellStart"/>
            <w:r w:rsidRPr="008062E9">
              <w:rPr>
                <w:rFonts w:asciiTheme="minorHAnsi" w:hAnsiTheme="minorHAnsi" w:cstheme="minorHAnsi"/>
              </w:rPr>
              <w:t>Koffset</w:t>
            </w:r>
            <w:proofErr w:type="spellEnd"/>
            <w:r w:rsidRPr="008062E9">
              <w:rPr>
                <w:rFonts w:asciiTheme="minorHAnsi" w:hAnsiTheme="minorHAnsi" w:cstheme="minorHAnsi"/>
              </w:rPr>
              <w:t xml:space="preserve">, not TA. Small timing change for the benefit of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as NW assistant information, slightly prefer GW positions which may be pre-restored in e-</w:t>
            </w:r>
            <w:proofErr w:type="spellStart"/>
            <w:r w:rsidRPr="008062E9">
              <w:rPr>
                <w:rFonts w:asciiTheme="minorHAnsi" w:hAnsiTheme="minorHAnsi" w:cstheme="minorHAnsi"/>
              </w:rPr>
              <w:t>sim</w:t>
            </w:r>
            <w:proofErr w:type="spellEnd"/>
            <w:r w:rsidRPr="008062E9">
              <w:rPr>
                <w:rFonts w:asciiTheme="minorHAnsi" w:hAnsiTheme="minorHAnsi" w:cstheme="minorHAnsi"/>
              </w:rPr>
              <w:t xml:space="preserve"> without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We propose that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NTN GW position should not be indicated/</w:t>
            </w:r>
            <w:proofErr w:type="spellStart"/>
            <w:r w:rsidRPr="008062E9">
              <w:rPr>
                <w:rFonts w:asciiTheme="minorHAnsi" w:hAnsiTheme="minorHAnsi" w:cstheme="minorHAnsi"/>
                <w:lang w:eastAsia="zh-CN"/>
              </w:rPr>
              <w:t>signaled</w:t>
            </w:r>
            <w:proofErr w:type="spellEnd"/>
            <w:r w:rsidRPr="008062E9">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黑体" w:hAnsiTheme="minorHAnsi" w:cstheme="minorHAnsi"/>
          <w:bCs/>
          <w:szCs w:val="32"/>
        </w:rPr>
      </w:pPr>
    </w:p>
    <w:p w14:paraId="66F54B71" w14:textId="77777777" w:rsidR="00DB1848" w:rsidRPr="008062E9" w:rsidRDefault="00DB1848" w:rsidP="00DB1848">
      <w:pPr>
        <w:pStyle w:val="30"/>
        <w:rPr>
          <w:rFonts w:asciiTheme="minorHAnsi" w:hAnsiTheme="minorHAnsi" w:cstheme="minorHAnsi"/>
        </w:rPr>
      </w:pPr>
      <w:bookmarkStart w:id="9" w:name="_Toc48850544"/>
      <w:r w:rsidRPr="008062E9">
        <w:rPr>
          <w:rFonts w:asciiTheme="minorHAnsi" w:hAnsiTheme="minorHAnsi" w:cstheme="minorHAnsi"/>
        </w:rPr>
        <w:t>Timing advanced adjustment based on network indication (option 2)</w:t>
      </w:r>
      <w:bookmarkEnd w:id="9"/>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af8"/>
        <w:tblW w:w="5000" w:type="pct"/>
        <w:tblLook w:val="04A0" w:firstRow="1" w:lastRow="0" w:firstColumn="1" w:lastColumn="0" w:noHBand="0" w:noVBand="1"/>
      </w:tblPr>
      <w:tblGrid>
        <w:gridCol w:w="1837"/>
        <w:gridCol w:w="8018"/>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Consider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as a baseline, further discuss the concrete design of CTA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Two approaches for TA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w:t>
            </w:r>
            <w:proofErr w:type="gramStart"/>
            <w:r w:rsidRPr="008062E9">
              <w:rPr>
                <w:rFonts w:asciiTheme="minorHAnsi" w:hAnsiTheme="minorHAnsi" w:cstheme="minorHAnsi"/>
              </w:rPr>
              <w:t>) ,</w:t>
            </w:r>
            <w:proofErr w:type="gramEnd"/>
            <w:r w:rsidRPr="008062E9">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lastRenderedPageBreak/>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w:t>
            </w:r>
            <w:proofErr w:type="spellStart"/>
            <w:r w:rsidRPr="008062E9">
              <w:rPr>
                <w:rFonts w:asciiTheme="minorHAnsi" w:hAnsiTheme="minorHAnsi" w:cstheme="minorHAnsi"/>
              </w:rPr>
              <w:t>MediaTek</w:t>
            </w:r>
            <w:proofErr w:type="spellEnd"/>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w:t>
            </w:r>
            <w:proofErr w:type="spellStart"/>
            <w:r w:rsidRPr="008062E9">
              <w:rPr>
                <w:rFonts w:asciiTheme="minorHAnsi" w:hAnsiTheme="minorHAnsi" w:cstheme="minorHAnsi"/>
                <w:color w:val="632423" w:themeColor="accent2" w:themeShade="80"/>
              </w:rPr>
              <w:t>MediaTek</w:t>
            </w:r>
            <w:proofErr w:type="spellEnd"/>
            <w:r w:rsidRPr="008062E9">
              <w:rPr>
                <w:rFonts w:asciiTheme="minorHAnsi" w:hAnsiTheme="minorHAnsi" w:cstheme="minorHAnsi"/>
                <w:color w:val="632423" w:themeColor="accent2" w:themeShade="80"/>
              </w:rPr>
              <w:t xml:space="preserve">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黑体" w:hAnsiTheme="minorHAnsi" w:cstheme="minorHAnsi"/>
          <w:bCs/>
          <w:szCs w:val="32"/>
        </w:rPr>
      </w:pPr>
    </w:p>
    <w:p w14:paraId="2E702225" w14:textId="77777777" w:rsidR="00DB1848" w:rsidRPr="008062E9" w:rsidRDefault="00DB1848" w:rsidP="00DB1848">
      <w:pPr>
        <w:pStyle w:val="2"/>
        <w:rPr>
          <w:rFonts w:asciiTheme="minorHAnsi" w:hAnsiTheme="minorHAnsi" w:cstheme="minorHAnsi"/>
        </w:rPr>
      </w:pPr>
      <w:bookmarkStart w:id="10" w:name="_Toc48850545"/>
      <w:r w:rsidRPr="008062E9">
        <w:rPr>
          <w:rFonts w:asciiTheme="minorHAnsi" w:hAnsiTheme="minorHAnsi" w:cstheme="minorHAnsi"/>
        </w:rPr>
        <w:t>UL Time synchronization requirements</w:t>
      </w:r>
      <w:bookmarkEnd w:id="10"/>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for UL timing synchronization, the timing error after pre-compensating the delay before the initial RACH preamble transmission needs to fall within half the Preamble Cyclic Prefix (CP) [16, 23]. Further,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af8"/>
        <w:tblW w:w="5000" w:type="pct"/>
        <w:tblLook w:val="04A0" w:firstRow="1" w:lastRow="0" w:firstColumn="1" w:lastColumn="0" w:noHBand="0" w:noVBand="1"/>
      </w:tblPr>
      <w:tblGrid>
        <w:gridCol w:w="1837"/>
        <w:gridCol w:w="8018"/>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 The maximum error for UE pre-compensation of satellite delay before transmitting RACH preamble has to be </w:t>
            </w:r>
            <w:proofErr w:type="gramStart"/>
            <w:r w:rsidRPr="008062E9">
              <w:rPr>
                <w:rFonts w:asciiTheme="minorHAnsi" w:hAnsiTheme="minorHAnsi" w:cstheme="minorHAnsi"/>
                <w:b w:val="0"/>
              </w:rPr>
              <w:t>within  ±</w:t>
            </w:r>
            <w:proofErr w:type="gramEnd"/>
            <w:r w:rsidRPr="008062E9">
              <w:rPr>
                <w:rFonts w:asciiTheme="minorHAnsi" w:hAnsiTheme="minorHAnsi" w:cstheme="minorHAnsi"/>
                <w:b w:val="0"/>
              </w:rPr>
              <w:t>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w:t>
            </w:r>
            <w:proofErr w:type="gramStart"/>
            <w:r w:rsidRPr="008062E9">
              <w:rPr>
                <w:rFonts w:asciiTheme="minorHAnsi" w:hAnsiTheme="minorHAnsi" w:cstheme="minorHAnsi"/>
                <w:b w:val="0"/>
              </w:rPr>
              <w:t>is  ∆</w:t>
            </w:r>
            <w:proofErr w:type="gramEnd"/>
            <w:r w:rsidRPr="008062E9">
              <w:rPr>
                <w:rFonts w:asciiTheme="minorHAnsi" w:hAnsiTheme="minorHAnsi" w:cstheme="minorHAnsi"/>
                <w:b w:val="0"/>
              </w:rPr>
              <w:t xml:space="preserve">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黑体" w:hAnsiTheme="minorHAnsi" w:cstheme="minorHAnsi"/>
          <w:bCs/>
          <w:szCs w:val="32"/>
        </w:rPr>
        <w:t xml:space="preserve">. It is considered by </w:t>
      </w:r>
      <w:proofErr w:type="spellStart"/>
      <w:r w:rsidRPr="008062E9">
        <w:rPr>
          <w:rFonts w:asciiTheme="minorHAnsi" w:eastAsia="黑体" w:hAnsiTheme="minorHAnsi" w:cstheme="minorHAnsi"/>
          <w:bCs/>
          <w:szCs w:val="32"/>
        </w:rPr>
        <w:t>MedaTek</w:t>
      </w:r>
      <w:proofErr w:type="spellEnd"/>
      <w:r w:rsidRPr="008062E9">
        <w:rPr>
          <w:rFonts w:asciiTheme="minorHAnsi" w:eastAsia="黑体" w:hAnsiTheme="minorHAnsi" w:cstheme="minorHAnsi"/>
          <w:bCs/>
          <w:szCs w:val="32"/>
        </w:rPr>
        <w:t xml:space="preserve"> as very </w:t>
      </w:r>
      <w:proofErr w:type="spellStart"/>
      <w:r w:rsidRPr="008062E9">
        <w:rPr>
          <w:rFonts w:asciiTheme="minorHAnsi" w:eastAsia="黑体" w:hAnsiTheme="minorHAnsi" w:cstheme="minorHAnsi"/>
          <w:bCs/>
          <w:szCs w:val="32"/>
        </w:rPr>
        <w:t>accurate</w:t>
      </w:r>
      <w:proofErr w:type="gramStart"/>
      <w:r w:rsidRPr="008062E9">
        <w:rPr>
          <w:rFonts w:asciiTheme="minorHAnsi" w:eastAsia="黑体" w:hAnsiTheme="minorHAnsi" w:cstheme="minorHAnsi"/>
          <w:bCs/>
          <w:szCs w:val="32"/>
        </w:rPr>
        <w:t>,in</w:t>
      </w:r>
      <w:proofErr w:type="spellEnd"/>
      <w:proofErr w:type="gramEnd"/>
      <w:r w:rsidRPr="008062E9">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黑体" w:hAnsiTheme="minorHAnsi" w:cstheme="minorHAnsi"/>
          <w:bCs/>
          <w:szCs w:val="32"/>
        </w:rPr>
      </w:pPr>
      <w:r w:rsidRPr="008062E9">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837"/>
        <w:gridCol w:w="8018"/>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 xml:space="preserve">A GNSS position acquired by an NR NTN UE should be associated with a timer, </w:t>
            </w:r>
            <w:r w:rsidRPr="008062E9">
              <w:rPr>
                <w:rFonts w:asciiTheme="minorHAnsi" w:hAnsiTheme="minorHAnsi" w:cstheme="minorHAnsi"/>
              </w:rPr>
              <w:lastRenderedPageBreak/>
              <w:t>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w:t>
            </w:r>
            <w:proofErr w:type="spellStart"/>
            <w:r w:rsidRPr="008062E9">
              <w:rPr>
                <w:rFonts w:asciiTheme="minorHAnsi" w:hAnsiTheme="minorHAnsi" w:cstheme="minorHAnsi"/>
              </w:rPr>
              <w:t>gNB</w:t>
            </w:r>
            <w:proofErr w:type="spellEnd"/>
            <w:r w:rsidRPr="008062E9">
              <w:rPr>
                <w:rFonts w:asciiTheme="minorHAnsi" w:hAnsiTheme="minorHAnsi" w:cstheme="minorHAnsi"/>
              </w:rPr>
              <w:t>).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lastRenderedPageBreak/>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2"/>
        <w:rPr>
          <w:rFonts w:asciiTheme="minorHAnsi" w:hAnsiTheme="minorHAnsi" w:cstheme="minorHAnsi"/>
        </w:rPr>
      </w:pPr>
      <w:bookmarkStart w:id="11" w:name="_Toc48850546"/>
      <w:r w:rsidRPr="008062E9">
        <w:rPr>
          <w:rFonts w:asciiTheme="minorHAnsi" w:hAnsiTheme="minorHAnsi" w:cstheme="minorHAnsi"/>
        </w:rPr>
        <w:t>TA uncertainty handling</w:t>
      </w:r>
      <w:bookmarkEnd w:id="11"/>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proposed that an offset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af8"/>
        <w:tblW w:w="5000" w:type="pct"/>
        <w:tblLook w:val="04A0" w:firstRow="1" w:lastRow="0" w:firstColumn="1" w:lastColumn="0" w:noHBand="0" w:noVBand="1"/>
      </w:tblPr>
      <w:tblGrid>
        <w:gridCol w:w="1837"/>
        <w:gridCol w:w="8018"/>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2"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2"/>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for UE with Autonomous acquisition of the TA, UE shall use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lastRenderedPageBreak/>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side in advance w.r.t.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it may not be necessary to broadcast the </w:t>
            </w:r>
            <w:r w:rsidRPr="008062E9">
              <w:rPr>
                <w:rFonts w:asciiTheme="minorHAnsi" w:hAnsiTheme="minorHAnsi" w:cstheme="minorHAnsi"/>
                <w:b/>
                <w:lang w:eastAsia="zh-CN"/>
              </w:rPr>
              <w:t xml:space="preserve">TA offset/margin. But </w:t>
            </w:r>
            <w:r w:rsidRPr="008062E9">
              <w:rPr>
                <w:rFonts w:asciiTheme="minorHAnsi" w:hAnsiTheme="minorHAnsi" w:cstheme="minorHAnsi"/>
                <w:b/>
                <w:lang w:eastAsia="zh-CN"/>
              </w:rPr>
              <w:lastRenderedPageBreak/>
              <w:t>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2"/>
        <w:rPr>
          <w:rFonts w:asciiTheme="minorHAnsi" w:hAnsiTheme="minorHAnsi" w:cstheme="minorHAnsi"/>
        </w:rPr>
      </w:pPr>
      <w:bookmarkStart w:id="13" w:name="_Toc48850547"/>
      <w:r w:rsidRPr="008062E9">
        <w:rPr>
          <w:rFonts w:asciiTheme="minorHAnsi" w:hAnsiTheme="minorHAnsi" w:cstheme="minorHAnsi"/>
        </w:rPr>
        <w:t>TA command in RAR</w:t>
      </w:r>
      <w:bookmarkEnd w:id="13"/>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w:t>
      </w:r>
      <w:proofErr w:type="gramEnd"/>
      <w:r w:rsidRPr="008062E9">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af8"/>
        <w:tblW w:w="5000" w:type="pct"/>
        <w:tblLook w:val="04A0" w:firstRow="1" w:lastRow="0" w:firstColumn="1" w:lastColumn="0" w:noHBand="0" w:noVBand="1"/>
      </w:tblPr>
      <w:tblGrid>
        <w:gridCol w:w="1837"/>
        <w:gridCol w:w="8018"/>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 xml:space="preserve">Proposal 2: For UEs with autonomous TA acquisition, support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UL synchronization becomes UE autonomous handling. Later, in RAR,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is related to the discussion of 4.1.2. If Option 2 (Timing advanced adjustment based on network indication) needs to be supported, it seems necessary to extend initial Timing Advance </w:t>
            </w:r>
            <w:r w:rsidRPr="008062E9">
              <w:rPr>
                <w:rFonts w:asciiTheme="minorHAnsi" w:hAnsiTheme="minorHAnsi" w:cstheme="minorHAnsi"/>
              </w:rPr>
              <w:lastRenderedPageBreak/>
              <w:t>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8062E9">
              <w:rPr>
                <w:rFonts w:asciiTheme="minorHAnsi" w:hAnsiTheme="minorHAnsi" w:cstheme="minorHAnsi"/>
              </w:rPr>
              <w:t>referenceTimeInfo</w:t>
            </w:r>
            <w:proofErr w:type="spellEnd"/>
            <w:r w:rsidRPr="008062E9">
              <w:rPr>
                <w:rFonts w:asciiTheme="minorHAnsi" w:hAnsiTheme="minorHAnsi" w:cstheme="minorHAnsi"/>
              </w:rPr>
              <w:t>).</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2"/>
        <w:rPr>
          <w:rFonts w:asciiTheme="minorHAnsi" w:hAnsiTheme="minorHAnsi" w:cstheme="minorHAnsi"/>
          <w:lang w:val="fr-FR"/>
        </w:rPr>
      </w:pPr>
      <w:bookmarkStart w:id="14" w:name="_Toc48850548"/>
      <w:r w:rsidRPr="008062E9">
        <w:rPr>
          <w:rFonts w:asciiTheme="minorHAnsi" w:hAnsiTheme="minorHAnsi" w:cstheme="minorHAnsi"/>
          <w:lang w:val="fr-FR"/>
        </w:rPr>
        <w:t>TA Maintenance procedure (TA update)</w:t>
      </w:r>
      <w:bookmarkEnd w:id="14"/>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8062E9">
        <w:rPr>
          <w:rFonts w:asciiTheme="minorHAnsi" w:hAnsiTheme="minorHAnsi" w:cstheme="minorHAnsi"/>
        </w:rPr>
        <w:t>connected</w:t>
      </w:r>
      <w:proofErr w:type="gramStart"/>
      <w:r w:rsidRPr="008062E9">
        <w:rPr>
          <w:rFonts w:asciiTheme="minorHAnsi" w:hAnsiTheme="minorHAnsi" w:cstheme="minorHAnsi"/>
        </w:rPr>
        <w:t>,the</w:t>
      </w:r>
      <w:proofErr w:type="spellEnd"/>
      <w:proofErr w:type="gramEnd"/>
      <w:r w:rsidRPr="008062E9">
        <w:rPr>
          <w:rFonts w:asciiTheme="minorHAnsi" w:hAnsiTheme="minorHAnsi" w:cstheme="minorHAnsi"/>
        </w:rPr>
        <w:t xml:space="preserve"> existing mechanism for TA maintenance, based on MAC CE should be used but enhanced by Network indication of timing drift rate.</w:t>
      </w:r>
    </w:p>
    <w:tbl>
      <w:tblPr>
        <w:tblStyle w:val="af8"/>
        <w:tblW w:w="5000" w:type="pct"/>
        <w:tblLook w:val="04A0" w:firstRow="1" w:lastRow="0" w:firstColumn="1" w:lastColumn="0" w:noHBand="0" w:noVBand="1"/>
      </w:tblPr>
      <w:tblGrid>
        <w:gridCol w:w="1837"/>
        <w:gridCol w:w="8018"/>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13: For UEs not supporting autonomous timing compensation, uplink timing needs to rely on 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and network indication of timing drift rate. The format of the network </w:t>
            </w:r>
            <w:r w:rsidRPr="008062E9">
              <w:rPr>
                <w:rFonts w:asciiTheme="minorHAnsi" w:hAnsiTheme="minorHAnsi" w:cstheme="minorHAnsi"/>
              </w:rPr>
              <w:lastRenderedPageBreak/>
              <w:t>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Xiaomi</w:t>
            </w:r>
            <w:proofErr w:type="spellEnd"/>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In LEO scenario,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has to frequently send TA commands to the UE if merely based on closed-loop TA adjustment, which will introduce huge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FR2.</w:t>
      </w:r>
    </w:p>
    <w:p w14:paraId="55CE4241" w14:textId="77777777" w:rsidR="00DB1848" w:rsidRPr="008062E9"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837"/>
        <w:gridCol w:w="8018"/>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6: The timing drift rate is indicated by the </w:t>
            </w:r>
            <w:proofErr w:type="spellStart"/>
            <w:r w:rsidRPr="008062E9">
              <w:rPr>
                <w:rFonts w:asciiTheme="minorHAnsi" w:hAnsiTheme="minorHAnsi" w:cstheme="minorHAnsi"/>
                <w:b w:val="0"/>
              </w:rPr>
              <w:t>gNB</w:t>
            </w:r>
            <w:proofErr w:type="spellEnd"/>
            <w:r w:rsidRPr="008062E9">
              <w:rPr>
                <w:rFonts w:asciiTheme="minorHAnsi" w:hAnsiTheme="minorHAnsi" w:cstheme="minorHAnsi"/>
                <w:b w:val="0"/>
              </w:rPr>
              <w:t>.</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8062E9">
              <w:rPr>
                <w:rFonts w:asciiTheme="minorHAnsi" w:hAnsiTheme="minorHAnsi" w:cstheme="minorHAnsi"/>
              </w:rPr>
              <w:t>Te</w:t>
            </w:r>
            <w:proofErr w:type="spellEnd"/>
            <w:r w:rsidRPr="008062E9">
              <w:rPr>
                <w:rFonts w:asciiTheme="minorHAnsi" w:hAnsiTheme="minorHAnsi" w:cstheme="minorHAnsi"/>
              </w:rPr>
              <w:t xml:space="preserve"> = ± 0.39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Another enhancement proposed by OPPO is to allow DCI to update the TA adjustment. The DCI could be UE-specific or group-common DCI.</w:t>
      </w:r>
    </w:p>
    <w:tbl>
      <w:tblPr>
        <w:tblStyle w:val="af8"/>
        <w:tblW w:w="5000" w:type="pct"/>
        <w:tblLook w:val="04A0" w:firstRow="1" w:lastRow="0" w:firstColumn="1" w:lastColumn="0" w:noHBand="0" w:noVBand="1"/>
      </w:tblPr>
      <w:tblGrid>
        <w:gridCol w:w="1837"/>
        <w:gridCol w:w="8018"/>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af6"/>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Suport</w:t>
            </w:r>
            <w:proofErr w:type="spellEnd"/>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components.</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Tenative</w:t>
            </w:r>
            <w:proofErr w:type="spellEnd"/>
            <w:r w:rsidRPr="008062E9">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lastRenderedPageBreak/>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We think this is implementation issue therefore no need to be </w:t>
            </w:r>
            <w:proofErr w:type="spellStart"/>
            <w:r w:rsidRPr="008062E9">
              <w:rPr>
                <w:rFonts w:asciiTheme="minorHAnsi" w:hAnsiTheme="minorHAnsi" w:cstheme="minorHAnsi"/>
              </w:rPr>
              <w:t>speficied</w:t>
            </w:r>
            <w:proofErr w:type="spellEnd"/>
            <w:r w:rsidRPr="008062E9">
              <w:rPr>
                <w:rFonts w:asciiTheme="minorHAnsi" w:hAnsiTheme="minorHAnsi" w:cstheme="minorHAnsi"/>
              </w:rPr>
              <w:t>.</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2"/>
        <w:rPr>
          <w:rFonts w:asciiTheme="minorHAnsi" w:hAnsiTheme="minorHAnsi" w:cstheme="minorHAnsi"/>
        </w:rPr>
      </w:pPr>
      <w:bookmarkStart w:id="15" w:name="_Toc48850549"/>
      <w:r w:rsidRPr="008062E9">
        <w:rPr>
          <w:rFonts w:asciiTheme="minorHAnsi" w:hAnsiTheme="minorHAnsi" w:cstheme="minorHAnsi"/>
        </w:rPr>
        <w:t>Updated proposal based on company views</w:t>
      </w:r>
      <w:bookmarkEnd w:id="15"/>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w:t>
      </w:r>
      <w:proofErr w:type="gramStart"/>
      <w:r w:rsidRPr="008062E9">
        <w:rPr>
          <w:rFonts w:asciiTheme="minorHAnsi" w:hAnsiTheme="minorHAnsi" w:cstheme="minorHAnsi"/>
          <w:lang w:eastAsia="zh-CN"/>
        </w:rPr>
        <w:t>companies</w:t>
      </w:r>
      <w:proofErr w:type="gramEnd"/>
      <w:r w:rsidRPr="008062E9">
        <w:rPr>
          <w:rFonts w:asciiTheme="minorHAnsi" w:hAnsiTheme="minorHAnsi" w:cstheme="minorHAnsi"/>
          <w:lang w:eastAsia="zh-CN"/>
        </w:rPr>
        <w:t xml:space="preserve">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w:t>
      </w:r>
      <w:proofErr w:type="gramStart"/>
      <w:r w:rsidRPr="008062E9">
        <w:rPr>
          <w:rFonts w:asciiTheme="minorHAnsi" w:hAnsiTheme="minorHAnsi" w:cstheme="minorHAnsi"/>
          <w:b/>
          <w:lang w:val="en-US"/>
        </w:rPr>
        <w:t>contributions :</w:t>
      </w:r>
      <w:proofErr w:type="gramEnd"/>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af8"/>
        <w:tblW w:w="5000" w:type="pct"/>
        <w:tblLook w:val="04A0" w:firstRow="1" w:lastRow="0" w:firstColumn="1" w:lastColumn="0" w:noHBand="0" w:noVBand="1"/>
      </w:tblPr>
      <w:tblGrid>
        <w:gridCol w:w="1837"/>
        <w:gridCol w:w="8018"/>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proofErr w:type="spellStart"/>
            <w:r w:rsidRPr="00B86657">
              <w:rPr>
                <w:rFonts w:asciiTheme="minorHAnsi" w:hAnsiTheme="minorHAnsi" w:cstheme="minorHAnsi"/>
                <w:sz w:val="22"/>
              </w:rPr>
              <w:t>MediaTek</w:t>
            </w:r>
            <w:proofErr w:type="spellEnd"/>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w:t>
            </w:r>
            <w:proofErr w:type="spellStart"/>
            <w:r w:rsidRPr="00B86657">
              <w:rPr>
                <w:rFonts w:asciiTheme="minorHAnsi" w:hAnsiTheme="minorHAnsi"/>
                <w:sz w:val="22"/>
                <w:lang w:val="en-US"/>
              </w:rPr>
              <w:t>non ambiguous</w:t>
            </w:r>
            <w:proofErr w:type="spellEnd"/>
            <w:r w:rsidRPr="00B86657">
              <w:rPr>
                <w:rFonts w:asciiTheme="minorHAnsi" w:hAnsiTheme="minorHAnsi"/>
                <w:sz w:val="22"/>
                <w:lang w:val="en-US"/>
              </w:rPr>
              <w:t xml:space="preserve">,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lastRenderedPageBreak/>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lastRenderedPageBreak/>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af6"/>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af6"/>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 xml:space="preserve">TR for transparent payload, “Common TA = RP to satellite RTD + feeder link </w:t>
            </w:r>
            <w:proofErr w:type="gramStart"/>
            <w:r w:rsidR="00E97E42">
              <w:rPr>
                <w:rFonts w:eastAsiaTheme="minorEastAsia"/>
                <w:lang w:val="en-US" w:eastAsia="zh-CN"/>
              </w:rPr>
              <w:t>RTD ”</w:t>
            </w:r>
            <w:proofErr w:type="gramEnd"/>
            <w:r w:rsidR="00E97E42">
              <w:rPr>
                <w:rFonts w:eastAsiaTheme="minorEastAsia"/>
                <w:lang w:val="en-US" w:eastAsia="zh-CN"/>
              </w:rPr>
              <w:t>,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af6"/>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af6"/>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proofErr w:type="spellStart"/>
            <w:r w:rsidR="001F1665">
              <w:rPr>
                <w:rFonts w:eastAsiaTheme="minorEastAsia"/>
                <w:lang w:val="en-US" w:eastAsia="zh-CN"/>
              </w:rPr>
              <w:t>gNB</w:t>
            </w:r>
            <w:r w:rsidR="0077425D">
              <w:rPr>
                <w:rFonts w:eastAsiaTheme="minorEastAsia"/>
                <w:lang w:val="en-US" w:eastAsia="zh-CN"/>
              </w:rPr>
              <w:t>’s</w:t>
            </w:r>
            <w:proofErr w:type="spellEnd"/>
            <w:r w:rsidR="0077425D">
              <w:rPr>
                <w:rFonts w:eastAsiaTheme="minorEastAsia"/>
                <w:lang w:val="en-US" w:eastAsia="zh-CN"/>
              </w:rPr>
              <w:t xml:space="preserve">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lastRenderedPageBreak/>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lastRenderedPageBreak/>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have the TA of PRACH as the sum of UE calculated RTD of service link + another broadcasted value (</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r w:rsidR="00CC45B1" w:rsidRPr="008062E9" w14:paraId="6E0F4422" w14:textId="77777777" w:rsidTr="005772D0">
        <w:tc>
          <w:tcPr>
            <w:tcW w:w="932" w:type="pct"/>
          </w:tcPr>
          <w:p w14:paraId="72637BCA" w14:textId="1BC7BE06" w:rsidR="00CC45B1" w:rsidRPr="00CC45B1" w:rsidRDefault="00CC45B1" w:rsidP="00CC45B1">
            <w:pPr>
              <w:rPr>
                <w:rFonts w:asciiTheme="minorHAnsi" w:hAnsiTheme="minorHAnsi" w:cstheme="minorHAnsi"/>
                <w:sz w:val="22"/>
                <w:szCs w:val="22"/>
              </w:rPr>
            </w:pPr>
            <w:r w:rsidRPr="00CC45B1">
              <w:rPr>
                <w:rFonts w:asciiTheme="minorHAnsi" w:eastAsia="MS Mincho" w:hAnsiTheme="minorHAnsi" w:cstheme="minorHAnsi"/>
                <w:sz w:val="22"/>
                <w:szCs w:val="22"/>
                <w:lang w:eastAsia="ja-JP"/>
              </w:rPr>
              <w:t>Panasonic</w:t>
            </w:r>
          </w:p>
        </w:tc>
        <w:tc>
          <w:tcPr>
            <w:tcW w:w="4068" w:type="pct"/>
          </w:tcPr>
          <w:p w14:paraId="6D90FB8D" w14:textId="246C529E" w:rsidR="00CC45B1" w:rsidRPr="00CC45B1" w:rsidRDefault="00CC45B1" w:rsidP="00CC45B1">
            <w:pPr>
              <w:pStyle w:val="DraftProposal"/>
              <w:numPr>
                <w:ilvl w:val="0"/>
                <w:numId w:val="0"/>
              </w:numPr>
              <w:rPr>
                <w:rFonts w:asciiTheme="minorHAnsi" w:hAnsiTheme="minorHAnsi" w:cstheme="minorHAnsi"/>
                <w:b w:val="0"/>
              </w:rPr>
            </w:pPr>
            <w:r w:rsidRPr="00CC45B1">
              <w:rPr>
                <w:rFonts w:asciiTheme="minorHAnsi" w:eastAsia="MS Mincho" w:hAnsiTheme="minorHAnsi" w:cstheme="minorHAnsi"/>
                <w:b w:val="0"/>
                <w:lang w:eastAsia="ja-JP"/>
              </w:rPr>
              <w:t>Support potential proposal 3</w:t>
            </w:r>
            <w:r>
              <w:rPr>
                <w:rFonts w:asciiTheme="minorHAnsi" w:eastAsia="MS Mincho" w:hAnsiTheme="minorHAnsi" w:cstheme="minorHAnsi"/>
                <w:b w:val="0"/>
                <w:lang w:eastAsia="ja-JP"/>
              </w:rPr>
              <w:t xml:space="preserve"> and proposal 4</w:t>
            </w:r>
            <w:r w:rsidRPr="00CC45B1">
              <w:rPr>
                <w:rFonts w:asciiTheme="minorHAnsi" w:eastAsia="MS Mincho" w:hAnsiTheme="minorHAnsi" w:cstheme="minorHAnsi"/>
                <w:b w:val="0"/>
                <w:lang w:eastAsia="ja-JP"/>
              </w:rPr>
              <w:t>. Regarding the TA margin</w:t>
            </w:r>
            <w:r>
              <w:rPr>
                <w:rFonts w:asciiTheme="minorHAnsi" w:eastAsia="MS Mincho" w:hAnsiTheme="minorHAnsi" w:cstheme="minorHAnsi"/>
                <w:b w:val="0"/>
                <w:lang w:eastAsia="ja-JP"/>
              </w:rPr>
              <w:t xml:space="preserve"> in proposal 4</w:t>
            </w:r>
            <w:r w:rsidRPr="00CC45B1">
              <w:rPr>
                <w:rFonts w:asciiTheme="minorHAnsi" w:eastAsia="MS Mincho" w:hAnsiTheme="minorHAnsi" w:cstheme="minorHAnsi"/>
                <w:b w:val="0"/>
                <w:lang w:eastAsia="ja-JP"/>
              </w:rPr>
              <w:t xml:space="preserve">, the necessity should be further studied. </w:t>
            </w:r>
          </w:p>
        </w:tc>
      </w:tr>
      <w:tr w:rsidR="00C941EC" w:rsidRPr="008062E9" w14:paraId="510F07E6" w14:textId="77777777" w:rsidTr="005772D0">
        <w:tc>
          <w:tcPr>
            <w:tcW w:w="932" w:type="pct"/>
          </w:tcPr>
          <w:p w14:paraId="04EF7971" w14:textId="46CAE31E" w:rsidR="00C941EC" w:rsidRPr="00C941EC" w:rsidRDefault="00C941EC" w:rsidP="00C941EC">
            <w:pPr>
              <w:rPr>
                <w:rFonts w:asciiTheme="minorHAnsi" w:eastAsia="MS Mincho" w:hAnsiTheme="minorHAnsi" w:cstheme="minorHAnsi"/>
                <w:sz w:val="22"/>
                <w:szCs w:val="22"/>
                <w:lang w:eastAsia="ja-JP"/>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077DD13"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3.</w:t>
            </w:r>
          </w:p>
          <w:p w14:paraId="41691751" w14:textId="77777777" w:rsidR="00C941EC" w:rsidRDefault="00C941EC" w:rsidP="00C941EC">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On proposal 4, we prefer the first alternative, i.e. u</w:t>
            </w:r>
            <w:r w:rsidRPr="001317E5">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is </w:t>
            </w:r>
            <w:r w:rsidRPr="008062E9">
              <w:rPr>
                <w:rFonts w:asciiTheme="minorHAnsi" w:hAnsiTheme="minorHAnsi" w:cstheme="minorHAnsi"/>
                <w:b w:val="0"/>
              </w:rPr>
              <w:t xml:space="preserve">estimated based on </w:t>
            </w:r>
            <w:r>
              <w:rPr>
                <w:rFonts w:asciiTheme="minorHAnsi" w:hAnsiTheme="minorHAnsi" w:cstheme="minorHAnsi"/>
                <w:b w:val="0"/>
              </w:rPr>
              <w:t>UE</w:t>
            </w:r>
            <w:r w:rsidRPr="008062E9">
              <w:rPr>
                <w:rFonts w:asciiTheme="minorHAnsi" w:hAnsiTheme="minorHAnsi" w:cstheme="minorHAnsi"/>
                <w:b w:val="0"/>
              </w:rPr>
              <w:t xml:space="preserve"> GNSS capability </w:t>
            </w:r>
            <w:r>
              <w:rPr>
                <w:rFonts w:asciiTheme="minorHAnsi" w:hAnsiTheme="minorHAnsi" w:cstheme="minorHAnsi"/>
                <w:b w:val="0"/>
              </w:rPr>
              <w:t>and s</w:t>
            </w:r>
            <w:r w:rsidRPr="001317E5">
              <w:rPr>
                <w:rFonts w:asciiTheme="minorHAnsi" w:eastAsiaTheme="minorEastAsia" w:hAnsiTheme="minorHAnsi" w:cstheme="minorHAnsi"/>
                <w:b w:val="0"/>
                <w:lang w:eastAsia="zh-CN"/>
              </w:rPr>
              <w:t>erving satellite ephemeris</w:t>
            </w:r>
            <w:r>
              <w:rPr>
                <w:rFonts w:asciiTheme="minorHAnsi" w:eastAsiaTheme="minorEastAsia" w:hAnsiTheme="minorHAnsi" w:cstheme="minorHAnsi"/>
                <w:b w:val="0"/>
                <w:lang w:eastAsia="zh-CN"/>
              </w:rPr>
              <w:t>. However, since the t</w:t>
            </w:r>
            <w:r w:rsidRPr="001B4D93">
              <w:rPr>
                <w:rFonts w:asciiTheme="minorHAnsi" w:eastAsiaTheme="minorEastAsia" w:hAnsiTheme="minorHAnsi" w:cstheme="minorHAnsi"/>
                <w:b w:val="0"/>
                <w:lang w:eastAsia="zh-CN"/>
              </w:rPr>
              <w:t>ime stamp broadcast (e.g. ReferenceTimeInfo-r16)</w:t>
            </w:r>
            <w:r>
              <w:rPr>
                <w:rFonts w:asciiTheme="minorHAnsi" w:eastAsiaTheme="minorEastAsia" w:hAnsiTheme="minorHAnsi" w:cstheme="minorHAnsi"/>
                <w:b w:val="0"/>
                <w:lang w:eastAsia="zh-CN"/>
              </w:rPr>
              <w:t xml:space="preserve"> is already supported, it can be viewed as another alternative and should not be mandated.</w:t>
            </w:r>
          </w:p>
          <w:p w14:paraId="77B04A2D" w14:textId="77777777" w:rsidR="00C941EC" w:rsidRPr="00E7630A" w:rsidRDefault="00C941EC" w:rsidP="00C941EC">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 xml:space="preserve">upport proposal </w:t>
            </w:r>
            <w:r w:rsidRPr="00E7630A">
              <w:rPr>
                <w:rFonts w:asciiTheme="minorHAnsi" w:eastAsiaTheme="minorEastAsia" w:hAnsiTheme="minorHAnsi" w:cstheme="minorHAnsi"/>
                <w:b w:val="0"/>
                <w:lang w:eastAsia="zh-CN"/>
              </w:rPr>
              <w:t>5</w:t>
            </w:r>
            <w:r>
              <w:rPr>
                <w:rFonts w:asciiTheme="minorHAnsi" w:eastAsiaTheme="minorEastAsia" w:hAnsiTheme="minorHAnsi" w:cstheme="minorHAnsi"/>
                <w:b w:val="0"/>
                <w:lang w:eastAsia="zh-CN"/>
              </w:rPr>
              <w:t>.</w:t>
            </w:r>
          </w:p>
          <w:p w14:paraId="411A92B0"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6, with understanding that the common TA drift rate can include the impact from both the feeder link and service link, we can support proposal 6. </w:t>
            </w:r>
          </w:p>
          <w:p w14:paraId="337A4AF9"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proposal 7.</w:t>
            </w:r>
          </w:p>
          <w:p w14:paraId="7212A9F5" w14:textId="759AEE8C" w:rsidR="00C941EC" w:rsidRPr="00CC45B1" w:rsidRDefault="00C941EC" w:rsidP="00C941EC">
            <w:pPr>
              <w:pStyle w:val="DraftProposal"/>
              <w:numPr>
                <w:ilvl w:val="0"/>
                <w:numId w:val="0"/>
              </w:numPr>
              <w:rPr>
                <w:rFonts w:asciiTheme="minorHAnsi" w:eastAsia="MS Mincho" w:hAnsiTheme="minorHAnsi" w:cstheme="minorHAnsi"/>
                <w:b w:val="0"/>
                <w:lang w:eastAsia="ja-JP"/>
              </w:rPr>
            </w:pPr>
            <w:r>
              <w:rPr>
                <w:rFonts w:asciiTheme="minorHAnsi" w:eastAsiaTheme="minorEastAsia" w:hAnsiTheme="minorHAnsi" w:cstheme="minorHAnsi"/>
                <w:b w:val="0"/>
                <w:lang w:eastAsia="zh-CN"/>
              </w:rPr>
              <w:t>Support proposal 8.</w:t>
            </w:r>
          </w:p>
        </w:tc>
      </w:tr>
      <w:tr w:rsidR="00E53E76" w:rsidRPr="008062E9" w14:paraId="36C05345" w14:textId="77777777" w:rsidTr="005772D0">
        <w:tc>
          <w:tcPr>
            <w:tcW w:w="932" w:type="pct"/>
          </w:tcPr>
          <w:p w14:paraId="04DECCC3" w14:textId="73A762A1" w:rsidR="00E53E76" w:rsidRPr="00E7630A" w:rsidRDefault="00E53E76" w:rsidP="00E53E76">
            <w:pPr>
              <w:rPr>
                <w:rFonts w:asciiTheme="minorHAnsi" w:eastAsiaTheme="minorEastAsia" w:hAnsiTheme="minorHAnsi" w:cstheme="minorHAnsi"/>
                <w:lang w:eastAsia="zh-CN"/>
              </w:rPr>
            </w:pPr>
            <w:r w:rsidRPr="00CA39CA">
              <w:rPr>
                <w:rFonts w:eastAsiaTheme="minorEastAsia"/>
                <w:lang w:val="en-US" w:eastAsia="zh-CN"/>
              </w:rPr>
              <w:t>ZTE</w:t>
            </w:r>
          </w:p>
        </w:tc>
        <w:tc>
          <w:tcPr>
            <w:tcW w:w="4068" w:type="pct"/>
          </w:tcPr>
          <w:p w14:paraId="777FB717" w14:textId="77777777" w:rsidR="00E53E76" w:rsidRPr="00CA39CA" w:rsidRDefault="00E53E76" w:rsidP="00E53E76">
            <w:pPr>
              <w:pStyle w:val="DraftProposal"/>
              <w:numPr>
                <w:ilvl w:val="0"/>
                <w:numId w:val="0"/>
              </w:numPr>
              <w:rPr>
                <w:rFonts w:ascii="Times New Roman" w:eastAsiaTheme="minorEastAsia" w:hAnsi="Times New Roman" w:cs="Times New Roman"/>
                <w:b w:val="0"/>
                <w:bCs w:val="0"/>
                <w:sz w:val="20"/>
                <w:szCs w:val="20"/>
                <w:lang w:eastAsia="zh-CN"/>
              </w:rPr>
            </w:pPr>
            <w:r w:rsidRPr="00CA39CA">
              <w:rPr>
                <w:rFonts w:ascii="Times New Roman" w:eastAsiaTheme="minorEastAsia" w:hAnsi="Times New Roman" w:cs="Times New Roman"/>
                <w:b w:val="0"/>
                <w:bCs w:val="0"/>
                <w:sz w:val="20"/>
                <w:szCs w:val="20"/>
                <w:lang w:eastAsia="zh-CN"/>
              </w:rPr>
              <w:t>No supportive on the proposal 4.</w:t>
            </w:r>
          </w:p>
          <w:p w14:paraId="799FF041" w14:textId="77777777" w:rsidR="00E53E76" w:rsidRDefault="00E53E76" w:rsidP="00E53E7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.r.t the margin, more clarification is needed. For example, if the broadcast common TA refers to the impact of feeder link and the UE specific one in service link can be well calculated by UE. </w:t>
            </w:r>
            <w:r>
              <w:rPr>
                <w:rFonts w:eastAsiaTheme="minorEastAsia"/>
                <w:lang w:val="en-US" w:eastAsia="zh-CN"/>
              </w:rPr>
              <w:lastRenderedPageBreak/>
              <w:t>In such case, for initial access, the accuracy and corresponding requirement should be defined clear. In case of error, following close loop indication is also needed. Not clear about the benefits for such margin.</w:t>
            </w:r>
          </w:p>
          <w:p w14:paraId="07D0D40B" w14:textId="77777777" w:rsidR="00E53E76" w:rsidRDefault="00E53E76" w:rsidP="00E53E76">
            <w:pPr>
              <w:rPr>
                <w:rFonts w:eastAsiaTheme="minorEastAsia"/>
                <w:lang w:val="en-US" w:eastAsia="zh-CN"/>
              </w:rPr>
            </w:pPr>
            <w:r>
              <w:rPr>
                <w:rFonts w:eastAsiaTheme="minorEastAsia"/>
                <w:lang w:val="en-US" w:eastAsia="zh-CN"/>
              </w:rPr>
              <w:t>#===</w:t>
            </w:r>
          </w:p>
          <w:p w14:paraId="71636928" w14:textId="77777777" w:rsidR="00E53E76" w:rsidRDefault="00E53E76" w:rsidP="00E53E76">
            <w:pPr>
              <w:rPr>
                <w:rFonts w:eastAsiaTheme="minorEastAsia"/>
                <w:lang w:val="en-US" w:eastAsia="zh-CN"/>
              </w:rPr>
            </w:pPr>
            <w:r>
              <w:rPr>
                <w:rFonts w:eastAsiaTheme="minorEastAsia"/>
                <w:lang w:val="en-US" w:eastAsia="zh-CN"/>
              </w:rPr>
              <w:t>For other proposal as proposal 5/6/7/8, not sure whether it is proper to comment here. But from our perspective:</w:t>
            </w:r>
          </w:p>
          <w:p w14:paraId="0DC62875" w14:textId="77777777" w:rsidR="00E53E76" w:rsidRDefault="00E53E76" w:rsidP="00E53E76">
            <w:pPr>
              <w:pStyle w:val="af6"/>
              <w:numPr>
                <w:ilvl w:val="0"/>
                <w:numId w:val="32"/>
              </w:numPr>
              <w:rPr>
                <w:rFonts w:eastAsiaTheme="minorEastAsia"/>
                <w:lang w:val="en-US" w:eastAsia="zh-CN"/>
              </w:rPr>
            </w:pPr>
            <w:r>
              <w:rPr>
                <w:rFonts w:eastAsiaTheme="minorEastAsia" w:hint="eastAsia"/>
                <w:lang w:val="en-US" w:eastAsia="zh-CN"/>
              </w:rPr>
              <w:t>W</w:t>
            </w:r>
            <w:r>
              <w:rPr>
                <w:rFonts w:eastAsiaTheme="minorEastAsia"/>
                <w:lang w:val="en-US" w:eastAsia="zh-CN"/>
              </w:rPr>
              <w:t>.r.t proposal 5: slightly updates on our view comparing to the 1</w:t>
            </w:r>
            <w:r w:rsidRPr="00CA39CA">
              <w:rPr>
                <w:rFonts w:eastAsiaTheme="minorEastAsia"/>
                <w:vertAlign w:val="superscript"/>
                <w:lang w:val="en-US" w:eastAsia="zh-CN"/>
              </w:rPr>
              <w:t>st</w:t>
            </w:r>
            <w:r>
              <w:rPr>
                <w:rFonts w:eastAsiaTheme="minorEastAsia"/>
                <w:lang w:val="en-US" w:eastAsia="zh-CN"/>
              </w:rPr>
              <w:t xml:space="preserve"> round discussion. </w:t>
            </w:r>
          </w:p>
          <w:p w14:paraId="060ACCFA" w14:textId="77777777" w:rsidR="00E53E76" w:rsidRDefault="00E53E76" w:rsidP="00E53E76">
            <w:pPr>
              <w:pStyle w:val="af6"/>
              <w:ind w:left="360"/>
              <w:rPr>
                <w:rFonts w:eastAsiaTheme="minorEastAsia"/>
                <w:lang w:val="en-US" w:eastAsia="zh-CN"/>
              </w:rPr>
            </w:pPr>
            <w:r>
              <w:rPr>
                <w:rFonts w:eastAsiaTheme="minorEastAsia"/>
                <w:lang w:val="en-US" w:eastAsia="zh-CN"/>
              </w:rPr>
              <w:t>Since the no conclusion on the accuracy and requirements are defined, it’</w:t>
            </w:r>
            <w:r w:rsidRPr="00CA39CA">
              <w:rPr>
                <w:rFonts w:eastAsiaTheme="minorEastAsia"/>
                <w:lang w:val="en-US" w:eastAsia="zh-CN"/>
              </w:rPr>
              <w:t xml:space="preserve">s better to </w:t>
            </w:r>
            <w:r>
              <w:rPr>
                <w:rFonts w:eastAsiaTheme="minorEastAsia"/>
                <w:lang w:val="en-US" w:eastAsia="zh-CN"/>
              </w:rPr>
              <w:t>keep it open.</w:t>
            </w:r>
          </w:p>
          <w:p w14:paraId="72620E02" w14:textId="67663656" w:rsidR="00E53E76" w:rsidRPr="00F47062" w:rsidRDefault="00E53E76" w:rsidP="00E53E76">
            <w:pPr>
              <w:pStyle w:val="af6"/>
              <w:numPr>
                <w:ilvl w:val="0"/>
                <w:numId w:val="32"/>
              </w:numPr>
              <w:rPr>
                <w:rFonts w:asciiTheme="minorHAnsi" w:eastAsiaTheme="minorEastAsia" w:hAnsiTheme="minorHAnsi" w:cstheme="minorHAnsi"/>
                <w:lang w:eastAsia="zh-CN"/>
              </w:rPr>
            </w:pPr>
            <w:r w:rsidRPr="00F47062">
              <w:rPr>
                <w:rFonts w:eastAsiaTheme="minorEastAsia"/>
                <w:lang w:val="en-US" w:eastAsia="zh-CN"/>
              </w:rPr>
              <w:t>W.r.t proposal 6~8: Agreeable;</w:t>
            </w:r>
          </w:p>
        </w:tc>
      </w:tr>
      <w:tr w:rsidR="00105081" w:rsidRPr="008062E9" w14:paraId="64F79C5F" w14:textId="77777777" w:rsidTr="005772D0">
        <w:tc>
          <w:tcPr>
            <w:tcW w:w="932" w:type="pct"/>
          </w:tcPr>
          <w:p w14:paraId="4DA44968" w14:textId="0A36C7AD" w:rsidR="00105081" w:rsidRPr="00CA39CA" w:rsidRDefault="00105081" w:rsidP="00E53E76">
            <w:pPr>
              <w:rPr>
                <w:rFonts w:eastAsiaTheme="minorEastAsia"/>
                <w:lang w:val="en-US" w:eastAsia="zh-CN"/>
              </w:rPr>
            </w:pPr>
            <w:r>
              <w:rPr>
                <w:rFonts w:eastAsiaTheme="minorEastAsia"/>
                <w:lang w:val="en-US" w:eastAsia="zh-CN"/>
              </w:rPr>
              <w:lastRenderedPageBreak/>
              <w:t>SS</w:t>
            </w:r>
          </w:p>
        </w:tc>
        <w:tc>
          <w:tcPr>
            <w:tcW w:w="4068" w:type="pct"/>
          </w:tcPr>
          <w:p w14:paraId="32A0FC30" w14:textId="47974052" w:rsidR="00105081" w:rsidRPr="00CA39CA" w:rsidRDefault="00105081" w:rsidP="00E53E76">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 xml:space="preserve">OK for proposal 3. For proposal 4, as we discussed in SI stage, we should consider the possibility of multiple reference points. </w:t>
            </w:r>
          </w:p>
        </w:tc>
      </w:tr>
      <w:tr w:rsidR="00A63588" w:rsidRPr="008062E9" w14:paraId="7B8326ED" w14:textId="77777777" w:rsidTr="005772D0">
        <w:tc>
          <w:tcPr>
            <w:tcW w:w="932" w:type="pct"/>
          </w:tcPr>
          <w:p w14:paraId="6A14AD2D" w14:textId="377030B8" w:rsidR="00A63588" w:rsidRDefault="00700920" w:rsidP="00E53E76">
            <w:pPr>
              <w:rPr>
                <w:rFonts w:eastAsiaTheme="minorEastAsia"/>
                <w:lang w:val="en-US" w:eastAsia="zh-CN"/>
              </w:rPr>
            </w:pPr>
            <w:r>
              <w:rPr>
                <w:rFonts w:eastAsiaTheme="minorEastAsia"/>
                <w:lang w:val="en-US" w:eastAsia="zh-CN"/>
              </w:rPr>
              <w:t>APT</w:t>
            </w:r>
          </w:p>
        </w:tc>
        <w:tc>
          <w:tcPr>
            <w:tcW w:w="4068" w:type="pct"/>
          </w:tcPr>
          <w:p w14:paraId="017F958B" w14:textId="498B14BC" w:rsidR="00A63588" w:rsidRDefault="00700920" w:rsidP="00E53E76">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Proposal 3: support</w:t>
            </w:r>
          </w:p>
          <w:p w14:paraId="670ABB70" w14:textId="77777777" w:rsidR="00700920" w:rsidRPr="00700920" w:rsidRDefault="00700920" w:rsidP="00700920">
            <w:pPr>
              <w:rPr>
                <w:rFonts w:eastAsiaTheme="minorEastAsia"/>
                <w:lang w:eastAsia="zh-CN"/>
              </w:rPr>
            </w:pPr>
            <w:r w:rsidRPr="00700920">
              <w:rPr>
                <w:rFonts w:eastAsiaTheme="minorEastAsia"/>
                <w:lang w:eastAsia="zh-CN"/>
              </w:rPr>
              <w:t>Proposal 5:</w:t>
            </w:r>
            <w:r>
              <w:rPr>
                <w:rFonts w:eastAsiaTheme="minorEastAsia"/>
                <w:lang w:eastAsia="zh-CN"/>
              </w:rPr>
              <w:t xml:space="preserve"> support</w:t>
            </w:r>
          </w:p>
          <w:p w14:paraId="21C5A503" w14:textId="77777777" w:rsidR="00700920" w:rsidRDefault="00700920" w:rsidP="00700920">
            <w:pPr>
              <w:rPr>
                <w:rFonts w:eastAsiaTheme="minorEastAsia"/>
                <w:lang w:eastAsia="zh-CN"/>
              </w:rPr>
            </w:pPr>
            <w:r w:rsidRPr="00700920">
              <w:rPr>
                <w:rFonts w:eastAsiaTheme="minorEastAsia"/>
                <w:lang w:eastAsia="zh-CN"/>
              </w:rPr>
              <w:t>Proposal 6:</w:t>
            </w:r>
            <w:r>
              <w:rPr>
                <w:rFonts w:eastAsiaTheme="minorEastAsia"/>
                <w:lang w:eastAsia="zh-CN"/>
              </w:rPr>
              <w:t xml:space="preserve"> support FFS</w:t>
            </w:r>
          </w:p>
          <w:p w14:paraId="36581817" w14:textId="77777777" w:rsidR="00700920" w:rsidRDefault="00700920" w:rsidP="00700920">
            <w:pPr>
              <w:rPr>
                <w:rFonts w:eastAsiaTheme="minorEastAsia"/>
                <w:lang w:eastAsia="zh-CN"/>
              </w:rPr>
            </w:pPr>
            <w:r w:rsidRPr="00700920">
              <w:rPr>
                <w:rFonts w:eastAsiaTheme="minorEastAsia"/>
                <w:lang w:eastAsia="zh-CN"/>
              </w:rPr>
              <w:t xml:space="preserve">Proposal </w:t>
            </w:r>
            <w:r>
              <w:rPr>
                <w:rFonts w:eastAsiaTheme="minorEastAsia"/>
                <w:lang w:eastAsia="zh-CN"/>
              </w:rPr>
              <w:t>7</w:t>
            </w:r>
            <w:r w:rsidRPr="00700920">
              <w:rPr>
                <w:rFonts w:eastAsiaTheme="minorEastAsia"/>
                <w:lang w:eastAsia="zh-CN"/>
              </w:rPr>
              <w:t>:</w:t>
            </w:r>
            <w:r>
              <w:rPr>
                <w:rFonts w:eastAsiaTheme="minorEastAsia"/>
                <w:lang w:eastAsia="zh-CN"/>
              </w:rPr>
              <w:t xml:space="preserve"> support FFS</w:t>
            </w:r>
          </w:p>
          <w:p w14:paraId="77A744E3" w14:textId="6CA10671" w:rsidR="00700920" w:rsidRPr="00700920" w:rsidRDefault="00700920" w:rsidP="00700920">
            <w:pPr>
              <w:rPr>
                <w:lang w:val="en-US" w:eastAsia="zh-CN"/>
              </w:rPr>
            </w:pPr>
            <w:r w:rsidRPr="00700920">
              <w:rPr>
                <w:rFonts w:eastAsiaTheme="minorEastAsia"/>
                <w:lang w:eastAsia="zh-CN"/>
              </w:rPr>
              <w:t xml:space="preserve">Proposal </w:t>
            </w:r>
            <w:r>
              <w:rPr>
                <w:rFonts w:eastAsiaTheme="minorEastAsia"/>
                <w:lang w:eastAsia="zh-CN"/>
              </w:rPr>
              <w:t>8</w:t>
            </w:r>
            <w:r w:rsidRPr="00700920">
              <w:rPr>
                <w:rFonts w:eastAsiaTheme="minorEastAsia"/>
                <w:lang w:eastAsia="zh-CN"/>
              </w:rPr>
              <w:t>:</w:t>
            </w:r>
            <w:r>
              <w:rPr>
                <w:rFonts w:eastAsiaTheme="minorEastAsia"/>
                <w:lang w:eastAsia="zh-CN"/>
              </w:rPr>
              <w:t xml:space="preserve"> support FFS</w:t>
            </w:r>
          </w:p>
          <w:p w14:paraId="36447682" w14:textId="7E1C08D7" w:rsidR="00700920" w:rsidRPr="00700920" w:rsidRDefault="00700920" w:rsidP="00700920">
            <w:pPr>
              <w:rPr>
                <w:lang w:val="en-US" w:eastAsia="zh-CN"/>
              </w:rPr>
            </w:pPr>
            <w:r w:rsidRPr="00700920">
              <w:rPr>
                <w:rFonts w:eastAsiaTheme="minorEastAsia"/>
                <w:b/>
                <w:bCs/>
                <w:lang w:eastAsia="zh-CN"/>
              </w:rPr>
              <w:t>Proposal 4</w:t>
            </w:r>
            <w:r w:rsidRPr="00700920">
              <w:rPr>
                <w:rFonts w:eastAsiaTheme="minorEastAsia"/>
                <w:lang w:eastAsia="zh-CN"/>
              </w:rPr>
              <w:t>:</w:t>
            </w:r>
            <w:r>
              <w:rPr>
                <w:rFonts w:eastAsiaTheme="minorEastAsia"/>
                <w:lang w:eastAsia="zh-CN"/>
              </w:rPr>
              <w:t xml:space="preserve"> </w:t>
            </w:r>
            <w:r w:rsidR="0056164F">
              <w:rPr>
                <w:rFonts w:eastAsiaTheme="minorEastAsia"/>
                <w:lang w:eastAsia="zh-CN"/>
              </w:rPr>
              <w:t>P</w:t>
            </w:r>
            <w:r>
              <w:rPr>
                <w:rFonts w:eastAsiaTheme="minorEastAsia"/>
                <w:lang w:eastAsia="zh-CN"/>
              </w:rPr>
              <w:t>refer the 2</w:t>
            </w:r>
            <w:r w:rsidRPr="00700920">
              <w:rPr>
                <w:rFonts w:eastAsiaTheme="minorEastAsia"/>
                <w:vertAlign w:val="superscript"/>
                <w:lang w:eastAsia="zh-CN"/>
              </w:rPr>
              <w:t>nd</w:t>
            </w:r>
            <w:r>
              <w:rPr>
                <w:rFonts w:eastAsiaTheme="minorEastAsia"/>
                <w:lang w:eastAsia="zh-CN"/>
              </w:rPr>
              <w:t xml:space="preserve"> option: The</w:t>
            </w:r>
            <w:r w:rsidRPr="00700920">
              <w:rPr>
                <w:rFonts w:eastAsiaTheme="minorEastAsia"/>
                <w:lang w:eastAsia="zh-CN"/>
              </w:rPr>
              <w:t xml:space="preserve"> User specific TA which is estimated by the UE based on its GNSS capability and at least one of the following network indication:</w:t>
            </w:r>
            <w:r>
              <w:rPr>
                <w:rFonts w:eastAsiaTheme="minorEastAsia"/>
                <w:lang w:eastAsia="zh-CN"/>
              </w:rPr>
              <w:t xml:space="preserve"> </w:t>
            </w:r>
            <w:r w:rsidRPr="00700920">
              <w:rPr>
                <w:rFonts w:eastAsiaTheme="minorEastAsia"/>
                <w:lang w:eastAsia="zh-CN"/>
              </w:rPr>
              <w:t>Serving satellite ephemeris</w:t>
            </w:r>
            <w:r>
              <w:rPr>
                <w:rFonts w:eastAsiaTheme="minorEastAsia"/>
                <w:lang w:eastAsia="zh-CN"/>
              </w:rPr>
              <w:t xml:space="preserve">, or </w:t>
            </w:r>
            <w:r w:rsidRPr="00700920">
              <w:rPr>
                <w:rFonts w:eastAsiaTheme="minorEastAsia"/>
                <w:lang w:eastAsia="zh-CN"/>
              </w:rPr>
              <w:t>Time stamp broadcast (e.g. ReferenceTimeInfo-r16)</w:t>
            </w:r>
            <w:r>
              <w:rPr>
                <w:rFonts w:eastAsiaTheme="minorEastAsia"/>
                <w:lang w:eastAsia="zh-CN"/>
              </w:rPr>
              <w:t>.</w:t>
            </w:r>
          </w:p>
        </w:tc>
      </w:tr>
      <w:tr w:rsidR="00E729C8" w:rsidRPr="008062E9" w14:paraId="6E51F65E" w14:textId="77777777" w:rsidTr="005772D0">
        <w:tc>
          <w:tcPr>
            <w:tcW w:w="932" w:type="pct"/>
          </w:tcPr>
          <w:p w14:paraId="45432D45" w14:textId="4EAA7F8C" w:rsidR="00E729C8" w:rsidRDefault="00E729C8" w:rsidP="00E729C8">
            <w:pPr>
              <w:rPr>
                <w:rFonts w:eastAsiaTheme="minorEastAsia"/>
                <w:lang w:val="en-US" w:eastAsia="zh-CN"/>
              </w:rPr>
            </w:pPr>
            <w:proofErr w:type="spellStart"/>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roofErr w:type="spellEnd"/>
          </w:p>
        </w:tc>
        <w:tc>
          <w:tcPr>
            <w:tcW w:w="4068" w:type="pct"/>
          </w:tcPr>
          <w:p w14:paraId="7DEC03C2" w14:textId="77777777" w:rsidR="00E729C8" w:rsidRPr="00B3765E" w:rsidRDefault="00E729C8" w:rsidP="00E729C8">
            <w:pPr>
              <w:pStyle w:val="DraftProposal"/>
              <w:numPr>
                <w:ilvl w:val="0"/>
                <w:numId w:val="0"/>
              </w:numPr>
              <w:rPr>
                <w:rFonts w:asciiTheme="minorHAnsi" w:eastAsiaTheme="minorEastAsia" w:hAnsiTheme="minorHAnsi" w:cstheme="minorHAnsi"/>
                <w:b w:val="0"/>
                <w:lang w:eastAsia="zh-CN"/>
              </w:rPr>
            </w:pPr>
            <w:r w:rsidRPr="00B3765E">
              <w:rPr>
                <w:rFonts w:asciiTheme="minorHAnsi" w:eastAsiaTheme="minorEastAsia" w:hAnsiTheme="minorHAnsi" w:cstheme="minorHAnsi"/>
                <w:b w:val="0"/>
                <w:lang w:eastAsia="zh-CN"/>
              </w:rPr>
              <w:t>Support potential proposal 3.</w:t>
            </w:r>
          </w:p>
          <w:p w14:paraId="62592AE0" w14:textId="77777777" w:rsidR="00E729C8" w:rsidRPr="00B3765E" w:rsidRDefault="00E729C8" w:rsidP="00E729C8">
            <w:pPr>
              <w:pStyle w:val="DraftProposal"/>
              <w:numPr>
                <w:ilvl w:val="0"/>
                <w:numId w:val="0"/>
              </w:numPr>
              <w:rPr>
                <w:rFonts w:asciiTheme="minorHAnsi" w:eastAsiaTheme="minorEastAsia" w:hAnsiTheme="minorHAnsi" w:cstheme="minorHAnsi"/>
                <w:b w:val="0"/>
                <w:lang w:eastAsia="zh-CN"/>
              </w:rPr>
            </w:pPr>
            <w:r w:rsidRPr="00B3765E">
              <w:rPr>
                <w:rFonts w:asciiTheme="minorHAnsi" w:eastAsiaTheme="minorEastAsia" w:hAnsiTheme="minorHAnsi" w:cstheme="minorHAnsi"/>
                <w:b w:val="0"/>
                <w:lang w:eastAsia="zh-CN"/>
              </w:rPr>
              <w:t>On potential proposal 4, we prefer that the Common TA indicated by network shouldn’t include the RTD of feeder link.</w:t>
            </w:r>
          </w:p>
          <w:p w14:paraId="3D2C7A05" w14:textId="11CEC7E4" w:rsidR="00E729C8" w:rsidRDefault="00E729C8" w:rsidP="00E729C8">
            <w:pPr>
              <w:pStyle w:val="DraftProposal"/>
              <w:numPr>
                <w:ilvl w:val="0"/>
                <w:numId w:val="0"/>
              </w:numPr>
              <w:rPr>
                <w:rFonts w:ascii="Times New Roman" w:eastAsiaTheme="minorEastAsia" w:hAnsi="Times New Roman" w:cs="Times New Roman"/>
                <w:b w:val="0"/>
                <w:bCs w:val="0"/>
                <w:sz w:val="20"/>
                <w:szCs w:val="20"/>
                <w:lang w:eastAsia="zh-CN"/>
              </w:rPr>
            </w:pPr>
            <w:r w:rsidRPr="00B3765E">
              <w:rPr>
                <w:rFonts w:asciiTheme="minorHAnsi" w:eastAsiaTheme="minorEastAsia" w:hAnsiTheme="minorHAnsi" w:cstheme="minorHAnsi" w:hint="eastAsia"/>
                <w:b w:val="0"/>
                <w:lang w:eastAsia="zh-CN"/>
              </w:rPr>
              <w:t>S</w:t>
            </w:r>
            <w:r w:rsidRPr="00B3765E">
              <w:rPr>
                <w:rFonts w:asciiTheme="minorHAnsi" w:eastAsiaTheme="minorEastAsia" w:hAnsiTheme="minorHAnsi" w:cstheme="minorHAnsi"/>
                <w:b w:val="0"/>
                <w:lang w:eastAsia="zh-CN"/>
              </w:rPr>
              <w:t>upport potential proposal 5, 6, 7 and 8.</w:t>
            </w:r>
          </w:p>
        </w:tc>
      </w:tr>
      <w:tr w:rsidR="00E050CA" w:rsidRPr="008062E9" w14:paraId="0A3AC9C8" w14:textId="77777777" w:rsidTr="005772D0">
        <w:tc>
          <w:tcPr>
            <w:tcW w:w="932" w:type="pct"/>
          </w:tcPr>
          <w:p w14:paraId="208510C9" w14:textId="1426542A" w:rsidR="00E050CA" w:rsidRDefault="00E050CA" w:rsidP="00E729C8">
            <w:pPr>
              <w:rPr>
                <w:rFonts w:asciiTheme="minorHAnsi" w:eastAsiaTheme="minorEastAsia" w:hAnsiTheme="minorHAnsi" w:cstheme="minorHAnsi" w:hint="eastAsia"/>
                <w:lang w:eastAsia="zh-CN"/>
              </w:rPr>
            </w:pPr>
            <w:r>
              <w:rPr>
                <w:rFonts w:eastAsiaTheme="minorEastAsia" w:hint="eastAsia"/>
                <w:lang w:val="en-US" w:eastAsia="zh-CN"/>
              </w:rPr>
              <w:t>CATT</w:t>
            </w:r>
          </w:p>
        </w:tc>
        <w:tc>
          <w:tcPr>
            <w:tcW w:w="4068" w:type="pct"/>
          </w:tcPr>
          <w:p w14:paraId="1D7789A1" w14:textId="77777777" w:rsidR="00E050CA" w:rsidRDefault="00E050CA" w:rsidP="004251CA">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P</w:t>
            </w:r>
            <w:r>
              <w:rPr>
                <w:rFonts w:ascii="Times New Roman" w:eastAsiaTheme="minorEastAsia" w:hAnsi="Times New Roman" w:cs="Times New Roman" w:hint="eastAsia"/>
                <w:b w:val="0"/>
                <w:bCs w:val="0"/>
                <w:sz w:val="20"/>
                <w:szCs w:val="20"/>
                <w:lang w:eastAsia="zh-CN"/>
              </w:rPr>
              <w:t>roposal 3 is ok for us.</w:t>
            </w:r>
          </w:p>
          <w:p w14:paraId="0DE7AC13" w14:textId="77777777" w:rsidR="00E050CA" w:rsidRDefault="00E050CA" w:rsidP="004251CA">
            <w:pPr>
              <w:pStyle w:val="DraftProposal"/>
              <w:numPr>
                <w:ilvl w:val="0"/>
                <w:numId w:val="0"/>
              </w:numPr>
              <w:rPr>
                <w:rFonts w:ascii="Times New Roman" w:eastAsiaTheme="minorEastAsia" w:hAnsi="Times New Roman" w:cs="Times New Roman"/>
                <w:b w:val="0"/>
                <w:bCs w:val="0"/>
                <w:sz w:val="20"/>
                <w:szCs w:val="20"/>
                <w:lang w:eastAsia="zh-CN"/>
              </w:rPr>
            </w:pPr>
            <w:r w:rsidRPr="00395312">
              <w:rPr>
                <w:rFonts w:ascii="Times New Roman" w:eastAsiaTheme="minorEastAsia" w:hAnsi="Times New Roman" w:cs="Times New Roman"/>
                <w:b w:val="0"/>
                <w:bCs w:val="0"/>
                <w:sz w:val="20"/>
                <w:szCs w:val="20"/>
                <w:lang w:eastAsia="zh-CN"/>
              </w:rPr>
              <w:t>F</w:t>
            </w:r>
            <w:r w:rsidRPr="00395312">
              <w:rPr>
                <w:rFonts w:ascii="Times New Roman" w:eastAsiaTheme="minorEastAsia" w:hAnsi="Times New Roman" w:cs="Times New Roman" w:hint="eastAsia"/>
                <w:b w:val="0"/>
                <w:bCs w:val="0"/>
                <w:sz w:val="20"/>
                <w:szCs w:val="20"/>
                <w:lang w:eastAsia="zh-CN"/>
              </w:rPr>
              <w:t xml:space="preserve">or proposal 4, </w:t>
            </w:r>
            <w:r w:rsidRPr="00395312">
              <w:rPr>
                <w:rFonts w:ascii="Times New Roman" w:eastAsiaTheme="minorEastAsia" w:hAnsi="Times New Roman" w:cs="Times New Roman"/>
                <w:b w:val="0"/>
                <w:bCs w:val="0"/>
                <w:sz w:val="20"/>
                <w:szCs w:val="20"/>
                <w:lang w:eastAsia="zh-CN"/>
              </w:rPr>
              <w:t>Time stamp broadcast (e.g. ReferenceTimeInfo-r16)</w:t>
            </w:r>
            <w:r>
              <w:rPr>
                <w:rFonts w:ascii="Times New Roman" w:eastAsiaTheme="minorEastAsia" w:hAnsi="Times New Roman" w:cs="Times New Roman" w:hint="eastAsia"/>
                <w:b w:val="0"/>
                <w:bCs w:val="0"/>
                <w:sz w:val="20"/>
                <w:szCs w:val="20"/>
                <w:lang w:eastAsia="zh-CN"/>
              </w:rPr>
              <w:t xml:space="preserve"> indication needs more </w:t>
            </w:r>
            <w:r>
              <w:rPr>
                <w:rFonts w:ascii="Times New Roman" w:eastAsiaTheme="minorEastAsia" w:hAnsi="Times New Roman" w:cs="Times New Roman"/>
                <w:b w:val="0"/>
                <w:bCs w:val="0"/>
                <w:sz w:val="20"/>
                <w:szCs w:val="20"/>
                <w:lang w:eastAsia="zh-CN"/>
              </w:rPr>
              <w:t>justification</w:t>
            </w:r>
            <w:r>
              <w:rPr>
                <w:rFonts w:ascii="Times New Roman" w:eastAsiaTheme="minorEastAsia" w:hAnsi="Times New Roman" w:cs="Times New Roman" w:hint="eastAsia"/>
                <w:b w:val="0"/>
                <w:bCs w:val="0"/>
                <w:sz w:val="20"/>
                <w:szCs w:val="20"/>
                <w:lang w:eastAsia="zh-CN"/>
              </w:rPr>
              <w:t xml:space="preserve">. </w:t>
            </w:r>
          </w:p>
          <w:p w14:paraId="0BC10C6D" w14:textId="77777777" w:rsidR="00E050CA" w:rsidRDefault="00E050CA" w:rsidP="004251CA">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S</w:t>
            </w:r>
            <w:r>
              <w:rPr>
                <w:rFonts w:ascii="Times New Roman" w:eastAsiaTheme="minorEastAsia" w:hAnsi="Times New Roman" w:cs="Times New Roman" w:hint="eastAsia"/>
                <w:b w:val="0"/>
                <w:bCs w:val="0"/>
                <w:sz w:val="20"/>
                <w:szCs w:val="20"/>
                <w:lang w:eastAsia="zh-CN"/>
              </w:rPr>
              <w:t xml:space="preserve">econdly, for TA margin, we think it is needed, but this </w:t>
            </w:r>
            <w:r>
              <w:rPr>
                <w:rFonts w:ascii="Times New Roman" w:eastAsiaTheme="minorEastAsia" w:hAnsi="Times New Roman" w:cs="Times New Roman"/>
                <w:b w:val="0"/>
                <w:bCs w:val="0"/>
                <w:sz w:val="20"/>
                <w:szCs w:val="20"/>
                <w:lang w:eastAsia="zh-CN"/>
              </w:rPr>
              <w:t>proposal</w:t>
            </w:r>
            <w:r>
              <w:rPr>
                <w:rFonts w:ascii="Times New Roman" w:eastAsiaTheme="minorEastAsia" w:hAnsi="Times New Roman" w:cs="Times New Roman" w:hint="eastAsia"/>
                <w:b w:val="0"/>
                <w:bCs w:val="0"/>
                <w:sz w:val="20"/>
                <w:szCs w:val="20"/>
                <w:lang w:eastAsia="zh-CN"/>
              </w:rPr>
              <w:t xml:space="preserve"> is incomplete, if TA error due to UE estimation is always there, we need re-consider PRACH transmission timing, </w:t>
            </w:r>
            <w:proofErr w:type="gramStart"/>
            <w:r>
              <w:rPr>
                <w:rFonts w:ascii="Times New Roman" w:eastAsiaTheme="minorEastAsia" w:hAnsi="Times New Roman" w:cs="Times New Roman" w:hint="eastAsia"/>
                <w:b w:val="0"/>
                <w:bCs w:val="0"/>
                <w:sz w:val="20"/>
                <w:szCs w:val="20"/>
                <w:lang w:eastAsia="zh-CN"/>
              </w:rPr>
              <w:t>for</w:t>
            </w:r>
            <w:proofErr w:type="gramEnd"/>
            <w:r>
              <w:rPr>
                <w:rFonts w:ascii="Times New Roman" w:eastAsiaTheme="minorEastAsia" w:hAnsi="Times New Roman" w:cs="Times New Roman" w:hint="eastAsia"/>
                <w:b w:val="0"/>
                <w:bCs w:val="0"/>
                <w:sz w:val="20"/>
                <w:szCs w:val="20"/>
                <w:lang w:eastAsia="zh-CN"/>
              </w:rPr>
              <w:t xml:space="preserve"> example, if TA is over-estimated, PRACH signal will interfere with UL signal of other users.</w:t>
            </w:r>
          </w:p>
          <w:p w14:paraId="08067BEE" w14:textId="77777777" w:rsidR="00E050CA" w:rsidRPr="00395312" w:rsidRDefault="00E050CA" w:rsidP="004251CA">
            <w:pPr>
              <w:pStyle w:val="DraftProposal"/>
              <w:numPr>
                <w:ilvl w:val="0"/>
                <w:numId w:val="0"/>
              </w:numPr>
              <w:rPr>
                <w:rFonts w:eastAsiaTheme="minorEastAsia"/>
                <w:lang w:eastAsia="zh-CN"/>
              </w:rPr>
            </w:pPr>
            <w:r>
              <w:rPr>
                <w:rFonts w:ascii="Times New Roman" w:eastAsiaTheme="minorEastAsia" w:hAnsi="Times New Roman" w:cs="Times New Roman"/>
                <w:b w:val="0"/>
                <w:bCs w:val="0"/>
                <w:sz w:val="20"/>
                <w:szCs w:val="20"/>
                <w:lang w:eastAsia="zh-CN"/>
              </w:rPr>
              <w:t>S</w:t>
            </w:r>
            <w:r>
              <w:rPr>
                <w:rFonts w:ascii="Times New Roman" w:eastAsiaTheme="minorEastAsia" w:hAnsi="Times New Roman" w:cs="Times New Roman" w:hint="eastAsia"/>
                <w:b w:val="0"/>
                <w:bCs w:val="0"/>
                <w:sz w:val="20"/>
                <w:szCs w:val="20"/>
                <w:lang w:eastAsia="zh-CN"/>
              </w:rPr>
              <w:t xml:space="preserve">o we </w:t>
            </w:r>
            <w:r>
              <w:rPr>
                <w:rFonts w:ascii="Times New Roman" w:eastAsiaTheme="minorEastAsia" w:hAnsi="Times New Roman" w:cs="Times New Roman"/>
                <w:b w:val="0"/>
                <w:bCs w:val="0"/>
                <w:sz w:val="20"/>
                <w:szCs w:val="20"/>
                <w:lang w:eastAsia="zh-CN"/>
              </w:rPr>
              <w:t>suggest</w:t>
            </w:r>
            <w:r>
              <w:rPr>
                <w:rFonts w:ascii="Times New Roman" w:eastAsiaTheme="minorEastAsia" w:hAnsi="Times New Roman" w:cs="Times New Roman" w:hint="eastAsia"/>
                <w:b w:val="0"/>
                <w:bCs w:val="0"/>
                <w:sz w:val="20"/>
                <w:szCs w:val="20"/>
                <w:lang w:eastAsia="zh-CN"/>
              </w:rPr>
              <w:t xml:space="preserve"> the following </w:t>
            </w:r>
            <w:r>
              <w:rPr>
                <w:rFonts w:ascii="Times New Roman" w:eastAsiaTheme="minorEastAsia" w:hAnsi="Times New Roman" w:cs="Times New Roman"/>
                <w:b w:val="0"/>
                <w:bCs w:val="0"/>
                <w:sz w:val="20"/>
                <w:szCs w:val="20"/>
                <w:lang w:eastAsia="zh-CN"/>
              </w:rPr>
              <w:t>modification</w:t>
            </w:r>
            <w:r>
              <w:rPr>
                <w:rFonts w:ascii="Times New Roman" w:eastAsiaTheme="minorEastAsia" w:hAnsi="Times New Roman" w:cs="Times New Roman" w:hint="eastAsia"/>
                <w:b w:val="0"/>
                <w:bCs w:val="0"/>
                <w:sz w:val="20"/>
                <w:szCs w:val="20"/>
                <w:lang w:eastAsia="zh-CN"/>
              </w:rPr>
              <w:t>:</w:t>
            </w:r>
          </w:p>
          <w:p w14:paraId="7BCD1420" w14:textId="77777777" w:rsidR="00E050CA" w:rsidRPr="008062E9" w:rsidRDefault="00E050CA" w:rsidP="004251CA">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058A1873" w14:textId="77777777" w:rsidR="00E050CA" w:rsidRPr="004B7640" w:rsidRDefault="00E050CA" w:rsidP="004251CA">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2BE1A319" w14:textId="1DD89AD1" w:rsidR="00E050CA" w:rsidRPr="00B3765E" w:rsidRDefault="00E050CA" w:rsidP="00E729C8">
            <w:pPr>
              <w:pStyle w:val="DraftProposal"/>
              <w:numPr>
                <w:ilvl w:val="0"/>
                <w:numId w:val="0"/>
              </w:numPr>
              <w:rPr>
                <w:rFonts w:asciiTheme="minorHAnsi" w:eastAsiaTheme="minorEastAsia" w:hAnsiTheme="minorHAnsi" w:cstheme="minorHAnsi"/>
                <w:b w:val="0"/>
                <w:lang w:eastAsia="zh-CN"/>
              </w:rPr>
            </w:pPr>
            <w:r w:rsidRPr="004A015B">
              <w:rPr>
                <w:rFonts w:asciiTheme="minorHAnsi" w:eastAsiaTheme="minorEastAsia" w:hAnsiTheme="minorHAnsi" w:cstheme="minorHAnsi" w:hint="eastAsia"/>
                <w:color w:val="FF0000"/>
                <w:highlight w:val="yellow"/>
                <w:lang w:eastAsia="zh-CN"/>
              </w:rPr>
              <w:t xml:space="preserve">Take into account PRACH </w:t>
            </w:r>
            <w:r w:rsidRPr="004A015B">
              <w:rPr>
                <w:rFonts w:asciiTheme="minorHAnsi" w:eastAsiaTheme="minorEastAsia" w:hAnsiTheme="minorHAnsi" w:cstheme="minorHAnsi"/>
                <w:color w:val="FF0000"/>
                <w:highlight w:val="yellow"/>
                <w:lang w:eastAsia="zh-CN"/>
              </w:rPr>
              <w:t>transmission</w:t>
            </w:r>
            <w:r w:rsidRPr="004A015B">
              <w:rPr>
                <w:rFonts w:asciiTheme="minorHAnsi" w:eastAsiaTheme="minorEastAsia" w:hAnsiTheme="minorHAnsi" w:cstheme="minorHAnsi" w:hint="eastAsia"/>
                <w:color w:val="FF0000"/>
                <w:highlight w:val="yellow"/>
                <w:lang w:eastAsia="zh-CN"/>
              </w:rPr>
              <w:t xml:space="preserve"> timing</w:t>
            </w:r>
            <w:r>
              <w:rPr>
                <w:rFonts w:asciiTheme="minorHAnsi" w:eastAsiaTheme="minorEastAsia" w:hAnsiTheme="minorHAnsi" w:cstheme="minorHAnsi" w:hint="eastAsia"/>
                <w:color w:val="FF0000"/>
                <w:highlight w:val="yellow"/>
                <w:lang w:eastAsia="zh-CN"/>
              </w:rPr>
              <w:t xml:space="preserve"> </w:t>
            </w:r>
            <w:r>
              <w:rPr>
                <w:rFonts w:asciiTheme="minorHAnsi" w:eastAsiaTheme="minorEastAsia" w:hAnsiTheme="minorHAnsi" w:cstheme="minorHAnsi"/>
                <w:color w:val="FF0000"/>
                <w:highlight w:val="yellow"/>
                <w:lang w:eastAsia="zh-CN"/>
              </w:rPr>
              <w:t>modification</w:t>
            </w:r>
            <w:r>
              <w:rPr>
                <w:rFonts w:asciiTheme="minorHAnsi" w:eastAsiaTheme="minorEastAsia" w:hAnsiTheme="minorHAnsi" w:cstheme="minorHAnsi" w:hint="eastAsia"/>
                <w:color w:val="FF0000"/>
                <w:highlight w:val="yellow"/>
                <w:lang w:eastAsia="zh-CN"/>
              </w:rPr>
              <w:t xml:space="preserve"> in case of TA overestimation. </w:t>
            </w:r>
            <w:r w:rsidRPr="004A015B">
              <w:rPr>
                <w:rFonts w:asciiTheme="minorHAnsi" w:eastAsiaTheme="minorEastAsia" w:hAnsiTheme="minorHAnsi" w:cstheme="minorHAnsi" w:hint="eastAsia"/>
                <w:color w:val="FF0000"/>
                <w:highlight w:val="yellow"/>
                <w:lang w:eastAsia="zh-CN"/>
              </w:rPr>
              <w:t xml:space="preserve">  </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lastRenderedPageBreak/>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af6"/>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af6"/>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af6"/>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w:t>
      </w:r>
      <w:proofErr w:type="gramStart"/>
      <w:r w:rsidRPr="008062E9">
        <w:rPr>
          <w:rFonts w:asciiTheme="minorHAnsi" w:hAnsiTheme="minorHAnsi" w:cstheme="minorHAnsi"/>
          <w:b/>
        </w:rPr>
        <w:t>of :</w:t>
      </w:r>
      <w:proofErr w:type="gramEnd"/>
    </w:p>
    <w:p w14:paraId="21040366" w14:textId="77777777" w:rsidR="00DB1848" w:rsidRPr="008062E9" w:rsidRDefault="00DB1848" w:rsidP="000059B2">
      <w:pPr>
        <w:pStyle w:val="af6"/>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af6"/>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1"/>
        <w:rPr>
          <w:rFonts w:asciiTheme="minorHAnsi" w:hAnsiTheme="minorHAnsi" w:cstheme="minorHAnsi"/>
        </w:rPr>
      </w:pPr>
      <w:bookmarkStart w:id="16" w:name="_Toc48850550"/>
      <w:r w:rsidRPr="008062E9">
        <w:rPr>
          <w:rFonts w:asciiTheme="minorHAnsi" w:hAnsiTheme="minorHAnsi" w:cstheme="minorHAnsi"/>
        </w:rPr>
        <w:t>UL frequency synchronization for NTN</w:t>
      </w:r>
      <w:bookmarkEnd w:id="16"/>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2"/>
        <w:rPr>
          <w:rFonts w:asciiTheme="minorHAnsi" w:hAnsiTheme="minorHAnsi" w:cstheme="minorHAnsi"/>
        </w:rPr>
      </w:pPr>
      <w:bookmarkStart w:id="17" w:name="_Toc48850551"/>
      <w:r w:rsidRPr="008062E9">
        <w:rPr>
          <w:rFonts w:asciiTheme="minorHAnsi" w:hAnsiTheme="minorHAnsi" w:cstheme="minorHAnsi"/>
        </w:rPr>
        <w:t>Pre-compensation on the common frequency offset for DL</w:t>
      </w:r>
      <w:bookmarkEnd w:id="17"/>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8062E9">
        <w:rPr>
          <w:rFonts w:asciiTheme="minorHAnsi" w:hAnsiTheme="minorHAnsi" w:cstheme="minorHAnsi"/>
        </w:rPr>
        <w:t>side  .</w:t>
      </w:r>
      <w:proofErr w:type="gramEnd"/>
      <w:r w:rsidRPr="008062E9">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Thales and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to indicate the common Doppler shift value, in case of Earth fixed beam scenario, a Reference Point (RP) shall be defined for each beam [16, 23]. The Doppler shift experienced on the DL service link will be pre-compensated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w.r.t. this RP. Its position in ECEF coordinates has to be provided in the SIB. Further, another alternative in case of moving beam scenario is to broadcast the beam-specific common Doppler shift value as proposed by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Qualcomm proposed as well the support of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bl>
      <w:tblPr>
        <w:tblStyle w:val="af8"/>
        <w:tblW w:w="5000" w:type="pct"/>
        <w:tblLook w:val="04A0" w:firstRow="1" w:lastRow="0" w:firstColumn="1" w:lastColumn="0" w:noHBand="0" w:noVBand="1"/>
      </w:tblPr>
      <w:tblGrid>
        <w:gridCol w:w="1837"/>
        <w:gridCol w:w="8018"/>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 xml:space="preserve">UE shall assume that the Doppler shift experienced on the DL service may be partially pre-compensated by the </w:t>
            </w:r>
            <w:proofErr w:type="spellStart"/>
            <w:r w:rsidRPr="008062E9">
              <w:rPr>
                <w:rFonts w:asciiTheme="minorHAnsi" w:hAnsiTheme="minorHAnsi" w:cstheme="minorHAnsi"/>
              </w:rPr>
              <w:t>gNB</w:t>
            </w:r>
            <w:proofErr w:type="spellEnd"/>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In case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In case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pre-compensate the common Doppler shift on the access link w.r.t.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or satellite pre-compensates in the DL a common frequency offset per beam/cell, caused by the Doppler shift from feeder and access link, to minimize the PSS/SSS </w:t>
            </w:r>
            <w:r w:rsidRPr="008062E9">
              <w:rPr>
                <w:rFonts w:asciiTheme="minorHAnsi" w:hAnsiTheme="minorHAnsi" w:cstheme="minorHAnsi"/>
              </w:rPr>
              <w:lastRenderedPageBreak/>
              <w:t>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Support optional network frequency pre-compensation of SSB or all DL signals and 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8062E9">
        <w:rPr>
          <w:rFonts w:asciiTheme="minorHAnsi" w:hAnsiTheme="minorHAnsi" w:cstheme="minorHAnsi"/>
          <w:b/>
        </w:rPr>
        <w:t>gNB</w:t>
      </w:r>
      <w:proofErr w:type="spellEnd"/>
      <w:r w:rsidRPr="008062E9">
        <w:rPr>
          <w:rFonts w:asciiTheme="minorHAnsi" w:hAnsiTheme="minorHAnsi" w:cstheme="minorHAnsi"/>
          <w:b/>
        </w:rPr>
        <w:t xml:space="preserve"> indicates the beam-specific co-ordinates of a Reference Point (RP) for earth-fixed beams</w:t>
      </w:r>
    </w:p>
    <w:p w14:paraId="668E58EE" w14:textId="77777777" w:rsidR="00DB1848" w:rsidRPr="008062E9" w:rsidRDefault="00DB1848" w:rsidP="000059B2">
      <w:pPr>
        <w:pStyle w:val="af6"/>
        <w:numPr>
          <w:ilvl w:val="0"/>
          <w:numId w:val="18"/>
        </w:numPr>
        <w:spacing w:after="200" w:line="254" w:lineRule="auto"/>
        <w:ind w:firstLine="442"/>
        <w:contextualSpacing/>
        <w:rPr>
          <w:rFonts w:asciiTheme="minorHAnsi" w:hAnsiTheme="minorHAnsi" w:cstheme="minorHAnsi"/>
          <w:b/>
        </w:rPr>
      </w:pPr>
      <w:proofErr w:type="spellStart"/>
      <w:r w:rsidRPr="008062E9">
        <w:rPr>
          <w:rFonts w:asciiTheme="minorHAnsi" w:hAnsiTheme="minorHAnsi" w:cstheme="minorHAnsi"/>
          <w:b/>
        </w:rPr>
        <w:t>gNB</w:t>
      </w:r>
      <w:proofErr w:type="spellEnd"/>
      <w:r w:rsidRPr="008062E9">
        <w:rPr>
          <w:rFonts w:asciiTheme="minorHAnsi" w:hAnsiTheme="minorHAnsi" w:cstheme="minorHAnsi"/>
          <w:b/>
        </w:rPr>
        <w:t xml:space="preserve">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at 2 GHz + 40 kHz. Then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lastRenderedPageBreak/>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we think UL post-</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compensation should be indicated to UE, because UE can compensate partial Doppler shift or full Doppler shift depending on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w:t>
            </w: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The value should be up to </w:t>
            </w: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2"/>
        <w:rPr>
          <w:rFonts w:asciiTheme="minorHAnsi" w:hAnsiTheme="minorHAnsi" w:cstheme="minorHAnsi"/>
        </w:rPr>
      </w:pPr>
      <w:bookmarkStart w:id="18" w:name="_Toc48850552"/>
      <w:r w:rsidRPr="008062E9">
        <w:rPr>
          <w:rFonts w:asciiTheme="minorHAnsi" w:hAnsiTheme="minorHAnsi" w:cstheme="minorHAnsi"/>
        </w:rPr>
        <w:t>UL Frequency Synchronization requirements</w:t>
      </w:r>
      <w:bookmarkEnd w:id="18"/>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proposed to consider the same requirements of 0.1 ppm [16]. In [16]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observed that to </w:t>
      </w:r>
      <w:proofErr w:type="spellStart"/>
      <w:r w:rsidRPr="008062E9">
        <w:rPr>
          <w:rFonts w:asciiTheme="minorHAnsi" w:hAnsiTheme="minorHAnsi" w:cstheme="minorHAnsi"/>
        </w:rPr>
        <w:t>fulfill</w:t>
      </w:r>
      <w:proofErr w:type="spellEnd"/>
      <w:r w:rsidRPr="008062E9">
        <w:rPr>
          <w:rFonts w:asciiTheme="minorHAnsi" w:hAnsiTheme="minorHAnsi" w:cstheme="minorHAnsi"/>
        </w:rPr>
        <w:t xml:space="preserve"> such requirement, the satellite position accuracy (ΔU) and satellite velocity accuracy </w:t>
      </w:r>
      <w:proofErr w:type="spellStart"/>
      <w:r w:rsidRPr="008062E9">
        <w:rPr>
          <w:rFonts w:asciiTheme="minorHAnsi" w:hAnsiTheme="minorHAnsi" w:cstheme="minorHAnsi"/>
        </w:rPr>
        <w:t>accuracy</w:t>
      </w:r>
      <w:proofErr w:type="spellEnd"/>
      <w:r w:rsidRPr="008062E9">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af8"/>
        <w:tblW w:w="5000" w:type="pct"/>
        <w:tblLook w:val="04A0" w:firstRow="1" w:lastRow="0" w:firstColumn="1" w:lastColumn="0" w:noHBand="0" w:noVBand="1"/>
      </w:tblPr>
      <w:tblGrid>
        <w:gridCol w:w="1837"/>
        <w:gridCol w:w="8018"/>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m:t>
              </m:r>
              <m:r>
                <w:rPr>
                  <w:rFonts w:ascii="Cambria Math" w:hAnsi="Cambria Math" w:cstheme="minorHAnsi"/>
                </w:rPr>
                <w:lastRenderedPageBreak/>
                <m: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w:t>
            </w:r>
            <w:proofErr w:type="spellStart"/>
            <w:r w:rsidRPr="008062E9">
              <w:rPr>
                <w:rFonts w:asciiTheme="minorHAnsi" w:hAnsiTheme="minorHAnsi" w:cstheme="minorHAnsi"/>
                <w:color w:val="632423" w:themeColor="accent2" w:themeShade="80"/>
              </w:rPr>
              <w:t>MediaTek</w:t>
            </w:r>
            <w:proofErr w:type="spellEnd"/>
            <w:r w:rsidRPr="008062E9">
              <w:rPr>
                <w:rFonts w:asciiTheme="minorHAnsi" w:hAnsiTheme="minorHAnsi" w:cstheme="minorHAnsi"/>
                <w:color w:val="632423" w:themeColor="accent2" w:themeShade="80"/>
              </w:rPr>
              <w:t>.</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lastRenderedPageBreak/>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2"/>
        <w:rPr>
          <w:rFonts w:asciiTheme="minorHAnsi" w:hAnsiTheme="minorHAnsi" w:cstheme="minorHAnsi"/>
        </w:rPr>
      </w:pPr>
      <w:bookmarkStart w:id="19" w:name="_Toc48850553"/>
      <w:r w:rsidRPr="008062E9">
        <w:rPr>
          <w:rFonts w:asciiTheme="minorHAnsi" w:hAnsiTheme="minorHAnsi" w:cstheme="minorHAnsi"/>
        </w:rPr>
        <w:t>UL frequency synchronization</w:t>
      </w:r>
      <w:bookmarkEnd w:id="19"/>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w:t>
      </w: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w:t>
      </w:r>
      <w:proofErr w:type="gramEnd"/>
      <w:r w:rsidRPr="008062E9">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8"/>
        <w:tblW w:w="5000" w:type="pct"/>
        <w:tblLook w:val="04A0" w:firstRow="1" w:lastRow="0" w:firstColumn="1" w:lastColumn="0" w:noHBand="0" w:noVBand="1"/>
      </w:tblPr>
      <w:tblGrid>
        <w:gridCol w:w="1837"/>
        <w:gridCol w:w="8018"/>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6: Close-loop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For GNSS UE, UE-specific frequency correction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2: Two approaches for Doppler shift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lastRenderedPageBreak/>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837"/>
        <w:gridCol w:w="8018"/>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Xiaomi</w:t>
            </w:r>
            <w:proofErr w:type="spellEnd"/>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Inc</w:t>
            </w:r>
            <w:proofErr w:type="spellEnd"/>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2: Two approaches for Doppler shift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af8"/>
        <w:tblW w:w="5000" w:type="pct"/>
        <w:tblLook w:val="04A0" w:firstRow="1" w:lastRow="0" w:firstColumn="1" w:lastColumn="0" w:noHBand="0" w:noVBand="1"/>
      </w:tblPr>
      <w:tblGrid>
        <w:gridCol w:w="1837"/>
        <w:gridCol w:w="8018"/>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The UE-specific frequency offset estimated from PSS/SSS during </w:t>
            </w:r>
            <w:proofErr w:type="spellStart"/>
            <w:r w:rsidRPr="008062E9">
              <w:rPr>
                <w:rFonts w:asciiTheme="minorHAnsi" w:hAnsiTheme="minorHAnsi" w:cstheme="minorHAnsi"/>
              </w:rPr>
              <w:t>intial</w:t>
            </w:r>
            <w:proofErr w:type="spellEnd"/>
            <w:r w:rsidRPr="008062E9">
              <w:rPr>
                <w:rFonts w:asciiTheme="minorHAnsi" w:hAnsiTheme="minorHAnsi" w:cstheme="minorHAnsi"/>
              </w:rPr>
              <w:t xml:space="preserve">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The UE-specific frequency offset can be tracked using DL reference signals and should be </w:t>
            </w:r>
            <w:proofErr w:type="spellStart"/>
            <w:r w:rsidRPr="008062E9">
              <w:rPr>
                <w:rFonts w:asciiTheme="minorHAnsi" w:hAnsiTheme="minorHAnsi" w:cstheme="minorHAnsi"/>
              </w:rPr>
              <w:t>precompensated</w:t>
            </w:r>
            <w:proofErr w:type="spellEnd"/>
            <w:r w:rsidRPr="008062E9">
              <w:rPr>
                <w:rFonts w:asciiTheme="minorHAnsi" w:hAnsiTheme="minorHAnsi" w:cstheme="minorHAnsi"/>
              </w:rPr>
              <w:t xml:space="preserve"> in the UL to avoid </w:t>
            </w:r>
            <w:proofErr w:type="spellStart"/>
            <w:r w:rsidRPr="008062E9">
              <w:rPr>
                <w:rFonts w:asciiTheme="minorHAnsi" w:hAnsiTheme="minorHAnsi" w:cstheme="minorHAnsi"/>
              </w:rPr>
              <w:t>inte</w:t>
            </w:r>
            <w:proofErr w:type="spellEnd"/>
            <w:r w:rsidRPr="008062E9">
              <w:rPr>
                <w:rFonts w:asciiTheme="minorHAnsi" w:hAnsiTheme="minorHAnsi" w:cstheme="minorHAnsi"/>
              </w:rPr>
              <w:t>-user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837"/>
        <w:gridCol w:w="8018"/>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r w:rsidRPr="008062E9">
              <w:rPr>
                <w:rFonts w:asciiTheme="minorHAnsi" w:hAnsiTheme="minorHAnsi" w:cstheme="minorHAnsi"/>
                <w:bCs/>
              </w:rPr>
              <w:t xml:space="preserve">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Tentative support for proposal 16, conditioned that the proposal is relevant only for UL frequency pre-compensation such that UL receptions are received at satellite with same </w:t>
            </w:r>
            <w:proofErr w:type="spellStart"/>
            <w:r w:rsidRPr="008062E9">
              <w:rPr>
                <w:rFonts w:asciiTheme="minorHAnsi" w:hAnsiTheme="minorHAnsi" w:cstheme="minorHAnsi"/>
              </w:rPr>
              <w:t>doppler</w:t>
            </w:r>
            <w:proofErr w:type="spellEnd"/>
            <w:r w:rsidRPr="008062E9">
              <w:rPr>
                <w:rFonts w:asciiTheme="minorHAnsi" w:hAnsiTheme="minorHAnsi" w:cstheme="minorHAnsi"/>
              </w:rPr>
              <w:t xml:space="preserve">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2"/>
        <w:rPr>
          <w:rFonts w:asciiTheme="minorHAnsi" w:hAnsiTheme="minorHAnsi" w:cstheme="minorHAnsi"/>
        </w:rPr>
      </w:pPr>
      <w:bookmarkStart w:id="20" w:name="_Toc48850554"/>
      <w:r w:rsidRPr="008062E9">
        <w:rPr>
          <w:rFonts w:asciiTheme="minorHAnsi" w:hAnsiTheme="minorHAnsi" w:cstheme="minorHAnsi"/>
        </w:rPr>
        <w:t>Updated proposal based on company views</w:t>
      </w:r>
      <w:bookmarkEnd w:id="20"/>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 xml:space="preserve">Potential </w:t>
      </w:r>
      <w:proofErr w:type="gramStart"/>
      <w:r w:rsidRPr="008062E9">
        <w:rPr>
          <w:rFonts w:asciiTheme="minorHAnsi" w:hAnsiTheme="minorHAnsi" w:cstheme="minorHAnsi"/>
          <w:b/>
          <w:highlight w:val="green"/>
        </w:rPr>
        <w:t>Proposal  9</w:t>
      </w:r>
      <w:proofErr w:type="gramEnd"/>
      <w:r w:rsidRPr="008062E9">
        <w:rPr>
          <w:rFonts w:asciiTheme="minorHAnsi" w:hAnsiTheme="minorHAnsi" w:cstheme="minorHAnsi"/>
          <w:b/>
          <w:highlight w:val="green"/>
        </w:rPr>
        <w:t>:</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proofErr w:type="gramStart"/>
      <w:r w:rsidR="00973719">
        <w:rPr>
          <w:rFonts w:asciiTheme="minorHAnsi" w:hAnsiTheme="minorHAnsi" w:cstheme="minorHAnsi"/>
          <w:lang w:eastAsia="zh-CN"/>
        </w:rPr>
        <w:t>companies</w:t>
      </w:r>
      <w:proofErr w:type="gramEnd"/>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af8"/>
        <w:tblW w:w="5000" w:type="pct"/>
        <w:tblLook w:val="04A0" w:firstRow="1" w:lastRow="0" w:firstColumn="1" w:lastColumn="0" w:noHBand="0" w:noVBand="1"/>
      </w:tblPr>
      <w:tblGrid>
        <w:gridCol w:w="1837"/>
        <w:gridCol w:w="8018"/>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proofErr w:type="spellStart"/>
            <w:r>
              <w:rPr>
                <w:rFonts w:asciiTheme="minorHAnsi" w:hAnsiTheme="minorHAnsi" w:cstheme="minorHAnsi"/>
              </w:rPr>
              <w:lastRenderedPageBreak/>
              <w:t>MediaTek</w:t>
            </w:r>
            <w:proofErr w:type="spellEnd"/>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w:t>
            </w:r>
            <w:proofErr w:type="spellStart"/>
            <w:r w:rsidR="0025595A">
              <w:rPr>
                <w:rFonts w:asciiTheme="minorHAnsi" w:hAnsiTheme="minorHAnsi" w:cstheme="minorHAnsi"/>
                <w:b w:val="0"/>
              </w:rPr>
              <w:t>geolocation</w:t>
            </w:r>
            <w:proofErr w:type="spellEnd"/>
            <w:r w:rsidR="0025595A">
              <w:rPr>
                <w:rFonts w:asciiTheme="minorHAnsi" w:hAnsiTheme="minorHAnsi" w:cstheme="minorHAnsi"/>
                <w:b w:val="0"/>
              </w:rPr>
              <w:t xml:space="preserve">.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delay is 0 and Doppler is 0.</w:t>
            </w:r>
          </w:p>
          <w:p w14:paraId="6BC920CB" w14:textId="318E9FE2" w:rsidR="00AD2DDA" w:rsidRPr="00AD2DDA" w:rsidRDefault="004D78B9" w:rsidP="00AD2DDA">
            <w:pPr>
              <w:pStyle w:val="af6"/>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r w:rsidR="00A91E21" w:rsidRPr="008062E9" w14:paraId="1623447B" w14:textId="77777777" w:rsidTr="005772D0">
        <w:tc>
          <w:tcPr>
            <w:tcW w:w="932" w:type="pct"/>
          </w:tcPr>
          <w:p w14:paraId="0AC4BD19" w14:textId="250EFD58" w:rsidR="00A91E21" w:rsidRPr="00A91E21" w:rsidRDefault="00A91E21" w:rsidP="005772D0">
            <w:pPr>
              <w:rPr>
                <w:rFonts w:asciiTheme="minorHAnsi" w:eastAsia="MS Mincho" w:hAnsiTheme="minorHAnsi" w:cstheme="minorHAnsi"/>
                <w:lang w:eastAsia="ja-JP"/>
              </w:rPr>
            </w:pPr>
            <w:r>
              <w:rPr>
                <w:rFonts w:asciiTheme="minorHAnsi" w:eastAsia="MS Mincho" w:hAnsiTheme="minorHAnsi" w:cstheme="minorHAnsi" w:hint="eastAsia"/>
                <w:lang w:eastAsia="ja-JP"/>
              </w:rPr>
              <w:t>P</w:t>
            </w:r>
            <w:r>
              <w:rPr>
                <w:rFonts w:asciiTheme="minorHAnsi" w:eastAsia="MS Mincho" w:hAnsiTheme="minorHAnsi" w:cstheme="minorHAnsi"/>
                <w:lang w:eastAsia="ja-JP"/>
              </w:rPr>
              <w:t>anasonic</w:t>
            </w:r>
          </w:p>
        </w:tc>
        <w:tc>
          <w:tcPr>
            <w:tcW w:w="4068" w:type="pct"/>
          </w:tcPr>
          <w:p w14:paraId="38970EE5" w14:textId="51959BFB" w:rsidR="00A91E21" w:rsidRPr="00A91E21" w:rsidRDefault="00A91E21" w:rsidP="005772D0">
            <w:pPr>
              <w:pStyle w:val="DraftProposal"/>
              <w:numPr>
                <w:ilvl w:val="0"/>
                <w:numId w:val="0"/>
              </w:numPr>
              <w:rPr>
                <w:rFonts w:asciiTheme="minorHAnsi" w:eastAsia="MS Mincho" w:hAnsiTheme="minorHAnsi" w:cstheme="minorHAnsi"/>
                <w:b w:val="0"/>
                <w:lang w:eastAsia="ja-JP"/>
              </w:rPr>
            </w:pPr>
            <w:r>
              <w:rPr>
                <w:rFonts w:asciiTheme="minorHAnsi" w:eastAsia="MS Mincho" w:hAnsiTheme="minorHAnsi" w:cstheme="minorHAnsi"/>
                <w:b w:val="0"/>
                <w:lang w:eastAsia="ja-JP"/>
              </w:rPr>
              <w:t xml:space="preserve">Support proposal 9, 10 and 11. </w:t>
            </w:r>
          </w:p>
        </w:tc>
      </w:tr>
      <w:tr w:rsidR="00C941EC" w:rsidRPr="008062E9" w14:paraId="4551574F" w14:textId="77777777" w:rsidTr="005772D0">
        <w:tc>
          <w:tcPr>
            <w:tcW w:w="932" w:type="pct"/>
          </w:tcPr>
          <w:p w14:paraId="40EDB64A" w14:textId="0AE3D56E" w:rsidR="00C941EC" w:rsidRDefault="00C941EC" w:rsidP="00C941EC">
            <w:pPr>
              <w:rPr>
                <w:rFonts w:asciiTheme="minorHAnsi" w:eastAsia="MS Mincho" w:hAnsiTheme="minorHAnsi" w:cstheme="minorHAnsi"/>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22F3E605"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9,10</w:t>
            </w:r>
          </w:p>
          <w:p w14:paraId="7A771443" w14:textId="575EC56F" w:rsidR="00886D76" w:rsidRPr="00886D76" w:rsidRDefault="00886D76" w:rsidP="00255C16">
            <w:pPr>
              <w:pStyle w:val="DraftProposal"/>
              <w:numPr>
                <w:ilvl w:val="0"/>
                <w:numId w:val="0"/>
              </w:numPr>
              <w:rPr>
                <w:rFonts w:eastAsiaTheme="minorEastAsia"/>
                <w:lang w:eastAsia="zh-CN"/>
              </w:rPr>
            </w:pPr>
            <w:r>
              <w:rPr>
                <w:rFonts w:asciiTheme="minorHAnsi" w:eastAsiaTheme="minorEastAsia" w:hAnsiTheme="minorHAnsi" w:cstheme="minorHAnsi"/>
                <w:b w:val="0"/>
                <w:lang w:eastAsia="zh-CN"/>
              </w:rPr>
              <w:t xml:space="preserve">On proposal 11,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w:t>
            </w:r>
            <w:r w:rsidR="00255C16">
              <w:rPr>
                <w:rFonts w:asciiTheme="minorHAnsi" w:eastAsiaTheme="minorEastAsia" w:hAnsiTheme="minorHAnsi" w:cstheme="minorHAnsi"/>
                <w:b w:val="0"/>
                <w:lang w:eastAsia="zh-CN"/>
              </w:rPr>
              <w:t xml:space="preserve">the residual </w:t>
            </w:r>
            <w:r>
              <w:rPr>
                <w:rFonts w:asciiTheme="minorHAnsi" w:eastAsiaTheme="minorEastAsia" w:hAnsiTheme="minorHAnsi" w:cstheme="minorHAnsi"/>
                <w:b w:val="0"/>
                <w:lang w:eastAsia="zh-CN"/>
              </w:rPr>
              <w:t>Doppler shift of the service link</w:t>
            </w:r>
            <w:r w:rsidR="00255C16">
              <w:rPr>
                <w:rFonts w:asciiTheme="minorHAnsi" w:eastAsiaTheme="minorEastAsia" w:hAnsiTheme="minorHAnsi" w:cstheme="minorHAnsi"/>
                <w:b w:val="0"/>
                <w:lang w:eastAsia="zh-CN"/>
              </w:rPr>
              <w:t xml:space="preserve"> if DL pre-compensation is performed at the </w:t>
            </w:r>
            <w:proofErr w:type="spellStart"/>
            <w:r w:rsidR="00255C16">
              <w:rPr>
                <w:rFonts w:asciiTheme="minorHAnsi" w:eastAsiaTheme="minorEastAsia" w:hAnsiTheme="minorHAnsi" w:cstheme="minorHAnsi"/>
                <w:b w:val="0"/>
                <w:lang w:eastAsia="zh-CN"/>
              </w:rPr>
              <w:t>gNB</w:t>
            </w:r>
            <w:proofErr w:type="spellEnd"/>
            <w:r w:rsidR="00255C16">
              <w:rPr>
                <w:rFonts w:asciiTheme="minorHAnsi" w:eastAsiaTheme="minorEastAsia" w:hAnsiTheme="minorHAnsi" w:cstheme="minorHAnsi"/>
                <w:b w:val="0"/>
                <w:lang w:eastAsia="zh-CN"/>
              </w:rPr>
              <w:t xml:space="preserve"> side.</w:t>
            </w:r>
          </w:p>
        </w:tc>
      </w:tr>
      <w:tr w:rsidR="00F47062" w:rsidRPr="008062E9" w14:paraId="17C1C046" w14:textId="77777777" w:rsidTr="005772D0">
        <w:tc>
          <w:tcPr>
            <w:tcW w:w="932" w:type="pct"/>
          </w:tcPr>
          <w:p w14:paraId="74CE8D94" w14:textId="67A20ACB" w:rsidR="00F47062" w:rsidRPr="00F47062" w:rsidRDefault="00F47062" w:rsidP="00F47062">
            <w:pPr>
              <w:rPr>
                <w:rFonts w:eastAsiaTheme="minorEastAsia"/>
                <w:lang w:val="en-US" w:eastAsia="zh-CN"/>
              </w:rPr>
            </w:pPr>
            <w:r w:rsidRPr="00F47062">
              <w:rPr>
                <w:rFonts w:eastAsiaTheme="minorEastAsia" w:hint="eastAsia"/>
                <w:lang w:val="en-US" w:eastAsia="zh-CN"/>
              </w:rPr>
              <w:t>Z</w:t>
            </w:r>
            <w:r w:rsidRPr="00F47062">
              <w:rPr>
                <w:rFonts w:eastAsiaTheme="minorEastAsia"/>
                <w:lang w:val="en-US" w:eastAsia="zh-CN"/>
              </w:rPr>
              <w:t>TE</w:t>
            </w:r>
          </w:p>
        </w:tc>
        <w:tc>
          <w:tcPr>
            <w:tcW w:w="4068" w:type="pct"/>
          </w:tcPr>
          <w:p w14:paraId="4E8503FB" w14:textId="77777777" w:rsidR="00F47062" w:rsidRPr="00CA39CA" w:rsidRDefault="00F47062" w:rsidP="00F47062">
            <w:pPr>
              <w:rPr>
                <w:rFonts w:eastAsiaTheme="minorEastAsia"/>
                <w:lang w:val="en-US" w:eastAsia="zh-CN"/>
              </w:rPr>
            </w:pPr>
            <w:r w:rsidRPr="00CA39CA">
              <w:rPr>
                <w:rFonts w:eastAsiaTheme="minorEastAsia" w:hint="eastAsia"/>
                <w:lang w:val="en-US" w:eastAsia="zh-CN"/>
              </w:rPr>
              <w:t>S</w:t>
            </w:r>
            <w:r w:rsidRPr="00CA39CA">
              <w:rPr>
                <w:rFonts w:eastAsiaTheme="minorEastAsia"/>
                <w:lang w:val="en-US" w:eastAsia="zh-CN"/>
              </w:rPr>
              <w:t>upportive on proposal 9</w:t>
            </w:r>
            <w:r w:rsidRPr="00CA39CA">
              <w:rPr>
                <w:rFonts w:eastAsiaTheme="minorEastAsia" w:hint="eastAsia"/>
                <w:lang w:val="en-US" w:eastAsia="zh-CN"/>
              </w:rPr>
              <w:t>~</w:t>
            </w:r>
            <w:r w:rsidRPr="00CA39CA">
              <w:rPr>
                <w:rFonts w:eastAsiaTheme="minorEastAsia"/>
                <w:lang w:val="en-US" w:eastAsia="zh-CN"/>
              </w:rPr>
              <w:t xml:space="preserve">11. </w:t>
            </w:r>
          </w:p>
          <w:p w14:paraId="331A6C84" w14:textId="5FF6A626" w:rsidR="00F47062" w:rsidRPr="00F47062" w:rsidRDefault="00F47062" w:rsidP="00F47062">
            <w:pPr>
              <w:pStyle w:val="DraftProposal"/>
              <w:numPr>
                <w:ilvl w:val="0"/>
                <w:numId w:val="0"/>
              </w:numPr>
              <w:rPr>
                <w:rFonts w:ascii="Times New Roman" w:eastAsiaTheme="minorEastAsia" w:hAnsi="Times New Roman" w:cs="Times New Roman"/>
                <w:b w:val="0"/>
                <w:bCs w:val="0"/>
                <w:sz w:val="20"/>
                <w:szCs w:val="20"/>
                <w:lang w:eastAsia="zh-CN"/>
              </w:rPr>
            </w:pPr>
            <w:r w:rsidRPr="00F47062">
              <w:rPr>
                <w:rFonts w:ascii="Times New Roman" w:eastAsiaTheme="minorEastAsia" w:hAnsi="Times New Roman" w:cs="Times New Roman" w:hint="eastAsia"/>
                <w:b w:val="0"/>
                <w:bCs w:val="0"/>
                <w:sz w:val="20"/>
                <w:szCs w:val="20"/>
                <w:lang w:eastAsia="zh-CN"/>
              </w:rPr>
              <w:t>W</w:t>
            </w:r>
            <w:r w:rsidRPr="00F47062">
              <w:rPr>
                <w:rFonts w:ascii="Times New Roman" w:eastAsiaTheme="minorEastAsia" w:hAnsi="Times New Roman" w:cs="Times New Roman"/>
                <w:b w:val="0"/>
                <w:bCs w:val="0"/>
                <w:sz w:val="20"/>
                <w:szCs w:val="20"/>
                <w:lang w:eastAsia="zh-CN"/>
              </w:rPr>
              <w:t xml:space="preserve">.r.t the timing part for feeder link, indication via common TA under unified framework to handle the different implementation should be supported. </w:t>
            </w:r>
          </w:p>
        </w:tc>
      </w:tr>
      <w:tr w:rsidR="00105081" w:rsidRPr="008062E9" w14:paraId="6A722756" w14:textId="77777777" w:rsidTr="005772D0">
        <w:tc>
          <w:tcPr>
            <w:tcW w:w="932" w:type="pct"/>
          </w:tcPr>
          <w:p w14:paraId="4B7A0185" w14:textId="385BFB6A" w:rsidR="00105081" w:rsidRPr="00F47062" w:rsidRDefault="00105081" w:rsidP="00F47062">
            <w:pPr>
              <w:rPr>
                <w:rFonts w:eastAsiaTheme="minorEastAsia"/>
                <w:lang w:val="en-US" w:eastAsia="zh-CN"/>
              </w:rPr>
            </w:pPr>
            <w:r>
              <w:rPr>
                <w:rFonts w:eastAsiaTheme="minorEastAsia"/>
                <w:lang w:val="en-US" w:eastAsia="zh-CN"/>
              </w:rPr>
              <w:t>SS</w:t>
            </w:r>
          </w:p>
        </w:tc>
        <w:tc>
          <w:tcPr>
            <w:tcW w:w="4068" w:type="pct"/>
          </w:tcPr>
          <w:p w14:paraId="22993425" w14:textId="3BC8DDEF" w:rsidR="00105081" w:rsidRPr="00CA39CA" w:rsidRDefault="00105081" w:rsidP="00F47062">
            <w:pPr>
              <w:rPr>
                <w:rFonts w:eastAsiaTheme="minorEastAsia"/>
                <w:lang w:val="en-US" w:eastAsia="zh-CN"/>
              </w:rPr>
            </w:pPr>
            <w:r>
              <w:rPr>
                <w:rFonts w:eastAsiaTheme="minorEastAsia"/>
                <w:lang w:val="en-US" w:eastAsia="zh-CN"/>
              </w:rPr>
              <w:t>Support</w:t>
            </w:r>
          </w:p>
        </w:tc>
      </w:tr>
      <w:tr w:rsidR="00A0691C" w:rsidRPr="008062E9" w14:paraId="5F472FD5" w14:textId="77777777" w:rsidTr="005772D0">
        <w:tc>
          <w:tcPr>
            <w:tcW w:w="932" w:type="pct"/>
          </w:tcPr>
          <w:p w14:paraId="652D56B0" w14:textId="5CCF2659" w:rsidR="00A0691C" w:rsidRDefault="001572C1" w:rsidP="00F47062">
            <w:pPr>
              <w:rPr>
                <w:rFonts w:eastAsiaTheme="minorEastAsia"/>
                <w:lang w:val="en-US" w:eastAsia="zh-CN"/>
              </w:rPr>
            </w:pPr>
            <w:r>
              <w:rPr>
                <w:rFonts w:eastAsiaTheme="minorEastAsia"/>
                <w:lang w:val="en-US" w:eastAsia="zh-CN"/>
              </w:rPr>
              <w:t>APT</w:t>
            </w:r>
          </w:p>
        </w:tc>
        <w:tc>
          <w:tcPr>
            <w:tcW w:w="4068" w:type="pct"/>
          </w:tcPr>
          <w:p w14:paraId="0FD07946" w14:textId="56F10527" w:rsidR="00A0691C" w:rsidRDefault="001572C1" w:rsidP="00F47062">
            <w:pPr>
              <w:rPr>
                <w:rFonts w:eastAsiaTheme="minorEastAsia"/>
                <w:lang w:val="en-US" w:eastAsia="zh-CN"/>
              </w:rPr>
            </w:pPr>
            <w:r>
              <w:rPr>
                <w:rFonts w:eastAsiaTheme="minorEastAsia"/>
                <w:lang w:val="en-US" w:eastAsia="zh-CN"/>
              </w:rPr>
              <w:t xml:space="preserve">Proposal 9: support </w:t>
            </w:r>
          </w:p>
          <w:p w14:paraId="4B5E4894" w14:textId="65E33D78" w:rsidR="001572C1" w:rsidRDefault="001572C1" w:rsidP="00F47062">
            <w:pPr>
              <w:rPr>
                <w:rFonts w:eastAsiaTheme="minorEastAsia"/>
                <w:lang w:val="en-US" w:eastAsia="zh-CN"/>
              </w:rPr>
            </w:pPr>
            <w:r>
              <w:rPr>
                <w:rFonts w:eastAsiaTheme="minorEastAsia"/>
                <w:lang w:val="en-US" w:eastAsia="zh-CN"/>
              </w:rPr>
              <w:t>Proposal 10: support</w:t>
            </w:r>
          </w:p>
          <w:p w14:paraId="1763808C" w14:textId="5737E147" w:rsidR="001572C1" w:rsidRDefault="001572C1" w:rsidP="001572C1">
            <w:pPr>
              <w:rPr>
                <w:rFonts w:eastAsiaTheme="minorEastAsia"/>
                <w:lang w:val="en-US" w:eastAsia="zh-CN"/>
              </w:rPr>
            </w:pPr>
            <w:r>
              <w:rPr>
                <w:rFonts w:eastAsiaTheme="minorEastAsia"/>
                <w:lang w:val="en-US" w:eastAsia="zh-CN"/>
              </w:rPr>
              <w:t xml:space="preserve">Proposal 11: support and agree QC. Prefer to </w:t>
            </w:r>
            <w:r w:rsidRPr="001572C1">
              <w:rPr>
                <w:rFonts w:eastAsiaTheme="minorEastAsia"/>
                <w:lang w:val="en-US" w:eastAsia="zh-CN"/>
              </w:rPr>
              <w:t>unify timing and frequency synchronization</w:t>
            </w:r>
            <w:r>
              <w:rPr>
                <w:rFonts w:eastAsiaTheme="minorEastAsia"/>
                <w:lang w:val="en-US" w:eastAsia="zh-CN"/>
              </w:rPr>
              <w:t xml:space="preserve"> and make progress on reference options. Otherwise, if the serving GW location and satellite ephemeris are available, UE may derive both UL timing and frequency </w:t>
            </w:r>
            <w:r w:rsidRPr="001572C1">
              <w:rPr>
                <w:rFonts w:eastAsiaTheme="minorEastAsia"/>
                <w:lang w:val="en-US" w:eastAsia="zh-CN"/>
              </w:rPr>
              <w:t>synchronization</w:t>
            </w:r>
            <w:r>
              <w:rPr>
                <w:rFonts w:eastAsiaTheme="minorEastAsia"/>
                <w:lang w:val="en-US" w:eastAsia="zh-CN"/>
              </w:rPr>
              <w:t xml:space="preserve"> between UE-sat-GW to make the satellite as a real transparent payload.</w:t>
            </w:r>
          </w:p>
        </w:tc>
      </w:tr>
      <w:tr w:rsidR="00296C9E" w:rsidRPr="008062E9" w14:paraId="71F52A29" w14:textId="77777777" w:rsidTr="005772D0">
        <w:tc>
          <w:tcPr>
            <w:tcW w:w="932" w:type="pct"/>
          </w:tcPr>
          <w:p w14:paraId="05D268B8" w14:textId="478D06C9" w:rsidR="00296C9E" w:rsidRDefault="00296C9E" w:rsidP="00296C9E">
            <w:pPr>
              <w:rPr>
                <w:rFonts w:eastAsiaTheme="minorEastAsia"/>
                <w:lang w:val="en-US" w:eastAsia="zh-CN"/>
              </w:rPr>
            </w:pPr>
            <w:proofErr w:type="spellStart"/>
            <w:r>
              <w:rPr>
                <w:rFonts w:asciiTheme="minorHAnsi" w:eastAsiaTheme="minorEastAsia" w:hAnsiTheme="minorHAnsi" w:cstheme="minorHAnsi" w:hint="eastAsia"/>
                <w:lang w:eastAsia="zh-CN"/>
              </w:rPr>
              <w:t>X</w:t>
            </w:r>
            <w:r>
              <w:rPr>
                <w:rFonts w:asciiTheme="minorHAnsi" w:eastAsiaTheme="minorEastAsia" w:hAnsiTheme="minorHAnsi" w:cstheme="minorHAnsi"/>
                <w:lang w:eastAsia="zh-CN"/>
              </w:rPr>
              <w:t>iaomi</w:t>
            </w:r>
            <w:proofErr w:type="spellEnd"/>
          </w:p>
        </w:tc>
        <w:tc>
          <w:tcPr>
            <w:tcW w:w="4068" w:type="pct"/>
          </w:tcPr>
          <w:p w14:paraId="74080001" w14:textId="084A2763" w:rsidR="00296C9E" w:rsidRDefault="00296C9E" w:rsidP="00296C9E">
            <w:pPr>
              <w:rPr>
                <w:rFonts w:eastAsiaTheme="minorEastAsia"/>
                <w:lang w:val="en-US" w:eastAsia="zh-CN"/>
              </w:rPr>
            </w:pPr>
            <w:r w:rsidRPr="005E13C4">
              <w:rPr>
                <w:rFonts w:asciiTheme="minorHAnsi" w:hAnsiTheme="minorHAnsi" w:cstheme="minorHAnsi"/>
              </w:rPr>
              <w:t xml:space="preserve">Support potential </w:t>
            </w:r>
            <w:r>
              <w:rPr>
                <w:rFonts w:asciiTheme="minorHAnsi" w:hAnsiTheme="minorHAnsi" w:cstheme="minorHAnsi"/>
              </w:rPr>
              <w:t>p</w:t>
            </w:r>
            <w:r w:rsidRPr="005E13C4">
              <w:rPr>
                <w:rFonts w:asciiTheme="minorHAnsi" w:hAnsiTheme="minorHAnsi" w:cstheme="minorHAnsi"/>
              </w:rPr>
              <w:t xml:space="preserve">roposal </w:t>
            </w:r>
            <w:r>
              <w:rPr>
                <w:rFonts w:asciiTheme="minorHAnsi" w:hAnsiTheme="minorHAnsi" w:cstheme="minorHAnsi"/>
              </w:rPr>
              <w:t>9, 10 and 11.</w:t>
            </w:r>
          </w:p>
        </w:tc>
      </w:tr>
      <w:tr w:rsidR="00E050CA" w:rsidRPr="008062E9" w14:paraId="47282824" w14:textId="77777777" w:rsidTr="005772D0">
        <w:tc>
          <w:tcPr>
            <w:tcW w:w="932" w:type="pct"/>
          </w:tcPr>
          <w:p w14:paraId="73F21D43" w14:textId="49348399" w:rsidR="00E050CA" w:rsidRDefault="00E050CA" w:rsidP="00296C9E">
            <w:pPr>
              <w:rPr>
                <w:rFonts w:asciiTheme="minorHAnsi" w:eastAsiaTheme="minorEastAsia" w:hAnsiTheme="minorHAnsi" w:cstheme="minorHAnsi" w:hint="eastAsia"/>
                <w:lang w:eastAsia="zh-CN"/>
              </w:rPr>
            </w:pPr>
            <w:r>
              <w:rPr>
                <w:rFonts w:eastAsiaTheme="minorEastAsia" w:hint="eastAsia"/>
                <w:lang w:val="en-US" w:eastAsia="zh-CN"/>
              </w:rPr>
              <w:t>CATT</w:t>
            </w:r>
          </w:p>
        </w:tc>
        <w:tc>
          <w:tcPr>
            <w:tcW w:w="4068" w:type="pct"/>
          </w:tcPr>
          <w:p w14:paraId="2A5983F5" w14:textId="7EA96CF4" w:rsidR="00E050CA" w:rsidRPr="005E13C4" w:rsidRDefault="00E050CA" w:rsidP="00296C9E">
            <w:pPr>
              <w:rPr>
                <w:rFonts w:asciiTheme="minorHAnsi" w:hAnsiTheme="minorHAnsi" w:cstheme="minorHAnsi"/>
              </w:rPr>
            </w:pPr>
            <w:r>
              <w:rPr>
                <w:rFonts w:eastAsiaTheme="minorEastAsia" w:hint="eastAsia"/>
                <w:lang w:val="en-US" w:eastAsia="zh-CN"/>
              </w:rPr>
              <w:t xml:space="preserve">Support QC </w:t>
            </w:r>
            <w:r>
              <w:rPr>
                <w:rFonts w:eastAsiaTheme="minorEastAsia"/>
                <w:lang w:val="en-US" w:eastAsia="zh-CN"/>
              </w:rPr>
              <w:t>proposal</w:t>
            </w:r>
            <w:r>
              <w:rPr>
                <w:rFonts w:eastAsiaTheme="minorEastAsia" w:hint="eastAsia"/>
                <w:lang w:val="en-US" w:eastAsia="zh-CN"/>
              </w:rPr>
              <w:t>.</w:t>
            </w: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lastRenderedPageBreak/>
        <w:t xml:space="preserve">All the interested companies seemed to be in line with the </w:t>
      </w:r>
      <w:proofErr w:type="gramStart"/>
      <w:r w:rsidRPr="008062E9">
        <w:rPr>
          <w:rFonts w:asciiTheme="minorHAnsi" w:hAnsiTheme="minorHAnsi" w:cstheme="minorHAnsi"/>
          <w:lang w:eastAsia="zh-CN"/>
        </w:rPr>
        <w:t>proposal :</w:t>
      </w:r>
      <w:proofErr w:type="gramEnd"/>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af8"/>
        <w:tblW w:w="5000" w:type="pct"/>
        <w:tblLook w:val="04A0" w:firstRow="1" w:lastRow="0" w:firstColumn="1" w:lastColumn="0" w:noHBand="0" w:noVBand="1"/>
      </w:tblPr>
      <w:tblGrid>
        <w:gridCol w:w="1837"/>
        <w:gridCol w:w="8018"/>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w:t>
            </w:r>
            <w:proofErr w:type="spellStart"/>
            <w:r w:rsidR="00A93697">
              <w:rPr>
                <w:rFonts w:asciiTheme="minorHAnsi" w:hAnsiTheme="minorHAnsi" w:cstheme="minorHAnsi"/>
              </w:rPr>
              <w:t>doppler</w:t>
            </w:r>
            <w:proofErr w:type="spellEnd"/>
            <w:r w:rsidR="00A93697">
              <w:rPr>
                <w:rFonts w:asciiTheme="minorHAnsi" w:hAnsiTheme="minorHAnsi" w:cstheme="minorHAnsi"/>
              </w:rPr>
              <w:t xml:space="preserve"> frequency shift at </w:t>
            </w:r>
            <w:proofErr w:type="spellStart"/>
            <w:r w:rsidR="00A93697">
              <w:rPr>
                <w:rFonts w:asciiTheme="minorHAnsi" w:hAnsiTheme="minorHAnsi" w:cstheme="minorHAnsi"/>
              </w:rPr>
              <w:t>gNB</w:t>
            </w:r>
            <w:proofErr w:type="spellEnd"/>
            <w:r w:rsidR="00A93697">
              <w:rPr>
                <w:rFonts w:asciiTheme="minorHAnsi" w:hAnsiTheme="minorHAnsi" w:cstheme="minorHAnsi"/>
              </w:rPr>
              <w:t xml:space="preserve">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r w:rsidR="00B27D1A" w:rsidRPr="008062E9" w14:paraId="523F41CC" w14:textId="77777777" w:rsidTr="005772D0">
        <w:tc>
          <w:tcPr>
            <w:tcW w:w="932" w:type="pct"/>
          </w:tcPr>
          <w:p w14:paraId="21778364" w14:textId="5D8C3A01" w:rsidR="00B27D1A" w:rsidRPr="00B27D1A" w:rsidRDefault="00B27D1A" w:rsidP="00B27D1A">
            <w:pPr>
              <w:rPr>
                <w:rFonts w:asciiTheme="minorHAnsi" w:hAnsiTheme="minorHAnsi" w:cstheme="minorHAnsi"/>
                <w:sz w:val="21"/>
                <w:szCs w:val="21"/>
              </w:rPr>
            </w:pPr>
            <w:r w:rsidRPr="00B27D1A">
              <w:rPr>
                <w:rFonts w:asciiTheme="minorHAnsi" w:eastAsia="MS Mincho" w:hAnsiTheme="minorHAnsi" w:cstheme="minorHAnsi"/>
                <w:sz w:val="21"/>
                <w:szCs w:val="21"/>
                <w:lang w:eastAsia="ja-JP"/>
              </w:rPr>
              <w:t xml:space="preserve">Panasonic </w:t>
            </w:r>
          </w:p>
        </w:tc>
        <w:tc>
          <w:tcPr>
            <w:tcW w:w="4068" w:type="pct"/>
          </w:tcPr>
          <w:p w14:paraId="00F85771" w14:textId="5DE4D790" w:rsidR="00B27D1A" w:rsidRPr="00B27D1A" w:rsidRDefault="00B27D1A" w:rsidP="00B27D1A">
            <w:pPr>
              <w:pStyle w:val="DraftProposal"/>
              <w:numPr>
                <w:ilvl w:val="0"/>
                <w:numId w:val="0"/>
              </w:numPr>
              <w:rPr>
                <w:rFonts w:asciiTheme="minorHAnsi" w:hAnsiTheme="minorHAnsi" w:cstheme="minorHAnsi"/>
                <w:b w:val="0"/>
                <w:sz w:val="21"/>
                <w:szCs w:val="21"/>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12 and 13</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 xml:space="preserve">On proposal 13, </w:t>
            </w:r>
            <w:r w:rsidRPr="00B27D1A">
              <w:rPr>
                <w:rFonts w:asciiTheme="minorHAnsi" w:eastAsia="MS Mincho" w:hAnsiTheme="minorHAnsi" w:cstheme="minorHAnsi"/>
                <w:b w:val="0"/>
                <w:sz w:val="21"/>
                <w:szCs w:val="21"/>
                <w:lang w:eastAsia="ja-JP"/>
              </w:rPr>
              <w:t xml:space="preserve">the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w:t>
            </w:r>
            <w:proofErr w:type="spellStart"/>
            <w:r>
              <w:rPr>
                <w:rFonts w:asciiTheme="minorHAnsi" w:eastAsia="MS Mincho" w:hAnsiTheme="minorHAnsi" w:cstheme="minorHAnsi"/>
                <w:b w:val="0"/>
                <w:sz w:val="21"/>
                <w:szCs w:val="21"/>
                <w:lang w:eastAsia="ja-JP"/>
              </w:rPr>
              <w:t>gNB</w:t>
            </w:r>
            <w:proofErr w:type="spellEnd"/>
            <w:r w:rsidRPr="00B27D1A">
              <w:rPr>
                <w:rFonts w:asciiTheme="minorHAnsi" w:eastAsia="MS Mincho" w:hAnsiTheme="minorHAnsi" w:cstheme="minorHAnsi"/>
                <w:b w:val="0"/>
                <w:sz w:val="21"/>
                <w:szCs w:val="21"/>
                <w:lang w:eastAsia="ja-JP"/>
              </w:rPr>
              <w:t xml:space="preserve">. </w:t>
            </w:r>
          </w:p>
        </w:tc>
      </w:tr>
      <w:tr w:rsidR="00C941EC" w:rsidRPr="008062E9" w14:paraId="24FB9384" w14:textId="77777777" w:rsidTr="005772D0">
        <w:tc>
          <w:tcPr>
            <w:tcW w:w="932" w:type="pct"/>
          </w:tcPr>
          <w:p w14:paraId="354826C2" w14:textId="666F3599"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3681EE6" w14:textId="77777777" w:rsidR="00C941EC" w:rsidRDefault="00C941EC" w:rsidP="00C941E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2C03B320" w14:textId="5C76421B"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sidRPr="00D33E3B">
              <w:rPr>
                <w:rFonts w:asciiTheme="minorHAnsi" w:eastAsiaTheme="minorEastAsia" w:hAnsiTheme="minorHAnsi" w:cstheme="minorHAnsi"/>
                <w:b w:val="0"/>
                <w:lang w:eastAsia="zh-CN"/>
              </w:rPr>
              <w:t>On proposal 13, it is not clear whether this is actually needed for DL.</w:t>
            </w:r>
          </w:p>
        </w:tc>
      </w:tr>
      <w:tr w:rsidR="006017AF" w:rsidRPr="008062E9" w14:paraId="5A4788C8" w14:textId="77777777" w:rsidTr="005772D0">
        <w:tc>
          <w:tcPr>
            <w:tcW w:w="932" w:type="pct"/>
          </w:tcPr>
          <w:p w14:paraId="7215194C" w14:textId="4CB2968C"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t>Z</w:t>
            </w:r>
            <w:r w:rsidRPr="006017AF">
              <w:rPr>
                <w:rFonts w:ascii="Times New Roman" w:eastAsiaTheme="minorEastAsia" w:hAnsi="Times New Roman" w:cs="Times New Roman"/>
                <w:b w:val="0"/>
                <w:bCs w:val="0"/>
                <w:sz w:val="20"/>
                <w:szCs w:val="20"/>
                <w:lang w:eastAsia="zh-CN"/>
              </w:rPr>
              <w:t>TE</w:t>
            </w:r>
          </w:p>
        </w:tc>
        <w:tc>
          <w:tcPr>
            <w:tcW w:w="4068" w:type="pct"/>
          </w:tcPr>
          <w:p w14:paraId="7A46492E" w14:textId="77777777"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b w:val="0"/>
                <w:bCs w:val="0"/>
                <w:sz w:val="20"/>
                <w:szCs w:val="20"/>
                <w:lang w:eastAsia="zh-CN"/>
              </w:rPr>
              <w:t xml:space="preserve">W.r.t proposal 12, it’s surely one basic option to calculate the corresponding Doppler for UL pre-compensation. But additional way, e.g., timing stamp based solution, may also be needed. </w:t>
            </w:r>
          </w:p>
          <w:p w14:paraId="2E785AFE" w14:textId="55835FAE" w:rsidR="006017AF" w:rsidRPr="006017AF" w:rsidRDefault="006017AF" w:rsidP="006017AF">
            <w:pPr>
              <w:pStyle w:val="DraftProposal"/>
              <w:numPr>
                <w:ilvl w:val="0"/>
                <w:numId w:val="0"/>
              </w:numPr>
              <w:rPr>
                <w:rFonts w:ascii="Times New Roman" w:eastAsiaTheme="minorEastAsia" w:hAnsi="Times New Roman" w:cs="Times New Roman"/>
                <w:b w:val="0"/>
                <w:bCs w:val="0"/>
                <w:sz w:val="20"/>
                <w:szCs w:val="20"/>
                <w:lang w:eastAsia="zh-CN"/>
              </w:rPr>
            </w:pPr>
            <w:r w:rsidRPr="006017AF">
              <w:rPr>
                <w:rFonts w:ascii="Times New Roman" w:eastAsiaTheme="minorEastAsia" w:hAnsi="Times New Roman" w:cs="Times New Roman" w:hint="eastAsia"/>
                <w:b w:val="0"/>
                <w:bCs w:val="0"/>
                <w:sz w:val="20"/>
                <w:szCs w:val="20"/>
                <w:lang w:eastAsia="zh-CN"/>
              </w:rPr>
              <w:lastRenderedPageBreak/>
              <w:t>W</w:t>
            </w:r>
            <w:r w:rsidRPr="006017AF">
              <w:rPr>
                <w:rFonts w:ascii="Times New Roman" w:eastAsiaTheme="minorEastAsia" w:hAnsi="Times New Roman" w:cs="Times New Roman"/>
                <w:b w:val="0"/>
                <w:bCs w:val="0"/>
                <w:sz w:val="20"/>
                <w:szCs w:val="20"/>
                <w:lang w:eastAsia="zh-CN"/>
              </w:rPr>
              <w:t>.r.t the proposal 13, agree for further discussion and justification on the needs for common Doppler indication is needed.</w:t>
            </w:r>
          </w:p>
        </w:tc>
      </w:tr>
      <w:tr w:rsidR="001572C1" w:rsidRPr="008062E9" w14:paraId="4D6E6C25" w14:textId="77777777" w:rsidTr="005772D0">
        <w:tc>
          <w:tcPr>
            <w:tcW w:w="932" w:type="pct"/>
          </w:tcPr>
          <w:p w14:paraId="1B810BF1" w14:textId="39F21900" w:rsidR="001572C1" w:rsidRPr="006017AF" w:rsidRDefault="001572C1" w:rsidP="006017AF">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lastRenderedPageBreak/>
              <w:t>APT</w:t>
            </w:r>
          </w:p>
        </w:tc>
        <w:tc>
          <w:tcPr>
            <w:tcW w:w="4068" w:type="pct"/>
          </w:tcPr>
          <w:p w14:paraId="31E3F4E9" w14:textId="6F1B36F2" w:rsidR="001572C1" w:rsidRDefault="001572C1" w:rsidP="006017AF">
            <w:pPr>
              <w:pStyle w:val="DraftProposal"/>
              <w:numPr>
                <w:ilvl w:val="0"/>
                <w:numId w:val="0"/>
              </w:numPr>
              <w:rPr>
                <w:rFonts w:ascii="Times New Roman" w:eastAsiaTheme="minorEastAsia" w:hAnsi="Times New Roman" w:cs="Times New Roman"/>
                <w:b w:val="0"/>
                <w:bCs w:val="0"/>
                <w:sz w:val="20"/>
                <w:szCs w:val="20"/>
                <w:lang w:eastAsia="zh-CN"/>
              </w:rPr>
            </w:pPr>
            <w:r>
              <w:rPr>
                <w:rFonts w:ascii="Times New Roman" w:eastAsiaTheme="minorEastAsia" w:hAnsi="Times New Roman" w:cs="Times New Roman"/>
                <w:b w:val="0"/>
                <w:bCs w:val="0"/>
                <w:sz w:val="20"/>
                <w:szCs w:val="20"/>
                <w:lang w:eastAsia="zh-CN"/>
              </w:rPr>
              <w:t xml:space="preserve">Proposal 12: support </w:t>
            </w:r>
          </w:p>
          <w:p w14:paraId="40B3D13A" w14:textId="23A190A7" w:rsidR="001572C1" w:rsidRPr="001572C1" w:rsidRDefault="001572C1" w:rsidP="001572C1">
            <w:pPr>
              <w:rPr>
                <w:lang w:val="en-US" w:eastAsia="zh-CN"/>
              </w:rPr>
            </w:pPr>
            <w:r>
              <w:rPr>
                <w:lang w:val="en-US" w:eastAsia="zh-CN"/>
              </w:rPr>
              <w:t xml:space="preserve">Proposal 13: </w:t>
            </w:r>
            <w:r w:rsidR="008E5656">
              <w:rPr>
                <w:lang w:val="en-US" w:eastAsia="zh-CN"/>
              </w:rPr>
              <w:t>too early; when NW equipped with DL common Doppler pre-compensation, UE may not use the pre-compensated SSBs to estimate the absolute Doppler shift for UL transmission. However, if UE location and satellite ephemeris can guarantee the UL frequency estimation (which is unclear), then the DL Doppler frequency indication may not be needed.</w:t>
            </w:r>
          </w:p>
        </w:tc>
      </w:tr>
      <w:tr w:rsidR="00296C9E" w:rsidRPr="008062E9" w14:paraId="275A0C65" w14:textId="77777777" w:rsidTr="005772D0">
        <w:tc>
          <w:tcPr>
            <w:tcW w:w="932" w:type="pct"/>
          </w:tcPr>
          <w:p w14:paraId="387F84C1" w14:textId="5343643B" w:rsidR="00296C9E" w:rsidRDefault="00296C9E" w:rsidP="00296C9E">
            <w:pPr>
              <w:pStyle w:val="DraftProposal"/>
              <w:numPr>
                <w:ilvl w:val="0"/>
                <w:numId w:val="0"/>
              </w:numPr>
              <w:rPr>
                <w:rFonts w:ascii="Times New Roman" w:eastAsiaTheme="minorEastAsia" w:hAnsi="Times New Roman" w:cs="Times New Roman"/>
                <w:b w:val="0"/>
                <w:bCs w:val="0"/>
                <w:sz w:val="20"/>
                <w:szCs w:val="20"/>
                <w:lang w:eastAsia="zh-CN"/>
              </w:rPr>
            </w:pPr>
            <w:proofErr w:type="spellStart"/>
            <w:r w:rsidRPr="00661BCC">
              <w:rPr>
                <w:rFonts w:asciiTheme="minorHAnsi" w:hAnsiTheme="minorHAnsi" w:cstheme="minorHAnsi"/>
                <w:b w:val="0"/>
              </w:rPr>
              <w:t>Xiaomi</w:t>
            </w:r>
            <w:proofErr w:type="spellEnd"/>
          </w:p>
        </w:tc>
        <w:tc>
          <w:tcPr>
            <w:tcW w:w="4068" w:type="pct"/>
          </w:tcPr>
          <w:p w14:paraId="5B69177B" w14:textId="77777777" w:rsidR="00296C9E" w:rsidRDefault="00296C9E" w:rsidP="00296C9E">
            <w:pPr>
              <w:pStyle w:val="DraftProposal"/>
              <w:numPr>
                <w:ilvl w:val="0"/>
                <w:numId w:val="0"/>
              </w:numPr>
              <w:rPr>
                <w:rFonts w:asciiTheme="minorHAnsi" w:hAnsiTheme="minorHAnsi" w:cstheme="minorHAnsi"/>
                <w:b w:val="0"/>
              </w:rPr>
            </w:pPr>
            <w:r>
              <w:rPr>
                <w:rFonts w:asciiTheme="minorHAnsi" w:hAnsiTheme="minorHAnsi" w:cstheme="minorHAnsi"/>
                <w:b w:val="0"/>
              </w:rPr>
              <w:t>Support p</w:t>
            </w:r>
            <w:r w:rsidRPr="00661BCC">
              <w:rPr>
                <w:rFonts w:asciiTheme="minorHAnsi" w:hAnsiTheme="minorHAnsi" w:cstheme="minorHAnsi"/>
                <w:b w:val="0"/>
              </w:rPr>
              <w:t>otential proposal 12</w:t>
            </w:r>
            <w:r>
              <w:rPr>
                <w:rFonts w:asciiTheme="minorHAnsi" w:hAnsiTheme="minorHAnsi" w:cstheme="minorHAnsi"/>
                <w:b w:val="0"/>
              </w:rPr>
              <w:t>.</w:t>
            </w:r>
          </w:p>
          <w:p w14:paraId="0F14ADBE" w14:textId="69B6A0AC" w:rsidR="00296C9E" w:rsidRDefault="00296C9E" w:rsidP="00296C9E">
            <w:pPr>
              <w:pStyle w:val="DraftProposal"/>
              <w:numPr>
                <w:ilvl w:val="0"/>
                <w:numId w:val="0"/>
              </w:numPr>
              <w:rPr>
                <w:rFonts w:ascii="Times New Roman" w:eastAsiaTheme="minorEastAsia" w:hAnsi="Times New Roman" w:cs="Times New Roman"/>
                <w:b w:val="0"/>
                <w:bCs w:val="0"/>
                <w:sz w:val="20"/>
                <w:szCs w:val="20"/>
                <w:lang w:eastAsia="zh-CN"/>
              </w:rPr>
            </w:pPr>
            <w:r>
              <w:rPr>
                <w:rFonts w:asciiTheme="minorHAnsi" w:hAnsiTheme="minorHAnsi" w:cstheme="minorHAnsi"/>
                <w:b w:val="0"/>
              </w:rPr>
              <w:t>On potential</w:t>
            </w:r>
            <w:r w:rsidRPr="00B86657">
              <w:rPr>
                <w:rFonts w:asciiTheme="minorHAnsi" w:hAnsiTheme="minorHAnsi" w:cstheme="minorHAnsi"/>
                <w:b w:val="0"/>
              </w:rPr>
              <w:t xml:space="preserve"> </w:t>
            </w:r>
            <w:r>
              <w:rPr>
                <w:rFonts w:asciiTheme="minorHAnsi" w:hAnsiTheme="minorHAnsi" w:cstheme="minorHAnsi"/>
                <w:b w:val="0"/>
              </w:rPr>
              <w:t>proposal 13, i</w:t>
            </w:r>
            <w:r w:rsidRPr="00B86657">
              <w:rPr>
                <w:rFonts w:asciiTheme="minorHAnsi" w:hAnsiTheme="minorHAnsi" w:cstheme="minorHAnsi"/>
                <w:b w:val="0"/>
              </w:rPr>
              <w:t>t needs to be indicated so UE</w:t>
            </w:r>
            <w:r>
              <w:rPr>
                <w:rFonts w:asciiTheme="minorHAnsi" w:hAnsiTheme="minorHAnsi" w:cstheme="minorHAnsi"/>
                <w:b w:val="0"/>
              </w:rPr>
              <w:t>s</w:t>
            </w:r>
            <w:r w:rsidRPr="00B86657">
              <w:rPr>
                <w:rFonts w:asciiTheme="minorHAnsi" w:hAnsiTheme="minorHAnsi" w:cstheme="minorHAnsi"/>
                <w:b w:val="0"/>
              </w:rPr>
              <w:t xml:space="preserve"> </w:t>
            </w:r>
            <w:r>
              <w:rPr>
                <w:rFonts w:asciiTheme="minorHAnsi" w:hAnsiTheme="minorHAnsi" w:cstheme="minorHAnsi"/>
                <w:b w:val="0"/>
              </w:rPr>
              <w:t>can use</w:t>
            </w:r>
            <w:r w:rsidRPr="00B86657">
              <w:rPr>
                <w:rFonts w:asciiTheme="minorHAnsi" w:hAnsiTheme="minorHAnsi" w:cstheme="minorHAnsi"/>
                <w:b w:val="0"/>
              </w:rPr>
              <w:t xml:space="preserve"> it to pre-compensate the </w:t>
            </w:r>
            <w:r>
              <w:rPr>
                <w:rFonts w:asciiTheme="minorHAnsi" w:hAnsiTheme="minorHAnsi" w:cstheme="minorHAnsi"/>
                <w:b w:val="0"/>
              </w:rPr>
              <w:t xml:space="preserve">UL </w:t>
            </w:r>
            <w:r w:rsidRPr="00B86657">
              <w:rPr>
                <w:rFonts w:asciiTheme="minorHAnsi" w:hAnsiTheme="minorHAnsi" w:cstheme="minorHAnsi"/>
                <w:b w:val="0"/>
              </w:rPr>
              <w:t xml:space="preserve">frequency offset. </w:t>
            </w:r>
          </w:p>
        </w:tc>
      </w:tr>
      <w:tr w:rsidR="00E050CA" w:rsidRPr="008062E9" w14:paraId="1D5CED88" w14:textId="77777777" w:rsidTr="005772D0">
        <w:tc>
          <w:tcPr>
            <w:tcW w:w="932" w:type="pct"/>
          </w:tcPr>
          <w:p w14:paraId="65D94B6C" w14:textId="6D08C81F" w:rsidR="00E050CA" w:rsidRPr="00661BCC" w:rsidRDefault="00E050CA" w:rsidP="00296C9E">
            <w:pPr>
              <w:pStyle w:val="DraftProposal"/>
              <w:numPr>
                <w:ilvl w:val="0"/>
                <w:numId w:val="0"/>
              </w:numPr>
              <w:rPr>
                <w:rFonts w:asciiTheme="minorHAnsi" w:hAnsiTheme="minorHAnsi" w:cstheme="minorHAnsi"/>
                <w:b w:val="0"/>
              </w:rPr>
            </w:pPr>
            <w:r>
              <w:rPr>
                <w:rFonts w:ascii="Times New Roman" w:eastAsiaTheme="minorEastAsia" w:hAnsi="Times New Roman" w:cs="Times New Roman" w:hint="eastAsia"/>
                <w:b w:val="0"/>
                <w:bCs w:val="0"/>
                <w:sz w:val="20"/>
                <w:szCs w:val="20"/>
                <w:lang w:eastAsia="zh-CN"/>
              </w:rPr>
              <w:t>CATT</w:t>
            </w:r>
          </w:p>
        </w:tc>
        <w:tc>
          <w:tcPr>
            <w:tcW w:w="4068" w:type="pct"/>
          </w:tcPr>
          <w:p w14:paraId="5C2F4AFF" w14:textId="04F24BF8" w:rsidR="00E050CA" w:rsidRDefault="00E050CA" w:rsidP="00296C9E">
            <w:pPr>
              <w:pStyle w:val="DraftProposal"/>
              <w:numPr>
                <w:ilvl w:val="0"/>
                <w:numId w:val="0"/>
              </w:numPr>
              <w:rPr>
                <w:rFonts w:asciiTheme="minorHAnsi" w:hAnsiTheme="minorHAnsi" w:cstheme="minorHAnsi"/>
                <w:b w:val="0"/>
              </w:rPr>
            </w:pPr>
            <w:r>
              <w:rPr>
                <w:rFonts w:ascii="Times New Roman" w:eastAsiaTheme="minorEastAsia" w:hAnsi="Times New Roman" w:cs="Times New Roman" w:hint="eastAsia"/>
                <w:b w:val="0"/>
                <w:bCs w:val="0"/>
                <w:sz w:val="20"/>
                <w:szCs w:val="20"/>
                <w:lang w:eastAsia="zh-CN"/>
              </w:rPr>
              <w:t>Same view with Huawei.</w:t>
            </w: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af8"/>
        <w:tblW w:w="5000" w:type="pct"/>
        <w:tblLook w:val="04A0" w:firstRow="1" w:lastRow="0" w:firstColumn="1" w:lastColumn="0" w:noHBand="0" w:noVBand="1"/>
      </w:tblPr>
      <w:tblGrid>
        <w:gridCol w:w="1837"/>
        <w:gridCol w:w="8018"/>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proofErr w:type="spellStart"/>
            <w:r>
              <w:rPr>
                <w:rFonts w:asciiTheme="minorHAnsi" w:hAnsiTheme="minorHAnsi" w:cstheme="minorHAnsi"/>
              </w:rPr>
              <w:t>MediaTek</w:t>
            </w:r>
            <w:proofErr w:type="spellEnd"/>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w:t>
            </w:r>
            <w:proofErr w:type="spellStart"/>
            <w:r>
              <w:rPr>
                <w:rFonts w:eastAsiaTheme="minorEastAsia"/>
                <w:lang w:val="en-US" w:eastAsia="zh-CN"/>
              </w:rPr>
              <w:t>gNB</w:t>
            </w:r>
            <w:proofErr w:type="spellEnd"/>
            <w:r>
              <w:rPr>
                <w:rFonts w:eastAsiaTheme="minorEastAsia"/>
                <w:lang w:val="en-US" w:eastAsia="zh-CN"/>
              </w:rPr>
              <w:t xml:space="preserve">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 xml:space="preserve">over-compensate </w:t>
            </w:r>
            <w:proofErr w:type="spellStart"/>
            <w:r w:rsidR="00175319">
              <w:rPr>
                <w:rFonts w:eastAsiaTheme="minorEastAsia"/>
                <w:lang w:val="en-US" w:eastAsia="zh-CN"/>
              </w:rPr>
              <w:t>doppler</w:t>
            </w:r>
            <w:proofErr w:type="spellEnd"/>
            <w:r w:rsidR="00175319">
              <w:rPr>
                <w:rFonts w:eastAsiaTheme="minorEastAsia"/>
                <w:lang w:val="en-US" w:eastAsia="zh-CN"/>
              </w:rPr>
              <w:t xml:space="preserve">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r w:rsidR="00B27D1A" w:rsidRPr="008062E9" w14:paraId="4E32AB44" w14:textId="77777777" w:rsidTr="005772D0">
        <w:tc>
          <w:tcPr>
            <w:tcW w:w="932" w:type="pct"/>
          </w:tcPr>
          <w:p w14:paraId="010BFF5C" w14:textId="6273538B" w:rsidR="00B27D1A" w:rsidRPr="00B27D1A" w:rsidRDefault="00B27D1A" w:rsidP="00B27D1A">
            <w:pPr>
              <w:rPr>
                <w:rFonts w:asciiTheme="minorHAnsi" w:eastAsia="MS Mincho" w:hAnsiTheme="minorHAnsi" w:cstheme="minorHAnsi"/>
                <w:lang w:eastAsia="ja-JP"/>
              </w:rPr>
            </w:pPr>
            <w:r w:rsidRPr="00B27D1A">
              <w:rPr>
                <w:rFonts w:asciiTheme="minorHAnsi" w:eastAsia="MS Mincho" w:hAnsiTheme="minorHAnsi" w:cstheme="minorHAnsi"/>
                <w:sz w:val="21"/>
                <w:szCs w:val="21"/>
                <w:lang w:eastAsia="ja-JP"/>
              </w:rPr>
              <w:t xml:space="preserve">Panasonic </w:t>
            </w:r>
          </w:p>
        </w:tc>
        <w:tc>
          <w:tcPr>
            <w:tcW w:w="4068" w:type="pct"/>
          </w:tcPr>
          <w:p w14:paraId="44500DEA" w14:textId="7E5A24E5" w:rsidR="00B27D1A" w:rsidRDefault="00B27D1A" w:rsidP="00B27D1A">
            <w:pPr>
              <w:pStyle w:val="DraftProposal"/>
              <w:numPr>
                <w:ilvl w:val="0"/>
                <w:numId w:val="0"/>
              </w:numPr>
              <w:rPr>
                <w:rFonts w:asciiTheme="minorHAnsi" w:eastAsiaTheme="minorEastAsia" w:hAnsiTheme="minorHAnsi" w:cstheme="minorHAnsi"/>
                <w:b w:val="0"/>
                <w:lang w:eastAsia="zh-CN"/>
              </w:rPr>
            </w:pPr>
            <w:r w:rsidRPr="00B27D1A">
              <w:rPr>
                <w:rFonts w:asciiTheme="minorHAnsi" w:eastAsia="MS Mincho" w:hAnsiTheme="minorHAnsi" w:cstheme="minorHAnsi"/>
                <w:b w:val="0"/>
                <w:sz w:val="21"/>
                <w:szCs w:val="21"/>
                <w:lang w:eastAsia="ja-JP"/>
              </w:rPr>
              <w:t xml:space="preserve">Support proposal </w:t>
            </w:r>
            <w:r>
              <w:rPr>
                <w:rFonts w:asciiTheme="minorHAnsi" w:eastAsia="MS Mincho" w:hAnsiTheme="minorHAnsi" w:cstheme="minorHAnsi"/>
                <w:b w:val="0"/>
                <w:sz w:val="21"/>
                <w:szCs w:val="21"/>
                <w:lang w:eastAsia="ja-JP"/>
              </w:rPr>
              <w:t>14</w:t>
            </w:r>
            <w:r w:rsidRPr="00B27D1A">
              <w:rPr>
                <w:rFonts w:asciiTheme="minorHAnsi" w:eastAsia="MS Mincho" w:hAnsiTheme="minorHAnsi" w:cstheme="minorHAnsi"/>
                <w:b w:val="0"/>
                <w:sz w:val="21"/>
                <w:szCs w:val="21"/>
                <w:lang w:eastAsia="ja-JP"/>
              </w:rPr>
              <w:t xml:space="preserve">. </w:t>
            </w:r>
            <w:r>
              <w:rPr>
                <w:rFonts w:asciiTheme="minorHAnsi" w:eastAsia="MS Mincho" w:hAnsiTheme="minorHAnsi" w:cstheme="minorHAnsi"/>
                <w:b w:val="0"/>
                <w:sz w:val="21"/>
                <w:szCs w:val="21"/>
                <w:lang w:eastAsia="ja-JP"/>
              </w:rPr>
              <w:t>T</w:t>
            </w:r>
            <w:r w:rsidRPr="00B27D1A">
              <w:rPr>
                <w:rFonts w:asciiTheme="minorHAnsi" w:eastAsia="MS Mincho" w:hAnsiTheme="minorHAnsi" w:cstheme="minorHAnsi"/>
                <w:b w:val="0"/>
                <w:sz w:val="21"/>
                <w:szCs w:val="21"/>
                <w:lang w:eastAsia="ja-JP"/>
              </w:rPr>
              <w:t xml:space="preserve">he frequency shift value UE shall apply should be indicated </w:t>
            </w:r>
            <w:r>
              <w:rPr>
                <w:rFonts w:asciiTheme="minorHAnsi" w:eastAsia="MS Mincho" w:hAnsiTheme="minorHAnsi" w:cstheme="minorHAnsi"/>
                <w:b w:val="0"/>
                <w:sz w:val="21"/>
                <w:szCs w:val="21"/>
                <w:lang w:eastAsia="ja-JP"/>
              </w:rPr>
              <w:t xml:space="preserve">to UE </w:t>
            </w:r>
            <w:r w:rsidRPr="00B27D1A">
              <w:rPr>
                <w:rFonts w:asciiTheme="minorHAnsi" w:eastAsia="MS Mincho" w:hAnsiTheme="minorHAnsi" w:cstheme="minorHAnsi"/>
                <w:b w:val="0"/>
                <w:sz w:val="21"/>
                <w:szCs w:val="21"/>
                <w:lang w:eastAsia="ja-JP"/>
              </w:rPr>
              <w:t>whatever DL pre-compensated value or post-compensated value</w:t>
            </w:r>
            <w:r>
              <w:rPr>
                <w:rFonts w:asciiTheme="minorHAnsi" w:eastAsia="MS Mincho" w:hAnsiTheme="minorHAnsi" w:cstheme="minorHAnsi"/>
                <w:b w:val="0"/>
                <w:sz w:val="21"/>
                <w:szCs w:val="21"/>
                <w:lang w:eastAsia="ja-JP"/>
              </w:rPr>
              <w:t xml:space="preserve"> at </w:t>
            </w:r>
            <w:proofErr w:type="spellStart"/>
            <w:r>
              <w:rPr>
                <w:rFonts w:asciiTheme="minorHAnsi" w:eastAsia="MS Mincho" w:hAnsiTheme="minorHAnsi" w:cstheme="minorHAnsi"/>
                <w:b w:val="0"/>
                <w:sz w:val="21"/>
                <w:szCs w:val="21"/>
                <w:lang w:eastAsia="ja-JP"/>
              </w:rPr>
              <w:t>gNB</w:t>
            </w:r>
            <w:proofErr w:type="spellEnd"/>
            <w:r w:rsidRPr="00B27D1A">
              <w:rPr>
                <w:rFonts w:asciiTheme="minorHAnsi" w:eastAsia="MS Mincho" w:hAnsiTheme="minorHAnsi" w:cstheme="minorHAnsi"/>
                <w:b w:val="0"/>
                <w:sz w:val="21"/>
                <w:szCs w:val="21"/>
                <w:lang w:eastAsia="ja-JP"/>
              </w:rPr>
              <w:t xml:space="preserve">. </w:t>
            </w:r>
          </w:p>
        </w:tc>
      </w:tr>
      <w:tr w:rsidR="00C941EC" w:rsidRPr="008062E9" w14:paraId="79E5E12D" w14:textId="77777777" w:rsidTr="005772D0">
        <w:tc>
          <w:tcPr>
            <w:tcW w:w="932" w:type="pct"/>
          </w:tcPr>
          <w:p w14:paraId="37FF5B91" w14:textId="24D8F4DE" w:rsidR="00C941EC" w:rsidRPr="00B27D1A" w:rsidRDefault="00C941EC" w:rsidP="00C941EC">
            <w:pPr>
              <w:rPr>
                <w:rFonts w:asciiTheme="minorHAnsi" w:eastAsia="MS Mincho" w:hAnsiTheme="minorHAnsi" w:cstheme="minorHAnsi"/>
                <w:sz w:val="21"/>
                <w:szCs w:val="21"/>
                <w:lang w:eastAsia="ja-JP"/>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5A6899EC" w14:textId="1C36C2C3" w:rsidR="00C941EC" w:rsidRPr="00B27D1A" w:rsidRDefault="00C941EC" w:rsidP="00C941EC">
            <w:pPr>
              <w:pStyle w:val="DraftProposal"/>
              <w:numPr>
                <w:ilvl w:val="0"/>
                <w:numId w:val="0"/>
              </w:numPr>
              <w:rPr>
                <w:rFonts w:asciiTheme="minorHAnsi" w:eastAsia="MS Mincho" w:hAnsiTheme="minorHAnsi" w:cstheme="minorHAnsi"/>
                <w:b w:val="0"/>
                <w:sz w:val="21"/>
                <w:szCs w:val="21"/>
                <w:lang w:eastAsia="ja-JP"/>
              </w:rPr>
            </w:pPr>
            <w:r>
              <w:rPr>
                <w:rFonts w:asciiTheme="minorHAnsi" w:eastAsiaTheme="minorEastAsia" w:hAnsiTheme="minorHAnsi" w:cstheme="minorHAnsi"/>
                <w:b w:val="0"/>
                <w:lang w:eastAsia="zh-CN"/>
              </w:rPr>
              <w:t xml:space="preserve">Find with the proposal.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w:t>
            </w:r>
            <w:r w:rsidR="00673959">
              <w:rPr>
                <w:rFonts w:asciiTheme="minorHAnsi" w:eastAsiaTheme="minorEastAsia" w:hAnsiTheme="minorHAnsi" w:cstheme="minorHAnsi"/>
                <w:b w:val="0"/>
                <w:lang w:eastAsia="zh-CN"/>
              </w:rPr>
              <w:t xml:space="preserve"> UL</w:t>
            </w:r>
            <w:r>
              <w:rPr>
                <w:rFonts w:asciiTheme="minorHAnsi" w:eastAsiaTheme="minorEastAsia" w:hAnsiTheme="minorHAnsi" w:cstheme="minorHAnsi"/>
                <w:b w:val="0"/>
                <w:lang w:eastAsia="zh-CN"/>
              </w:rPr>
              <w:t xml:space="preserve"> pre-compensation. </w:t>
            </w:r>
          </w:p>
        </w:tc>
      </w:tr>
      <w:tr w:rsidR="006017AF" w:rsidRPr="008062E9" w14:paraId="7B607B33" w14:textId="77777777" w:rsidTr="005772D0">
        <w:tc>
          <w:tcPr>
            <w:tcW w:w="932" w:type="pct"/>
          </w:tcPr>
          <w:p w14:paraId="0E99FAC8" w14:textId="06F277FD" w:rsidR="006017AF" w:rsidRDefault="006017AF" w:rsidP="006017A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4068" w:type="pct"/>
          </w:tcPr>
          <w:p w14:paraId="44368A32" w14:textId="1EF1E6ED" w:rsidR="006017AF" w:rsidRDefault="006017AF"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for further study,</w:t>
            </w:r>
          </w:p>
        </w:tc>
      </w:tr>
      <w:tr w:rsidR="008E5656" w:rsidRPr="008062E9" w14:paraId="37592168" w14:textId="77777777" w:rsidTr="005772D0">
        <w:tc>
          <w:tcPr>
            <w:tcW w:w="932" w:type="pct"/>
          </w:tcPr>
          <w:p w14:paraId="5B208DE3" w14:textId="1785FD65" w:rsidR="008E5656" w:rsidRDefault="008E5656" w:rsidP="006017AF">
            <w:pPr>
              <w:rPr>
                <w:rFonts w:asciiTheme="minorHAnsi" w:eastAsiaTheme="minorEastAsia" w:hAnsiTheme="minorHAnsi" w:cstheme="minorHAnsi"/>
                <w:lang w:eastAsia="zh-CN"/>
              </w:rPr>
            </w:pPr>
            <w:r>
              <w:rPr>
                <w:rFonts w:asciiTheme="minorHAnsi" w:eastAsiaTheme="minorEastAsia" w:hAnsiTheme="minorHAnsi" w:cstheme="minorHAnsi"/>
                <w:lang w:eastAsia="zh-CN"/>
              </w:rPr>
              <w:t>APT</w:t>
            </w:r>
          </w:p>
        </w:tc>
        <w:tc>
          <w:tcPr>
            <w:tcW w:w="4068" w:type="pct"/>
          </w:tcPr>
          <w:p w14:paraId="0AF014C3" w14:textId="1559D408" w:rsidR="008E5656" w:rsidRDefault="008E5656" w:rsidP="006017AF">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Support for FFS.</w:t>
            </w:r>
          </w:p>
        </w:tc>
      </w:tr>
      <w:tr w:rsidR="00296C9E" w:rsidRPr="008062E9" w14:paraId="1E9E2345" w14:textId="77777777" w:rsidTr="005772D0">
        <w:tc>
          <w:tcPr>
            <w:tcW w:w="932" w:type="pct"/>
          </w:tcPr>
          <w:p w14:paraId="23F6F0E7" w14:textId="58EE019F" w:rsidR="00296C9E" w:rsidRDefault="00296C9E" w:rsidP="00296C9E">
            <w:pPr>
              <w:rPr>
                <w:rFonts w:asciiTheme="minorHAnsi" w:eastAsiaTheme="minorEastAsia" w:hAnsiTheme="minorHAnsi" w:cstheme="minorHAnsi"/>
                <w:lang w:eastAsia="zh-CN"/>
              </w:rPr>
            </w:pPr>
            <w:proofErr w:type="spellStart"/>
            <w:r>
              <w:rPr>
                <w:rFonts w:asciiTheme="minorHAnsi" w:eastAsiaTheme="minorEastAsia" w:hAnsiTheme="minorHAnsi" w:cstheme="minorHAnsi" w:hint="eastAsia"/>
                <w:lang w:eastAsia="zh-CN"/>
              </w:rPr>
              <w:t>Xiaomi</w:t>
            </w:r>
            <w:proofErr w:type="spellEnd"/>
          </w:p>
        </w:tc>
        <w:tc>
          <w:tcPr>
            <w:tcW w:w="4068" w:type="pct"/>
          </w:tcPr>
          <w:p w14:paraId="5384898F" w14:textId="3DC10368" w:rsidR="00296C9E" w:rsidRDefault="00296C9E" w:rsidP="00296C9E">
            <w:pPr>
              <w:pStyle w:val="DraftProposal"/>
              <w:numPr>
                <w:ilvl w:val="0"/>
                <w:numId w:val="0"/>
              </w:numPr>
              <w:rPr>
                <w:rFonts w:asciiTheme="minorHAnsi" w:eastAsiaTheme="minorEastAsia" w:hAnsiTheme="minorHAnsi" w:cstheme="minorHAnsi"/>
                <w:b w:val="0"/>
                <w:lang w:eastAsia="zh-CN"/>
              </w:rPr>
            </w:pPr>
            <w:r w:rsidRPr="007A6764">
              <w:rPr>
                <w:rFonts w:asciiTheme="minorHAnsi" w:eastAsiaTheme="minorEastAsia" w:hAnsiTheme="minorHAnsi" w:cstheme="minorHAnsi"/>
                <w:b w:val="0"/>
                <w:lang w:eastAsia="zh-CN"/>
              </w:rPr>
              <w:t>Fine to study this further</w:t>
            </w:r>
          </w:p>
        </w:tc>
      </w:tr>
      <w:tr w:rsidR="00E050CA" w:rsidRPr="008062E9" w14:paraId="2DFABC13" w14:textId="77777777" w:rsidTr="005772D0">
        <w:tc>
          <w:tcPr>
            <w:tcW w:w="932" w:type="pct"/>
          </w:tcPr>
          <w:p w14:paraId="70137EDB" w14:textId="3A701591" w:rsidR="00E050CA" w:rsidRDefault="00E050CA" w:rsidP="00296C9E">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CATT</w:t>
            </w:r>
          </w:p>
        </w:tc>
        <w:tc>
          <w:tcPr>
            <w:tcW w:w="4068" w:type="pct"/>
          </w:tcPr>
          <w:p w14:paraId="36F69D3B" w14:textId="78F81CC9" w:rsidR="00E050CA" w:rsidRPr="007A6764" w:rsidRDefault="00E050CA" w:rsidP="00296C9E">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S</w:t>
            </w:r>
            <w:r>
              <w:rPr>
                <w:rFonts w:asciiTheme="minorHAnsi" w:eastAsiaTheme="minorEastAsia" w:hAnsiTheme="minorHAnsi" w:cstheme="minorHAnsi" w:hint="eastAsia"/>
                <w:b w:val="0"/>
                <w:lang w:eastAsia="zh-CN"/>
              </w:rPr>
              <w:t xml:space="preserve">upport proposal 14, in general, we need to allow </w:t>
            </w:r>
            <w:r>
              <w:rPr>
                <w:rFonts w:asciiTheme="minorHAnsi" w:eastAsiaTheme="minorEastAsia" w:hAnsiTheme="minorHAnsi" w:cstheme="minorHAnsi"/>
                <w:b w:val="0"/>
                <w:lang w:eastAsia="zh-CN"/>
              </w:rPr>
              <w:t>different</w:t>
            </w:r>
            <w:r>
              <w:rPr>
                <w:rFonts w:asciiTheme="minorHAnsi" w:eastAsiaTheme="minorEastAsia" w:hAnsiTheme="minorHAnsi" w:cstheme="minorHAnsi" w:hint="eastAsia"/>
                <w:b w:val="0"/>
                <w:lang w:eastAsia="zh-CN"/>
              </w:rPr>
              <w:t xml:space="preserve"> </w:t>
            </w:r>
            <w:r>
              <w:rPr>
                <w:rFonts w:asciiTheme="minorHAnsi" w:eastAsiaTheme="minorEastAsia" w:hAnsiTheme="minorHAnsi" w:cstheme="minorHAnsi"/>
                <w:b w:val="0"/>
                <w:lang w:eastAsia="zh-CN"/>
              </w:rPr>
              <w:t>implementation</w:t>
            </w:r>
            <w:r>
              <w:rPr>
                <w:rFonts w:asciiTheme="minorHAnsi" w:eastAsiaTheme="minorEastAsia" w:hAnsiTheme="minorHAnsi" w:cstheme="minorHAnsi" w:hint="eastAsia"/>
                <w:b w:val="0"/>
                <w:lang w:eastAsia="zh-CN"/>
              </w:rPr>
              <w:t xml:space="preserve">s for with </w:t>
            </w:r>
            <w:r>
              <w:rPr>
                <w:rFonts w:asciiTheme="minorHAnsi" w:eastAsiaTheme="minorEastAsia" w:hAnsiTheme="minorHAnsi" w:cstheme="minorHAnsi" w:hint="eastAsia"/>
                <w:b w:val="0"/>
                <w:lang w:eastAsia="zh-CN"/>
              </w:rPr>
              <w:lastRenderedPageBreak/>
              <w:t>and without UL p</w:t>
            </w:r>
            <w:bookmarkStart w:id="21" w:name="_GoBack"/>
            <w:bookmarkEnd w:id="21"/>
            <w:r>
              <w:rPr>
                <w:rFonts w:asciiTheme="minorHAnsi" w:eastAsiaTheme="minorEastAsia" w:hAnsiTheme="minorHAnsi" w:cstheme="minorHAnsi" w:hint="eastAsia"/>
                <w:b w:val="0"/>
                <w:lang w:eastAsia="zh-CN"/>
              </w:rPr>
              <w:t>ost-compensation.</w:t>
            </w: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1"/>
        <w:rPr>
          <w:rFonts w:asciiTheme="minorHAnsi" w:hAnsiTheme="minorHAnsi" w:cstheme="minorHAnsi"/>
        </w:rPr>
      </w:pPr>
      <w:bookmarkStart w:id="22" w:name="_Toc48850555"/>
      <w:r w:rsidRPr="008062E9">
        <w:rPr>
          <w:rFonts w:asciiTheme="minorHAnsi" w:hAnsiTheme="minorHAnsi" w:cstheme="minorHAnsi"/>
        </w:rPr>
        <w:t>Serving satellite ephemeris format</w:t>
      </w:r>
      <w:bookmarkEnd w:id="22"/>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w:t>
      </w: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and Thales proposed to broadcast the serving satellite Position/ Velocity and implicit </w:t>
      </w:r>
      <w:proofErr w:type="gramStart"/>
      <w:r w:rsidRPr="008062E9">
        <w:rPr>
          <w:rFonts w:asciiTheme="minorHAnsi" w:hAnsiTheme="minorHAnsi" w:cstheme="minorHAnsi"/>
        </w:rPr>
        <w:t>Time[</w:t>
      </w:r>
      <w:proofErr w:type="gramEnd"/>
      <w:r w:rsidRPr="008062E9">
        <w:rPr>
          <w:rFonts w:asciiTheme="minorHAnsi" w:hAnsiTheme="minorHAnsi" w:cstheme="minorHAnsi"/>
        </w:rPr>
        <w:t xml:space="preserv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af8"/>
        <w:tblW w:w="5000" w:type="pct"/>
        <w:tblLook w:val="04A0" w:firstRow="1" w:lastRow="0" w:firstColumn="1" w:lastColumn="0" w:noHBand="0" w:noVBand="1"/>
      </w:tblPr>
      <w:tblGrid>
        <w:gridCol w:w="1837"/>
        <w:gridCol w:w="8018"/>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r w:rsidRPr="008062E9">
              <w:rPr>
                <w:rFonts w:asciiTheme="minorHAnsi" w:hAnsiTheme="minorHAnsi" w:cstheme="minorHAnsi"/>
              </w:rPr>
              <w:t xml:space="preserve"> , </w:t>
            </w:r>
            <w:proofErr w:type="spellStart"/>
            <w:r w:rsidRPr="008062E9">
              <w:rPr>
                <w:rFonts w:asciiTheme="minorHAnsi" w:hAnsiTheme="minorHAnsi" w:cstheme="minorHAnsi"/>
              </w:rPr>
              <w:t>Eutelsat</w:t>
            </w:r>
            <w:proofErr w:type="spellEnd"/>
            <w:r w:rsidRPr="008062E9">
              <w:rPr>
                <w:rFonts w:asciiTheme="minorHAnsi" w:hAnsiTheme="minorHAnsi" w:cstheme="minorHAnsi"/>
              </w:rPr>
              <w:t xml:space="preserve">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 xml:space="preserve">Value of X – e.g.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1000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2000 </w:t>
            </w:r>
            <w:proofErr w:type="spellStart"/>
            <w:r w:rsidRPr="008062E9">
              <w:rPr>
                <w:rFonts w:asciiTheme="minorHAnsi" w:hAnsiTheme="minorHAnsi" w:cstheme="minorHAnsi"/>
              </w:rPr>
              <w:t>ms</w:t>
            </w:r>
            <w:proofErr w:type="spellEnd"/>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af8"/>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af2"/>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af2"/>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af2"/>
                    <w:rPr>
                      <w:rFonts w:asciiTheme="minorHAnsi" w:hAnsiTheme="minorHAnsi" w:cstheme="minorHAnsi"/>
                      <w:lang w:val="fr-FR"/>
                    </w:rPr>
                  </w:pPr>
                  <w:r w:rsidRPr="008062E9">
                    <w:rPr>
                      <w:rFonts w:asciiTheme="minorHAnsi" w:hAnsiTheme="minorHAnsi" w:cstheme="minorHAnsi"/>
                      <w:lang w:val="fr-FR"/>
                    </w:rPr>
                    <w:t>Satellite Velocity Vx, Vy, Vz (ECEF)</w:t>
                  </w:r>
                </w:p>
              </w:tc>
              <w:tc>
                <w:tcPr>
                  <w:tcW w:w="1275" w:type="dxa"/>
                </w:tcPr>
                <w:p w14:paraId="26757366"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 xml:space="preserve">Reference Point Position </w:t>
                  </w:r>
                  <w:proofErr w:type="spellStart"/>
                  <w:r w:rsidRPr="008062E9">
                    <w:rPr>
                      <w:rFonts w:asciiTheme="minorHAnsi" w:hAnsiTheme="minorHAnsi" w:cstheme="minorHAnsi"/>
                    </w:rPr>
                    <w:t>Px</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Py</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Pz</w:t>
                  </w:r>
                  <w:proofErr w:type="spellEnd"/>
                  <w:r w:rsidRPr="008062E9">
                    <w:rPr>
                      <w:rFonts w:asciiTheme="minorHAnsi" w:hAnsiTheme="minorHAnsi" w:cstheme="minorHAnsi"/>
                    </w:rPr>
                    <w:t xml:space="preserve"> (ECEF)</w:t>
                  </w:r>
                </w:p>
              </w:tc>
              <w:tc>
                <w:tcPr>
                  <w:tcW w:w="1275" w:type="dxa"/>
                </w:tcPr>
                <w:p w14:paraId="46331A48"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af2"/>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lastRenderedPageBreak/>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HAPS ephemeris broadcast needs to be considered as well. Our proposal is in R2-</w:t>
            </w:r>
            <w:proofErr w:type="gramStart"/>
            <w:r w:rsidRPr="008062E9">
              <w:rPr>
                <w:rFonts w:asciiTheme="minorHAnsi" w:hAnsiTheme="minorHAnsi" w:cstheme="minorHAnsi"/>
              </w:rPr>
              <w:t>2006924 .</w:t>
            </w:r>
            <w:proofErr w:type="gramEnd"/>
            <w:r w:rsidRPr="008062E9">
              <w:rPr>
                <w:rFonts w:asciiTheme="minorHAnsi" w:hAnsiTheme="minorHAnsi" w:cstheme="minorHAnsi"/>
              </w:rPr>
              <w:t xml:space="preserve">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name: </w:t>
            </w:r>
            <w:proofErr w:type="spellStart"/>
            <w:r w:rsidRPr="008062E9">
              <w:rPr>
                <w:rFonts w:asciiTheme="minorHAnsi" w:eastAsia="Times New Roman" w:hAnsiTheme="minorHAnsi" w:cstheme="minorHAnsi"/>
                <w:color w:val="000000"/>
              </w:rPr>
              <w:t>timestamped_coordinates</w:t>
            </w:r>
            <w:proofErr w:type="spellEnd"/>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longitude_deg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latitude_deg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height_m</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validity_timer</w:t>
            </w:r>
            <w:proofErr w:type="spellEnd"/>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9"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837"/>
        <w:gridCol w:w="8018"/>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MediaTek</w:t>
            </w:r>
            <w:proofErr w:type="spellEnd"/>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Prior to making any agreements on this topic, it is important to evaluate (a) which accuracy is needed from UE GNSS receiver side to utilize this information, (b) which update rate from SIB broadcasting point of view is needed, and (c) whether the additional DL broadcasting overhead </w:t>
            </w:r>
            <w:r w:rsidRPr="008062E9">
              <w:rPr>
                <w:rFonts w:asciiTheme="minorHAnsi" w:hAnsiTheme="minorHAnsi" w:cstheme="minorHAnsi"/>
              </w:rPr>
              <w:lastRenderedPageBreak/>
              <w:t>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lastRenderedPageBreak/>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proofErr w:type="spellStart"/>
            <w:r w:rsidRPr="008062E9">
              <w:rPr>
                <w:rFonts w:asciiTheme="minorHAnsi" w:hAnsiTheme="minorHAnsi" w:cstheme="minorHAnsi"/>
                <w:bCs/>
                <w:color w:val="632423" w:themeColor="accent2" w:themeShade="80"/>
              </w:rPr>
              <w:t>Eutelsat</w:t>
            </w:r>
            <w:proofErr w:type="spellEnd"/>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w:t>
            </w:r>
            <w:proofErr w:type="spellStart"/>
            <w:r w:rsidRPr="008062E9">
              <w:rPr>
                <w:rFonts w:asciiTheme="minorHAnsi" w:hAnsiTheme="minorHAnsi" w:cstheme="minorHAnsi"/>
                <w:color w:val="632423" w:themeColor="accent2" w:themeShade="80"/>
              </w:rPr>
              <w:t>MediaTek</w:t>
            </w:r>
            <w:proofErr w:type="spellEnd"/>
            <w:r w:rsidRPr="008062E9">
              <w:rPr>
                <w:rFonts w:asciiTheme="minorHAnsi" w:hAnsiTheme="minorHAnsi" w:cstheme="minorHAnsi"/>
                <w:color w:val="632423" w:themeColor="accent2" w:themeShade="80"/>
              </w:rPr>
              <w:t xml:space="preserve">.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8062E9">
              <w:rPr>
                <w:rFonts w:asciiTheme="minorHAnsi" w:hAnsiTheme="minorHAnsi" w:cstheme="minorHAnsi"/>
                <w:lang w:eastAsia="zh-CN"/>
              </w:rPr>
              <w:t>signaling</w:t>
            </w:r>
            <w:proofErr w:type="spellEnd"/>
            <w:r w:rsidRPr="008062E9">
              <w:rPr>
                <w:rFonts w:asciiTheme="minorHAnsi" w:hAnsiTheme="minorHAnsi" w:cstheme="minorHAnsi"/>
                <w:lang w:eastAsia="zh-CN"/>
              </w:rPr>
              <w:t xml:space="preserve">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2"/>
        <w:rPr>
          <w:rFonts w:asciiTheme="minorHAnsi" w:hAnsiTheme="minorHAnsi" w:cstheme="minorHAnsi"/>
        </w:rPr>
      </w:pPr>
      <w:bookmarkStart w:id="23" w:name="_Toc48850556"/>
      <w:r w:rsidRPr="008062E9">
        <w:rPr>
          <w:rFonts w:asciiTheme="minorHAnsi" w:hAnsiTheme="minorHAnsi" w:cstheme="minorHAnsi"/>
        </w:rPr>
        <w:t>Updated proposal based on company views</w:t>
      </w:r>
      <w:bookmarkEnd w:id="23"/>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Inc</w:t>
      </w:r>
      <w:proofErr w:type="spellEnd"/>
      <w:proofErr w:type="gramEnd"/>
      <w:r w:rsidRPr="008062E9">
        <w:rPr>
          <w:rFonts w:asciiTheme="minorHAnsi" w:hAnsiTheme="minorHAnsi" w:cstheme="minorHAnsi"/>
        </w:rPr>
        <w:t>, R1-2005498 Other Aspects of NR-NTN.</w:t>
      </w:r>
    </w:p>
    <w:p w14:paraId="51195AE6"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R1-2006619 On UL time/frequency synchronization for NTN.</w:t>
      </w:r>
    </w:p>
    <w:p w14:paraId="0B1971F6"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lastRenderedPageBreak/>
        <w:t>Lenovo, Motorola Mobility, R1-2005834 Discussion on NTN TA indication.</w:t>
      </w:r>
    </w:p>
    <w:p w14:paraId="6A35AFC0"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spellStart"/>
      <w:proofErr w:type="gramStart"/>
      <w:r w:rsidRPr="008062E9">
        <w:rPr>
          <w:rFonts w:asciiTheme="minorHAnsi" w:hAnsiTheme="minorHAnsi" w:cstheme="minorHAnsi"/>
        </w:rPr>
        <w:t>MediaTek</w:t>
      </w:r>
      <w:proofErr w:type="spellEnd"/>
      <w:r w:rsidRPr="008062E9">
        <w:rPr>
          <w:rFonts w:asciiTheme="minorHAnsi" w:hAnsiTheme="minorHAnsi" w:cstheme="minorHAnsi"/>
        </w:rPr>
        <w:t xml:space="preserve">  Inc</w:t>
      </w:r>
      <w:proofErr w:type="gramEnd"/>
      <w:r w:rsidRPr="008062E9">
        <w:rPr>
          <w:rFonts w:asciiTheme="minorHAnsi" w:hAnsiTheme="minorHAnsi" w:cstheme="minorHAnsi"/>
        </w:rPr>
        <w:t xml:space="preserve">., </w:t>
      </w:r>
      <w:proofErr w:type="spellStart"/>
      <w:r w:rsidRPr="008062E9">
        <w:rPr>
          <w:rFonts w:asciiTheme="minorHAnsi" w:hAnsiTheme="minorHAnsi" w:cstheme="minorHAnsi"/>
        </w:rPr>
        <w:t>Eutelsat</w:t>
      </w:r>
      <w:proofErr w:type="spellEnd"/>
      <w:r w:rsidRPr="008062E9">
        <w:rPr>
          <w:rFonts w:asciiTheme="minorHAnsi" w:hAnsiTheme="minorHAnsi" w:cstheme="minorHAnsi"/>
        </w:rPr>
        <w:t>, R1-2005496 UL Time and Frequency Synchronisation for NR-NTN.</w:t>
      </w:r>
    </w:p>
    <w:p w14:paraId="3F5ACF56"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 xml:space="preserve">Beijing </w:t>
      </w:r>
      <w:proofErr w:type="spellStart"/>
      <w:r w:rsidRPr="008062E9">
        <w:rPr>
          <w:rFonts w:asciiTheme="minorHAnsi" w:hAnsiTheme="minorHAnsi" w:cstheme="minorHAnsi"/>
        </w:rPr>
        <w:t>Xiaomi</w:t>
      </w:r>
      <w:proofErr w:type="spellEnd"/>
      <w:r w:rsidRPr="008062E9">
        <w:rPr>
          <w:rFonts w:asciiTheme="minorHAnsi" w:hAnsiTheme="minorHAnsi" w:cstheme="minorHAnsi"/>
        </w:rPr>
        <w:t xml:space="preserve"> Mobile Software, R1-2006603 Discussion on UL time and frequency synchronization for NTN.</w:t>
      </w:r>
    </w:p>
    <w:p w14:paraId="33B1189E"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af6"/>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84106" w14:textId="77777777" w:rsidR="00577C5E" w:rsidRDefault="00577C5E">
      <w:r>
        <w:separator/>
      </w:r>
    </w:p>
  </w:endnote>
  <w:endnote w:type="continuationSeparator" w:id="0">
    <w:p w14:paraId="149D7ABC" w14:textId="77777777" w:rsidR="00577C5E" w:rsidRDefault="0057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87A22" w14:textId="6E5F9C76" w:rsidR="00A63588" w:rsidRDefault="00A63588" w:rsidP="005772D0">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E050CA">
      <w:rPr>
        <w:rStyle w:val="afb"/>
      </w:rPr>
      <w:t>49</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E050CA">
      <w:rPr>
        <w:rStyle w:val="afb"/>
      </w:rPr>
      <w:t>49</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B649D" w14:textId="77777777" w:rsidR="00577C5E" w:rsidRDefault="00577C5E">
      <w:r>
        <w:separator/>
      </w:r>
    </w:p>
  </w:footnote>
  <w:footnote w:type="continuationSeparator" w:id="0">
    <w:p w14:paraId="396D413F" w14:textId="77777777" w:rsidR="00577C5E" w:rsidRDefault="00577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20D0E" w14:textId="77777777" w:rsidR="00A63588" w:rsidRDefault="00A6358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7E45AE4"/>
    <w:multiLevelType w:val="hybridMultilevel"/>
    <w:tmpl w:val="2DE4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47433"/>
    <w:multiLevelType w:val="hybridMultilevel"/>
    <w:tmpl w:val="7010AE2E"/>
    <w:lvl w:ilvl="0" w:tplc="834A54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8">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3C4751"/>
    <w:multiLevelType w:val="hybridMultilevel"/>
    <w:tmpl w:val="E2B253A2"/>
    <w:lvl w:ilvl="0" w:tplc="9D1A74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8">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9"/>
  </w:num>
  <w:num w:numId="4">
    <w:abstractNumId w:val="0"/>
  </w:num>
  <w:num w:numId="5">
    <w:abstractNumId w:val="22"/>
  </w:num>
  <w:num w:numId="6">
    <w:abstractNumId w:val="23"/>
  </w:num>
  <w:num w:numId="7">
    <w:abstractNumId w:val="11"/>
  </w:num>
  <w:num w:numId="8">
    <w:abstractNumId w:val="17"/>
  </w:num>
  <w:num w:numId="9">
    <w:abstractNumId w:val="8"/>
  </w:num>
  <w:num w:numId="10">
    <w:abstractNumId w:val="15"/>
  </w:num>
  <w:num w:numId="11">
    <w:abstractNumId w:val="10"/>
  </w:num>
  <w:num w:numId="12">
    <w:abstractNumId w:val="26"/>
  </w:num>
  <w:num w:numId="13">
    <w:abstractNumId w:val="1"/>
  </w:num>
  <w:num w:numId="14">
    <w:abstractNumId w:val="28"/>
  </w:num>
  <w:num w:numId="15">
    <w:abstractNumId w:val="27"/>
  </w:num>
  <w:num w:numId="16">
    <w:abstractNumId w:val="25"/>
  </w:num>
  <w:num w:numId="17">
    <w:abstractNumId w:val="21"/>
  </w:num>
  <w:num w:numId="18">
    <w:abstractNumId w:val="20"/>
  </w:num>
  <w:num w:numId="19">
    <w:abstractNumId w:val="3"/>
  </w:num>
  <w:num w:numId="20">
    <w:abstractNumId w:val="13"/>
  </w:num>
  <w:num w:numId="21">
    <w:abstractNumId w:val="5"/>
  </w:num>
  <w:num w:numId="22">
    <w:abstractNumId w:val="7"/>
  </w:num>
  <w:num w:numId="23">
    <w:abstractNumId w:val="9"/>
  </w:num>
  <w:num w:numId="24">
    <w:abstractNumId w:val="24"/>
  </w:num>
  <w:num w:numId="25">
    <w:abstractNumId w:val="14"/>
  </w:num>
  <w:num w:numId="26">
    <w:abstractNumId w:val="16"/>
  </w:num>
  <w:num w:numId="27">
    <w:abstractNumId w:val="14"/>
  </w:num>
  <w:num w:numId="28">
    <w:abstractNumId w:val="4"/>
  </w:num>
  <w:num w:numId="29">
    <w:abstractNumId w:val="29"/>
  </w:num>
  <w:num w:numId="30">
    <w:abstractNumId w:val="14"/>
  </w:num>
  <w:num w:numId="31">
    <w:abstractNumId w:val="6"/>
  </w:num>
  <w:num w:numId="32">
    <w:abstractNumId w:val="12"/>
  </w:num>
  <w:num w:numId="33">
    <w:abstractNumId w:val="14"/>
  </w:num>
  <w:num w:numId="3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jE0tzA2NzQ0NjZS0lEKTi0uzszPAykwrAUA3SvJliwAAAA="/>
  </w:docVars>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28D"/>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081"/>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2C1"/>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5A"/>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5C16"/>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6C9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364"/>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6B"/>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1C1F"/>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03E"/>
    <w:rsid w:val="005534EE"/>
    <w:rsid w:val="00553AE6"/>
    <w:rsid w:val="00553BF8"/>
    <w:rsid w:val="00554E86"/>
    <w:rsid w:val="00556011"/>
    <w:rsid w:val="00556655"/>
    <w:rsid w:val="00556974"/>
    <w:rsid w:val="00556A55"/>
    <w:rsid w:val="00556FA3"/>
    <w:rsid w:val="0056164F"/>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5E"/>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7AF"/>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959"/>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0920"/>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3DD"/>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6D76"/>
    <w:rsid w:val="0088780F"/>
    <w:rsid w:val="00887E30"/>
    <w:rsid w:val="00890EB9"/>
    <w:rsid w:val="00890FCC"/>
    <w:rsid w:val="00891209"/>
    <w:rsid w:val="0089172F"/>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5656"/>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91C"/>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588"/>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3E44"/>
    <w:rsid w:val="00A8405D"/>
    <w:rsid w:val="00A84B3B"/>
    <w:rsid w:val="00A85DBC"/>
    <w:rsid w:val="00A870D0"/>
    <w:rsid w:val="00A878AE"/>
    <w:rsid w:val="00A90E2B"/>
    <w:rsid w:val="00A911E9"/>
    <w:rsid w:val="00A916FF"/>
    <w:rsid w:val="00A91CC8"/>
    <w:rsid w:val="00A91E21"/>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3C7B"/>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D1A"/>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58E7"/>
    <w:rsid w:val="00BC6CA4"/>
    <w:rsid w:val="00BC7C82"/>
    <w:rsid w:val="00BC7FE1"/>
    <w:rsid w:val="00BD13E8"/>
    <w:rsid w:val="00BD1F69"/>
    <w:rsid w:val="00BD2B76"/>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6E4F"/>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1EC"/>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5B1"/>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4F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0CA"/>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234"/>
    <w:rsid w:val="00E51485"/>
    <w:rsid w:val="00E518C0"/>
    <w:rsid w:val="00E5378E"/>
    <w:rsid w:val="00E53E76"/>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9C8"/>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669"/>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062"/>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B3EFC"/>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252EB7"/>
    <w:pPr>
      <w:numPr>
        <w:ilvl w:val="1"/>
      </w:numPr>
      <w:pBdr>
        <w:top w:val="none" w:sz="0" w:space="0" w:color="auto"/>
      </w:pBdr>
      <w:spacing w:before="180"/>
      <w:outlineLvl w:val="1"/>
    </w:pPr>
    <w:rPr>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rFonts w:ascii="Arial" w:hAnsi="Arial"/>
      <w:sz w:val="28"/>
      <w:lang w:val="en-GB"/>
    </w:rPr>
  </w:style>
  <w:style w:type="character" w:customStyle="1" w:styleId="5Char">
    <w:name w:val="标题 5 Char"/>
    <w:link w:val="5"/>
    <w:rsid w:val="00DB1848"/>
    <w:rPr>
      <w:rFonts w:ascii="Arial" w:hAnsi="Arial"/>
      <w:sz w:val="22"/>
      <w:lang w:val="en-GB"/>
    </w:rPr>
  </w:style>
  <w:style w:type="character" w:customStyle="1" w:styleId="6Char">
    <w:name w:val="标题 6 Char"/>
    <w:link w:val="6"/>
    <w:rsid w:val="00DB1848"/>
    <w:rPr>
      <w:rFonts w:ascii="Arial" w:hAnsi="Arial"/>
      <w:lang w:val="en-GB"/>
    </w:rPr>
  </w:style>
  <w:style w:type="character" w:customStyle="1" w:styleId="7Char">
    <w:name w:val="标题 7 Char"/>
    <w:link w:val="7"/>
    <w:rsid w:val="00DB1848"/>
    <w:rPr>
      <w:rFonts w:ascii="Arial" w:hAnsi="Arial"/>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B3EFC"/>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252EB7"/>
    <w:pPr>
      <w:numPr>
        <w:ilvl w:val="1"/>
      </w:numPr>
      <w:pBdr>
        <w:top w:val="none" w:sz="0" w:space="0" w:color="auto"/>
      </w:pBdr>
      <w:spacing w:before="180"/>
      <w:outlineLvl w:val="1"/>
    </w:pPr>
    <w:rPr>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rFonts w:ascii="Arial" w:hAnsi="Arial"/>
      <w:sz w:val="28"/>
      <w:lang w:val="en-GB"/>
    </w:rPr>
  </w:style>
  <w:style w:type="character" w:customStyle="1" w:styleId="5Char">
    <w:name w:val="标题 5 Char"/>
    <w:link w:val="5"/>
    <w:rsid w:val="00DB1848"/>
    <w:rPr>
      <w:rFonts w:ascii="Arial" w:hAnsi="Arial"/>
      <w:sz w:val="22"/>
      <w:lang w:val="en-GB"/>
    </w:rPr>
  </w:style>
  <w:style w:type="character" w:customStyle="1" w:styleId="6Char">
    <w:name w:val="标题 6 Char"/>
    <w:link w:val="6"/>
    <w:rsid w:val="00DB1848"/>
    <w:rPr>
      <w:rFonts w:ascii="Arial" w:hAnsi="Arial"/>
      <w:lang w:val="en-GB"/>
    </w:rPr>
  </w:style>
  <w:style w:type="character" w:customStyle="1" w:styleId="7Char">
    <w:name w:val="标题 7 Char"/>
    <w:link w:val="7"/>
    <w:rsid w:val="00DB1848"/>
    <w:rPr>
      <w:rFonts w:ascii="Arial" w:hAnsi="Arial"/>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developers.google.com/time/smear" TargetMode="Externa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29435BD8-D8B3-4931-A86C-B9562AC6C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49</Pages>
  <Words>18065</Words>
  <Characters>102975</Characters>
  <Application>Microsoft Office Word</Application>
  <DocSecurity>0</DocSecurity>
  <Lines>858</Lines>
  <Paragraphs>241</Paragraphs>
  <ScaleCrop>false</ScaleCrop>
  <HeadingPairs>
    <vt:vector size="10" baseType="variant">
      <vt:variant>
        <vt:lpstr>Title</vt:lpstr>
      </vt:variant>
      <vt:variant>
        <vt:i4>1</vt:i4>
      </vt:variant>
      <vt:variant>
        <vt:lpstr>タイトル</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120799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CATT</cp:lastModifiedBy>
  <cp:revision>3</cp:revision>
  <cp:lastPrinted>2017-11-03T15:53:00Z</cp:lastPrinted>
  <dcterms:created xsi:type="dcterms:W3CDTF">2020-08-24T10:18:00Z</dcterms:created>
  <dcterms:modified xsi:type="dcterms:W3CDTF">2020-08-24T10:24:00Z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F7C5CEA6D6A1A472D527E61DAB7E82D49AEDCFCFB41C5AA7BFB5989DD8FEDD6A</vt:lpwstr>
  </property>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(2)tqAQ3TnnQ1wUXkhrOKfmiRGoOre5vOfzsohLL+8Z53O6fscJfUCpv4hZ1Y7YL/hVPOF67aIS
Vx8bECf8GNykyxvz91Amr45Io7sWdir4B1HBGvePwfRrK0gN2VNSAWjxw4aJlgiwvLE/hGw8
Ae7L4dz8v2djK2baAVRQcfthlM9vpRohZP0lY847BCWgvumXT+BpcaBXa9YK5jOgwZt2dt0P
W2Nysv2pVwhp/RqheX</vt:lpwstr>
  </property>
  <property fmtid="{D5CDD505-2E9C-101B-9397-08002B2CF9AE}" pid="16" name="_2015_ms_pID_7253431">
    <vt:lpwstr>pUgB3AjcwlZjdkvndIYOZPgFGB/6x6XrITw262WNJ4eCsdXK87fPcH
1MpKgwv/FzNgcBONLCkfzi/9JVSF5VAvipTomYRm4xTSXcjiIjtWsSXCm5Q+WVuJ5wIFJp0f
jn8xDxzN2uPyb4O5NnJssQin1S3K63WtCfmgWb7eI1da8w86Hf1lbuQ1LfQM9GLhCprHQyUR
s6arbp6bI/up/uxL</vt:lpwstr>
  </property>
  <property fmtid="{D5CDD505-2E9C-101B-9397-08002B2CF9AE}" pid="17" name="NSCPROP_SA">
    <vt:lpwstr>C:\Users\yinan.qi\Downloads\R1-20xxxxx - FL summary on enhancements on UL time and frequency synchronization_V031_Huawei_ZTE.docx</vt:lpwstr>
  </property>
</Properties>
</file>