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B2678" w14:textId="77777777" w:rsidR="00E90E49" w:rsidRPr="007603D8" w:rsidRDefault="00626940" w:rsidP="007A7568">
      <w:pPr>
        <w:pStyle w:val="3GPPHeader"/>
        <w:spacing w:after="60"/>
        <w:rPr>
          <w:rFonts w:asciiTheme="minorHAnsi" w:hAnsiTheme="minorHAnsi" w:cstheme="minorHAnsi"/>
          <w:sz w:val="32"/>
          <w:szCs w:val="32"/>
          <w:highlight w:val="yellow"/>
        </w:rPr>
      </w:pPr>
      <w:r w:rsidRPr="007603D8">
        <w:rPr>
          <w:rFonts w:asciiTheme="minorHAnsi" w:hAnsiTheme="minorHAnsi" w:cstheme="minorHAnsi"/>
        </w:rPr>
        <w:t>3GPP TSG-RAN WG1 Meeting #102-e</w:t>
      </w:r>
      <w:r w:rsidR="00E90E49" w:rsidRPr="007603D8">
        <w:rPr>
          <w:rFonts w:asciiTheme="minorHAnsi" w:hAnsiTheme="minorHAnsi" w:cstheme="minorHAnsi"/>
        </w:rPr>
        <w:tab/>
      </w:r>
      <w:r w:rsidR="009E7A30" w:rsidRPr="007603D8">
        <w:rPr>
          <w:rFonts w:asciiTheme="minorHAnsi" w:hAnsiTheme="minorHAnsi" w:cstheme="minorHAnsi"/>
        </w:rPr>
        <w:t>R1-</w:t>
      </w:r>
      <w:r w:rsidRPr="007603D8">
        <w:rPr>
          <w:rFonts w:asciiTheme="minorHAnsi" w:hAnsiTheme="minorHAnsi" w:cstheme="minorHAnsi"/>
        </w:rPr>
        <w:t>20xxxxx</w:t>
      </w:r>
    </w:p>
    <w:p w14:paraId="7C7FB3FD" w14:textId="77777777" w:rsidR="00626940" w:rsidRPr="007603D8" w:rsidRDefault="00626940" w:rsidP="007A7568">
      <w:pPr>
        <w:pStyle w:val="3GPPHeader"/>
        <w:rPr>
          <w:rFonts w:asciiTheme="minorHAnsi" w:hAnsiTheme="minorHAnsi" w:cstheme="minorHAnsi"/>
        </w:rPr>
      </w:pPr>
      <w:r w:rsidRPr="007603D8">
        <w:rPr>
          <w:rFonts w:asciiTheme="minorHAnsi" w:hAnsiTheme="minorHAnsi" w:cstheme="minorHAnsi"/>
        </w:rPr>
        <w:t>e-Meeting, August 17th – 28th, 2020</w:t>
      </w:r>
    </w:p>
    <w:p w14:paraId="4A28EE6A"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Agenda Item:</w:t>
      </w:r>
      <w:r w:rsidRPr="007603D8">
        <w:rPr>
          <w:rFonts w:asciiTheme="minorHAnsi" w:hAnsiTheme="minorHAnsi" w:cstheme="minorHAnsi"/>
          <w:sz w:val="22"/>
        </w:rPr>
        <w:tab/>
      </w:r>
      <w:r w:rsidR="00626940" w:rsidRPr="007603D8">
        <w:rPr>
          <w:rFonts w:asciiTheme="minorHAnsi" w:hAnsiTheme="minorHAnsi" w:cstheme="minorHAnsi"/>
          <w:sz w:val="22"/>
        </w:rPr>
        <w:t>8.4.2</w:t>
      </w:r>
    </w:p>
    <w:p w14:paraId="1F4F3BF1" w14:textId="77777777" w:rsidR="00E90E49" w:rsidRPr="007603D8" w:rsidRDefault="003D3C45" w:rsidP="007A7568">
      <w:pPr>
        <w:pStyle w:val="3GPPHeader"/>
        <w:rPr>
          <w:rFonts w:asciiTheme="minorHAnsi" w:hAnsiTheme="minorHAnsi" w:cstheme="minorHAnsi"/>
          <w:sz w:val="22"/>
        </w:rPr>
      </w:pPr>
      <w:r w:rsidRPr="007603D8">
        <w:rPr>
          <w:rFonts w:asciiTheme="minorHAnsi" w:hAnsiTheme="minorHAnsi" w:cstheme="minorHAnsi"/>
          <w:sz w:val="22"/>
        </w:rPr>
        <w:t>Source:</w:t>
      </w:r>
      <w:r w:rsidR="00E90E49" w:rsidRPr="007603D8">
        <w:rPr>
          <w:rFonts w:asciiTheme="minorHAnsi" w:hAnsiTheme="minorHAnsi" w:cstheme="minorHAnsi"/>
          <w:sz w:val="22"/>
        </w:rPr>
        <w:tab/>
      </w:r>
      <w:r w:rsidR="00DF5DB4" w:rsidRPr="00DF5DB4">
        <w:rPr>
          <w:rFonts w:asciiTheme="minorHAnsi" w:hAnsiTheme="minorHAnsi" w:cstheme="minorHAnsi"/>
          <w:sz w:val="22"/>
        </w:rPr>
        <w:t>Thales (moderator)</w:t>
      </w:r>
    </w:p>
    <w:p w14:paraId="3DBB4173" w14:textId="70DA399D" w:rsidR="00E90E49" w:rsidRPr="007603D8" w:rsidRDefault="003D3C45" w:rsidP="007A7568">
      <w:pPr>
        <w:pStyle w:val="3GPPHeader"/>
        <w:rPr>
          <w:rFonts w:asciiTheme="minorHAnsi" w:hAnsiTheme="minorHAnsi" w:cstheme="minorHAnsi"/>
          <w:sz w:val="22"/>
        </w:rPr>
      </w:pPr>
      <w:r w:rsidRPr="007603D8">
        <w:rPr>
          <w:rFonts w:asciiTheme="minorHAnsi" w:hAnsiTheme="minorHAnsi" w:cstheme="minorHAnsi"/>
          <w:sz w:val="22"/>
        </w:rPr>
        <w:t>Title:</w:t>
      </w:r>
      <w:r w:rsidR="00E90E49" w:rsidRPr="007603D8">
        <w:rPr>
          <w:rFonts w:asciiTheme="minorHAnsi" w:hAnsiTheme="minorHAnsi" w:cstheme="minorHAnsi"/>
          <w:sz w:val="22"/>
        </w:rPr>
        <w:tab/>
      </w:r>
      <w:r w:rsidR="001C0742">
        <w:rPr>
          <w:rFonts w:asciiTheme="minorHAnsi" w:hAnsiTheme="minorHAnsi" w:cstheme="minorHAnsi"/>
          <w:sz w:val="22"/>
        </w:rPr>
        <w:t xml:space="preserve">Feature lead </w:t>
      </w:r>
      <w:bookmarkStart w:id="0" w:name="_GoBack"/>
      <w:bookmarkEnd w:id="0"/>
      <w:r w:rsidR="00626940" w:rsidRPr="007603D8">
        <w:rPr>
          <w:rFonts w:asciiTheme="minorHAnsi" w:hAnsiTheme="minorHAnsi" w:cstheme="minorHAnsi"/>
          <w:sz w:val="22"/>
        </w:rPr>
        <w:t>Summary on enhancements on UL time and frequency synchronization</w:t>
      </w:r>
      <w:r w:rsidR="00C41915" w:rsidRPr="007603D8">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Titre1"/>
        <w:rPr>
          <w:rFonts w:asciiTheme="minorHAnsi" w:hAnsiTheme="minorHAnsi" w:cstheme="minorHAnsi"/>
        </w:rPr>
      </w:pPr>
      <w:bookmarkStart w:id="1" w:name="_Toc48657917"/>
      <w:r w:rsidRPr="007603D8">
        <w:rPr>
          <w:rFonts w:asciiTheme="minorHAnsi" w:hAnsiTheme="minorHAnsi" w:cstheme="minorHAnsi"/>
        </w:rPr>
        <w:t>Introduction</w:t>
      </w:r>
      <w:bookmarkEnd w:id="1"/>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5E2316">
        <w:rPr>
          <w:rFonts w:cstheme="minorHAnsi"/>
        </w:rPr>
        <w:t xml:space="preserve">This document contains a summary of the contributions under </w:t>
      </w:r>
      <w:r w:rsidR="00564505" w:rsidRPr="007603D8">
        <w:rPr>
          <w:rFonts w:cstheme="minorHAnsi"/>
        </w:rPr>
        <w:t xml:space="preserve">8.4.2 at TSG-RAN WG1 #102-e. Discussions </w:t>
      </w:r>
      <w:r w:rsidR="004E2852">
        <w:rPr>
          <w:rFonts w:cstheme="minorHAnsi"/>
        </w:rPr>
        <w:t xml:space="preserve">and clarification on UE capability </w:t>
      </w:r>
      <w:r w:rsidR="00564505" w:rsidRPr="007603D8">
        <w:rPr>
          <w:rFonts w:cstheme="minorHAnsi"/>
        </w:rPr>
        <w:t>are summarized in S</w:t>
      </w:r>
      <w:r w:rsidR="004E2852">
        <w:rPr>
          <w:rFonts w:cstheme="minorHAnsi"/>
        </w:rPr>
        <w:t xml:space="preserve">ection </w:t>
      </w:r>
      <w:r w:rsidR="00073C8D">
        <w:rPr>
          <w:rFonts w:cstheme="minorHAnsi"/>
        </w:rPr>
        <w:t>3</w:t>
      </w:r>
      <w:r w:rsidR="004E2852">
        <w:rPr>
          <w:rFonts w:cstheme="minorHAnsi"/>
        </w:rPr>
        <w:t xml:space="preserve">. </w:t>
      </w:r>
      <w:r w:rsidR="004E2852" w:rsidRPr="007603D8">
        <w:rPr>
          <w:rFonts w:cstheme="minorHAnsi"/>
        </w:rPr>
        <w:t>Discussions</w:t>
      </w:r>
      <w:r w:rsidR="004E2852">
        <w:rPr>
          <w:rFonts w:cstheme="minorHAnsi"/>
        </w:rPr>
        <w:t xml:space="preserve"> on uplink timing synchronization and uplink frequency synchronization </w:t>
      </w:r>
      <w:r w:rsidR="004E2852" w:rsidRPr="007603D8">
        <w:rPr>
          <w:rFonts w:cstheme="minorHAnsi"/>
        </w:rPr>
        <w:t>are summarized in S</w:t>
      </w:r>
      <w:r w:rsidR="00073C8D">
        <w:rPr>
          <w:rFonts w:cstheme="minorHAnsi"/>
        </w:rPr>
        <w:t>ection 4 and Section 5</w:t>
      </w:r>
      <w:r w:rsidR="004E2852">
        <w:rPr>
          <w:rFonts w:cstheme="minorHAnsi"/>
        </w:rPr>
        <w:t xml:space="preserve"> respectively.</w:t>
      </w:r>
      <w:r w:rsidR="00073C8D">
        <w:rPr>
          <w:rFonts w:cstheme="minorHAnsi"/>
        </w:rPr>
        <w:t xml:space="preserve"> Discussion on serving satellite ephemeris is </w:t>
      </w:r>
      <w:r w:rsidR="00073C8D" w:rsidRPr="007603D8">
        <w:rPr>
          <w:rFonts w:cstheme="minorHAnsi"/>
        </w:rPr>
        <w:t>summarized</w:t>
      </w:r>
      <w:r w:rsidR="00073C8D">
        <w:rPr>
          <w:rFonts w:cstheme="minorHAnsi"/>
        </w:rPr>
        <w:t xml:space="preserve"> in section 6.  </w:t>
      </w:r>
    </w:p>
    <w:bookmarkStart w:id="2" w:name="_Toc48657918" w:displacedByCustomXml="next"/>
    <w:sdt>
      <w:sdtPr>
        <w:rPr>
          <w:rFonts w:asciiTheme="minorHAnsi" w:eastAsiaTheme="minorHAnsi" w:hAnsiTheme="minorHAnsi" w:cstheme="minorBidi"/>
          <w:b w:val="0"/>
          <w:bCs w:val="0"/>
          <w:color w:val="auto"/>
          <w:sz w:val="22"/>
          <w:szCs w:val="22"/>
        </w:rPr>
        <w:id w:val="-549764710"/>
        <w:docPartObj>
          <w:docPartGallery w:val="Table of Contents"/>
          <w:docPartUnique/>
        </w:docPartObj>
      </w:sdtPr>
      <w:sdtEndPr/>
      <w:sdtContent>
        <w:p w14:paraId="321456B5" w14:textId="77777777" w:rsidR="00F478F0" w:rsidRPr="004E2852" w:rsidRDefault="00F478F0" w:rsidP="00180ED0">
          <w:pPr>
            <w:pStyle w:val="Titre1"/>
          </w:pPr>
          <w:r w:rsidRPr="004E2852">
            <w:t>Content</w:t>
          </w:r>
          <w:bookmarkEnd w:id="2"/>
        </w:p>
        <w:p w14:paraId="2DF9BEEA" w14:textId="77777777" w:rsidR="00D01EFC" w:rsidRDefault="00F478F0">
          <w:pPr>
            <w:pStyle w:val="TM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Lienhypertexte"/>
                <w:rFonts w:cstheme="minorHAnsi"/>
              </w:rPr>
              <w:t>1</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3D1983">
          <w:pPr>
            <w:pStyle w:val="TM1"/>
            <w:rPr>
              <w:rFonts w:asciiTheme="minorHAnsi" w:eastAsiaTheme="minorEastAsia" w:hAnsiTheme="minorHAnsi" w:cstheme="minorBidi"/>
              <w:szCs w:val="22"/>
              <w:lang w:val="fr-FR" w:eastAsia="fr-FR"/>
            </w:rPr>
          </w:pPr>
          <w:hyperlink w:anchor="_Toc48657918" w:history="1">
            <w:r w:rsidR="00D01EFC" w:rsidRPr="00A62DF9">
              <w:rPr>
                <w:rStyle w:val="Lienhypertexte"/>
              </w:rPr>
              <w:t>2</w:t>
            </w:r>
            <w:r w:rsidR="00D01EFC">
              <w:rPr>
                <w:rFonts w:asciiTheme="minorHAnsi" w:eastAsiaTheme="minorEastAsia" w:hAnsiTheme="minorHAnsi" w:cstheme="minorBidi"/>
                <w:szCs w:val="22"/>
                <w:lang w:val="fr-FR" w:eastAsia="fr-FR"/>
              </w:rPr>
              <w:tab/>
            </w:r>
            <w:r w:rsidR="00D01EFC" w:rsidRPr="00A62DF9">
              <w:rPr>
                <w:rStyle w:val="Lienhypertexte"/>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3D1983">
          <w:pPr>
            <w:pStyle w:val="TM1"/>
            <w:rPr>
              <w:rFonts w:asciiTheme="minorHAnsi" w:eastAsiaTheme="minorEastAsia" w:hAnsiTheme="minorHAnsi" w:cstheme="minorBidi"/>
              <w:szCs w:val="22"/>
              <w:lang w:val="fr-FR" w:eastAsia="fr-FR"/>
            </w:rPr>
          </w:pPr>
          <w:hyperlink w:anchor="_Toc48657919" w:history="1">
            <w:r w:rsidR="00D01EFC" w:rsidRPr="00A62DF9">
              <w:rPr>
                <w:rStyle w:val="Lienhypertexte"/>
                <w:rFonts w:cstheme="minorHAnsi"/>
              </w:rPr>
              <w:t>3</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3D1983">
          <w:pPr>
            <w:pStyle w:val="TM1"/>
            <w:rPr>
              <w:rFonts w:asciiTheme="minorHAnsi" w:eastAsiaTheme="minorEastAsia" w:hAnsiTheme="minorHAnsi" w:cstheme="minorBidi"/>
              <w:szCs w:val="22"/>
              <w:lang w:val="fr-FR" w:eastAsia="fr-FR"/>
            </w:rPr>
          </w:pPr>
          <w:hyperlink w:anchor="_Toc48657920" w:history="1">
            <w:r w:rsidR="00D01EFC" w:rsidRPr="00A62DF9">
              <w:rPr>
                <w:rStyle w:val="Lienhypertexte"/>
                <w:rFonts w:cstheme="minorHAnsi"/>
              </w:rPr>
              <w:t>4</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3D1983">
          <w:pPr>
            <w:pStyle w:val="TM2"/>
            <w:rPr>
              <w:rFonts w:asciiTheme="minorHAnsi" w:eastAsiaTheme="minorEastAsia" w:hAnsiTheme="minorHAnsi" w:cstheme="minorBidi"/>
              <w:sz w:val="22"/>
              <w:szCs w:val="22"/>
              <w:lang w:val="fr-FR" w:eastAsia="fr-FR"/>
            </w:rPr>
          </w:pPr>
          <w:hyperlink w:anchor="_Toc48657921" w:history="1">
            <w:r w:rsidR="00D01EFC" w:rsidRPr="00A62DF9">
              <w:rPr>
                <w:rStyle w:val="Lienhypertexte"/>
              </w:rPr>
              <w:t>4.1</w:t>
            </w:r>
            <w:r w:rsidR="00D01EFC">
              <w:rPr>
                <w:rFonts w:asciiTheme="minorHAnsi" w:eastAsiaTheme="minorEastAsia" w:hAnsiTheme="minorHAnsi" w:cstheme="minorBidi"/>
                <w:sz w:val="22"/>
                <w:szCs w:val="22"/>
                <w:lang w:val="fr-FR" w:eastAsia="fr-FR"/>
              </w:rPr>
              <w:tab/>
            </w:r>
            <w:r w:rsidR="00D01EFC" w:rsidRPr="00A62DF9">
              <w:rPr>
                <w:rStyle w:val="Lienhypertexte"/>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3D1983">
          <w:pPr>
            <w:pStyle w:val="TM3"/>
            <w:rPr>
              <w:rFonts w:asciiTheme="minorHAnsi" w:eastAsiaTheme="minorEastAsia" w:hAnsiTheme="minorHAnsi" w:cstheme="minorBidi"/>
              <w:sz w:val="22"/>
              <w:szCs w:val="22"/>
              <w:lang w:val="fr-FR" w:eastAsia="fr-FR"/>
            </w:rPr>
          </w:pPr>
          <w:hyperlink w:anchor="_Toc48657922" w:history="1">
            <w:r w:rsidR="00D01EFC" w:rsidRPr="00A62DF9">
              <w:rPr>
                <w:rStyle w:val="Lienhypertexte"/>
              </w:rPr>
              <w:t>4.1.1</w:t>
            </w:r>
            <w:r w:rsidR="00D01EFC">
              <w:rPr>
                <w:rFonts w:asciiTheme="minorHAnsi" w:eastAsiaTheme="minorEastAsia" w:hAnsiTheme="minorHAnsi" w:cstheme="minorBidi"/>
                <w:sz w:val="22"/>
                <w:szCs w:val="22"/>
                <w:lang w:val="fr-FR" w:eastAsia="fr-FR"/>
              </w:rPr>
              <w:tab/>
            </w:r>
            <w:r w:rsidR="00D01EFC" w:rsidRPr="00A62DF9">
              <w:rPr>
                <w:rStyle w:val="Lienhypertexte"/>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3D1983">
          <w:pPr>
            <w:pStyle w:val="TM3"/>
            <w:rPr>
              <w:rFonts w:asciiTheme="minorHAnsi" w:eastAsiaTheme="minorEastAsia" w:hAnsiTheme="minorHAnsi" w:cstheme="minorBidi"/>
              <w:sz w:val="22"/>
              <w:szCs w:val="22"/>
              <w:lang w:val="fr-FR" w:eastAsia="fr-FR"/>
            </w:rPr>
          </w:pPr>
          <w:hyperlink w:anchor="_Toc48657923" w:history="1">
            <w:r w:rsidR="00D01EFC" w:rsidRPr="00A62DF9">
              <w:rPr>
                <w:rStyle w:val="Lienhypertexte"/>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3D1983">
          <w:pPr>
            <w:pStyle w:val="TM2"/>
            <w:rPr>
              <w:rFonts w:asciiTheme="minorHAnsi" w:eastAsiaTheme="minorEastAsia" w:hAnsiTheme="minorHAnsi" w:cstheme="minorBidi"/>
              <w:sz w:val="22"/>
              <w:szCs w:val="22"/>
              <w:lang w:val="fr-FR" w:eastAsia="fr-FR"/>
            </w:rPr>
          </w:pPr>
          <w:hyperlink w:anchor="_Toc48657924" w:history="1">
            <w:r w:rsidR="00D01EFC" w:rsidRPr="00A62DF9">
              <w:rPr>
                <w:rStyle w:val="Lienhypertexte"/>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3D1983">
          <w:pPr>
            <w:pStyle w:val="TM2"/>
            <w:rPr>
              <w:rFonts w:asciiTheme="minorHAnsi" w:eastAsiaTheme="minorEastAsia" w:hAnsiTheme="minorHAnsi" w:cstheme="minorBidi"/>
              <w:sz w:val="22"/>
              <w:szCs w:val="22"/>
              <w:lang w:val="fr-FR" w:eastAsia="fr-FR"/>
            </w:rPr>
          </w:pPr>
          <w:hyperlink w:anchor="_Toc48657925" w:history="1">
            <w:r w:rsidR="00D01EFC" w:rsidRPr="00A62DF9">
              <w:rPr>
                <w:rStyle w:val="Lienhypertexte"/>
              </w:rPr>
              <w:t>4.3</w:t>
            </w:r>
            <w:r w:rsidR="00D01EFC">
              <w:rPr>
                <w:rFonts w:asciiTheme="minorHAnsi" w:eastAsiaTheme="minorEastAsia" w:hAnsiTheme="minorHAnsi" w:cstheme="minorBidi"/>
                <w:sz w:val="22"/>
                <w:szCs w:val="22"/>
                <w:lang w:val="fr-FR" w:eastAsia="fr-FR"/>
              </w:rPr>
              <w:tab/>
            </w:r>
            <w:r w:rsidR="00D01EFC" w:rsidRPr="00A62DF9">
              <w:rPr>
                <w:rStyle w:val="Lienhypertexte"/>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3D1983">
          <w:pPr>
            <w:pStyle w:val="TM2"/>
            <w:rPr>
              <w:rFonts w:asciiTheme="minorHAnsi" w:eastAsiaTheme="minorEastAsia" w:hAnsiTheme="minorHAnsi" w:cstheme="minorBidi"/>
              <w:sz w:val="22"/>
              <w:szCs w:val="22"/>
              <w:lang w:val="fr-FR" w:eastAsia="fr-FR"/>
            </w:rPr>
          </w:pPr>
          <w:hyperlink w:anchor="_Toc48657926" w:history="1">
            <w:r w:rsidR="00D01EFC" w:rsidRPr="00A62DF9">
              <w:rPr>
                <w:rStyle w:val="Lienhypertexte"/>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3D1983">
          <w:pPr>
            <w:pStyle w:val="TM2"/>
            <w:rPr>
              <w:rFonts w:asciiTheme="minorHAnsi" w:eastAsiaTheme="minorEastAsia" w:hAnsiTheme="minorHAnsi" w:cstheme="minorBidi"/>
              <w:sz w:val="22"/>
              <w:szCs w:val="22"/>
              <w:lang w:val="fr-FR" w:eastAsia="fr-FR"/>
            </w:rPr>
          </w:pPr>
          <w:hyperlink w:anchor="_Toc48657927" w:history="1">
            <w:r w:rsidR="00D01EFC" w:rsidRPr="00A62DF9">
              <w:rPr>
                <w:rStyle w:val="Lienhypertexte"/>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3D1983">
          <w:pPr>
            <w:pStyle w:val="TM1"/>
            <w:rPr>
              <w:rFonts w:asciiTheme="minorHAnsi" w:eastAsiaTheme="minorEastAsia" w:hAnsiTheme="minorHAnsi" w:cstheme="minorBidi"/>
              <w:szCs w:val="22"/>
              <w:lang w:val="fr-FR" w:eastAsia="fr-FR"/>
            </w:rPr>
          </w:pPr>
          <w:hyperlink w:anchor="_Toc48657928" w:history="1">
            <w:r w:rsidR="00D01EFC" w:rsidRPr="00A62DF9">
              <w:rPr>
                <w:rStyle w:val="Lienhypertexte"/>
                <w:rFonts w:cstheme="minorHAnsi"/>
              </w:rPr>
              <w:t>5</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3D1983">
          <w:pPr>
            <w:pStyle w:val="TM2"/>
            <w:rPr>
              <w:rFonts w:asciiTheme="minorHAnsi" w:eastAsiaTheme="minorEastAsia" w:hAnsiTheme="minorHAnsi" w:cstheme="minorBidi"/>
              <w:sz w:val="22"/>
              <w:szCs w:val="22"/>
              <w:lang w:val="fr-FR" w:eastAsia="fr-FR"/>
            </w:rPr>
          </w:pPr>
          <w:hyperlink w:anchor="_Toc48657929" w:history="1">
            <w:r w:rsidR="00D01EFC" w:rsidRPr="00A62DF9">
              <w:rPr>
                <w:rStyle w:val="Lienhypertexte"/>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3D1983">
          <w:pPr>
            <w:pStyle w:val="TM2"/>
            <w:rPr>
              <w:rFonts w:asciiTheme="minorHAnsi" w:eastAsiaTheme="minorEastAsia" w:hAnsiTheme="minorHAnsi" w:cstheme="minorBidi"/>
              <w:sz w:val="22"/>
              <w:szCs w:val="22"/>
              <w:lang w:val="fr-FR" w:eastAsia="fr-FR"/>
            </w:rPr>
          </w:pPr>
          <w:hyperlink w:anchor="_Toc48657930" w:history="1">
            <w:r w:rsidR="00D01EFC" w:rsidRPr="00A62DF9">
              <w:rPr>
                <w:rStyle w:val="Lienhypertexte"/>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3D1983">
          <w:pPr>
            <w:pStyle w:val="TM2"/>
            <w:rPr>
              <w:rFonts w:asciiTheme="minorHAnsi" w:eastAsiaTheme="minorEastAsia" w:hAnsiTheme="minorHAnsi" w:cstheme="minorBidi"/>
              <w:sz w:val="22"/>
              <w:szCs w:val="22"/>
              <w:lang w:val="fr-FR" w:eastAsia="fr-FR"/>
            </w:rPr>
          </w:pPr>
          <w:hyperlink w:anchor="_Toc48657931" w:history="1">
            <w:r w:rsidR="00D01EFC" w:rsidRPr="00A62DF9">
              <w:rPr>
                <w:rStyle w:val="Lienhypertexte"/>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3D1983">
          <w:pPr>
            <w:pStyle w:val="TM1"/>
            <w:rPr>
              <w:rFonts w:asciiTheme="minorHAnsi" w:eastAsiaTheme="minorEastAsia" w:hAnsiTheme="minorHAnsi" w:cstheme="minorBidi"/>
              <w:szCs w:val="22"/>
              <w:lang w:val="fr-FR" w:eastAsia="fr-FR"/>
            </w:rPr>
          </w:pPr>
          <w:hyperlink w:anchor="_Toc48657932" w:history="1">
            <w:r w:rsidR="00D01EFC" w:rsidRPr="00A62DF9">
              <w:rPr>
                <w:rStyle w:val="Lienhypertexte"/>
              </w:rPr>
              <w:t>6</w:t>
            </w:r>
            <w:r w:rsidR="00D01EFC">
              <w:rPr>
                <w:rFonts w:asciiTheme="minorHAnsi" w:eastAsiaTheme="minorEastAsia" w:hAnsiTheme="minorHAnsi" w:cstheme="minorBidi"/>
                <w:szCs w:val="22"/>
                <w:lang w:val="fr-FR" w:eastAsia="fr-FR"/>
              </w:rPr>
              <w:tab/>
            </w:r>
            <w:r w:rsidR="00D01EFC" w:rsidRPr="00A62DF9">
              <w:rPr>
                <w:rStyle w:val="Lienhypertexte"/>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3D1983">
          <w:pPr>
            <w:pStyle w:val="TM1"/>
            <w:rPr>
              <w:rFonts w:asciiTheme="minorHAnsi" w:eastAsiaTheme="minorEastAsia" w:hAnsiTheme="minorHAnsi" w:cstheme="minorBidi"/>
              <w:szCs w:val="22"/>
              <w:lang w:val="fr-FR" w:eastAsia="fr-FR"/>
            </w:rPr>
          </w:pPr>
          <w:hyperlink w:anchor="_Toc48657933" w:history="1">
            <w:r w:rsidR="00D01EFC" w:rsidRPr="00A62DF9">
              <w:rPr>
                <w:rStyle w:val="Lienhypertexte"/>
                <w:lang w:eastAsia="zh-TW"/>
              </w:rPr>
              <w:t>7</w:t>
            </w:r>
            <w:r w:rsidR="00D01EFC">
              <w:rPr>
                <w:rFonts w:asciiTheme="minorHAnsi" w:eastAsiaTheme="minorEastAsia" w:hAnsiTheme="minorHAnsi" w:cstheme="minorBidi"/>
                <w:szCs w:val="22"/>
                <w:lang w:val="fr-FR" w:eastAsia="fr-FR"/>
              </w:rPr>
              <w:tab/>
            </w:r>
            <w:r w:rsidR="00D01EFC" w:rsidRPr="00A62DF9">
              <w:rPr>
                <w:rStyle w:val="Lienhypertexte"/>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spacing w:after="0"/>
        <w:rPr>
          <w:rFonts w:cstheme="minorHAnsi"/>
        </w:rPr>
      </w:pPr>
      <w:r w:rsidRPr="007603D8">
        <w:rPr>
          <w:rFonts w:cstheme="minorHAnsi"/>
        </w:rPr>
        <w:br w:type="page"/>
      </w:r>
    </w:p>
    <w:p w14:paraId="066496BA" w14:textId="77777777" w:rsidR="00611119" w:rsidRPr="007603D8" w:rsidRDefault="00611119" w:rsidP="007A7568">
      <w:pPr>
        <w:pStyle w:val="Titre1"/>
        <w:rPr>
          <w:rFonts w:asciiTheme="minorHAnsi" w:hAnsiTheme="minorHAnsi" w:cstheme="minorHAnsi"/>
        </w:rPr>
      </w:pPr>
      <w:bookmarkStart w:id="3" w:name="_Ref48125832"/>
      <w:bookmarkStart w:id="4" w:name="_Toc48657919"/>
      <w:r w:rsidRPr="007603D8">
        <w:rPr>
          <w:rFonts w:asciiTheme="minorHAnsi" w:hAnsiTheme="minorHAnsi" w:cstheme="minorHAnsi"/>
        </w:rPr>
        <w:lastRenderedPageBreak/>
        <w:t>Clarification on UE capability</w:t>
      </w:r>
      <w:bookmarkEnd w:id="3"/>
      <w:bookmarkEnd w:id="4"/>
    </w:p>
    <w:p w14:paraId="5BF70FC5" w14:textId="77777777" w:rsidR="00B2452D" w:rsidRDefault="00B2452D" w:rsidP="007A7568">
      <w:pPr>
        <w:rPr>
          <w:rFonts w:cstheme="minorHAnsi"/>
          <w:lang w:eastAsia="zh-CN"/>
        </w:rPr>
      </w:pPr>
    </w:p>
    <w:p w14:paraId="3024ED3B" w14:textId="2641B29B" w:rsidR="007B440D" w:rsidRDefault="00D31615" w:rsidP="007A7568">
      <w:pPr>
        <w:rPr>
          <w:rFonts w:cstheme="minorHAnsi"/>
          <w:lang w:eastAsia="zh-CN"/>
        </w:rPr>
      </w:pPr>
      <w:r>
        <w:rPr>
          <w:rFonts w:cstheme="minorHAnsi"/>
          <w:lang w:eastAsia="zh-CN"/>
        </w:rPr>
        <w:t xml:space="preserve">As per </w:t>
      </w:r>
      <w:r w:rsidRPr="00D31615">
        <w:rPr>
          <w:rFonts w:cstheme="minorHAnsi"/>
          <w:lang w:eastAsia="zh-CN"/>
        </w:rPr>
        <w:t>Rel-17 NR_NTN_solutions WI</w:t>
      </w:r>
      <w:r>
        <w:rPr>
          <w:rFonts w:cstheme="minorHAnsi"/>
          <w:lang w:eastAsia="zh-CN"/>
        </w:rPr>
        <w:t xml:space="preserve">, </w:t>
      </w:r>
      <w:r w:rsidR="007B440D" w:rsidRPr="007B440D">
        <w:rPr>
          <w:rFonts w:cstheme="minorHAnsi"/>
          <w:lang w:eastAsia="zh-CN"/>
        </w:rPr>
        <w:t>UEs are assumed to have GNSS support</w:t>
      </w:r>
      <w:r w:rsidR="007B440D">
        <w:rPr>
          <w:rFonts w:cstheme="minorHAnsi"/>
          <w:lang w:eastAsia="zh-CN"/>
        </w:rPr>
        <w:t xml:space="preserve">. </w:t>
      </w:r>
      <w:r w:rsidR="00EA7B82">
        <w:rPr>
          <w:rFonts w:cstheme="minorHAnsi"/>
          <w:lang w:val="en-GB" w:eastAsia="ja-JP"/>
        </w:rPr>
        <w:t xml:space="preserve">MediaTek </w:t>
      </w:r>
      <w:r w:rsidR="007B440D">
        <w:rPr>
          <w:rFonts w:cstheme="minorHAnsi"/>
          <w:lang w:val="en-GB" w:eastAsia="ja-JP"/>
        </w:rPr>
        <w:t>, CATT observed that</w:t>
      </w:r>
      <w:r w:rsidR="007B440D" w:rsidRPr="007B440D">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7603D8">
        <w:rPr>
          <w:rFonts w:cstheme="minorHAnsi"/>
          <w:lang w:eastAsia="zh-CN"/>
        </w:rPr>
        <w:t>RAN1 to determine the need for support of GNSS in RRC connected for the purpose of timing and frequency adjustment</w:t>
      </w:r>
      <w:r w:rsidR="00CC1E4B">
        <w:rPr>
          <w:rFonts w:cstheme="minorHAnsi"/>
          <w:lang w:eastAsia="zh-CN"/>
        </w:rPr>
        <w:t xml:space="preserve"> </w:t>
      </w:r>
      <w:r w:rsidR="00CC1E4B">
        <w:rPr>
          <w:rFonts w:cstheme="minorHAnsi"/>
          <w:lang w:val="en-GB" w:eastAsia="ja-JP"/>
        </w:rPr>
        <w:t>[8]</w:t>
      </w:r>
      <w:r w:rsidR="00B87C9B">
        <w:rPr>
          <w:rFonts w:cstheme="minorHAnsi"/>
          <w:lang w:eastAsia="zh-CN"/>
        </w:rPr>
        <w:t>.</w:t>
      </w:r>
    </w:p>
    <w:p w14:paraId="13ADC328" w14:textId="77777777" w:rsidR="000040E0" w:rsidRDefault="00CE0A8F" w:rsidP="007A7568">
      <w:pPr>
        <w:rPr>
          <w:rFonts w:cstheme="minorHAnsi"/>
          <w:lang w:eastAsia="zh-CN"/>
        </w:rPr>
      </w:pPr>
      <w:r>
        <w:rPr>
          <w:rFonts w:eastAsia="SimHei" w:cstheme="minorHAnsi"/>
          <w:szCs w:val="24"/>
          <w:lang w:eastAsia="zh-CN"/>
        </w:rPr>
        <w:t xml:space="preserve">On the other hand, </w:t>
      </w:r>
      <w:r w:rsidRPr="007603D8">
        <w:rPr>
          <w:rFonts w:eastAsia="SimHei" w:cstheme="minorHAnsi"/>
          <w:szCs w:val="24"/>
          <w:lang w:eastAsia="zh-CN"/>
        </w:rPr>
        <w:t>CMCC, ZTE, Apple ,CAICT, and Sony</w:t>
      </w:r>
      <w:r>
        <w:rPr>
          <w:rFonts w:eastAsia="SimHei" w:cstheme="minorHAnsi"/>
          <w:szCs w:val="24"/>
          <w:lang w:eastAsia="zh-CN"/>
        </w:rPr>
        <w:t xml:space="preserve"> want to consider </w:t>
      </w:r>
      <w:r w:rsidR="00DA1411" w:rsidRPr="00DA1411">
        <w:rPr>
          <w:rFonts w:eastAsia="SimHei" w:cstheme="minorHAnsi"/>
          <w:szCs w:val="24"/>
          <w:lang w:eastAsia="zh-CN"/>
        </w:rPr>
        <w:t>the support of</w:t>
      </w:r>
      <w:r w:rsidR="00457F52">
        <w:rPr>
          <w:rFonts w:eastAsia="SimHei" w:cstheme="minorHAnsi"/>
          <w:szCs w:val="24"/>
          <w:lang w:eastAsia="zh-CN"/>
        </w:rPr>
        <w:t xml:space="preserve"> both</w:t>
      </w:r>
      <w:r w:rsidR="00DA1411" w:rsidRPr="00DA1411">
        <w:rPr>
          <w:rFonts w:eastAsia="SimHei" w:cstheme="minorHAnsi"/>
          <w:szCs w:val="24"/>
          <w:lang w:eastAsia="zh-CN"/>
        </w:rPr>
        <w:t xml:space="preserve"> UEs</w:t>
      </w:r>
      <w:r w:rsidR="007625B3">
        <w:rPr>
          <w:rFonts w:eastAsia="SimHei" w:cstheme="minorHAnsi"/>
          <w:szCs w:val="24"/>
          <w:lang w:eastAsia="zh-CN"/>
        </w:rPr>
        <w:t xml:space="preserve"> with and</w:t>
      </w:r>
      <w:r w:rsidR="00DA1411" w:rsidRPr="00DA1411">
        <w:rPr>
          <w:rFonts w:eastAsia="SimHei" w:cstheme="minorHAnsi"/>
          <w:szCs w:val="24"/>
          <w:lang w:eastAsia="zh-CN"/>
        </w:rPr>
        <w:t xml:space="preserve"> without capability on </w:t>
      </w:r>
      <w:r w:rsidR="00682D2B">
        <w:rPr>
          <w:rFonts w:eastAsia="SimHei" w:cstheme="minorHAnsi"/>
          <w:szCs w:val="24"/>
          <w:lang w:eastAsia="zh-CN"/>
        </w:rPr>
        <w:t xml:space="preserve">GNSS-based </w:t>
      </w:r>
      <w:r w:rsidR="00DA1411" w:rsidRPr="00DA1411">
        <w:rPr>
          <w:rFonts w:eastAsia="SimHei" w:cstheme="minorHAnsi"/>
          <w:szCs w:val="24"/>
          <w:lang w:eastAsia="zh-CN"/>
        </w:rPr>
        <w:t>timing and frequency pre-compensation</w:t>
      </w:r>
      <w:r w:rsidR="008A1116">
        <w:rPr>
          <w:rFonts w:eastAsia="SimHei" w:cstheme="minorHAnsi"/>
          <w:szCs w:val="24"/>
          <w:lang w:eastAsia="zh-CN"/>
        </w:rPr>
        <w:t xml:space="preserve">. ZTE proposed </w:t>
      </w:r>
      <w:r w:rsidR="007625B3">
        <w:rPr>
          <w:rFonts w:eastAsia="SimHei" w:cstheme="minorHAnsi"/>
          <w:szCs w:val="24"/>
          <w:lang w:eastAsia="zh-CN"/>
        </w:rPr>
        <w:t xml:space="preserve">that </w:t>
      </w:r>
      <w:r w:rsidR="008A1116" w:rsidRPr="007603D8">
        <w:rPr>
          <w:rFonts w:cstheme="minorHAnsi"/>
          <w:lang w:eastAsia="zh-CN"/>
        </w:rPr>
        <w:t>UE capability to support GNSS and pre-compensation should be defined separately</w:t>
      </w:r>
      <w:r w:rsidR="00A77FBD">
        <w:rPr>
          <w:rFonts w:cstheme="minorHAnsi"/>
          <w:lang w:eastAsia="zh-CN"/>
        </w:rPr>
        <w:t xml:space="preserve"> </w:t>
      </w:r>
      <w:r w:rsidR="00A77FBD">
        <w:rPr>
          <w:rFonts w:cstheme="minorHAnsi"/>
          <w:lang w:val="en-GB" w:eastAsia="ja-JP"/>
        </w:rPr>
        <w:t>[24]</w:t>
      </w:r>
      <w:r w:rsidR="008A1116" w:rsidRPr="007603D8">
        <w:rPr>
          <w:rFonts w:cstheme="minorHAnsi"/>
          <w:lang w:eastAsia="zh-CN"/>
        </w:rPr>
        <w:t>.</w:t>
      </w:r>
    </w:p>
    <w:p w14:paraId="0C249D64" w14:textId="77777777" w:rsidR="007625B3" w:rsidRPr="007603D8" w:rsidRDefault="007A4806" w:rsidP="007A7568">
      <w:pPr>
        <w:rPr>
          <w:rFonts w:cstheme="minorHAnsi"/>
          <w:lang w:eastAsia="zh-CN"/>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eastAsia="zh-CN"/>
        </w:rPr>
        <w:t xml:space="preserve"> preferred to not assume </w:t>
      </w:r>
      <w:r w:rsidR="000F00F8" w:rsidRPr="000F00F8">
        <w:rPr>
          <w:rFonts w:cstheme="minorHAnsi"/>
          <w:lang w:eastAsia="zh-CN"/>
        </w:rPr>
        <w:t>GNSS-based</w:t>
      </w:r>
      <w:r w:rsidR="00932983">
        <w:rPr>
          <w:rFonts w:cstheme="minorHAnsi"/>
          <w:lang w:eastAsia="zh-CN"/>
        </w:rPr>
        <w:t xml:space="preserve"> frequency and time</w:t>
      </w:r>
      <w:r w:rsidR="000F00F8" w:rsidRPr="000F00F8">
        <w:rPr>
          <w:rFonts w:cstheme="minorHAnsi"/>
          <w:lang w:eastAsia="zh-CN"/>
        </w:rPr>
        <w:t xml:space="preserve"> pre-compensation</w:t>
      </w:r>
      <w:r w:rsidR="00932983">
        <w:rPr>
          <w:rFonts w:cstheme="minorHAnsi"/>
          <w:lang w:eastAsia="zh-CN"/>
        </w:rPr>
        <w:t xml:space="preserve"> at UE side.</w:t>
      </w:r>
    </w:p>
    <w:p w14:paraId="73B6C038" w14:textId="77777777" w:rsidR="00904764" w:rsidRPr="007603D8" w:rsidRDefault="00904764" w:rsidP="007A7568">
      <w:pPr>
        <w:rPr>
          <w:rFonts w:cstheme="minorHAnsi"/>
          <w:lang w:eastAsia="zh-CN"/>
        </w:rPr>
      </w:pPr>
      <w:r w:rsidRPr="007603D8">
        <w:rPr>
          <w:rFonts w:cstheme="minorHAnsi"/>
          <w:lang w:eastAsia="zh-CN"/>
        </w:rPr>
        <w:t>The following</w:t>
      </w:r>
      <w:r w:rsidR="002A2242">
        <w:rPr>
          <w:rFonts w:cstheme="minorHAnsi"/>
          <w:lang w:eastAsia="zh-CN"/>
        </w:rPr>
        <w:t xml:space="preserve"> regarding UE capability </w:t>
      </w:r>
      <w:r w:rsidRPr="007603D8">
        <w:rPr>
          <w:rFonts w:cstheme="minorHAnsi"/>
          <w:lang w:eastAsia="zh-CN"/>
        </w:rPr>
        <w:t>were discussed</w:t>
      </w:r>
      <w:r w:rsidR="000368AD" w:rsidRPr="007603D8">
        <w:rPr>
          <w:rFonts w:cstheme="minorHAnsi"/>
          <w:lang w:eastAsia="zh-CN"/>
        </w:rPr>
        <w:t xml:space="preserve"> by </w:t>
      </w:r>
      <w:r w:rsidR="00C32B97">
        <w:rPr>
          <w:rFonts w:cstheme="minorHAnsi"/>
          <w:lang w:eastAsia="zh-CN"/>
        </w:rPr>
        <w:t>the different companies:</w:t>
      </w:r>
    </w:p>
    <w:tbl>
      <w:tblPr>
        <w:tblStyle w:val="Grilledutableau"/>
        <w:tblW w:w="5000" w:type="pct"/>
        <w:tblLook w:val="04A0" w:firstRow="1" w:lastRow="0" w:firstColumn="1" w:lastColumn="0" w:noHBand="0" w:noVBand="1"/>
      </w:tblPr>
      <w:tblGrid>
        <w:gridCol w:w="1837"/>
        <w:gridCol w:w="8018"/>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lang w:eastAsia="zh-CN"/>
              </w:rPr>
            </w:pPr>
            <w:r w:rsidRPr="007603D8">
              <w:rPr>
                <w:rFonts w:cstheme="minorHAnsi"/>
                <w:b/>
                <w:lang w:val="en-GB" w:eastAsia="ja-JP"/>
              </w:rPr>
              <w:t>Comments / Proposals</w:t>
            </w:r>
          </w:p>
        </w:tc>
      </w:tr>
      <w:tr w:rsidR="00287DE2" w:rsidRPr="007603D8"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7603D8" w:rsidRDefault="00287DE2" w:rsidP="007A7568">
            <w:pPr>
              <w:rPr>
                <w:rFonts w:cstheme="minorHAnsi"/>
                <w:lang w:eastAsia="zh-CN"/>
              </w:rPr>
            </w:pPr>
            <w:r w:rsidRPr="007603D8">
              <w:rPr>
                <w:rFonts w:cstheme="minorHAnsi"/>
                <w:lang w:eastAsia="zh-CN"/>
              </w:rPr>
              <w:t>Proposal 2: UE capability to support GNSS and pre-compensation should be defined separately.</w:t>
            </w:r>
          </w:p>
        </w:tc>
      </w:tr>
      <w:tr w:rsidR="00204084" w:rsidRPr="007603D8"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7603D8" w:rsidRDefault="00204084" w:rsidP="007A7568">
            <w:pPr>
              <w:rPr>
                <w:rFonts w:cstheme="minorHAnsi"/>
                <w:lang w:eastAsia="zh-CN"/>
              </w:rPr>
            </w:pPr>
            <w:r w:rsidRPr="007603D8">
              <w:rPr>
                <w:rFonts w:cstheme="minorHAnsi"/>
                <w:lang w:eastAsia="zh-CN"/>
              </w:rPr>
              <w:t>Proposal 2.</w:t>
            </w:r>
            <w:r w:rsidRPr="007603D8">
              <w:rPr>
                <w:rFonts w:cstheme="minorHAnsi"/>
                <w:lang w:eastAsia="zh-CN"/>
              </w:rPr>
              <w:tab/>
              <w:t xml:space="preserve">RAN1 to assume that the UE can derive its location based only on its GNSS capabilities.  </w:t>
            </w:r>
          </w:p>
        </w:tc>
      </w:tr>
      <w:tr w:rsidR="008A487E" w:rsidRPr="007603D8"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7603D8" w:rsidRDefault="008A487E" w:rsidP="007A7568">
            <w:pPr>
              <w:rPr>
                <w:rFonts w:cstheme="minorHAnsi"/>
                <w:lang w:eastAsia="zh-CN"/>
              </w:rPr>
            </w:pPr>
            <w:r w:rsidRPr="007603D8">
              <w:rPr>
                <w:rFonts w:cstheme="minorHAnsi"/>
                <w:lang w:eastAsia="zh-CN"/>
              </w:rPr>
              <w:t>Observation 1: GNSS capability working assumption is that UE can determine and pre-compensate timing and frequency offset with sufficient accuracy for UL transmission.</w:t>
            </w:r>
          </w:p>
        </w:tc>
      </w:tr>
      <w:tr w:rsidR="00BF03B7" w:rsidRPr="007603D8"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7603D8" w:rsidRDefault="00BF03B7" w:rsidP="007A7568">
            <w:pPr>
              <w:rPr>
                <w:rFonts w:cstheme="minorHAnsi"/>
                <w:lang w:eastAsia="zh-CN"/>
              </w:rPr>
            </w:pPr>
            <w:r w:rsidRPr="007603D8">
              <w:rPr>
                <w:rFonts w:cstheme="minorHAnsi"/>
                <w:lang w:eastAsia="zh-CN"/>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7603D8"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7603D8" w:rsidRDefault="005F592B" w:rsidP="007A7568">
            <w:pPr>
              <w:rPr>
                <w:rFonts w:cstheme="minorHAnsi"/>
                <w:lang w:eastAsia="zh-CN"/>
              </w:rPr>
            </w:pPr>
            <w:r w:rsidRPr="007603D8">
              <w:rPr>
                <w:rFonts w:cstheme="minorHAnsi"/>
                <w:lang w:eastAsia="zh-CN"/>
              </w:rPr>
              <w:t>UE support for GNSS based time and frequency compensation in RRC idle and inactive, while support in RRC connected is considered as an optional feature:</w:t>
            </w:r>
          </w:p>
          <w:p w14:paraId="5852946D" w14:textId="77777777" w:rsidR="005F592B" w:rsidRPr="007603D8" w:rsidRDefault="005F592B" w:rsidP="00AF39BA">
            <w:pPr>
              <w:pStyle w:val="Paragraphedeliste"/>
              <w:numPr>
                <w:ilvl w:val="0"/>
                <w:numId w:val="16"/>
              </w:numPr>
              <w:rPr>
                <w:rFonts w:cstheme="minorHAnsi"/>
                <w:lang w:eastAsia="zh-CN"/>
              </w:rPr>
            </w:pPr>
            <w:r w:rsidRPr="007603D8">
              <w:rPr>
                <w:rFonts w:cstheme="minorHAnsi"/>
                <w:lang w:eastAsia="zh-CN"/>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7603D8" w:rsidRDefault="005F592B" w:rsidP="00AF39BA">
            <w:pPr>
              <w:pStyle w:val="Paragraphedeliste"/>
              <w:numPr>
                <w:ilvl w:val="0"/>
                <w:numId w:val="16"/>
              </w:numPr>
              <w:rPr>
                <w:rFonts w:cstheme="minorHAnsi"/>
                <w:lang w:eastAsia="zh-CN"/>
              </w:rPr>
            </w:pPr>
            <w:r w:rsidRPr="007603D8">
              <w:rPr>
                <w:rFonts w:cstheme="minorHAnsi"/>
                <w:lang w:eastAsia="zh-CN"/>
              </w:rPr>
              <w:t>Proposal 2:</w:t>
            </w:r>
            <w:r w:rsidR="007F533F" w:rsidRPr="007603D8">
              <w:rPr>
                <w:rFonts w:cstheme="minorHAnsi"/>
                <w:lang w:eastAsia="zh-CN"/>
              </w:rPr>
              <w:t xml:space="preserve"> </w:t>
            </w:r>
            <w:r w:rsidRPr="007603D8">
              <w:rPr>
                <w:rFonts w:cstheme="minorHAnsi"/>
                <w:lang w:eastAsia="zh-CN"/>
              </w:rPr>
              <w:t>RAN1 to determine the need for support of GNSS in RRC connected for the purpose of timing and frequency adjustment.</w:t>
            </w:r>
          </w:p>
          <w:p w14:paraId="09471046" w14:textId="77777777" w:rsidR="005F592B" w:rsidRPr="007603D8" w:rsidRDefault="005F592B" w:rsidP="007A7568">
            <w:pPr>
              <w:rPr>
                <w:rFonts w:cstheme="minorHAnsi"/>
                <w:lang w:eastAsia="zh-CN"/>
              </w:rPr>
            </w:pPr>
            <w:r w:rsidRPr="007603D8">
              <w:rPr>
                <w:rFonts w:cstheme="minorHAnsi"/>
                <w:lang w:eastAsia="zh-CN"/>
              </w:rPr>
              <w:t>Proposal 3</w:t>
            </w:r>
            <w:r w:rsidRPr="007603D8">
              <w:rPr>
                <w:rFonts w:cstheme="minorHAnsi"/>
                <w:lang w:eastAsia="zh-CN"/>
              </w:rPr>
              <w:tab/>
              <w:t>RAN1 to determine the need for support of GNSS measurement gaps in RRC connected.</w:t>
            </w:r>
          </w:p>
          <w:p w14:paraId="0648124B" w14:textId="77777777" w:rsidR="005F592B" w:rsidRPr="007603D8" w:rsidRDefault="005F592B" w:rsidP="007A7568">
            <w:pPr>
              <w:rPr>
                <w:rFonts w:cstheme="minorHAnsi"/>
                <w:lang w:eastAsia="zh-CN"/>
              </w:rPr>
            </w:pPr>
            <w:r w:rsidRPr="007603D8">
              <w:rPr>
                <w:rFonts w:cstheme="minorHAnsi"/>
                <w:lang w:eastAsia="zh-CN"/>
              </w:rPr>
              <w:lastRenderedPageBreak/>
              <w:t>Proposal 4</w:t>
            </w:r>
            <w:r w:rsidRPr="007603D8">
              <w:rPr>
                <w:rFonts w:cstheme="minorHAnsi"/>
                <w:lang w:eastAsia="zh-CN"/>
              </w:rPr>
              <w:tab/>
              <w:t>RAN1 to determine if NR NTN UE should indicate capability support for simultaneous GNSS and NR operation, with or without GNSS measurement gaps.</w:t>
            </w:r>
          </w:p>
        </w:tc>
      </w:tr>
      <w:tr w:rsidR="00F67AAB" w:rsidRPr="007603D8"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7603D8" w:rsidRDefault="00F67AAB" w:rsidP="007A7568">
            <w:pPr>
              <w:rPr>
                <w:rFonts w:cstheme="minorHAnsi"/>
                <w:lang w:eastAsia="zh-CN"/>
              </w:rPr>
            </w:pPr>
            <w:r w:rsidRPr="007603D8">
              <w:rPr>
                <w:rFonts w:cstheme="minorHAnsi"/>
                <w:lang w:eastAsia="zh-CN"/>
              </w:rPr>
              <w:t>Observation 2: All Rel-17 NTN-capable UEs are assumed to have GNSS support and knowledge of satellite location via ephemeris data periodically broadcast SI.</w:t>
            </w:r>
          </w:p>
          <w:p w14:paraId="0C3D91B7" w14:textId="77777777" w:rsidR="004C2DA8" w:rsidRPr="007603D8" w:rsidRDefault="004C2DA8" w:rsidP="007A7568">
            <w:pPr>
              <w:rPr>
                <w:rFonts w:cstheme="minorHAnsi"/>
                <w:lang w:eastAsia="zh-CN"/>
              </w:rPr>
            </w:pPr>
            <w:r w:rsidRPr="007603D8">
              <w:rPr>
                <w:rFonts w:cstheme="minorHAnsi"/>
                <w:lang w:eastAsia="zh-CN"/>
              </w:rPr>
              <w:t>Proposal 1: for UL time offset compensation, UE calculation of the TA value based on UE location and satellite ephemeris is supported (Option-1).</w:t>
            </w:r>
          </w:p>
        </w:tc>
      </w:tr>
    </w:tbl>
    <w:p w14:paraId="2CEDC2BD" w14:textId="77777777" w:rsidR="00287DE2"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BF4611" w:rsidRDefault="00641E5B" w:rsidP="00641E5B">
      <w:pPr>
        <w:pStyle w:val="DraftProposal"/>
        <w:numPr>
          <w:ilvl w:val="0"/>
          <w:numId w:val="0"/>
        </w:numPr>
        <w:rPr>
          <w:rFonts w:asciiTheme="minorHAnsi" w:hAnsiTheme="minorHAnsi" w:cstheme="minorHAnsi"/>
        </w:rPr>
      </w:pPr>
      <w:r w:rsidRPr="00AA244E">
        <w:rPr>
          <w:rFonts w:asciiTheme="minorHAnsi" w:hAnsiTheme="minorHAnsi" w:cstheme="minorHAnsi"/>
          <w:highlight w:val="cyan"/>
        </w:rPr>
        <w:t>Potential proposal</w:t>
      </w:r>
      <w:r>
        <w:rPr>
          <w:rFonts w:asciiTheme="minorHAnsi" w:hAnsiTheme="minorHAnsi" w:cstheme="minorHAnsi"/>
          <w:highlight w:val="cyan"/>
        </w:rPr>
        <w:t xml:space="preserve"> </w:t>
      </w:r>
      <w:r w:rsidRPr="00BC2977">
        <w:rPr>
          <w:rFonts w:asciiTheme="minorHAnsi" w:hAnsiTheme="minorHAnsi" w:cstheme="minorHAnsi"/>
          <w:highlight w:val="cyan"/>
        </w:rPr>
        <w:t>1</w:t>
      </w:r>
      <w:r w:rsidRPr="007603D8">
        <w:rPr>
          <w:rFonts w:asciiTheme="minorHAnsi" w:hAnsiTheme="minorHAnsi" w:cstheme="minorHAnsi"/>
        </w:rPr>
        <w:t xml:space="preserve">: RAN1 to identify scenarios </w:t>
      </w:r>
      <w:r w:rsidR="00BB18E8" w:rsidRPr="004E3FBC">
        <w:rPr>
          <w:rFonts w:asciiTheme="minorHAnsi" w:hAnsiTheme="minorHAnsi" w:cstheme="minorHAnsi"/>
        </w:rPr>
        <w:t>whether</w:t>
      </w:r>
      <w:r w:rsidR="00BB18E8">
        <w:rPr>
          <w:rFonts w:asciiTheme="minorHAnsi" w:hAnsiTheme="minorHAnsi" w:cstheme="minorHAnsi"/>
        </w:rPr>
        <w:t xml:space="preserve"> </w:t>
      </w:r>
      <w:r w:rsidRPr="007603D8">
        <w:rPr>
          <w:rFonts w:asciiTheme="minorHAnsi" w:hAnsiTheme="minorHAnsi" w:cstheme="minorHAnsi"/>
        </w:rPr>
        <w:t>GNSS-equipped UEs cannot perform timing and frequency pre-compensation for uplink synchronization</w:t>
      </w:r>
      <w:r w:rsidR="004D7FC0">
        <w:rPr>
          <w:rFonts w:asciiTheme="minorHAnsi" w:hAnsiTheme="minorHAnsi" w:cstheme="minorHAnsi"/>
        </w:rPr>
        <w:t xml:space="preserve"> based on their GNSS capabilities</w:t>
      </w:r>
    </w:p>
    <w:p w14:paraId="5EF9D440" w14:textId="77777777" w:rsidR="004657DB" w:rsidRPr="00016957" w:rsidRDefault="00135070" w:rsidP="007A7568">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31EAA609" w:rsidR="00A635BB" w:rsidRPr="007603D8" w:rsidRDefault="00A635BB" w:rsidP="007A7568">
            <w:pPr>
              <w:rPr>
                <w:rFonts w:cstheme="minorHAnsi"/>
                <w:lang w:val="en-GB" w:eastAsia="ja-JP"/>
              </w:rPr>
            </w:pPr>
          </w:p>
        </w:tc>
        <w:tc>
          <w:tcPr>
            <w:tcW w:w="4068" w:type="pct"/>
          </w:tcPr>
          <w:p w14:paraId="4FBDBB4E" w14:textId="0583F214" w:rsidR="00750E61" w:rsidRPr="007603D8" w:rsidRDefault="00750E61" w:rsidP="00750E61">
            <w:pPr>
              <w:rPr>
                <w:rFonts w:cstheme="minorHAnsi"/>
                <w:lang w:eastAsia="zh-CN"/>
              </w:rPr>
            </w:pPr>
            <w:r>
              <w:rPr>
                <w:rFonts w:cstheme="minorHAnsi"/>
                <w:lang w:eastAsia="zh-CN"/>
              </w:rPr>
              <w:t xml:space="preserve"> </w:t>
            </w:r>
          </w:p>
        </w:tc>
      </w:tr>
      <w:tr w:rsidR="00244F3C" w:rsidRPr="007603D8" w14:paraId="76F8928C" w14:textId="77777777" w:rsidTr="002E5914">
        <w:tc>
          <w:tcPr>
            <w:tcW w:w="932" w:type="pct"/>
          </w:tcPr>
          <w:p w14:paraId="4E3825B9" w14:textId="77777777" w:rsidR="00244F3C" w:rsidRPr="007603D8" w:rsidRDefault="00244F3C" w:rsidP="007A7568">
            <w:pPr>
              <w:rPr>
                <w:rFonts w:cstheme="minorHAnsi"/>
                <w:b/>
                <w:lang w:val="en-GB" w:eastAsia="ja-JP"/>
              </w:rPr>
            </w:pPr>
          </w:p>
        </w:tc>
        <w:tc>
          <w:tcPr>
            <w:tcW w:w="4068" w:type="pct"/>
          </w:tcPr>
          <w:p w14:paraId="5B0C03BF" w14:textId="77777777" w:rsidR="00244F3C" w:rsidRPr="007603D8" w:rsidRDefault="00244F3C" w:rsidP="007A7568">
            <w:pPr>
              <w:rPr>
                <w:rFonts w:cstheme="minorHAnsi"/>
                <w:lang w:eastAsia="zh-CN"/>
              </w:rPr>
            </w:pPr>
          </w:p>
        </w:tc>
      </w:tr>
    </w:tbl>
    <w:p w14:paraId="391AEEBC" w14:textId="77777777" w:rsidR="00F17664" w:rsidRPr="007603D8" w:rsidRDefault="00C85197" w:rsidP="007A7568">
      <w:pPr>
        <w:pStyle w:val="Titre1"/>
        <w:rPr>
          <w:rFonts w:asciiTheme="minorHAnsi" w:hAnsiTheme="minorHAnsi" w:cstheme="minorHAnsi"/>
        </w:rPr>
      </w:pPr>
      <w:bookmarkStart w:id="5" w:name="_Ref48132781"/>
      <w:bookmarkStart w:id="6" w:name="_Toc48657920"/>
      <w:r w:rsidRPr="007603D8">
        <w:rPr>
          <w:rFonts w:asciiTheme="minorHAnsi" w:hAnsiTheme="minorHAnsi" w:cstheme="minorHAnsi"/>
        </w:rPr>
        <w:t>UL timing synchronization for NTN</w:t>
      </w:r>
      <w:bookmarkEnd w:id="5"/>
      <w:bookmarkEnd w:id="6"/>
    </w:p>
    <w:p w14:paraId="59456F19" w14:textId="77777777" w:rsidR="00704A30" w:rsidRPr="007603D8" w:rsidRDefault="00704A30" w:rsidP="007A7568">
      <w:pPr>
        <w:rPr>
          <w:rFonts w:cstheme="minorHAnsi"/>
          <w:lang w:eastAsia="zh-CN"/>
        </w:rPr>
      </w:pPr>
    </w:p>
    <w:p w14:paraId="57C3F2E3" w14:textId="77777777" w:rsidR="00567079" w:rsidRPr="007603D8" w:rsidRDefault="007B6C63" w:rsidP="007A7568">
      <w:pPr>
        <w:rPr>
          <w:rFonts w:cstheme="minorHAnsi"/>
          <w:lang w:eastAsia="zh-CN"/>
        </w:rPr>
      </w:pPr>
      <w:r>
        <w:rPr>
          <w:rFonts w:cstheme="minorHAnsi"/>
          <w:lang w:eastAsia="zh-CN"/>
        </w:rPr>
        <w:t>For UL timing synchronization t</w:t>
      </w:r>
      <w:r w:rsidR="00567079" w:rsidRPr="007603D8">
        <w:rPr>
          <w:rFonts w:cstheme="minorHAnsi"/>
          <w:lang w:eastAsia="zh-CN"/>
        </w:rPr>
        <w:t xml:space="preserve">he following solutions </w:t>
      </w:r>
      <w:r w:rsidR="003778A6" w:rsidRPr="007603D8">
        <w:rPr>
          <w:rFonts w:cstheme="minorHAnsi"/>
          <w:lang w:eastAsia="zh-CN"/>
        </w:rPr>
        <w:t xml:space="preserve">are </w:t>
      </w:r>
      <w:r>
        <w:rPr>
          <w:rFonts w:cstheme="minorHAnsi"/>
          <w:lang w:eastAsia="zh-CN"/>
        </w:rPr>
        <w:t xml:space="preserve">identified in the submitted TDOCs </w:t>
      </w:r>
      <w:r w:rsidR="00567079" w:rsidRPr="007603D8">
        <w:rPr>
          <w:rFonts w:cstheme="minorHAnsi"/>
          <w:lang w:eastAsia="zh-CN"/>
        </w:rPr>
        <w:t xml:space="preserve">: </w:t>
      </w:r>
    </w:p>
    <w:p w14:paraId="1349E262" w14:textId="77777777" w:rsidR="00EA3A07" w:rsidRDefault="00567079" w:rsidP="00AF39BA">
      <w:pPr>
        <w:pStyle w:val="Paragraphedeliste"/>
        <w:numPr>
          <w:ilvl w:val="0"/>
          <w:numId w:val="18"/>
        </w:numPr>
        <w:rPr>
          <w:rFonts w:cstheme="minorHAnsi"/>
          <w:lang w:eastAsia="zh-CN"/>
        </w:rPr>
      </w:pPr>
      <w:r w:rsidRPr="00123050">
        <w:rPr>
          <w:rFonts w:cstheme="minorHAnsi"/>
          <w:b/>
          <w:lang w:eastAsia="zh-CN"/>
        </w:rPr>
        <w:t>Option 1</w:t>
      </w:r>
      <w:r w:rsidRPr="00123050">
        <w:rPr>
          <w:rFonts w:cstheme="minorHAnsi"/>
          <w:lang w:eastAsia="zh-CN"/>
        </w:rPr>
        <w:t>: Autonomous acquisition of the TA at UE</w:t>
      </w:r>
      <w:r w:rsidR="0018112F" w:rsidRPr="00123050">
        <w:rPr>
          <w:rFonts w:cstheme="minorHAnsi"/>
        </w:rPr>
        <w:t xml:space="preserve"> </w:t>
      </w:r>
      <w:r w:rsidR="00567B3F">
        <w:rPr>
          <w:rFonts w:cstheme="minorHAnsi"/>
        </w:rPr>
        <w:t xml:space="preserve">before PRACH transmission </w:t>
      </w:r>
      <w:r w:rsidR="00272ACB" w:rsidRPr="00123050">
        <w:rPr>
          <w:rFonts w:cstheme="minorHAnsi"/>
          <w:lang w:eastAsia="zh-CN"/>
        </w:rPr>
        <w:t>based on</w:t>
      </w:r>
      <w:r w:rsidR="00EA3A07">
        <w:rPr>
          <w:rFonts w:cstheme="minorHAnsi"/>
          <w:lang w:eastAsia="zh-CN"/>
        </w:rPr>
        <w:t>:</w:t>
      </w:r>
    </w:p>
    <w:p w14:paraId="147E7D01" w14:textId="77777777" w:rsidR="00FC2721" w:rsidRDefault="00EA3A07" w:rsidP="00AF39BA">
      <w:pPr>
        <w:pStyle w:val="Paragraphedeliste"/>
        <w:numPr>
          <w:ilvl w:val="1"/>
          <w:numId w:val="18"/>
        </w:numPr>
        <w:rPr>
          <w:rFonts w:cstheme="minorHAnsi"/>
          <w:lang w:eastAsia="zh-CN"/>
        </w:rPr>
      </w:pPr>
      <w:r>
        <w:rPr>
          <w:rFonts w:cstheme="minorHAnsi"/>
          <w:lang w:eastAsia="zh-CN"/>
        </w:rPr>
        <w:t>I</w:t>
      </w:r>
      <w:r w:rsidR="00272ACB" w:rsidRPr="00123050">
        <w:rPr>
          <w:rFonts w:cstheme="minorHAnsi"/>
          <w:lang w:eastAsia="zh-CN"/>
        </w:rPr>
        <w:t>ts GNSS capability</w:t>
      </w:r>
      <w:r w:rsidR="00CE7716">
        <w:rPr>
          <w:rFonts w:cstheme="minorHAnsi"/>
          <w:lang w:eastAsia="zh-CN"/>
        </w:rPr>
        <w:t xml:space="preserve"> </w:t>
      </w:r>
      <w:r w:rsidR="00416C5E">
        <w:rPr>
          <w:rFonts w:cstheme="minorHAnsi"/>
          <w:lang w:eastAsia="zh-CN"/>
        </w:rPr>
        <w:t xml:space="preserve">used in </w:t>
      </w:r>
      <w:r w:rsidR="009D38CA">
        <w:rPr>
          <w:rFonts w:cstheme="minorHAnsi"/>
          <w:lang w:eastAsia="zh-CN"/>
        </w:rPr>
        <w:t>combination</w:t>
      </w:r>
      <w:r w:rsidR="00CE7716">
        <w:rPr>
          <w:rFonts w:cstheme="minorHAnsi"/>
          <w:lang w:eastAsia="zh-CN"/>
        </w:rPr>
        <w:t xml:space="preserve"> with Network indication of</w:t>
      </w:r>
      <w:r w:rsidR="009E71B9">
        <w:rPr>
          <w:rFonts w:cstheme="minorHAnsi"/>
          <w:lang w:eastAsia="zh-CN"/>
        </w:rPr>
        <w:t>:</w:t>
      </w:r>
    </w:p>
    <w:p w14:paraId="538E5A11" w14:textId="77777777" w:rsidR="00FC2721" w:rsidRDefault="00FC2721" w:rsidP="00AF39BA">
      <w:pPr>
        <w:pStyle w:val="Paragraphedeliste"/>
        <w:numPr>
          <w:ilvl w:val="2"/>
          <w:numId w:val="18"/>
        </w:numPr>
        <w:rPr>
          <w:rFonts w:cstheme="minorHAnsi"/>
          <w:lang w:eastAsia="zh-CN"/>
        </w:rPr>
      </w:pPr>
      <w:r>
        <w:rPr>
          <w:rFonts w:cstheme="minorHAnsi"/>
          <w:lang w:eastAsia="zh-CN"/>
        </w:rPr>
        <w:t>S</w:t>
      </w:r>
      <w:r w:rsidR="00DE172E" w:rsidRPr="00EA3A07">
        <w:rPr>
          <w:rFonts w:cstheme="minorHAnsi"/>
          <w:lang w:eastAsia="zh-CN"/>
        </w:rPr>
        <w:t xml:space="preserve">erving </w:t>
      </w:r>
      <w:r w:rsidR="0018112F" w:rsidRPr="00EA3A07">
        <w:rPr>
          <w:rFonts w:cstheme="minorHAnsi"/>
          <w:lang w:eastAsia="zh-CN"/>
        </w:rPr>
        <w:t>satellite ephemeris</w:t>
      </w:r>
    </w:p>
    <w:p w14:paraId="17221BB0" w14:textId="77777777" w:rsidR="00FC2721" w:rsidRDefault="00FC2721" w:rsidP="00AF39BA">
      <w:pPr>
        <w:pStyle w:val="Paragraphedeliste"/>
        <w:numPr>
          <w:ilvl w:val="2"/>
          <w:numId w:val="18"/>
        </w:numPr>
        <w:rPr>
          <w:rFonts w:cstheme="minorHAnsi"/>
          <w:lang w:eastAsia="zh-CN"/>
        </w:rPr>
      </w:pPr>
      <w:r>
        <w:rPr>
          <w:rFonts w:cstheme="minorHAnsi"/>
          <w:lang w:eastAsia="zh-CN"/>
        </w:rPr>
        <w:t>Or time stamp</w:t>
      </w:r>
      <w:r w:rsidR="00755A44">
        <w:rPr>
          <w:rFonts w:cstheme="minorHAnsi"/>
          <w:lang w:eastAsia="zh-CN"/>
        </w:rPr>
        <w:t xml:space="preserve"> (e.g. </w:t>
      </w:r>
      <w:r w:rsidR="001C2453">
        <w:rPr>
          <w:lang w:eastAsia="zh-CN"/>
        </w:rPr>
        <w:t>ReferenceTimeInfo-r16</w:t>
      </w:r>
      <w:r w:rsidR="00755A44">
        <w:rPr>
          <w:lang w:eastAsia="zh-CN"/>
        </w:rPr>
        <w:t>)</w:t>
      </w:r>
    </w:p>
    <w:p w14:paraId="128CFCCB" w14:textId="77777777" w:rsidR="00123050" w:rsidRPr="00FC2721" w:rsidRDefault="00FC2721" w:rsidP="00AF39BA">
      <w:pPr>
        <w:pStyle w:val="Paragraphedeliste"/>
        <w:numPr>
          <w:ilvl w:val="1"/>
          <w:numId w:val="18"/>
        </w:numPr>
        <w:rPr>
          <w:rFonts w:cstheme="minorHAnsi"/>
          <w:lang w:eastAsia="zh-CN"/>
        </w:rPr>
      </w:pPr>
      <w:r>
        <w:rPr>
          <w:rFonts w:cstheme="minorHAnsi"/>
          <w:lang w:eastAsia="zh-CN"/>
        </w:rPr>
        <w:t>A</w:t>
      </w:r>
      <w:r w:rsidR="009E1890">
        <w:rPr>
          <w:rFonts w:cstheme="minorHAnsi"/>
          <w:lang w:eastAsia="zh-CN"/>
        </w:rPr>
        <w:t>nd a possible common TA indication</w:t>
      </w:r>
    </w:p>
    <w:p w14:paraId="45CAA0A8" w14:textId="77777777" w:rsidR="00D20EA0" w:rsidRDefault="00567079" w:rsidP="00AF39BA">
      <w:pPr>
        <w:pStyle w:val="Paragraphedeliste"/>
        <w:numPr>
          <w:ilvl w:val="0"/>
          <w:numId w:val="18"/>
        </w:numPr>
        <w:rPr>
          <w:rFonts w:cstheme="minorHAnsi"/>
          <w:lang w:eastAsia="zh-CN"/>
        </w:rPr>
      </w:pPr>
      <w:r w:rsidRPr="00123050">
        <w:rPr>
          <w:rFonts w:cstheme="minorHAnsi"/>
          <w:b/>
          <w:lang w:eastAsia="zh-CN"/>
        </w:rPr>
        <w:t>Option 2</w:t>
      </w:r>
      <w:r w:rsidRPr="00123050">
        <w:rPr>
          <w:rFonts w:cstheme="minorHAnsi"/>
          <w:lang w:eastAsia="zh-CN"/>
        </w:rPr>
        <w:t xml:space="preserve">: </w:t>
      </w:r>
      <w:r w:rsidR="00D20EA0">
        <w:rPr>
          <w:rFonts w:cstheme="minorHAnsi"/>
          <w:lang w:eastAsia="zh-CN"/>
        </w:rPr>
        <w:t>A</w:t>
      </w:r>
      <w:r w:rsidR="00D20EA0" w:rsidRPr="00123050">
        <w:rPr>
          <w:rFonts w:cstheme="minorHAnsi"/>
          <w:lang w:eastAsia="zh-CN"/>
        </w:rPr>
        <w:t>cquisition of the TA at UE</w:t>
      </w:r>
      <w:r w:rsidR="00D20EA0" w:rsidRPr="00123050">
        <w:rPr>
          <w:rFonts w:cstheme="minorHAnsi"/>
        </w:rPr>
        <w:t xml:space="preserve"> </w:t>
      </w:r>
      <w:r w:rsidR="00D20EA0">
        <w:rPr>
          <w:rFonts w:cstheme="minorHAnsi"/>
        </w:rPr>
        <w:t xml:space="preserve">before PRACH transmission </w:t>
      </w:r>
      <w:r w:rsidR="00D20EA0" w:rsidRPr="00123050">
        <w:rPr>
          <w:rFonts w:cstheme="minorHAnsi"/>
          <w:lang w:eastAsia="zh-CN"/>
        </w:rPr>
        <w:t>based on</w:t>
      </w:r>
      <w:r w:rsidR="009E71B9">
        <w:rPr>
          <w:rFonts w:cstheme="minorHAnsi"/>
          <w:lang w:eastAsia="zh-CN"/>
        </w:rPr>
        <w:t>:</w:t>
      </w:r>
    </w:p>
    <w:p w14:paraId="09822D9E" w14:textId="77777777" w:rsidR="00D20EA0" w:rsidRDefault="00D20EA0" w:rsidP="00AF39BA">
      <w:pPr>
        <w:pStyle w:val="Paragraphedeliste"/>
        <w:numPr>
          <w:ilvl w:val="1"/>
          <w:numId w:val="18"/>
        </w:numPr>
        <w:rPr>
          <w:rFonts w:cstheme="minorHAnsi"/>
          <w:lang w:eastAsia="zh-CN"/>
        </w:rPr>
      </w:pPr>
      <w:r>
        <w:rPr>
          <w:rFonts w:cstheme="minorHAnsi"/>
          <w:lang w:eastAsia="zh-CN"/>
        </w:rPr>
        <w:t>Common TA indication</w:t>
      </w:r>
    </w:p>
    <w:p w14:paraId="621CBF0B" w14:textId="77777777" w:rsidR="00D20EA0" w:rsidRDefault="00B80BA5" w:rsidP="00D20EA0">
      <w:pPr>
        <w:rPr>
          <w:rFonts w:cstheme="minorHAnsi"/>
          <w:lang w:eastAsia="zh-CN"/>
        </w:rPr>
      </w:pPr>
      <w:r w:rsidRPr="007603D8">
        <w:rPr>
          <w:rFonts w:cstheme="minorHAnsi"/>
          <w:b/>
          <w:lang w:eastAsia="zh-CN"/>
        </w:rPr>
        <w:t>Option 1</w:t>
      </w:r>
      <w:r w:rsidRPr="007603D8">
        <w:rPr>
          <w:rFonts w:cstheme="minorHAnsi"/>
          <w:lang w:eastAsia="zh-CN"/>
        </w:rPr>
        <w:t xml:space="preserve"> will not require a new design of the PRACH</w:t>
      </w:r>
      <w:r w:rsidR="00BA5A52">
        <w:rPr>
          <w:rFonts w:cstheme="minorHAnsi"/>
          <w:lang w:eastAsia="zh-CN"/>
        </w:rPr>
        <w:t xml:space="preserve"> assuming that autonomous acquisition can be performed with sufficient accuracy</w:t>
      </w:r>
      <w:r w:rsidRPr="007603D8">
        <w:rPr>
          <w:rFonts w:cstheme="minorHAnsi"/>
          <w:lang w:eastAsia="zh-CN"/>
        </w:rPr>
        <w:t>. That is the existing PRACH format can be reused in NR NTN.</w:t>
      </w:r>
      <w:r w:rsidR="00D20EA0" w:rsidRPr="00D20EA0">
        <w:rPr>
          <w:rFonts w:cstheme="minorHAnsi"/>
          <w:lang w:eastAsia="zh-CN"/>
        </w:rPr>
        <w:t xml:space="preserve"> </w:t>
      </w:r>
      <w:r w:rsidR="00CE61BF">
        <w:rPr>
          <w:rFonts w:cstheme="minorHAnsi"/>
          <w:lang w:eastAsia="zh-CN"/>
        </w:rPr>
        <w:t xml:space="preserve">This option assumes that </w:t>
      </w:r>
      <w:r w:rsidR="00CE61BF" w:rsidRPr="00CE61BF">
        <w:rPr>
          <w:rFonts w:cstheme="minorHAnsi"/>
          <w:lang w:eastAsia="zh-CN"/>
        </w:rPr>
        <w:t>UEs with GNSS use their GNSS capability to determine and pre-compensate timing for uplink synchronization</w:t>
      </w:r>
      <w:r w:rsidR="00CE61BF">
        <w:rPr>
          <w:rFonts w:cstheme="minorHAnsi"/>
          <w:lang w:eastAsia="zh-CN"/>
        </w:rPr>
        <w:t>.</w:t>
      </w:r>
    </w:p>
    <w:p w14:paraId="03D9EF21" w14:textId="77777777" w:rsidR="00372B78" w:rsidRDefault="00D20EA0" w:rsidP="007A7568">
      <w:pPr>
        <w:rPr>
          <w:rFonts w:cstheme="minorHAnsi"/>
          <w:lang w:val="en-GB" w:eastAsia="ja-JP"/>
        </w:rPr>
      </w:pPr>
      <w:r>
        <w:rPr>
          <w:rFonts w:cstheme="minorHAnsi"/>
          <w:lang w:eastAsia="zh-CN"/>
        </w:rPr>
        <w:t xml:space="preserve">On the other hand, </w:t>
      </w:r>
      <w:r w:rsidRPr="00074D77">
        <w:rPr>
          <w:rFonts w:cstheme="minorHAnsi"/>
          <w:b/>
          <w:lang w:eastAsia="zh-CN"/>
        </w:rPr>
        <w:t>option 2</w:t>
      </w:r>
      <w:r w:rsidRPr="00D20EA0">
        <w:rPr>
          <w:rFonts w:cstheme="minorHAnsi"/>
          <w:lang w:eastAsia="zh-CN"/>
        </w:rPr>
        <w:t xml:space="preserve"> would require a new RACH design for differential TA and Doppler exceeding capability of rel-15 RACH design. Option 2 </w:t>
      </w:r>
      <w:r w:rsidR="00BA5A52">
        <w:rPr>
          <w:rFonts w:cstheme="minorHAnsi"/>
          <w:lang w:eastAsia="zh-CN"/>
        </w:rPr>
        <w:t>implies</w:t>
      </w:r>
      <w:r w:rsidR="00BA5A52" w:rsidRPr="00D20EA0">
        <w:rPr>
          <w:rFonts w:cstheme="minorHAnsi"/>
          <w:lang w:eastAsia="zh-CN"/>
        </w:rPr>
        <w:t xml:space="preserve"> </w:t>
      </w:r>
      <w:r w:rsidRPr="00D20EA0">
        <w:rPr>
          <w:rFonts w:cstheme="minorHAnsi"/>
          <w:lang w:eastAsia="zh-CN"/>
        </w:rPr>
        <w:t xml:space="preserve">that </w:t>
      </w:r>
      <w:r w:rsidR="00BA5A52">
        <w:rPr>
          <w:rFonts w:cstheme="minorHAnsi"/>
          <w:lang w:eastAsia="zh-CN"/>
        </w:rPr>
        <w:t xml:space="preserve">UE </w:t>
      </w:r>
      <w:r w:rsidRPr="00D20EA0">
        <w:rPr>
          <w:rFonts w:cstheme="minorHAnsi"/>
          <w:lang w:eastAsia="zh-CN"/>
        </w:rPr>
        <w:t>GNSS</w:t>
      </w:r>
      <w:r w:rsidR="00BA5A52">
        <w:rPr>
          <w:rFonts w:cstheme="minorHAnsi"/>
          <w:lang w:eastAsia="zh-CN"/>
        </w:rPr>
        <w:t xml:space="preserve"> capabilities</w:t>
      </w:r>
      <w:r w:rsidRPr="00D20EA0">
        <w:rPr>
          <w:rFonts w:cstheme="minorHAnsi"/>
          <w:lang w:eastAsia="zh-CN"/>
        </w:rPr>
        <w:t xml:space="preserve"> </w:t>
      </w:r>
      <w:r w:rsidR="00BA5A52">
        <w:rPr>
          <w:rFonts w:cstheme="minorHAnsi"/>
          <w:lang w:eastAsia="zh-CN"/>
        </w:rPr>
        <w:t>are</w:t>
      </w:r>
      <w:r w:rsidR="00BA5A52" w:rsidRPr="00D20EA0">
        <w:rPr>
          <w:rFonts w:cstheme="minorHAnsi"/>
          <w:lang w:eastAsia="zh-CN"/>
        </w:rPr>
        <w:t xml:space="preserve"> </w:t>
      </w:r>
      <w:r w:rsidRPr="00D20EA0">
        <w:rPr>
          <w:rFonts w:cstheme="minorHAnsi"/>
          <w:lang w:eastAsia="zh-CN"/>
        </w:rPr>
        <w:t>not used for the TA pre-compensation.</w:t>
      </w:r>
    </w:p>
    <w:p w14:paraId="5AB76834" w14:textId="77777777" w:rsidR="00BA5A52" w:rsidRDefault="00BA5A52" w:rsidP="007A7568">
      <w:pPr>
        <w:rPr>
          <w:rFonts w:cstheme="minorHAnsi"/>
          <w:lang w:eastAsia="zh-CN"/>
        </w:rPr>
      </w:pPr>
      <w:r w:rsidRPr="007603D8">
        <w:rPr>
          <w:rFonts w:cstheme="minorHAnsi"/>
          <w:b/>
          <w:lang w:eastAsia="zh-CN"/>
        </w:rPr>
        <w:t>Option 1</w:t>
      </w:r>
      <w:r w:rsidRPr="007603D8">
        <w:rPr>
          <w:rFonts w:cstheme="minorHAnsi"/>
          <w:lang w:eastAsia="zh-CN"/>
        </w:rPr>
        <w:t xml:space="preserve"> seems to be the preferred option by </w:t>
      </w:r>
      <w:r w:rsidR="00E41BCA">
        <w:rPr>
          <w:rFonts w:cstheme="minorHAnsi"/>
          <w:lang w:eastAsia="zh-CN"/>
        </w:rPr>
        <w:t>the majority</w:t>
      </w:r>
      <w:r w:rsidR="00E41BCA" w:rsidRPr="007603D8">
        <w:rPr>
          <w:rFonts w:cstheme="minorHAnsi"/>
          <w:lang w:eastAsia="zh-CN"/>
        </w:rPr>
        <w:t xml:space="preserve"> </w:t>
      </w:r>
      <w:r w:rsidRPr="007603D8">
        <w:rPr>
          <w:rFonts w:cstheme="minorHAnsi"/>
          <w:lang w:eastAsia="zh-CN"/>
        </w:rPr>
        <w:t>companies</w:t>
      </w:r>
      <w:r>
        <w:rPr>
          <w:rFonts w:cstheme="minorHAnsi"/>
          <w:lang w:eastAsia="zh-CN"/>
        </w:rPr>
        <w:t>.</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Pr>
          <w:rFonts w:cstheme="minorHAnsi"/>
          <w:lang w:eastAsia="zh-CN"/>
        </w:rPr>
        <w:t>.</w:t>
      </w:r>
    </w:p>
    <w:p w14:paraId="3DEB3B09" w14:textId="77777777" w:rsidR="00CE61BF" w:rsidRPr="007603D8" w:rsidRDefault="006B67E9" w:rsidP="007A7568">
      <w:pPr>
        <w:rPr>
          <w:rFonts w:cstheme="minorHAnsi"/>
          <w:lang w:eastAsia="zh-CN"/>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7603D8">
        <w:rPr>
          <w:rFonts w:cstheme="minorHAnsi"/>
          <w:lang w:eastAsia="zh-CN"/>
        </w:rPr>
        <w:t xml:space="preserve"> want to consider </w:t>
      </w:r>
      <w:r w:rsidR="00DF382F">
        <w:rPr>
          <w:rFonts w:cstheme="minorHAnsi"/>
          <w:lang w:eastAsia="zh-CN"/>
        </w:rPr>
        <w:t xml:space="preserve">both </w:t>
      </w:r>
      <w:r w:rsidR="00B75A61" w:rsidRPr="007603D8">
        <w:rPr>
          <w:rFonts w:cstheme="minorHAnsi"/>
          <w:lang w:eastAsia="zh-CN"/>
        </w:rPr>
        <w:t>option</w:t>
      </w:r>
      <w:r w:rsidR="00DF382F">
        <w:rPr>
          <w:rFonts w:cstheme="minorHAnsi"/>
          <w:lang w:eastAsia="zh-CN"/>
        </w:rPr>
        <w:t xml:space="preserve">s. </w:t>
      </w:r>
    </w:p>
    <w:tbl>
      <w:tblPr>
        <w:tblStyle w:val="Grilledutableau"/>
        <w:tblW w:w="5000" w:type="pct"/>
        <w:tblLook w:val="04A0" w:firstRow="1" w:lastRow="0" w:firstColumn="1" w:lastColumn="0" w:noHBand="0" w:noVBand="1"/>
      </w:tblPr>
      <w:tblGrid>
        <w:gridCol w:w="1837"/>
        <w:gridCol w:w="8018"/>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7603D8"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7603D8" w:rsidRDefault="007B795D" w:rsidP="007A7568">
            <w:pPr>
              <w:rPr>
                <w:rFonts w:cstheme="minorHAnsi"/>
                <w:lang w:eastAsia="zh-CN"/>
              </w:rPr>
            </w:pPr>
            <w:r w:rsidRPr="007603D8">
              <w:rPr>
                <w:rFonts w:cstheme="minorHAnsi"/>
                <w:lang w:eastAsia="zh-CN"/>
              </w:rPr>
              <w:t>Proposal 1: Both Option 1 (Autonomous acquisition of the TA at UE) and Option 2 (Timing advanced adjustment based on network indication) should be discussed and supported.</w:t>
            </w:r>
          </w:p>
        </w:tc>
      </w:tr>
      <w:tr w:rsidR="008C394A" w:rsidRPr="007603D8"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7603D8" w:rsidRDefault="008C394A" w:rsidP="007A7568">
            <w:pPr>
              <w:rPr>
                <w:rFonts w:cstheme="minorHAnsi"/>
                <w:lang w:eastAsia="zh-CN"/>
              </w:rPr>
            </w:pPr>
            <w:r w:rsidRPr="007603D8">
              <w:rPr>
                <w:rFonts w:cstheme="minorHAnsi"/>
                <w:lang w:eastAsia="zh-CN"/>
              </w:rPr>
              <w:t>Proposal 5: For UL synchronization, both BS-dominated and UE-dominated mechanism can be considered.</w:t>
            </w:r>
          </w:p>
        </w:tc>
      </w:tr>
      <w:tr w:rsidR="002569F3" w:rsidRPr="007603D8"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7603D8" w:rsidRDefault="002569F3" w:rsidP="007A7568">
            <w:pPr>
              <w:rPr>
                <w:rFonts w:cstheme="minorHAnsi"/>
                <w:lang w:eastAsia="zh-CN"/>
              </w:rPr>
            </w:pPr>
            <w:r w:rsidRPr="007603D8">
              <w:rPr>
                <w:rFonts w:cstheme="minorHAnsi"/>
                <w:lang w:eastAsia="zh-CN"/>
              </w:rPr>
              <w:t>Proposal 1: For UEs with autonomous TA acquisition, the full TA is applied for PRACH transmission. For UEs with network indicated TA, the common TA is applied for PRACH transmission.</w:t>
            </w:r>
          </w:p>
        </w:tc>
      </w:tr>
      <w:tr w:rsidR="00F21013" w:rsidRPr="007603D8"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7603D8" w:rsidRDefault="00BF3344" w:rsidP="007A7568">
            <w:pPr>
              <w:rPr>
                <w:rFonts w:cstheme="minorHAnsi"/>
                <w:lang w:eastAsia="zh-CN"/>
              </w:rPr>
            </w:pPr>
            <w:r w:rsidRPr="007603D8">
              <w:rPr>
                <w:rFonts w:cstheme="minorHAnsi"/>
                <w:lang w:eastAsia="zh-CN"/>
              </w:rPr>
              <w:t>Proposal5: It is suggested to adopt Option2 without enlarging the UE’s transmission delay, otherwise it is suggested UE can report its TA to the network in Option1.</w:t>
            </w:r>
          </w:p>
        </w:tc>
      </w:tr>
      <w:tr w:rsidR="004F44F2" w:rsidRPr="007603D8"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7603D8" w:rsidRDefault="004F44F2" w:rsidP="007A7568">
            <w:pPr>
              <w:rPr>
                <w:rFonts w:cstheme="minorHAnsi"/>
                <w:lang w:eastAsia="zh-CN"/>
              </w:rPr>
            </w:pPr>
            <w:r w:rsidRPr="007603D8">
              <w:rPr>
                <w:rFonts w:cstheme="minorHAnsi"/>
                <w:lang w:eastAsia="zh-CN"/>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7603D8"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7603D8" w:rsidRDefault="00E70EF7" w:rsidP="007A7568">
            <w:pPr>
              <w:rPr>
                <w:rFonts w:cstheme="minorHAnsi"/>
                <w:lang w:eastAsia="zh-CN"/>
              </w:rPr>
            </w:pPr>
            <w:r w:rsidRPr="007603D8">
              <w:rPr>
                <w:rFonts w:cstheme="minorHAnsi"/>
                <w:lang w:eastAsia="zh-CN"/>
              </w:rPr>
              <w:t>Proposal 1: Timing advance adjustment based on network indication (option 2) should be supported.</w:t>
            </w:r>
          </w:p>
        </w:tc>
      </w:tr>
    </w:tbl>
    <w:p w14:paraId="3F5DD0D1" w14:textId="77777777" w:rsidR="009F2872" w:rsidRDefault="009F2872" w:rsidP="007A7568">
      <w:pPr>
        <w:rPr>
          <w:rFonts w:cstheme="minorHAnsi"/>
          <w:lang w:eastAsia="zh-CN"/>
        </w:rPr>
      </w:pPr>
    </w:p>
    <w:p w14:paraId="0D20B27A" w14:textId="29FE987A" w:rsidR="00405243" w:rsidRDefault="00405243" w:rsidP="00405243">
      <w:pPr>
        <w:pStyle w:val="DraftProposal"/>
        <w:numPr>
          <w:ilvl w:val="0"/>
          <w:numId w:val="0"/>
        </w:numPr>
        <w:rPr>
          <w:rFonts w:asciiTheme="minorHAnsi" w:hAnsiTheme="minorHAnsi" w:cstheme="minorHAnsi"/>
        </w:rPr>
      </w:pPr>
      <w:r w:rsidRPr="00AA244E">
        <w:rPr>
          <w:rFonts w:asciiTheme="minorHAnsi" w:hAnsiTheme="minorHAnsi" w:cstheme="minorHAnsi"/>
          <w:highlight w:val="cyan"/>
        </w:rPr>
        <w:t>Potential proposal</w:t>
      </w:r>
      <w:r>
        <w:rPr>
          <w:rFonts w:asciiTheme="minorHAnsi" w:hAnsiTheme="minorHAnsi" w:cstheme="minorHAnsi"/>
          <w:highlight w:val="cyan"/>
        </w:rPr>
        <w:t xml:space="preserve"> </w:t>
      </w:r>
      <w:r w:rsidR="00255685">
        <w:rPr>
          <w:rFonts w:asciiTheme="minorHAnsi" w:hAnsiTheme="minorHAnsi" w:cstheme="minorHAnsi"/>
        </w:rPr>
        <w:t>2</w:t>
      </w:r>
      <w:r w:rsidRPr="007603D8">
        <w:rPr>
          <w:rFonts w:asciiTheme="minorHAnsi" w:hAnsiTheme="minorHAnsi" w:cstheme="minorHAnsi"/>
        </w:rPr>
        <w:t xml:space="preserve">: RAN1 to </w:t>
      </w:r>
      <w:r>
        <w:rPr>
          <w:rFonts w:asciiTheme="minorHAnsi" w:hAnsiTheme="minorHAnsi" w:cstheme="minorHAnsi"/>
        </w:rPr>
        <w:t xml:space="preserve">further discuss </w:t>
      </w:r>
      <w:r w:rsidR="00BB18E8" w:rsidRPr="00BB18E8">
        <w:rPr>
          <w:rFonts w:asciiTheme="minorHAnsi" w:hAnsiTheme="minorHAnsi" w:cstheme="minorHAnsi"/>
        </w:rPr>
        <w:t xml:space="preserve">options </w:t>
      </w:r>
      <w:r w:rsidR="00BB18E8" w:rsidRPr="000A3D2A">
        <w:rPr>
          <w:rFonts w:asciiTheme="minorHAnsi" w:hAnsiTheme="minorHAnsi" w:cstheme="minorHAnsi"/>
        </w:rPr>
        <w:t>for acquisition of TA by the UE</w:t>
      </w:r>
      <w:r w:rsidR="00BA5A52">
        <w:rPr>
          <w:rFonts w:asciiTheme="minorHAnsi" w:hAnsiTheme="minorHAnsi" w:cstheme="minorHAnsi"/>
        </w:rPr>
        <w:t>:</w:t>
      </w:r>
    </w:p>
    <w:p w14:paraId="3A6BAFE9" w14:textId="77777777" w:rsidR="0022216B" w:rsidRPr="0022216B" w:rsidRDefault="0022216B" w:rsidP="00AF39BA">
      <w:pPr>
        <w:pStyle w:val="Paragraphedeliste"/>
        <w:numPr>
          <w:ilvl w:val="0"/>
          <w:numId w:val="18"/>
        </w:numPr>
        <w:rPr>
          <w:rFonts w:cstheme="minorHAnsi"/>
          <w:b/>
          <w:lang w:eastAsia="zh-CN"/>
        </w:rPr>
      </w:pPr>
      <w:r w:rsidRPr="0022216B">
        <w:rPr>
          <w:rFonts w:cstheme="minorHAnsi"/>
          <w:b/>
          <w:lang w:eastAsia="zh-CN"/>
        </w:rPr>
        <w:t>Option 1: Autonomous acquisition of the TA at UE</w:t>
      </w:r>
      <w:r w:rsidRPr="0022216B">
        <w:rPr>
          <w:rFonts w:cstheme="minorHAnsi"/>
          <w:b/>
        </w:rPr>
        <w:t xml:space="preserve"> before PRACH transmission </w:t>
      </w:r>
      <w:r w:rsidRPr="0022216B">
        <w:rPr>
          <w:rFonts w:cstheme="minorHAnsi"/>
          <w:b/>
          <w:lang w:eastAsia="zh-CN"/>
        </w:rPr>
        <w:t>based on:</w:t>
      </w:r>
    </w:p>
    <w:p w14:paraId="50486352" w14:textId="77777777" w:rsidR="0022216B" w:rsidRPr="0022216B" w:rsidRDefault="0022216B" w:rsidP="00AF39BA">
      <w:pPr>
        <w:pStyle w:val="Paragraphedeliste"/>
        <w:numPr>
          <w:ilvl w:val="1"/>
          <w:numId w:val="18"/>
        </w:numPr>
        <w:rPr>
          <w:rFonts w:cstheme="minorHAnsi"/>
          <w:b/>
          <w:lang w:eastAsia="zh-CN"/>
        </w:rPr>
      </w:pPr>
      <w:r w:rsidRPr="0022216B">
        <w:rPr>
          <w:rFonts w:cstheme="minorHAnsi"/>
          <w:b/>
          <w:lang w:eastAsia="zh-CN"/>
        </w:rPr>
        <w:t>Its GNSS capability used in combination with Network indication of:</w:t>
      </w:r>
    </w:p>
    <w:p w14:paraId="04172D4A" w14:textId="77777777" w:rsidR="0022216B" w:rsidRPr="0022216B" w:rsidRDefault="0022216B" w:rsidP="00AF39BA">
      <w:pPr>
        <w:pStyle w:val="Paragraphedeliste"/>
        <w:numPr>
          <w:ilvl w:val="2"/>
          <w:numId w:val="18"/>
        </w:numPr>
        <w:rPr>
          <w:rFonts w:cstheme="minorHAnsi"/>
          <w:b/>
          <w:lang w:eastAsia="zh-CN"/>
        </w:rPr>
      </w:pPr>
      <w:r w:rsidRPr="0022216B">
        <w:rPr>
          <w:rFonts w:cstheme="minorHAnsi"/>
          <w:b/>
          <w:lang w:eastAsia="zh-CN"/>
        </w:rPr>
        <w:t>Serving satellite ephemeris</w:t>
      </w:r>
    </w:p>
    <w:p w14:paraId="083123F6" w14:textId="77777777" w:rsidR="0022216B" w:rsidRPr="0022216B" w:rsidRDefault="0022216B" w:rsidP="00AF39BA">
      <w:pPr>
        <w:pStyle w:val="Paragraphedeliste"/>
        <w:numPr>
          <w:ilvl w:val="2"/>
          <w:numId w:val="18"/>
        </w:numPr>
        <w:rPr>
          <w:rFonts w:cstheme="minorHAnsi"/>
          <w:b/>
          <w:lang w:eastAsia="zh-CN"/>
        </w:rPr>
      </w:pPr>
      <w:r w:rsidRPr="0022216B">
        <w:rPr>
          <w:rFonts w:cstheme="minorHAnsi"/>
          <w:b/>
          <w:lang w:eastAsia="zh-CN"/>
        </w:rPr>
        <w:t xml:space="preserve">Or time stamp (e.g. </w:t>
      </w:r>
      <w:r w:rsidRPr="0022216B">
        <w:rPr>
          <w:b/>
          <w:lang w:eastAsia="zh-CN"/>
        </w:rPr>
        <w:t>ReferenceTimeInfo-r16)</w:t>
      </w:r>
    </w:p>
    <w:p w14:paraId="603D510F" w14:textId="77777777" w:rsidR="0022216B" w:rsidRPr="0022216B" w:rsidRDefault="0022216B" w:rsidP="00AF39BA">
      <w:pPr>
        <w:pStyle w:val="Paragraphedeliste"/>
        <w:numPr>
          <w:ilvl w:val="1"/>
          <w:numId w:val="18"/>
        </w:numPr>
        <w:rPr>
          <w:rFonts w:cstheme="minorHAnsi"/>
          <w:b/>
          <w:lang w:eastAsia="zh-CN"/>
        </w:rPr>
      </w:pPr>
      <w:r w:rsidRPr="0022216B">
        <w:rPr>
          <w:rFonts w:cstheme="minorHAnsi"/>
          <w:b/>
          <w:lang w:eastAsia="zh-CN"/>
        </w:rPr>
        <w:t>And a possible common TA indication</w:t>
      </w:r>
    </w:p>
    <w:p w14:paraId="2B5B8B3C" w14:textId="77777777" w:rsidR="0022216B" w:rsidRPr="0022216B" w:rsidRDefault="0022216B" w:rsidP="00AF39BA">
      <w:pPr>
        <w:pStyle w:val="Paragraphedeliste"/>
        <w:numPr>
          <w:ilvl w:val="0"/>
          <w:numId w:val="18"/>
        </w:numPr>
        <w:rPr>
          <w:rFonts w:cstheme="minorHAnsi"/>
          <w:b/>
          <w:lang w:eastAsia="zh-CN"/>
        </w:rPr>
      </w:pPr>
      <w:r w:rsidRPr="0022216B">
        <w:rPr>
          <w:rFonts w:cstheme="minorHAnsi"/>
          <w:b/>
          <w:lang w:eastAsia="zh-CN"/>
        </w:rPr>
        <w:t>Option 2: Acquisition of the TA at UE</w:t>
      </w:r>
      <w:r w:rsidRPr="0022216B">
        <w:rPr>
          <w:rFonts w:cstheme="minorHAnsi"/>
          <w:b/>
        </w:rPr>
        <w:t xml:space="preserve"> before PRACH transmission </w:t>
      </w:r>
      <w:r w:rsidRPr="0022216B">
        <w:rPr>
          <w:rFonts w:cstheme="minorHAnsi"/>
          <w:b/>
          <w:lang w:eastAsia="zh-CN"/>
        </w:rPr>
        <w:t>based on:</w:t>
      </w:r>
    </w:p>
    <w:p w14:paraId="71F94E04" w14:textId="77777777" w:rsidR="0022216B" w:rsidRPr="0022216B" w:rsidRDefault="0022216B" w:rsidP="00AF39BA">
      <w:pPr>
        <w:pStyle w:val="Paragraphedeliste"/>
        <w:numPr>
          <w:ilvl w:val="1"/>
          <w:numId w:val="18"/>
        </w:numPr>
        <w:rPr>
          <w:rFonts w:cstheme="minorHAnsi"/>
          <w:b/>
          <w:lang w:eastAsia="zh-CN"/>
        </w:rPr>
      </w:pPr>
      <w:r w:rsidRPr="0022216B">
        <w:rPr>
          <w:rFonts w:cstheme="minorHAnsi"/>
          <w:b/>
          <w:lang w:eastAsia="zh-CN"/>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lang w:eastAsia="zh-CN"/>
        </w:rPr>
      </w:pPr>
    </w:p>
    <w:p w14:paraId="308B5881" w14:textId="77777777" w:rsidR="00405243" w:rsidRPr="00405243" w:rsidRDefault="00405243" w:rsidP="00405243">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11F066A9" w:rsidR="00405243" w:rsidRPr="007603D8" w:rsidRDefault="00405243" w:rsidP="00395976">
            <w:pPr>
              <w:rPr>
                <w:rFonts w:cstheme="minorHAnsi"/>
                <w:lang w:val="en-GB" w:eastAsia="ja-JP"/>
              </w:rPr>
            </w:pPr>
          </w:p>
        </w:tc>
        <w:tc>
          <w:tcPr>
            <w:tcW w:w="4068" w:type="pct"/>
          </w:tcPr>
          <w:p w14:paraId="1042946C" w14:textId="301AC1BE" w:rsidR="00405243" w:rsidRPr="007603D8" w:rsidRDefault="00405243" w:rsidP="00395976">
            <w:pPr>
              <w:rPr>
                <w:rFonts w:cstheme="minorHAnsi"/>
                <w:lang w:eastAsia="zh-CN"/>
              </w:rPr>
            </w:pPr>
          </w:p>
        </w:tc>
      </w:tr>
      <w:tr w:rsidR="00405243" w:rsidRPr="007603D8" w14:paraId="7B46870D" w14:textId="77777777" w:rsidTr="00395976">
        <w:tc>
          <w:tcPr>
            <w:tcW w:w="932" w:type="pct"/>
          </w:tcPr>
          <w:p w14:paraId="148313E3" w14:textId="77777777" w:rsidR="00405243" w:rsidRPr="007603D8" w:rsidRDefault="00405243" w:rsidP="00395976">
            <w:pPr>
              <w:rPr>
                <w:rFonts w:cstheme="minorHAnsi"/>
                <w:b/>
                <w:lang w:val="en-GB" w:eastAsia="ja-JP"/>
              </w:rPr>
            </w:pPr>
          </w:p>
        </w:tc>
        <w:tc>
          <w:tcPr>
            <w:tcW w:w="4068" w:type="pct"/>
          </w:tcPr>
          <w:p w14:paraId="039EB9B2" w14:textId="77777777" w:rsidR="00405243" w:rsidRPr="007603D8" w:rsidRDefault="00405243" w:rsidP="00395976">
            <w:pPr>
              <w:rPr>
                <w:rFonts w:cstheme="minorHAnsi"/>
                <w:lang w:eastAsia="zh-CN"/>
              </w:rPr>
            </w:pPr>
          </w:p>
        </w:tc>
      </w:tr>
    </w:tbl>
    <w:p w14:paraId="5BB7F010" w14:textId="77777777" w:rsidR="00405243" w:rsidRPr="007603D8" w:rsidRDefault="00405243" w:rsidP="007A7568">
      <w:pPr>
        <w:rPr>
          <w:rFonts w:cstheme="minorHAnsi"/>
          <w:lang w:eastAsia="zh-CN"/>
        </w:rPr>
      </w:pPr>
    </w:p>
    <w:p w14:paraId="3A8176D8" w14:textId="77777777" w:rsidR="00A14BC5" w:rsidRPr="00A14BC5" w:rsidRDefault="00743482" w:rsidP="00A14BC5">
      <w:pPr>
        <w:pStyle w:val="Titre2"/>
      </w:pPr>
      <w:bookmarkStart w:id="7" w:name="_Toc48657921"/>
      <w:r w:rsidRPr="007603D8">
        <w:lastRenderedPageBreak/>
        <w:t xml:space="preserve">Initial </w:t>
      </w:r>
      <w:r w:rsidRPr="008A27DF">
        <w:t>acquisition</w:t>
      </w:r>
      <w:r w:rsidR="00B73547" w:rsidRPr="007603D8">
        <w:t xml:space="preserve"> of TA</w:t>
      </w:r>
      <w:r w:rsidR="002D6118">
        <w:t xml:space="preserve"> before PRACH preamble </w:t>
      </w:r>
      <w:r w:rsidR="009E1890">
        <w:t>transmission</w:t>
      </w:r>
      <w:bookmarkEnd w:id="7"/>
    </w:p>
    <w:p w14:paraId="13B91EED" w14:textId="77777777" w:rsidR="00B73547" w:rsidRPr="007603D8" w:rsidRDefault="00B73547" w:rsidP="008A27DF">
      <w:pPr>
        <w:pStyle w:val="Titre3"/>
      </w:pPr>
      <w:bookmarkStart w:id="8" w:name="_Toc48657922"/>
      <w:r w:rsidRPr="007603D8">
        <w:t xml:space="preserve">Autonomous </w:t>
      </w:r>
      <w:r w:rsidRPr="008A27DF">
        <w:t>acquisition</w:t>
      </w:r>
      <w:r w:rsidRPr="007603D8">
        <w:t xml:space="preserve"> based on</w:t>
      </w:r>
      <w:r w:rsidR="002E5914" w:rsidRPr="007603D8">
        <w:t xml:space="preserve"> UE GNSS</w:t>
      </w:r>
      <w:r w:rsidR="00BA5A52">
        <w:t xml:space="preserve"> capabilities</w:t>
      </w:r>
      <w:bookmarkEnd w:id="8"/>
    </w:p>
    <w:p w14:paraId="3FE43780" w14:textId="77777777" w:rsidR="0052184C" w:rsidRPr="007603D8" w:rsidRDefault="0052184C" w:rsidP="007A7568">
      <w:pPr>
        <w:rPr>
          <w:rFonts w:cstheme="minorHAnsi"/>
          <w:lang w:eastAsia="zh-CN"/>
        </w:rPr>
      </w:pPr>
      <w:r w:rsidRPr="007603D8">
        <w:rPr>
          <w:rFonts w:cstheme="minorHAnsi"/>
          <w:lang w:eastAsia="zh-CN"/>
        </w:rPr>
        <w:t xml:space="preserve">With </w:t>
      </w:r>
      <w:r w:rsidRPr="007603D8">
        <w:rPr>
          <w:rFonts w:cstheme="minorHAnsi"/>
          <w:b/>
          <w:lang w:eastAsia="zh-CN"/>
        </w:rPr>
        <w:t>option 1</w:t>
      </w:r>
      <w:r w:rsidRPr="007603D8">
        <w:rPr>
          <w:rFonts w:cstheme="minorHAnsi"/>
          <w:lang w:eastAsia="zh-CN"/>
        </w:rPr>
        <w:t>, many questions remain: What part of the TA the UE need to pre-compensate? Full TA? Partial TA? Which delay should be compensated by the network transparently</w:t>
      </w:r>
      <w:r w:rsidR="00BA5A52">
        <w:rPr>
          <w:rFonts w:cstheme="minorHAnsi"/>
          <w:lang w:eastAsia="zh-CN"/>
        </w:rPr>
        <w:t xml:space="preserve"> to</w:t>
      </w:r>
      <w:r w:rsidRPr="007603D8">
        <w:rPr>
          <w:rFonts w:cstheme="minorHAnsi"/>
          <w:lang w:eastAsia="zh-CN"/>
        </w:rPr>
        <w:t xml:space="preserve"> the UEs? Does the gNB still need</w:t>
      </w:r>
      <w:r w:rsidR="00BA5A52">
        <w:rPr>
          <w:rFonts w:cstheme="minorHAnsi"/>
          <w:lang w:eastAsia="zh-CN"/>
        </w:rPr>
        <w:t>s</w:t>
      </w:r>
      <w:r w:rsidRPr="007603D8">
        <w:rPr>
          <w:rFonts w:cstheme="minorHAnsi"/>
          <w:lang w:eastAsia="zh-CN"/>
        </w:rPr>
        <w:t xml:space="preserve"> to indicate the common TA to the UE?</w:t>
      </w:r>
      <w:r w:rsidR="00870CC8">
        <w:rPr>
          <w:rFonts w:cstheme="minorHAnsi"/>
          <w:lang w:eastAsia="zh-CN"/>
        </w:rPr>
        <w:t xml:space="preserve"> </w:t>
      </w:r>
    </w:p>
    <w:p w14:paraId="3131F554" w14:textId="77777777" w:rsidR="0052184C" w:rsidRPr="007603D8" w:rsidRDefault="0052184C" w:rsidP="007A7568">
      <w:pPr>
        <w:rPr>
          <w:rFonts w:cstheme="minorHAnsi"/>
          <w:lang w:eastAsia="ko-KR"/>
        </w:rPr>
      </w:pPr>
      <w:r w:rsidRPr="007603D8">
        <w:rPr>
          <w:rFonts w:cstheme="minorHAnsi"/>
          <w:lang w:eastAsia="zh-CN"/>
        </w:rPr>
        <w:t>The answers to those questions depend on the position of t</w:t>
      </w:r>
      <w:r w:rsidR="00A913E4" w:rsidRPr="007603D8">
        <w:rPr>
          <w:rFonts w:cstheme="minorHAnsi"/>
          <w:lang w:eastAsia="ko-KR"/>
        </w:rPr>
        <w:t xml:space="preserve">he reference point </w:t>
      </w:r>
      <w:r w:rsidRPr="007603D8">
        <w:rPr>
          <w:rFonts w:cstheme="minorHAnsi"/>
          <w:lang w:eastAsia="ko-KR"/>
        </w:rPr>
        <w:t>for UE TA calculation.</w:t>
      </w:r>
      <w:r w:rsidR="00870CC8">
        <w:rPr>
          <w:rFonts w:cstheme="minorHAnsi"/>
          <w:lang w:eastAsia="ko-KR"/>
        </w:rPr>
        <w:t xml:space="preserve"> </w:t>
      </w:r>
      <w:r w:rsidR="008B485C" w:rsidRPr="008B485C">
        <w:rPr>
          <w:rFonts w:cstheme="minorHAnsi"/>
          <w:lang w:eastAsia="ko-KR"/>
        </w:rPr>
        <w:t>There are different views and proposals from different companies</w:t>
      </w:r>
      <w:r w:rsidR="008B485C">
        <w:rPr>
          <w:rFonts w:cstheme="minorHAnsi"/>
          <w:lang w:eastAsia="ko-KR"/>
        </w:rPr>
        <w:t xml:space="preserve"> regarding this reference point as </w:t>
      </w:r>
      <w:r w:rsidR="00BA5A52">
        <w:rPr>
          <w:rFonts w:cstheme="minorHAnsi"/>
          <w:lang w:eastAsia="ko-KR"/>
        </w:rPr>
        <w:t xml:space="preserve">it </w:t>
      </w:r>
      <w:r w:rsidR="008B485C">
        <w:rPr>
          <w:rFonts w:cstheme="minorHAnsi"/>
          <w:lang w:eastAsia="ko-KR"/>
        </w:rPr>
        <w:t>will be discussed in the following</w:t>
      </w:r>
      <w:r w:rsidR="00BA5A52">
        <w:rPr>
          <w:rFonts w:cstheme="minorHAnsi"/>
          <w:lang w:eastAsia="ko-KR"/>
        </w:rPr>
        <w:t xml:space="preserve"> section.</w:t>
      </w:r>
    </w:p>
    <w:p w14:paraId="649D6A76" w14:textId="77777777" w:rsidR="00251AB5" w:rsidRPr="007603D8" w:rsidRDefault="00251AB5" w:rsidP="008A27DF">
      <w:pPr>
        <w:pStyle w:val="Titre4"/>
        <w:rPr>
          <w:lang w:eastAsia="zh-CN"/>
        </w:rPr>
      </w:pPr>
      <w:r w:rsidRPr="007603D8">
        <w:rPr>
          <w:lang w:eastAsia="zh-CN"/>
        </w:rPr>
        <w:t xml:space="preserve">Reference </w:t>
      </w:r>
      <w:r w:rsidRPr="008A27DF">
        <w:rPr>
          <w:rStyle w:val="Titre4Car"/>
          <w:bCs/>
        </w:rPr>
        <w:t>point</w:t>
      </w:r>
      <w:r w:rsidRPr="007603D8">
        <w:rPr>
          <w:lang w:eastAsia="zh-CN"/>
        </w:rPr>
        <w:t xml:space="preserve"> </w:t>
      </w:r>
      <w:r w:rsidR="009A1A4C" w:rsidRPr="007603D8">
        <w:rPr>
          <w:lang w:eastAsia="zh-CN"/>
        </w:rPr>
        <w:t>for autonomous acquisition of the TA at UE</w:t>
      </w:r>
      <w:r w:rsidR="000135AC" w:rsidRPr="007603D8">
        <w:rPr>
          <w:lang w:eastAsia="zh-CN"/>
        </w:rPr>
        <w:t>:</w:t>
      </w:r>
    </w:p>
    <w:p w14:paraId="060A0DA2" w14:textId="77777777" w:rsidR="00A913E4" w:rsidRPr="007603D8" w:rsidRDefault="00A913E4" w:rsidP="007A7568">
      <w:pPr>
        <w:rPr>
          <w:rFonts w:cstheme="minorHAnsi"/>
          <w:lang w:eastAsia="zh-CN"/>
        </w:rPr>
      </w:pPr>
      <w:r w:rsidRPr="007603D8">
        <w:rPr>
          <w:rFonts w:cstheme="minorHAnsi"/>
          <w:lang w:eastAsia="zh-CN"/>
        </w:rPr>
        <w:t>The reference point or RP is defined as the point w.r.t. which the TA is computed at UE side. As a consequence, it is the only point where the timing alignment of UL and DL frames can be observed.</w:t>
      </w:r>
    </w:p>
    <w:p w14:paraId="4AB9AE62" w14:textId="77777777" w:rsidR="00A913E4" w:rsidRPr="007603D8" w:rsidRDefault="00A913E4" w:rsidP="007A7568">
      <w:pPr>
        <w:rPr>
          <w:rFonts w:cstheme="minorHAnsi"/>
          <w:lang w:eastAsia="zh-CN"/>
        </w:rPr>
      </w:pPr>
      <w:r w:rsidRPr="007603D8">
        <w:rPr>
          <w:rFonts w:cstheme="minorHAnsi"/>
          <w:lang w:eastAsia="zh-CN"/>
        </w:rPr>
        <w:t>The RTD experienced between the gNB and the RP shall be handheld by the network/gNB and is masked to the UE from a synchronization point of view.</w:t>
      </w:r>
    </w:p>
    <w:p w14:paraId="5063B7B9" w14:textId="77777777" w:rsidR="00A913E4" w:rsidRPr="007603D8" w:rsidRDefault="00A913E4" w:rsidP="007A7568">
      <w:pPr>
        <w:rPr>
          <w:rFonts w:cstheme="minorHAnsi"/>
          <w:lang w:eastAsia="zh-CN"/>
        </w:rPr>
      </w:pPr>
      <w:r w:rsidRPr="007603D8">
        <w:rPr>
          <w:rFonts w:cstheme="minorHAnsi"/>
          <w:lang w:eastAsia="zh-CN"/>
        </w:rPr>
        <w:t xml:space="preserve">The companies have identified </w:t>
      </w:r>
      <w:r w:rsidR="001B090F" w:rsidRPr="007603D8">
        <w:rPr>
          <w:rFonts w:cstheme="minorHAnsi"/>
          <w:lang w:eastAsia="zh-CN"/>
        </w:rPr>
        <w:t>the following 3</w:t>
      </w:r>
      <w:r w:rsidRPr="007603D8">
        <w:rPr>
          <w:rFonts w:cstheme="minorHAnsi"/>
          <w:lang w:eastAsia="zh-CN"/>
        </w:rPr>
        <w:t xml:space="preserve"> options </w:t>
      </w:r>
      <w:r w:rsidR="00E01F2A">
        <w:rPr>
          <w:rFonts w:cstheme="minorHAnsi"/>
          <w:lang w:eastAsia="zh-CN"/>
        </w:rPr>
        <w:t>regarding the RP</w:t>
      </w:r>
      <w:r w:rsidR="00BA5A52">
        <w:rPr>
          <w:rFonts w:cstheme="minorHAnsi"/>
          <w:lang w:eastAsia="zh-CN"/>
        </w:rPr>
        <w:t xml:space="preserve"> definition</w:t>
      </w:r>
      <w:r w:rsidRPr="007603D8">
        <w:rPr>
          <w:rFonts w:cstheme="minorHAnsi"/>
          <w:lang w:eastAsia="zh-CN"/>
        </w:rPr>
        <w:t xml:space="preserve"> :</w:t>
      </w:r>
    </w:p>
    <w:p w14:paraId="1C8C110C" w14:textId="77777777" w:rsidR="003E6BBE" w:rsidRPr="007603D8" w:rsidRDefault="00E07C0E" w:rsidP="007A7568">
      <w:pPr>
        <w:rPr>
          <w:rFonts w:cstheme="minorHAnsi"/>
          <w:b/>
          <w:lang w:eastAsia="zh-CN"/>
        </w:rPr>
      </w:pPr>
      <w:r>
        <w:rPr>
          <w:rFonts w:cstheme="minorHAnsi"/>
          <w:b/>
          <w:lang w:eastAsia="zh-CN"/>
        </w:rPr>
        <w:t xml:space="preserve">RP </w:t>
      </w:r>
      <w:r w:rsidR="003E6BBE" w:rsidRPr="007603D8">
        <w:rPr>
          <w:rFonts w:cstheme="minorHAnsi"/>
          <w:b/>
          <w:lang w:eastAsia="zh-CN"/>
        </w:rPr>
        <w:t>OPTION 1:</w:t>
      </w:r>
    </w:p>
    <w:p w14:paraId="4476AEDC" w14:textId="77777777" w:rsidR="003E6BBE" w:rsidRPr="007603D8" w:rsidRDefault="003E6BBE" w:rsidP="007A7568">
      <w:pPr>
        <w:rPr>
          <w:rFonts w:cstheme="minorHAnsi"/>
          <w:lang w:eastAsia="zh-CN"/>
        </w:rPr>
      </w:pPr>
      <w:r w:rsidRPr="007603D8">
        <w:rPr>
          <w:rFonts w:cstheme="minorHAnsi"/>
          <w:lang w:eastAsia="zh-CN"/>
        </w:rPr>
        <w:t xml:space="preserve">The RP is located at the </w:t>
      </w:r>
      <w:r w:rsidR="00BF6DBF">
        <w:rPr>
          <w:rFonts w:cstheme="minorHAnsi"/>
          <w:lang w:eastAsia="zh-CN"/>
        </w:rPr>
        <w:t>gNB</w:t>
      </w:r>
      <w:r w:rsidRPr="007603D8">
        <w:rPr>
          <w:rFonts w:cstheme="minorHAnsi"/>
          <w:lang w:eastAsia="zh-CN"/>
        </w:rPr>
        <w:t>. The initial TA acquisition (before PRACH transmiss</w:t>
      </w:r>
      <w:r w:rsidR="00E01F2A">
        <w:rPr>
          <w:rFonts w:cstheme="minorHAnsi"/>
          <w:lang w:eastAsia="zh-CN"/>
        </w:rPr>
        <w:t>ion) is computed as the sum of two</w:t>
      </w:r>
      <w:r w:rsidRPr="007603D8">
        <w:rPr>
          <w:rFonts w:cstheme="minorHAnsi"/>
          <w:lang w:eastAsia="zh-CN"/>
        </w:rPr>
        <w:t xml:space="preserve"> distinct contributions :</w:t>
      </w:r>
    </w:p>
    <w:p w14:paraId="181EFBED" w14:textId="77777777" w:rsidR="003E6BBE" w:rsidRPr="007603D8" w:rsidRDefault="003E6BBE" w:rsidP="00AF39BA">
      <w:pPr>
        <w:pStyle w:val="Paragraphedeliste"/>
        <w:numPr>
          <w:ilvl w:val="0"/>
          <w:numId w:val="20"/>
        </w:numPr>
        <w:rPr>
          <w:rFonts w:cstheme="minorHAnsi"/>
          <w:lang w:eastAsia="zh-CN"/>
        </w:rPr>
      </w:pPr>
      <w:r w:rsidRPr="007603D8">
        <w:rPr>
          <w:rFonts w:cstheme="minorHAnsi"/>
          <w:lang w:eastAsia="zh-CN"/>
        </w:rPr>
        <w:t xml:space="preserve">The UE specific TA which is autonomously acquired by the UE based on its GNSS capabilities and </w:t>
      </w:r>
      <w:r w:rsidR="00BA5A52">
        <w:rPr>
          <w:rFonts w:cstheme="minorHAnsi"/>
          <w:lang w:eastAsia="zh-CN"/>
        </w:rPr>
        <w:t>additional network indications (e.g. satellite ephemeris or time stamp)</w:t>
      </w:r>
      <w:r w:rsidRPr="007603D8">
        <w:rPr>
          <w:rFonts w:cstheme="minorHAnsi"/>
          <w:lang w:eastAsia="zh-CN"/>
        </w:rPr>
        <w:t>. It corresponds to the service link RTD.</w:t>
      </w:r>
    </w:p>
    <w:p w14:paraId="77B369F1" w14:textId="77777777" w:rsidR="003E6BBE" w:rsidRPr="007603D8" w:rsidRDefault="003E6BBE" w:rsidP="00AF39BA">
      <w:pPr>
        <w:pStyle w:val="Paragraphedeliste"/>
        <w:numPr>
          <w:ilvl w:val="0"/>
          <w:numId w:val="20"/>
        </w:numPr>
        <w:rPr>
          <w:rFonts w:cstheme="minorHAnsi"/>
          <w:lang w:eastAsia="zh-CN"/>
        </w:rPr>
      </w:pPr>
      <w:r w:rsidRPr="007603D8">
        <w:rPr>
          <w:rFonts w:cstheme="minorHAnsi"/>
          <w:lang w:eastAsia="zh-CN"/>
        </w:rPr>
        <w:t>The Common TA which is indicated by the network. It corresponds to the RTD experienced between the RP and the satellite.</w:t>
      </w:r>
    </w:p>
    <w:p w14:paraId="38F44141" w14:textId="77777777" w:rsidR="0046602A" w:rsidRDefault="00B33B7B" w:rsidP="0046602A">
      <w:pPr>
        <w:keepNext/>
        <w:jc w:val="center"/>
      </w:pPr>
      <w:r>
        <w:rPr>
          <w:noProof/>
          <w:lang w:val="fr-FR" w:eastAsia="fr-FR"/>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7603D8" w:rsidRDefault="0046602A" w:rsidP="0046602A">
      <w:pPr>
        <w:pStyle w:val="Lgende"/>
        <w:jc w:val="center"/>
        <w:rPr>
          <w:rFonts w:cstheme="minorHAnsi"/>
          <w:lang w:eastAsia="zh-CN"/>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1</w:t>
      </w:r>
      <w:r w:rsidR="00A5450C">
        <w:rPr>
          <w:noProof/>
        </w:rPr>
        <w:fldChar w:fldCharType="end"/>
      </w:r>
      <w:r>
        <w:t xml:space="preserve"> </w:t>
      </w:r>
      <w:r w:rsidRPr="0026182F">
        <w:t>RP OPTION 1</w:t>
      </w:r>
    </w:p>
    <w:p w14:paraId="58670D77" w14:textId="77777777" w:rsidR="001B090F" w:rsidRPr="007603D8" w:rsidRDefault="001B090F" w:rsidP="007A7568">
      <w:pPr>
        <w:rPr>
          <w:rFonts w:cstheme="minorHAnsi"/>
          <w:lang w:eastAsia="zh-CN"/>
        </w:rPr>
      </w:pPr>
    </w:p>
    <w:p w14:paraId="047C7735" w14:textId="77777777" w:rsidR="00E12ABA" w:rsidRPr="007603D8" w:rsidRDefault="00E07C0E" w:rsidP="007A7568">
      <w:pPr>
        <w:rPr>
          <w:rFonts w:cstheme="minorHAnsi"/>
          <w:b/>
          <w:lang w:eastAsia="zh-CN"/>
        </w:rPr>
      </w:pPr>
      <w:r>
        <w:rPr>
          <w:rFonts w:cstheme="minorHAnsi"/>
          <w:b/>
          <w:lang w:eastAsia="zh-CN"/>
        </w:rPr>
        <w:t xml:space="preserve">RP </w:t>
      </w:r>
      <w:r w:rsidR="00E12ABA" w:rsidRPr="007603D8">
        <w:rPr>
          <w:rFonts w:cstheme="minorHAnsi"/>
          <w:b/>
          <w:lang w:eastAsia="zh-CN"/>
        </w:rPr>
        <w:t>OPTION 2:</w:t>
      </w:r>
    </w:p>
    <w:p w14:paraId="35F5F217" w14:textId="77777777" w:rsidR="00E12ABA" w:rsidRPr="007603D8" w:rsidRDefault="00E12ABA" w:rsidP="007A7568">
      <w:pPr>
        <w:rPr>
          <w:rFonts w:cstheme="minorHAnsi"/>
          <w:lang w:eastAsia="zh-CN"/>
        </w:rPr>
      </w:pPr>
      <w:r w:rsidRPr="007603D8">
        <w:rPr>
          <w:rFonts w:cstheme="minorHAnsi"/>
          <w:lang w:eastAsia="zh-CN"/>
        </w:rPr>
        <w:t xml:space="preserve">The RP is located at the satellite. The initial TA acquisition (before PRACH transmission) is computed as the sum of </w:t>
      </w:r>
      <w:r w:rsidR="009E0616">
        <w:rPr>
          <w:rFonts w:cstheme="minorHAnsi"/>
          <w:lang w:eastAsia="zh-CN"/>
        </w:rPr>
        <w:t>two</w:t>
      </w:r>
      <w:r w:rsidRPr="007603D8">
        <w:rPr>
          <w:rFonts w:cstheme="minorHAnsi"/>
          <w:lang w:eastAsia="zh-CN"/>
        </w:rPr>
        <w:t xml:space="preserve"> distinct contributions :</w:t>
      </w:r>
    </w:p>
    <w:p w14:paraId="37551AEC" w14:textId="77777777" w:rsidR="00E12ABA" w:rsidRPr="007603D8" w:rsidRDefault="00E12ABA" w:rsidP="00AF39BA">
      <w:pPr>
        <w:pStyle w:val="Paragraphedeliste"/>
        <w:numPr>
          <w:ilvl w:val="0"/>
          <w:numId w:val="17"/>
        </w:numPr>
        <w:rPr>
          <w:rFonts w:cstheme="minorHAnsi"/>
          <w:lang w:eastAsia="zh-CN"/>
        </w:rPr>
      </w:pPr>
      <w:r w:rsidRPr="007603D8">
        <w:rPr>
          <w:rFonts w:cstheme="minorHAnsi"/>
          <w:lang w:eastAsia="zh-CN"/>
        </w:rPr>
        <w:t xml:space="preserve">The UE specific TA which is autonomously acquired by the UE based on its GNSS capabilities </w:t>
      </w:r>
      <w:r w:rsidR="00BF6DBF">
        <w:rPr>
          <w:rFonts w:cstheme="minorHAnsi"/>
          <w:lang w:eastAsia="zh-CN"/>
        </w:rPr>
        <w:t>and additional network indications (e.g. satellite ephemeris or time stamp)</w:t>
      </w:r>
      <w:r w:rsidRPr="007603D8">
        <w:rPr>
          <w:rFonts w:cstheme="minorHAnsi"/>
          <w:lang w:eastAsia="zh-CN"/>
        </w:rPr>
        <w:t>. It corresponds to the service link RTD.</w:t>
      </w:r>
    </w:p>
    <w:p w14:paraId="56F69CE9" w14:textId="77777777" w:rsidR="00E12ABA" w:rsidRPr="008E6DD0" w:rsidRDefault="00E12ABA" w:rsidP="007A7568">
      <w:pPr>
        <w:pStyle w:val="Paragraphedeliste"/>
        <w:numPr>
          <w:ilvl w:val="0"/>
          <w:numId w:val="17"/>
        </w:numPr>
        <w:rPr>
          <w:rFonts w:cstheme="minorHAnsi"/>
          <w:lang w:eastAsia="zh-CN"/>
        </w:rPr>
      </w:pPr>
      <w:r w:rsidRPr="007603D8">
        <w:rPr>
          <w:rFonts w:cstheme="minorHAnsi"/>
          <w:lang w:eastAsia="zh-CN"/>
        </w:rPr>
        <w:t>In this case, the Common TA which corresponds to the RTD experienced between the RP and the satellite is always equal to ze</w:t>
      </w:r>
      <w:r w:rsidR="00602100">
        <w:rPr>
          <w:rFonts w:cstheme="minorHAnsi"/>
          <w:lang w:eastAsia="zh-CN"/>
        </w:rPr>
        <w:t xml:space="preserve">ro. The common TA indication </w:t>
      </w:r>
      <w:r w:rsidR="009E0616">
        <w:rPr>
          <w:rFonts w:cstheme="minorHAnsi"/>
          <w:lang w:eastAsia="zh-CN"/>
        </w:rPr>
        <w:t xml:space="preserve">may </w:t>
      </w:r>
      <w:r w:rsidRPr="007603D8">
        <w:rPr>
          <w:rFonts w:cstheme="minorHAnsi"/>
          <w:lang w:eastAsia="zh-CN"/>
        </w:rPr>
        <w:t xml:space="preserve">not </w:t>
      </w:r>
      <w:r w:rsidR="009E0616">
        <w:rPr>
          <w:rFonts w:cstheme="minorHAnsi"/>
          <w:lang w:eastAsia="zh-CN"/>
        </w:rPr>
        <w:t xml:space="preserve">be </w:t>
      </w:r>
      <w:r w:rsidRPr="007603D8">
        <w:rPr>
          <w:rFonts w:cstheme="minorHAnsi"/>
          <w:lang w:eastAsia="zh-CN"/>
        </w:rPr>
        <w:t>needed.</w:t>
      </w:r>
    </w:p>
    <w:p w14:paraId="4DEE73EE" w14:textId="77777777" w:rsidR="0046602A" w:rsidRDefault="00B33B7B" w:rsidP="0046602A">
      <w:pPr>
        <w:keepNext/>
        <w:jc w:val="center"/>
      </w:pPr>
      <w:r>
        <w:rPr>
          <w:noProof/>
          <w:lang w:val="fr-FR" w:eastAsia="fr-FR"/>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175E99" w:rsidRDefault="0046602A" w:rsidP="0046602A">
      <w:pPr>
        <w:pStyle w:val="Lgende"/>
        <w:jc w:val="center"/>
        <w:rPr>
          <w:rFonts w:cstheme="minorHAnsi"/>
          <w:noProof/>
          <w:lang w:eastAsia="fr-FR"/>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2</w:t>
      </w:r>
      <w:r w:rsidR="00A5450C">
        <w:rPr>
          <w:noProof/>
        </w:rPr>
        <w:fldChar w:fldCharType="end"/>
      </w:r>
      <w:r>
        <w:t xml:space="preserve"> </w:t>
      </w:r>
      <w:r w:rsidRPr="001A72E9">
        <w:t>RP OPTION 2</w:t>
      </w:r>
    </w:p>
    <w:p w14:paraId="38417134" w14:textId="77777777" w:rsidR="00FD2DA3" w:rsidRPr="007603D8" w:rsidRDefault="00FD2DA3" w:rsidP="007A7568">
      <w:pPr>
        <w:rPr>
          <w:rFonts w:cstheme="minorHAnsi"/>
          <w:lang w:eastAsia="zh-CN"/>
        </w:rPr>
      </w:pPr>
    </w:p>
    <w:p w14:paraId="41A0B759" w14:textId="77777777" w:rsidR="0035444B" w:rsidRPr="007603D8" w:rsidRDefault="00E07C0E" w:rsidP="007A7568">
      <w:pPr>
        <w:rPr>
          <w:rFonts w:cstheme="minorHAnsi"/>
          <w:b/>
          <w:lang w:eastAsia="zh-CN"/>
        </w:rPr>
      </w:pPr>
      <w:r>
        <w:rPr>
          <w:rFonts w:cstheme="minorHAnsi"/>
          <w:b/>
          <w:lang w:eastAsia="zh-CN"/>
        </w:rPr>
        <w:t xml:space="preserve">RP </w:t>
      </w:r>
      <w:r w:rsidR="0035444B" w:rsidRPr="007603D8">
        <w:rPr>
          <w:rFonts w:cstheme="minorHAnsi"/>
          <w:b/>
          <w:lang w:eastAsia="zh-CN"/>
        </w:rPr>
        <w:t>OPTION 3</w:t>
      </w:r>
    </w:p>
    <w:p w14:paraId="4DA6BAE8" w14:textId="77777777" w:rsidR="0035444B" w:rsidRPr="007603D8" w:rsidRDefault="0035444B" w:rsidP="007A7568">
      <w:pPr>
        <w:rPr>
          <w:rFonts w:cstheme="minorHAnsi"/>
          <w:lang w:eastAsia="zh-CN"/>
        </w:rPr>
      </w:pPr>
      <w:r w:rsidRPr="007603D8">
        <w:rPr>
          <w:rFonts w:cstheme="minorHAnsi"/>
          <w:lang w:eastAsia="zh-CN"/>
        </w:rPr>
        <w:t>The RP localization is not specified and left to the implementation. The initial TA acquisition (before PRACH transmiss</w:t>
      </w:r>
      <w:r w:rsidR="000C2BFC">
        <w:rPr>
          <w:rFonts w:cstheme="minorHAnsi"/>
          <w:lang w:eastAsia="zh-CN"/>
        </w:rPr>
        <w:t>ion) is computed as the sum of two</w:t>
      </w:r>
      <w:r w:rsidRPr="007603D8">
        <w:rPr>
          <w:rFonts w:cstheme="minorHAnsi"/>
          <w:lang w:eastAsia="zh-CN"/>
        </w:rPr>
        <w:t xml:space="preserve"> distinct contributions :</w:t>
      </w:r>
    </w:p>
    <w:p w14:paraId="105D2D80" w14:textId="77777777" w:rsidR="0035444B" w:rsidRPr="007603D8" w:rsidRDefault="0035444B" w:rsidP="00AF39BA">
      <w:pPr>
        <w:pStyle w:val="Paragraphedeliste"/>
        <w:numPr>
          <w:ilvl w:val="0"/>
          <w:numId w:val="21"/>
        </w:numPr>
        <w:rPr>
          <w:rFonts w:cstheme="minorHAnsi"/>
          <w:lang w:eastAsia="zh-CN"/>
        </w:rPr>
      </w:pPr>
      <w:r w:rsidRPr="007603D8">
        <w:rPr>
          <w:rFonts w:cstheme="minorHAnsi"/>
          <w:lang w:eastAsia="zh-CN"/>
        </w:rPr>
        <w:t xml:space="preserve">The UE specific TA which is autonomously acquired by the UE based on its GNSS capabilities and </w:t>
      </w:r>
      <w:r w:rsidR="00BF6DBF">
        <w:rPr>
          <w:rFonts w:cstheme="minorHAnsi"/>
          <w:lang w:eastAsia="zh-CN"/>
        </w:rPr>
        <w:t>additional network indications (e.g. satellite ephemeris or time stamp)</w:t>
      </w:r>
      <w:r w:rsidRPr="007603D8">
        <w:rPr>
          <w:rFonts w:cstheme="minorHAnsi"/>
          <w:lang w:eastAsia="zh-CN"/>
        </w:rPr>
        <w:t>. It corresponds to the service link RTD.</w:t>
      </w:r>
    </w:p>
    <w:p w14:paraId="61A74B75" w14:textId="77777777" w:rsidR="00E12ABA" w:rsidRPr="007603D8" w:rsidRDefault="0035444B" w:rsidP="00AF39BA">
      <w:pPr>
        <w:pStyle w:val="Paragraphedeliste"/>
        <w:numPr>
          <w:ilvl w:val="0"/>
          <w:numId w:val="21"/>
        </w:numPr>
        <w:rPr>
          <w:rFonts w:cstheme="minorHAnsi"/>
          <w:lang w:eastAsia="zh-CN"/>
        </w:rPr>
      </w:pPr>
      <w:r w:rsidRPr="007603D8">
        <w:rPr>
          <w:rFonts w:cstheme="minorHAnsi"/>
          <w:lang w:eastAsia="zh-CN"/>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Pr>
          <w:rFonts w:cstheme="minorHAnsi"/>
          <w:lang w:eastAsia="zh-CN"/>
        </w:rPr>
        <w:t>.</w:t>
      </w:r>
    </w:p>
    <w:p w14:paraId="6A06BE0A" w14:textId="77777777" w:rsidR="00E12ABA" w:rsidRPr="007603D8" w:rsidRDefault="00E12ABA" w:rsidP="007A7568">
      <w:pPr>
        <w:rPr>
          <w:rFonts w:cstheme="minorHAnsi"/>
          <w:lang w:eastAsia="zh-CN"/>
        </w:rPr>
      </w:pPr>
    </w:p>
    <w:p w14:paraId="1FB56D1C" w14:textId="77777777" w:rsidR="0046602A" w:rsidRDefault="00D647D0" w:rsidP="0046602A">
      <w:pPr>
        <w:keepNext/>
        <w:jc w:val="center"/>
      </w:pPr>
      <w:r>
        <w:rPr>
          <w:noProof/>
          <w:lang w:val="fr-FR" w:eastAsia="fr-FR"/>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175E99" w:rsidRDefault="0046602A" w:rsidP="0046602A">
      <w:pPr>
        <w:pStyle w:val="Lgende"/>
        <w:jc w:val="center"/>
        <w:rPr>
          <w:rFonts w:cstheme="minorHAnsi"/>
          <w:noProof/>
          <w:lang w:eastAsia="fr-FR"/>
        </w:rPr>
      </w:pPr>
      <w:r>
        <w:t xml:space="preserve">Figure </w:t>
      </w:r>
      <w:r w:rsidR="00A5450C">
        <w:rPr>
          <w:noProof/>
        </w:rPr>
        <w:fldChar w:fldCharType="begin"/>
      </w:r>
      <w:r w:rsidR="00A5450C">
        <w:rPr>
          <w:noProof/>
        </w:rPr>
        <w:instrText xml:space="preserve"> SEQ Figure \* ARABIC </w:instrText>
      </w:r>
      <w:r w:rsidR="00A5450C">
        <w:rPr>
          <w:noProof/>
        </w:rPr>
        <w:fldChar w:fldCharType="separate"/>
      </w:r>
      <w:r>
        <w:rPr>
          <w:noProof/>
        </w:rPr>
        <w:t>3</w:t>
      </w:r>
      <w:r w:rsidR="00A5450C">
        <w:rPr>
          <w:noProof/>
        </w:rPr>
        <w:fldChar w:fldCharType="end"/>
      </w:r>
      <w:r>
        <w:t xml:space="preserve"> </w:t>
      </w:r>
      <w:r w:rsidRPr="006F65DF">
        <w:t>RP OPTION 3</w:t>
      </w:r>
    </w:p>
    <w:p w14:paraId="210F1FFB" w14:textId="77777777" w:rsidR="004456C9" w:rsidRPr="007603D8" w:rsidRDefault="00283B1C" w:rsidP="007A7568">
      <w:pPr>
        <w:rPr>
          <w:rFonts w:cstheme="minorHAnsi"/>
          <w:lang w:eastAsia="zh-CN"/>
        </w:rPr>
      </w:pPr>
      <w:r w:rsidRPr="007603D8">
        <w:rPr>
          <w:rFonts w:cstheme="minorHAnsi"/>
          <w:lang w:eastAsia="zh-CN"/>
        </w:rPr>
        <w:t xml:space="preserve">A comparison between these </w:t>
      </w:r>
      <w:r w:rsidR="00A23137">
        <w:rPr>
          <w:rFonts w:cstheme="minorHAnsi"/>
          <w:lang w:eastAsia="zh-CN"/>
        </w:rPr>
        <w:t>three</w:t>
      </w:r>
      <w:r w:rsidRPr="007603D8">
        <w:rPr>
          <w:rFonts w:cstheme="minorHAnsi"/>
          <w:lang w:eastAsia="zh-CN"/>
        </w:rPr>
        <w:t xml:space="preserve"> different options is summarized in the following table:</w:t>
      </w:r>
    </w:p>
    <w:tbl>
      <w:tblPr>
        <w:tblStyle w:val="Grilledutableau"/>
        <w:tblW w:w="5000" w:type="pct"/>
        <w:tblLook w:val="04A0" w:firstRow="1" w:lastRow="0" w:firstColumn="1" w:lastColumn="0" w:noHBand="0" w:noVBand="1"/>
      </w:tblPr>
      <w:tblGrid>
        <w:gridCol w:w="1837"/>
        <w:gridCol w:w="8018"/>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7603D8"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eastAsia="zh-CN"/>
              </w:rPr>
              <w:t xml:space="preserve">The UE determines autonomously the TA corresponding to the </w:t>
            </w:r>
            <w:r w:rsidR="00B72DB5">
              <w:rPr>
                <w:rFonts w:cstheme="minorHAnsi"/>
                <w:lang w:eastAsia="zh-CN"/>
              </w:rPr>
              <w:t>service</w:t>
            </w:r>
            <w:r w:rsidRPr="007603D8">
              <w:rPr>
                <w:rFonts w:cstheme="minorHAnsi"/>
                <w:lang w:eastAsia="zh-CN"/>
              </w:rPr>
              <w:t xml:space="preserve"> link RTD</w:t>
            </w:r>
          </w:p>
          <w:p w14:paraId="00BC1075"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eastAsia="zh-CN"/>
              </w:rPr>
              <w:t>To determine the full TA</w:t>
            </w:r>
            <w:r w:rsidR="00BF6DBF">
              <w:rPr>
                <w:rFonts w:cstheme="minorHAnsi"/>
                <w:lang w:eastAsia="zh-CN"/>
              </w:rPr>
              <w:t xml:space="preserve"> the </w:t>
            </w:r>
            <w:r w:rsidRPr="007603D8">
              <w:rPr>
                <w:rFonts w:cstheme="minorHAnsi"/>
                <w:lang w:eastAsia="zh-CN"/>
              </w:rPr>
              <w:t>network need</w:t>
            </w:r>
            <w:r w:rsidR="00BF6DBF">
              <w:rPr>
                <w:rFonts w:cstheme="minorHAnsi"/>
                <w:lang w:eastAsia="zh-CN"/>
              </w:rPr>
              <w:t>s</w:t>
            </w:r>
            <w:r w:rsidRPr="007603D8">
              <w:rPr>
                <w:rFonts w:cstheme="minorHAnsi"/>
                <w:lang w:eastAsia="zh-CN"/>
              </w:rPr>
              <w:t xml:space="preserve"> to broadcast </w:t>
            </w:r>
            <w:r w:rsidR="000C2BFC">
              <w:rPr>
                <w:rFonts w:cstheme="minorHAnsi"/>
                <w:lang w:eastAsia="zh-CN"/>
              </w:rPr>
              <w:t>the common TA</w:t>
            </w:r>
          </w:p>
          <w:p w14:paraId="49D00097" w14:textId="77777777" w:rsidR="004D0E61" w:rsidRPr="007603D8" w:rsidRDefault="004D0E61" w:rsidP="00AF39BA">
            <w:pPr>
              <w:pStyle w:val="Paragraphedeliste"/>
              <w:numPr>
                <w:ilvl w:val="0"/>
                <w:numId w:val="18"/>
              </w:numPr>
              <w:rPr>
                <w:rFonts w:cstheme="minorHAnsi"/>
                <w:lang w:eastAsia="zh-CN"/>
              </w:rPr>
            </w:pPr>
            <w:r w:rsidRPr="007603D8">
              <w:rPr>
                <w:rFonts w:cstheme="minorHAnsi"/>
                <w:lang w:eastAsia="zh-CN"/>
              </w:rPr>
              <w:t xml:space="preserve">UE can </w:t>
            </w:r>
            <w:r w:rsidR="00C26AC4" w:rsidRPr="007603D8">
              <w:rPr>
                <w:rFonts w:cstheme="minorHAnsi"/>
                <w:lang w:eastAsia="zh-CN"/>
              </w:rPr>
              <w:t>derive/</w:t>
            </w:r>
            <w:r w:rsidRPr="007603D8">
              <w:rPr>
                <w:rFonts w:cstheme="minorHAnsi"/>
                <w:lang w:eastAsia="zh-CN"/>
              </w:rPr>
              <w:t>obtain the gateway location</w:t>
            </w:r>
          </w:p>
        </w:tc>
      </w:tr>
      <w:tr w:rsidR="004456C9" w:rsidRPr="007603D8"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eastAsia="zh-CN"/>
              </w:rPr>
              <w:t xml:space="preserve">The UE determines autonomously the full TA corresponding to the </w:t>
            </w:r>
            <w:r w:rsidR="00B72DB5">
              <w:rPr>
                <w:rFonts w:cstheme="minorHAnsi"/>
                <w:lang w:eastAsia="zh-CN"/>
              </w:rPr>
              <w:t>service</w:t>
            </w:r>
            <w:r w:rsidRPr="007603D8">
              <w:rPr>
                <w:rFonts w:cstheme="minorHAnsi"/>
                <w:lang w:eastAsia="zh-CN"/>
              </w:rPr>
              <w:t xml:space="preserve"> link RTD</w:t>
            </w:r>
          </w:p>
          <w:p w14:paraId="5741959F" w14:textId="65F47B74" w:rsidR="004456C9" w:rsidRPr="007603D8" w:rsidRDefault="00BF6DBF" w:rsidP="00AF39BA">
            <w:pPr>
              <w:pStyle w:val="Paragraphedeliste"/>
              <w:numPr>
                <w:ilvl w:val="0"/>
                <w:numId w:val="18"/>
              </w:numPr>
              <w:rPr>
                <w:rFonts w:cstheme="minorHAnsi"/>
                <w:lang w:eastAsia="zh-CN"/>
              </w:rPr>
            </w:pPr>
            <w:r>
              <w:rPr>
                <w:rFonts w:cstheme="minorHAnsi"/>
                <w:lang w:eastAsia="zh-CN"/>
              </w:rPr>
              <w:t>B</w:t>
            </w:r>
            <w:r w:rsidR="004456C9" w:rsidRPr="007603D8">
              <w:rPr>
                <w:rFonts w:cstheme="minorHAnsi"/>
                <w:lang w:eastAsia="zh-CN"/>
              </w:rPr>
              <w:t xml:space="preserve">roadcast </w:t>
            </w:r>
            <w:r w:rsidR="00B72DB5">
              <w:rPr>
                <w:rFonts w:cstheme="minorHAnsi"/>
                <w:lang w:eastAsia="zh-CN"/>
              </w:rPr>
              <w:t>common TA</w:t>
            </w:r>
            <w:r>
              <w:rPr>
                <w:rFonts w:cstheme="minorHAnsi"/>
                <w:lang w:eastAsia="zh-CN"/>
              </w:rPr>
              <w:t xml:space="preserve"> may not be needed</w:t>
            </w:r>
          </w:p>
          <w:p w14:paraId="0A15CF3E" w14:textId="77777777" w:rsidR="004456C9" w:rsidRPr="00133E05" w:rsidRDefault="004456C9" w:rsidP="00AF39BA">
            <w:pPr>
              <w:pStyle w:val="Paragraphedeliste"/>
              <w:numPr>
                <w:ilvl w:val="0"/>
                <w:numId w:val="18"/>
              </w:numPr>
              <w:rPr>
                <w:rFonts w:cstheme="minorHAnsi"/>
                <w:lang w:eastAsia="zh-CN"/>
              </w:rPr>
            </w:pPr>
            <w:r w:rsidRPr="007603D8">
              <w:rPr>
                <w:rFonts w:cstheme="minorHAnsi"/>
                <w:lang w:eastAsia="zh-CN"/>
              </w:rPr>
              <w:t xml:space="preserve">But, </w:t>
            </w:r>
            <w:r w:rsidR="00133E05" w:rsidRPr="00133E05">
              <w:rPr>
                <w:rFonts w:cstheme="minorHAnsi"/>
                <w:lang w:eastAsia="zh-CN"/>
              </w:rPr>
              <w:t>RTD experienced between the gNB and the RP shall be handheld by the network/gNB</w:t>
            </w:r>
            <w:r w:rsidR="00133E05">
              <w:rPr>
                <w:rFonts w:cstheme="minorHAnsi"/>
                <w:lang w:eastAsia="zh-CN"/>
              </w:rPr>
              <w:t xml:space="preserve">. </w:t>
            </w:r>
            <w:r w:rsidRPr="00133E05">
              <w:rPr>
                <w:rFonts w:cstheme="minorHAnsi"/>
                <w:lang w:eastAsia="zh-CN"/>
              </w:rPr>
              <w:t xml:space="preserve">Additional </w:t>
            </w:r>
            <w:r w:rsidR="00BF6DBF">
              <w:rPr>
                <w:rFonts w:cstheme="minorHAnsi"/>
                <w:lang w:eastAsia="zh-CN"/>
              </w:rPr>
              <w:t>complexities</w:t>
            </w:r>
            <w:r w:rsidR="00BF6DBF" w:rsidRPr="00133E05">
              <w:rPr>
                <w:rFonts w:cstheme="minorHAnsi"/>
                <w:lang w:eastAsia="zh-CN"/>
              </w:rPr>
              <w:t xml:space="preserve"> </w:t>
            </w:r>
            <w:r w:rsidRPr="00133E05">
              <w:rPr>
                <w:rFonts w:cstheme="minorHAnsi"/>
                <w:lang w:eastAsia="zh-CN"/>
              </w:rPr>
              <w:t xml:space="preserve">for the gNB to manage the timing offset </w:t>
            </w:r>
            <w:r w:rsidRPr="00133E05">
              <w:rPr>
                <w:rFonts w:cstheme="minorHAnsi"/>
                <w:lang w:eastAsia="zh-CN"/>
              </w:rPr>
              <w:lastRenderedPageBreak/>
              <w:t>between the DL and UL frame timing</w:t>
            </w:r>
            <w:r w:rsidR="00C12A63">
              <w:rPr>
                <w:rFonts w:cstheme="minorHAnsi"/>
                <w:lang w:eastAsia="zh-CN"/>
              </w:rPr>
              <w:t xml:space="preserve"> which </w:t>
            </w:r>
            <w:r w:rsidR="00C12A63" w:rsidRPr="007603D8">
              <w:rPr>
                <w:rFonts w:cstheme="minorHAnsi"/>
                <w:lang w:eastAsia="zh-CN"/>
              </w:rPr>
              <w:t>will shift over time</w:t>
            </w:r>
          </w:p>
          <w:p w14:paraId="01BC2A7C" w14:textId="77777777" w:rsidR="00C63460" w:rsidRPr="007603D8" w:rsidRDefault="00C63460" w:rsidP="00AF39BA">
            <w:pPr>
              <w:pStyle w:val="Paragraphedeliste"/>
              <w:numPr>
                <w:ilvl w:val="0"/>
                <w:numId w:val="18"/>
              </w:numPr>
              <w:rPr>
                <w:rFonts w:cstheme="minorHAnsi"/>
                <w:lang w:eastAsia="zh-CN"/>
              </w:rPr>
            </w:pPr>
            <w:r w:rsidRPr="007603D8">
              <w:rPr>
                <w:rFonts w:cstheme="minorHAnsi"/>
                <w:lang w:eastAsia="zh-CN"/>
              </w:rPr>
              <w:t>UE cannot obtain the gateway location</w:t>
            </w:r>
          </w:p>
        </w:tc>
      </w:tr>
      <w:tr w:rsidR="004456C9" w:rsidRPr="007603D8"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lastRenderedPageBreak/>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eastAsia="zh-CN"/>
              </w:rPr>
              <w:t xml:space="preserve">The UE determines autonomously the partial TA corresponding to the </w:t>
            </w:r>
            <w:r w:rsidR="003C1FE1">
              <w:rPr>
                <w:rFonts w:cstheme="minorHAnsi"/>
                <w:lang w:eastAsia="zh-CN"/>
              </w:rPr>
              <w:t>service</w:t>
            </w:r>
            <w:r w:rsidRPr="007603D8">
              <w:rPr>
                <w:rFonts w:cstheme="minorHAnsi"/>
                <w:lang w:eastAsia="zh-CN"/>
              </w:rPr>
              <w:t xml:space="preserve"> link RTD</w:t>
            </w:r>
          </w:p>
          <w:p w14:paraId="1E419195"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eastAsia="zh-CN"/>
              </w:rPr>
              <w:t>gNB need</w:t>
            </w:r>
            <w:r w:rsidR="003C1FE1">
              <w:rPr>
                <w:rFonts w:cstheme="minorHAnsi"/>
                <w:lang w:eastAsia="zh-CN"/>
              </w:rPr>
              <w:t>s</w:t>
            </w:r>
            <w:r w:rsidRPr="007603D8">
              <w:rPr>
                <w:rFonts w:cstheme="minorHAnsi"/>
                <w:lang w:eastAsia="zh-CN"/>
              </w:rPr>
              <w:t xml:space="preserve"> to broadcast the common </w:t>
            </w:r>
            <w:r w:rsidR="003C1FE1">
              <w:rPr>
                <w:rFonts w:cstheme="minorHAnsi"/>
                <w:lang w:eastAsia="zh-CN"/>
              </w:rPr>
              <w:t>TA</w:t>
            </w:r>
          </w:p>
          <w:p w14:paraId="547AB20E" w14:textId="77777777" w:rsidR="004456C9" w:rsidRPr="007603D8" w:rsidRDefault="004456C9" w:rsidP="00AF39BA">
            <w:pPr>
              <w:pStyle w:val="Paragraphedeliste"/>
              <w:numPr>
                <w:ilvl w:val="0"/>
                <w:numId w:val="18"/>
              </w:numPr>
              <w:rPr>
                <w:rFonts w:cstheme="minorHAnsi"/>
                <w:lang w:eastAsia="zh-CN"/>
              </w:rPr>
            </w:pPr>
            <w:r w:rsidRPr="007603D8">
              <w:rPr>
                <w:rFonts w:cstheme="minorHAnsi"/>
                <w:lang w:val="en-GB" w:eastAsia="zh-CN"/>
              </w:rPr>
              <w:t>T</w:t>
            </w:r>
            <w:r w:rsidRPr="007603D8">
              <w:rPr>
                <w:rFonts w:cstheme="minorHAnsi"/>
                <w:lang w:eastAsia="zh-CN"/>
              </w:rPr>
              <w:t xml:space="preserve">he delay compensated by network can be a constant value: </w:t>
            </w:r>
            <w:r w:rsidR="00BF6DBF">
              <w:rPr>
                <w:rFonts w:cstheme="minorHAnsi"/>
                <w:lang w:eastAsia="zh-CN"/>
              </w:rPr>
              <w:t>t</w:t>
            </w:r>
            <w:r w:rsidR="001611CB" w:rsidRPr="001611CB">
              <w:rPr>
                <w:rFonts w:cstheme="minorHAnsi"/>
                <w:lang w:eastAsia="zh-CN"/>
              </w:rPr>
              <w:t xml:space="preserve">he timing offset between the DL and UL frame timing </w:t>
            </w:r>
            <w:r w:rsidR="001611CB">
              <w:rPr>
                <w:rFonts w:cstheme="minorHAnsi"/>
                <w:lang w:eastAsia="zh-CN"/>
              </w:rPr>
              <w:t>is fixed</w:t>
            </w:r>
            <w:r w:rsidRPr="007603D8">
              <w:rPr>
                <w:rFonts w:cstheme="minorHAnsi"/>
                <w:lang w:eastAsia="zh-CN"/>
              </w:rPr>
              <w:t xml:space="preserve"> </w:t>
            </w:r>
          </w:p>
          <w:p w14:paraId="020DB462" w14:textId="77777777" w:rsidR="007C0A45" w:rsidRPr="007603D8" w:rsidRDefault="007C0A45" w:rsidP="00AF39BA">
            <w:pPr>
              <w:pStyle w:val="Paragraphedeliste"/>
              <w:numPr>
                <w:ilvl w:val="0"/>
                <w:numId w:val="18"/>
              </w:numPr>
              <w:rPr>
                <w:rFonts w:cstheme="minorHAnsi"/>
                <w:lang w:eastAsia="zh-CN"/>
              </w:rPr>
            </w:pPr>
            <w:r w:rsidRPr="007603D8">
              <w:rPr>
                <w:rFonts w:cstheme="minorHAnsi"/>
                <w:lang w:eastAsia="zh-CN"/>
              </w:rPr>
              <w:t>UE cannot obtain the gateway location</w:t>
            </w:r>
          </w:p>
        </w:tc>
      </w:tr>
    </w:tbl>
    <w:p w14:paraId="094A33BD" w14:textId="77777777" w:rsidR="004456C9" w:rsidRPr="007603D8" w:rsidRDefault="004456C9" w:rsidP="007A7568">
      <w:pPr>
        <w:rPr>
          <w:rFonts w:cstheme="minorHAnsi"/>
          <w:lang w:eastAsia="zh-CN"/>
        </w:rPr>
      </w:pPr>
    </w:p>
    <w:p w14:paraId="7EAF9AB2" w14:textId="4BC29587" w:rsidR="007F5C16" w:rsidRPr="007603D8" w:rsidRDefault="007F5C16" w:rsidP="007A7568">
      <w:pPr>
        <w:pStyle w:val="DraftProposal"/>
        <w:numPr>
          <w:ilvl w:val="0"/>
          <w:numId w:val="0"/>
        </w:numPr>
        <w:rPr>
          <w:rFonts w:asciiTheme="minorHAnsi" w:hAnsiTheme="minorHAnsi" w:cstheme="minorHAnsi"/>
        </w:rPr>
      </w:pPr>
      <w:r w:rsidRPr="00095183">
        <w:rPr>
          <w:rFonts w:asciiTheme="minorHAnsi" w:hAnsiTheme="minorHAnsi" w:cstheme="minorHAnsi"/>
          <w:highlight w:val="cyan"/>
        </w:rPr>
        <w:t>Potential Proposal</w:t>
      </w:r>
      <w:r w:rsidR="009A6075">
        <w:rPr>
          <w:rFonts w:asciiTheme="minorHAnsi" w:hAnsiTheme="minorHAnsi" w:cstheme="minorHAnsi"/>
          <w:highlight w:val="cyan"/>
        </w:rPr>
        <w:t xml:space="preserve"> </w:t>
      </w:r>
      <w:r w:rsidR="00C85F46">
        <w:rPr>
          <w:rFonts w:asciiTheme="minorHAnsi" w:hAnsiTheme="minorHAnsi" w:cstheme="minorHAnsi"/>
        </w:rPr>
        <w:t>3</w:t>
      </w:r>
      <w:r w:rsidRPr="007603D8">
        <w:rPr>
          <w:rFonts w:asciiTheme="minorHAnsi" w:hAnsiTheme="minorHAnsi" w:cstheme="minorHAnsi"/>
        </w:rPr>
        <w:t xml:space="preserve"> : RAN1 to further discuss the following options for initial TA acquisition :</w:t>
      </w:r>
    </w:p>
    <w:p w14:paraId="31CE91FB" w14:textId="77777777" w:rsidR="007F5C16" w:rsidRPr="007603D8"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t xml:space="preserve">RP </w:t>
      </w:r>
      <w:r w:rsidR="007F5C16" w:rsidRPr="007603D8">
        <w:rPr>
          <w:rFonts w:asciiTheme="minorHAnsi" w:hAnsiTheme="minorHAnsi" w:cstheme="minorHAnsi"/>
        </w:rPr>
        <w:t>Option 1 : RP is located at the gNB. Common TA indication shall be introduced.</w:t>
      </w:r>
    </w:p>
    <w:p w14:paraId="5CC312A3" w14:textId="77777777" w:rsidR="00DF5648" w:rsidRPr="007603D8"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t xml:space="preserve">RP </w:t>
      </w:r>
      <w:r w:rsidR="007F5C16" w:rsidRPr="007603D8">
        <w:rPr>
          <w:rFonts w:asciiTheme="minorHAnsi" w:hAnsiTheme="minorHAnsi" w:cstheme="minorHAnsi"/>
        </w:rPr>
        <w:t>Option 2 : RP is located at the satellite. Common TA indication may be avoided.</w:t>
      </w:r>
    </w:p>
    <w:p w14:paraId="42AEE9DB" w14:textId="77777777" w:rsidR="007F5C16" w:rsidRDefault="007215F2" w:rsidP="00AF39BA">
      <w:pPr>
        <w:pStyle w:val="DraftProposal"/>
        <w:numPr>
          <w:ilvl w:val="0"/>
          <w:numId w:val="23"/>
        </w:numPr>
        <w:rPr>
          <w:rFonts w:asciiTheme="minorHAnsi" w:hAnsiTheme="minorHAnsi" w:cstheme="minorHAnsi"/>
        </w:rPr>
      </w:pPr>
      <w:r>
        <w:rPr>
          <w:rFonts w:asciiTheme="minorHAnsi" w:hAnsiTheme="minorHAnsi" w:cstheme="minorHAnsi"/>
        </w:rPr>
        <w:t xml:space="preserve">RP </w:t>
      </w:r>
      <w:r w:rsidR="007F5C16" w:rsidRPr="007603D8">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426B4A" w:rsidRDefault="00BB18E8" w:rsidP="00BB18E8">
      <w:pPr>
        <w:pStyle w:val="DraftProposal"/>
        <w:numPr>
          <w:ilvl w:val="0"/>
          <w:numId w:val="0"/>
        </w:numPr>
        <w:rPr>
          <w:rFonts w:asciiTheme="minorHAnsi" w:hAnsiTheme="minorHAnsi" w:cstheme="minorHAnsi"/>
        </w:rPr>
      </w:pPr>
      <w:r w:rsidRPr="00426B4A">
        <w:rPr>
          <w:rFonts w:asciiTheme="minorHAnsi" w:hAnsiTheme="minorHAnsi" w:cstheme="minorHAnsi"/>
        </w:rPr>
        <w:t>Note: The Common TA which is indicated by the network</w:t>
      </w:r>
      <w:r w:rsidR="00426B4A">
        <w:rPr>
          <w:rFonts w:asciiTheme="minorHAnsi" w:hAnsiTheme="minorHAnsi" w:cstheme="minorHAnsi"/>
        </w:rPr>
        <w:t xml:space="preserve"> </w:t>
      </w:r>
      <w:r w:rsidRPr="00426B4A">
        <w:rPr>
          <w:rFonts w:asciiTheme="minorHAnsi" w:hAnsiTheme="minorHAnsi" w:cstheme="minorHAnsi"/>
        </w:rPr>
        <w:t>corresponds to the RTD experienced between the RP and the satellite.</w:t>
      </w:r>
    </w:p>
    <w:p w14:paraId="4B4E4CF3" w14:textId="77777777" w:rsidR="008A7405"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4E9F2E7F" w:rsidR="008A7405" w:rsidRPr="007603D8" w:rsidRDefault="008A7405" w:rsidP="007A7568">
            <w:pPr>
              <w:rPr>
                <w:rFonts w:cstheme="minorHAnsi"/>
                <w:lang w:val="en-GB" w:eastAsia="ja-JP"/>
              </w:rPr>
            </w:pPr>
          </w:p>
        </w:tc>
        <w:tc>
          <w:tcPr>
            <w:tcW w:w="4068" w:type="pct"/>
          </w:tcPr>
          <w:p w14:paraId="20E1058E" w14:textId="75CE46ED" w:rsidR="008A7405" w:rsidRPr="007603D8" w:rsidRDefault="008A7405" w:rsidP="007E6307">
            <w:pPr>
              <w:rPr>
                <w:rFonts w:cstheme="minorHAnsi"/>
                <w:lang w:eastAsia="zh-CN"/>
              </w:rPr>
            </w:pPr>
          </w:p>
        </w:tc>
      </w:tr>
      <w:tr w:rsidR="008A7405" w:rsidRPr="007603D8" w14:paraId="0FEBA5AB" w14:textId="77777777" w:rsidTr="00605A66">
        <w:tc>
          <w:tcPr>
            <w:tcW w:w="932" w:type="pct"/>
          </w:tcPr>
          <w:p w14:paraId="333A379C" w14:textId="77777777" w:rsidR="008A7405" w:rsidRPr="007603D8" w:rsidRDefault="008A7405" w:rsidP="007A7568">
            <w:pPr>
              <w:rPr>
                <w:rFonts w:cstheme="minorHAnsi"/>
                <w:b/>
                <w:lang w:val="en-GB" w:eastAsia="ja-JP"/>
              </w:rPr>
            </w:pPr>
          </w:p>
        </w:tc>
        <w:tc>
          <w:tcPr>
            <w:tcW w:w="4068" w:type="pct"/>
          </w:tcPr>
          <w:p w14:paraId="5B7418E3" w14:textId="77777777" w:rsidR="008A7405" w:rsidRPr="007603D8" w:rsidRDefault="008A7405" w:rsidP="007A7568">
            <w:pPr>
              <w:rPr>
                <w:rFonts w:cstheme="minorHAnsi"/>
                <w:lang w:eastAsia="zh-CN"/>
              </w:rPr>
            </w:pPr>
          </w:p>
        </w:tc>
      </w:tr>
    </w:tbl>
    <w:p w14:paraId="5E3F457F" w14:textId="77777777" w:rsidR="008A7405" w:rsidRPr="007603D8" w:rsidRDefault="008A7405" w:rsidP="007A7568">
      <w:pPr>
        <w:rPr>
          <w:rFonts w:cstheme="minorHAnsi"/>
          <w:lang w:eastAsia="zh-CN"/>
        </w:rPr>
      </w:pPr>
    </w:p>
    <w:p w14:paraId="3C59F1B4" w14:textId="77777777" w:rsidR="004456C9" w:rsidRPr="007603D8" w:rsidRDefault="003F2A95" w:rsidP="007A7568">
      <w:pPr>
        <w:rPr>
          <w:rFonts w:cstheme="minorHAnsi"/>
          <w:lang w:eastAsia="zh-CN"/>
        </w:rPr>
      </w:pPr>
      <w:r w:rsidRPr="007603D8">
        <w:rPr>
          <w:rFonts w:cstheme="minorHAnsi"/>
          <w:lang w:eastAsia="zh-CN"/>
        </w:rPr>
        <w:t xml:space="preserve">The following </w:t>
      </w:r>
      <w:r w:rsidR="008A2791" w:rsidRPr="007603D8">
        <w:rPr>
          <w:rFonts w:cstheme="minorHAnsi"/>
          <w:lang w:eastAsia="zh-CN"/>
        </w:rPr>
        <w:t>proposals and observations</w:t>
      </w:r>
      <w:r w:rsidR="000A393A" w:rsidRPr="007603D8">
        <w:rPr>
          <w:rFonts w:cstheme="minorHAnsi"/>
          <w:lang w:eastAsia="zh-CN"/>
        </w:rPr>
        <w:t xml:space="preserve"> regarding the RP</w:t>
      </w:r>
      <w:r w:rsidR="008A2791" w:rsidRPr="007603D8">
        <w:rPr>
          <w:rFonts w:cstheme="minorHAnsi"/>
          <w:lang w:eastAsia="zh-CN"/>
        </w:rPr>
        <w:t xml:space="preserve"> were discussed by different companies:</w:t>
      </w:r>
    </w:p>
    <w:tbl>
      <w:tblPr>
        <w:tblStyle w:val="Grilledutableau"/>
        <w:tblW w:w="5000" w:type="pct"/>
        <w:tblLook w:val="04A0" w:firstRow="1" w:lastRow="0" w:firstColumn="1" w:lastColumn="0" w:noHBand="0" w:noVBand="1"/>
      </w:tblPr>
      <w:tblGrid>
        <w:gridCol w:w="1837"/>
        <w:gridCol w:w="8018"/>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7603D8"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7603D8" w:rsidRDefault="0052184C" w:rsidP="007A7568">
            <w:pPr>
              <w:rPr>
                <w:rFonts w:cstheme="minorHAnsi"/>
                <w:lang w:eastAsia="zh-CN"/>
              </w:rPr>
            </w:pPr>
            <w:r w:rsidRPr="007603D8">
              <w:rPr>
                <w:rFonts w:cstheme="minorHAnsi"/>
                <w:lang w:eastAsia="zh-CN"/>
              </w:rPr>
              <w:t>Proposal 9</w:t>
            </w:r>
            <w:r w:rsidRPr="007603D8">
              <w:rPr>
                <w:rFonts w:cstheme="minorHAnsi"/>
                <w:lang w:eastAsia="zh-CN"/>
              </w:rPr>
              <w:tab/>
              <w:t>The serving satellite should serve as the point of time and frequency reference in an NTN</w:t>
            </w:r>
          </w:p>
        </w:tc>
      </w:tr>
      <w:tr w:rsidR="0052184C" w:rsidRPr="007603D8"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7603D8" w:rsidRDefault="0052184C" w:rsidP="007A7568">
            <w:pPr>
              <w:rPr>
                <w:rFonts w:cstheme="minorHAnsi"/>
                <w:lang w:eastAsia="zh-CN"/>
              </w:rPr>
            </w:pPr>
            <w:r w:rsidRPr="007603D8">
              <w:rPr>
                <w:rFonts w:cstheme="minorHAnsi"/>
                <w:lang w:eastAsia="zh-CN"/>
              </w:rPr>
              <w:t>Proposal 6:</w:t>
            </w:r>
            <w:r w:rsidRPr="007603D8">
              <w:rPr>
                <w:rFonts w:cstheme="minorHAnsi"/>
                <w:lang w:eastAsia="zh-CN"/>
              </w:rPr>
              <w:tab/>
              <w:t>Consider the satellite as the reference from a timing and frequency synchronization point of view</w:t>
            </w:r>
          </w:p>
          <w:p w14:paraId="51F2B7FA" w14:textId="77777777" w:rsidR="0052184C" w:rsidRPr="007603D8" w:rsidRDefault="0052184C" w:rsidP="007A7568">
            <w:pPr>
              <w:rPr>
                <w:rFonts w:cstheme="minorHAnsi"/>
                <w:lang w:eastAsia="zh-CN"/>
              </w:rPr>
            </w:pPr>
            <w:r w:rsidRPr="007603D8">
              <w:rPr>
                <w:rFonts w:cstheme="minorHAnsi"/>
                <w:lang w:eastAsia="zh-CN"/>
              </w:rPr>
              <w:t>Proposal 7:</w:t>
            </w:r>
            <w:r w:rsidRPr="007603D8">
              <w:rPr>
                <w:rFonts w:cstheme="minorHAnsi"/>
                <w:lang w:eastAsia="zh-CN"/>
              </w:rPr>
              <w:tab/>
              <w:t>Broadcast the common delay between the gNB and the satellite in the NTN SIB</w:t>
            </w:r>
          </w:p>
        </w:tc>
      </w:tr>
      <w:tr w:rsidR="0052184C" w:rsidRPr="007603D8"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7603D8" w:rsidRDefault="0052184C" w:rsidP="007A7568">
            <w:pPr>
              <w:rPr>
                <w:rFonts w:cstheme="minorHAnsi"/>
                <w:lang w:eastAsia="zh-CN"/>
              </w:rPr>
            </w:pPr>
            <w:r w:rsidRPr="007603D8">
              <w:rPr>
                <w:rFonts w:cstheme="minorHAnsi"/>
                <w:lang w:eastAsia="zh-CN"/>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7603D8"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lastRenderedPageBreak/>
              <w:t xml:space="preserve">MediaTek </w:t>
            </w:r>
            <w:r w:rsidR="00755651">
              <w:rPr>
                <w:rFonts w:cstheme="minorHAnsi"/>
                <w:lang w:val="en-GB" w:eastAsia="ja-JP"/>
              </w:rPr>
              <w:t xml:space="preserve"> </w:t>
            </w:r>
          </w:p>
        </w:tc>
        <w:tc>
          <w:tcPr>
            <w:tcW w:w="4068" w:type="pct"/>
          </w:tcPr>
          <w:p w14:paraId="0A76EE14" w14:textId="77777777" w:rsidR="003F2A95" w:rsidRPr="007603D8" w:rsidRDefault="003F2A95" w:rsidP="007A7568">
            <w:pPr>
              <w:rPr>
                <w:rFonts w:cstheme="minorHAnsi"/>
                <w:lang w:eastAsia="zh-CN"/>
              </w:rPr>
            </w:pPr>
            <w:r w:rsidRPr="007603D8">
              <w:rPr>
                <w:rFonts w:cstheme="minorHAnsi"/>
                <w:lang w:eastAsia="zh-CN"/>
              </w:rPr>
              <w:t>Proposal 7: Further discuss the following two options for Autonomous acquisition of the TA at UE:</w:t>
            </w:r>
          </w:p>
          <w:p w14:paraId="0F98327C" w14:textId="77777777" w:rsidR="003F2A95" w:rsidRPr="007603D8" w:rsidRDefault="003F2A95" w:rsidP="007A7568">
            <w:pPr>
              <w:rPr>
                <w:rFonts w:cstheme="minorHAnsi"/>
                <w:lang w:eastAsia="zh-CN"/>
              </w:rPr>
            </w:pPr>
            <w:r w:rsidRPr="007603D8">
              <w:rPr>
                <w:rFonts w:cstheme="minorHAnsi"/>
                <w:lang w:eastAsia="zh-CN"/>
              </w:rPr>
              <w:t xml:space="preserve">-UE uses the satellite time as the reference point for timing synchronization  </w:t>
            </w:r>
          </w:p>
          <w:p w14:paraId="5CD581E2" w14:textId="77777777" w:rsidR="003F2A95" w:rsidRPr="007603D8" w:rsidRDefault="003F2A95" w:rsidP="007A7568">
            <w:pPr>
              <w:rPr>
                <w:rFonts w:cstheme="minorHAnsi"/>
                <w:lang w:eastAsia="zh-CN"/>
              </w:rPr>
            </w:pPr>
            <w:r w:rsidRPr="007603D8">
              <w:rPr>
                <w:rFonts w:cstheme="minorHAnsi"/>
                <w:lang w:eastAsia="zh-CN"/>
              </w:rPr>
              <w:t>-UE uses the Gateway/gNB time as the reference point for timing synchronization</w:t>
            </w:r>
          </w:p>
        </w:tc>
      </w:tr>
      <w:tr w:rsidR="0052184C" w:rsidRPr="007603D8"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7603D8" w:rsidRDefault="0052184C" w:rsidP="007A7568">
            <w:pPr>
              <w:rPr>
                <w:rFonts w:cstheme="minorHAnsi"/>
                <w:lang w:eastAsia="zh-CN"/>
              </w:rPr>
            </w:pPr>
            <w:r w:rsidRPr="007603D8">
              <w:rPr>
                <w:rFonts w:cstheme="minorHAnsi"/>
                <w:lang w:eastAsia="zh-CN"/>
              </w:rPr>
              <w:t>Proposal1: It is suggested to let the network measure the timing offset between the DL and UL frame introduced by the feeder link and indicate it to the UE for TA refinement in case of satellite with transparent payload.</w:t>
            </w:r>
          </w:p>
        </w:tc>
      </w:tr>
      <w:tr w:rsidR="0052184C" w:rsidRPr="007603D8"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7603D8" w:rsidRDefault="0052184C" w:rsidP="007A7568">
            <w:pPr>
              <w:rPr>
                <w:rFonts w:cstheme="minorHAnsi"/>
                <w:lang w:eastAsia="zh-CN"/>
              </w:rPr>
            </w:pPr>
            <w:r w:rsidRPr="007603D8">
              <w:rPr>
                <w:rFonts w:cstheme="minorHAnsi"/>
                <w:lang w:eastAsia="zh-CN"/>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7603D8" w:rsidRDefault="0052184C" w:rsidP="007A7568">
            <w:pPr>
              <w:rPr>
                <w:rFonts w:cstheme="minorHAnsi"/>
                <w:lang w:eastAsia="zh-CN"/>
              </w:rPr>
            </w:pPr>
            <w:r w:rsidRPr="007603D8">
              <w:rPr>
                <w:rFonts w:cstheme="minorHAnsi"/>
                <w:lang w:eastAsia="zh-CN"/>
              </w:rPr>
              <w:t>Observation 3: Compensation of full TA would cause additional signaling overhead, and complicate UE behaviors.</w:t>
            </w:r>
          </w:p>
          <w:p w14:paraId="75E2DF40" w14:textId="77777777" w:rsidR="0052184C" w:rsidRPr="007603D8" w:rsidRDefault="0052184C" w:rsidP="007A7568">
            <w:pPr>
              <w:rPr>
                <w:rFonts w:cstheme="minorHAnsi"/>
                <w:lang w:eastAsia="zh-CN"/>
              </w:rPr>
            </w:pPr>
            <w:r w:rsidRPr="007603D8">
              <w:rPr>
                <w:rFonts w:cstheme="minorHAnsi"/>
                <w:lang w:eastAsia="zh-CN"/>
              </w:rPr>
              <w:t>Proposal 3: UE only needs to compensate for the UE-specific differential TA.</w:t>
            </w:r>
          </w:p>
        </w:tc>
      </w:tr>
      <w:tr w:rsidR="0052184C" w:rsidRPr="007603D8"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7603D8" w:rsidRDefault="0052184C" w:rsidP="007A7568">
            <w:pPr>
              <w:rPr>
                <w:rFonts w:cstheme="minorHAnsi"/>
                <w:lang w:eastAsia="zh-CN"/>
              </w:rPr>
            </w:pPr>
            <w:r w:rsidRPr="007603D8">
              <w:rPr>
                <w:rFonts w:cstheme="minorHAnsi"/>
                <w:lang w:eastAsia="zh-CN"/>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7603D8"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7603D8" w:rsidRDefault="0052184C" w:rsidP="007A7568">
            <w:pPr>
              <w:rPr>
                <w:rFonts w:cstheme="minorHAnsi"/>
                <w:lang w:eastAsia="zh-CN"/>
              </w:rPr>
            </w:pPr>
            <w:r w:rsidRPr="007603D8">
              <w:rPr>
                <w:rFonts w:cstheme="minorHAnsi"/>
                <w:lang w:val="en-GB" w:eastAsia="zh-CN"/>
              </w:rPr>
              <w:t>S</w:t>
            </w:r>
            <w:proofErr w:type="spellStart"/>
            <w:r w:rsidR="00CE248D" w:rsidRPr="007603D8">
              <w:rPr>
                <w:rFonts w:cstheme="minorHAnsi"/>
                <w:lang w:eastAsia="zh-CN"/>
              </w:rPr>
              <w:t>ignificant</w:t>
            </w:r>
            <w:proofErr w:type="spellEnd"/>
            <w:r w:rsidRPr="007603D8">
              <w:rPr>
                <w:rFonts w:cstheme="minorHAnsi"/>
                <w:lang w:eastAsia="zh-CN"/>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7603D8" w:rsidRDefault="0052184C" w:rsidP="007A7568">
            <w:pPr>
              <w:rPr>
                <w:rFonts w:cstheme="minorHAnsi"/>
                <w:lang w:eastAsia="zh-CN"/>
              </w:rPr>
            </w:pPr>
            <w:r w:rsidRPr="007603D8">
              <w:rPr>
                <w:rFonts w:cstheme="minorHAnsi"/>
                <w:lang w:eastAsia="zh-CN"/>
              </w:rPr>
              <w:t xml:space="preserve">Proposal 2: Cell specific TA offset should be supported in order to allow compensation of feeder link delay to some extent.  </w:t>
            </w:r>
          </w:p>
        </w:tc>
      </w:tr>
      <w:tr w:rsidR="00521DC5" w:rsidRPr="007603D8"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7603D8" w:rsidRDefault="00521DC5" w:rsidP="007A7568">
            <w:pPr>
              <w:rPr>
                <w:rFonts w:cstheme="minorHAnsi"/>
                <w:lang w:eastAsia="zh-CN"/>
              </w:rPr>
            </w:pPr>
            <w:r w:rsidRPr="007603D8">
              <w:rPr>
                <w:rFonts w:cstheme="minorHAnsi"/>
                <w:lang w:eastAsia="zh-CN"/>
              </w:rPr>
              <w:t>Proposal 2: In order to reduce impacts to UEs, common TA compensated by network is preferred.</w:t>
            </w:r>
          </w:p>
          <w:p w14:paraId="112FDEA3" w14:textId="77777777" w:rsidR="00521DC5" w:rsidRPr="007603D8" w:rsidRDefault="00521DC5" w:rsidP="007A7568">
            <w:pPr>
              <w:rPr>
                <w:rFonts w:cstheme="minorHAnsi"/>
                <w:lang w:eastAsia="zh-CN"/>
              </w:rPr>
            </w:pPr>
            <w:r w:rsidRPr="007603D8">
              <w:rPr>
                <w:rFonts w:cstheme="minorHAnsi"/>
                <w:lang w:eastAsia="zh-CN"/>
              </w:rPr>
              <w:t>Proposal 3: The RTD of feeder link should be transparent to UEs.</w:t>
            </w:r>
          </w:p>
          <w:p w14:paraId="747CC5A4" w14:textId="77777777" w:rsidR="00521DC5" w:rsidRPr="007603D8" w:rsidRDefault="00521DC5" w:rsidP="007A7568">
            <w:pPr>
              <w:rPr>
                <w:rFonts w:cstheme="minorHAnsi"/>
                <w:lang w:val="en-GB" w:eastAsia="zh-CN"/>
              </w:rPr>
            </w:pPr>
            <w:r w:rsidRPr="007603D8">
              <w:rPr>
                <w:rFonts w:cstheme="minorHAnsi"/>
                <w:lang w:eastAsia="zh-CN"/>
              </w:rPr>
              <w:t>The common TA coming from service link and feeder link should be compensated by network, and is transparent to UEs</w:t>
            </w:r>
          </w:p>
        </w:tc>
      </w:tr>
      <w:tr w:rsidR="00193D01" w:rsidRPr="007603D8"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7603D8" w:rsidRDefault="00193D01" w:rsidP="00395976">
            <w:pPr>
              <w:rPr>
                <w:rFonts w:cstheme="minorHAnsi"/>
                <w:lang w:eastAsia="zh-CN"/>
              </w:rPr>
            </w:pPr>
            <w:r w:rsidRPr="007603D8">
              <w:rPr>
                <w:rFonts w:cstheme="minorHAnsi"/>
                <w:lang w:eastAsia="zh-CN"/>
              </w:rPr>
              <w:t>Observation 6: If the gNB is set to pre-compensate the Feeder Link delay, the UL timing will shift over time relative to the DL reference derived from the gNB.</w:t>
            </w:r>
          </w:p>
          <w:p w14:paraId="57FAD4E8" w14:textId="77777777" w:rsidR="00193D01" w:rsidRPr="007603D8" w:rsidRDefault="00193D01" w:rsidP="007A7568">
            <w:pPr>
              <w:rPr>
                <w:rFonts w:cstheme="minorHAnsi"/>
                <w:lang w:eastAsia="zh-CN"/>
              </w:rPr>
            </w:pPr>
            <w:r w:rsidRPr="007603D8">
              <w:rPr>
                <w:rFonts w:cstheme="minorHAnsi"/>
                <w:lang w:eastAsia="zh-CN"/>
              </w:rPr>
              <w:t>Observation 7: If the gNB is set to pre-compensate the Feeder Link delay, there will be an impact in the procedure of autonomous adjustment of TA by the UEs in connected mode</w:t>
            </w:r>
          </w:p>
        </w:tc>
      </w:tr>
      <w:tr w:rsidR="00193D01" w:rsidRPr="007603D8"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7603D8" w:rsidRDefault="00193D01" w:rsidP="007A7568">
            <w:pPr>
              <w:rPr>
                <w:rFonts w:cstheme="minorHAnsi"/>
                <w:lang w:eastAsia="zh-CN"/>
              </w:rPr>
            </w:pPr>
            <w:r w:rsidRPr="007603D8">
              <w:rPr>
                <w:rFonts w:cstheme="minorHAnsi"/>
                <w:lang w:eastAsia="zh-CN"/>
              </w:rPr>
              <w:t>Proposal 4: Full TA compensation at UE side to ensure the DL/UL frame boundary alignment at BS side should be considered as the baseline assumption.</w:t>
            </w:r>
          </w:p>
        </w:tc>
      </w:tr>
      <w:tr w:rsidR="00193D01" w:rsidRPr="007603D8"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lastRenderedPageBreak/>
              <w:t>Huawei</w:t>
            </w:r>
          </w:p>
        </w:tc>
        <w:tc>
          <w:tcPr>
            <w:tcW w:w="4068" w:type="pct"/>
          </w:tcPr>
          <w:p w14:paraId="39D68AFA" w14:textId="77777777" w:rsidR="00193D01" w:rsidRDefault="00193D01" w:rsidP="007A7568">
            <w:pPr>
              <w:rPr>
                <w:rFonts w:cstheme="minorHAnsi"/>
                <w:lang w:val="en-GB" w:eastAsia="zh-CN"/>
              </w:rPr>
            </w:pPr>
            <w:r w:rsidRPr="007603D8">
              <w:rPr>
                <w:rFonts w:cstheme="minorHAnsi"/>
                <w:lang w:val="en-GB" w:eastAsia="zh-CN"/>
              </w:rPr>
              <w:t>Observation 5: The time-variant timing offset between the DL and UL frame timing may introduce much more complexities to the gNB.</w:t>
            </w:r>
          </w:p>
          <w:p w14:paraId="769E61CC" w14:textId="77777777" w:rsidR="00193D01" w:rsidRPr="007603D8" w:rsidRDefault="00193D01" w:rsidP="00193D01">
            <w:pPr>
              <w:rPr>
                <w:rFonts w:cstheme="minorHAnsi"/>
                <w:lang w:eastAsia="zh-CN"/>
              </w:rPr>
            </w:pPr>
            <w:r w:rsidRPr="007603D8">
              <w:rPr>
                <w:rFonts w:cstheme="minorHAnsi"/>
                <w:lang w:eastAsia="zh-CN"/>
              </w:rPr>
              <w:t>Proposal 3: The delay compensated by the network can be a constant value instead of the feeder link RTD, considering the implementation complexity at gNB side.</w:t>
            </w:r>
          </w:p>
          <w:p w14:paraId="351ACC2A" w14:textId="77777777" w:rsidR="00193D01" w:rsidRPr="007603D8" w:rsidRDefault="00193D01" w:rsidP="00193D01">
            <w:pPr>
              <w:rPr>
                <w:rFonts w:cstheme="minorHAnsi"/>
                <w:lang w:eastAsia="zh-CN"/>
              </w:rPr>
            </w:pPr>
            <w:r w:rsidRPr="007603D8">
              <w:rPr>
                <w:rFonts w:cstheme="minorHAnsi"/>
                <w:lang w:val="en-GB" w:eastAsia="zh-CN"/>
              </w:rPr>
              <w:t>Proposal 4: For GNSS UE, introduce common TA parameter(s) to derive a feasible TA.</w:t>
            </w:r>
          </w:p>
        </w:tc>
      </w:tr>
    </w:tbl>
    <w:p w14:paraId="7814E325" w14:textId="77777777" w:rsidR="00184B39" w:rsidRDefault="00184B39" w:rsidP="007A7568">
      <w:pPr>
        <w:rPr>
          <w:rFonts w:cstheme="minorHAnsi"/>
          <w:lang w:eastAsia="zh-CN"/>
        </w:rPr>
      </w:pPr>
    </w:p>
    <w:p w14:paraId="545B0989" w14:textId="77777777" w:rsidR="007A18C7" w:rsidRDefault="007A18C7" w:rsidP="007A7568">
      <w:pPr>
        <w:rPr>
          <w:rFonts w:cstheme="minorHAnsi"/>
          <w:lang w:eastAsia="zh-CN"/>
        </w:rPr>
      </w:pPr>
    </w:p>
    <w:p w14:paraId="4389B9CA" w14:textId="77777777" w:rsidR="00DF360F" w:rsidRDefault="007A18C7" w:rsidP="00993010">
      <w:pPr>
        <w:pStyle w:val="Titre4"/>
        <w:rPr>
          <w:lang w:eastAsia="zh-CN"/>
        </w:rPr>
      </w:pPr>
      <w:r>
        <w:rPr>
          <w:lang w:eastAsia="zh-CN"/>
        </w:rPr>
        <w:t>UE specific TA definition</w:t>
      </w:r>
    </w:p>
    <w:p w14:paraId="15A95F3D" w14:textId="77777777" w:rsidR="007A18C7" w:rsidRPr="00905C86" w:rsidRDefault="007A18C7" w:rsidP="007A18C7">
      <w:pPr>
        <w:pStyle w:val="DraftProposal"/>
        <w:numPr>
          <w:ilvl w:val="0"/>
          <w:numId w:val="0"/>
        </w:numPr>
        <w:rPr>
          <w:rFonts w:asciiTheme="minorHAnsi" w:hAnsiTheme="minorHAnsi" w:cstheme="minorHAnsi"/>
          <w:b w:val="0"/>
        </w:rPr>
      </w:pPr>
      <w:r w:rsidRPr="00905C86">
        <w:rPr>
          <w:rFonts w:asciiTheme="minorHAnsi" w:hAnsiTheme="minorHAnsi" w:cstheme="minorHAnsi"/>
          <w:b w:val="0"/>
        </w:rPr>
        <w:t>With option 1</w:t>
      </w:r>
      <w:r>
        <w:rPr>
          <w:rFonts w:asciiTheme="minorHAnsi" w:hAnsiTheme="minorHAnsi" w:cstheme="minorHAnsi"/>
          <w:b w:val="0"/>
        </w:rPr>
        <w:t>, the UE needs to acquire autonomously its UE specific TA. Most companies proposed that  this UE specific TA corresponds to the service link RTD.</w:t>
      </w:r>
    </w:p>
    <w:p w14:paraId="1DB76D5F" w14:textId="2BF90789" w:rsidR="007A18C7" w:rsidRPr="007603D8" w:rsidRDefault="007A18C7" w:rsidP="007A18C7">
      <w:pPr>
        <w:pStyle w:val="DraftProposal"/>
        <w:numPr>
          <w:ilvl w:val="0"/>
          <w:numId w:val="0"/>
        </w:numPr>
        <w:rPr>
          <w:rFonts w:asciiTheme="minorHAnsi" w:hAnsiTheme="minorHAnsi" w:cstheme="minorHAnsi"/>
        </w:rPr>
      </w:pPr>
      <w:r w:rsidRPr="00095183">
        <w:rPr>
          <w:rFonts w:asciiTheme="minorHAnsi" w:hAnsiTheme="minorHAnsi" w:cstheme="minorHAnsi"/>
          <w:highlight w:val="cyan"/>
        </w:rPr>
        <w:t>Potential Proposal</w:t>
      </w:r>
      <w:r>
        <w:rPr>
          <w:rFonts w:asciiTheme="minorHAnsi" w:hAnsiTheme="minorHAnsi" w:cstheme="minorHAnsi"/>
          <w:highlight w:val="cyan"/>
        </w:rPr>
        <w:t xml:space="preserve"> </w:t>
      </w:r>
      <w:r w:rsidR="00C85F46">
        <w:rPr>
          <w:rFonts w:asciiTheme="minorHAnsi" w:hAnsiTheme="minorHAnsi" w:cstheme="minorHAnsi"/>
        </w:rPr>
        <w:t>4</w:t>
      </w:r>
      <w:r w:rsidRPr="007603D8">
        <w:rPr>
          <w:rFonts w:asciiTheme="minorHAnsi" w:hAnsiTheme="minorHAnsi" w:cstheme="minorHAnsi"/>
        </w:rPr>
        <w:t xml:space="preserve"> : </w:t>
      </w:r>
      <w:r>
        <w:rPr>
          <w:rFonts w:asciiTheme="minorHAnsi" w:hAnsiTheme="minorHAnsi" w:cstheme="minorHAnsi"/>
        </w:rPr>
        <w:t xml:space="preserve">In case of </w:t>
      </w:r>
      <w:r w:rsidRPr="00DF3164">
        <w:rPr>
          <w:rFonts w:asciiTheme="minorHAnsi" w:hAnsiTheme="minorHAnsi" w:cstheme="minorHAnsi"/>
        </w:rPr>
        <w:t>Autonomous acquisition of the TA</w:t>
      </w:r>
      <w:r>
        <w:rPr>
          <w:rFonts w:asciiTheme="minorHAnsi" w:hAnsiTheme="minorHAnsi" w:cstheme="minorHAnsi"/>
        </w:rPr>
        <w:t xml:space="preserve"> (i.e. Option 1), the UE specific TA </w:t>
      </w:r>
      <w:r w:rsidR="00DC2F10">
        <w:rPr>
          <w:rFonts w:asciiTheme="minorHAnsi" w:hAnsiTheme="minorHAnsi" w:cstheme="minorHAnsi"/>
        </w:rPr>
        <w:t>shall correspond</w:t>
      </w:r>
      <w:r>
        <w:rPr>
          <w:rFonts w:asciiTheme="minorHAnsi" w:hAnsiTheme="minorHAnsi" w:cstheme="minorHAnsi"/>
        </w:rPr>
        <w:t xml:space="preserve"> to</w:t>
      </w:r>
      <w:r w:rsidRPr="00DF3164">
        <w:rPr>
          <w:rFonts w:asciiTheme="minorHAnsi" w:hAnsiTheme="minorHAnsi" w:cstheme="minorHAnsi"/>
        </w:rPr>
        <w:t xml:space="preserve"> the </w:t>
      </w:r>
      <w:r>
        <w:rPr>
          <w:rFonts w:asciiTheme="minorHAnsi" w:hAnsiTheme="minorHAnsi" w:cstheme="minorHAnsi"/>
        </w:rPr>
        <w:t xml:space="preserve">RTD </w:t>
      </w:r>
      <w:r w:rsidR="00DC2F10">
        <w:rPr>
          <w:rFonts w:asciiTheme="minorHAnsi" w:hAnsiTheme="minorHAnsi" w:cstheme="minorHAnsi"/>
        </w:rPr>
        <w:t xml:space="preserve">experienced </w:t>
      </w:r>
      <w:r w:rsidRPr="00DF3164">
        <w:rPr>
          <w:rFonts w:asciiTheme="minorHAnsi" w:hAnsiTheme="minorHAnsi" w:cstheme="minorHAnsi"/>
        </w:rPr>
        <w:t>on the service link</w:t>
      </w:r>
      <w:r>
        <w:rPr>
          <w:rFonts w:asciiTheme="minorHAnsi" w:hAnsiTheme="minorHAnsi" w:cstheme="minorHAnsi"/>
        </w:rPr>
        <w:t>.</w:t>
      </w:r>
    </w:p>
    <w:p w14:paraId="20EB908F" w14:textId="77777777" w:rsidR="007A18C7" w:rsidRPr="007603D8" w:rsidRDefault="007A18C7" w:rsidP="007A18C7">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4BC79474" w:rsidR="007A18C7" w:rsidRPr="007603D8" w:rsidRDefault="007A18C7" w:rsidP="00E41BCA">
            <w:pPr>
              <w:rPr>
                <w:rFonts w:cstheme="minorHAnsi"/>
                <w:lang w:val="en-GB" w:eastAsia="ja-JP"/>
              </w:rPr>
            </w:pPr>
          </w:p>
        </w:tc>
        <w:tc>
          <w:tcPr>
            <w:tcW w:w="4068" w:type="pct"/>
          </w:tcPr>
          <w:p w14:paraId="3951F8C7" w14:textId="42970992" w:rsidR="007A18C7" w:rsidRPr="007603D8" w:rsidRDefault="007A18C7" w:rsidP="00E41BCA">
            <w:pPr>
              <w:rPr>
                <w:rFonts w:cstheme="minorHAnsi"/>
                <w:lang w:eastAsia="zh-CN"/>
              </w:rPr>
            </w:pPr>
          </w:p>
        </w:tc>
      </w:tr>
      <w:tr w:rsidR="007A18C7" w:rsidRPr="007603D8" w14:paraId="35CD1C3A" w14:textId="77777777" w:rsidTr="00E41BCA">
        <w:tc>
          <w:tcPr>
            <w:tcW w:w="932" w:type="pct"/>
          </w:tcPr>
          <w:p w14:paraId="5D37B664" w14:textId="77777777" w:rsidR="007A18C7" w:rsidRPr="007603D8" w:rsidRDefault="007A18C7" w:rsidP="00E41BCA">
            <w:pPr>
              <w:rPr>
                <w:rFonts w:cstheme="minorHAnsi"/>
                <w:b/>
                <w:lang w:val="en-GB" w:eastAsia="ja-JP"/>
              </w:rPr>
            </w:pPr>
          </w:p>
        </w:tc>
        <w:tc>
          <w:tcPr>
            <w:tcW w:w="4068" w:type="pct"/>
          </w:tcPr>
          <w:p w14:paraId="3D5D0D1E" w14:textId="77777777" w:rsidR="007A18C7" w:rsidRPr="007603D8" w:rsidRDefault="007A18C7" w:rsidP="00E41BCA">
            <w:pPr>
              <w:rPr>
                <w:rFonts w:cstheme="minorHAnsi"/>
                <w:lang w:eastAsia="zh-CN"/>
              </w:rPr>
            </w:pPr>
          </w:p>
        </w:tc>
      </w:tr>
    </w:tbl>
    <w:p w14:paraId="18C0BF3B" w14:textId="77777777" w:rsidR="007A18C7" w:rsidRPr="007A18C7" w:rsidRDefault="007A18C7" w:rsidP="00175E99">
      <w:pPr>
        <w:rPr>
          <w:lang w:eastAsia="zh-CN"/>
        </w:rPr>
      </w:pPr>
    </w:p>
    <w:p w14:paraId="3574EBF6" w14:textId="77777777" w:rsidR="007A18C7" w:rsidRPr="007A18C7" w:rsidRDefault="007A18C7" w:rsidP="007A18C7">
      <w:pPr>
        <w:pStyle w:val="Titre4"/>
        <w:rPr>
          <w:lang w:eastAsia="zh-CN"/>
        </w:rPr>
      </w:pPr>
      <w:r w:rsidRPr="007603D8">
        <w:rPr>
          <w:lang w:eastAsia="zh-CN"/>
        </w:rPr>
        <w:t>Autonomous</w:t>
      </w:r>
      <w:r>
        <w:rPr>
          <w:lang w:eastAsia="zh-CN"/>
        </w:rPr>
        <w:t xml:space="preserve"> TA</w:t>
      </w:r>
      <w:r w:rsidRPr="007603D8">
        <w:rPr>
          <w:lang w:eastAsia="zh-CN"/>
        </w:rPr>
        <w:t xml:space="preserve"> acquisition based on </w:t>
      </w:r>
      <w:r>
        <w:rPr>
          <w:lang w:eastAsia="zh-CN"/>
        </w:rPr>
        <w:t>GNSS and serving satellite ephemeris</w:t>
      </w:r>
    </w:p>
    <w:p w14:paraId="618D18AD" w14:textId="77777777" w:rsidR="004F347A" w:rsidRDefault="004F347A" w:rsidP="00993010">
      <w:pPr>
        <w:rPr>
          <w:rFonts w:cstheme="minorHAnsi"/>
          <w:lang w:eastAsia="zh-CN"/>
        </w:rPr>
      </w:pPr>
    </w:p>
    <w:p w14:paraId="7CF89CA8" w14:textId="77777777" w:rsidR="00993010" w:rsidRPr="00BA04DA" w:rsidRDefault="00993010" w:rsidP="00993010">
      <w:pPr>
        <w:rPr>
          <w:rFonts w:cstheme="minorHAnsi"/>
          <w:lang w:val="en-GB" w:eastAsia="ja-JP"/>
        </w:rPr>
      </w:pPr>
      <w:r w:rsidRPr="007603D8">
        <w:rPr>
          <w:rFonts w:cstheme="minorHAnsi"/>
          <w:lang w:eastAsia="zh-CN"/>
        </w:rPr>
        <w:t xml:space="preserve">Based on its GNSS capability and using the broadcasted ephemeris data, the UE </w:t>
      </w:r>
      <w:r w:rsidR="007A18C7">
        <w:rPr>
          <w:rFonts w:cstheme="minorHAnsi"/>
          <w:lang w:eastAsia="zh-CN"/>
        </w:rPr>
        <w:t>can calculate its UE specific TA by estimating</w:t>
      </w:r>
      <w:r w:rsidRPr="007603D8">
        <w:rPr>
          <w:rFonts w:cstheme="minorHAnsi"/>
          <w:lang w:eastAsia="zh-CN"/>
        </w:rPr>
        <w:t xml:space="preserve"> the </w:t>
      </w:r>
      <w:r w:rsidR="007A18C7">
        <w:rPr>
          <w:rFonts w:cstheme="minorHAnsi"/>
          <w:lang w:eastAsia="zh-CN"/>
        </w:rPr>
        <w:t>RTD experienced</w:t>
      </w:r>
      <w:r w:rsidR="007A18C7" w:rsidRPr="007603D8">
        <w:rPr>
          <w:rFonts w:cstheme="minorHAnsi"/>
          <w:lang w:eastAsia="zh-CN"/>
        </w:rPr>
        <w:t xml:space="preserve"> </w:t>
      </w:r>
      <w:r w:rsidRPr="007603D8">
        <w:rPr>
          <w:rFonts w:cstheme="minorHAnsi"/>
          <w:lang w:eastAsia="zh-CN"/>
        </w:rPr>
        <w:t xml:space="preserve">on </w:t>
      </w:r>
      <w:r w:rsidR="007A18C7">
        <w:rPr>
          <w:rFonts w:cstheme="minorHAnsi"/>
          <w:lang w:eastAsia="zh-CN"/>
        </w:rPr>
        <w:t>its</w:t>
      </w:r>
      <w:r w:rsidR="007A18C7" w:rsidRPr="007603D8">
        <w:rPr>
          <w:rFonts w:cstheme="minorHAnsi"/>
          <w:lang w:eastAsia="zh-CN"/>
        </w:rPr>
        <w:t xml:space="preserve"> </w:t>
      </w:r>
      <w:r w:rsidRPr="007603D8">
        <w:rPr>
          <w:rFonts w:cstheme="minorHAnsi"/>
          <w:lang w:eastAsia="zh-CN"/>
        </w:rPr>
        <w:t>service link.</w:t>
      </w:r>
      <w:r>
        <w:rPr>
          <w:rFonts w:cstheme="minorHAnsi"/>
          <w:lang w:eastAsia="zh-CN"/>
        </w:rPr>
        <w:t xml:space="preserve"> This is proposed by </w:t>
      </w:r>
      <w:r>
        <w:rPr>
          <w:rFonts w:cstheme="minorHAnsi"/>
          <w:lang w:val="en-GB" w:eastAsia="ja-JP"/>
        </w:rPr>
        <w:t>different companies:</w:t>
      </w:r>
    </w:p>
    <w:tbl>
      <w:tblPr>
        <w:tblStyle w:val="Grilledutableau"/>
        <w:tblW w:w="5000" w:type="pct"/>
        <w:tblLook w:val="04A0" w:firstRow="1" w:lastRow="0" w:firstColumn="1" w:lastColumn="0" w:noHBand="0" w:noVBand="1"/>
      </w:tblPr>
      <w:tblGrid>
        <w:gridCol w:w="1837"/>
        <w:gridCol w:w="8018"/>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7603D8"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7603D8" w:rsidRDefault="00993010" w:rsidP="00395976">
            <w:pPr>
              <w:rPr>
                <w:rFonts w:cstheme="minorHAnsi"/>
                <w:lang w:eastAsia="zh-CN"/>
              </w:rPr>
            </w:pPr>
            <w:r w:rsidRPr="007603D8">
              <w:rPr>
                <w:rFonts w:cstheme="minorHAnsi"/>
                <w:lang w:eastAsia="zh-CN"/>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7603D8"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7603D8" w:rsidRDefault="00993010" w:rsidP="00395976">
            <w:pPr>
              <w:rPr>
                <w:rFonts w:cstheme="minorHAnsi"/>
                <w:lang w:eastAsia="zh-CN"/>
              </w:rPr>
            </w:pPr>
            <w:r w:rsidRPr="007603D8">
              <w:rPr>
                <w:rFonts w:cstheme="minorHAnsi"/>
                <w:lang w:eastAsia="zh-CN"/>
              </w:rPr>
              <w:t>For UE with GNSS, the RTD of service link can be calculated with its location and satellite ephemeris.</w:t>
            </w:r>
          </w:p>
          <w:p w14:paraId="7B917F47" w14:textId="77777777" w:rsidR="00993010" w:rsidRPr="007603D8" w:rsidRDefault="00993010" w:rsidP="00395976">
            <w:pPr>
              <w:rPr>
                <w:rFonts w:cstheme="minorHAnsi"/>
                <w:lang w:eastAsia="zh-CN"/>
              </w:rPr>
            </w:pPr>
            <w:r w:rsidRPr="007603D8">
              <w:rPr>
                <w:rFonts w:cstheme="minorHAnsi"/>
                <w:lang w:eastAsia="zh-CN"/>
              </w:rPr>
              <w:t xml:space="preserve">How much TA a UE needs to apply in NTN scenarios can be configured by the network </w:t>
            </w:r>
            <w:r w:rsidRPr="007603D8">
              <w:rPr>
                <w:rFonts w:cstheme="minorHAnsi"/>
                <w:lang w:eastAsia="zh-CN"/>
              </w:rPr>
              <w:lastRenderedPageBreak/>
              <w:t>to meet the requirements of different deployment strategies</w:t>
            </w:r>
          </w:p>
          <w:p w14:paraId="17CCB205" w14:textId="77777777" w:rsidR="00993010" w:rsidRPr="007603D8" w:rsidRDefault="00993010" w:rsidP="00395976">
            <w:pPr>
              <w:rPr>
                <w:rFonts w:cstheme="minorHAnsi"/>
                <w:lang w:eastAsia="zh-CN"/>
              </w:rPr>
            </w:pPr>
            <w:r w:rsidRPr="007603D8">
              <w:rPr>
                <w:rFonts w:cstheme="minorHAnsi"/>
                <w:lang w:eastAsia="zh-CN"/>
              </w:rPr>
              <w:t>Observation 6: For GNSS UE, common TA related parameter(s) is needed regardless of whether gNB compensates for part of RTD.</w:t>
            </w:r>
          </w:p>
          <w:p w14:paraId="22D61A99" w14:textId="77777777" w:rsidR="00993010" w:rsidRPr="007603D8" w:rsidRDefault="00993010" w:rsidP="00395976">
            <w:pPr>
              <w:rPr>
                <w:rFonts w:cstheme="minorHAnsi"/>
                <w:lang w:eastAsia="zh-CN"/>
              </w:rPr>
            </w:pPr>
            <w:r w:rsidRPr="007603D8">
              <w:rPr>
                <w:rFonts w:cstheme="minorHAnsi"/>
                <w:lang w:eastAsia="zh-CN"/>
              </w:rPr>
              <w:t>Proposal 3: The delay compensated by the network can be a constant value instead of the feeder link RTD, considering the implementation complexity at gNB side.</w:t>
            </w:r>
          </w:p>
          <w:p w14:paraId="0AC71C94" w14:textId="77777777" w:rsidR="00993010" w:rsidRPr="007603D8" w:rsidRDefault="00993010" w:rsidP="00395976">
            <w:pPr>
              <w:rPr>
                <w:rFonts w:cstheme="minorHAnsi"/>
                <w:lang w:eastAsia="zh-CN"/>
              </w:rPr>
            </w:pPr>
            <w:r w:rsidRPr="007603D8">
              <w:rPr>
                <w:rFonts w:cstheme="minorHAnsi"/>
                <w:lang w:eastAsia="zh-CN"/>
              </w:rPr>
              <w:t>Proposal 4: For GNSS UE, introduce common TA parameter(s) to derive a feasible TA.</w:t>
            </w:r>
          </w:p>
        </w:tc>
      </w:tr>
      <w:tr w:rsidR="00993010" w:rsidRPr="007603D8"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lastRenderedPageBreak/>
              <w:t>ETRI</w:t>
            </w:r>
          </w:p>
        </w:tc>
        <w:tc>
          <w:tcPr>
            <w:tcW w:w="4068" w:type="pct"/>
          </w:tcPr>
          <w:p w14:paraId="1F2D1CA6" w14:textId="77777777" w:rsidR="00993010" w:rsidRPr="007603D8" w:rsidRDefault="00993010" w:rsidP="00395976">
            <w:pPr>
              <w:rPr>
                <w:rFonts w:cstheme="minorHAnsi"/>
                <w:lang w:eastAsia="zh-CN"/>
              </w:rPr>
            </w:pPr>
            <w:r w:rsidRPr="007603D8">
              <w:rPr>
                <w:rFonts w:cstheme="minorHAnsi"/>
                <w:lang w:eastAsia="zh-CN"/>
              </w:rPr>
              <w:t>Proposal 1:</w:t>
            </w:r>
            <w:r w:rsidRPr="007603D8">
              <w:rPr>
                <w:rFonts w:cstheme="minorHAnsi"/>
                <w:lang w:eastAsia="zh-CN"/>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7603D8"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7603D8" w:rsidRDefault="00993010" w:rsidP="00395976">
            <w:pPr>
              <w:rPr>
                <w:rFonts w:cstheme="minorHAnsi"/>
                <w:lang w:eastAsia="zh-CN"/>
              </w:rPr>
            </w:pPr>
            <w:r w:rsidRPr="007603D8">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7603D8"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7603D8" w:rsidRDefault="00993010" w:rsidP="00395976">
            <w:pPr>
              <w:rPr>
                <w:rFonts w:cstheme="minorHAnsi"/>
                <w:lang w:eastAsia="zh-CN"/>
              </w:rPr>
            </w:pPr>
            <w:r w:rsidRPr="007603D8">
              <w:rPr>
                <w:rFonts w:cstheme="minorHAnsi"/>
                <w:lang w:eastAsia="zh-CN"/>
              </w:rPr>
              <w:t>GNSS capable UE can estimate the propagation delay for service link from the UE location and the satellite ephemeris</w:t>
            </w:r>
          </w:p>
          <w:p w14:paraId="36D740ED" w14:textId="77777777" w:rsidR="00993010" w:rsidRPr="007603D8" w:rsidRDefault="00993010" w:rsidP="00395976">
            <w:pPr>
              <w:rPr>
                <w:rFonts w:cstheme="minorHAnsi"/>
                <w:lang w:eastAsia="zh-CN"/>
              </w:rPr>
            </w:pPr>
            <w:r w:rsidRPr="007603D8">
              <w:rPr>
                <w:rFonts w:cstheme="minorHAnsi"/>
                <w:lang w:eastAsia="zh-CN"/>
              </w:rPr>
              <w:t>Proposal 1: GNSS capable UE should utilize UE autonomous TA based on UE location and satellite ephemeris.</w:t>
            </w:r>
          </w:p>
        </w:tc>
      </w:tr>
      <w:tr w:rsidR="00993010" w:rsidRPr="007603D8"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7603D8" w:rsidRDefault="00993010" w:rsidP="00395976">
            <w:pPr>
              <w:rPr>
                <w:rFonts w:cstheme="minorHAnsi"/>
                <w:lang w:eastAsia="zh-CN"/>
              </w:rPr>
            </w:pPr>
            <w:r w:rsidRPr="007603D8">
              <w:rPr>
                <w:rFonts w:cstheme="minorHAnsi"/>
                <w:lang w:eastAsia="zh-CN"/>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7603D8" w:rsidRDefault="00993010" w:rsidP="00395976">
            <w:pPr>
              <w:rPr>
                <w:rFonts w:cstheme="minorHAnsi"/>
                <w:lang w:eastAsia="zh-CN"/>
              </w:rPr>
            </w:pPr>
            <w:r w:rsidRPr="007603D8">
              <w:rPr>
                <w:rFonts w:cstheme="minorHAnsi"/>
                <w:lang w:eastAsia="zh-CN"/>
              </w:rPr>
              <w:t>Proposal 3: UE only needs to compensate for the UE-specific differential TA.</w:t>
            </w:r>
          </w:p>
        </w:tc>
      </w:tr>
      <w:tr w:rsidR="00993010" w:rsidRPr="007603D8"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7603D8" w:rsidRDefault="00993010" w:rsidP="00395976">
            <w:pPr>
              <w:rPr>
                <w:rFonts w:cstheme="minorHAnsi"/>
                <w:lang w:eastAsia="zh-CN"/>
              </w:rPr>
            </w:pPr>
            <w:r w:rsidRPr="007603D8">
              <w:rPr>
                <w:rFonts w:cstheme="minorHAnsi"/>
                <w:lang w:eastAsia="zh-CN"/>
              </w:rPr>
              <w:t>Observation 3: All Rel-17 NTN-capable UEs can determine UE-specific TA value with location information of UE and satellite, and additional information regarding the feeder link delay.</w:t>
            </w:r>
          </w:p>
          <w:p w14:paraId="58E346D6" w14:textId="77777777" w:rsidR="00993010" w:rsidRPr="007603D8" w:rsidRDefault="00993010" w:rsidP="00395976">
            <w:pPr>
              <w:rPr>
                <w:rFonts w:cstheme="minorHAnsi"/>
                <w:lang w:eastAsia="zh-CN"/>
              </w:rPr>
            </w:pPr>
            <w:r w:rsidRPr="007603D8">
              <w:rPr>
                <w:rFonts w:cstheme="minorHAnsi"/>
                <w:lang w:eastAsia="zh-CN"/>
              </w:rPr>
              <w:t>Proposal 1: for UL time offset compensation, UE calculation of the TA value based on UE location and satellite ephemeris is supported (Option-1).</w:t>
            </w:r>
          </w:p>
        </w:tc>
      </w:tr>
      <w:tr w:rsidR="00993010" w:rsidRPr="007603D8"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7603D8" w:rsidRDefault="00993010" w:rsidP="00395976">
            <w:pPr>
              <w:rPr>
                <w:rFonts w:cstheme="minorHAnsi"/>
                <w:lang w:eastAsia="zh-CN"/>
              </w:rPr>
            </w:pPr>
            <w:r w:rsidRPr="007603D8">
              <w:rPr>
                <w:rFonts w:cstheme="minorHAnsi"/>
                <w:lang w:eastAsia="zh-CN"/>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7603D8" w:rsidRDefault="00993010" w:rsidP="00395976">
            <w:pPr>
              <w:rPr>
                <w:rFonts w:cstheme="minorHAnsi"/>
                <w:lang w:eastAsia="zh-CN"/>
              </w:rPr>
            </w:pPr>
            <w:r w:rsidRPr="007603D8">
              <w:rPr>
                <w:rFonts w:cstheme="minorHAnsi"/>
                <w:lang w:eastAsia="zh-CN"/>
              </w:rPr>
              <w:t>Proposal 2. If Option 1 is down-selected, the approach that the only UE specific differential TA should be compensated at the UE side is preferred.</w:t>
            </w:r>
          </w:p>
        </w:tc>
      </w:tr>
      <w:tr w:rsidR="00993010" w:rsidRPr="007603D8"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7603D8" w:rsidRDefault="00993010" w:rsidP="00395976">
            <w:pPr>
              <w:rPr>
                <w:rFonts w:cstheme="minorHAnsi"/>
                <w:lang w:eastAsia="zh-CN"/>
              </w:rPr>
            </w:pPr>
            <w:r w:rsidRPr="007603D8">
              <w:rPr>
                <w:rFonts w:cstheme="minorHAnsi"/>
                <w:lang w:eastAsia="zh-CN"/>
              </w:rPr>
              <w:t>As one alternative, information on location, mobility situation of network with certain confidence level are needed to enable the calculation on the UE-specific value at UE side.</w:t>
            </w:r>
          </w:p>
          <w:p w14:paraId="2AD23241" w14:textId="77777777" w:rsidR="00993010" w:rsidRPr="007603D8" w:rsidRDefault="00993010" w:rsidP="00395976">
            <w:pPr>
              <w:rPr>
                <w:rFonts w:cstheme="minorHAnsi"/>
                <w:lang w:eastAsia="zh-CN"/>
              </w:rPr>
            </w:pPr>
            <w:r w:rsidRPr="007603D8">
              <w:rPr>
                <w:rFonts w:cstheme="minorHAnsi"/>
                <w:lang w:eastAsia="zh-CN"/>
              </w:rPr>
              <w:t xml:space="preserve">e.g., satellite ephemeris once the reference point-1 … or trajectory information in case </w:t>
            </w:r>
            <w:r w:rsidRPr="007603D8">
              <w:rPr>
                <w:rFonts w:cstheme="minorHAnsi"/>
                <w:lang w:eastAsia="zh-CN"/>
              </w:rPr>
              <w:lastRenderedPageBreak/>
              <w:t>that reference point-2 is assumed</w:t>
            </w:r>
          </w:p>
        </w:tc>
      </w:tr>
    </w:tbl>
    <w:p w14:paraId="673D817E" w14:textId="77777777" w:rsidR="00993010" w:rsidRDefault="00993010" w:rsidP="00993010">
      <w:pPr>
        <w:rPr>
          <w:rFonts w:eastAsia="SimHei" w:cstheme="minorHAnsi"/>
          <w:bCs/>
          <w:kern w:val="2"/>
          <w:sz w:val="24"/>
          <w:szCs w:val="32"/>
          <w:lang w:eastAsia="zh-CN"/>
        </w:rPr>
      </w:pPr>
    </w:p>
    <w:p w14:paraId="6D7DC74F" w14:textId="4B11CA64" w:rsidR="00BB18E8" w:rsidRPr="004E64DB" w:rsidRDefault="00C85F46" w:rsidP="00BB18E8">
      <w:pPr>
        <w:pStyle w:val="DraftProposal"/>
        <w:numPr>
          <w:ilvl w:val="0"/>
          <w:numId w:val="0"/>
        </w:numPr>
        <w:rPr>
          <w:rFonts w:asciiTheme="minorHAnsi" w:hAnsiTheme="minorHAnsi" w:cstheme="minorHAnsi"/>
          <w:color w:val="000000" w:themeColor="text1"/>
        </w:rPr>
      </w:pPr>
      <w:r>
        <w:rPr>
          <w:rFonts w:asciiTheme="minorHAnsi" w:hAnsiTheme="minorHAnsi" w:cstheme="minorHAnsi"/>
          <w:color w:val="000000" w:themeColor="text1"/>
          <w:highlight w:val="cyan"/>
        </w:rPr>
        <w:t xml:space="preserve">Potential proposal </w:t>
      </w:r>
      <w:r>
        <w:rPr>
          <w:rFonts w:asciiTheme="minorHAnsi" w:hAnsiTheme="minorHAnsi" w:cstheme="minorHAnsi"/>
          <w:color w:val="000000" w:themeColor="text1"/>
        </w:rPr>
        <w:t>5</w:t>
      </w:r>
      <w:r w:rsidR="00BB18E8" w:rsidRPr="004E64DB">
        <w:rPr>
          <w:rFonts w:asciiTheme="minorHAnsi" w:hAnsiTheme="minorHAnsi" w:cstheme="minorHAnsi"/>
          <w:color w:val="000000" w:themeColor="text1"/>
        </w:rPr>
        <w:t xml:space="preserve">: NR NTN UE shall be capable of using an acquired GNSS position and satellite ephemeris to </w:t>
      </w:r>
      <w:r w:rsidR="005A03EF">
        <w:rPr>
          <w:rFonts w:asciiTheme="minorHAnsi" w:hAnsiTheme="minorHAnsi" w:cstheme="minorHAnsi"/>
          <w:color w:val="000000" w:themeColor="text1"/>
        </w:rPr>
        <w:t xml:space="preserve">autonomously acquire its TA, </w:t>
      </w:r>
      <w:r w:rsidR="00BB18E8" w:rsidRPr="004E64DB">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7603D8" w:rsidRDefault="00732B27" w:rsidP="00732B27">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1FD9C9F5" w:rsidR="00732B27" w:rsidRPr="007603D8" w:rsidRDefault="00732B27" w:rsidP="00395976">
            <w:pPr>
              <w:rPr>
                <w:rFonts w:cstheme="minorHAnsi"/>
                <w:lang w:val="en-GB" w:eastAsia="ja-JP"/>
              </w:rPr>
            </w:pPr>
          </w:p>
        </w:tc>
        <w:tc>
          <w:tcPr>
            <w:tcW w:w="4068" w:type="pct"/>
          </w:tcPr>
          <w:p w14:paraId="4FE08275" w14:textId="3757014D" w:rsidR="00732B27" w:rsidRPr="007603D8" w:rsidRDefault="00732B27" w:rsidP="00A35941">
            <w:pPr>
              <w:rPr>
                <w:rFonts w:cstheme="minorHAnsi"/>
                <w:lang w:eastAsia="zh-CN"/>
              </w:rPr>
            </w:pPr>
          </w:p>
        </w:tc>
      </w:tr>
    </w:tbl>
    <w:p w14:paraId="6DA1E59F" w14:textId="77777777" w:rsidR="001E7849" w:rsidRDefault="001E7849" w:rsidP="00993010">
      <w:pPr>
        <w:rPr>
          <w:rFonts w:eastAsia="SimHei" w:cstheme="minorHAnsi"/>
          <w:bCs/>
          <w:kern w:val="2"/>
          <w:sz w:val="24"/>
          <w:szCs w:val="32"/>
          <w:lang w:eastAsia="zh-CN"/>
        </w:rPr>
      </w:pPr>
    </w:p>
    <w:p w14:paraId="76F2EB30" w14:textId="77777777" w:rsidR="00183E3D" w:rsidRPr="00183E3D" w:rsidRDefault="00183E3D" w:rsidP="00993010">
      <w:pPr>
        <w:pStyle w:val="Titre4"/>
        <w:rPr>
          <w:lang w:eastAsia="zh-CN"/>
        </w:rPr>
      </w:pPr>
      <w:r w:rsidRPr="00183E3D">
        <w:rPr>
          <w:lang w:eastAsia="zh-CN"/>
        </w:rPr>
        <w:t>Autonomous TA acquisition based on time stamps broadcast</w:t>
      </w:r>
    </w:p>
    <w:p w14:paraId="603575F7" w14:textId="77777777" w:rsidR="00DF360F" w:rsidRPr="007603D8" w:rsidRDefault="00DF360F" w:rsidP="00DF360F">
      <w:pPr>
        <w:rPr>
          <w:rFonts w:cstheme="minorHAnsi"/>
          <w:lang w:eastAsia="zh-CN"/>
        </w:rPr>
      </w:pPr>
      <w:r w:rsidRPr="007603D8">
        <w:rPr>
          <w:rFonts w:cstheme="minorHAnsi"/>
          <w:lang w:eastAsia="zh-CN"/>
        </w:rPr>
        <w:t xml:space="preserve">Another alternative for UL time synchronization based on </w:t>
      </w:r>
      <w:r>
        <w:rPr>
          <w:rFonts w:cstheme="minorHAnsi"/>
          <w:lang w:eastAsia="zh-CN"/>
        </w:rPr>
        <w:t xml:space="preserve">time stamps broadcast (e.g. </w:t>
      </w:r>
      <w:r w:rsidRPr="007603D8">
        <w:rPr>
          <w:rFonts w:cstheme="minorHAnsi"/>
          <w:lang w:eastAsia="zh-CN"/>
        </w:rPr>
        <w:t>NR Rel-16 ReferenceTimeInfo-r16</w:t>
      </w:r>
      <w:r>
        <w:rPr>
          <w:rFonts w:cstheme="minorHAnsi"/>
          <w:lang w:eastAsia="zh-CN"/>
        </w:rPr>
        <w:t>)</w:t>
      </w:r>
      <w:r w:rsidRPr="007603D8">
        <w:rPr>
          <w:rFonts w:cstheme="minorHAnsi"/>
          <w:lang w:eastAsia="zh-CN"/>
        </w:rPr>
        <w:t xml:space="preserve"> is proposed by Nokia, Intel </w:t>
      </w:r>
      <w:r w:rsidRPr="009F5F6E">
        <w:rPr>
          <w:rFonts w:cstheme="minorHAnsi"/>
          <w:lang w:eastAsia="zh-CN"/>
        </w:rPr>
        <w:t xml:space="preserve">[5] </w:t>
      </w:r>
      <w:r w:rsidRPr="007603D8">
        <w:rPr>
          <w:rFonts w:cstheme="minorHAnsi"/>
          <w:lang w:eastAsia="zh-CN"/>
        </w:rPr>
        <w:t>and ZTE:</w:t>
      </w:r>
    </w:p>
    <w:tbl>
      <w:tblPr>
        <w:tblStyle w:val="Grilledutableau"/>
        <w:tblW w:w="5000" w:type="pct"/>
        <w:tblLook w:val="04A0" w:firstRow="1" w:lastRow="0" w:firstColumn="1" w:lastColumn="0" w:noHBand="0" w:noVBand="1"/>
      </w:tblPr>
      <w:tblGrid>
        <w:gridCol w:w="1837"/>
        <w:gridCol w:w="8018"/>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7603D8"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7603D8" w:rsidRDefault="00DF360F" w:rsidP="00395976">
            <w:pPr>
              <w:rPr>
                <w:rFonts w:cstheme="minorHAnsi"/>
                <w:lang w:eastAsia="zh-CN"/>
              </w:rPr>
            </w:pPr>
            <w:r w:rsidRPr="007603D8">
              <w:rPr>
                <w:rFonts w:cstheme="minorHAnsi"/>
                <w:lang w:eastAsia="zh-CN"/>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7603D8" w:rsidRDefault="00DF360F" w:rsidP="00395976">
            <w:pPr>
              <w:rPr>
                <w:rFonts w:cstheme="minorHAnsi"/>
                <w:lang w:eastAsia="zh-CN"/>
              </w:rPr>
            </w:pPr>
            <w:r w:rsidRPr="007603D8">
              <w:rPr>
                <w:rFonts w:cstheme="minorHAnsi"/>
                <w:lang w:eastAsia="zh-CN"/>
              </w:rPr>
              <w:t>Proposal 4: Prior to any RA attempt, a GNSS capable UE should have read SIB9.</w:t>
            </w:r>
          </w:p>
        </w:tc>
      </w:tr>
      <w:tr w:rsidR="00DF360F" w:rsidRPr="007603D8"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7603D8" w:rsidRDefault="00DF360F" w:rsidP="00395976">
            <w:pPr>
              <w:rPr>
                <w:rFonts w:cstheme="minorHAnsi"/>
                <w:lang w:eastAsia="zh-CN"/>
              </w:rPr>
            </w:pPr>
            <w:r w:rsidRPr="007603D8">
              <w:rPr>
                <w:rFonts w:cstheme="minorHAnsi"/>
                <w:lang w:eastAsia="zh-CN"/>
              </w:rPr>
              <w:t>Proposal 2: At least the following options can be considered for pre-compensation of time shift and frequency offset for UL transmission</w:t>
            </w:r>
          </w:p>
          <w:p w14:paraId="7EDAC13D" w14:textId="77777777" w:rsidR="00DF360F" w:rsidRPr="007603D8" w:rsidRDefault="00DF360F" w:rsidP="00AF39BA">
            <w:pPr>
              <w:pStyle w:val="Paragraphedeliste"/>
              <w:numPr>
                <w:ilvl w:val="0"/>
                <w:numId w:val="18"/>
              </w:numPr>
              <w:rPr>
                <w:rFonts w:cstheme="minorHAnsi"/>
                <w:lang w:eastAsia="zh-CN"/>
              </w:rPr>
            </w:pPr>
            <w:r w:rsidRPr="007603D8">
              <w:rPr>
                <w:rFonts w:cstheme="minorHAnsi"/>
                <w:lang w:eastAsia="zh-CN"/>
              </w:rPr>
              <w:t>Opt. 1: Time shift and frequency offset values are determined using the UE position and velocity based on GNSS, satellite position and velocity based on broadcast information</w:t>
            </w:r>
          </w:p>
          <w:p w14:paraId="29342F02" w14:textId="77777777" w:rsidR="00DF360F" w:rsidRPr="007603D8" w:rsidRDefault="00DF360F" w:rsidP="00AF39BA">
            <w:pPr>
              <w:pStyle w:val="Paragraphedeliste"/>
              <w:numPr>
                <w:ilvl w:val="0"/>
                <w:numId w:val="18"/>
              </w:numPr>
              <w:rPr>
                <w:rFonts w:cstheme="minorHAnsi"/>
                <w:lang w:eastAsia="zh-CN"/>
              </w:rPr>
            </w:pPr>
            <w:r w:rsidRPr="007603D8">
              <w:rPr>
                <w:rFonts w:cstheme="minorHAnsi"/>
                <w:lang w:eastAsia="zh-CN"/>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7603D8"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7603D8" w:rsidRDefault="00DF360F" w:rsidP="00AF39BA">
            <w:pPr>
              <w:pStyle w:val="Paragraphedeliste"/>
              <w:numPr>
                <w:ilvl w:val="0"/>
                <w:numId w:val="19"/>
              </w:numPr>
              <w:rPr>
                <w:rFonts w:cstheme="minorHAnsi"/>
                <w:lang w:eastAsia="zh-CN"/>
              </w:rPr>
            </w:pPr>
            <w:r w:rsidRPr="007603D8">
              <w:rPr>
                <w:rFonts w:cstheme="minorHAnsi"/>
                <w:lang w:eastAsia="zh-CN"/>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7603D8" w:rsidRDefault="00DF360F" w:rsidP="00AF39BA">
            <w:pPr>
              <w:pStyle w:val="Paragraphedeliste"/>
              <w:numPr>
                <w:ilvl w:val="0"/>
                <w:numId w:val="19"/>
              </w:numPr>
              <w:rPr>
                <w:rFonts w:cstheme="minorHAnsi"/>
                <w:lang w:eastAsia="zh-CN"/>
              </w:rPr>
            </w:pPr>
            <w:r w:rsidRPr="007603D8">
              <w:rPr>
                <w:rFonts w:cstheme="minorHAnsi"/>
                <w:lang w:eastAsia="zh-CN"/>
              </w:rPr>
              <w:t>But the ideal synchronization of clock between BS and UE should be always assumed</w:t>
            </w:r>
          </w:p>
        </w:tc>
      </w:tr>
    </w:tbl>
    <w:p w14:paraId="7E4A9A4C" w14:textId="77777777" w:rsidR="00DF360F" w:rsidRPr="007603D8" w:rsidRDefault="00DF360F" w:rsidP="00DF360F">
      <w:pPr>
        <w:pStyle w:val="Paragraphedeliste"/>
        <w:ind w:left="432"/>
        <w:rPr>
          <w:rFonts w:eastAsia="SimHei" w:cstheme="minorHAnsi"/>
          <w:bCs/>
          <w:kern w:val="2"/>
          <w:sz w:val="24"/>
          <w:szCs w:val="32"/>
          <w:lang w:eastAsia="zh-CN"/>
        </w:rPr>
      </w:pPr>
    </w:p>
    <w:p w14:paraId="0F0E3F30" w14:textId="3DA0FE62" w:rsidR="00DF360F" w:rsidRDefault="00DF360F" w:rsidP="00DF360F">
      <w:pPr>
        <w:pStyle w:val="DraftProposal"/>
        <w:numPr>
          <w:ilvl w:val="0"/>
          <w:numId w:val="0"/>
        </w:numPr>
        <w:rPr>
          <w:rFonts w:asciiTheme="minorHAnsi" w:hAnsiTheme="minorHAnsi" w:cstheme="minorHAnsi"/>
          <w:b w:val="0"/>
        </w:rPr>
      </w:pPr>
      <w:r w:rsidRPr="00E5103E">
        <w:rPr>
          <w:rFonts w:asciiTheme="minorHAnsi" w:hAnsiTheme="minorHAnsi" w:cstheme="minorHAnsi"/>
          <w:highlight w:val="cyan"/>
        </w:rPr>
        <w:t xml:space="preserve">Potential Proposal </w:t>
      </w:r>
      <w:r w:rsidR="00C85F46">
        <w:rPr>
          <w:rFonts w:asciiTheme="minorHAnsi" w:hAnsiTheme="minorHAnsi" w:cstheme="minorHAnsi"/>
        </w:rPr>
        <w:t>6</w:t>
      </w:r>
      <w:r>
        <w:rPr>
          <w:rFonts w:asciiTheme="minorHAnsi" w:hAnsiTheme="minorHAnsi" w:cstheme="minorHAnsi"/>
        </w:rPr>
        <w:t>: RAN1 to further discuss if a</w:t>
      </w:r>
      <w:r w:rsidRPr="006F7512">
        <w:rPr>
          <w:rFonts w:asciiTheme="minorHAnsi" w:hAnsiTheme="minorHAnsi" w:cstheme="minorHAnsi"/>
        </w:rPr>
        <w:t>utonomous TA acquisition based on</w:t>
      </w:r>
      <w:r w:rsidR="00C66118" w:rsidRPr="00C66118">
        <w:t xml:space="preserve"> </w:t>
      </w:r>
      <w:r w:rsidR="00C66118" w:rsidRPr="00C66118">
        <w:rPr>
          <w:rFonts w:asciiTheme="minorHAnsi" w:hAnsiTheme="minorHAnsi" w:cstheme="minorHAnsi"/>
        </w:rPr>
        <w:t>GNSS and</w:t>
      </w:r>
      <w:r w:rsidRPr="006F7512">
        <w:rPr>
          <w:rFonts w:asciiTheme="minorHAnsi" w:hAnsiTheme="minorHAnsi" w:cstheme="minorHAnsi"/>
        </w:rPr>
        <w:t xml:space="preserve"> </w:t>
      </w:r>
      <w:r w:rsidR="00C66118">
        <w:rPr>
          <w:rFonts w:asciiTheme="minorHAnsi" w:hAnsiTheme="minorHAnsi" w:cstheme="minorHAnsi"/>
        </w:rPr>
        <w:t xml:space="preserve">time stamp broadcast </w:t>
      </w:r>
      <w:r>
        <w:rPr>
          <w:rFonts w:asciiTheme="minorHAnsi" w:hAnsiTheme="minorHAnsi" w:cstheme="minorHAnsi"/>
        </w:rPr>
        <w:t xml:space="preserve">(e.g. </w:t>
      </w:r>
      <w:r w:rsidRPr="006F7512">
        <w:rPr>
          <w:rFonts w:asciiTheme="minorHAnsi" w:hAnsiTheme="minorHAnsi" w:cstheme="minorHAnsi"/>
        </w:rPr>
        <w:t>ReferenceTimeInfo-r16</w:t>
      </w:r>
      <w:r>
        <w:rPr>
          <w:rFonts w:asciiTheme="minorHAnsi" w:hAnsiTheme="minorHAnsi" w:cstheme="minorHAnsi"/>
        </w:rPr>
        <w:t xml:space="preserve">) </w:t>
      </w:r>
      <w:r w:rsidR="00E41BCA">
        <w:rPr>
          <w:rFonts w:asciiTheme="minorHAnsi" w:hAnsiTheme="minorHAnsi" w:cstheme="minorHAnsi"/>
        </w:rPr>
        <w:t>shall</w:t>
      </w:r>
      <w:r>
        <w:rPr>
          <w:rFonts w:asciiTheme="minorHAnsi" w:hAnsiTheme="minorHAnsi" w:cstheme="minorHAnsi"/>
        </w:rPr>
        <w:t xml:space="preserve"> be </w:t>
      </w:r>
      <w:r w:rsidR="00DC2F10">
        <w:rPr>
          <w:rFonts w:asciiTheme="minorHAnsi" w:hAnsiTheme="minorHAnsi" w:cstheme="minorHAnsi"/>
        </w:rPr>
        <w:t xml:space="preserve">supported </w:t>
      </w:r>
      <w:r w:rsidR="004F3CEE">
        <w:rPr>
          <w:rFonts w:asciiTheme="minorHAnsi" w:hAnsiTheme="minorHAnsi" w:cstheme="minorHAnsi"/>
        </w:rPr>
        <w:t>in Release 17 NTN</w:t>
      </w:r>
    </w:p>
    <w:p w14:paraId="309AC55E" w14:textId="77777777" w:rsidR="00DF360F" w:rsidRPr="007603D8" w:rsidRDefault="00DF360F" w:rsidP="00DF360F">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13E4F6DA" w:rsidR="00DF360F" w:rsidRPr="007603D8" w:rsidRDefault="00DF360F" w:rsidP="00395976">
            <w:pPr>
              <w:rPr>
                <w:rFonts w:cstheme="minorHAnsi"/>
                <w:lang w:val="en-GB" w:eastAsia="ja-JP"/>
              </w:rPr>
            </w:pPr>
          </w:p>
        </w:tc>
        <w:tc>
          <w:tcPr>
            <w:tcW w:w="4068" w:type="pct"/>
          </w:tcPr>
          <w:p w14:paraId="34EDFDD2" w14:textId="01256D76" w:rsidR="00DF360F" w:rsidRPr="007603D8" w:rsidRDefault="00DF360F" w:rsidP="00EF3F09">
            <w:pPr>
              <w:rPr>
                <w:rFonts w:cstheme="minorHAnsi"/>
                <w:lang w:eastAsia="zh-CN"/>
              </w:rPr>
            </w:pPr>
          </w:p>
        </w:tc>
      </w:tr>
      <w:tr w:rsidR="00DF360F" w:rsidRPr="007603D8" w14:paraId="2245E805" w14:textId="77777777" w:rsidTr="00395976">
        <w:tc>
          <w:tcPr>
            <w:tcW w:w="932" w:type="pct"/>
          </w:tcPr>
          <w:p w14:paraId="14B14A84" w14:textId="77777777" w:rsidR="00DF360F" w:rsidRPr="007603D8" w:rsidRDefault="00DF360F" w:rsidP="00395976">
            <w:pPr>
              <w:rPr>
                <w:rFonts w:cstheme="minorHAnsi"/>
                <w:b/>
                <w:lang w:val="en-GB" w:eastAsia="ja-JP"/>
              </w:rPr>
            </w:pPr>
          </w:p>
        </w:tc>
        <w:tc>
          <w:tcPr>
            <w:tcW w:w="4068" w:type="pct"/>
          </w:tcPr>
          <w:p w14:paraId="708465E5" w14:textId="77777777" w:rsidR="00DF360F" w:rsidRPr="007603D8" w:rsidRDefault="00DF360F" w:rsidP="00395976">
            <w:pPr>
              <w:rPr>
                <w:rFonts w:cstheme="minorHAnsi"/>
                <w:lang w:eastAsia="zh-CN"/>
              </w:rPr>
            </w:pPr>
          </w:p>
        </w:tc>
      </w:tr>
    </w:tbl>
    <w:p w14:paraId="6EE2DBF5" w14:textId="77777777" w:rsidR="00DF360F" w:rsidRPr="007603D8" w:rsidRDefault="00DF360F" w:rsidP="00DF360F">
      <w:pPr>
        <w:rPr>
          <w:rFonts w:eastAsia="SimHei" w:cstheme="minorHAnsi"/>
          <w:bCs/>
          <w:kern w:val="2"/>
          <w:sz w:val="24"/>
          <w:szCs w:val="32"/>
          <w:lang w:eastAsia="zh-CN"/>
        </w:rPr>
      </w:pPr>
    </w:p>
    <w:p w14:paraId="101D4589" w14:textId="77777777" w:rsidR="00FA389F" w:rsidRPr="007603D8" w:rsidRDefault="004E428C" w:rsidP="008A27DF">
      <w:pPr>
        <w:pStyle w:val="Titre4"/>
        <w:rPr>
          <w:lang w:eastAsia="zh-CN"/>
        </w:rPr>
      </w:pPr>
      <w:r>
        <w:rPr>
          <w:lang w:eastAsia="zh-CN"/>
        </w:rPr>
        <w:t>Discussion on c</w:t>
      </w:r>
      <w:r w:rsidR="00FA389F" w:rsidRPr="007603D8">
        <w:rPr>
          <w:lang w:eastAsia="zh-CN"/>
        </w:rPr>
        <w:t xml:space="preserve">ommon </w:t>
      </w:r>
      <w:r w:rsidR="008A27DF">
        <w:rPr>
          <w:lang w:eastAsia="zh-CN"/>
        </w:rPr>
        <w:t>TA</w:t>
      </w:r>
      <w:r w:rsidR="00FA389F" w:rsidRPr="007603D8">
        <w:rPr>
          <w:lang w:eastAsia="zh-CN"/>
        </w:rPr>
        <w:t xml:space="preserve"> and delay on the feeder link</w:t>
      </w:r>
    </w:p>
    <w:p w14:paraId="4E01523D" w14:textId="77777777" w:rsidR="004F540B" w:rsidRDefault="00004013" w:rsidP="007A7568">
      <w:pPr>
        <w:rPr>
          <w:rFonts w:cstheme="minorHAnsi"/>
          <w:lang w:eastAsia="zh-CN"/>
        </w:rPr>
      </w:pPr>
      <w:r w:rsidRPr="007603D8">
        <w:rPr>
          <w:rFonts w:cstheme="minorHAnsi"/>
          <w:lang w:eastAsia="zh-CN"/>
        </w:rPr>
        <w:t xml:space="preserve">The way the feeder link delay will be handled is conditional on the RP position. </w:t>
      </w:r>
      <w:r w:rsidR="001516AF">
        <w:rPr>
          <w:rFonts w:cstheme="minorHAnsi"/>
          <w:lang w:eastAsia="zh-CN"/>
        </w:rPr>
        <w:t xml:space="preserve">In the case where the RP option 1 </w:t>
      </w:r>
      <w:r w:rsidR="00806288">
        <w:rPr>
          <w:rFonts w:cstheme="minorHAnsi"/>
          <w:lang w:eastAsia="zh-CN"/>
        </w:rPr>
        <w:t>is</w:t>
      </w:r>
      <w:r w:rsidR="001516AF">
        <w:rPr>
          <w:rFonts w:cstheme="minorHAnsi"/>
          <w:lang w:eastAsia="zh-CN"/>
        </w:rPr>
        <w:t xml:space="preserve"> </w:t>
      </w:r>
      <w:r w:rsidR="00806288">
        <w:rPr>
          <w:rFonts w:cstheme="minorHAnsi"/>
          <w:lang w:eastAsia="zh-CN"/>
        </w:rPr>
        <w:t>assumed, the RTD on the feeder link is compensated by the UE based on the common TA indication. In case RP option 2 is assumed, the RTD on the feeder link is transparent to the UE and handled at gNB</w:t>
      </w:r>
      <w:r w:rsidR="000510AE">
        <w:rPr>
          <w:rFonts w:cstheme="minorHAnsi"/>
          <w:lang w:eastAsia="zh-CN"/>
        </w:rPr>
        <w:t xml:space="preserve"> side</w:t>
      </w:r>
      <w:r w:rsidR="00806288">
        <w:rPr>
          <w:rFonts w:cstheme="minorHAnsi"/>
          <w:lang w:eastAsia="zh-CN"/>
        </w:rPr>
        <w:t>. In case of RP option 3</w:t>
      </w:r>
      <w:r w:rsidR="00DF0290">
        <w:rPr>
          <w:rFonts w:cstheme="minorHAnsi"/>
          <w:lang w:eastAsia="zh-CN"/>
        </w:rPr>
        <w:t>, the RTD on the feeder link is partially compensated by the UE based on the common TA indication.</w:t>
      </w:r>
    </w:p>
    <w:p w14:paraId="23BCD437" w14:textId="77777777" w:rsidR="006D3F5A" w:rsidRPr="00CA1893" w:rsidRDefault="00B9327F" w:rsidP="007A7568">
      <w:pPr>
        <w:rPr>
          <w:rFonts w:cstheme="minorHAnsi"/>
          <w:lang w:eastAsia="zh-CN"/>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7603D8">
        <w:rPr>
          <w:rFonts w:cstheme="minorHAnsi"/>
          <w:lang w:eastAsia="zh-CN"/>
        </w:rPr>
        <w:t>broadcast</w:t>
      </w:r>
      <w:r w:rsidR="00231DFC" w:rsidRPr="007603D8">
        <w:rPr>
          <w:rFonts w:cstheme="minorHAnsi"/>
          <w:lang w:eastAsia="zh-CN"/>
        </w:rPr>
        <w:t xml:space="preserve"> the common delay between the gNB and the satellite in the NTN SIB</w:t>
      </w:r>
      <w:r w:rsidR="00195B01">
        <w:rPr>
          <w:rFonts w:cstheme="minorHAnsi"/>
          <w:lang w:eastAsia="zh-CN"/>
        </w:rPr>
        <w:t xml:space="preserve"> </w:t>
      </w:r>
      <w:r w:rsidR="00195B01">
        <w:rPr>
          <w:rFonts w:cstheme="minorHAnsi"/>
          <w:lang w:val="en-GB" w:eastAsia="ja-JP"/>
        </w:rPr>
        <w:t>[23]</w:t>
      </w:r>
      <w:r w:rsidR="00FF6CAD">
        <w:rPr>
          <w:rFonts w:cstheme="minorHAnsi"/>
          <w:lang w:eastAsia="zh-CN"/>
        </w:rPr>
        <w:t>.</w:t>
      </w:r>
      <w:r w:rsidR="00E6604A">
        <w:t xml:space="preserve"> </w:t>
      </w:r>
      <w:r w:rsidR="00EA7B82">
        <w:rPr>
          <w:rFonts w:cstheme="minorHAnsi"/>
          <w:lang w:eastAsia="zh-CN"/>
        </w:rPr>
        <w:t>MediaTek</w:t>
      </w:r>
      <w:r w:rsidR="00E848FA" w:rsidRPr="007603D8">
        <w:rPr>
          <w:rFonts w:cstheme="minorHAnsi"/>
          <w:lang w:eastAsia="zh-CN"/>
        </w:rPr>
        <w:t xml:space="preserve"> </w:t>
      </w:r>
      <w:r w:rsidR="00E848FA">
        <w:rPr>
          <w:rFonts w:cstheme="minorHAnsi"/>
          <w:lang w:eastAsia="zh-CN"/>
        </w:rPr>
        <w:t>proposed</w:t>
      </w:r>
      <w:r w:rsidR="00E6604A">
        <w:rPr>
          <w:rFonts w:cstheme="minorHAnsi"/>
          <w:lang w:eastAsia="zh-CN"/>
        </w:rPr>
        <w:t xml:space="preserve"> in [11]</w:t>
      </w:r>
      <w:r w:rsidR="00E848FA">
        <w:rPr>
          <w:rFonts w:cstheme="minorHAnsi"/>
          <w:lang w:eastAsia="zh-CN"/>
        </w:rPr>
        <w:t xml:space="preserve"> that o</w:t>
      </w:r>
      <w:r w:rsidR="00971F5C">
        <w:rPr>
          <w:rFonts w:cstheme="minorHAnsi"/>
          <w:lang w:eastAsia="zh-CN"/>
        </w:rPr>
        <w:t>ptions for mitigation of d</w:t>
      </w:r>
      <w:r w:rsidR="00E848FA" w:rsidRPr="00E848FA">
        <w:rPr>
          <w:rFonts w:cstheme="minorHAnsi"/>
          <w:lang w:eastAsia="zh-CN"/>
        </w:rPr>
        <w:t>elay drift over feeder link are for further study</w:t>
      </w:r>
      <w:r w:rsidR="00E6604A">
        <w:rPr>
          <w:rFonts w:cstheme="minorHAnsi"/>
          <w:lang w:eastAsia="zh-CN"/>
        </w:rPr>
        <w:t>.</w:t>
      </w:r>
      <w:r w:rsidR="00E122CB">
        <w:rPr>
          <w:rFonts w:cstheme="minorHAnsi"/>
          <w:lang w:eastAsia="zh-CN"/>
        </w:rPr>
        <w:t xml:space="preserve"> According to Huawei, f</w:t>
      </w:r>
      <w:r w:rsidR="00E122CB" w:rsidRPr="00E122CB">
        <w:rPr>
          <w:rFonts w:cstheme="minorHAnsi"/>
          <w:lang w:eastAsia="zh-CN"/>
        </w:rPr>
        <w:t>or GNSS UE, common TA related parameter(s) is needed regardless of whether gNB compensates for part of RTD</w:t>
      </w:r>
      <w:r w:rsidR="00E122CB">
        <w:rPr>
          <w:rFonts w:cstheme="minorHAnsi"/>
          <w:lang w:eastAsia="zh-CN"/>
        </w:rPr>
        <w:t>.</w:t>
      </w:r>
      <w:r w:rsidR="00CA1893">
        <w:rPr>
          <w:rFonts w:cstheme="minorHAnsi"/>
          <w:lang w:eastAsia="zh-CN"/>
        </w:rPr>
        <w:t xml:space="preserve"> CMCC and </w:t>
      </w:r>
      <w:r w:rsidR="00CA1893" w:rsidRPr="007603D8">
        <w:rPr>
          <w:rFonts w:cstheme="minorHAnsi"/>
          <w:lang w:val="en-GB" w:eastAsia="ja-JP"/>
        </w:rPr>
        <w:t>Asia Pacific Telecom</w:t>
      </w:r>
      <w:r w:rsidR="00CA1893" w:rsidRPr="007603D8">
        <w:rPr>
          <w:rFonts w:cstheme="minorHAnsi"/>
          <w:lang w:eastAsia="zh-CN"/>
        </w:rPr>
        <w:t xml:space="preserve"> propose</w:t>
      </w:r>
      <w:r w:rsidR="00CA1893">
        <w:rPr>
          <w:rFonts w:cstheme="minorHAnsi"/>
          <w:lang w:eastAsia="zh-CN"/>
        </w:rPr>
        <w:t>d</w:t>
      </w:r>
      <w:r w:rsidR="00CA1893" w:rsidRPr="007603D8">
        <w:rPr>
          <w:rFonts w:cstheme="minorHAnsi"/>
          <w:lang w:eastAsia="zh-CN"/>
        </w:rPr>
        <w:t xml:space="preserve"> to broadcast the location of the gNB/GW </w:t>
      </w:r>
      <w:r w:rsidR="00CA1893" w:rsidRPr="009F5F6E">
        <w:rPr>
          <w:rFonts w:cstheme="minorHAnsi"/>
          <w:lang w:eastAsia="zh-CN"/>
        </w:rPr>
        <w:t>[4]</w:t>
      </w:r>
      <w:r w:rsidR="00CA1893">
        <w:rPr>
          <w:rFonts w:cstheme="minorHAnsi"/>
          <w:lang w:eastAsia="zh-CN"/>
        </w:rPr>
        <w:t>.</w:t>
      </w:r>
    </w:p>
    <w:p w14:paraId="1E260498" w14:textId="77777777" w:rsidR="002B3E10" w:rsidRPr="007603D8" w:rsidRDefault="00361AB0" w:rsidP="007A7568">
      <w:pPr>
        <w:rPr>
          <w:rFonts w:cstheme="minorHAnsi"/>
          <w:lang w:eastAsia="zh-CN"/>
        </w:rPr>
      </w:pPr>
      <w:r>
        <w:rPr>
          <w:rFonts w:cstheme="minorHAnsi"/>
          <w:lang w:eastAsia="zh-CN"/>
        </w:rPr>
        <w:t>P</w:t>
      </w:r>
      <w:r w:rsidR="002F1BC4" w:rsidRPr="007603D8">
        <w:rPr>
          <w:rFonts w:cstheme="minorHAnsi"/>
          <w:lang w:eastAsia="zh-CN"/>
        </w:rPr>
        <w:t xml:space="preserve">roposals and observations </w:t>
      </w:r>
      <w:r w:rsidR="00CF39BA" w:rsidRPr="007603D8">
        <w:rPr>
          <w:rFonts w:cstheme="minorHAnsi"/>
          <w:lang w:eastAsia="zh-CN"/>
        </w:rPr>
        <w:t>made</w:t>
      </w:r>
      <w:r w:rsidR="00617849" w:rsidRPr="007603D8">
        <w:rPr>
          <w:rFonts w:cstheme="minorHAnsi"/>
          <w:lang w:eastAsia="zh-CN"/>
        </w:rPr>
        <w:t xml:space="preserve"> by different companies</w:t>
      </w:r>
      <w:r>
        <w:rPr>
          <w:rFonts w:cstheme="minorHAnsi"/>
          <w:lang w:eastAsia="zh-CN"/>
        </w:rPr>
        <w:t xml:space="preserve"> are gathered in the following table</w:t>
      </w:r>
      <w:r w:rsidR="00CA1921">
        <w:rPr>
          <w:rFonts w:cstheme="minorHAnsi"/>
          <w:lang w:eastAsia="zh-CN"/>
        </w:rPr>
        <w:t>:</w:t>
      </w:r>
    </w:p>
    <w:tbl>
      <w:tblPr>
        <w:tblStyle w:val="Grilledutableau"/>
        <w:tblW w:w="5000" w:type="pct"/>
        <w:tblLook w:val="04A0" w:firstRow="1" w:lastRow="0" w:firstColumn="1" w:lastColumn="0" w:noHBand="0" w:noVBand="1"/>
      </w:tblPr>
      <w:tblGrid>
        <w:gridCol w:w="1837"/>
        <w:gridCol w:w="8018"/>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lang w:eastAsia="zh-CN"/>
              </w:rPr>
            </w:pPr>
            <w:r w:rsidRPr="007603D8">
              <w:rPr>
                <w:rFonts w:cstheme="minorHAnsi"/>
                <w:b/>
                <w:lang w:val="en-GB" w:eastAsia="ja-JP"/>
              </w:rPr>
              <w:t>Comments / Proposals</w:t>
            </w:r>
          </w:p>
        </w:tc>
      </w:tr>
      <w:tr w:rsidR="002B3E10" w:rsidRPr="007603D8"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7603D8" w:rsidRDefault="002B3E10" w:rsidP="007A7568">
            <w:pPr>
              <w:rPr>
                <w:rFonts w:cstheme="minorHAnsi"/>
                <w:lang w:eastAsia="zh-CN"/>
              </w:rPr>
            </w:pPr>
            <w:r w:rsidRPr="007603D8">
              <w:rPr>
                <w:rFonts w:cstheme="minorHAnsi"/>
                <w:lang w:eastAsia="zh-CN"/>
              </w:rPr>
              <w:t>Proposal 7:</w:t>
            </w:r>
            <w:r w:rsidRPr="007603D8">
              <w:rPr>
                <w:rFonts w:cstheme="minorHAnsi"/>
                <w:lang w:eastAsia="zh-CN"/>
              </w:rPr>
              <w:tab/>
              <w:t>Broadcast the common delay between the gNB and the satellite in the NTN SIB</w:t>
            </w:r>
          </w:p>
        </w:tc>
      </w:tr>
      <w:tr w:rsidR="000C2AB8" w:rsidRPr="007603D8" w14:paraId="52F4F453" w14:textId="77777777" w:rsidTr="00605A66">
        <w:tc>
          <w:tcPr>
            <w:tcW w:w="932" w:type="pct"/>
          </w:tcPr>
          <w:p w14:paraId="3089E7C5" w14:textId="77777777" w:rsidR="000C2AB8" w:rsidRPr="007603D8" w:rsidRDefault="00EA7B82" w:rsidP="007A7568">
            <w:pPr>
              <w:rPr>
                <w:rFonts w:cstheme="minorHAnsi"/>
                <w:lang w:eastAsia="zh-CN"/>
              </w:rPr>
            </w:pPr>
            <w:r>
              <w:rPr>
                <w:rFonts w:cstheme="minorHAnsi"/>
                <w:lang w:eastAsia="zh-CN"/>
              </w:rPr>
              <w:t xml:space="preserve">MediaTek </w:t>
            </w:r>
            <w:r w:rsidR="000C2AB8" w:rsidRPr="007603D8">
              <w:rPr>
                <w:rFonts w:cstheme="minorHAnsi"/>
                <w:lang w:eastAsia="zh-CN"/>
              </w:rPr>
              <w:t xml:space="preserve"> </w:t>
            </w:r>
            <w:r w:rsidR="004755C0">
              <w:rPr>
                <w:rFonts w:cstheme="minorHAnsi"/>
                <w:lang w:eastAsia="zh-CN"/>
              </w:rPr>
              <w:t>[11]</w:t>
            </w:r>
          </w:p>
        </w:tc>
        <w:tc>
          <w:tcPr>
            <w:tcW w:w="4068" w:type="pct"/>
          </w:tcPr>
          <w:p w14:paraId="358D2D1C" w14:textId="77777777" w:rsidR="000C2AB8" w:rsidRPr="007603D8" w:rsidRDefault="000C2AB8" w:rsidP="007A7568">
            <w:pPr>
              <w:rPr>
                <w:rFonts w:cstheme="minorHAnsi"/>
                <w:lang w:eastAsia="zh-CN"/>
              </w:rPr>
            </w:pPr>
            <w:r w:rsidRPr="007603D8">
              <w:rPr>
                <w:rFonts w:cstheme="minorHAnsi"/>
                <w:lang w:eastAsia="zh-CN"/>
              </w:rPr>
              <w:t>Proposal 4: Options for mitigation of Delay drift over feeder link are for further study</w:t>
            </w:r>
          </w:p>
          <w:p w14:paraId="04085C06" w14:textId="77777777" w:rsidR="000C2AB8" w:rsidRPr="007603D8" w:rsidRDefault="000C2AB8" w:rsidP="007A7568">
            <w:pPr>
              <w:rPr>
                <w:rFonts w:cstheme="minorHAnsi"/>
                <w:lang w:eastAsia="zh-CN"/>
              </w:rPr>
            </w:pPr>
            <w:r w:rsidRPr="007603D8">
              <w:rPr>
                <w:rFonts w:cstheme="minorHAnsi"/>
                <w:lang w:eastAsia="zh-CN"/>
              </w:rPr>
              <w:t xml:space="preserve">•         Feeder link delay drift compensation error requirement </w:t>
            </w:r>
          </w:p>
          <w:p w14:paraId="4FBF0548" w14:textId="77777777" w:rsidR="000C2AB8" w:rsidRPr="007603D8" w:rsidRDefault="000C2AB8" w:rsidP="007A7568">
            <w:pPr>
              <w:rPr>
                <w:rFonts w:cstheme="minorHAnsi"/>
                <w:lang w:eastAsia="zh-CN"/>
              </w:rPr>
            </w:pPr>
            <w:r w:rsidRPr="007603D8">
              <w:rPr>
                <w:rFonts w:cstheme="minorHAnsi"/>
                <w:lang w:eastAsia="zh-CN"/>
              </w:rPr>
              <w:t xml:space="preserve">•         gNB indication of feeder link delay drift </w:t>
            </w:r>
          </w:p>
          <w:p w14:paraId="6E3A7059" w14:textId="77777777" w:rsidR="000C2AB8" w:rsidRPr="007603D8" w:rsidRDefault="000C2AB8" w:rsidP="007A7568">
            <w:pPr>
              <w:rPr>
                <w:rFonts w:cstheme="minorHAnsi"/>
                <w:lang w:eastAsia="zh-CN"/>
              </w:rPr>
            </w:pPr>
            <w:r w:rsidRPr="007603D8">
              <w:rPr>
                <w:rFonts w:cstheme="minorHAnsi"/>
                <w:lang w:eastAsia="zh-CN"/>
              </w:rPr>
              <w:t>•         Gateway/gNB compensation of feeder link delay drift</w:t>
            </w:r>
          </w:p>
        </w:tc>
      </w:tr>
      <w:tr w:rsidR="00614E9B" w:rsidRPr="007603D8"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7603D8" w:rsidRDefault="00614E9B" w:rsidP="007A7568">
            <w:pPr>
              <w:rPr>
                <w:rFonts w:cstheme="minorHAnsi"/>
                <w:lang w:eastAsia="zh-CN"/>
              </w:rPr>
            </w:pPr>
            <w:r w:rsidRPr="007603D8">
              <w:rPr>
                <w:rFonts w:cstheme="minorHAnsi"/>
                <w:lang w:eastAsia="zh-CN"/>
              </w:rPr>
              <w:t>Observation 6: For GNSS UE, common TA related parameter(s) is needed regardless of whether gNB compensates for part of RTD.</w:t>
            </w:r>
          </w:p>
          <w:p w14:paraId="0F8C4302" w14:textId="77777777" w:rsidR="00614E9B" w:rsidRPr="007603D8" w:rsidRDefault="00614E9B" w:rsidP="007A7568">
            <w:pPr>
              <w:rPr>
                <w:rFonts w:cstheme="minorHAnsi"/>
              </w:rPr>
            </w:pPr>
            <w:r w:rsidRPr="007603D8">
              <w:rPr>
                <w:rFonts w:cstheme="minorHAnsi"/>
                <w:lang w:eastAsia="zh-CN"/>
              </w:rPr>
              <w:t>Proposal 4: For GNSS UE, introduce common TA parameter(s) to derive a feasible TA.</w:t>
            </w:r>
          </w:p>
        </w:tc>
      </w:tr>
      <w:tr w:rsidR="003A48F8" w:rsidRPr="007603D8"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lastRenderedPageBreak/>
              <w:t>Panasonic</w:t>
            </w:r>
          </w:p>
        </w:tc>
        <w:tc>
          <w:tcPr>
            <w:tcW w:w="4068" w:type="pct"/>
          </w:tcPr>
          <w:p w14:paraId="178A9618" w14:textId="77777777" w:rsidR="003A48F8" w:rsidRPr="007603D8" w:rsidRDefault="003A48F8" w:rsidP="007A7568">
            <w:pPr>
              <w:rPr>
                <w:rFonts w:cstheme="minorHAnsi"/>
                <w:lang w:eastAsia="zh-CN"/>
              </w:rPr>
            </w:pPr>
            <w:r w:rsidRPr="007603D8">
              <w:rPr>
                <w:rFonts w:cstheme="minorHAnsi"/>
                <w:lang w:eastAsia="zh-CN"/>
              </w:rPr>
              <w:t>Cell specific TA offset (or common TA) via SIB would be useful to reduce the DL-UL time difference to a manageable level at gNB</w:t>
            </w:r>
          </w:p>
          <w:p w14:paraId="3AACD955" w14:textId="77777777" w:rsidR="003A48F8" w:rsidRPr="007603D8" w:rsidRDefault="003A48F8" w:rsidP="007A7568">
            <w:pPr>
              <w:rPr>
                <w:rFonts w:cstheme="minorHAnsi"/>
              </w:rPr>
            </w:pPr>
            <w:r w:rsidRPr="007603D8">
              <w:rPr>
                <w:rFonts w:cstheme="minorHAnsi"/>
                <w:lang w:eastAsia="zh-CN"/>
              </w:rPr>
              <w:t xml:space="preserve">Proposal 2: Cell specific TA offset should be supported in order to allow compensation of feeder link delay to some extent.  </w:t>
            </w:r>
          </w:p>
        </w:tc>
      </w:tr>
      <w:tr w:rsidR="00CA1893" w:rsidRPr="007603D8"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7603D8" w:rsidRDefault="00CA1893" w:rsidP="00395976">
            <w:pPr>
              <w:rPr>
                <w:rFonts w:cstheme="minorHAnsi"/>
                <w:lang w:eastAsia="zh-CN"/>
              </w:rPr>
            </w:pPr>
            <w:r w:rsidRPr="007603D8">
              <w:rPr>
                <w:rFonts w:cstheme="minorHAnsi"/>
                <w:lang w:eastAsia="zh-CN"/>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7603D8">
              <w:rPr>
                <w:rFonts w:cstheme="minorHAnsi"/>
                <w:lang w:eastAsia="zh-CN"/>
              </w:rPr>
              <w:t>gNB’s</w:t>
            </w:r>
            <w:proofErr w:type="spellEnd"/>
            <w:r w:rsidRPr="007603D8">
              <w:rPr>
                <w:rFonts w:cstheme="minorHAnsi"/>
                <w:lang w:eastAsia="zh-CN"/>
              </w:rPr>
              <w:t xml:space="preserve"> design.</w:t>
            </w:r>
          </w:p>
          <w:p w14:paraId="56E9700E" w14:textId="77777777" w:rsidR="00CA1893" w:rsidRPr="007603D8" w:rsidRDefault="00CA1893" w:rsidP="007A7568">
            <w:pPr>
              <w:rPr>
                <w:rFonts w:cstheme="minorHAnsi"/>
                <w:lang w:eastAsia="zh-CN"/>
              </w:rPr>
            </w:pPr>
            <w:r w:rsidRPr="007603D8">
              <w:rPr>
                <w:rFonts w:cstheme="minorHAnsi"/>
                <w:lang w:eastAsia="zh-CN"/>
              </w:rPr>
              <w:t>Proposal 5: W.r.t. autonomous acquisition of the TA at UE, broadcasting of the [coarse] location of gNB via system information is suggested to support ATG scenario.</w:t>
            </w:r>
          </w:p>
        </w:tc>
      </w:tr>
      <w:tr w:rsidR="00CA1893" w:rsidRPr="007603D8"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7603D8" w:rsidRDefault="00CA1893" w:rsidP="007A7568">
            <w:pPr>
              <w:rPr>
                <w:rFonts w:cstheme="minorHAnsi"/>
                <w:lang w:eastAsia="zh-CN"/>
              </w:rPr>
            </w:pPr>
            <w:r w:rsidRPr="007603D8">
              <w:rPr>
                <w:rFonts w:cstheme="minorHAnsi"/>
                <w:lang w:eastAsia="zh-CN"/>
              </w:rPr>
              <w:t>Proposal 3</w:t>
            </w:r>
            <w:r w:rsidRPr="007603D8">
              <w:rPr>
                <w:rFonts w:cstheme="minorHAnsi"/>
                <w:lang w:eastAsia="zh-CN"/>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7603D8" w:rsidRDefault="006121A0" w:rsidP="007A7568">
      <w:pPr>
        <w:rPr>
          <w:rFonts w:cstheme="minorHAnsi"/>
          <w:lang w:eastAsia="zh-CN"/>
        </w:rPr>
      </w:pPr>
    </w:p>
    <w:p w14:paraId="2BA3EA96" w14:textId="4848976B" w:rsidR="00180ED0" w:rsidRPr="00AC011C" w:rsidRDefault="00004013" w:rsidP="00180ED0">
      <w:pPr>
        <w:pStyle w:val="DraftProposal"/>
        <w:numPr>
          <w:ilvl w:val="0"/>
          <w:numId w:val="0"/>
        </w:numPr>
        <w:rPr>
          <w:rFonts w:asciiTheme="minorHAnsi" w:hAnsiTheme="minorHAnsi" w:cstheme="minorHAnsi"/>
          <w:color w:val="000000" w:themeColor="text1"/>
        </w:rPr>
      </w:pPr>
      <w:r w:rsidRPr="00AC011C">
        <w:rPr>
          <w:rFonts w:asciiTheme="minorHAnsi" w:hAnsiTheme="minorHAnsi" w:cstheme="minorHAnsi"/>
          <w:color w:val="000000" w:themeColor="text1"/>
          <w:highlight w:val="cyan"/>
        </w:rPr>
        <w:t xml:space="preserve">Potential Proposal </w:t>
      </w:r>
      <w:r w:rsidR="00C85F46" w:rsidRPr="00AC011C">
        <w:rPr>
          <w:rFonts w:asciiTheme="minorHAnsi" w:hAnsiTheme="minorHAnsi" w:cstheme="minorHAnsi"/>
          <w:color w:val="000000" w:themeColor="text1"/>
        </w:rPr>
        <w:t>7</w:t>
      </w:r>
      <w:r w:rsidRPr="00AC011C">
        <w:rPr>
          <w:rFonts w:asciiTheme="minorHAnsi" w:hAnsiTheme="minorHAnsi" w:cstheme="minorHAnsi"/>
          <w:color w:val="000000" w:themeColor="text1"/>
        </w:rPr>
        <w:t xml:space="preserve">: </w:t>
      </w:r>
      <w:r w:rsidR="00F33694" w:rsidRPr="00AC011C">
        <w:rPr>
          <w:rFonts w:asciiTheme="minorHAnsi" w:hAnsiTheme="minorHAnsi" w:cstheme="minorHAnsi"/>
          <w:color w:val="000000" w:themeColor="text1"/>
        </w:rPr>
        <w:t xml:space="preserve">In case </w:t>
      </w:r>
      <w:r w:rsidR="007B5049" w:rsidRPr="00AC011C">
        <w:rPr>
          <w:rFonts w:asciiTheme="minorHAnsi" w:hAnsiTheme="minorHAnsi" w:cstheme="minorHAnsi"/>
          <w:color w:val="000000" w:themeColor="text1"/>
        </w:rPr>
        <w:t xml:space="preserve">option 1 is assumed for UL timing synchronization, </w:t>
      </w:r>
      <w:r w:rsidR="00180ED0" w:rsidRPr="00AC011C">
        <w:rPr>
          <w:rFonts w:asciiTheme="minorHAnsi" w:hAnsiTheme="minorHAnsi" w:cstheme="minorHAnsi"/>
          <w:color w:val="000000" w:themeColor="text1"/>
        </w:rPr>
        <w:t>RAN1 to f</w:t>
      </w:r>
      <w:r w:rsidRPr="00AC011C">
        <w:rPr>
          <w:rFonts w:asciiTheme="minorHAnsi" w:hAnsiTheme="minorHAnsi" w:cstheme="minorHAnsi"/>
          <w:color w:val="000000" w:themeColor="text1"/>
        </w:rPr>
        <w:t>urther discuss</w:t>
      </w:r>
      <w:r w:rsidR="00180ED0" w:rsidRPr="00AC011C">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68551707" w:rsidR="00004013" w:rsidRPr="007603D8" w:rsidRDefault="00004013" w:rsidP="007A7568">
            <w:pPr>
              <w:rPr>
                <w:rFonts w:cstheme="minorHAnsi"/>
                <w:lang w:val="en-GB" w:eastAsia="ja-JP"/>
              </w:rPr>
            </w:pPr>
          </w:p>
        </w:tc>
        <w:tc>
          <w:tcPr>
            <w:tcW w:w="4068" w:type="pct"/>
          </w:tcPr>
          <w:p w14:paraId="5420FBF6" w14:textId="51DEB867" w:rsidR="00004013" w:rsidRPr="007603D8" w:rsidRDefault="00004013" w:rsidP="00C44686">
            <w:pPr>
              <w:rPr>
                <w:rFonts w:cstheme="minorHAnsi"/>
                <w:lang w:eastAsia="zh-CN"/>
              </w:rPr>
            </w:pPr>
          </w:p>
        </w:tc>
      </w:tr>
      <w:tr w:rsidR="00004013" w:rsidRPr="007603D8" w14:paraId="525B8F35" w14:textId="77777777" w:rsidTr="00605A66">
        <w:tc>
          <w:tcPr>
            <w:tcW w:w="932" w:type="pct"/>
          </w:tcPr>
          <w:p w14:paraId="0A3488E9" w14:textId="77777777" w:rsidR="00004013" w:rsidRPr="007603D8" w:rsidRDefault="00004013" w:rsidP="007A7568">
            <w:pPr>
              <w:rPr>
                <w:rFonts w:cstheme="minorHAnsi"/>
                <w:b/>
                <w:lang w:val="en-GB" w:eastAsia="ja-JP"/>
              </w:rPr>
            </w:pPr>
          </w:p>
        </w:tc>
        <w:tc>
          <w:tcPr>
            <w:tcW w:w="4068" w:type="pct"/>
          </w:tcPr>
          <w:p w14:paraId="1C7512B6" w14:textId="77777777" w:rsidR="00004013" w:rsidRPr="007603D8" w:rsidRDefault="00004013" w:rsidP="007A7568">
            <w:pPr>
              <w:rPr>
                <w:rFonts w:cstheme="minorHAnsi"/>
                <w:lang w:eastAsia="zh-CN"/>
              </w:rPr>
            </w:pPr>
          </w:p>
        </w:tc>
      </w:tr>
    </w:tbl>
    <w:p w14:paraId="1D91BBD9" w14:textId="77777777" w:rsidR="006121A0" w:rsidRPr="007603D8" w:rsidRDefault="006121A0" w:rsidP="007A7568">
      <w:pPr>
        <w:rPr>
          <w:rFonts w:eastAsia="SimHei" w:cstheme="minorHAnsi"/>
          <w:bCs/>
          <w:kern w:val="2"/>
          <w:sz w:val="24"/>
          <w:szCs w:val="32"/>
          <w:lang w:eastAsia="zh-CN"/>
        </w:rPr>
      </w:pPr>
    </w:p>
    <w:p w14:paraId="7AE03444" w14:textId="77777777" w:rsidR="00B66A33" w:rsidRPr="007603D8" w:rsidRDefault="00B66A33" w:rsidP="007A7568">
      <w:pPr>
        <w:pStyle w:val="Titre3"/>
        <w:rPr>
          <w:rFonts w:cstheme="minorHAnsi"/>
        </w:rPr>
      </w:pPr>
      <w:bookmarkStart w:id="9" w:name="_Toc48657923"/>
      <w:r w:rsidRPr="007603D8">
        <w:rPr>
          <w:rFonts w:cstheme="minorHAnsi"/>
        </w:rPr>
        <w:t>Timing advanced adjustment based on network indication</w:t>
      </w:r>
      <w:r w:rsidR="000F4E75" w:rsidRPr="007603D8">
        <w:rPr>
          <w:rFonts w:cstheme="minorHAnsi"/>
        </w:rPr>
        <w:t xml:space="preserve"> (option 2)</w:t>
      </w:r>
      <w:bookmarkEnd w:id="9"/>
    </w:p>
    <w:p w14:paraId="06421D00" w14:textId="77777777" w:rsidR="00B66A33" w:rsidRPr="007603D8" w:rsidRDefault="00B66A33" w:rsidP="007A7568">
      <w:pPr>
        <w:rPr>
          <w:rFonts w:cstheme="minorHAnsi"/>
        </w:rPr>
      </w:pPr>
      <w:r w:rsidRPr="007603D8">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Pr>
          <w:rFonts w:cstheme="minorHAnsi"/>
        </w:rPr>
        <w:t xml:space="preserve">want to consider option (2). </w:t>
      </w:r>
      <w:r w:rsidRPr="007603D8">
        <w:rPr>
          <w:rFonts w:cstheme="minorHAnsi"/>
        </w:rPr>
        <w:t xml:space="preserve">With this option </w:t>
      </w:r>
      <w:r w:rsidR="000510AE">
        <w:rPr>
          <w:rFonts w:cstheme="minorHAnsi"/>
        </w:rPr>
        <w:t xml:space="preserve">the </w:t>
      </w:r>
      <w:r w:rsidRPr="007603D8">
        <w:rPr>
          <w:rFonts w:cstheme="minorHAnsi"/>
        </w:rPr>
        <w:t>gNB need</w:t>
      </w:r>
      <w:r w:rsidR="0097684A">
        <w:rPr>
          <w:rFonts w:cstheme="minorHAnsi"/>
        </w:rPr>
        <w:t>s</w:t>
      </w:r>
      <w:r w:rsidRPr="007603D8">
        <w:rPr>
          <w:rFonts w:cstheme="minorHAnsi"/>
        </w:rPr>
        <w:t xml:space="preserve"> to broadcast the common TA to all UEs within the coverage of same satellite beam/cell</w:t>
      </w:r>
      <w:r w:rsidR="000510AE">
        <w:rPr>
          <w:rFonts w:cstheme="minorHAnsi"/>
        </w:rPr>
        <w:t xml:space="preserve">. </w:t>
      </w:r>
      <w:r w:rsidRPr="007603D8">
        <w:rPr>
          <w:rFonts w:cstheme="minorHAnsi"/>
        </w:rPr>
        <w:t xml:space="preserve">This option would require a new RACH design for differential TA and Doppler exceeding capability of rel-15 RACH design. </w:t>
      </w:r>
    </w:p>
    <w:p w14:paraId="315F4C10" w14:textId="77777777" w:rsidR="00B66A33" w:rsidRPr="007603D8" w:rsidRDefault="00B66A33" w:rsidP="007A7568">
      <w:pPr>
        <w:rPr>
          <w:rFonts w:cstheme="minorHAnsi"/>
        </w:rPr>
      </w:pPr>
      <w:r w:rsidRPr="007603D8">
        <w:rPr>
          <w:rFonts w:cstheme="minorHAnsi"/>
        </w:rPr>
        <w:lastRenderedPageBreak/>
        <w:t xml:space="preserve">Option 2 </w:t>
      </w:r>
      <w:r w:rsidR="000510AE">
        <w:rPr>
          <w:rFonts w:cstheme="minorHAnsi"/>
        </w:rPr>
        <w:t>implies</w:t>
      </w:r>
      <w:r w:rsidR="000510AE" w:rsidRPr="007603D8">
        <w:rPr>
          <w:rFonts w:cstheme="minorHAnsi"/>
        </w:rPr>
        <w:t xml:space="preserve"> </w:t>
      </w:r>
      <w:r w:rsidRPr="007603D8">
        <w:rPr>
          <w:rFonts w:cstheme="minorHAnsi"/>
        </w:rPr>
        <w:t>that GNSS is not used for the TA pre-compensation.</w:t>
      </w:r>
    </w:p>
    <w:p w14:paraId="2FF5CB18" w14:textId="77777777" w:rsidR="00925BF8" w:rsidRPr="007603D8" w:rsidRDefault="00925BF8" w:rsidP="007A7568">
      <w:pPr>
        <w:rPr>
          <w:rFonts w:cstheme="minorHAnsi"/>
        </w:rPr>
      </w:pPr>
      <w:r w:rsidRPr="007603D8">
        <w:rPr>
          <w:rFonts w:cstheme="minorHAnsi"/>
        </w:rPr>
        <w:t xml:space="preserve">There are </w:t>
      </w:r>
      <w:r w:rsidR="003C67EE" w:rsidRPr="007603D8">
        <w:rPr>
          <w:rFonts w:cstheme="minorHAnsi"/>
        </w:rPr>
        <w:t>quite different</w:t>
      </w:r>
      <w:r w:rsidR="003278A6" w:rsidRPr="007603D8">
        <w:rPr>
          <w:rFonts w:cstheme="minorHAnsi"/>
        </w:rPr>
        <w:t xml:space="preserve"> views regarding the number of reference point</w:t>
      </w:r>
      <w:r w:rsidR="00216449">
        <w:rPr>
          <w:rFonts w:cstheme="minorHAnsi"/>
        </w:rPr>
        <w:t>s</w:t>
      </w:r>
      <w:r w:rsidR="003278A6" w:rsidRPr="007603D8">
        <w:rPr>
          <w:rFonts w:cstheme="minorHAnsi"/>
        </w:rPr>
        <w:t xml:space="preserve"> to be considered</w:t>
      </w:r>
      <w:r w:rsidR="00216449">
        <w:rPr>
          <w:rFonts w:cstheme="minorHAnsi"/>
        </w:rPr>
        <w:t xml:space="preserve"> for Common TA calculation</w:t>
      </w:r>
      <w:r w:rsidR="006C7ED1">
        <w:rPr>
          <w:rFonts w:cstheme="minorHAnsi"/>
        </w:rPr>
        <w:t xml:space="preserve"> as depicted in the following table:</w:t>
      </w:r>
    </w:p>
    <w:tbl>
      <w:tblPr>
        <w:tblStyle w:val="Grilledutableau"/>
        <w:tblW w:w="5000" w:type="pct"/>
        <w:tblLook w:val="04A0" w:firstRow="1" w:lastRow="0" w:firstColumn="1" w:lastColumn="0" w:noHBand="0" w:noVBand="1"/>
      </w:tblPr>
      <w:tblGrid>
        <w:gridCol w:w="1837"/>
        <w:gridCol w:w="8018"/>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7603D8"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7603D8" w:rsidRDefault="00B66A33"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7603D8" w:rsidRDefault="00B66A33" w:rsidP="007A7568">
            <w:pPr>
              <w:pStyle w:val="DraftProposal"/>
              <w:numPr>
                <w:ilvl w:val="0"/>
                <w:numId w:val="0"/>
              </w:numPr>
              <w:rPr>
                <w:rFonts w:asciiTheme="minorHAnsi" w:hAnsiTheme="minorHAnsi" w:cstheme="minorHAnsi"/>
              </w:rPr>
            </w:pPr>
            <w:r w:rsidRPr="007603D8">
              <w:rPr>
                <w:rFonts w:asciiTheme="minorHAnsi" w:hAnsiTheme="minorHAnsi" w:cstheme="minorHAnsi"/>
                <w:b w:val="0"/>
              </w:rPr>
              <w:t>Proposal 7: For the extension of the TA value range, the negative TA value is</w:t>
            </w:r>
            <w:r w:rsidRPr="007603D8">
              <w:rPr>
                <w:rFonts w:asciiTheme="minorHAnsi" w:hAnsiTheme="minorHAnsi" w:cstheme="minorHAnsi"/>
              </w:rPr>
              <w:t xml:space="preserve"> </w:t>
            </w:r>
            <w:r w:rsidRPr="0097684A">
              <w:rPr>
                <w:rFonts w:asciiTheme="minorHAnsi" w:hAnsiTheme="minorHAnsi" w:cstheme="minorHAnsi"/>
                <w:b w:val="0"/>
              </w:rPr>
              <w:t>supported.</w:t>
            </w:r>
          </w:p>
        </w:tc>
      </w:tr>
      <w:tr w:rsidR="00B66A33" w:rsidRPr="007603D8"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7603D8" w:rsidRDefault="006053FA" w:rsidP="007A7568">
            <w:pPr>
              <w:rPr>
                <w:rFonts w:cstheme="minorHAnsi"/>
                <w:lang w:eastAsia="zh-CN"/>
              </w:rPr>
            </w:pPr>
            <w:r w:rsidRPr="007603D8">
              <w:rPr>
                <w:rFonts w:cstheme="minorHAnsi"/>
                <w:lang w:eastAsia="zh-CN"/>
              </w:rPr>
              <w:t>Proposal 1: Consider the gNB signaling CTA as a baseline, further discuss the concrete design of CTA signaling.</w:t>
            </w:r>
          </w:p>
          <w:p w14:paraId="41B43398" w14:textId="77777777" w:rsidR="00EA0914" w:rsidRPr="007603D8" w:rsidRDefault="00EA0914" w:rsidP="007A7568">
            <w:pPr>
              <w:rPr>
                <w:rFonts w:cstheme="minorHAnsi"/>
                <w:lang w:eastAsia="zh-CN"/>
              </w:rPr>
            </w:pPr>
            <w:r w:rsidRPr="007603D8">
              <w:rPr>
                <w:rFonts w:cstheme="minorHAnsi"/>
                <w:lang w:eastAsia="zh-CN"/>
              </w:rPr>
              <w:t>Proposal 4: for gNB signaling CTA, TA command in RAR should cover the remaining TA delta.</w:t>
            </w:r>
          </w:p>
        </w:tc>
      </w:tr>
      <w:tr w:rsidR="00B66A33" w:rsidRPr="007603D8"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7603D8" w:rsidRDefault="004B7F48" w:rsidP="007A7568">
            <w:pPr>
              <w:rPr>
                <w:rFonts w:cstheme="minorHAnsi"/>
                <w:lang w:eastAsia="zh-CN"/>
              </w:rPr>
            </w:pPr>
            <w:r w:rsidRPr="007603D8">
              <w:rPr>
                <w:rFonts w:cstheme="minorHAnsi"/>
                <w:lang w:eastAsia="zh-CN"/>
              </w:rPr>
              <w:t>Observation 1: Two approaches for TA compensation, i.e., autonomous compensation at the UE and gNB indication, are feasible</w:t>
            </w:r>
          </w:p>
          <w:p w14:paraId="415D44D5" w14:textId="77777777" w:rsidR="00B66A33" w:rsidRPr="007603D8" w:rsidRDefault="004378C8" w:rsidP="007A7568">
            <w:pPr>
              <w:rPr>
                <w:rFonts w:cstheme="minorHAnsi"/>
                <w:lang w:eastAsia="zh-CN"/>
              </w:rPr>
            </w:pPr>
            <w:r w:rsidRPr="007603D8">
              <w:rPr>
                <w:rFonts w:cstheme="minorHAnsi"/>
                <w:lang w:eastAsia="zh-CN"/>
              </w:rPr>
              <w:t>Proposal 1: Range of UL TA should be increased to accommodate large propagation delay.</w:t>
            </w:r>
          </w:p>
          <w:p w14:paraId="32268668" w14:textId="77777777" w:rsidR="004378C8" w:rsidRPr="007603D8" w:rsidRDefault="004378C8" w:rsidP="007A7568">
            <w:pPr>
              <w:rPr>
                <w:rFonts w:cstheme="minorHAnsi"/>
                <w:lang w:eastAsia="zh-CN"/>
              </w:rPr>
            </w:pPr>
            <w:r w:rsidRPr="007603D8">
              <w:rPr>
                <w:rFonts w:cstheme="minorHAnsi"/>
                <w:lang w:eastAsia="zh-CN"/>
              </w:rPr>
              <w:t>Proposal 2: Multiple reference points and common TA values should be considered for extremely large cells.</w:t>
            </w:r>
          </w:p>
        </w:tc>
      </w:tr>
      <w:tr w:rsidR="00BB70C8" w:rsidRPr="007603D8"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7603D8" w:rsidRDefault="00BB70C8" w:rsidP="007A7568">
            <w:pPr>
              <w:rPr>
                <w:rFonts w:cstheme="minorHAnsi"/>
                <w:lang w:eastAsia="zh-CN"/>
              </w:rPr>
            </w:pPr>
            <w:r w:rsidRPr="007603D8">
              <w:rPr>
                <w:rFonts w:cstheme="minorHAnsi"/>
                <w:lang w:eastAsia="zh-CN"/>
              </w:rPr>
              <w:t>Proposal 1: Timing advance adjustment based on network indication (option 2) should be supported.</w:t>
            </w:r>
          </w:p>
          <w:p w14:paraId="1E16DE5D" w14:textId="77777777" w:rsidR="00BB70C8" w:rsidRPr="007603D8" w:rsidRDefault="00BB70C8" w:rsidP="007A7568">
            <w:pPr>
              <w:rPr>
                <w:rFonts w:cstheme="minorHAnsi"/>
                <w:lang w:eastAsia="zh-CN"/>
              </w:rPr>
            </w:pPr>
            <w:r w:rsidRPr="007603D8">
              <w:rPr>
                <w:rFonts w:cstheme="minorHAnsi"/>
                <w:lang w:eastAsia="zh-CN"/>
              </w:rPr>
              <w:t xml:space="preserve">Observation 1: All UEs compensating at least the common TA will </w:t>
            </w:r>
            <w:r w:rsidR="003C67EE" w:rsidRPr="007603D8">
              <w:rPr>
                <w:rFonts w:cstheme="minorHAnsi"/>
                <w:lang w:eastAsia="zh-CN"/>
              </w:rPr>
              <w:t>minimize</w:t>
            </w:r>
            <w:r w:rsidRPr="007603D8">
              <w:rPr>
                <w:rFonts w:cstheme="minorHAnsi"/>
                <w:lang w:eastAsia="zh-CN"/>
              </w:rPr>
              <w:t xml:space="preserve"> </w:t>
            </w:r>
            <w:r w:rsidR="003C67EE" w:rsidRPr="007603D8">
              <w:rPr>
                <w:rFonts w:cstheme="minorHAnsi"/>
                <w:lang w:eastAsia="zh-CN"/>
              </w:rPr>
              <w:t>standardization</w:t>
            </w:r>
            <w:r w:rsidRPr="007603D8">
              <w:rPr>
                <w:rFonts w:cstheme="minorHAnsi"/>
                <w:lang w:eastAsia="zh-CN"/>
              </w:rPr>
              <w:t xml:space="preserve"> effort on new long RACH preambles.</w:t>
            </w:r>
          </w:p>
          <w:p w14:paraId="6E5D4D61" w14:textId="77777777" w:rsidR="00BB70C8" w:rsidRPr="007603D8" w:rsidRDefault="00BB70C8" w:rsidP="007A7568">
            <w:pPr>
              <w:rPr>
                <w:rFonts w:cstheme="minorHAnsi"/>
                <w:lang w:eastAsia="zh-CN"/>
              </w:rPr>
            </w:pPr>
            <w:r w:rsidRPr="007603D8">
              <w:rPr>
                <w:rFonts w:cstheme="minorHAnsi"/>
                <w:lang w:eastAsia="zh-CN"/>
              </w:rPr>
              <w:t>Proposal 2: RAN1 should support TA compensation with configuration of the common TA.</w:t>
            </w:r>
          </w:p>
          <w:p w14:paraId="0C6E79E7" w14:textId="77777777" w:rsidR="00D06F8B" w:rsidRPr="007603D8" w:rsidRDefault="00D06F8B" w:rsidP="007A7568">
            <w:pPr>
              <w:rPr>
                <w:rFonts w:cstheme="minorHAnsi"/>
                <w:lang w:eastAsia="zh-CN"/>
              </w:rPr>
            </w:pPr>
            <w:r w:rsidRPr="007603D8">
              <w:rPr>
                <w:rFonts w:cstheme="minorHAnsi"/>
                <w:lang w:eastAsia="zh-CN"/>
              </w:rPr>
              <w:t>Proposal 4: RAN1 should adopt only one reference point for common TA calculation.</w:t>
            </w:r>
          </w:p>
          <w:p w14:paraId="0547498B" w14:textId="77777777" w:rsidR="00D06F8B" w:rsidRPr="007603D8" w:rsidRDefault="00D06F8B" w:rsidP="007A7568">
            <w:pPr>
              <w:rPr>
                <w:rFonts w:cstheme="minorHAnsi"/>
                <w:lang w:eastAsia="zh-CN"/>
              </w:rPr>
            </w:pPr>
            <w:r w:rsidRPr="007603D8">
              <w:rPr>
                <w:rFonts w:cstheme="minorHAnsi"/>
                <w:lang w:eastAsia="zh-CN"/>
              </w:rPr>
              <w:t>Observation 5: The maximum UE-specific differential TA in NTN will be larger than the TA in terrestrial networks and so require more bits for TA in the RAR.</w:t>
            </w:r>
          </w:p>
          <w:p w14:paraId="1ADD1CEF" w14:textId="77777777" w:rsidR="007908FB" w:rsidRPr="007603D8" w:rsidRDefault="007908FB" w:rsidP="007A7568">
            <w:pPr>
              <w:rPr>
                <w:rFonts w:cstheme="minorHAnsi"/>
                <w:lang w:eastAsia="zh-CN"/>
              </w:rPr>
            </w:pPr>
            <w:r w:rsidRPr="007603D8">
              <w:rPr>
                <w:rFonts w:cstheme="minorHAnsi"/>
                <w:lang w:eastAsia="zh-CN"/>
              </w:rPr>
              <w:t>Proposal 5: RAN1 should agree the maximum functional altitude of an NTN UE and use this as the altitude of the reference point for calculating the common TA.</w:t>
            </w:r>
          </w:p>
          <w:p w14:paraId="2FABC295" w14:textId="77777777" w:rsidR="005E4BFB" w:rsidRPr="007603D8" w:rsidRDefault="005E4BFB" w:rsidP="007A7568">
            <w:pPr>
              <w:rPr>
                <w:rFonts w:cstheme="minorHAnsi"/>
                <w:lang w:eastAsia="zh-CN"/>
              </w:rPr>
            </w:pPr>
            <w:r w:rsidRPr="007603D8">
              <w:rPr>
                <w:rFonts w:cstheme="minorHAnsi"/>
                <w:lang w:eastAsia="zh-CN"/>
              </w:rPr>
              <w:t>Proposal 6: RAN1 should consider the impact of feeder link delay changes on the common TA.</w:t>
            </w:r>
          </w:p>
        </w:tc>
      </w:tr>
      <w:tr w:rsidR="00662AC0" w:rsidRPr="007603D8"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7603D8" w:rsidRDefault="00662AC0" w:rsidP="007A7568">
            <w:pPr>
              <w:rPr>
                <w:rFonts w:cstheme="minorHAnsi"/>
                <w:lang w:eastAsia="zh-CN"/>
              </w:rPr>
            </w:pPr>
            <w:r w:rsidRPr="007603D8">
              <w:rPr>
                <w:rFonts w:cstheme="minorHAnsi"/>
                <w:lang w:eastAsia="zh-CN"/>
              </w:rPr>
              <w:t>For calculation of common TA in the options (1) and (2) (discussed in §</w:t>
            </w:r>
            <w:r w:rsidR="00C17521">
              <w:rPr>
                <w:rFonts w:cstheme="minorHAnsi"/>
                <w:lang w:eastAsia="zh-CN"/>
              </w:rPr>
              <w:t>3</w:t>
            </w:r>
            <w:r w:rsidRPr="007603D8">
              <w:rPr>
                <w:rFonts w:cstheme="minorHAnsi"/>
                <w:lang w:eastAsia="zh-CN"/>
              </w:rPr>
              <w:t xml:space="preserve">) , single reference point per beam is considered as the baseline. Whether and how to support </w:t>
            </w:r>
            <w:r w:rsidRPr="007603D8">
              <w:rPr>
                <w:rFonts w:cstheme="minorHAnsi"/>
                <w:lang w:eastAsia="zh-CN"/>
              </w:rPr>
              <w:lastRenderedPageBreak/>
              <w:t>the multiple reference points can be further discussed in the normative work</w:t>
            </w:r>
          </w:p>
          <w:p w14:paraId="58DE5E77" w14:textId="77777777" w:rsidR="00662AC0" w:rsidRPr="007603D8" w:rsidRDefault="00662AC0" w:rsidP="007A7568">
            <w:pPr>
              <w:rPr>
                <w:rFonts w:cstheme="minorHAnsi"/>
                <w:lang w:eastAsia="zh-CN"/>
              </w:rPr>
            </w:pPr>
            <w:r w:rsidRPr="007603D8">
              <w:rPr>
                <w:rFonts w:cstheme="minorHAnsi"/>
                <w:lang w:eastAsia="zh-CN"/>
              </w:rPr>
              <w:t>Proposal 1: Common TA is indicated per beam.</w:t>
            </w:r>
          </w:p>
          <w:p w14:paraId="65DAE75A" w14:textId="77777777" w:rsidR="00662AC0" w:rsidRPr="007603D8" w:rsidRDefault="00662AC0" w:rsidP="007A7568">
            <w:pPr>
              <w:rPr>
                <w:rFonts w:cstheme="minorHAnsi"/>
                <w:lang w:eastAsia="zh-CN"/>
              </w:rPr>
            </w:pPr>
            <w:r w:rsidRPr="007603D8">
              <w:rPr>
                <w:rFonts w:cstheme="minorHAnsi"/>
                <w:lang w:eastAsia="zh-CN"/>
              </w:rPr>
              <w:t>Proposal 2: Common TA value is implicitly indicated by SSB/CSI-RS resource index.</w:t>
            </w:r>
          </w:p>
          <w:p w14:paraId="19EA45A8" w14:textId="77777777" w:rsidR="00662AC0" w:rsidRPr="007603D8" w:rsidRDefault="00662AC0" w:rsidP="007A7568">
            <w:pPr>
              <w:rPr>
                <w:rFonts w:cstheme="minorHAnsi"/>
                <w:lang w:eastAsia="zh-CN"/>
              </w:rPr>
            </w:pPr>
            <w:r w:rsidRPr="007603D8">
              <w:rPr>
                <w:rFonts w:cstheme="minorHAnsi"/>
                <w:lang w:eastAsia="zh-CN"/>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7603D8">
              <w:rPr>
                <w:rFonts w:cstheme="minorHAnsi"/>
                <w:lang w:eastAsia="zh-CN"/>
              </w:rPr>
              <w:t>Proposal 5: Single reference point is baseline. Multiple reference points can be FFS.</w:t>
            </w:r>
          </w:p>
        </w:tc>
      </w:tr>
      <w:tr w:rsidR="001C6714" w:rsidRPr="007603D8"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lastRenderedPageBreak/>
              <w:t>ZTE</w:t>
            </w:r>
          </w:p>
        </w:tc>
        <w:tc>
          <w:tcPr>
            <w:tcW w:w="4068" w:type="pct"/>
          </w:tcPr>
          <w:p w14:paraId="432033D7" w14:textId="77777777" w:rsidR="001C6714" w:rsidRPr="007603D8" w:rsidRDefault="00F4104E" w:rsidP="007A7568">
            <w:pPr>
              <w:rPr>
                <w:rFonts w:cstheme="minorHAnsi"/>
                <w:lang w:eastAsia="zh-CN"/>
              </w:rPr>
            </w:pPr>
            <w:r w:rsidRPr="007603D8">
              <w:rPr>
                <w:rFonts w:cstheme="minorHAnsi"/>
                <w:lang w:eastAsia="zh-CN"/>
              </w:rPr>
              <w:t>BS-dominated mechanism: In this way, except for broadcasting of common TA per beam, due to the large frequency and timing offset within the coverage of one beam, the enhancement on the existing PRACH preamble/format is still needed</w:t>
            </w:r>
          </w:p>
        </w:tc>
      </w:tr>
      <w:tr w:rsidR="00D06F8B" w:rsidRPr="007603D8"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7603D8" w:rsidRDefault="00176EDA" w:rsidP="007A7568">
            <w:pPr>
              <w:rPr>
                <w:rFonts w:cstheme="minorHAnsi"/>
                <w:lang w:eastAsia="zh-CN"/>
              </w:rPr>
            </w:pPr>
            <w:r w:rsidRPr="007603D8">
              <w:rPr>
                <w:rFonts w:cstheme="minorHAnsi"/>
                <w:lang w:eastAsia="zh-CN"/>
              </w:rPr>
              <w:t xml:space="preserve">Proposal 3: Multiple reference points per beam are not supported for common TA calculation.  </w:t>
            </w:r>
          </w:p>
          <w:p w14:paraId="320F5D79" w14:textId="77777777" w:rsidR="006A3F45" w:rsidRPr="007603D8" w:rsidRDefault="006A3F45" w:rsidP="007A7568">
            <w:pPr>
              <w:rPr>
                <w:rFonts w:cstheme="minorHAnsi"/>
                <w:lang w:eastAsia="zh-CN"/>
              </w:rPr>
            </w:pPr>
            <w:r w:rsidRPr="007603D8">
              <w:rPr>
                <w:rFonts w:cstheme="minorHAnsi"/>
                <w:lang w:eastAsia="zh-CN"/>
              </w:rPr>
              <w:t>Proposal 4: The TA command in RAR needs to be enhanced to indicate larger TA values.</w:t>
            </w:r>
          </w:p>
        </w:tc>
      </w:tr>
      <w:tr w:rsidR="008C2477" w:rsidRPr="007603D8"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7603D8" w:rsidRDefault="00B74982" w:rsidP="007A7568">
            <w:pPr>
              <w:rPr>
                <w:rFonts w:cstheme="minorHAnsi"/>
                <w:lang w:eastAsia="zh-CN"/>
              </w:rPr>
            </w:pPr>
            <w:r w:rsidRPr="007603D8">
              <w:rPr>
                <w:rFonts w:cstheme="minorHAnsi"/>
                <w:lang w:eastAsia="zh-CN"/>
              </w:rPr>
              <w:t>Proposal2: Applying the common TA at the network side is preferred.</w:t>
            </w:r>
          </w:p>
          <w:p w14:paraId="4E144B11" w14:textId="77777777" w:rsidR="00B74982" w:rsidRPr="007603D8" w:rsidRDefault="00B74982" w:rsidP="007A7568">
            <w:pPr>
              <w:rPr>
                <w:rFonts w:cstheme="minorHAnsi"/>
                <w:lang w:eastAsia="zh-CN"/>
              </w:rPr>
            </w:pPr>
            <w:r w:rsidRPr="007603D8">
              <w:rPr>
                <w:rFonts w:cstheme="minorHAnsi"/>
                <w:lang w:eastAsia="zh-CN"/>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7603D8" w:rsidRDefault="004F653E" w:rsidP="007A7568">
            <w:pPr>
              <w:rPr>
                <w:rFonts w:cstheme="minorHAnsi"/>
                <w:lang w:eastAsia="zh-CN"/>
              </w:rPr>
            </w:pPr>
            <w:r w:rsidRPr="007603D8">
              <w:rPr>
                <w:rFonts w:cstheme="minorHAnsi"/>
                <w:lang w:eastAsia="zh-CN"/>
              </w:rPr>
              <w:t>Proposal4: It is suggested to extend the TA indication value range in RAR by using more bits for TA indication in RAR, or implicitly by some modifications in the RAR detection procedure.</w:t>
            </w:r>
          </w:p>
        </w:tc>
      </w:tr>
    </w:tbl>
    <w:p w14:paraId="06F979AF" w14:textId="77777777" w:rsidR="0065718C" w:rsidRDefault="0065718C" w:rsidP="007A7568">
      <w:pPr>
        <w:pStyle w:val="DraftProposal"/>
        <w:numPr>
          <w:ilvl w:val="0"/>
          <w:numId w:val="0"/>
        </w:numPr>
        <w:rPr>
          <w:rFonts w:asciiTheme="minorHAnsi" w:hAnsiTheme="minorHAnsi" w:cstheme="minorHAnsi"/>
          <w:b w:val="0"/>
        </w:rPr>
      </w:pPr>
    </w:p>
    <w:p w14:paraId="086F116D" w14:textId="7C54F280" w:rsidR="004658CD" w:rsidRPr="006C4997" w:rsidRDefault="004658CD" w:rsidP="00BB77A7">
      <w:pPr>
        <w:pStyle w:val="DraftProposal"/>
        <w:numPr>
          <w:ilvl w:val="0"/>
          <w:numId w:val="0"/>
        </w:numPr>
        <w:rPr>
          <w:rFonts w:asciiTheme="minorHAnsi" w:hAnsiTheme="minorHAnsi" w:cstheme="minorHAnsi"/>
        </w:rPr>
      </w:pPr>
      <w:r w:rsidRPr="00CE5A4C">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CE5A4C">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ED5D8D" w:rsidR="00F65C86" w:rsidRPr="007603D8" w:rsidRDefault="00F65C86" w:rsidP="007A7568">
            <w:pPr>
              <w:rPr>
                <w:rFonts w:cstheme="minorHAnsi"/>
                <w:lang w:val="en-GB" w:eastAsia="ja-JP"/>
              </w:rPr>
            </w:pPr>
          </w:p>
        </w:tc>
        <w:tc>
          <w:tcPr>
            <w:tcW w:w="4068" w:type="pct"/>
          </w:tcPr>
          <w:p w14:paraId="032DEF42" w14:textId="23615457" w:rsidR="00F65C86" w:rsidRPr="007603D8" w:rsidRDefault="00F65C86" w:rsidP="007A7568">
            <w:pPr>
              <w:rPr>
                <w:rFonts w:cstheme="minorHAnsi"/>
                <w:lang w:eastAsia="zh-CN"/>
              </w:rPr>
            </w:pPr>
          </w:p>
        </w:tc>
      </w:tr>
      <w:tr w:rsidR="00F65C86" w:rsidRPr="007603D8" w14:paraId="3A7B703D" w14:textId="77777777" w:rsidTr="00605A66">
        <w:tc>
          <w:tcPr>
            <w:tcW w:w="932" w:type="pct"/>
          </w:tcPr>
          <w:p w14:paraId="04ED8514" w14:textId="77777777" w:rsidR="00F65C86" w:rsidRPr="007603D8" w:rsidRDefault="00F65C86" w:rsidP="007A7568">
            <w:pPr>
              <w:rPr>
                <w:rFonts w:cstheme="minorHAnsi"/>
                <w:b/>
                <w:lang w:val="en-GB" w:eastAsia="ja-JP"/>
              </w:rPr>
            </w:pPr>
          </w:p>
        </w:tc>
        <w:tc>
          <w:tcPr>
            <w:tcW w:w="4068" w:type="pct"/>
          </w:tcPr>
          <w:p w14:paraId="27170DDC" w14:textId="77777777" w:rsidR="00F65C86" w:rsidRPr="007603D8" w:rsidRDefault="00F65C86" w:rsidP="007A7568">
            <w:pPr>
              <w:rPr>
                <w:rFonts w:cstheme="minorHAnsi"/>
                <w:lang w:eastAsia="zh-CN"/>
              </w:rPr>
            </w:pPr>
          </w:p>
        </w:tc>
      </w:tr>
    </w:tbl>
    <w:p w14:paraId="2C8D9A4B" w14:textId="77777777" w:rsidR="00F65C86" w:rsidRPr="007603D8" w:rsidRDefault="00F65C86" w:rsidP="007A7568">
      <w:pPr>
        <w:rPr>
          <w:rFonts w:eastAsia="SimHei" w:cstheme="minorHAnsi"/>
          <w:bCs/>
          <w:kern w:val="2"/>
          <w:sz w:val="24"/>
          <w:szCs w:val="32"/>
          <w:lang w:eastAsia="zh-CN"/>
        </w:rPr>
      </w:pPr>
    </w:p>
    <w:p w14:paraId="4F6509AF" w14:textId="77777777" w:rsidR="00B00C99" w:rsidRPr="007603D8" w:rsidRDefault="002666AF" w:rsidP="007A7568">
      <w:pPr>
        <w:pStyle w:val="Titre2"/>
        <w:rPr>
          <w:rFonts w:asciiTheme="minorHAnsi" w:hAnsiTheme="minorHAnsi" w:cstheme="minorHAnsi"/>
        </w:rPr>
      </w:pPr>
      <w:bookmarkStart w:id="10" w:name="_Toc48657924"/>
      <w:r w:rsidRPr="007603D8">
        <w:rPr>
          <w:rFonts w:asciiTheme="minorHAnsi" w:hAnsiTheme="minorHAnsi" w:cstheme="minorHAnsi"/>
        </w:rPr>
        <w:lastRenderedPageBreak/>
        <w:t>UL Time synchronization requirements</w:t>
      </w:r>
      <w:bookmarkEnd w:id="10"/>
      <w:r w:rsidRPr="007603D8">
        <w:rPr>
          <w:rFonts w:asciiTheme="minorHAnsi" w:hAnsiTheme="minorHAnsi" w:cstheme="minorHAnsi"/>
        </w:rPr>
        <w:t xml:space="preserve"> </w:t>
      </w:r>
    </w:p>
    <w:p w14:paraId="723161A0" w14:textId="77777777" w:rsidR="003A2E5F" w:rsidRPr="007603D8" w:rsidRDefault="003A2E5F" w:rsidP="007A7568">
      <w:pPr>
        <w:rPr>
          <w:rFonts w:cstheme="minorHAnsi"/>
          <w:lang w:eastAsia="zh-CN"/>
        </w:rPr>
      </w:pPr>
      <w:r w:rsidRPr="007603D8">
        <w:rPr>
          <w:rFonts w:cstheme="minorHAnsi"/>
          <w:lang w:eastAsia="zh-CN"/>
        </w:rPr>
        <w:t xml:space="preserve">According to Nokia, Thales and </w:t>
      </w:r>
      <w:r w:rsidR="00EA7B82">
        <w:rPr>
          <w:rFonts w:cstheme="minorHAnsi"/>
          <w:lang w:eastAsia="zh-CN"/>
        </w:rPr>
        <w:t>MediaTek</w:t>
      </w:r>
      <w:r w:rsidRPr="007603D8">
        <w:rPr>
          <w:rFonts w:cstheme="minorHAnsi"/>
          <w:lang w:eastAsia="zh-CN"/>
        </w:rPr>
        <w:t xml:space="preserve">, for UL timing synchronization, the timing </w:t>
      </w:r>
      <w:r w:rsidR="00EB069D">
        <w:rPr>
          <w:rFonts w:cstheme="minorHAnsi"/>
          <w:lang w:eastAsia="zh-CN"/>
        </w:rPr>
        <w:t xml:space="preserve">error </w:t>
      </w:r>
      <w:r w:rsidRPr="007603D8">
        <w:rPr>
          <w:rFonts w:cstheme="minorHAnsi"/>
          <w:lang w:eastAsia="zh-CN"/>
        </w:rPr>
        <w:t>after pre-compensating the delay before the initial RACH preamble transmission needs to fall within half the Preamble Cyclic Prefix (CP)</w:t>
      </w:r>
      <w:r w:rsidR="00536BB5">
        <w:rPr>
          <w:rFonts w:cstheme="minorHAnsi"/>
          <w:lang w:eastAsia="zh-CN"/>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7603D8">
        <w:rPr>
          <w:rFonts w:cstheme="minorHAnsi"/>
          <w:lang w:eastAsia="zh-CN"/>
        </w:rPr>
        <w:t xml:space="preserve">. Further, </w:t>
      </w:r>
      <w:r w:rsidR="00EA7B82">
        <w:rPr>
          <w:rFonts w:cstheme="minorHAnsi"/>
          <w:lang w:eastAsia="zh-CN"/>
        </w:rPr>
        <w:t xml:space="preserve">MediaTek </w:t>
      </w:r>
      <w:r w:rsidR="00D20C38">
        <w:rPr>
          <w:rFonts w:cstheme="minorHAnsi"/>
          <w:lang w:eastAsia="zh-CN"/>
        </w:rPr>
        <w:t>provided</w:t>
      </w:r>
      <w:r w:rsidRPr="007603D8">
        <w:rPr>
          <w:rFonts w:cstheme="minorHAnsi"/>
          <w:lang w:eastAsia="zh-CN"/>
        </w:rPr>
        <w:t xml:space="preserve"> the </w:t>
      </w:r>
      <w:r w:rsidR="00660959">
        <w:rPr>
          <w:rFonts w:cstheme="minorHAnsi"/>
          <w:lang w:eastAsia="zh-CN"/>
        </w:rPr>
        <w:t xml:space="preserve">requirements related to </w:t>
      </w:r>
      <w:r w:rsidRPr="007603D8">
        <w:rPr>
          <w:rFonts w:cstheme="minorHAnsi"/>
          <w:lang w:eastAsia="zh-CN"/>
        </w:rPr>
        <w:t>UE autonomous acquisition of the Timing Advance in term</w:t>
      </w:r>
      <w:r w:rsidR="00660959">
        <w:rPr>
          <w:rFonts w:cstheme="minorHAnsi"/>
          <w:lang w:eastAsia="zh-CN"/>
        </w:rPr>
        <w:t>s</w:t>
      </w:r>
      <w:r w:rsidRPr="007603D8">
        <w:rPr>
          <w:rFonts w:cstheme="minorHAnsi"/>
          <w:lang w:eastAsia="zh-CN"/>
        </w:rPr>
        <w:t xml:space="preserve"> of satellite position accuracy. </w:t>
      </w:r>
    </w:p>
    <w:p w14:paraId="6B7B3C45" w14:textId="77777777" w:rsidR="00456BB5" w:rsidRPr="007603D8" w:rsidRDefault="00EA26D8" w:rsidP="007A7568">
      <w:pPr>
        <w:rPr>
          <w:rFonts w:cstheme="minorHAnsi"/>
          <w:lang w:eastAsia="zh-CN"/>
        </w:rPr>
      </w:pPr>
      <w:r w:rsidRPr="007603D8">
        <w:rPr>
          <w:rFonts w:cstheme="minorHAnsi"/>
          <w:lang w:eastAsia="zh-CN"/>
        </w:rPr>
        <w:t>The proposals regarding UL Time synchronization requirements are listed in the following table:</w:t>
      </w:r>
    </w:p>
    <w:tbl>
      <w:tblPr>
        <w:tblStyle w:val="Grilledutableau"/>
        <w:tblW w:w="5000" w:type="pct"/>
        <w:tblLook w:val="04A0" w:firstRow="1" w:lastRow="0" w:firstColumn="1" w:lastColumn="0" w:noHBand="0" w:noVBand="1"/>
      </w:tblPr>
      <w:tblGrid>
        <w:gridCol w:w="1837"/>
        <w:gridCol w:w="8018"/>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7603D8"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7603D8" w:rsidRDefault="00AC1D41"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Observation 3: minimum estimation accuracy is needed for UE autonomous TA estimation.</w:t>
            </w:r>
          </w:p>
          <w:p w14:paraId="0420A420" w14:textId="77777777" w:rsidR="00AF6CE5" w:rsidRPr="007603D8" w:rsidRDefault="00AF6CE5"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2: Further discuss the estimation accuracy requirement for UE autonomous TA estimation.</w:t>
            </w:r>
          </w:p>
        </w:tc>
      </w:tr>
      <w:tr w:rsidR="00817180" w:rsidRPr="007603D8"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7603D8" w:rsidRDefault="00817180"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6: Evaluation of accuracy for pre-compensation at UE side should be conducted.</w:t>
            </w:r>
          </w:p>
        </w:tc>
      </w:tr>
      <w:tr w:rsidR="00FD4FAD" w:rsidRPr="007603D8"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5: RAN1 is suggested to study how to address the ISI issue due to ephemeris error</w:t>
            </w:r>
          </w:p>
        </w:tc>
      </w:tr>
      <w:tr w:rsidR="00B00C99" w:rsidRPr="007603D8"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7603D8" w:rsidRDefault="001A309A"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w:t>
            </w:r>
            <w:r w:rsidR="00160D4C" w:rsidRPr="007603D8">
              <w:rPr>
                <w:rFonts w:asciiTheme="minorHAnsi" w:hAnsiTheme="minorHAnsi" w:cstheme="minorHAnsi"/>
                <w:b w:val="0"/>
              </w:rPr>
              <w:t>U) this corresponds to  ±CP/4 c:</w:t>
            </w:r>
          </w:p>
          <w:p w14:paraId="771F17AF" w14:textId="77777777" w:rsidR="00160D4C" w:rsidRPr="007603D8" w:rsidRDefault="00160D4C" w:rsidP="00AF39BA">
            <w:pPr>
              <w:pStyle w:val="DraftProposal"/>
              <w:numPr>
                <w:ilvl w:val="0"/>
                <w:numId w:val="18"/>
              </w:numPr>
              <w:rPr>
                <w:rFonts w:asciiTheme="minorHAnsi" w:hAnsiTheme="minorHAnsi" w:cstheme="minorHAnsi"/>
                <w:b w:val="0"/>
              </w:rPr>
            </w:pPr>
            <w:r w:rsidRPr="007603D8">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7603D8" w:rsidRDefault="00160D4C" w:rsidP="00AF39BA">
            <w:pPr>
              <w:pStyle w:val="DraftProposal"/>
              <w:numPr>
                <w:ilvl w:val="0"/>
                <w:numId w:val="18"/>
              </w:numPr>
              <w:rPr>
                <w:rFonts w:asciiTheme="minorHAnsi" w:hAnsiTheme="minorHAnsi" w:cstheme="minorHAnsi"/>
                <w:b w:val="0"/>
              </w:rPr>
            </w:pPr>
            <w:r w:rsidRPr="007603D8">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7603D8"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7603D8" w:rsidRDefault="000A2262" w:rsidP="007A7568">
            <w:pPr>
              <w:rPr>
                <w:rFonts w:cstheme="minorHAnsi"/>
                <w:lang w:eastAsia="zh-CN"/>
              </w:rPr>
            </w:pPr>
            <w:r w:rsidRPr="007603D8">
              <w:rPr>
                <w:rFonts w:cstheme="minorHAnsi"/>
                <w:lang w:eastAsia="zh-CN"/>
              </w:rPr>
              <w:t>Proposal 8.</w:t>
            </w:r>
            <w:r w:rsidRPr="007603D8">
              <w:rPr>
                <w:rFonts w:cstheme="minorHAnsi"/>
                <w:lang w:eastAsia="zh-CN"/>
              </w:rPr>
              <w:tab/>
              <w:t>The UE shall be able to autonomously acquire its TA with an accuracy better than half the CP duration of the selected PRACH format.</w:t>
            </w:r>
          </w:p>
        </w:tc>
      </w:tr>
      <w:tr w:rsidR="004567BD" w:rsidRPr="007603D8"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7603D8" w:rsidRDefault="00D01A82" w:rsidP="007A7568">
            <w:pPr>
              <w:rPr>
                <w:rFonts w:cstheme="minorHAnsi"/>
                <w:lang w:eastAsia="zh-CN"/>
              </w:rPr>
            </w:pPr>
            <w:r w:rsidRPr="007603D8">
              <w:rPr>
                <w:rFonts w:cstheme="minorHAnsi"/>
                <w:lang w:eastAsia="zh-CN"/>
              </w:rPr>
              <w:t>Proposal 2: RAN 1 to evaluate the feasibility and error-modelling of GNSS-based delay calculation for time synchronization purposes.</w:t>
            </w:r>
          </w:p>
          <w:p w14:paraId="1DC14A89" w14:textId="77777777" w:rsidR="004567BD" w:rsidRPr="007603D8" w:rsidRDefault="004567BD" w:rsidP="007A7568">
            <w:pPr>
              <w:rPr>
                <w:rFonts w:cstheme="minorHAnsi"/>
                <w:lang w:eastAsia="zh-CN"/>
              </w:rPr>
            </w:pPr>
            <w:r w:rsidRPr="007603D8">
              <w:rPr>
                <w:rFonts w:cstheme="minorHAnsi"/>
                <w:lang w:eastAsia="zh-CN"/>
              </w:rPr>
              <w:t xml:space="preserve">Observation 11: The time accuracy required for the initial synchronization estimation has to follow within the cyclic prefix of the random access preamble </w:t>
            </w:r>
          </w:p>
          <w:p w14:paraId="1B5539A5" w14:textId="77777777" w:rsidR="004567BD" w:rsidRPr="007603D8" w:rsidRDefault="004567BD" w:rsidP="007A7568">
            <w:pPr>
              <w:rPr>
                <w:rFonts w:cstheme="minorHAnsi"/>
                <w:lang w:eastAsia="zh-CN"/>
              </w:rPr>
            </w:pPr>
            <w:r w:rsidRPr="007603D8">
              <w:rPr>
                <w:rFonts w:cstheme="minorHAnsi"/>
                <w:lang w:eastAsia="zh-CN"/>
              </w:rPr>
              <w:t>Proposal 5: RAN 1 to discuss limits for initial time synchronization estimation accuracy</w:t>
            </w:r>
          </w:p>
        </w:tc>
      </w:tr>
    </w:tbl>
    <w:p w14:paraId="717FCAE6" w14:textId="77777777" w:rsidR="00B00C99" w:rsidRPr="007603D8" w:rsidRDefault="00B00C99" w:rsidP="007A7568">
      <w:pPr>
        <w:rPr>
          <w:rFonts w:cstheme="minorHAnsi"/>
          <w:lang w:eastAsia="zh-CN"/>
        </w:rPr>
      </w:pPr>
    </w:p>
    <w:p w14:paraId="4E97C2AE" w14:textId="77777777" w:rsidR="002E7DE5" w:rsidRPr="007A7568" w:rsidRDefault="002E7DE5" w:rsidP="007A7568">
      <w:pPr>
        <w:rPr>
          <w:rFonts w:eastAsia="SimHei" w:cstheme="minorHAnsi"/>
          <w:bCs/>
          <w:kern w:val="2"/>
          <w:szCs w:val="32"/>
          <w:lang w:eastAsia="zh-CN"/>
        </w:rPr>
      </w:pPr>
      <w:r w:rsidRPr="007A7568">
        <w:rPr>
          <w:rFonts w:eastAsia="SimHei" w:cstheme="minorHAnsi"/>
          <w:bCs/>
          <w:kern w:val="2"/>
          <w:szCs w:val="32"/>
          <w:lang w:eastAsia="zh-CN"/>
        </w:rPr>
        <w:t xml:space="preserve">Regarding the GNSS position accuracy in the device: Thales </w:t>
      </w:r>
      <w:r w:rsidR="00660959">
        <w:rPr>
          <w:rFonts w:eastAsia="SimHei" w:cstheme="minorHAnsi"/>
          <w:bCs/>
          <w:kern w:val="2"/>
          <w:szCs w:val="32"/>
          <w:lang w:eastAsia="zh-CN"/>
        </w:rPr>
        <w:t>proposed</w:t>
      </w:r>
      <w:r w:rsidR="00660959" w:rsidRPr="007A7568">
        <w:rPr>
          <w:rFonts w:eastAsia="SimHei" w:cstheme="minorHAnsi"/>
          <w:bCs/>
          <w:kern w:val="2"/>
          <w:szCs w:val="32"/>
          <w:lang w:eastAsia="zh-CN"/>
        </w:rPr>
        <w:t xml:space="preserve"> </w:t>
      </w:r>
      <w:r w:rsidRPr="007A7568">
        <w:rPr>
          <w:rFonts w:eastAsia="SimHei" w:cstheme="minorHAnsi"/>
          <w:bCs/>
          <w:kern w:val="2"/>
          <w:szCs w:val="32"/>
          <w:lang w:eastAsia="zh-CN"/>
        </w:rPr>
        <w:t>that the UE location knowledge shall be considered available at UE side at any given time with acceptable accuracy</w:t>
      </w:r>
      <w:r w:rsidR="00B35400">
        <w:rPr>
          <w:rFonts w:eastAsia="SimHei" w:cstheme="minorHAnsi"/>
          <w:bCs/>
          <w:kern w:val="2"/>
          <w:szCs w:val="32"/>
          <w:lang w:eastAsia="zh-CN"/>
        </w:rPr>
        <w:t xml:space="preserve"> </w:t>
      </w:r>
      <w:r w:rsidR="00B35400">
        <w:rPr>
          <w:rFonts w:cstheme="minorHAnsi"/>
          <w:lang w:val="en-GB" w:eastAsia="ja-JP"/>
        </w:rPr>
        <w:t>[23]</w:t>
      </w:r>
      <w:r w:rsidRPr="007A7568">
        <w:rPr>
          <w:rFonts w:eastAsia="SimHei" w:cstheme="minorHAnsi"/>
          <w:bCs/>
          <w:kern w:val="2"/>
          <w:szCs w:val="32"/>
          <w:lang w:eastAsia="zh-CN"/>
        </w:rPr>
        <w:t>. It is conside</w:t>
      </w:r>
      <w:r w:rsidR="00536BB5">
        <w:rPr>
          <w:rFonts w:eastAsia="SimHei" w:cstheme="minorHAnsi"/>
          <w:bCs/>
          <w:kern w:val="2"/>
          <w:szCs w:val="32"/>
          <w:lang w:eastAsia="zh-CN"/>
        </w:rPr>
        <w:t xml:space="preserve">red by </w:t>
      </w:r>
      <w:proofErr w:type="spellStart"/>
      <w:r w:rsidR="00536BB5">
        <w:rPr>
          <w:rFonts w:eastAsia="SimHei" w:cstheme="minorHAnsi"/>
          <w:bCs/>
          <w:kern w:val="2"/>
          <w:szCs w:val="32"/>
          <w:lang w:eastAsia="zh-CN"/>
        </w:rPr>
        <w:t>MedaTek</w:t>
      </w:r>
      <w:proofErr w:type="spellEnd"/>
      <w:r w:rsidR="00536BB5">
        <w:rPr>
          <w:rFonts w:eastAsia="SimHei" w:cstheme="minorHAnsi"/>
          <w:bCs/>
          <w:kern w:val="2"/>
          <w:szCs w:val="32"/>
          <w:lang w:eastAsia="zh-CN"/>
        </w:rPr>
        <w:t xml:space="preserve"> as very </w:t>
      </w:r>
      <w:proofErr w:type="spellStart"/>
      <w:r w:rsidR="00536BB5">
        <w:rPr>
          <w:rFonts w:eastAsia="SimHei" w:cstheme="minorHAnsi"/>
          <w:bCs/>
          <w:kern w:val="2"/>
          <w:szCs w:val="32"/>
          <w:lang w:eastAsia="zh-CN"/>
        </w:rPr>
        <w:t>accurate</w:t>
      </w:r>
      <w:r w:rsidR="00660959">
        <w:rPr>
          <w:rFonts w:eastAsia="SimHei" w:cstheme="minorHAnsi"/>
          <w:bCs/>
          <w:kern w:val="2"/>
          <w:szCs w:val="32"/>
          <w:lang w:eastAsia="zh-CN"/>
        </w:rPr>
        <w:t>,</w:t>
      </w:r>
      <w:r w:rsidRPr="007A7568">
        <w:rPr>
          <w:rFonts w:eastAsia="SimHei" w:cstheme="minorHAnsi"/>
          <w:bCs/>
          <w:kern w:val="2"/>
          <w:szCs w:val="32"/>
          <w:lang w:eastAsia="zh-CN"/>
        </w:rPr>
        <w:t>in</w:t>
      </w:r>
      <w:proofErr w:type="spellEnd"/>
      <w:r w:rsidRPr="007A7568">
        <w:rPr>
          <w:rFonts w:eastAsia="SimHei" w:cstheme="minorHAnsi"/>
          <w:bCs/>
          <w:kern w:val="2"/>
          <w:szCs w:val="32"/>
          <w:lang w:eastAsia="zh-CN"/>
        </w:rPr>
        <w:t xml:space="preserve"> the order of ±3 m. Further, </w:t>
      </w:r>
      <w:r w:rsidR="00CE7ABF">
        <w:rPr>
          <w:rFonts w:eastAsia="SimHei" w:cstheme="minorHAnsi"/>
          <w:bCs/>
          <w:kern w:val="2"/>
          <w:szCs w:val="32"/>
          <w:lang w:eastAsia="zh-CN"/>
        </w:rPr>
        <w:t xml:space="preserve">it has been observed that </w:t>
      </w:r>
      <w:r w:rsidRPr="007A7568">
        <w:rPr>
          <w:rFonts w:eastAsia="SimHei" w:cstheme="minorHAnsi"/>
          <w:bCs/>
          <w:kern w:val="2"/>
          <w:szCs w:val="32"/>
          <w:lang w:eastAsia="zh-CN"/>
        </w:rPr>
        <w:t xml:space="preserve">NTN use cases are </w:t>
      </w:r>
      <w:r w:rsidR="00660959">
        <w:rPr>
          <w:rFonts w:eastAsia="SimHei" w:cstheme="minorHAnsi"/>
          <w:bCs/>
          <w:kern w:val="2"/>
          <w:szCs w:val="32"/>
          <w:lang w:eastAsia="zh-CN"/>
        </w:rPr>
        <w:t>characterized by</w:t>
      </w:r>
      <w:r w:rsidRPr="007A7568">
        <w:rPr>
          <w:rFonts w:eastAsia="SimHei" w:cstheme="minorHAnsi"/>
          <w:bCs/>
          <w:kern w:val="2"/>
          <w:szCs w:val="32"/>
          <w:lang w:eastAsia="zh-CN"/>
        </w:rPr>
        <w:t xml:space="preserve"> outdoor coverage, where UE GNSS-based position should be always available </w:t>
      </w:r>
      <w:r w:rsidR="00536BB5">
        <w:rPr>
          <w:rFonts w:cstheme="minorHAnsi"/>
          <w:lang w:val="en-GB" w:eastAsia="ja-JP"/>
        </w:rPr>
        <w:t>[16].</w:t>
      </w:r>
    </w:p>
    <w:p w14:paraId="2F14610F" w14:textId="77777777" w:rsidR="002E7DE5" w:rsidRPr="007A7568" w:rsidRDefault="004B7580" w:rsidP="007A7568">
      <w:pPr>
        <w:rPr>
          <w:rFonts w:eastAsia="SimHei" w:cstheme="minorHAnsi"/>
          <w:bCs/>
          <w:kern w:val="2"/>
          <w:szCs w:val="32"/>
          <w:lang w:eastAsia="zh-CN"/>
        </w:rPr>
      </w:pPr>
      <w:r w:rsidRPr="007A7568">
        <w:rPr>
          <w:rFonts w:eastAsia="SimHei" w:cstheme="minorHAnsi"/>
          <w:bCs/>
          <w:kern w:val="2"/>
          <w:szCs w:val="32"/>
          <w:lang w:eastAsia="zh-CN"/>
        </w:rPr>
        <w:lastRenderedPageBreak/>
        <w:t>Additionally, for</w:t>
      </w:r>
      <w:r w:rsidR="002E7DE5" w:rsidRPr="007A7568">
        <w:rPr>
          <w:rFonts w:eastAsia="SimHei" w:cstheme="minorHAnsi"/>
          <w:bCs/>
          <w:kern w:val="2"/>
          <w:szCs w:val="32"/>
          <w:lang w:eastAsia="zh-CN"/>
        </w:rPr>
        <w:t xml:space="preserve"> Ericsson, a GNSS position acquired by an NR NTN UE should be associated with a timer, after which expiration the position is deemed no longer useful</w:t>
      </w:r>
      <w:r w:rsidR="00437B07" w:rsidRPr="007A7568">
        <w:rPr>
          <w:rFonts w:eastAsia="SimHei" w:cstheme="minorHAnsi"/>
          <w:bCs/>
          <w:kern w:val="2"/>
          <w:szCs w:val="32"/>
          <w:lang w:eastAsia="zh-CN"/>
        </w:rPr>
        <w:t>.</w:t>
      </w:r>
    </w:p>
    <w:tbl>
      <w:tblPr>
        <w:tblStyle w:val="Grilledutableau2"/>
        <w:tblW w:w="5000" w:type="pct"/>
        <w:tblLook w:val="04A0" w:firstRow="1" w:lastRow="0" w:firstColumn="1" w:lastColumn="0" w:noHBand="0" w:noVBand="1"/>
      </w:tblPr>
      <w:tblGrid>
        <w:gridCol w:w="1837"/>
        <w:gridCol w:w="8018"/>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7603D8"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3.</w:t>
            </w:r>
            <w:r w:rsidRPr="007603D8">
              <w:rPr>
                <w:rFonts w:cstheme="minorHAnsi"/>
                <w:lang w:eastAsia="zh-CN"/>
              </w:rPr>
              <w:tab/>
              <w:t>From RAN1 perspective, the UE location knowledge shall be considered available at UE side at any given time with acceptable accuracy.</w:t>
            </w:r>
          </w:p>
        </w:tc>
      </w:tr>
      <w:tr w:rsidR="002E7DE5" w:rsidRPr="007603D8"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7603D8"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5</w:t>
            </w:r>
            <w:r w:rsidRPr="007603D8">
              <w:rPr>
                <w:rFonts w:cstheme="minorHAnsi"/>
                <w:lang w:eastAsia="zh-CN"/>
              </w:rPr>
              <w:tab/>
              <w:t>A GNSS position acquired by an NR NTN UE should be associated with a timer, after which expiration the position is deemed no longer useful.</w:t>
            </w:r>
          </w:p>
          <w:p w14:paraId="0108E42C" w14:textId="77777777" w:rsidR="002E7DE5" w:rsidRPr="007603D8" w:rsidRDefault="002E7DE5" w:rsidP="007A7568">
            <w:pPr>
              <w:widowControl/>
              <w:autoSpaceDE/>
              <w:autoSpaceDN/>
              <w:adjustRightInd/>
              <w:rPr>
                <w:rFonts w:cstheme="minorHAnsi"/>
                <w:lang w:eastAsia="zh-CN"/>
              </w:rPr>
            </w:pPr>
            <w:r w:rsidRPr="007603D8">
              <w:rPr>
                <w:rFonts w:cstheme="minorHAnsi"/>
                <w:lang w:eastAsia="zh-CN"/>
              </w:rPr>
              <w:t>Proposal 6</w:t>
            </w:r>
            <w:r w:rsidRPr="007603D8">
              <w:rPr>
                <w:rFonts w:cstheme="minorHAnsi"/>
                <w:lang w:eastAsia="zh-CN"/>
              </w:rPr>
              <w:tab/>
              <w:t>RAN1 to determine the relevance of the case of NTN coverage but no GNSS coverage.</w:t>
            </w:r>
          </w:p>
        </w:tc>
      </w:tr>
    </w:tbl>
    <w:p w14:paraId="48C2F85D" w14:textId="77777777" w:rsidR="002E7DE5" w:rsidRPr="007603D8" w:rsidRDefault="002E7DE5" w:rsidP="007A7568">
      <w:pPr>
        <w:tabs>
          <w:tab w:val="left" w:pos="1701"/>
        </w:tabs>
        <w:ind w:left="1701"/>
        <w:rPr>
          <w:rFonts w:cstheme="minorHAnsi"/>
          <w:b/>
          <w:bCs/>
        </w:rPr>
      </w:pPr>
    </w:p>
    <w:p w14:paraId="7ABED196" w14:textId="385D49F3" w:rsidR="00B01E8F" w:rsidRPr="007603D8" w:rsidRDefault="00B01E8F" w:rsidP="007A7568">
      <w:pPr>
        <w:rPr>
          <w:rFonts w:cstheme="minorHAnsi"/>
          <w:lang w:eastAsia="zh-CN"/>
        </w:rPr>
      </w:pPr>
      <w:r w:rsidRPr="001A495D">
        <w:rPr>
          <w:rFonts w:cstheme="minorHAnsi"/>
          <w:b/>
          <w:highlight w:val="cyan"/>
          <w:lang w:eastAsia="zh-CN"/>
        </w:rPr>
        <w:t>Potential Proposal</w:t>
      </w:r>
      <w:r w:rsidR="00630F95">
        <w:rPr>
          <w:rFonts w:cstheme="minorHAnsi"/>
          <w:b/>
          <w:highlight w:val="cyan"/>
          <w:lang w:eastAsia="zh-CN"/>
        </w:rPr>
        <w:t xml:space="preserve"> 8</w:t>
      </w:r>
      <w:r w:rsidRPr="001A495D">
        <w:rPr>
          <w:rFonts w:cstheme="minorHAnsi"/>
          <w:b/>
          <w:highlight w:val="cyan"/>
          <w:lang w:eastAsia="zh-CN"/>
        </w:rPr>
        <w:t>:</w:t>
      </w:r>
      <w:r w:rsidRPr="007603D8">
        <w:rPr>
          <w:rFonts w:cstheme="minorHAnsi"/>
          <w:b/>
          <w:lang w:eastAsia="zh-CN"/>
        </w:rPr>
        <w:t xml:space="preserve"> RAN1 to further discuss the requirements related to UL time synchronization.</w:t>
      </w:r>
    </w:p>
    <w:p w14:paraId="057B647A" w14:textId="36FA5354" w:rsidR="002E7DE5" w:rsidRPr="007603D8" w:rsidRDefault="002E7DE5" w:rsidP="007A7568">
      <w:pPr>
        <w:rPr>
          <w:rFonts w:cstheme="minorHAnsi"/>
          <w:b/>
        </w:rPr>
      </w:pPr>
      <w:r w:rsidRPr="001A495D">
        <w:rPr>
          <w:rFonts w:cstheme="minorHAnsi"/>
          <w:b/>
          <w:highlight w:val="cyan"/>
        </w:rPr>
        <w:t xml:space="preserve">Potential Proposal </w:t>
      </w:r>
      <w:r w:rsidR="00630F95">
        <w:rPr>
          <w:rFonts w:cstheme="minorHAnsi"/>
          <w:b/>
        </w:rPr>
        <w:t>9</w:t>
      </w:r>
      <w:r w:rsidRPr="007603D8">
        <w:rPr>
          <w:rFonts w:cstheme="minorHAnsi"/>
          <w:b/>
        </w:rPr>
        <w:t>: RAN1 to further discuss the implication of UL timing alignment requirements on the expected accuracy of the satellite and UE position</w:t>
      </w:r>
      <w:r w:rsidR="00660959">
        <w:rPr>
          <w:rFonts w:cstheme="minorHAnsi"/>
          <w:b/>
        </w:rPr>
        <w:t>s</w:t>
      </w:r>
      <w:r w:rsidRPr="007603D8">
        <w:rPr>
          <w:rFonts w:cstheme="minorHAnsi"/>
          <w:b/>
        </w:rPr>
        <w:t xml:space="preserve"> knowledge at UE side.</w:t>
      </w:r>
    </w:p>
    <w:p w14:paraId="69CA4EE5" w14:textId="77777777" w:rsidR="00633610" w:rsidRPr="007603D8" w:rsidRDefault="00633610" w:rsidP="00633610">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216D9151" w14:textId="77777777" w:rsidTr="00395976">
        <w:tc>
          <w:tcPr>
            <w:tcW w:w="932" w:type="pct"/>
          </w:tcPr>
          <w:p w14:paraId="14906FD2" w14:textId="405955D0" w:rsidR="00633610" w:rsidRPr="007603D8" w:rsidRDefault="00633610" w:rsidP="00395976">
            <w:pPr>
              <w:rPr>
                <w:rFonts w:cstheme="minorHAnsi"/>
                <w:lang w:val="en-GB" w:eastAsia="ja-JP"/>
              </w:rPr>
            </w:pPr>
          </w:p>
        </w:tc>
        <w:tc>
          <w:tcPr>
            <w:tcW w:w="4068" w:type="pct"/>
          </w:tcPr>
          <w:p w14:paraId="041E81FE" w14:textId="182AE329" w:rsidR="00432573" w:rsidRPr="007603D8" w:rsidRDefault="00432573" w:rsidP="00EC1966">
            <w:pPr>
              <w:rPr>
                <w:rFonts w:cstheme="minorHAnsi"/>
                <w:lang w:eastAsia="zh-CN"/>
              </w:rPr>
            </w:pPr>
          </w:p>
        </w:tc>
      </w:tr>
      <w:tr w:rsidR="00633610" w:rsidRPr="007603D8" w14:paraId="79BED594" w14:textId="77777777" w:rsidTr="00395976">
        <w:tc>
          <w:tcPr>
            <w:tcW w:w="932" w:type="pct"/>
          </w:tcPr>
          <w:p w14:paraId="036C9211" w14:textId="77777777" w:rsidR="00633610" w:rsidRPr="007603D8" w:rsidRDefault="00633610" w:rsidP="00395976">
            <w:pPr>
              <w:rPr>
                <w:rFonts w:cstheme="minorHAnsi"/>
                <w:b/>
                <w:lang w:val="en-GB" w:eastAsia="ja-JP"/>
              </w:rPr>
            </w:pPr>
          </w:p>
        </w:tc>
        <w:tc>
          <w:tcPr>
            <w:tcW w:w="4068" w:type="pct"/>
          </w:tcPr>
          <w:p w14:paraId="772C4E25" w14:textId="77777777" w:rsidR="00633610" w:rsidRPr="007603D8" w:rsidRDefault="00633610" w:rsidP="00395976">
            <w:pPr>
              <w:rPr>
                <w:rFonts w:cstheme="minorHAnsi"/>
                <w:lang w:eastAsia="zh-CN"/>
              </w:rPr>
            </w:pPr>
          </w:p>
        </w:tc>
      </w:tr>
    </w:tbl>
    <w:p w14:paraId="29147D96" w14:textId="77777777" w:rsidR="00D24EEC" w:rsidRDefault="00D24EEC" w:rsidP="007A7568">
      <w:pPr>
        <w:rPr>
          <w:rFonts w:cstheme="minorHAnsi"/>
          <w:lang w:eastAsia="zh-CN"/>
        </w:rPr>
      </w:pPr>
    </w:p>
    <w:p w14:paraId="1222AFD9" w14:textId="77777777" w:rsidR="00660959" w:rsidRDefault="00E41BCA" w:rsidP="00175E99">
      <w:pPr>
        <w:pStyle w:val="Titre2"/>
      </w:pPr>
      <w:bookmarkStart w:id="11" w:name="_Toc48657925"/>
      <w:r>
        <w:t>TA uncertainty handling</w:t>
      </w:r>
      <w:bookmarkEnd w:id="11"/>
    </w:p>
    <w:p w14:paraId="57C0CED4" w14:textId="77777777" w:rsidR="00B576B3" w:rsidRPr="007603D8" w:rsidRDefault="00B576B3" w:rsidP="007A7568">
      <w:pPr>
        <w:rPr>
          <w:rFonts w:cstheme="minorHAnsi"/>
          <w:lang w:eastAsia="zh-CN"/>
        </w:rPr>
      </w:pPr>
      <w:r w:rsidRPr="007603D8">
        <w:rPr>
          <w:rFonts w:cstheme="minorHAnsi"/>
          <w:lang w:eastAsia="zh-CN"/>
        </w:rPr>
        <w:t xml:space="preserve">During </w:t>
      </w:r>
      <w:r w:rsidR="00912022" w:rsidRPr="007603D8">
        <w:rPr>
          <w:rFonts w:cstheme="minorHAnsi"/>
          <w:lang w:eastAsia="zh-CN"/>
        </w:rPr>
        <w:t>the</w:t>
      </w:r>
      <w:r w:rsidRPr="007603D8">
        <w:rPr>
          <w:rFonts w:cstheme="minorHAnsi"/>
          <w:lang w:eastAsia="zh-CN"/>
        </w:rPr>
        <w:t xml:space="preserve"> first acquisition</w:t>
      </w:r>
      <w:r w:rsidR="00912022" w:rsidRPr="007603D8">
        <w:rPr>
          <w:rFonts w:cstheme="minorHAnsi"/>
          <w:lang w:eastAsia="zh-CN"/>
        </w:rPr>
        <w:t xml:space="preserve"> of its </w:t>
      </w:r>
      <w:r w:rsidR="00206F71">
        <w:rPr>
          <w:rFonts w:cstheme="minorHAnsi"/>
          <w:lang w:eastAsia="zh-CN"/>
        </w:rPr>
        <w:t xml:space="preserve">UE-specific </w:t>
      </w:r>
      <w:r w:rsidR="00912022" w:rsidRPr="007603D8">
        <w:rPr>
          <w:rFonts w:cstheme="minorHAnsi"/>
          <w:lang w:eastAsia="zh-CN"/>
        </w:rPr>
        <w:t>TA</w:t>
      </w:r>
      <w:r w:rsidRPr="007603D8">
        <w:rPr>
          <w:rFonts w:cstheme="minorHAnsi"/>
          <w:lang w:eastAsia="zh-CN"/>
        </w:rPr>
        <w:t xml:space="preserve">, the UE can either underestimate or overestimate the TA. </w:t>
      </w:r>
      <w:r w:rsidR="001B160C" w:rsidRPr="007603D8">
        <w:rPr>
          <w:rFonts w:cstheme="minorHAnsi"/>
          <w:lang w:eastAsia="zh-CN"/>
        </w:rPr>
        <w:t xml:space="preserve">Thales and </w:t>
      </w:r>
      <w:r w:rsidR="00EA7B82">
        <w:rPr>
          <w:rFonts w:cstheme="minorHAnsi"/>
          <w:lang w:eastAsia="zh-CN"/>
        </w:rPr>
        <w:t xml:space="preserve">MediaTek </w:t>
      </w:r>
      <w:r w:rsidR="00734EE1" w:rsidRPr="007603D8">
        <w:rPr>
          <w:rFonts w:cstheme="minorHAnsi"/>
          <w:lang w:eastAsia="zh-CN"/>
        </w:rPr>
        <w:t>propose</w:t>
      </w:r>
      <w:r w:rsidR="00D4436C">
        <w:rPr>
          <w:rFonts w:cstheme="minorHAnsi"/>
          <w:lang w:eastAsia="zh-CN"/>
        </w:rPr>
        <w:t>d</w:t>
      </w:r>
      <w:r w:rsidR="00734EE1" w:rsidRPr="007603D8">
        <w:rPr>
          <w:rFonts w:cstheme="minorHAnsi"/>
          <w:lang w:eastAsia="zh-CN"/>
        </w:rPr>
        <w:t xml:space="preserve"> that a</w:t>
      </w:r>
      <w:r w:rsidRPr="007603D8">
        <w:rPr>
          <w:rFonts w:cstheme="minorHAnsi"/>
          <w:lang w:eastAsia="zh-CN"/>
        </w:rPr>
        <w:t xml:space="preserve">n offset </w:t>
      </w:r>
      <w:proofErr w:type="spellStart"/>
      <w:r w:rsidRPr="007603D8">
        <w:rPr>
          <w:rFonts w:cstheme="minorHAnsi"/>
          <w:lang w:eastAsia="zh-CN"/>
        </w:rPr>
        <w:t>TA_offset</w:t>
      </w:r>
      <w:proofErr w:type="spellEnd"/>
      <w:r w:rsidRPr="007603D8">
        <w:rPr>
          <w:rFonts w:cstheme="minorHAnsi"/>
          <w:lang w:eastAsia="zh-CN"/>
        </w:rPr>
        <w:t xml:space="preserve"> = CP/2 of PRACH preamble can be applied </w:t>
      </w:r>
      <w:r w:rsidR="006F3D19" w:rsidRPr="007603D8">
        <w:rPr>
          <w:rFonts w:cstheme="minorHAnsi"/>
          <w:lang w:eastAsia="zh-CN"/>
        </w:rPr>
        <w:t>by all the UEs on top of their autonomous TA initial acquisition</w:t>
      </w:r>
      <w:r w:rsidR="00D4436C">
        <w:rPr>
          <w:rFonts w:cstheme="minorHAnsi"/>
          <w:lang w:eastAsia="zh-CN"/>
        </w:rPr>
        <w:t xml:space="preserve"> </w:t>
      </w:r>
      <w:r w:rsidR="00D4436C">
        <w:rPr>
          <w:rFonts w:cstheme="minorHAnsi"/>
          <w:lang w:val="en-GB" w:eastAsia="ja-JP"/>
        </w:rPr>
        <w:t>[23]</w:t>
      </w:r>
      <w:r w:rsidR="006F3D19" w:rsidRPr="007603D8">
        <w:rPr>
          <w:rFonts w:cstheme="minorHAnsi"/>
          <w:lang w:eastAsia="zh-CN"/>
        </w:rPr>
        <w:t>.</w:t>
      </w:r>
      <w:r w:rsidR="00E72E05" w:rsidRPr="007603D8">
        <w:rPr>
          <w:rFonts w:cstheme="minorHAnsi"/>
          <w:lang w:eastAsia="zh-CN"/>
        </w:rPr>
        <w:t xml:space="preserve"> Whereas Ericsson propose</w:t>
      </w:r>
      <w:r w:rsidR="00206F71">
        <w:rPr>
          <w:rFonts w:cstheme="minorHAnsi"/>
          <w:lang w:eastAsia="zh-CN"/>
        </w:rPr>
        <w:t>d</w:t>
      </w:r>
      <w:r w:rsidR="00E72E05" w:rsidRPr="007603D8">
        <w:rPr>
          <w:rFonts w:cstheme="minorHAnsi"/>
          <w:lang w:eastAsia="zh-CN"/>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7603D8">
        <w:rPr>
          <w:rFonts w:eastAsiaTheme="minorEastAsia" w:cstheme="minorHAnsi"/>
        </w:rPr>
        <w:t xml:space="preserve"> </w:t>
      </w:r>
      <w:r w:rsidR="00E72E05" w:rsidRPr="007603D8">
        <w:rPr>
          <w:rFonts w:cstheme="minorHAnsi"/>
          <w:lang w:eastAsia="zh-CN"/>
        </w:rPr>
        <w:t>whose value could be made configurable</w:t>
      </w:r>
      <w:r w:rsidR="006337EB" w:rsidRPr="007603D8">
        <w:rPr>
          <w:rFonts w:cstheme="minorHAnsi"/>
          <w:lang w:eastAsia="zh-CN"/>
        </w:rPr>
        <w:t xml:space="preserve"> t</w:t>
      </w:r>
      <w:r w:rsidR="00E72E05" w:rsidRPr="007603D8">
        <w:rPr>
          <w:rFonts w:cstheme="minorHAnsi"/>
          <w:lang w:eastAsia="zh-CN"/>
        </w:rPr>
        <w:t>o account</w:t>
      </w:r>
      <w:r w:rsidR="00585CE5" w:rsidRPr="007603D8">
        <w:rPr>
          <w:rFonts w:cstheme="minorHAnsi"/>
          <w:lang w:eastAsia="zh-CN"/>
        </w:rPr>
        <w:t xml:space="preserve"> for the estimation uncertainty. </w:t>
      </w:r>
      <w:r w:rsidR="00E72E05" w:rsidRPr="007603D8">
        <w:rPr>
          <w:rFonts w:cstheme="minorHAnsi"/>
          <w:lang w:eastAsia="zh-CN"/>
        </w:rPr>
        <w:t xml:space="preserve"> </w:t>
      </w:r>
    </w:p>
    <w:tbl>
      <w:tblPr>
        <w:tblStyle w:val="Grilledutableau"/>
        <w:tblW w:w="5000" w:type="pct"/>
        <w:tblLook w:val="04A0" w:firstRow="1" w:lastRow="0" w:firstColumn="1" w:lastColumn="0" w:noHBand="0" w:noVBand="1"/>
      </w:tblPr>
      <w:tblGrid>
        <w:gridCol w:w="1837"/>
        <w:gridCol w:w="8018"/>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7603D8"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7603D8" w:rsidRDefault="00601C07" w:rsidP="007A7568">
            <w:pPr>
              <w:pStyle w:val="DraftProposal"/>
              <w:numPr>
                <w:ilvl w:val="0"/>
                <w:numId w:val="0"/>
              </w:numPr>
              <w:rPr>
                <w:rFonts w:asciiTheme="minorHAnsi" w:hAnsiTheme="minorHAnsi" w:cstheme="minorHAnsi"/>
                <w:b w:val="0"/>
              </w:rPr>
            </w:pPr>
            <w:bookmarkStart w:id="12" w:name="_Toc47672512"/>
            <w:r w:rsidRPr="007603D8">
              <w:rPr>
                <w:rFonts w:asciiTheme="minorHAnsi" w:hAnsiTheme="minorHAnsi" w:cstheme="minorHAnsi"/>
                <w:b w:val="0"/>
              </w:rPr>
              <w:t>Proposal 10</w:t>
            </w:r>
            <w:r w:rsidRPr="007603D8">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7603D8" w:rsidRDefault="000B5A0A"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Proposal 11:</w:t>
            </w:r>
            <w:r w:rsidRPr="007603D8">
              <w:rPr>
                <w:rFonts w:asciiTheme="minorHAnsi" w:hAnsiTheme="minorHAnsi" w:cstheme="minorHAnsi"/>
                <w:b w:val="0"/>
                <w:lang w:eastAsia="zh-CN"/>
              </w:rPr>
              <w:t xml:space="preserve"> </w:t>
            </w:r>
            <w:r w:rsidR="00B778A5" w:rsidRPr="007603D8">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7603D8">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7603D8">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7603D8">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7603D8">
              <w:rPr>
                <w:rFonts w:asciiTheme="minorHAnsi" w:hAnsiTheme="minorHAnsi" w:cstheme="minorHAnsi"/>
                <w:b w:val="0"/>
              </w:rPr>
              <w:t xml:space="preserve"> is a configurable parameter used as a margin to handle </w:t>
            </w:r>
            <w:r w:rsidR="00B778A5" w:rsidRPr="007603D8">
              <w:rPr>
                <w:rFonts w:asciiTheme="minorHAnsi" w:hAnsiTheme="minorHAnsi" w:cstheme="minorHAnsi"/>
                <w:b w:val="0"/>
              </w:rPr>
              <w:lastRenderedPageBreak/>
              <w:t>the UE’s estimation uncertainty.</w:t>
            </w:r>
            <w:bookmarkEnd w:id="12"/>
          </w:p>
        </w:tc>
      </w:tr>
      <w:tr w:rsidR="00B778A5" w:rsidRPr="007603D8"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lastRenderedPageBreak/>
              <w:t xml:space="preserve">MediaTek </w:t>
            </w:r>
            <w:r w:rsidR="00755651">
              <w:rPr>
                <w:rFonts w:cstheme="minorHAnsi"/>
                <w:lang w:val="en-GB" w:eastAsia="ja-JP"/>
              </w:rPr>
              <w:t xml:space="preserve">, Eutelsat </w:t>
            </w:r>
          </w:p>
        </w:tc>
        <w:tc>
          <w:tcPr>
            <w:tcW w:w="4068" w:type="pct"/>
          </w:tcPr>
          <w:p w14:paraId="63F80C98" w14:textId="77777777" w:rsidR="00B778A5" w:rsidRPr="007603D8" w:rsidRDefault="00053FC7" w:rsidP="007A7568">
            <w:pPr>
              <w:rPr>
                <w:rFonts w:cstheme="minorHAnsi"/>
                <w:lang w:eastAsia="zh-CN"/>
              </w:rPr>
            </w:pPr>
            <w:r w:rsidRPr="007603D8">
              <w:rPr>
                <w:rFonts w:cstheme="minorHAnsi"/>
                <w:lang w:eastAsia="zh-CN"/>
              </w:rPr>
              <w:t xml:space="preserve">Proposal 5: for UE with Autonomous acquisition of the TA, UE shall use </w:t>
            </w:r>
            <w:proofErr w:type="spellStart"/>
            <w:r w:rsidRPr="007603D8">
              <w:rPr>
                <w:rFonts w:cstheme="minorHAnsi"/>
                <w:lang w:eastAsia="zh-CN"/>
              </w:rPr>
              <w:t>TA_offset</w:t>
            </w:r>
            <w:proofErr w:type="spellEnd"/>
            <w:r w:rsidRPr="007603D8">
              <w:rPr>
                <w:rFonts w:cstheme="minorHAnsi"/>
                <w:lang w:eastAsia="zh-CN"/>
              </w:rPr>
              <w:t xml:space="preserve"> of half the cyclic prefix of PRACH preamble when applying the TA pre-compensation.</w:t>
            </w:r>
          </w:p>
          <w:p w14:paraId="3E080288" w14:textId="77777777" w:rsidR="00EC67C3" w:rsidRPr="007603D8" w:rsidRDefault="00EC67C3" w:rsidP="007A7568">
            <w:pPr>
              <w:rPr>
                <w:rFonts w:cstheme="minorHAnsi"/>
                <w:lang w:eastAsia="zh-CN"/>
              </w:rPr>
            </w:pPr>
            <w:r w:rsidRPr="007603D8">
              <w:rPr>
                <w:rFonts w:cstheme="minorHAnsi"/>
                <w:lang w:eastAsia="zh-CN"/>
              </w:rPr>
              <w:t>Observation 4: Release-15 maximum initial timing range is sufficient assuming UE pre-compensate the delay at least within half of cyclic prefix of PRACH preamble.</w:t>
            </w:r>
          </w:p>
          <w:p w14:paraId="5455E7AF" w14:textId="77777777" w:rsidR="00EC67C3" w:rsidRPr="007603D8" w:rsidRDefault="00EC67C3" w:rsidP="007A7568">
            <w:pPr>
              <w:rPr>
                <w:rFonts w:cstheme="minorHAnsi"/>
                <w:lang w:eastAsia="zh-CN"/>
              </w:rPr>
            </w:pPr>
            <w:r w:rsidRPr="007603D8">
              <w:rPr>
                <w:rFonts w:cstheme="minorHAnsi"/>
                <w:lang w:eastAsia="zh-CN"/>
              </w:rPr>
              <w:t>Observation 5: The Release-15 initial Timing Advance Command range is sufficient assuming idle UE determine autonomously the full TA.</w:t>
            </w:r>
          </w:p>
        </w:tc>
      </w:tr>
      <w:tr w:rsidR="006F3D19" w:rsidRPr="007603D8"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7603D8" w:rsidRDefault="00EC67C3" w:rsidP="007A7568">
            <w:pPr>
              <w:rPr>
                <w:rFonts w:cstheme="minorHAnsi"/>
                <w:lang w:eastAsia="zh-CN"/>
              </w:rPr>
            </w:pPr>
            <w:r w:rsidRPr="007603D8">
              <w:rPr>
                <w:rFonts w:cstheme="minorHAnsi"/>
                <w:lang w:eastAsia="zh-CN"/>
              </w:rPr>
              <w:t>Proposal 9:</w:t>
            </w:r>
            <w:r w:rsidR="006F3D19" w:rsidRPr="007603D8">
              <w:rPr>
                <w:rFonts w:cstheme="minorHAnsi"/>
                <w:lang w:eastAsia="zh-CN"/>
              </w:rPr>
              <w:tab/>
              <w:t>The UE shall apply a TA offset on top of its first TA acquisition. This offset shall be equal to half the CP duration of the PRACH format configured in the cell.</w:t>
            </w:r>
          </w:p>
          <w:p w14:paraId="0FD59A59" w14:textId="77777777" w:rsidR="00B862FA" w:rsidRPr="007603D8" w:rsidRDefault="00EC67C3" w:rsidP="007A7568">
            <w:pPr>
              <w:rPr>
                <w:rFonts w:cstheme="minorHAnsi"/>
                <w:lang w:eastAsia="zh-CN"/>
              </w:rPr>
            </w:pPr>
            <w:r w:rsidRPr="007603D8">
              <w:rPr>
                <w:rFonts w:cstheme="minorHAnsi"/>
                <w:lang w:eastAsia="zh-CN"/>
              </w:rPr>
              <w:t xml:space="preserve">Observation: </w:t>
            </w:r>
            <w:r w:rsidR="00B862FA" w:rsidRPr="007603D8">
              <w:rPr>
                <w:rFonts w:cstheme="minorHAnsi"/>
                <w:lang w:eastAsia="zh-CN"/>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7603D8" w:rsidRDefault="00B82815" w:rsidP="007A7568">
      <w:pPr>
        <w:rPr>
          <w:rFonts w:cstheme="minorHAnsi"/>
          <w:lang w:eastAsia="zh-CN"/>
        </w:rPr>
      </w:pPr>
    </w:p>
    <w:p w14:paraId="7016797D" w14:textId="20547509" w:rsidR="00633610" w:rsidRDefault="00844706" w:rsidP="007A7568">
      <w:pPr>
        <w:rPr>
          <w:rFonts w:cstheme="minorHAnsi"/>
          <w:b/>
          <w:lang w:eastAsia="zh-CN"/>
        </w:rPr>
      </w:pPr>
      <w:r w:rsidRPr="003448AF">
        <w:rPr>
          <w:rFonts w:cstheme="minorHAnsi"/>
          <w:b/>
          <w:highlight w:val="cyan"/>
          <w:lang w:eastAsia="zh-CN"/>
        </w:rPr>
        <w:t>Potential Proposal</w:t>
      </w:r>
      <w:r w:rsidRPr="004F5BC7">
        <w:rPr>
          <w:rFonts w:cstheme="minorHAnsi"/>
          <w:highlight w:val="cyan"/>
          <w:lang w:eastAsia="zh-CN"/>
        </w:rPr>
        <w:t xml:space="preserve"> </w:t>
      </w:r>
      <w:r w:rsidR="00395976" w:rsidRPr="0067082A">
        <w:rPr>
          <w:rFonts w:cstheme="minorHAnsi"/>
          <w:b/>
          <w:highlight w:val="cyan"/>
          <w:lang w:eastAsia="zh-CN"/>
        </w:rPr>
        <w:t>1</w:t>
      </w:r>
      <w:r w:rsidR="00630F95">
        <w:rPr>
          <w:rFonts w:cstheme="minorHAnsi"/>
          <w:b/>
          <w:lang w:eastAsia="zh-CN"/>
        </w:rPr>
        <w:t>0</w:t>
      </w:r>
      <w:r w:rsidRPr="007603D8">
        <w:rPr>
          <w:rFonts w:cstheme="minorHAnsi"/>
          <w:b/>
          <w:lang w:eastAsia="zh-CN"/>
        </w:rPr>
        <w:t>:</w:t>
      </w:r>
      <w:r w:rsidR="00035A90" w:rsidRPr="007603D8">
        <w:rPr>
          <w:rFonts w:cstheme="minorHAnsi"/>
          <w:b/>
          <w:lang w:eastAsia="zh-CN"/>
        </w:rPr>
        <w:t xml:space="preserve"> </w:t>
      </w:r>
      <w:r w:rsidR="00585CE5" w:rsidRPr="007603D8">
        <w:rPr>
          <w:rFonts w:cstheme="minorHAnsi"/>
          <w:b/>
          <w:lang w:eastAsia="zh-CN"/>
        </w:rPr>
        <w:t xml:space="preserve">RAN1 to </w:t>
      </w:r>
      <w:r w:rsidR="003401B3">
        <w:rPr>
          <w:rFonts w:cstheme="minorHAnsi"/>
          <w:b/>
          <w:lang w:eastAsia="zh-CN"/>
        </w:rPr>
        <w:t>discuss whether</w:t>
      </w:r>
      <w:r w:rsidR="009843A8">
        <w:rPr>
          <w:rFonts w:cstheme="minorHAnsi"/>
          <w:b/>
          <w:lang w:eastAsia="zh-CN"/>
        </w:rPr>
        <w:t xml:space="preserve"> it is necessary to introduce an </w:t>
      </w:r>
      <w:r w:rsidR="00EB7489" w:rsidRPr="007603D8">
        <w:rPr>
          <w:rFonts w:cstheme="minorHAnsi"/>
          <w:b/>
          <w:lang w:eastAsia="zh-CN"/>
        </w:rPr>
        <w:t>offset</w:t>
      </w:r>
      <w:r w:rsidR="002E7946" w:rsidRPr="007603D8">
        <w:rPr>
          <w:rFonts w:cstheme="minorHAnsi"/>
          <w:b/>
          <w:lang w:eastAsia="zh-CN"/>
        </w:rPr>
        <w:t>/</w:t>
      </w:r>
      <w:r w:rsidR="00AE596D" w:rsidRPr="007603D8">
        <w:rPr>
          <w:rFonts w:cstheme="minorHAnsi"/>
          <w:b/>
          <w:lang w:eastAsia="zh-CN"/>
        </w:rPr>
        <w:t>margin</w:t>
      </w:r>
      <w:r w:rsidR="00067ECD" w:rsidRPr="007603D8">
        <w:rPr>
          <w:rFonts w:cstheme="minorHAnsi"/>
          <w:b/>
          <w:lang w:eastAsia="zh-CN"/>
        </w:rPr>
        <w:t xml:space="preserve"> to be</w:t>
      </w:r>
      <w:r w:rsidR="00AE596D" w:rsidRPr="007603D8">
        <w:rPr>
          <w:rFonts w:cstheme="minorHAnsi"/>
          <w:b/>
          <w:lang w:eastAsia="zh-CN"/>
        </w:rPr>
        <w:t xml:space="preserve"> added by the UE to its</w:t>
      </w:r>
      <w:r w:rsidR="00067ECD" w:rsidRPr="007603D8">
        <w:rPr>
          <w:rFonts w:cstheme="minorHAnsi"/>
          <w:b/>
          <w:lang w:eastAsia="zh-CN"/>
        </w:rPr>
        <w:t xml:space="preserve"> </w:t>
      </w:r>
      <w:r w:rsidR="00035A90" w:rsidRPr="007603D8">
        <w:rPr>
          <w:rFonts w:cstheme="minorHAnsi"/>
          <w:b/>
          <w:lang w:eastAsia="zh-CN"/>
        </w:rPr>
        <w:t>self-calculated TA</w:t>
      </w:r>
      <w:r w:rsidR="00EE1F9F">
        <w:rPr>
          <w:rFonts w:cstheme="minorHAnsi"/>
          <w:b/>
          <w:lang w:eastAsia="zh-CN"/>
        </w:rPr>
        <w:t xml:space="preserve"> </w:t>
      </w:r>
      <w:r w:rsidR="009843A8">
        <w:rPr>
          <w:rFonts w:cstheme="minorHAnsi"/>
          <w:b/>
          <w:lang w:eastAsia="zh-CN"/>
        </w:rPr>
        <w:t>in order t</w:t>
      </w:r>
      <w:r w:rsidR="009843A8" w:rsidRPr="007603D8">
        <w:rPr>
          <w:rFonts w:cstheme="minorHAnsi"/>
          <w:b/>
          <w:lang w:eastAsia="zh-CN"/>
        </w:rPr>
        <w:t>o account for the TA estimation uncertainty</w:t>
      </w:r>
    </w:p>
    <w:p w14:paraId="293FAFA4" w14:textId="77777777" w:rsidR="00633610" w:rsidRPr="007603D8" w:rsidRDefault="00585CE5" w:rsidP="00633610">
      <w:pPr>
        <w:pStyle w:val="DraftProposal"/>
        <w:numPr>
          <w:ilvl w:val="0"/>
          <w:numId w:val="0"/>
        </w:numPr>
        <w:rPr>
          <w:rFonts w:asciiTheme="minorHAnsi" w:hAnsiTheme="minorHAnsi" w:cstheme="minorHAnsi"/>
          <w:b w:val="0"/>
        </w:rPr>
      </w:pPr>
      <w:r w:rsidRPr="007603D8">
        <w:rPr>
          <w:rFonts w:cstheme="minorHAnsi"/>
          <w:lang w:eastAsia="zh-CN"/>
        </w:rPr>
        <w:t xml:space="preserve"> </w:t>
      </w:r>
      <w:r w:rsidR="0063361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6A15940F" w:rsidR="00633610" w:rsidRPr="007603D8" w:rsidRDefault="00633610" w:rsidP="00395976">
            <w:pPr>
              <w:rPr>
                <w:rFonts w:cstheme="minorHAnsi"/>
                <w:lang w:val="en-GB" w:eastAsia="ja-JP"/>
              </w:rPr>
            </w:pPr>
          </w:p>
        </w:tc>
        <w:tc>
          <w:tcPr>
            <w:tcW w:w="4068" w:type="pct"/>
          </w:tcPr>
          <w:p w14:paraId="1ACEEB2E" w14:textId="3E3DF610" w:rsidR="00633610" w:rsidRPr="007603D8" w:rsidRDefault="00633610" w:rsidP="00432573">
            <w:pPr>
              <w:rPr>
                <w:rFonts w:cstheme="minorHAnsi"/>
                <w:lang w:eastAsia="zh-CN"/>
              </w:rPr>
            </w:pPr>
          </w:p>
        </w:tc>
      </w:tr>
      <w:tr w:rsidR="00633610" w:rsidRPr="007603D8" w14:paraId="4B8A75A9" w14:textId="77777777" w:rsidTr="00395976">
        <w:tc>
          <w:tcPr>
            <w:tcW w:w="932" w:type="pct"/>
          </w:tcPr>
          <w:p w14:paraId="00D425CD" w14:textId="77777777" w:rsidR="00633610" w:rsidRPr="007603D8" w:rsidRDefault="00633610" w:rsidP="00395976">
            <w:pPr>
              <w:rPr>
                <w:rFonts w:cstheme="minorHAnsi"/>
                <w:b/>
                <w:lang w:val="en-GB" w:eastAsia="ja-JP"/>
              </w:rPr>
            </w:pPr>
          </w:p>
        </w:tc>
        <w:tc>
          <w:tcPr>
            <w:tcW w:w="4068" w:type="pct"/>
          </w:tcPr>
          <w:p w14:paraId="65BAD501" w14:textId="77777777" w:rsidR="00633610" w:rsidRPr="007603D8" w:rsidRDefault="00633610" w:rsidP="00395976">
            <w:pPr>
              <w:rPr>
                <w:rFonts w:cstheme="minorHAnsi"/>
                <w:lang w:eastAsia="zh-CN"/>
              </w:rPr>
            </w:pPr>
          </w:p>
        </w:tc>
      </w:tr>
    </w:tbl>
    <w:p w14:paraId="19D0A1B9" w14:textId="77777777" w:rsidR="00A85747" w:rsidRPr="007603D8" w:rsidRDefault="00A85747" w:rsidP="007A7568">
      <w:pPr>
        <w:pStyle w:val="Titre2"/>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7603D8" w:rsidRDefault="00C831E7" w:rsidP="007A7568">
      <w:pPr>
        <w:rPr>
          <w:rFonts w:cstheme="minorHAnsi"/>
          <w:lang w:eastAsia="zh-CN"/>
        </w:rPr>
      </w:pPr>
      <w:r w:rsidRPr="007603D8">
        <w:rPr>
          <w:rFonts w:cstheme="minorHAnsi"/>
          <w:lang w:eastAsia="zh-CN"/>
        </w:rPr>
        <w:t xml:space="preserve">The range of the Timing Advance (TA) command used in case of random access response currently specified does not cover the round trip times experienced in NTN. </w:t>
      </w:r>
      <w:r w:rsidR="00C5379B" w:rsidRPr="007603D8">
        <w:rPr>
          <w:rFonts w:cstheme="minorHAnsi"/>
          <w:lang w:eastAsia="zh-CN"/>
        </w:rPr>
        <w:t>Samsung propose</w:t>
      </w:r>
      <w:r w:rsidR="001033D9">
        <w:rPr>
          <w:rFonts w:cstheme="minorHAnsi"/>
          <w:lang w:eastAsia="zh-CN"/>
        </w:rPr>
        <w:t>d</w:t>
      </w:r>
      <w:r w:rsidR="00C5379B" w:rsidRPr="007603D8">
        <w:rPr>
          <w:rFonts w:cstheme="minorHAnsi"/>
          <w:lang w:eastAsia="zh-CN"/>
        </w:rPr>
        <w:t xml:space="preserve"> that it should be increased to accommodate large propagation delay</w:t>
      </w:r>
      <w:r w:rsidR="00107E6D">
        <w:rPr>
          <w:rFonts w:cstheme="minorHAnsi"/>
          <w:lang w:eastAsia="zh-CN"/>
        </w:rPr>
        <w:t xml:space="preserve"> in case of initial TA a</w:t>
      </w:r>
      <w:r w:rsidR="00107E6D" w:rsidRPr="00107E6D">
        <w:rPr>
          <w:rFonts w:cstheme="minorHAnsi"/>
          <w:lang w:eastAsia="zh-CN"/>
        </w:rPr>
        <w:t>cquisition</w:t>
      </w:r>
      <w:r w:rsidR="00107E6D">
        <w:rPr>
          <w:rFonts w:cstheme="minorHAnsi"/>
          <w:lang w:eastAsia="zh-CN"/>
        </w:rPr>
        <w:t xml:space="preserve"> without GNSS</w:t>
      </w:r>
      <w:r w:rsidR="00C5379B" w:rsidRPr="007603D8">
        <w:rPr>
          <w:rFonts w:cstheme="minorHAnsi"/>
          <w:lang w:eastAsia="zh-CN"/>
        </w:rPr>
        <w:t xml:space="preserve">. </w:t>
      </w:r>
      <w:r w:rsidRPr="007603D8">
        <w:rPr>
          <w:rFonts w:cstheme="minorHAnsi"/>
          <w:lang w:eastAsia="zh-CN"/>
        </w:rPr>
        <w:t>But</w:t>
      </w:r>
      <w:r w:rsidR="00266F23" w:rsidRPr="007603D8">
        <w:rPr>
          <w:rFonts w:cstheme="minorHAnsi"/>
          <w:lang w:eastAsia="zh-CN"/>
        </w:rPr>
        <w:t xml:space="preserve">, according to Ericsson, Thales and </w:t>
      </w:r>
      <w:r w:rsidR="00EA7B82">
        <w:rPr>
          <w:rFonts w:cstheme="minorHAnsi"/>
          <w:lang w:eastAsia="zh-CN"/>
        </w:rPr>
        <w:t xml:space="preserve">MediaTek </w:t>
      </w:r>
      <w:r w:rsidR="00266F23" w:rsidRPr="007603D8">
        <w:rPr>
          <w:rFonts w:cstheme="minorHAnsi"/>
          <w:lang w:eastAsia="zh-CN"/>
        </w:rPr>
        <w:t>,</w:t>
      </w:r>
      <w:r w:rsidRPr="007603D8">
        <w:rPr>
          <w:rFonts w:cstheme="minorHAnsi"/>
          <w:lang w:eastAsia="zh-CN"/>
        </w:rPr>
        <w:t xml:space="preserve"> </w:t>
      </w:r>
      <w:r w:rsidR="00FA1B07" w:rsidRPr="007603D8">
        <w:rPr>
          <w:rFonts w:cstheme="minorHAnsi"/>
          <w:lang w:eastAsia="zh-CN"/>
        </w:rPr>
        <w:t>there is no need to</w:t>
      </w:r>
      <w:r w:rsidR="00FA1B07" w:rsidRPr="007603D8">
        <w:rPr>
          <w:rFonts w:cstheme="minorHAnsi"/>
        </w:rPr>
        <w:t xml:space="preserve"> extend</w:t>
      </w:r>
      <w:r w:rsidR="001033D9">
        <w:rPr>
          <w:rFonts w:cstheme="minorHAnsi"/>
        </w:rPr>
        <w:t xml:space="preserve"> </w:t>
      </w:r>
      <w:r w:rsidR="00FA1B07" w:rsidRPr="007603D8">
        <w:rPr>
          <w:rFonts w:cstheme="minorHAnsi"/>
        </w:rPr>
        <w:t>t</w:t>
      </w:r>
      <w:r w:rsidR="00FA1B07" w:rsidRPr="007603D8">
        <w:rPr>
          <w:rFonts w:cstheme="minorHAnsi"/>
          <w:lang w:eastAsia="zh-CN"/>
        </w:rPr>
        <w:t>he Release-15 initial Timing Advance Command</w:t>
      </w:r>
      <w:r w:rsidR="00266F23" w:rsidRPr="007603D8">
        <w:rPr>
          <w:rFonts w:cstheme="minorHAnsi"/>
          <w:lang w:eastAsia="zh-CN"/>
        </w:rPr>
        <w:t xml:space="preserve"> with the assumption that UE </w:t>
      </w:r>
      <w:r w:rsidR="00D34FEB">
        <w:rPr>
          <w:rFonts w:cstheme="minorHAnsi"/>
          <w:lang w:eastAsia="zh-CN"/>
        </w:rPr>
        <w:t>acquires</w:t>
      </w:r>
      <w:r w:rsidR="00266F23" w:rsidRPr="007603D8">
        <w:rPr>
          <w:rFonts w:cstheme="minorHAnsi"/>
          <w:lang w:eastAsia="zh-CN"/>
        </w:rPr>
        <w:t xml:space="preserve"> autonomously its TA</w:t>
      </w:r>
      <w:r w:rsidR="00D34FEB">
        <w:rPr>
          <w:rFonts w:cstheme="minorHAnsi"/>
          <w:lang w:eastAsia="zh-CN"/>
        </w:rPr>
        <w:t xml:space="preserve"> based on its GNSS</w:t>
      </w:r>
      <w:r w:rsidR="00BB4F7F">
        <w:rPr>
          <w:rFonts w:cstheme="minorHAnsi"/>
          <w:lang w:eastAsia="zh-CN"/>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7603D8" w:rsidRDefault="00B21C3C" w:rsidP="007A7568">
      <w:pPr>
        <w:rPr>
          <w:rFonts w:cstheme="minorHAnsi"/>
          <w:lang w:eastAsia="zh-CN"/>
        </w:rPr>
      </w:pPr>
      <w:r w:rsidRPr="007603D8">
        <w:rPr>
          <w:rFonts w:cstheme="minorHAnsi"/>
          <w:lang w:eastAsia="zh-CN"/>
        </w:rPr>
        <w:t xml:space="preserve">The proposals and </w:t>
      </w:r>
      <w:r w:rsidR="00C5379B" w:rsidRPr="007603D8">
        <w:rPr>
          <w:rFonts w:cstheme="minorHAnsi"/>
          <w:lang w:eastAsia="zh-CN"/>
        </w:rPr>
        <w:t>observations</w:t>
      </w:r>
      <w:r w:rsidRPr="007603D8">
        <w:rPr>
          <w:rFonts w:cstheme="minorHAnsi"/>
          <w:lang w:eastAsia="zh-CN"/>
        </w:rPr>
        <w:t xml:space="preserve"> about the TA command in RAR</w:t>
      </w:r>
      <w:r w:rsidR="00C5379B" w:rsidRPr="007603D8">
        <w:rPr>
          <w:rFonts w:cstheme="minorHAnsi"/>
          <w:lang w:eastAsia="zh-CN"/>
        </w:rPr>
        <w:t xml:space="preserve"> are summarized in the following table:</w:t>
      </w:r>
      <w:r w:rsidRPr="007603D8">
        <w:rPr>
          <w:rFonts w:cstheme="minorHAnsi"/>
          <w:lang w:eastAsia="zh-CN"/>
        </w:rPr>
        <w:t xml:space="preserve"> </w:t>
      </w:r>
    </w:p>
    <w:tbl>
      <w:tblPr>
        <w:tblStyle w:val="Grilledutableau"/>
        <w:tblW w:w="5000" w:type="pct"/>
        <w:tblLook w:val="04A0" w:firstRow="1" w:lastRow="0" w:firstColumn="1" w:lastColumn="0" w:noHBand="0" w:noVBand="1"/>
      </w:tblPr>
      <w:tblGrid>
        <w:gridCol w:w="1837"/>
        <w:gridCol w:w="8018"/>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7603D8"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7603D8" w:rsidRDefault="00DA3209" w:rsidP="00F36B4D">
            <w:pPr>
              <w:rPr>
                <w:b/>
              </w:rPr>
            </w:pPr>
            <w:r w:rsidRPr="007603D8">
              <w:t>Observation 4: Release-15 maximum initial timing range is sufficient assuming UE pre-compensate the delay at least within half of cyclic prefix of PRACH preamble.</w:t>
            </w:r>
          </w:p>
          <w:p w14:paraId="405995BC" w14:textId="77777777" w:rsidR="00DA3209" w:rsidRPr="007603D8" w:rsidRDefault="00DA3209" w:rsidP="00F36B4D">
            <w:pPr>
              <w:rPr>
                <w:b/>
              </w:rPr>
            </w:pPr>
            <w:r w:rsidRPr="007603D8">
              <w:t>Observation 5: The Release-15 initial Timing Advance Command range is sufficient assuming idle UE determine autonomously the full TA.</w:t>
            </w:r>
          </w:p>
        </w:tc>
      </w:tr>
      <w:tr w:rsidR="00A8141A" w:rsidRPr="007603D8"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7603D8" w:rsidRDefault="00A8141A" w:rsidP="00F36B4D">
            <w:pPr>
              <w:rPr>
                <w:b/>
              </w:rPr>
            </w:pPr>
            <w:r w:rsidRPr="007603D8">
              <w:t xml:space="preserve">Observation 7 If the self-calculated TA includes a margin for maximum TA estimation error, unipolar TA command in Msg2 is sufficient, i.e., bipolar TA command is not </w:t>
            </w:r>
            <w:r w:rsidRPr="007603D8">
              <w:lastRenderedPageBreak/>
              <w:t>needed in Msg2.</w:t>
            </w:r>
          </w:p>
        </w:tc>
      </w:tr>
      <w:tr w:rsidR="00266F23" w:rsidRPr="007603D8"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lastRenderedPageBreak/>
              <w:t>Apple</w:t>
            </w:r>
          </w:p>
        </w:tc>
        <w:tc>
          <w:tcPr>
            <w:tcW w:w="4068" w:type="pct"/>
          </w:tcPr>
          <w:p w14:paraId="30760D4A" w14:textId="77777777" w:rsidR="00266F23" w:rsidRPr="007603D8" w:rsidRDefault="00266F23" w:rsidP="00F36B4D">
            <w:pPr>
              <w:rPr>
                <w:b/>
              </w:rPr>
            </w:pPr>
            <w:r w:rsidRPr="007603D8">
              <w:t>Proposal 2: For UEs with autonomous TA acquisition, support additional signaling of TA command from network to UE for TA refinement.</w:t>
            </w:r>
          </w:p>
        </w:tc>
      </w:tr>
      <w:tr w:rsidR="00266F23" w:rsidRPr="007603D8"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7603D8" w:rsidRDefault="00266F23" w:rsidP="00F36B4D">
            <w:pPr>
              <w:rPr>
                <w:lang w:eastAsia="zh-CN"/>
              </w:rPr>
            </w:pPr>
            <w:r w:rsidRPr="007603D8">
              <w:rPr>
                <w:lang w:eastAsia="zh-CN"/>
              </w:rPr>
              <w:t>The UL synchronization becomes UE autonomous handling. Later, in RAR, the gNB can further fine-tune the TA delta as in the legacy system.</w:t>
            </w:r>
          </w:p>
          <w:p w14:paraId="2D9819E0" w14:textId="77777777" w:rsidR="00266F23" w:rsidRPr="007603D8" w:rsidRDefault="00266F23" w:rsidP="00F36B4D">
            <w:pPr>
              <w:rPr>
                <w:lang w:eastAsia="zh-CN"/>
              </w:rPr>
            </w:pPr>
            <w:r w:rsidRPr="007603D8">
              <w:rPr>
                <w:lang w:eastAsia="zh-CN"/>
              </w:rPr>
              <w:t xml:space="preserve">Proposal 4: for gNB signaling CTA, TA command in RAR should cover the remaining TA delta. </w:t>
            </w:r>
          </w:p>
          <w:p w14:paraId="3F2565FD" w14:textId="77777777" w:rsidR="00266F23" w:rsidRPr="00F36B4D" w:rsidRDefault="00266F23" w:rsidP="00F36B4D">
            <w:r w:rsidRPr="00F36B4D">
              <w:rPr>
                <w:lang w:eastAsia="zh-CN"/>
              </w:rPr>
              <w:t>Proposal 5: for UE autonomous TA estimation, consider to reduce the TA command overhead.</w:t>
            </w:r>
          </w:p>
        </w:tc>
      </w:tr>
      <w:tr w:rsidR="00500038" w:rsidRPr="007603D8"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7603D8" w:rsidRDefault="00500038" w:rsidP="00F36B4D">
            <w:pPr>
              <w:rPr>
                <w:b/>
              </w:rPr>
            </w:pPr>
            <w:r w:rsidRPr="007603D8">
              <w:t>Proposal 1: Range of UL TA should be increased to accommodate large pr</w:t>
            </w:r>
            <w:r w:rsidRPr="007F0F11">
              <w:t>o</w:t>
            </w:r>
            <w:r w:rsidR="00F36B4D" w:rsidRPr="007F0F11">
              <w:t xml:space="preserve">pagation </w:t>
            </w:r>
            <w:r w:rsidRPr="007603D8">
              <w:t>delay.</w:t>
            </w:r>
          </w:p>
        </w:tc>
      </w:tr>
    </w:tbl>
    <w:p w14:paraId="7DCE92AA" w14:textId="77777777" w:rsidR="00FC40BA" w:rsidRPr="007603D8" w:rsidRDefault="00FC40BA" w:rsidP="007A7568">
      <w:pPr>
        <w:rPr>
          <w:rFonts w:cstheme="minorHAnsi"/>
          <w:b/>
          <w:lang w:eastAsia="zh-CN"/>
        </w:rPr>
      </w:pPr>
    </w:p>
    <w:p w14:paraId="799494A1" w14:textId="0EFE7011" w:rsidR="00BB18E8" w:rsidRPr="00764C81" w:rsidRDefault="00BB18E8" w:rsidP="00BB18E8">
      <w:pPr>
        <w:rPr>
          <w:rFonts w:cstheme="minorHAnsi"/>
          <w:b/>
          <w:bCs/>
        </w:rPr>
      </w:pPr>
      <w:r w:rsidRPr="00A01436">
        <w:rPr>
          <w:rFonts w:cstheme="minorHAnsi"/>
          <w:b/>
          <w:bCs/>
          <w:highlight w:val="cyan"/>
        </w:rPr>
        <w:t>Potential Proposal 1</w:t>
      </w:r>
      <w:r w:rsidR="00630F95">
        <w:rPr>
          <w:rFonts w:cstheme="minorHAnsi"/>
          <w:b/>
          <w:bCs/>
        </w:rPr>
        <w:t>1</w:t>
      </w:r>
      <w:r w:rsidRPr="00764C81">
        <w:rPr>
          <w:rFonts w:cstheme="minorHAnsi"/>
          <w:b/>
          <w:bCs/>
        </w:rPr>
        <w:t xml:space="preserve">: With UE autonomous TA acquisition, the initial Timing Advance Command range does not need to be extended </w:t>
      </w:r>
    </w:p>
    <w:p w14:paraId="6EE9A7DB" w14:textId="77777777" w:rsidR="00BB18E8" w:rsidRPr="007603D8" w:rsidRDefault="00BB18E8" w:rsidP="007A7568">
      <w:pPr>
        <w:rPr>
          <w:rFonts w:cstheme="minorHAnsi"/>
          <w:b/>
          <w:lang w:eastAsia="zh-CN"/>
        </w:rPr>
      </w:pPr>
    </w:p>
    <w:p w14:paraId="65A63FE8" w14:textId="77777777" w:rsidR="003C0E17"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5595ADFD" w:rsidR="003C0E17" w:rsidRPr="007603D8" w:rsidRDefault="003C0E17" w:rsidP="007A7568">
            <w:pPr>
              <w:rPr>
                <w:rFonts w:cstheme="minorHAnsi"/>
                <w:lang w:val="en-GB" w:eastAsia="ja-JP"/>
              </w:rPr>
            </w:pPr>
          </w:p>
        </w:tc>
        <w:tc>
          <w:tcPr>
            <w:tcW w:w="4068" w:type="pct"/>
          </w:tcPr>
          <w:p w14:paraId="6E65ECF5" w14:textId="58DDF1E4" w:rsidR="003C0E17" w:rsidRPr="007603D8" w:rsidRDefault="003C0E17" w:rsidP="005F41AE">
            <w:pPr>
              <w:rPr>
                <w:rFonts w:cstheme="minorHAnsi"/>
                <w:lang w:eastAsia="zh-CN"/>
              </w:rPr>
            </w:pPr>
          </w:p>
        </w:tc>
      </w:tr>
      <w:tr w:rsidR="003C0E17" w:rsidRPr="007603D8" w14:paraId="5A372315" w14:textId="77777777" w:rsidTr="00605A66">
        <w:tc>
          <w:tcPr>
            <w:tcW w:w="932" w:type="pct"/>
          </w:tcPr>
          <w:p w14:paraId="5AC7D5A8" w14:textId="77777777" w:rsidR="003C0E17" w:rsidRPr="007603D8" w:rsidRDefault="003C0E17" w:rsidP="007A7568">
            <w:pPr>
              <w:rPr>
                <w:rFonts w:cstheme="minorHAnsi"/>
                <w:b/>
                <w:lang w:val="en-GB" w:eastAsia="ja-JP"/>
              </w:rPr>
            </w:pPr>
          </w:p>
        </w:tc>
        <w:tc>
          <w:tcPr>
            <w:tcW w:w="4068" w:type="pct"/>
          </w:tcPr>
          <w:p w14:paraId="3F5C7D13" w14:textId="77777777" w:rsidR="003C0E17" w:rsidRPr="007603D8" w:rsidRDefault="003C0E17" w:rsidP="007A7568">
            <w:pPr>
              <w:rPr>
                <w:rFonts w:cstheme="minorHAnsi"/>
                <w:lang w:eastAsia="zh-CN"/>
              </w:rPr>
            </w:pPr>
          </w:p>
        </w:tc>
      </w:tr>
    </w:tbl>
    <w:p w14:paraId="1049CD06" w14:textId="77777777" w:rsidR="00C5379B" w:rsidRPr="007603D8" w:rsidRDefault="00C5379B" w:rsidP="007A7568">
      <w:pPr>
        <w:rPr>
          <w:rFonts w:cstheme="minorHAnsi"/>
          <w:lang w:eastAsia="zh-CN"/>
        </w:rPr>
      </w:pPr>
    </w:p>
    <w:p w14:paraId="7A4B2456" w14:textId="77777777" w:rsidR="001C118A" w:rsidRPr="001C0742" w:rsidRDefault="00132F33" w:rsidP="007A7568">
      <w:pPr>
        <w:pStyle w:val="Titre2"/>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 xml:space="preserve">Maintenance </w:t>
      </w:r>
      <w:proofErr w:type="spellStart"/>
      <w:r w:rsidR="001C118A" w:rsidRPr="001C0742">
        <w:rPr>
          <w:rFonts w:asciiTheme="minorHAnsi" w:hAnsiTheme="minorHAnsi" w:cstheme="minorHAnsi"/>
          <w:lang w:val="fr-FR"/>
        </w:rPr>
        <w:t>procedure</w:t>
      </w:r>
      <w:proofErr w:type="spellEnd"/>
      <w:r w:rsidR="001C118A" w:rsidRPr="001C0742">
        <w:rPr>
          <w:rFonts w:asciiTheme="minorHAnsi" w:hAnsiTheme="minorHAnsi" w:cstheme="minorHAnsi"/>
          <w:lang w:val="fr-FR"/>
        </w:rPr>
        <w:t xml:space="preserve"> (TA update)</w:t>
      </w:r>
      <w:bookmarkEnd w:id="14"/>
    </w:p>
    <w:p w14:paraId="2FBDEA2F" w14:textId="77777777" w:rsidR="001E6C55" w:rsidRPr="007603D8" w:rsidRDefault="00637178" w:rsidP="007A7568">
      <w:pPr>
        <w:rPr>
          <w:rFonts w:cstheme="minorHAnsi"/>
          <w:lang w:eastAsia="zh-CN"/>
        </w:rPr>
      </w:pPr>
      <w:r w:rsidRPr="007603D8">
        <w:rPr>
          <w:rFonts w:cstheme="minorHAnsi"/>
          <w:lang w:eastAsia="zh-CN"/>
        </w:rPr>
        <w:t>The</w:t>
      </w:r>
      <w:r w:rsidR="00D75F25" w:rsidRPr="007603D8">
        <w:rPr>
          <w:rFonts w:cstheme="minorHAnsi"/>
          <w:lang w:eastAsia="zh-CN"/>
        </w:rPr>
        <w:t xml:space="preserve"> companies</w:t>
      </w:r>
      <w:r w:rsidRPr="007603D8">
        <w:rPr>
          <w:rFonts w:cstheme="minorHAnsi"/>
          <w:lang w:eastAsia="zh-CN"/>
        </w:rPr>
        <w:t xml:space="preserve"> </w:t>
      </w:r>
      <w:r w:rsidR="00D75F25" w:rsidRPr="007603D8">
        <w:rPr>
          <w:rFonts w:cstheme="minorHAnsi"/>
          <w:lang w:eastAsia="zh-CN"/>
        </w:rPr>
        <w:t>listed</w:t>
      </w:r>
      <w:r w:rsidRPr="007603D8">
        <w:rPr>
          <w:rFonts w:cstheme="minorHAnsi"/>
          <w:lang w:eastAsia="zh-CN"/>
        </w:rPr>
        <w:t xml:space="preserve"> in </w:t>
      </w:r>
      <w:r w:rsidR="00BA23F0">
        <w:rPr>
          <w:rFonts w:cstheme="minorHAnsi"/>
          <w:lang w:eastAsia="zh-CN"/>
        </w:rPr>
        <w:t xml:space="preserve">the </w:t>
      </w:r>
      <w:r w:rsidRPr="007603D8">
        <w:rPr>
          <w:rFonts w:cstheme="minorHAnsi"/>
          <w:lang w:eastAsia="zh-CN"/>
        </w:rPr>
        <w:t>table below</w:t>
      </w:r>
      <w:r w:rsidR="00D75F25" w:rsidRPr="007603D8">
        <w:rPr>
          <w:rFonts w:cstheme="minorHAnsi"/>
          <w:lang w:eastAsia="zh-CN"/>
        </w:rPr>
        <w:t xml:space="preserve"> propose</w:t>
      </w:r>
      <w:r w:rsidR="00197C8D">
        <w:rPr>
          <w:rFonts w:cstheme="minorHAnsi"/>
          <w:lang w:eastAsia="zh-CN"/>
        </w:rPr>
        <w:t>d</w:t>
      </w:r>
      <w:r w:rsidR="00D75F25" w:rsidRPr="007603D8">
        <w:rPr>
          <w:rFonts w:cstheme="minorHAnsi"/>
          <w:lang w:eastAsia="zh-CN"/>
        </w:rPr>
        <w:t xml:space="preserve"> both open and closed loop mechanisms for TA adjustment. </w:t>
      </w:r>
      <w:r w:rsidR="001E6C55" w:rsidRPr="007603D8">
        <w:rPr>
          <w:rFonts w:cstheme="minorHAnsi"/>
          <w:lang w:eastAsia="zh-CN"/>
        </w:rPr>
        <w:t>Autonomous adjustment of the TA before UL transmission by the UE avoids need for frequent TA update due to satellit</w:t>
      </w:r>
      <w:r w:rsidRPr="007603D8">
        <w:rPr>
          <w:rFonts w:cstheme="minorHAnsi"/>
          <w:lang w:eastAsia="zh-CN"/>
        </w:rPr>
        <w:t>e time drift, which will</w:t>
      </w:r>
      <w:r w:rsidR="001E6C55" w:rsidRPr="007603D8">
        <w:rPr>
          <w:rFonts w:cstheme="minorHAnsi"/>
          <w:lang w:eastAsia="zh-CN"/>
        </w:rPr>
        <w:t xml:space="preserve"> reduces signaling overhead in connected mode</w:t>
      </w:r>
      <w:r w:rsidRPr="007603D8">
        <w:rPr>
          <w:rFonts w:cstheme="minorHAnsi"/>
          <w:lang w:eastAsia="zh-CN"/>
        </w:rPr>
        <w:t>.</w:t>
      </w:r>
    </w:p>
    <w:p w14:paraId="23CDD921" w14:textId="77777777" w:rsidR="0004484A" w:rsidRPr="007603D8" w:rsidRDefault="001E6C55" w:rsidP="007A7568">
      <w:pPr>
        <w:rPr>
          <w:rFonts w:cstheme="minorHAnsi"/>
          <w:lang w:eastAsia="zh-CN"/>
        </w:rPr>
      </w:pPr>
      <w:r w:rsidRPr="007603D8">
        <w:rPr>
          <w:rFonts w:cstheme="minorHAnsi"/>
          <w:lang w:eastAsia="zh-CN"/>
        </w:rPr>
        <w:t>Moreover</w:t>
      </w:r>
      <w:r w:rsidR="00E32753" w:rsidRPr="007603D8">
        <w:rPr>
          <w:rFonts w:cstheme="minorHAnsi"/>
          <w:lang w:eastAsia="zh-CN"/>
        </w:rPr>
        <w:t xml:space="preserve"> </w:t>
      </w:r>
      <w:r w:rsidR="00ED48A8" w:rsidRPr="007603D8">
        <w:rPr>
          <w:rFonts w:cstheme="minorHAnsi"/>
          <w:lang w:eastAsia="zh-CN"/>
        </w:rPr>
        <w:t>for</w:t>
      </w:r>
      <w:r w:rsidR="009A6811">
        <w:rPr>
          <w:rFonts w:cstheme="minorHAnsi"/>
          <w:lang w:eastAsia="zh-CN"/>
        </w:rPr>
        <w:t xml:space="preserve"> </w:t>
      </w:r>
      <w:r w:rsidRPr="007603D8">
        <w:rPr>
          <w:rFonts w:cstheme="minorHAnsi"/>
          <w:lang w:eastAsia="zh-CN"/>
        </w:rPr>
        <w:t>Ericsson</w:t>
      </w:r>
      <w:r w:rsidR="00E32753" w:rsidRPr="007603D8">
        <w:rPr>
          <w:rFonts w:cstheme="minorHAnsi"/>
          <w:lang w:eastAsia="zh-CN"/>
        </w:rPr>
        <w:t xml:space="preserve"> network can fully rely on UE autonomous TA update/maintenance during RRC connected only for UE supporting GNSS based transmit timing compensation.</w:t>
      </w:r>
      <w:r w:rsidR="00C94400" w:rsidRPr="007603D8">
        <w:rPr>
          <w:rFonts w:cstheme="minorHAnsi"/>
          <w:lang w:eastAsia="zh-CN"/>
        </w:rPr>
        <w:t xml:space="preserve"> </w:t>
      </w:r>
      <w:r w:rsidR="00B028AF" w:rsidRPr="007603D8">
        <w:rPr>
          <w:rFonts w:cstheme="minorHAnsi"/>
          <w:lang w:eastAsia="zh-CN"/>
        </w:rPr>
        <w:t>These UEs may rely on measurement gaps to perform GNSS measurement.</w:t>
      </w:r>
      <w:r w:rsidR="00AE6558" w:rsidRPr="007603D8">
        <w:rPr>
          <w:rFonts w:cstheme="minorHAnsi"/>
          <w:lang w:eastAsia="zh-CN"/>
        </w:rPr>
        <w:t xml:space="preserve"> </w:t>
      </w:r>
      <w:r w:rsidR="0004484A" w:rsidRPr="007603D8">
        <w:rPr>
          <w:rFonts w:cstheme="minorHAnsi"/>
          <w:lang w:eastAsia="zh-CN"/>
        </w:rPr>
        <w:t xml:space="preserve">For UEs not supporting GNSS based transmit timing compensation during RRC </w:t>
      </w:r>
      <w:proofErr w:type="spellStart"/>
      <w:r w:rsidR="0004484A" w:rsidRPr="007603D8">
        <w:rPr>
          <w:rFonts w:cstheme="minorHAnsi"/>
          <w:lang w:eastAsia="zh-CN"/>
        </w:rPr>
        <w:t>connected</w:t>
      </w:r>
      <w:r w:rsidR="001022B0">
        <w:rPr>
          <w:rFonts w:cstheme="minorHAnsi"/>
          <w:lang w:eastAsia="zh-CN"/>
        </w:rPr>
        <w:t>,t</w:t>
      </w:r>
      <w:r w:rsidR="0004484A" w:rsidRPr="007603D8">
        <w:rPr>
          <w:rFonts w:cstheme="minorHAnsi"/>
          <w:lang w:eastAsia="zh-CN"/>
        </w:rPr>
        <w:t>he</w:t>
      </w:r>
      <w:proofErr w:type="spellEnd"/>
      <w:r w:rsidR="0004484A" w:rsidRPr="007603D8">
        <w:rPr>
          <w:rFonts w:cstheme="minorHAnsi"/>
          <w:lang w:eastAsia="zh-CN"/>
        </w:rPr>
        <w:t xml:space="preserve"> existing mechanism for TA maintenance, based on MAC CE should be used but enhanced by Network indication of timing drift rate.</w:t>
      </w:r>
    </w:p>
    <w:tbl>
      <w:tblPr>
        <w:tblStyle w:val="Grilledutableau"/>
        <w:tblW w:w="5000" w:type="pct"/>
        <w:tblLook w:val="04A0" w:firstRow="1" w:lastRow="0" w:firstColumn="1" w:lastColumn="0" w:noHBand="0" w:noVBand="1"/>
      </w:tblPr>
      <w:tblGrid>
        <w:gridCol w:w="1837"/>
        <w:gridCol w:w="8018"/>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7603D8" w:rsidRDefault="00277863" w:rsidP="00B8085D">
            <w:r w:rsidRPr="007603D8">
              <w:t xml:space="preserve">Proposal 12 </w:t>
            </w:r>
            <w:r w:rsidR="00C24CC3" w:rsidRPr="007603D8">
              <w:t xml:space="preserve">UEs supporting RRC Connected GNSS measurements are allowed to autonomously adjust its TA to seamlessly continue its RRC connection after the service </w:t>
            </w:r>
            <w:r w:rsidR="00C24CC3" w:rsidRPr="007603D8">
              <w:lastRenderedPageBreak/>
              <w:t>link switch from one satellite to another.</w:t>
            </w:r>
          </w:p>
          <w:p w14:paraId="6F3498AD" w14:textId="77777777" w:rsidR="0004484A" w:rsidRPr="007603D8" w:rsidRDefault="0004484A" w:rsidP="00B8085D">
            <w:r w:rsidRPr="007603D8">
              <w:t>Proposal 13: For UEs not supporting autonomous timing compensation, uplink timing needs to rely on TA signaling and network indication of timing drift rate. The format of the network indication is FFS.</w:t>
            </w:r>
          </w:p>
        </w:tc>
      </w:tr>
      <w:tr w:rsidR="0056601F" w:rsidRPr="007603D8"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lastRenderedPageBreak/>
              <w:t>Thales</w:t>
            </w:r>
          </w:p>
        </w:tc>
        <w:tc>
          <w:tcPr>
            <w:tcW w:w="4068" w:type="pct"/>
          </w:tcPr>
          <w:p w14:paraId="5A560D75" w14:textId="77777777" w:rsidR="0056601F" w:rsidRPr="007603D8" w:rsidRDefault="0056601F" w:rsidP="007A7568">
            <w:pPr>
              <w:rPr>
                <w:rFonts w:cstheme="minorHAnsi"/>
                <w:lang w:eastAsia="zh-CN"/>
              </w:rPr>
            </w:pPr>
            <w:r w:rsidRPr="007603D8">
              <w:rPr>
                <w:rFonts w:cstheme="minorHAnsi"/>
                <w:lang w:eastAsia="zh-CN"/>
              </w:rPr>
              <w:t>Proposal 10.</w:t>
            </w:r>
            <w:r w:rsidRPr="007603D8">
              <w:rPr>
                <w:rFonts w:cstheme="minorHAnsi"/>
                <w:lang w:eastAsia="zh-CN"/>
              </w:rPr>
              <w:tab/>
              <w:t>Enable autonomous TA update at UE side.</w:t>
            </w:r>
          </w:p>
          <w:p w14:paraId="324F25AF" w14:textId="77777777" w:rsidR="00671A54" w:rsidRPr="007603D8" w:rsidRDefault="00402093" w:rsidP="007A7568">
            <w:pPr>
              <w:rPr>
                <w:rFonts w:cstheme="minorHAnsi"/>
                <w:lang w:eastAsia="zh-CN"/>
              </w:rPr>
            </w:pPr>
            <w:r w:rsidRPr="007603D8">
              <w:rPr>
                <w:rFonts w:cstheme="minorHAnsi"/>
                <w:lang w:eastAsia="zh-CN"/>
              </w:rPr>
              <w:t>T</w:t>
            </w:r>
            <w:r w:rsidR="00671A54" w:rsidRPr="007603D8">
              <w:rPr>
                <w:rFonts w:cstheme="minorHAnsi"/>
                <w:lang w:eastAsia="zh-CN"/>
              </w:rPr>
              <w:t>he existing timing adjustment loop and the proposed autonomous TA update should be implemented and used in support of each other depending on the configuration</w:t>
            </w:r>
          </w:p>
        </w:tc>
      </w:tr>
      <w:tr w:rsidR="000B5A0A" w:rsidRPr="007603D8"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7603D8" w:rsidRDefault="00D1495F" w:rsidP="007A7568">
            <w:pPr>
              <w:rPr>
                <w:rFonts w:cstheme="minorHAnsi"/>
                <w:lang w:eastAsia="zh-CN"/>
              </w:rPr>
            </w:pPr>
            <w:r w:rsidRPr="007603D8">
              <w:rPr>
                <w:rFonts w:cstheme="minorHAnsi"/>
                <w:lang w:eastAsia="zh-CN"/>
              </w:rPr>
              <w:t>Proposal 6: for connected UEs with autonomous acquisition of the TA, the TA is adjusted by the UE to compensate impact of the time drift before UL transmission.</w:t>
            </w:r>
          </w:p>
        </w:tc>
      </w:tr>
      <w:tr w:rsidR="00DF5B2A" w:rsidRPr="007603D8"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7603D8" w:rsidRDefault="00DF5B2A" w:rsidP="007A7568">
            <w:pPr>
              <w:rPr>
                <w:rFonts w:cstheme="minorHAnsi"/>
                <w:lang w:eastAsia="zh-CN"/>
              </w:rPr>
            </w:pPr>
            <w:r w:rsidRPr="007603D8">
              <w:rPr>
                <w:rFonts w:cstheme="minorHAnsi"/>
                <w:lang w:eastAsia="zh-CN"/>
              </w:rPr>
              <w:t>Proposal 4: Open loop and close loop TA compensation at the UE side should be supported.</w:t>
            </w:r>
          </w:p>
        </w:tc>
      </w:tr>
      <w:tr w:rsidR="009D3E05" w:rsidRPr="007603D8"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7603D8" w:rsidRDefault="00CB5469" w:rsidP="007A7568">
            <w:pPr>
              <w:rPr>
                <w:rFonts w:cstheme="minorHAnsi"/>
                <w:lang w:eastAsia="zh-CN"/>
              </w:rPr>
            </w:pPr>
            <w:r w:rsidRPr="007603D8">
              <w:rPr>
                <w:rFonts w:cstheme="minorHAnsi"/>
                <w:lang w:eastAsia="zh-CN"/>
              </w:rPr>
              <w:t>Observation 1: In LEO scenario, gNB has to frequently send TA commands to the UE if merely based on closed-loop TA adjustment, which will introduce huge signaling overhead.</w:t>
            </w:r>
          </w:p>
          <w:p w14:paraId="5F4454FB" w14:textId="77777777" w:rsidR="00CB5469" w:rsidRPr="007603D8" w:rsidRDefault="00CB5469" w:rsidP="007A7568">
            <w:pPr>
              <w:rPr>
                <w:rFonts w:cstheme="minorHAnsi"/>
                <w:lang w:eastAsia="zh-CN"/>
              </w:rPr>
            </w:pPr>
            <w:r w:rsidRPr="007603D8">
              <w:rPr>
                <w:rFonts w:cstheme="minorHAnsi"/>
                <w:lang w:eastAsia="zh-CN"/>
              </w:rPr>
              <w:t>Observation 2: Open-loop TA compensation is necessary to relieve TA indication burden.</w:t>
            </w:r>
          </w:p>
          <w:p w14:paraId="5B7CFC38" w14:textId="77777777" w:rsidR="009D3E05" w:rsidRPr="007603D8" w:rsidRDefault="009D3E05" w:rsidP="007A7568">
            <w:pPr>
              <w:rPr>
                <w:rFonts w:cstheme="minorHAnsi"/>
                <w:lang w:eastAsia="zh-CN"/>
              </w:rPr>
            </w:pPr>
            <w:r w:rsidRPr="007603D8">
              <w:rPr>
                <w:rFonts w:cstheme="minorHAnsi"/>
                <w:lang w:eastAsia="zh-CN"/>
              </w:rPr>
              <w:t>Proposal 2: Both open-loop and close-loop methods should be supported for TA maintenance in UL transmission of NTN.</w:t>
            </w:r>
          </w:p>
        </w:tc>
      </w:tr>
      <w:tr w:rsidR="00D501DD" w:rsidRPr="007603D8"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7603D8" w:rsidRDefault="00A24539" w:rsidP="007A7568">
            <w:pPr>
              <w:rPr>
                <w:rFonts w:cstheme="minorHAnsi"/>
                <w:lang w:eastAsia="zh-CN"/>
              </w:rPr>
            </w:pPr>
            <w:r w:rsidRPr="007603D8">
              <w:rPr>
                <w:rFonts w:cstheme="minorHAnsi"/>
                <w:lang w:eastAsia="zh-CN"/>
              </w:rPr>
              <w:t>Observation 3: NR closed-loop time control mechanism alone is not sufficient for NTN.</w:t>
            </w:r>
          </w:p>
          <w:p w14:paraId="782A1E7F" w14:textId="77777777" w:rsidR="00D501DD" w:rsidRPr="007603D8" w:rsidRDefault="00D501DD" w:rsidP="007A7568">
            <w:pPr>
              <w:rPr>
                <w:rFonts w:cstheme="minorHAnsi"/>
                <w:lang w:eastAsia="zh-CN"/>
              </w:rPr>
            </w:pPr>
            <w:r w:rsidRPr="007603D8">
              <w:rPr>
                <w:rFonts w:cstheme="minorHAnsi"/>
                <w:lang w:eastAsia="zh-CN"/>
              </w:rPr>
              <w:t>Proposal 3: In NTN, both UE autonomous and closed-loop time control are supported.</w:t>
            </w:r>
          </w:p>
          <w:p w14:paraId="02E0F011" w14:textId="77777777" w:rsidR="00D23CDC" w:rsidRPr="007603D8" w:rsidRDefault="00D23CDC" w:rsidP="007A7568">
            <w:pPr>
              <w:rPr>
                <w:rFonts w:cstheme="minorHAnsi"/>
                <w:lang w:eastAsia="zh-CN"/>
              </w:rPr>
            </w:pPr>
            <w:r w:rsidRPr="007603D8">
              <w:rPr>
                <w:rFonts w:cstheme="minorHAnsi"/>
                <w:lang w:eastAsia="zh-CN"/>
              </w:rPr>
              <w:t>Proposal 6: Consider group-common DCI for UL time and frequency control.</w:t>
            </w:r>
          </w:p>
        </w:tc>
      </w:tr>
    </w:tbl>
    <w:p w14:paraId="16A82D6A" w14:textId="77777777" w:rsidR="00347198" w:rsidRPr="007603D8" w:rsidRDefault="00347198" w:rsidP="007A7568">
      <w:pPr>
        <w:spacing w:after="0"/>
        <w:rPr>
          <w:rFonts w:cstheme="minorHAnsi"/>
          <w:lang w:eastAsia="zh-CN"/>
        </w:rPr>
      </w:pPr>
    </w:p>
    <w:p w14:paraId="4CE2FABD" w14:textId="77777777" w:rsidR="00C37BA3" w:rsidRPr="007603D8" w:rsidRDefault="00A711B3" w:rsidP="007A7568">
      <w:pPr>
        <w:spacing w:after="0"/>
        <w:rPr>
          <w:rFonts w:cstheme="minorHAnsi"/>
        </w:rPr>
      </w:pPr>
      <w:r w:rsidRPr="007603D8">
        <w:rPr>
          <w:rFonts w:cstheme="minorHAnsi"/>
          <w:lang w:eastAsia="zh-CN"/>
        </w:rPr>
        <w:t>According to Huawei</w:t>
      </w:r>
      <w:r w:rsidR="006220DC" w:rsidRPr="007603D8">
        <w:rPr>
          <w:rFonts w:cstheme="minorHAnsi"/>
          <w:lang w:eastAsia="zh-CN"/>
        </w:rPr>
        <w:t xml:space="preserve"> Timing drift rate is needed considering accuracy and timing tracking of feeder link. And the TA value may become outdated when it arrived at the UE in LEO based NTN.</w:t>
      </w:r>
      <w:r w:rsidR="007B75A1" w:rsidRPr="007603D8">
        <w:rPr>
          <w:rFonts w:cstheme="minorHAnsi"/>
          <w:lang w:eastAsia="zh-CN"/>
        </w:rPr>
        <w:t xml:space="preserve"> Additio</w:t>
      </w:r>
      <w:r w:rsidR="00F26326">
        <w:rPr>
          <w:rFonts w:cstheme="minorHAnsi"/>
          <w:lang w:eastAsia="zh-CN"/>
        </w:rPr>
        <w:t xml:space="preserve">nally, </w:t>
      </w:r>
      <w:r w:rsidR="00EA7B82">
        <w:rPr>
          <w:rFonts w:cstheme="minorHAnsi"/>
          <w:lang w:eastAsia="zh-CN"/>
        </w:rPr>
        <w:t xml:space="preserve">MediaTek </w:t>
      </w:r>
      <w:r w:rsidR="00C564E2" w:rsidRPr="007603D8">
        <w:rPr>
          <w:rFonts w:cstheme="minorHAnsi"/>
          <w:lang w:eastAsia="zh-CN"/>
        </w:rPr>
        <w:t>highlight</w:t>
      </w:r>
      <w:r w:rsidR="002B2267">
        <w:rPr>
          <w:rFonts w:cstheme="minorHAnsi"/>
          <w:lang w:eastAsia="zh-CN"/>
        </w:rPr>
        <w:t>ed</w:t>
      </w:r>
      <w:r w:rsidR="00F26326">
        <w:rPr>
          <w:rFonts w:cstheme="minorHAnsi"/>
          <w:lang w:eastAsia="zh-CN"/>
        </w:rPr>
        <w:t xml:space="preserve"> </w:t>
      </w:r>
      <w:r w:rsidR="00F26326">
        <w:rPr>
          <w:rFonts w:cstheme="minorHAnsi"/>
          <w:lang w:val="en-GB" w:eastAsia="ja-JP"/>
        </w:rPr>
        <w:t xml:space="preserve">[16] </w:t>
      </w:r>
      <w:r w:rsidR="00C564E2" w:rsidRPr="007603D8">
        <w:rPr>
          <w:rFonts w:cstheme="minorHAnsi"/>
          <w:lang w:eastAsia="zh-CN"/>
        </w:rPr>
        <w:t>that timing drift within NTN RTD exceeds the maximum specified transmission timing error</w:t>
      </w:r>
      <w:r w:rsidR="00C37BA3" w:rsidRPr="007603D8">
        <w:rPr>
          <w:rFonts w:cstheme="minorHAnsi"/>
          <w:lang w:eastAsia="zh-CN"/>
        </w:rPr>
        <w:t xml:space="preserve">. </w:t>
      </w:r>
      <w:r w:rsidRPr="007603D8">
        <w:rPr>
          <w:rFonts w:cstheme="minorHAnsi"/>
          <w:lang w:eastAsia="zh-CN"/>
        </w:rPr>
        <w:t>And for</w:t>
      </w:r>
      <w:r w:rsidR="00C37BA3" w:rsidRPr="007603D8">
        <w:rPr>
          <w:rFonts w:cstheme="minorHAnsi"/>
          <w:lang w:eastAsia="zh-CN"/>
        </w:rPr>
        <w:t xml:space="preserve"> Nokia, the maximum delay drift in NTN is several orders of magnitude higher than the maximum compensation allowed for a common UE in NR. Indeed, the maximum delay drift</w:t>
      </w:r>
      <w:r w:rsidR="00C37BA3" w:rsidRPr="007603D8">
        <w:rPr>
          <w:rFonts w:cstheme="minorHAnsi"/>
        </w:rPr>
        <w:t xml:space="preserve"> </w:t>
      </w:r>
      <w:r w:rsidR="004F6EC3">
        <w:rPr>
          <w:rFonts w:cstheme="minorHAnsi"/>
        </w:rPr>
        <w:t>is</w:t>
      </w:r>
      <w:r w:rsidR="004F6EC3" w:rsidRPr="007603D8">
        <w:rPr>
          <w:rFonts w:cstheme="minorHAnsi"/>
        </w:rPr>
        <w:t xml:space="preserve"> </w:t>
      </w:r>
      <w:r w:rsidR="004F6EC3">
        <w:rPr>
          <w:rFonts w:cstheme="minorHAnsi"/>
          <w:lang w:eastAsia="zh-CN"/>
        </w:rPr>
        <w:t>in</w:t>
      </w:r>
      <w:r w:rsidR="004F6EC3" w:rsidRPr="007603D8">
        <w:rPr>
          <w:rFonts w:cstheme="minorHAnsi"/>
          <w:lang w:eastAsia="zh-CN"/>
        </w:rPr>
        <w:t xml:space="preserve"> </w:t>
      </w:r>
      <w:r w:rsidR="00C37BA3" w:rsidRPr="007603D8">
        <w:rPr>
          <w:rFonts w:cstheme="minorHAnsi"/>
          <w:lang w:eastAsia="zh-CN"/>
        </w:rPr>
        <w:t xml:space="preserve">the order of ±40 </w:t>
      </w:r>
      <w:proofErr w:type="spellStart"/>
      <w:r w:rsidR="00C37BA3" w:rsidRPr="007603D8">
        <w:rPr>
          <w:rFonts w:cstheme="minorHAnsi"/>
          <w:lang w:eastAsia="zh-CN"/>
        </w:rPr>
        <w:t>μs</w:t>
      </w:r>
      <w:proofErr w:type="spellEnd"/>
      <w:r w:rsidR="00C37BA3" w:rsidRPr="007603D8">
        <w:rPr>
          <w:rFonts w:cstheme="minorHAnsi"/>
          <w:lang w:eastAsia="zh-CN"/>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7603D8">
        <w:rPr>
          <w:rFonts w:cstheme="minorHAnsi"/>
          <w:vertAlign w:val="subscript"/>
        </w:rPr>
        <w:t xml:space="preserve"> </w:t>
      </w:r>
      <w:r w:rsidR="00C37BA3" w:rsidRPr="007603D8">
        <w:rPr>
          <w:rFonts w:cstheme="minorHAnsi"/>
        </w:rPr>
        <w:t xml:space="preserve">every 200 </w:t>
      </w:r>
      <w:proofErr w:type="spellStart"/>
      <w:r w:rsidR="00C37BA3" w:rsidRPr="007603D8">
        <w:rPr>
          <w:rFonts w:cstheme="minorHAnsi"/>
        </w:rPr>
        <w:t>ms.</w:t>
      </w:r>
      <w:proofErr w:type="spellEnd"/>
      <w:r w:rsidR="00C37BA3" w:rsidRPr="007603D8">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7603D8">
        <w:rPr>
          <w:rFonts w:cstheme="minorHAnsi"/>
          <w:vertAlign w:val="subscript"/>
        </w:rPr>
        <w:t xml:space="preserve"> </w:t>
      </w:r>
      <w:r w:rsidR="00C37BA3" w:rsidRPr="007603D8">
        <w:rPr>
          <w:rFonts w:cstheme="minorHAnsi"/>
        </w:rPr>
        <w:t>every 200 ms in FR2.</w:t>
      </w:r>
    </w:p>
    <w:p w14:paraId="3AB9FAF1" w14:textId="77777777" w:rsidR="006220DC" w:rsidRPr="007603D8" w:rsidRDefault="006220DC" w:rsidP="007A7568">
      <w:pPr>
        <w:rPr>
          <w:rFonts w:cstheme="minorHAnsi"/>
          <w:lang w:eastAsia="zh-CN"/>
        </w:rPr>
      </w:pPr>
    </w:p>
    <w:tbl>
      <w:tblPr>
        <w:tblStyle w:val="Grilledutableau"/>
        <w:tblW w:w="5000" w:type="pct"/>
        <w:tblLook w:val="04A0" w:firstRow="1" w:lastRow="0" w:firstColumn="1" w:lastColumn="0" w:noHBand="0" w:noVBand="1"/>
      </w:tblPr>
      <w:tblGrid>
        <w:gridCol w:w="1837"/>
        <w:gridCol w:w="8018"/>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7603D8"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8A228D" w:rsidRDefault="00C37BA3"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lang w:eastAsia="zh-CN"/>
              </w:rPr>
              <w:t>Proposal 6: RAN 1 should evaluate enhancements on the maintenance phase of the timing advance and on the autonomous update by the UE.</w:t>
            </w:r>
          </w:p>
        </w:tc>
      </w:tr>
      <w:tr w:rsidR="006220DC" w:rsidRPr="007603D8"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8A228D" w:rsidRDefault="002D45CB"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 xml:space="preserve">Proposal 7: The network should pre-correct the indicated TA with the drifted parts </w:t>
            </w:r>
            <w:r w:rsidRPr="008A228D">
              <w:rPr>
                <w:rFonts w:asciiTheme="minorHAnsi" w:hAnsiTheme="minorHAnsi" w:cstheme="minorHAnsi"/>
                <w:b w:val="0"/>
                <w:lang w:val="en-GB"/>
              </w:rPr>
              <w:lastRenderedPageBreak/>
              <w:t>when sending out the TA update signalling.</w:t>
            </w:r>
          </w:p>
        </w:tc>
      </w:tr>
      <w:tr w:rsidR="006220DC" w:rsidRPr="007603D8"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76F6315B" w14:textId="77777777" w:rsidR="006220DC" w:rsidRPr="007603D8" w:rsidRDefault="002202B9" w:rsidP="007A7568">
            <w:pPr>
              <w:rPr>
                <w:rFonts w:cstheme="minorHAnsi"/>
                <w:lang w:eastAsia="zh-CN"/>
              </w:rPr>
            </w:pPr>
            <w:r w:rsidRPr="007603D8">
              <w:rPr>
                <w:rFonts w:cstheme="minorHAnsi"/>
                <w:lang w:eastAsia="zh-CN"/>
              </w:rPr>
              <w:t>Observation 7: The connected UE can autonomously adjust the TA to compensate the impact of the timing drift within specified maximum transmission timing error ±</w:t>
            </w:r>
            <w:proofErr w:type="spellStart"/>
            <w:r w:rsidRPr="007603D8">
              <w:rPr>
                <w:rFonts w:cstheme="minorHAnsi"/>
                <w:lang w:eastAsia="zh-CN"/>
              </w:rPr>
              <w:t>Te</w:t>
            </w:r>
            <w:proofErr w:type="spellEnd"/>
            <w:r w:rsidRPr="007603D8">
              <w:rPr>
                <w:rFonts w:cstheme="minorHAnsi"/>
                <w:lang w:eastAsia="zh-CN"/>
              </w:rPr>
              <w:t xml:space="preserve"> = ± 0.39 </w:t>
            </w:r>
            <w:proofErr w:type="spellStart"/>
            <w:r w:rsidRPr="007603D8">
              <w:rPr>
                <w:rFonts w:cstheme="minorHAnsi"/>
                <w:lang w:eastAsia="zh-CN"/>
              </w:rPr>
              <w:t>μs</w:t>
            </w:r>
            <w:proofErr w:type="spellEnd"/>
            <w:r w:rsidRPr="007603D8">
              <w:rPr>
                <w:rFonts w:cstheme="minorHAnsi"/>
                <w:lang w:eastAsia="zh-CN"/>
              </w:rPr>
              <w:t xml:space="preserve"> corresponding to a position error of ±117 m.</w:t>
            </w:r>
          </w:p>
        </w:tc>
      </w:tr>
      <w:tr w:rsidR="007805A6" w:rsidRPr="007603D8"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7603D8" w:rsidRDefault="007805A6" w:rsidP="007A7568">
            <w:pPr>
              <w:rPr>
                <w:rFonts w:cstheme="minorHAnsi"/>
                <w:lang w:eastAsia="zh-CN"/>
              </w:rPr>
            </w:pPr>
            <w:r w:rsidRPr="007603D8">
              <w:rPr>
                <w:rFonts w:cstheme="minorHAnsi"/>
                <w:lang w:eastAsia="zh-CN"/>
              </w:rPr>
              <w:t>Observation 3: Applying timing drift rate TA compensation can reduce the inter symbol interference.</w:t>
            </w:r>
          </w:p>
          <w:p w14:paraId="149E894D" w14:textId="77777777" w:rsidR="007805A6" w:rsidRPr="007603D8" w:rsidRDefault="007805A6" w:rsidP="007A7568">
            <w:pPr>
              <w:rPr>
                <w:rFonts w:cstheme="minorHAnsi"/>
                <w:lang w:eastAsia="zh-CN"/>
              </w:rPr>
            </w:pPr>
            <w:r w:rsidRPr="007603D8">
              <w:rPr>
                <w:rFonts w:cstheme="minorHAnsi"/>
                <w:lang w:eastAsia="zh-CN"/>
              </w:rPr>
              <w:t>Proposal 3: RAN1 should support the signalling of TA drift rate information to the UEs in a beam specific manner.</w:t>
            </w:r>
          </w:p>
        </w:tc>
      </w:tr>
      <w:tr w:rsidR="00A775A5" w:rsidRPr="007603D8" w14:paraId="128696FC" w14:textId="77777777" w:rsidTr="002E5914">
        <w:tc>
          <w:tcPr>
            <w:tcW w:w="932" w:type="pct"/>
          </w:tcPr>
          <w:p w14:paraId="00C38E7E" w14:textId="77777777" w:rsidR="00A775A5" w:rsidRPr="007603D8" w:rsidRDefault="00D46984" w:rsidP="007A7568">
            <w:pPr>
              <w:spacing w:after="0"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7603D8" w:rsidRDefault="00D46984" w:rsidP="007A7568">
            <w:pPr>
              <w:rPr>
                <w:rFonts w:cstheme="minorHAnsi"/>
                <w:lang w:eastAsia="zh-CN"/>
              </w:rPr>
            </w:pPr>
            <w:r w:rsidRPr="007603D8">
              <w:rPr>
                <w:rFonts w:cstheme="minorHAnsi"/>
                <w:lang w:val="en-GB" w:eastAsia="zh-CN"/>
              </w:rPr>
              <w:t>T</w:t>
            </w:r>
            <w:r w:rsidRPr="007603D8">
              <w:rPr>
                <w:rFonts w:cstheme="minorHAnsi"/>
                <w:lang w:eastAsia="zh-CN"/>
              </w:rPr>
              <w:t>he traditional TA adjustment mechanism with additional indication of the timing drift value to handle the timing variant phenomenon should also be considered</w:t>
            </w:r>
          </w:p>
        </w:tc>
      </w:tr>
    </w:tbl>
    <w:p w14:paraId="505AFD44" w14:textId="77777777" w:rsidR="00AF24AB" w:rsidRPr="007603D8" w:rsidRDefault="00AF24AB" w:rsidP="007A7568">
      <w:pPr>
        <w:rPr>
          <w:rFonts w:cstheme="minorHAnsi"/>
          <w:lang w:eastAsia="zh-CN"/>
        </w:rPr>
      </w:pPr>
    </w:p>
    <w:p w14:paraId="4DB2EAA0" w14:textId="77777777" w:rsidR="00A2252D" w:rsidRPr="007603D8" w:rsidRDefault="00C37BA3" w:rsidP="007A7568">
      <w:pPr>
        <w:rPr>
          <w:rFonts w:cstheme="minorHAnsi"/>
          <w:lang w:eastAsia="zh-CN"/>
        </w:rPr>
      </w:pPr>
      <w:r w:rsidRPr="007603D8">
        <w:rPr>
          <w:rFonts w:cstheme="minorHAnsi"/>
          <w:lang w:eastAsia="zh-CN"/>
        </w:rPr>
        <w:t>An</w:t>
      </w:r>
      <w:r w:rsidR="004F6EC3">
        <w:rPr>
          <w:rFonts w:cstheme="minorHAnsi"/>
          <w:lang w:eastAsia="zh-CN"/>
        </w:rPr>
        <w:t>o</w:t>
      </w:r>
      <w:r w:rsidR="00A2252D" w:rsidRPr="007603D8">
        <w:rPr>
          <w:rFonts w:cstheme="minorHAnsi"/>
          <w:lang w:eastAsia="zh-CN"/>
        </w:rPr>
        <w:t xml:space="preserve">ther </w:t>
      </w:r>
      <w:r w:rsidRPr="007603D8">
        <w:rPr>
          <w:rFonts w:cstheme="minorHAnsi"/>
          <w:lang w:eastAsia="zh-CN"/>
        </w:rPr>
        <w:t>enhancement proposed by OPPO is to allow DCI to update the TA adjustment. The DCI could be UE-specific or group-common DCI.</w:t>
      </w:r>
    </w:p>
    <w:tbl>
      <w:tblPr>
        <w:tblStyle w:val="Grilledutableau"/>
        <w:tblW w:w="5000" w:type="pct"/>
        <w:tblLook w:val="04A0" w:firstRow="1" w:lastRow="0" w:firstColumn="1" w:lastColumn="0" w:noHBand="0" w:noVBand="1"/>
      </w:tblPr>
      <w:tblGrid>
        <w:gridCol w:w="1837"/>
        <w:gridCol w:w="8018"/>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7603D8"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8A228D" w:rsidRDefault="0006210C" w:rsidP="007A7568">
            <w:pPr>
              <w:pStyle w:val="DraftProposal"/>
              <w:numPr>
                <w:ilvl w:val="0"/>
                <w:numId w:val="0"/>
              </w:numPr>
              <w:rPr>
                <w:rFonts w:asciiTheme="minorHAnsi" w:hAnsiTheme="minorHAnsi" w:cstheme="minorHAnsi"/>
                <w:b w:val="0"/>
              </w:rPr>
            </w:pPr>
            <w:r w:rsidRPr="008A228D">
              <w:rPr>
                <w:rFonts w:asciiTheme="minorHAnsi" w:hAnsiTheme="minorHAnsi" w:cstheme="minorHAnsi"/>
                <w:b w:val="0"/>
              </w:rPr>
              <w:t>Proposal 6: Consider using DCI to update the TA for a UE or a group UE</w:t>
            </w:r>
          </w:p>
        </w:tc>
      </w:tr>
    </w:tbl>
    <w:p w14:paraId="16FCAAF6" w14:textId="77777777" w:rsidR="00A2252D" w:rsidRPr="007603D8" w:rsidRDefault="00A2252D" w:rsidP="007A7568">
      <w:pPr>
        <w:rPr>
          <w:rFonts w:cstheme="minorHAnsi"/>
          <w:lang w:eastAsia="zh-CN"/>
        </w:rPr>
      </w:pPr>
    </w:p>
    <w:p w14:paraId="763764E6" w14:textId="63C73116" w:rsidR="00F12210" w:rsidRDefault="008555EA" w:rsidP="007A7568">
      <w:pPr>
        <w:rPr>
          <w:rFonts w:cstheme="minorHAnsi"/>
          <w:b/>
          <w:lang w:eastAsia="zh-CN"/>
        </w:rPr>
      </w:pPr>
      <w:r w:rsidRPr="00F16667">
        <w:rPr>
          <w:rFonts w:cstheme="minorHAnsi"/>
          <w:b/>
          <w:highlight w:val="cyan"/>
          <w:lang w:eastAsia="zh-CN"/>
        </w:rPr>
        <w:t xml:space="preserve">Potential </w:t>
      </w:r>
      <w:r w:rsidRPr="00C3383A">
        <w:rPr>
          <w:rFonts w:cstheme="minorHAnsi"/>
          <w:b/>
          <w:highlight w:val="cyan"/>
          <w:lang w:eastAsia="zh-CN"/>
        </w:rPr>
        <w:t xml:space="preserve">Proposal </w:t>
      </w:r>
      <w:r w:rsidR="00C3383A" w:rsidRPr="00C3383A">
        <w:rPr>
          <w:rFonts w:cstheme="minorHAnsi"/>
          <w:b/>
          <w:highlight w:val="cyan"/>
          <w:lang w:eastAsia="zh-CN"/>
        </w:rPr>
        <w:t>1</w:t>
      </w:r>
      <w:r w:rsidR="00630F95">
        <w:rPr>
          <w:rFonts w:cstheme="minorHAnsi"/>
          <w:b/>
          <w:lang w:eastAsia="zh-CN"/>
        </w:rPr>
        <w:t>2</w:t>
      </w:r>
      <w:r w:rsidRPr="007603D8">
        <w:rPr>
          <w:rFonts w:cstheme="minorHAnsi"/>
          <w:b/>
          <w:lang w:eastAsia="zh-CN"/>
        </w:rPr>
        <w:t xml:space="preserve">: </w:t>
      </w:r>
      <w:r w:rsidR="00F149A2" w:rsidRPr="007603D8">
        <w:rPr>
          <w:rFonts w:cstheme="minorHAnsi"/>
          <w:b/>
          <w:lang w:eastAsia="zh-CN"/>
        </w:rPr>
        <w:t xml:space="preserve">For UEs with autonomous acquisition of the TA, </w:t>
      </w:r>
      <w:r w:rsidR="00855C77">
        <w:rPr>
          <w:rFonts w:cstheme="minorHAnsi"/>
          <w:b/>
          <w:lang w:eastAsia="zh-CN"/>
        </w:rPr>
        <w:t xml:space="preserve">RAN1 to </w:t>
      </w:r>
      <w:r w:rsidR="00F149A2" w:rsidRPr="007603D8">
        <w:rPr>
          <w:rFonts w:cstheme="minorHAnsi"/>
          <w:b/>
          <w:lang w:eastAsia="zh-CN"/>
        </w:rPr>
        <w:t xml:space="preserve">further investigate </w:t>
      </w:r>
      <w:r w:rsidR="00097576" w:rsidRPr="007603D8">
        <w:rPr>
          <w:rFonts w:cstheme="minorHAnsi"/>
          <w:b/>
          <w:lang w:eastAsia="zh-CN"/>
        </w:rPr>
        <w:t xml:space="preserve">the </w:t>
      </w:r>
      <w:r w:rsidR="00855C77">
        <w:rPr>
          <w:rFonts w:cstheme="minorHAnsi"/>
          <w:b/>
          <w:lang w:eastAsia="zh-CN"/>
        </w:rPr>
        <w:t xml:space="preserve">following </w:t>
      </w:r>
      <w:r w:rsidR="00097576" w:rsidRPr="007603D8">
        <w:rPr>
          <w:rFonts w:cstheme="minorHAnsi"/>
          <w:b/>
          <w:lang w:eastAsia="zh-CN"/>
        </w:rPr>
        <w:t>enhancements on the maintenance phase of the timing advance</w:t>
      </w:r>
      <w:r w:rsidR="00F12210">
        <w:rPr>
          <w:rFonts w:cstheme="minorHAnsi"/>
          <w:b/>
          <w:lang w:eastAsia="zh-CN"/>
        </w:rPr>
        <w:t>:</w:t>
      </w:r>
    </w:p>
    <w:p w14:paraId="4626BAF9" w14:textId="77777777" w:rsidR="000174D8" w:rsidRDefault="004F4FF2" w:rsidP="00AF39BA">
      <w:pPr>
        <w:pStyle w:val="Paragraphedeliste"/>
        <w:numPr>
          <w:ilvl w:val="0"/>
          <w:numId w:val="25"/>
        </w:numPr>
        <w:rPr>
          <w:rFonts w:cstheme="minorHAnsi"/>
          <w:b/>
          <w:lang w:eastAsia="zh-CN"/>
        </w:rPr>
      </w:pPr>
      <w:r w:rsidRPr="000174D8">
        <w:rPr>
          <w:rFonts w:cstheme="minorHAnsi"/>
          <w:b/>
          <w:lang w:eastAsia="zh-CN"/>
        </w:rPr>
        <w:t>Enable autonomous TA update at UE side</w:t>
      </w:r>
      <w:r w:rsidR="000174D8" w:rsidRPr="000174D8">
        <w:rPr>
          <w:rFonts w:cstheme="minorHAnsi"/>
          <w:b/>
          <w:lang w:eastAsia="zh-CN"/>
        </w:rPr>
        <w:t xml:space="preserve">, </w:t>
      </w:r>
      <w:r w:rsidR="000174D8">
        <w:rPr>
          <w:rFonts w:cstheme="minorHAnsi"/>
          <w:b/>
          <w:lang w:eastAsia="zh-CN"/>
        </w:rPr>
        <w:t>taking into account</w:t>
      </w:r>
    </w:p>
    <w:p w14:paraId="56DFC031" w14:textId="77777777" w:rsidR="000174D8" w:rsidRDefault="000174D8" w:rsidP="00AF39BA">
      <w:pPr>
        <w:pStyle w:val="Paragraphedeliste"/>
        <w:numPr>
          <w:ilvl w:val="1"/>
          <w:numId w:val="25"/>
        </w:numPr>
        <w:rPr>
          <w:rFonts w:cstheme="minorHAnsi"/>
          <w:b/>
          <w:lang w:eastAsia="zh-CN"/>
        </w:rPr>
      </w:pPr>
      <w:r>
        <w:rPr>
          <w:rFonts w:cstheme="minorHAnsi"/>
          <w:b/>
          <w:lang w:eastAsia="zh-CN"/>
        </w:rPr>
        <w:t>C</w:t>
      </w:r>
      <w:r w:rsidR="004F4FF2" w:rsidRPr="000174D8">
        <w:rPr>
          <w:rFonts w:cstheme="minorHAnsi"/>
          <w:b/>
          <w:lang w:eastAsia="zh-CN"/>
        </w:rPr>
        <w:t>ommon TA drift</w:t>
      </w:r>
    </w:p>
    <w:p w14:paraId="60DCFA8E" w14:textId="77777777" w:rsidR="00F12210" w:rsidRPr="000174D8" w:rsidRDefault="000174D8" w:rsidP="00AF39BA">
      <w:pPr>
        <w:pStyle w:val="Paragraphedeliste"/>
        <w:numPr>
          <w:ilvl w:val="1"/>
          <w:numId w:val="25"/>
        </w:numPr>
        <w:rPr>
          <w:rFonts w:cstheme="minorHAnsi"/>
          <w:b/>
          <w:lang w:eastAsia="zh-CN"/>
        </w:rPr>
      </w:pPr>
      <w:r>
        <w:rPr>
          <w:rFonts w:cstheme="minorHAnsi"/>
          <w:b/>
          <w:lang w:eastAsia="zh-CN"/>
        </w:rPr>
        <w:t>UE specific TA drift</w:t>
      </w:r>
      <w:r w:rsidR="004F4FF2" w:rsidRPr="000174D8">
        <w:rPr>
          <w:rFonts w:cstheme="minorHAnsi"/>
          <w:b/>
          <w:lang w:eastAsia="zh-CN"/>
        </w:rPr>
        <w:t xml:space="preserve"> </w:t>
      </w:r>
    </w:p>
    <w:p w14:paraId="188502DD" w14:textId="77777777" w:rsidR="008555EA"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4E5C85CE" w:rsidR="008555EA" w:rsidRPr="007603D8" w:rsidRDefault="008555EA" w:rsidP="007A7568">
            <w:pPr>
              <w:rPr>
                <w:rFonts w:cstheme="minorHAnsi"/>
                <w:lang w:val="en-GB" w:eastAsia="ja-JP"/>
              </w:rPr>
            </w:pPr>
          </w:p>
        </w:tc>
        <w:tc>
          <w:tcPr>
            <w:tcW w:w="4068" w:type="pct"/>
          </w:tcPr>
          <w:p w14:paraId="169533A5" w14:textId="6A40ADE8" w:rsidR="008555EA" w:rsidRPr="007603D8" w:rsidRDefault="008555EA" w:rsidP="007A7568">
            <w:pPr>
              <w:rPr>
                <w:rFonts w:cstheme="minorHAnsi"/>
                <w:lang w:eastAsia="zh-CN"/>
              </w:rPr>
            </w:pPr>
          </w:p>
        </w:tc>
      </w:tr>
      <w:tr w:rsidR="008555EA" w:rsidRPr="007603D8" w14:paraId="3EE532A6" w14:textId="77777777" w:rsidTr="00605A66">
        <w:tc>
          <w:tcPr>
            <w:tcW w:w="932" w:type="pct"/>
          </w:tcPr>
          <w:p w14:paraId="7613EE81" w14:textId="77777777" w:rsidR="008555EA" w:rsidRPr="007603D8" w:rsidRDefault="008555EA" w:rsidP="007A7568">
            <w:pPr>
              <w:rPr>
                <w:rFonts w:cstheme="minorHAnsi"/>
                <w:b/>
                <w:lang w:val="en-GB" w:eastAsia="ja-JP"/>
              </w:rPr>
            </w:pPr>
          </w:p>
        </w:tc>
        <w:tc>
          <w:tcPr>
            <w:tcW w:w="4068" w:type="pct"/>
          </w:tcPr>
          <w:p w14:paraId="75B1BE7A" w14:textId="77777777" w:rsidR="008555EA" w:rsidRPr="007603D8" w:rsidRDefault="008555EA" w:rsidP="007A7568">
            <w:pPr>
              <w:rPr>
                <w:rFonts w:cstheme="minorHAnsi"/>
                <w:lang w:eastAsia="zh-CN"/>
              </w:rPr>
            </w:pPr>
          </w:p>
        </w:tc>
      </w:tr>
    </w:tbl>
    <w:p w14:paraId="79D4EC88" w14:textId="77777777" w:rsidR="008555EA" w:rsidRPr="007603D8" w:rsidRDefault="008555EA" w:rsidP="007A7568">
      <w:pPr>
        <w:rPr>
          <w:rFonts w:cstheme="minorHAnsi"/>
          <w:lang w:eastAsia="zh-CN"/>
        </w:rPr>
      </w:pPr>
    </w:p>
    <w:p w14:paraId="788322A0" w14:textId="77777777" w:rsidR="008B6873" w:rsidRPr="007603D8" w:rsidRDefault="008B6873" w:rsidP="007A7568">
      <w:pPr>
        <w:pStyle w:val="Titre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Titre2"/>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7603D8" w:rsidRDefault="001022B0" w:rsidP="007A7568">
      <w:pPr>
        <w:rPr>
          <w:rFonts w:cstheme="minorHAnsi"/>
          <w:lang w:eastAsia="zh-CN"/>
        </w:rPr>
      </w:pPr>
      <w:r>
        <w:rPr>
          <w:rFonts w:cstheme="minorHAnsi"/>
          <w:lang w:eastAsia="zh-CN"/>
        </w:rPr>
        <w:t xml:space="preserve">Since it is expected to reuse </w:t>
      </w:r>
      <w:r w:rsidRPr="007603D8">
        <w:rPr>
          <w:rFonts w:cstheme="minorHAnsi"/>
          <w:lang w:eastAsia="zh-CN"/>
        </w:rPr>
        <w:t>the same SSB design as per Release 15/16</w:t>
      </w:r>
      <w:r>
        <w:rPr>
          <w:rFonts w:cstheme="minorHAnsi"/>
          <w:lang w:eastAsia="zh-CN"/>
        </w:rPr>
        <w:t xml:space="preserve">, </w:t>
      </w:r>
      <w:r w:rsidR="009F158E" w:rsidRPr="007603D8">
        <w:rPr>
          <w:rFonts w:cstheme="minorHAnsi"/>
          <w:lang w:eastAsia="zh-CN"/>
        </w:rPr>
        <w:t xml:space="preserve">Doppler shift pre compensation on the DL is needed to help the DL synchronization at UE side </w:t>
      </w:r>
      <w:r>
        <w:rPr>
          <w:rFonts w:cstheme="minorHAnsi"/>
          <w:lang w:eastAsia="zh-CN"/>
        </w:rPr>
        <w:t xml:space="preserve"> </w:t>
      </w:r>
      <w:r w:rsidR="009F158E" w:rsidRPr="007603D8">
        <w:rPr>
          <w:rFonts w:cstheme="minorHAnsi"/>
          <w:lang w:eastAsia="zh-CN"/>
        </w:rPr>
        <w:t>.</w:t>
      </w:r>
      <w:r w:rsidR="008E5E03" w:rsidRPr="007603D8">
        <w:rPr>
          <w:rFonts w:cstheme="minorHAnsi"/>
          <w:lang w:eastAsia="zh-CN"/>
        </w:rPr>
        <w:t xml:space="preserve"> </w:t>
      </w:r>
      <w:r w:rsidR="00C70B23" w:rsidRPr="007603D8">
        <w:rPr>
          <w:rFonts w:cstheme="minorHAnsi"/>
          <w:lang w:eastAsia="zh-CN"/>
        </w:rPr>
        <w:t xml:space="preserve">The pre-compensation </w:t>
      </w:r>
      <w:r>
        <w:rPr>
          <w:rFonts w:cstheme="minorHAnsi"/>
          <w:lang w:eastAsia="zh-CN"/>
        </w:rPr>
        <w:t>of</w:t>
      </w:r>
      <w:r w:rsidRPr="007603D8">
        <w:rPr>
          <w:rFonts w:cstheme="minorHAnsi"/>
          <w:lang w:eastAsia="zh-CN"/>
        </w:rPr>
        <w:t xml:space="preserve"> </w:t>
      </w:r>
      <w:r>
        <w:rPr>
          <w:rFonts w:cstheme="minorHAnsi"/>
          <w:lang w:eastAsia="zh-CN"/>
        </w:rPr>
        <w:t>t</w:t>
      </w:r>
      <w:r w:rsidR="00C70B23" w:rsidRPr="007603D8">
        <w:rPr>
          <w:rFonts w:cstheme="minorHAnsi"/>
          <w:lang w:eastAsia="zh-CN"/>
        </w:rPr>
        <w:t xml:space="preserve">he common </w:t>
      </w:r>
      <w:r w:rsidR="00C70B23" w:rsidRPr="007603D8">
        <w:rPr>
          <w:rFonts w:cstheme="minorHAnsi"/>
          <w:lang w:eastAsia="zh-CN"/>
        </w:rPr>
        <w:lastRenderedPageBreak/>
        <w:t xml:space="preserve">frequency offset </w:t>
      </w:r>
      <w:r>
        <w:rPr>
          <w:rFonts w:cstheme="minorHAnsi"/>
          <w:lang w:eastAsia="zh-CN"/>
        </w:rPr>
        <w:t>on</w:t>
      </w:r>
      <w:r w:rsidRPr="007603D8">
        <w:rPr>
          <w:rFonts w:cstheme="minorHAnsi"/>
          <w:lang w:eastAsia="zh-CN"/>
        </w:rPr>
        <w:t xml:space="preserve"> </w:t>
      </w:r>
      <w:r w:rsidR="00C70B23" w:rsidRPr="007603D8">
        <w:rPr>
          <w:rFonts w:cstheme="minorHAnsi"/>
          <w:lang w:eastAsia="zh-CN"/>
        </w:rPr>
        <w:t>DL</w:t>
      </w:r>
      <w:r>
        <w:rPr>
          <w:rFonts w:cstheme="minorHAnsi"/>
          <w:lang w:eastAsia="zh-CN"/>
        </w:rPr>
        <w:t xml:space="preserve"> transmission</w:t>
      </w:r>
      <w:r w:rsidR="00C70B23" w:rsidRPr="007603D8">
        <w:rPr>
          <w:rFonts w:cstheme="minorHAnsi"/>
          <w:lang w:eastAsia="zh-CN"/>
        </w:rPr>
        <w:t xml:space="preserve"> is considered as a baseline assumption b</w:t>
      </w:r>
      <w:r>
        <w:rPr>
          <w:rFonts w:cstheme="minorHAnsi"/>
          <w:lang w:eastAsia="zh-CN"/>
        </w:rPr>
        <w:t>y</w:t>
      </w:r>
      <w:r w:rsidR="00C70B23" w:rsidRPr="007603D8">
        <w:rPr>
          <w:rFonts w:cstheme="minorHAnsi"/>
          <w:lang w:eastAsia="zh-CN"/>
        </w:rPr>
        <w:t xml:space="preserve"> the companies listed in the following table. </w:t>
      </w:r>
    </w:p>
    <w:p w14:paraId="16C0A714" w14:textId="77777777" w:rsidR="0099165E" w:rsidRPr="007603D8" w:rsidRDefault="00B8627C" w:rsidP="007A7568">
      <w:pPr>
        <w:rPr>
          <w:rFonts w:cstheme="minorHAnsi"/>
          <w:lang w:val="en-GB" w:eastAsia="ja-JP"/>
        </w:rPr>
      </w:pPr>
      <w:r>
        <w:rPr>
          <w:rFonts w:cstheme="minorHAnsi"/>
          <w:lang w:eastAsia="zh-CN"/>
        </w:rPr>
        <w:t>According to</w:t>
      </w:r>
      <w:r w:rsidR="00987597" w:rsidRPr="007603D8">
        <w:rPr>
          <w:rFonts w:cstheme="minorHAnsi"/>
          <w:lang w:eastAsia="zh-CN"/>
        </w:rPr>
        <w:t xml:space="preserve"> </w:t>
      </w:r>
      <w:r w:rsidR="00C148CD">
        <w:rPr>
          <w:rFonts w:cstheme="minorHAnsi"/>
          <w:lang w:eastAsia="zh-CN"/>
        </w:rPr>
        <w:t>T</w:t>
      </w:r>
      <w:r w:rsidR="005C58AB" w:rsidRPr="007603D8">
        <w:rPr>
          <w:rFonts w:cstheme="minorHAnsi"/>
          <w:lang w:eastAsia="zh-CN"/>
        </w:rPr>
        <w:t>hales</w:t>
      </w:r>
      <w:r w:rsidR="00AF4D01" w:rsidRPr="007603D8">
        <w:rPr>
          <w:rFonts w:cstheme="minorHAnsi"/>
          <w:lang w:eastAsia="zh-CN"/>
        </w:rPr>
        <w:t xml:space="preserve"> and </w:t>
      </w:r>
      <w:r>
        <w:rPr>
          <w:rFonts w:cstheme="minorHAnsi"/>
          <w:lang w:eastAsia="zh-CN"/>
        </w:rPr>
        <w:t>MediaTek</w:t>
      </w:r>
      <w:r w:rsidR="00AF4D01" w:rsidRPr="007603D8">
        <w:rPr>
          <w:rFonts w:cstheme="minorHAnsi"/>
          <w:lang w:eastAsia="zh-CN"/>
        </w:rPr>
        <w:t>,</w:t>
      </w:r>
      <w:r>
        <w:rPr>
          <w:rFonts w:cstheme="minorHAnsi"/>
          <w:lang w:eastAsia="zh-CN"/>
        </w:rPr>
        <w:t xml:space="preserve"> </w:t>
      </w:r>
      <w:r>
        <w:rPr>
          <w:rFonts w:cstheme="minorHAnsi"/>
          <w:lang w:val="en-GB" w:eastAsia="ja-JP"/>
        </w:rPr>
        <w:t>t</w:t>
      </w:r>
      <w:r w:rsidRPr="007603D8">
        <w:rPr>
          <w:rFonts w:cstheme="minorHAnsi"/>
          <w:lang w:eastAsia="zh-CN"/>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7603D8">
        <w:rPr>
          <w:rFonts w:cstheme="minorHAnsi"/>
          <w:lang w:eastAsia="zh-CN"/>
        </w:rPr>
        <w:t xml:space="preserve">a Reference Point (RP) shall be defined for each </w:t>
      </w:r>
      <w:r w:rsidR="00586BE6">
        <w:rPr>
          <w:rFonts w:cstheme="minorHAnsi"/>
          <w:lang w:eastAsia="zh-CN"/>
        </w:rPr>
        <w:t>beam</w:t>
      </w:r>
      <w:r w:rsidR="00F26326">
        <w:rPr>
          <w:rFonts w:cstheme="minorHAnsi"/>
          <w:lang w:eastAsia="zh-CN"/>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7603D8">
        <w:rPr>
          <w:rFonts w:cstheme="minorHAnsi"/>
          <w:lang w:eastAsia="zh-CN"/>
        </w:rPr>
        <w:t>. The Doppler shift experienced on the DL service link will be pre-compensated by the gNB w.r.t. this RP.</w:t>
      </w:r>
      <w:r w:rsidR="003D796E" w:rsidRPr="007603D8">
        <w:rPr>
          <w:rFonts w:cstheme="minorHAnsi"/>
          <w:lang w:eastAsia="zh-CN"/>
        </w:rPr>
        <w:t xml:space="preserve"> </w:t>
      </w:r>
      <w:r w:rsidR="00FD3143">
        <w:rPr>
          <w:rFonts w:cstheme="minorHAnsi"/>
          <w:lang w:eastAsia="zh-CN"/>
        </w:rPr>
        <w:t>Its</w:t>
      </w:r>
      <w:r w:rsidR="003D796E" w:rsidRPr="007603D8">
        <w:rPr>
          <w:rFonts w:cstheme="minorHAnsi"/>
          <w:lang w:eastAsia="zh-CN"/>
        </w:rPr>
        <w:t xml:space="preserve"> position in ECEF coordinates has to be provided in the SIB. </w:t>
      </w:r>
      <w:r w:rsidR="00AF4D01" w:rsidRPr="007603D8">
        <w:rPr>
          <w:rFonts w:cstheme="minorHAnsi"/>
          <w:lang w:eastAsia="zh-CN"/>
        </w:rPr>
        <w:t>Further, a</w:t>
      </w:r>
      <w:r w:rsidR="00BC5F88" w:rsidRPr="007603D8">
        <w:rPr>
          <w:rFonts w:cstheme="minorHAnsi"/>
          <w:lang w:eastAsia="zh-CN"/>
        </w:rPr>
        <w:t>nother alternative in case of moving beam</w:t>
      </w:r>
      <w:r w:rsidR="001022B0">
        <w:rPr>
          <w:rFonts w:cstheme="minorHAnsi"/>
          <w:lang w:eastAsia="zh-CN"/>
        </w:rPr>
        <w:t xml:space="preserve"> scenario</w:t>
      </w:r>
      <w:r w:rsidR="00BC5F88" w:rsidRPr="007603D8">
        <w:rPr>
          <w:rFonts w:cstheme="minorHAnsi"/>
          <w:lang w:eastAsia="zh-CN"/>
        </w:rPr>
        <w:t xml:space="preserve"> is to broadcast the beam-specific common Doppler shift value</w:t>
      </w:r>
      <w:r w:rsidR="00AF4D01" w:rsidRPr="007603D8">
        <w:rPr>
          <w:rFonts w:cstheme="minorHAnsi"/>
          <w:lang w:eastAsia="zh-CN"/>
        </w:rPr>
        <w:t xml:space="preserve"> </w:t>
      </w:r>
      <w:r w:rsidR="00BB5A82">
        <w:rPr>
          <w:rFonts w:cstheme="minorHAnsi"/>
          <w:lang w:eastAsia="zh-CN"/>
        </w:rPr>
        <w:t xml:space="preserve">as </w:t>
      </w:r>
      <w:r w:rsidR="00AF4D01" w:rsidRPr="007603D8">
        <w:rPr>
          <w:rFonts w:cstheme="minorHAnsi"/>
          <w:lang w:eastAsia="zh-CN"/>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7603D8" w:rsidRDefault="0099165E" w:rsidP="007A7568">
      <w:pPr>
        <w:rPr>
          <w:rFonts w:cstheme="minorHAnsi"/>
          <w:lang w:eastAsia="zh-CN"/>
        </w:rPr>
      </w:pPr>
      <w:r w:rsidRPr="007603D8">
        <w:rPr>
          <w:rFonts w:cstheme="minorHAnsi"/>
          <w:lang w:val="en-GB" w:eastAsia="ja-JP"/>
        </w:rPr>
        <w:t>Qualcomm proposed as well the</w:t>
      </w:r>
      <w:r w:rsidR="00AF4D01" w:rsidRPr="007603D8">
        <w:rPr>
          <w:rFonts w:cstheme="minorHAnsi"/>
          <w:lang w:eastAsia="zh-CN"/>
        </w:rPr>
        <w:t xml:space="preserve"> </w:t>
      </w:r>
      <w:r w:rsidRPr="007603D8">
        <w:rPr>
          <w:rFonts w:cstheme="minorHAnsi"/>
          <w:lang w:eastAsia="zh-CN"/>
        </w:rPr>
        <w:t xml:space="preserve">support </w:t>
      </w:r>
      <w:r w:rsidR="00134E51">
        <w:rPr>
          <w:rFonts w:cstheme="minorHAnsi"/>
          <w:lang w:eastAsia="zh-CN"/>
        </w:rPr>
        <w:t xml:space="preserve">of </w:t>
      </w:r>
      <w:r w:rsidRPr="007603D8">
        <w:rPr>
          <w:rFonts w:cstheme="minorHAnsi"/>
          <w:lang w:eastAsia="zh-CN"/>
        </w:rPr>
        <w:t>the signaling of the compensated value if pre-compensation is applied</w:t>
      </w:r>
      <w:r w:rsidR="00097930">
        <w:rPr>
          <w:rFonts w:cstheme="minorHAnsi"/>
          <w:lang w:eastAsia="zh-CN"/>
        </w:rPr>
        <w:t>.</w:t>
      </w:r>
    </w:p>
    <w:tbl>
      <w:tblPr>
        <w:tblStyle w:val="Grilledutableau"/>
        <w:tblW w:w="5000" w:type="pct"/>
        <w:tblLook w:val="04A0" w:firstRow="1" w:lastRow="0" w:firstColumn="1" w:lastColumn="0" w:noHBand="0" w:noVBand="1"/>
      </w:tblPr>
      <w:tblGrid>
        <w:gridCol w:w="1837"/>
        <w:gridCol w:w="8018"/>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7603D8"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7603D8" w:rsidRDefault="00246DE3" w:rsidP="007A7568">
            <w:pPr>
              <w:rPr>
                <w:rFonts w:cstheme="minorHAnsi"/>
                <w:lang w:eastAsia="zh-CN"/>
              </w:rPr>
            </w:pPr>
            <w:r w:rsidRPr="007603D8">
              <w:rPr>
                <w:rFonts w:cstheme="minorHAnsi"/>
                <w:lang w:eastAsia="zh-CN"/>
              </w:rPr>
              <w:t>Proposal 3: Taking the implementation of pre-compensation and post-compensation on the common frequency offset at BS side for DL and UL, respectively, as baseline assumption.</w:t>
            </w:r>
          </w:p>
        </w:tc>
      </w:tr>
      <w:tr w:rsidR="004715EF" w:rsidRPr="007603D8"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7603D8" w:rsidRDefault="004715EF" w:rsidP="007A7568">
            <w:pPr>
              <w:rPr>
                <w:rFonts w:cstheme="minorHAnsi"/>
                <w:lang w:eastAsia="zh-CN"/>
              </w:rPr>
            </w:pPr>
            <w:r w:rsidRPr="007603D8">
              <w:rPr>
                <w:rFonts w:cstheme="minorHAnsi"/>
                <w:lang w:eastAsia="zh-CN"/>
              </w:rPr>
              <w:t>Proposal 1:</w:t>
            </w:r>
            <w:r w:rsidRPr="007603D8">
              <w:rPr>
                <w:rFonts w:cstheme="minorHAnsi"/>
                <w:lang w:eastAsia="zh-CN"/>
              </w:rPr>
              <w:tab/>
              <w:t>UE shall assume that the Doppler shift experienced on the DL service may be partially pre-compensated by the gNB</w:t>
            </w:r>
          </w:p>
          <w:p w14:paraId="1E6D6A65" w14:textId="77777777" w:rsidR="00B80D83" w:rsidRPr="007603D8" w:rsidRDefault="00B80D83" w:rsidP="007A7568">
            <w:pPr>
              <w:rPr>
                <w:rFonts w:cstheme="minorHAnsi"/>
                <w:lang w:eastAsia="zh-CN"/>
              </w:rPr>
            </w:pPr>
            <w:r w:rsidRPr="007603D8">
              <w:rPr>
                <w:rFonts w:cstheme="minorHAnsi"/>
                <w:lang w:eastAsia="zh-CN"/>
              </w:rPr>
              <w:t>Proposal 4:</w:t>
            </w:r>
            <w:r w:rsidRPr="007603D8">
              <w:rPr>
                <w:rFonts w:cstheme="minorHAnsi"/>
                <w:lang w:eastAsia="zh-CN"/>
              </w:rPr>
              <w:tab/>
              <w:t>NTN SIB includes the satellite PV(T) in ECEF coordinates and the RP position in ECEF coordinates if needed</w:t>
            </w:r>
          </w:p>
        </w:tc>
      </w:tr>
      <w:tr w:rsidR="005C4194" w:rsidRPr="007603D8"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7603D8" w:rsidRDefault="005C4194" w:rsidP="007A7568">
            <w:pPr>
              <w:rPr>
                <w:rFonts w:cstheme="minorHAnsi"/>
                <w:lang w:eastAsia="zh-CN"/>
              </w:rPr>
            </w:pPr>
            <w:r w:rsidRPr="007603D8">
              <w:rPr>
                <w:rFonts w:cstheme="minorHAnsi"/>
                <w:lang w:eastAsia="zh-CN"/>
              </w:rPr>
              <w:t>Proposal 8: In case the gNB pre-compensate the common Doppler shift on the access link w.r.t. center of the beam, the beam-specific common Doppler shift value is broadcast on the NTN SIB for moving beam.</w:t>
            </w:r>
          </w:p>
          <w:p w14:paraId="2CD35A44" w14:textId="77777777" w:rsidR="005C4194" w:rsidRPr="007603D8" w:rsidRDefault="005C4194" w:rsidP="007A7568">
            <w:pPr>
              <w:rPr>
                <w:rFonts w:cstheme="minorHAnsi"/>
                <w:lang w:eastAsia="zh-CN"/>
              </w:rPr>
            </w:pPr>
            <w:r w:rsidRPr="007603D8">
              <w:rPr>
                <w:rFonts w:cstheme="minorHAnsi"/>
                <w:lang w:eastAsia="zh-CN"/>
              </w:rPr>
              <w:t xml:space="preserve">Proposal 9: In case the gNB pre-compensate the common Doppler shift on the access link w.r.t. center of the beam, the beam-specific ECEF co-ordinates of a fixed Reference Point (RP) corresponding to the beam </w:t>
            </w:r>
            <w:proofErr w:type="spellStart"/>
            <w:r w:rsidRPr="007603D8">
              <w:rPr>
                <w:rFonts w:cstheme="minorHAnsi"/>
                <w:lang w:eastAsia="zh-CN"/>
              </w:rPr>
              <w:t>centre</w:t>
            </w:r>
            <w:proofErr w:type="spellEnd"/>
            <w:r w:rsidRPr="007603D8">
              <w:rPr>
                <w:rFonts w:cstheme="minorHAnsi"/>
                <w:lang w:eastAsia="zh-CN"/>
              </w:rPr>
              <w:t xml:space="preserve"> is broadcast on the NTN SIB for earth-fixed beam.</w:t>
            </w:r>
          </w:p>
        </w:tc>
      </w:tr>
      <w:tr w:rsidR="00F042C3" w:rsidRPr="007603D8"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7603D8" w:rsidRDefault="00F042C3" w:rsidP="007A7568">
            <w:pPr>
              <w:rPr>
                <w:rFonts w:cstheme="minorHAnsi"/>
                <w:lang w:eastAsia="zh-CN"/>
              </w:rPr>
            </w:pPr>
            <w:r w:rsidRPr="007603D8">
              <w:rPr>
                <w:rFonts w:cstheme="minorHAnsi"/>
                <w:lang w:eastAsia="zh-CN"/>
              </w:rPr>
              <w:t>Proposal 7: The gNB or satellite pre-compensates in the DL a common frequency offset per beam/cell, caused by the Doppler shift from feeder and access link, to minimize the PSS/SSS searching space for the UE.</w:t>
            </w:r>
          </w:p>
        </w:tc>
      </w:tr>
      <w:tr w:rsidR="00271E1C" w:rsidRPr="007603D8"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7603D8" w:rsidRDefault="00271E1C" w:rsidP="007A7568">
            <w:pPr>
              <w:rPr>
                <w:rFonts w:cstheme="minorHAnsi"/>
                <w:lang w:eastAsia="zh-CN"/>
              </w:rPr>
            </w:pPr>
            <w:r w:rsidRPr="007603D8">
              <w:rPr>
                <w:rFonts w:cstheme="minorHAnsi"/>
                <w:lang w:eastAsia="zh-CN"/>
              </w:rPr>
              <w:t>Proposal 2: Support optional network frequency pre-compensation of SSB or all DL signals and support the signaling of the compensated value if pre-compensation is applied.</w:t>
            </w:r>
          </w:p>
        </w:tc>
      </w:tr>
      <w:tr w:rsidR="000379AE" w:rsidRPr="007603D8"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7603D8" w:rsidRDefault="000379AE" w:rsidP="007A7568">
            <w:pPr>
              <w:rPr>
                <w:rFonts w:cstheme="minorHAnsi"/>
                <w:lang w:eastAsia="zh-CN"/>
              </w:rPr>
            </w:pPr>
            <w:r w:rsidRPr="007603D8">
              <w:rPr>
                <w:rFonts w:cstheme="minorHAnsi"/>
                <w:lang w:eastAsia="zh-CN"/>
              </w:rPr>
              <w:t>Proposal 4</w:t>
            </w:r>
            <w:r w:rsidR="002C3D88" w:rsidRPr="007603D8">
              <w:rPr>
                <w:rFonts w:cstheme="minorHAnsi"/>
                <w:lang w:eastAsia="zh-CN"/>
              </w:rPr>
              <w:t>:</w:t>
            </w:r>
            <w:r w:rsidRPr="007603D8">
              <w:rPr>
                <w:rFonts w:cstheme="minorHAnsi"/>
                <w:lang w:eastAsia="zh-CN"/>
              </w:rPr>
              <w:tab/>
              <w:t>The pre/post compensation of Doppler shift by the network shall be supported in Rel-17 NTN.</w:t>
            </w:r>
          </w:p>
        </w:tc>
      </w:tr>
    </w:tbl>
    <w:p w14:paraId="6D6D1145" w14:textId="77777777" w:rsidR="00BB18E8" w:rsidRDefault="00BB18E8" w:rsidP="00BB18E8">
      <w:pPr>
        <w:rPr>
          <w:rFonts w:cstheme="minorHAnsi"/>
          <w:b/>
          <w:highlight w:val="cyan"/>
          <w:lang w:eastAsia="zh-CN"/>
        </w:rPr>
      </w:pPr>
    </w:p>
    <w:p w14:paraId="14EB7141" w14:textId="4C25FB06" w:rsidR="00BB18E8" w:rsidRPr="004C0D08" w:rsidRDefault="00BB18E8" w:rsidP="00BB18E8">
      <w:pPr>
        <w:rPr>
          <w:rFonts w:cstheme="minorHAnsi"/>
          <w:b/>
          <w:lang w:eastAsia="zh-CN"/>
        </w:rPr>
      </w:pPr>
      <w:r>
        <w:rPr>
          <w:rFonts w:cstheme="minorHAnsi"/>
          <w:b/>
          <w:highlight w:val="cyan"/>
          <w:lang w:eastAsia="zh-CN"/>
        </w:rPr>
        <w:t>Potential Proposal 1</w:t>
      </w:r>
      <w:r w:rsidR="00630F95">
        <w:rPr>
          <w:rFonts w:cstheme="minorHAnsi"/>
          <w:b/>
          <w:lang w:eastAsia="zh-CN"/>
        </w:rPr>
        <w:t>3</w:t>
      </w:r>
      <w:r>
        <w:rPr>
          <w:rFonts w:cstheme="minorHAnsi"/>
          <w:b/>
          <w:lang w:eastAsia="zh-CN"/>
        </w:rPr>
        <w:t xml:space="preserve">: In case of pre-compensation of common Doppler frequency shift on DL transmission, </w:t>
      </w:r>
      <w:r w:rsidRPr="004C0D08">
        <w:rPr>
          <w:rFonts w:cstheme="minorHAnsi"/>
          <w:b/>
          <w:lang w:eastAsia="zh-CN"/>
        </w:rPr>
        <w:t>the following apply</w:t>
      </w:r>
      <w:r>
        <w:rPr>
          <w:rFonts w:cstheme="minorHAnsi"/>
          <w:b/>
          <w:lang w:eastAsia="zh-CN"/>
        </w:rPr>
        <w:t>:</w:t>
      </w:r>
    </w:p>
    <w:p w14:paraId="276474F3" w14:textId="77777777" w:rsidR="00BB18E8" w:rsidRDefault="00BB18E8" w:rsidP="00BB18E8">
      <w:pPr>
        <w:pStyle w:val="Paragraphedeliste"/>
        <w:numPr>
          <w:ilvl w:val="0"/>
          <w:numId w:val="31"/>
        </w:numPr>
        <w:spacing w:line="254" w:lineRule="auto"/>
        <w:rPr>
          <w:rFonts w:cstheme="minorHAnsi"/>
          <w:b/>
          <w:lang w:eastAsia="zh-CN"/>
        </w:rPr>
      </w:pPr>
      <w:r>
        <w:rPr>
          <w:rFonts w:cstheme="minorHAnsi"/>
          <w:b/>
          <w:lang w:eastAsia="zh-CN"/>
        </w:rPr>
        <w:t>gNB indicates the beam-specific co-ordinates of a Reference Point (RP)</w:t>
      </w:r>
      <w:r w:rsidRPr="004C0D08">
        <w:rPr>
          <w:rFonts w:cstheme="minorHAnsi"/>
          <w:b/>
          <w:lang w:eastAsia="zh-CN"/>
        </w:rPr>
        <w:t xml:space="preserve"> for earth-fixed beams</w:t>
      </w:r>
    </w:p>
    <w:p w14:paraId="53E759CE" w14:textId="77777777" w:rsidR="00BB18E8" w:rsidRDefault="00BB18E8" w:rsidP="00BB18E8">
      <w:pPr>
        <w:pStyle w:val="Paragraphedeliste"/>
        <w:numPr>
          <w:ilvl w:val="0"/>
          <w:numId w:val="31"/>
        </w:numPr>
        <w:spacing w:line="254" w:lineRule="auto"/>
        <w:rPr>
          <w:rFonts w:cstheme="minorHAnsi"/>
          <w:b/>
          <w:lang w:eastAsia="zh-CN"/>
        </w:rPr>
      </w:pPr>
      <w:r>
        <w:rPr>
          <w:rFonts w:cstheme="minorHAnsi"/>
          <w:b/>
          <w:lang w:eastAsia="zh-CN"/>
        </w:rPr>
        <w:lastRenderedPageBreak/>
        <w:t xml:space="preserve">gNB indicates the beam-specific common Doppler shift value </w:t>
      </w:r>
      <w:r w:rsidRPr="004C0D08">
        <w:rPr>
          <w:rFonts w:cstheme="minorHAnsi"/>
          <w:b/>
          <w:lang w:eastAsia="zh-CN"/>
        </w:rPr>
        <w:t>for earth-moving beams</w:t>
      </w:r>
    </w:p>
    <w:p w14:paraId="6CF83F68" w14:textId="77777777" w:rsidR="00606BB3" w:rsidRPr="007603D8" w:rsidRDefault="00135070" w:rsidP="007A7568">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6A71BCAD" w:rsidR="00606BB3" w:rsidRPr="007603D8" w:rsidRDefault="00606BB3" w:rsidP="007A7568">
            <w:pPr>
              <w:rPr>
                <w:rFonts w:cstheme="minorHAnsi"/>
                <w:lang w:val="en-GB" w:eastAsia="ja-JP"/>
              </w:rPr>
            </w:pPr>
          </w:p>
        </w:tc>
        <w:tc>
          <w:tcPr>
            <w:tcW w:w="4068" w:type="pct"/>
          </w:tcPr>
          <w:p w14:paraId="55D4CED0" w14:textId="1C2249B1" w:rsidR="00606BB3" w:rsidRPr="007603D8" w:rsidRDefault="00606BB3" w:rsidP="00031523">
            <w:pPr>
              <w:rPr>
                <w:rFonts w:cstheme="minorHAnsi"/>
                <w:lang w:eastAsia="zh-CN"/>
              </w:rPr>
            </w:pPr>
          </w:p>
        </w:tc>
      </w:tr>
      <w:tr w:rsidR="00606BB3" w:rsidRPr="007603D8" w14:paraId="7E45DC3D" w14:textId="77777777" w:rsidTr="00605A66">
        <w:tc>
          <w:tcPr>
            <w:tcW w:w="932" w:type="pct"/>
          </w:tcPr>
          <w:p w14:paraId="36C43BEA" w14:textId="77777777" w:rsidR="00606BB3" w:rsidRPr="007603D8" w:rsidRDefault="00606BB3" w:rsidP="007A7568">
            <w:pPr>
              <w:rPr>
                <w:rFonts w:cstheme="minorHAnsi"/>
                <w:b/>
                <w:lang w:val="en-GB" w:eastAsia="ja-JP"/>
              </w:rPr>
            </w:pPr>
          </w:p>
        </w:tc>
        <w:tc>
          <w:tcPr>
            <w:tcW w:w="4068" w:type="pct"/>
          </w:tcPr>
          <w:p w14:paraId="213B62B1" w14:textId="77777777" w:rsidR="00606BB3" w:rsidRPr="007603D8" w:rsidRDefault="00606BB3" w:rsidP="007A7568">
            <w:pPr>
              <w:rPr>
                <w:rFonts w:cstheme="minorHAnsi"/>
                <w:lang w:eastAsia="zh-CN"/>
              </w:rPr>
            </w:pPr>
          </w:p>
        </w:tc>
      </w:tr>
    </w:tbl>
    <w:p w14:paraId="591F1C5A" w14:textId="77777777" w:rsidR="00606BB3" w:rsidRPr="007603D8" w:rsidRDefault="00606BB3" w:rsidP="007A7568">
      <w:pPr>
        <w:rPr>
          <w:rFonts w:cstheme="minorHAnsi"/>
          <w:lang w:eastAsia="zh-CN"/>
        </w:rPr>
      </w:pPr>
    </w:p>
    <w:p w14:paraId="198F7CD8" w14:textId="77777777" w:rsidR="00F84C84" w:rsidRPr="007603D8" w:rsidRDefault="00F84C84" w:rsidP="007A7568">
      <w:pPr>
        <w:pStyle w:val="Titre2"/>
        <w:rPr>
          <w:rFonts w:asciiTheme="minorHAnsi" w:hAnsiTheme="minorHAnsi" w:cstheme="minorHAnsi"/>
        </w:rPr>
      </w:pPr>
      <w:bookmarkStart w:id="17"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7603D8" w:rsidRDefault="00706611" w:rsidP="007A7568">
      <w:pPr>
        <w:rPr>
          <w:rFonts w:cstheme="minorHAnsi"/>
          <w:lang w:eastAsia="zh-CN"/>
        </w:rPr>
      </w:pPr>
      <w:r>
        <w:rPr>
          <w:rFonts w:cstheme="minorHAnsi"/>
          <w:lang w:eastAsia="zh-CN"/>
        </w:rPr>
        <w:t xml:space="preserve">MediaTek </w:t>
      </w:r>
      <w:r w:rsidR="0031220F">
        <w:rPr>
          <w:rFonts w:cstheme="minorHAnsi"/>
          <w:lang w:eastAsia="zh-CN"/>
        </w:rPr>
        <w:t>proposed to consider the same requirements of 0.</w:t>
      </w:r>
      <w:r w:rsidR="00404E3F">
        <w:rPr>
          <w:rFonts w:cstheme="minorHAnsi"/>
          <w:lang w:eastAsia="zh-CN"/>
        </w:rPr>
        <w:t xml:space="preserve">1 ppm </w:t>
      </w:r>
      <w:r w:rsidR="00D0796C">
        <w:rPr>
          <w:rFonts w:cstheme="minorHAnsi"/>
          <w:lang w:val="en-GB" w:eastAsia="ja-JP"/>
        </w:rPr>
        <w:t>[16].</w:t>
      </w:r>
      <w:r w:rsidR="0083210E" w:rsidRPr="007603D8">
        <w:rPr>
          <w:rFonts w:cstheme="minorHAnsi"/>
          <w:lang w:eastAsia="zh-CN"/>
        </w:rPr>
        <w:t xml:space="preserve"> </w:t>
      </w:r>
      <w:r w:rsidR="00404E3F">
        <w:rPr>
          <w:rFonts w:cstheme="minorHAnsi"/>
          <w:lang w:eastAsia="zh-CN"/>
        </w:rPr>
        <w:t>In</w:t>
      </w:r>
      <w:r w:rsidR="0083210E" w:rsidRPr="007603D8">
        <w:rPr>
          <w:rFonts w:cstheme="minorHAnsi"/>
          <w:lang w:eastAsia="zh-CN"/>
        </w:rPr>
        <w:t xml:space="preserve"> </w:t>
      </w:r>
      <w:r w:rsidR="00404E3F">
        <w:rPr>
          <w:rFonts w:cstheme="minorHAnsi"/>
          <w:lang w:val="en-GB" w:eastAsia="ja-JP"/>
        </w:rPr>
        <w:t xml:space="preserve">[16] </w:t>
      </w:r>
      <w:r w:rsidR="00EA7B82">
        <w:rPr>
          <w:rFonts w:cstheme="minorHAnsi"/>
          <w:lang w:eastAsia="zh-CN"/>
        </w:rPr>
        <w:t xml:space="preserve">MediaTek </w:t>
      </w:r>
      <w:r w:rsidR="00404E3F">
        <w:rPr>
          <w:rFonts w:cstheme="minorHAnsi"/>
          <w:lang w:eastAsia="zh-CN"/>
        </w:rPr>
        <w:t xml:space="preserve">observed that </w:t>
      </w:r>
      <w:r w:rsidR="0083210E" w:rsidRPr="007603D8">
        <w:rPr>
          <w:rFonts w:cstheme="minorHAnsi"/>
          <w:lang w:eastAsia="zh-CN"/>
        </w:rPr>
        <w:t xml:space="preserve">to fulfill such requirement, the satellite position accuracy (ΔU) and satellite velocity accuracy </w:t>
      </w:r>
      <w:proofErr w:type="spellStart"/>
      <w:r w:rsidR="0083210E" w:rsidRPr="007603D8">
        <w:rPr>
          <w:rFonts w:cstheme="minorHAnsi"/>
          <w:lang w:eastAsia="zh-CN"/>
        </w:rPr>
        <w:t>accuracy</w:t>
      </w:r>
      <w:proofErr w:type="spellEnd"/>
      <w:r w:rsidR="0083210E" w:rsidRPr="007603D8">
        <w:rPr>
          <w:rFonts w:cstheme="minorHAnsi"/>
          <w:lang w:eastAsia="zh-CN"/>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7603D8">
        <w:rPr>
          <w:rFonts w:eastAsiaTheme="minorEastAsia" w:cstheme="minorHAnsi"/>
        </w:rPr>
        <w:t xml:space="preserve">and </w:t>
      </w:r>
      <m:oMath>
        <m:r>
          <w:rPr>
            <w:rFonts w:ascii="Cambria Math" w:hAnsi="Cambria Math" w:cstheme="minorHAnsi"/>
          </w:rPr>
          <m:t>∆V&lt;±0.005ppm  c= ±1.5m/sec</m:t>
        </m:r>
      </m:oMath>
      <w:r w:rsidR="003338C6">
        <w:rPr>
          <w:rFonts w:eastAsiaTheme="minorEastAsia" w:cstheme="minorHAnsi"/>
        </w:rPr>
        <w:t xml:space="preserve"> </w:t>
      </w:r>
    </w:p>
    <w:p w14:paraId="7C3900DD" w14:textId="77777777" w:rsidR="007C7DC9" w:rsidRPr="007603D8" w:rsidRDefault="0083210E" w:rsidP="007A7568">
      <w:pPr>
        <w:rPr>
          <w:rFonts w:cstheme="minorHAnsi"/>
          <w:lang w:val="en-GB" w:eastAsia="ja-JP"/>
        </w:rPr>
      </w:pPr>
      <w:r w:rsidRPr="007603D8">
        <w:rPr>
          <w:rFonts w:cstheme="minorHAnsi"/>
          <w:lang w:eastAsia="zh-CN"/>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lang w:eastAsia="zh-CN"/>
        </w:rPr>
      </w:pPr>
      <w:r w:rsidRPr="007603D8">
        <w:rPr>
          <w:rFonts w:cstheme="minorHAnsi"/>
          <w:lang w:val="en-GB" w:eastAsia="ja-JP"/>
        </w:rPr>
        <w:t>.</w:t>
      </w:r>
    </w:p>
    <w:tbl>
      <w:tblPr>
        <w:tblStyle w:val="Grilledutableau"/>
        <w:tblW w:w="5000" w:type="pct"/>
        <w:tblLook w:val="04A0" w:firstRow="1" w:lastRow="0" w:firstColumn="1" w:lastColumn="0" w:noHBand="0" w:noVBand="1"/>
      </w:tblPr>
      <w:tblGrid>
        <w:gridCol w:w="1837"/>
        <w:gridCol w:w="8018"/>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7603D8"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7603D8" w:rsidRDefault="002D70BC" w:rsidP="007A7568">
            <w:pPr>
              <w:rPr>
                <w:rFonts w:cstheme="minorHAnsi"/>
                <w:lang w:eastAsia="zh-CN"/>
              </w:rPr>
            </w:pPr>
            <w:r w:rsidRPr="007603D8">
              <w:rPr>
                <w:rFonts w:cstheme="minorHAnsi"/>
                <w:lang w:eastAsia="zh-CN"/>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7603D8" w:rsidRDefault="002D70BC" w:rsidP="007A7568">
            <w:pPr>
              <w:rPr>
                <w:rFonts w:cstheme="minorHAnsi"/>
                <w:lang w:eastAsia="zh-CN"/>
              </w:rPr>
            </w:pPr>
            <w:r w:rsidRPr="007603D8">
              <w:rPr>
                <w:rFonts w:cstheme="minorHAnsi"/>
                <w:lang w:eastAsia="zh-CN"/>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7603D8">
              <w:rPr>
                <w:rFonts w:eastAsiaTheme="minorEastAsia" w:cstheme="minorHAnsi"/>
              </w:rPr>
              <w:t xml:space="preserve">and </w:t>
            </w:r>
            <m:oMath>
              <m:r>
                <w:rPr>
                  <w:rFonts w:ascii="Cambria Math" w:hAnsi="Cambria Math" w:cstheme="minorHAnsi"/>
                </w:rPr>
                <m:t>∆V&lt;±0.005ppm  c= ±1.5m/sec</m:t>
              </m:r>
            </m:oMath>
          </w:p>
        </w:tc>
      </w:tr>
      <w:tr w:rsidR="00A31005" w:rsidRPr="007603D8"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7603D8" w:rsidRDefault="00A31005" w:rsidP="007A7568">
            <w:pPr>
              <w:rPr>
                <w:rFonts w:cstheme="minorHAnsi"/>
                <w:lang w:eastAsia="zh-CN"/>
              </w:rPr>
            </w:pPr>
            <w:r w:rsidRPr="007603D8">
              <w:rPr>
                <w:rFonts w:cstheme="minorHAnsi"/>
                <w:lang w:eastAsia="zh-CN"/>
              </w:rPr>
              <w:t>Observation 2: Unless satellite location accuracy at UE side can be less than 1 km, UE UL frequency error without network frequency control is non-negligible.</w:t>
            </w:r>
          </w:p>
        </w:tc>
      </w:tr>
      <w:tr w:rsidR="007C7DC9" w:rsidRPr="007603D8"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7603D8" w:rsidRDefault="00AC0E1E" w:rsidP="007A7568">
            <w:pPr>
              <w:rPr>
                <w:rFonts w:cstheme="minorHAnsi"/>
                <w:lang w:eastAsia="zh-CN"/>
              </w:rPr>
            </w:pPr>
            <w:r w:rsidRPr="007603D8">
              <w:rPr>
                <w:rFonts w:cstheme="minorHAnsi"/>
                <w:lang w:eastAsia="zh-CN"/>
              </w:rPr>
              <w:t>Proposal 12.</w:t>
            </w:r>
            <w:r w:rsidRPr="007603D8">
              <w:rPr>
                <w:rFonts w:cstheme="minorHAnsi"/>
                <w:lang w:eastAsia="zh-CN"/>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7603D8"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7603D8" w:rsidRDefault="00CA5E80" w:rsidP="007A7568">
            <w:pPr>
              <w:rPr>
                <w:rFonts w:cstheme="minorHAnsi"/>
                <w:lang w:eastAsia="zh-CN"/>
              </w:rPr>
            </w:pPr>
            <w:r w:rsidRPr="007603D8">
              <w:rPr>
                <w:rFonts w:cstheme="minorHAnsi"/>
                <w:lang w:eastAsia="zh-CN"/>
              </w:rPr>
              <w:t>Proposal 6: Evaluation of accuracy for pre-compensation at UE side should be conducted.</w:t>
            </w:r>
          </w:p>
        </w:tc>
      </w:tr>
      <w:tr w:rsidR="00EF15A6" w:rsidRPr="007603D8"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lastRenderedPageBreak/>
              <w:t>Ericsson</w:t>
            </w:r>
          </w:p>
        </w:tc>
        <w:tc>
          <w:tcPr>
            <w:tcW w:w="4068" w:type="pct"/>
          </w:tcPr>
          <w:p w14:paraId="0214BEC4" w14:textId="77777777" w:rsidR="00EF15A6" w:rsidRPr="007603D8" w:rsidRDefault="001A3ECF" w:rsidP="007A7568">
            <w:pPr>
              <w:rPr>
                <w:rFonts w:cstheme="minorHAnsi"/>
                <w:lang w:eastAsia="zh-CN"/>
              </w:rPr>
            </w:pPr>
            <w:r w:rsidRPr="007603D8">
              <w:rPr>
                <w:rFonts w:cstheme="minorHAnsi"/>
                <w:lang w:eastAsia="zh-CN"/>
              </w:rPr>
              <w:t>Proposal 7</w:t>
            </w:r>
            <w:r w:rsidRPr="007603D8">
              <w:rPr>
                <w:rFonts w:cstheme="minorHAnsi"/>
                <w:lang w:eastAsia="zh-CN"/>
              </w:rPr>
              <w:tab/>
              <w:t>NTN UE should have the capability of satellite trajectory calculation based on a provided orbit representation at a reference time.</w:t>
            </w:r>
          </w:p>
        </w:tc>
      </w:tr>
    </w:tbl>
    <w:p w14:paraId="6CCA3B76" w14:textId="77777777" w:rsidR="007C7DC9" w:rsidRPr="007603D8" w:rsidRDefault="007C7DC9" w:rsidP="007A7568">
      <w:pPr>
        <w:rPr>
          <w:rFonts w:cstheme="minorHAnsi"/>
          <w:lang w:eastAsia="zh-CN"/>
        </w:rPr>
      </w:pPr>
    </w:p>
    <w:p w14:paraId="2558074B" w14:textId="12AD647E" w:rsidR="006A3CBE" w:rsidRPr="007603D8" w:rsidRDefault="006A3CBE" w:rsidP="007A7568">
      <w:pPr>
        <w:rPr>
          <w:rFonts w:cstheme="minorHAnsi"/>
          <w:b/>
        </w:rPr>
      </w:pPr>
      <w:r w:rsidRPr="001F5F1D">
        <w:rPr>
          <w:rFonts w:cstheme="minorHAnsi"/>
          <w:b/>
          <w:highlight w:val="cyan"/>
        </w:rPr>
        <w:t xml:space="preserve">Potential Proposal </w:t>
      </w:r>
      <w:r w:rsidR="00C3383A" w:rsidRPr="00C3383A">
        <w:rPr>
          <w:rFonts w:cstheme="minorHAnsi"/>
          <w:b/>
          <w:highlight w:val="cyan"/>
        </w:rPr>
        <w:t>1</w:t>
      </w:r>
      <w:r w:rsidR="00630F95">
        <w:rPr>
          <w:rFonts w:cstheme="minorHAnsi"/>
          <w:b/>
        </w:rPr>
        <w:t>4</w:t>
      </w:r>
      <w:r w:rsidRPr="007603D8">
        <w:rPr>
          <w:rFonts w:cstheme="minorHAnsi"/>
          <w:b/>
        </w:rPr>
        <w:t xml:space="preserve">: RAN1 to further discuss the requirements related to UL frequency alignment. </w:t>
      </w:r>
    </w:p>
    <w:p w14:paraId="3D1C919A" w14:textId="6E93CEB2" w:rsidR="006A3CBE" w:rsidRPr="007603D8" w:rsidRDefault="006A3CBE" w:rsidP="007A7568">
      <w:pPr>
        <w:rPr>
          <w:rFonts w:cstheme="minorHAnsi"/>
        </w:rPr>
      </w:pPr>
      <w:r w:rsidRPr="001F5F1D">
        <w:rPr>
          <w:rFonts w:cstheme="minorHAnsi"/>
          <w:b/>
          <w:highlight w:val="cyan"/>
        </w:rPr>
        <w:t xml:space="preserve">Potential Proposal </w:t>
      </w:r>
      <w:r w:rsidR="001F5F1D" w:rsidRPr="001F5F1D">
        <w:rPr>
          <w:rFonts w:cstheme="minorHAnsi"/>
          <w:b/>
          <w:highlight w:val="cyan"/>
        </w:rPr>
        <w:t>1</w:t>
      </w:r>
      <w:r w:rsidR="00630F95">
        <w:rPr>
          <w:rFonts w:cstheme="minorHAnsi"/>
          <w:b/>
        </w:rPr>
        <w:t>5</w:t>
      </w:r>
      <w:r w:rsidRPr="007603D8">
        <w:rPr>
          <w:rFonts w:cstheme="minorHAnsi"/>
          <w:b/>
        </w:rPr>
        <w:t>: RAN1 to further discuss the implication of UL frequency alignment requirements on the expected accuracy of the satellite position and velocity and the UE position knowledge at UE side</w:t>
      </w:r>
      <w:r w:rsidRPr="007603D8">
        <w:rPr>
          <w:rFonts w:cstheme="minorHAnsi"/>
        </w:rPr>
        <w:t>.</w:t>
      </w:r>
    </w:p>
    <w:p w14:paraId="0C0A941F" w14:textId="77777777" w:rsidR="006A3CBE" w:rsidRPr="00FF7B6A" w:rsidRDefault="00FF7B6A" w:rsidP="00FF7B6A">
      <w:pPr>
        <w:pStyle w:val="DraftProposal"/>
        <w:numPr>
          <w:ilvl w:val="0"/>
          <w:numId w:val="0"/>
        </w:numPr>
        <w:rPr>
          <w:rFonts w:asciiTheme="minorHAnsi" w:hAnsiTheme="minorHAnsi" w:cstheme="minorHAnsi"/>
          <w:b w:val="0"/>
        </w:rPr>
      </w:pPr>
      <w:r>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7603D8" w14:paraId="42D5A821" w14:textId="77777777" w:rsidTr="00605A66">
        <w:tc>
          <w:tcPr>
            <w:tcW w:w="932" w:type="pct"/>
          </w:tcPr>
          <w:p w14:paraId="00F8ABF6" w14:textId="096A09CA" w:rsidR="00BC6D07" w:rsidRPr="007603D8" w:rsidRDefault="00BC6D07" w:rsidP="007A7568">
            <w:pPr>
              <w:rPr>
                <w:rFonts w:cstheme="minorHAnsi"/>
                <w:lang w:val="en-GB" w:eastAsia="ja-JP"/>
              </w:rPr>
            </w:pPr>
          </w:p>
        </w:tc>
        <w:tc>
          <w:tcPr>
            <w:tcW w:w="4068" w:type="pct"/>
          </w:tcPr>
          <w:p w14:paraId="5EE99A69" w14:textId="4E861896" w:rsidR="00BC6D07" w:rsidRPr="007603D8" w:rsidRDefault="00BC6D07" w:rsidP="001C7E7B">
            <w:pPr>
              <w:rPr>
                <w:rFonts w:cstheme="minorHAnsi"/>
                <w:lang w:eastAsia="zh-CN"/>
              </w:rPr>
            </w:pPr>
          </w:p>
        </w:tc>
      </w:tr>
      <w:tr w:rsidR="00BC6D07" w:rsidRPr="007603D8" w14:paraId="4A4173C8" w14:textId="77777777" w:rsidTr="00605A66">
        <w:tc>
          <w:tcPr>
            <w:tcW w:w="932" w:type="pct"/>
          </w:tcPr>
          <w:p w14:paraId="199FD434" w14:textId="77777777" w:rsidR="00BC6D07" w:rsidRPr="007603D8" w:rsidRDefault="00BC6D07" w:rsidP="007A7568">
            <w:pPr>
              <w:rPr>
                <w:rFonts w:cstheme="minorHAnsi"/>
                <w:b/>
                <w:lang w:val="en-GB" w:eastAsia="ja-JP"/>
              </w:rPr>
            </w:pPr>
          </w:p>
        </w:tc>
        <w:tc>
          <w:tcPr>
            <w:tcW w:w="4068" w:type="pct"/>
          </w:tcPr>
          <w:p w14:paraId="239C9D0B" w14:textId="77777777" w:rsidR="00BC6D07" w:rsidRPr="007603D8" w:rsidRDefault="00BC6D07" w:rsidP="007A7568">
            <w:pPr>
              <w:rPr>
                <w:rFonts w:cstheme="minorHAnsi"/>
                <w:lang w:eastAsia="zh-CN"/>
              </w:rPr>
            </w:pPr>
          </w:p>
        </w:tc>
      </w:tr>
    </w:tbl>
    <w:p w14:paraId="4C038FC1" w14:textId="77777777" w:rsidR="00C10CEF" w:rsidRDefault="00C10CEF" w:rsidP="007A7568">
      <w:pPr>
        <w:rPr>
          <w:rFonts w:cstheme="minorHAnsi"/>
          <w:lang w:eastAsia="zh-CN"/>
        </w:rPr>
      </w:pPr>
    </w:p>
    <w:p w14:paraId="3FAEBF9F" w14:textId="77777777" w:rsidR="00C31B63" w:rsidRPr="00E47862" w:rsidRDefault="002A0FC8" w:rsidP="007A7568">
      <w:pPr>
        <w:pStyle w:val="Titre2"/>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14:paraId="2DFA0ECE" w14:textId="77777777" w:rsidR="00DF5E9E" w:rsidRPr="007603D8" w:rsidRDefault="00DF5E9E" w:rsidP="00DF5E9E">
      <w:pPr>
        <w:rPr>
          <w:rFonts w:cstheme="minorHAnsi"/>
        </w:rPr>
      </w:pPr>
      <w:r w:rsidRPr="007603D8">
        <w:rPr>
          <w:rFonts w:cstheme="minorHAnsi"/>
        </w:rPr>
        <w:t xml:space="preserve">Two options </w:t>
      </w:r>
      <w:r>
        <w:rPr>
          <w:rFonts w:cstheme="minorHAnsi"/>
        </w:rPr>
        <w:t>have been identified</w:t>
      </w:r>
      <w:r w:rsidRPr="007603D8">
        <w:rPr>
          <w:rFonts w:cstheme="minorHAnsi"/>
        </w:rPr>
        <w:t>, for the maintenance of UL frequency synchronization:</w:t>
      </w:r>
    </w:p>
    <w:p w14:paraId="6D16B8B8" w14:textId="77777777" w:rsidR="00DF5E9E" w:rsidRPr="007603D8" w:rsidRDefault="00DF5E9E" w:rsidP="00DF5E9E">
      <w:pPr>
        <w:rPr>
          <w:rFonts w:cstheme="minorHAnsi"/>
        </w:rPr>
      </w:pPr>
      <w:r w:rsidRPr="007603D8">
        <w:rPr>
          <w:rFonts w:cstheme="minorHAnsi"/>
        </w:rPr>
        <w:t>-Option 1: Both the estimation and pre-compensation of UE-specific frequency offset are conducted</w:t>
      </w:r>
      <w:r>
        <w:rPr>
          <w:rFonts w:cstheme="minorHAnsi"/>
        </w:rPr>
        <w:t xml:space="preserve"> autonomously</w:t>
      </w:r>
      <w:r w:rsidRPr="007603D8">
        <w:rPr>
          <w:rFonts w:cstheme="minorHAnsi"/>
        </w:rPr>
        <w:t xml:space="preserve"> at the UE side. </w:t>
      </w:r>
    </w:p>
    <w:p w14:paraId="1BB95A6A" w14:textId="77777777" w:rsidR="00DF5E9E" w:rsidRDefault="00DF5E9E" w:rsidP="007A7568">
      <w:pPr>
        <w:rPr>
          <w:rFonts w:cstheme="minorHAnsi"/>
        </w:rPr>
      </w:pPr>
      <w:r w:rsidRPr="007603D8">
        <w:rPr>
          <w:rFonts w:cstheme="minorHAnsi"/>
        </w:rPr>
        <w:t xml:space="preserve">-Option 2: The required frequency offset for UL frequency compensation is indicated by the network to </w:t>
      </w:r>
      <w:r w:rsidR="00560484">
        <w:rPr>
          <w:rFonts w:cstheme="minorHAnsi"/>
        </w:rPr>
        <w:t xml:space="preserve">the </w:t>
      </w:r>
      <w:r w:rsidRPr="007603D8">
        <w:rPr>
          <w:rFonts w:cstheme="minorHAnsi"/>
        </w:rPr>
        <w:t>UE. The acquisition on this value can be done at the network side with detection of UL signals, e.g., preamble.</w:t>
      </w:r>
    </w:p>
    <w:p w14:paraId="30CE59D1" w14:textId="77777777" w:rsidR="00E0730D" w:rsidRDefault="00FF10DC" w:rsidP="007A7568">
      <w:pPr>
        <w:rPr>
          <w:rFonts w:cstheme="minorHAnsi"/>
          <w:lang w:eastAsia="zh-CN"/>
        </w:rPr>
      </w:pPr>
      <w:r>
        <w:rPr>
          <w:rFonts w:cstheme="minorHAnsi"/>
          <w:lang w:eastAsia="zh-CN"/>
        </w:rPr>
        <w:t>T</w:t>
      </w:r>
      <w:r w:rsidR="00BF6B57" w:rsidRPr="007603D8">
        <w:rPr>
          <w:rFonts w:cstheme="minorHAnsi"/>
          <w:lang w:eastAsia="zh-CN"/>
        </w:rPr>
        <w:t>he companie</w:t>
      </w:r>
      <w:r>
        <w:rPr>
          <w:rFonts w:cstheme="minorHAnsi"/>
          <w:lang w:eastAsia="zh-CN"/>
        </w:rPr>
        <w:t>s listed in the following table</w:t>
      </w:r>
      <w:r w:rsidR="00BF6B57" w:rsidRPr="007603D8">
        <w:rPr>
          <w:rFonts w:cstheme="minorHAnsi"/>
          <w:lang w:eastAsia="zh-CN"/>
        </w:rPr>
        <w:t xml:space="preserve"> </w:t>
      </w:r>
      <w:r>
        <w:rPr>
          <w:rFonts w:cstheme="minorHAnsi"/>
          <w:lang w:eastAsia="zh-CN"/>
        </w:rPr>
        <w:t>proposed to support only option 1.</w:t>
      </w:r>
    </w:p>
    <w:p w14:paraId="77588170" w14:textId="77777777" w:rsidR="00DF5E9E" w:rsidRPr="00FF10DC" w:rsidRDefault="00DF5E9E" w:rsidP="007A7568">
      <w:pPr>
        <w:rPr>
          <w:rFonts w:cstheme="minorHAnsi"/>
          <w:lang w:val="en-GB" w:eastAsia="zh-CN"/>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Grilledutableau"/>
        <w:tblW w:w="5000" w:type="pct"/>
        <w:tblLook w:val="04A0" w:firstRow="1" w:lastRow="0" w:firstColumn="1" w:lastColumn="0" w:noHBand="0" w:noVBand="1"/>
      </w:tblPr>
      <w:tblGrid>
        <w:gridCol w:w="1837"/>
        <w:gridCol w:w="8018"/>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7603D8"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7603D8" w:rsidRDefault="000F0BC0" w:rsidP="007A7568">
            <w:pPr>
              <w:rPr>
                <w:rFonts w:cstheme="minorHAnsi"/>
                <w:lang w:eastAsia="zh-CN"/>
              </w:rPr>
            </w:pPr>
            <w:r w:rsidRPr="007603D8">
              <w:rPr>
                <w:rFonts w:cstheme="minorHAnsi"/>
                <w:lang w:eastAsia="zh-CN"/>
              </w:rPr>
              <w:t>For UE with GNSS:</w:t>
            </w:r>
          </w:p>
          <w:p w14:paraId="2C467426" w14:textId="77777777" w:rsidR="000F0BC0" w:rsidRPr="007603D8" w:rsidRDefault="00E90EEF" w:rsidP="007A7568">
            <w:pPr>
              <w:rPr>
                <w:rFonts w:cstheme="minorHAnsi"/>
                <w:lang w:eastAsia="zh-CN"/>
              </w:rPr>
            </w:pPr>
            <w:r w:rsidRPr="007603D8">
              <w:rPr>
                <w:rFonts w:cstheme="minorHAnsi"/>
                <w:lang w:eastAsia="zh-CN"/>
              </w:rPr>
              <w:t>Proposal 14:</w:t>
            </w:r>
            <w:r w:rsidRPr="007603D8">
              <w:rPr>
                <w:rFonts w:cstheme="minorHAnsi"/>
                <w:lang w:eastAsia="zh-CN"/>
              </w:rPr>
              <w:tab/>
            </w:r>
            <w:r w:rsidR="00DF5E9E">
              <w:rPr>
                <w:rFonts w:cstheme="minorHAnsi"/>
                <w:lang w:eastAsia="zh-CN"/>
              </w:rPr>
              <w:t xml:space="preserve"> </w:t>
            </w:r>
            <w:r w:rsidRPr="007603D8">
              <w:rPr>
                <w:rFonts w:cstheme="minorHAnsi"/>
                <w:lang w:eastAsia="zh-CN"/>
              </w:rPr>
              <w:t>The UE should apply a frequency shift at PRACH transmission compensating for the frequency shift observed on the uplink due to the Doppler stemming from the satellite motion.</w:t>
            </w:r>
            <w:r w:rsidR="00995E1E" w:rsidRPr="007603D8">
              <w:rPr>
                <w:rFonts w:cstheme="minorHAnsi"/>
                <w:lang w:eastAsia="zh-CN"/>
              </w:rPr>
              <w:t xml:space="preserve"> </w:t>
            </w:r>
          </w:p>
        </w:tc>
      </w:tr>
      <w:tr w:rsidR="00972395" w:rsidRPr="007603D8"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Default="00561247" w:rsidP="007A7568">
            <w:pPr>
              <w:rPr>
                <w:rFonts w:cstheme="minorHAnsi"/>
                <w:lang w:eastAsia="zh-CN"/>
              </w:rPr>
            </w:pPr>
            <w:r w:rsidRPr="007603D8">
              <w:rPr>
                <w:rFonts w:cstheme="minorHAnsi"/>
                <w:lang w:eastAsia="zh-CN"/>
              </w:rPr>
              <w:t>UE Autonomous Pre-compensation of Doppler</w:t>
            </w:r>
          </w:p>
          <w:p w14:paraId="5BB52E14" w14:textId="77777777" w:rsidR="00DF5E9E" w:rsidRPr="007603D8" w:rsidRDefault="00DF5E9E" w:rsidP="007A7568">
            <w:pPr>
              <w:rPr>
                <w:rFonts w:cstheme="minorHAnsi"/>
                <w:lang w:eastAsia="zh-CN"/>
              </w:rPr>
            </w:pPr>
            <w:r w:rsidRPr="007603D8">
              <w:rPr>
                <w:rFonts w:cstheme="minorHAnsi"/>
                <w:lang w:eastAsia="zh-CN"/>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7603D8"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lastRenderedPageBreak/>
              <w:t>CATT</w:t>
            </w:r>
          </w:p>
        </w:tc>
        <w:tc>
          <w:tcPr>
            <w:tcW w:w="4068" w:type="pct"/>
          </w:tcPr>
          <w:p w14:paraId="39EB3F92" w14:textId="77777777" w:rsidR="005A1373" w:rsidRDefault="005A1373" w:rsidP="007A7568">
            <w:pPr>
              <w:rPr>
                <w:rFonts w:cstheme="minorHAnsi"/>
                <w:lang w:eastAsia="zh-CN"/>
              </w:rPr>
            </w:pPr>
            <w:r w:rsidRPr="007603D8">
              <w:rPr>
                <w:rFonts w:cstheme="minorHAnsi"/>
                <w:lang w:eastAsia="zh-CN"/>
              </w:rPr>
              <w:t>For the UL frequency compensation, if UE owns location and ephemeris information, the whole UL Doppler shift caused by satellite moving can be calculated at UE side</w:t>
            </w:r>
          </w:p>
          <w:p w14:paraId="10F287B4" w14:textId="77777777" w:rsidR="00DF5E9E" w:rsidRPr="007603D8" w:rsidRDefault="00DF5E9E" w:rsidP="00DF5E9E">
            <w:pPr>
              <w:rPr>
                <w:rFonts w:cstheme="minorHAnsi"/>
                <w:lang w:eastAsia="zh-CN"/>
              </w:rPr>
            </w:pPr>
            <w:r w:rsidRPr="007603D8">
              <w:rPr>
                <w:rFonts w:cstheme="minorHAnsi"/>
                <w:lang w:eastAsia="zh-CN"/>
              </w:rPr>
              <w:t>Observation 4: The benefit of close-loop UL frequency compensation is not clear.</w:t>
            </w:r>
          </w:p>
          <w:p w14:paraId="434CB8B1" w14:textId="77777777" w:rsidR="00DF5E9E" w:rsidRPr="007603D8" w:rsidRDefault="00DF5E9E" w:rsidP="00DF5E9E">
            <w:pPr>
              <w:rPr>
                <w:rFonts w:cstheme="minorHAnsi"/>
                <w:lang w:eastAsia="zh-CN"/>
              </w:rPr>
            </w:pPr>
            <w:r w:rsidRPr="007603D8">
              <w:rPr>
                <w:rFonts w:cstheme="minorHAnsi"/>
                <w:lang w:eastAsia="zh-CN"/>
              </w:rPr>
              <w:t xml:space="preserve">Propose 6: Close-loop </w:t>
            </w:r>
            <w:proofErr w:type="spellStart"/>
            <w:r w:rsidRPr="007603D8">
              <w:rPr>
                <w:rFonts w:cstheme="minorHAnsi"/>
                <w:lang w:eastAsia="zh-CN"/>
              </w:rPr>
              <w:t>doppler</w:t>
            </w:r>
            <w:proofErr w:type="spellEnd"/>
            <w:r w:rsidRPr="007603D8">
              <w:rPr>
                <w:rFonts w:cstheme="minorHAnsi"/>
                <w:lang w:eastAsia="zh-CN"/>
              </w:rPr>
              <w:t xml:space="preserve"> shift compensation is not needed.</w:t>
            </w:r>
          </w:p>
        </w:tc>
      </w:tr>
      <w:tr w:rsidR="00481C53" w:rsidRPr="007603D8"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Default="00C8406C" w:rsidP="007A7568">
            <w:pPr>
              <w:rPr>
                <w:rFonts w:cstheme="minorHAnsi"/>
                <w:lang w:eastAsia="zh-CN"/>
              </w:rPr>
            </w:pPr>
            <w:r w:rsidRPr="007603D8">
              <w:rPr>
                <w:rFonts w:cstheme="minorHAnsi"/>
                <w:lang w:eastAsia="zh-CN"/>
              </w:rPr>
              <w:t>Proposal 1: For GNSS UE, UE-specific UL frequency compensation is conducted at the UE side.</w:t>
            </w:r>
          </w:p>
          <w:p w14:paraId="7399FDFF" w14:textId="77777777" w:rsidR="00DF5E9E" w:rsidRPr="007603D8" w:rsidRDefault="00DF5E9E" w:rsidP="007A7568">
            <w:pPr>
              <w:rPr>
                <w:rFonts w:cstheme="minorHAnsi"/>
                <w:lang w:eastAsia="zh-CN"/>
              </w:rPr>
            </w:pPr>
            <w:r w:rsidRPr="007603D8">
              <w:rPr>
                <w:rFonts w:cstheme="minorHAnsi"/>
                <w:lang w:eastAsia="zh-CN"/>
              </w:rPr>
              <w:t>Observation 1: For GNSS UE, UE-specific frequency correction signaling can be avoided</w:t>
            </w:r>
          </w:p>
        </w:tc>
      </w:tr>
      <w:tr w:rsidR="006E6511" w:rsidRPr="007603D8"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7603D8" w:rsidRDefault="006E6511" w:rsidP="007A7568">
            <w:pPr>
              <w:rPr>
                <w:rFonts w:cstheme="minorHAnsi"/>
                <w:lang w:eastAsia="zh-CN"/>
              </w:rPr>
            </w:pPr>
            <w:r w:rsidRPr="007603D8">
              <w:rPr>
                <w:rFonts w:cstheme="minorHAnsi"/>
                <w:lang w:eastAsia="zh-CN"/>
              </w:rPr>
              <w:t>Proposal 4: In NTN, both UE autonomous and closed-loop frequency control are supported.</w:t>
            </w:r>
          </w:p>
        </w:tc>
      </w:tr>
      <w:tr w:rsidR="00AF2659" w:rsidRPr="007603D8"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7603D8" w:rsidRDefault="00AF2659" w:rsidP="007A7568">
            <w:pPr>
              <w:rPr>
                <w:rFonts w:cstheme="minorHAnsi"/>
                <w:lang w:eastAsia="zh-CN"/>
              </w:rPr>
            </w:pPr>
            <w:r w:rsidRPr="007603D8">
              <w:rPr>
                <w:rFonts w:cstheme="minorHAnsi"/>
                <w:lang w:eastAsia="zh-CN"/>
              </w:rPr>
              <w:t>Observation 2: Two approaches for Doppler shift compensation, i.e., autonomous compensation at the UE and gNB indication, are feasible.</w:t>
            </w:r>
          </w:p>
        </w:tc>
      </w:tr>
      <w:tr w:rsidR="00DA4DBB" w:rsidRPr="007603D8"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7603D8" w:rsidRDefault="00DA4DBB" w:rsidP="007A7568">
            <w:pPr>
              <w:rPr>
                <w:rFonts w:cstheme="minorHAnsi"/>
                <w:lang w:eastAsia="zh-CN"/>
              </w:rPr>
            </w:pPr>
            <w:r w:rsidRPr="007603D8">
              <w:rPr>
                <w:rFonts w:cstheme="minorHAnsi"/>
                <w:lang w:eastAsia="zh-CN"/>
              </w:rPr>
              <w:t>Proposal 6.</w:t>
            </w:r>
            <w:r w:rsidRPr="007603D8">
              <w:rPr>
                <w:rFonts w:cstheme="minorHAnsi"/>
                <w:lang w:eastAsia="zh-CN"/>
              </w:rPr>
              <w:tab/>
              <w:t>Consider the satellite as the reference from a timing and frequency synchronization point of view.</w:t>
            </w:r>
          </w:p>
          <w:p w14:paraId="166CE1C6" w14:textId="77777777" w:rsidR="00360735" w:rsidRPr="007603D8" w:rsidRDefault="00360735" w:rsidP="007A7568">
            <w:pPr>
              <w:rPr>
                <w:rFonts w:cstheme="minorHAnsi"/>
                <w:lang w:eastAsia="zh-CN"/>
              </w:rPr>
            </w:pPr>
            <w:r w:rsidRPr="007603D8">
              <w:rPr>
                <w:rFonts w:cstheme="minorHAnsi"/>
                <w:lang w:eastAsia="zh-CN"/>
              </w:rPr>
              <w:t>Proposal 11.</w:t>
            </w:r>
            <w:r w:rsidRPr="007603D8">
              <w:rPr>
                <w:rFonts w:cstheme="minorHAnsi"/>
                <w:lang w:eastAsia="zh-CN"/>
              </w:rPr>
              <w:tab/>
              <w:t>For UL transmissions, both Doppler shifts estimation and pre-compensation should be conducted at the UE side.</w:t>
            </w:r>
          </w:p>
        </w:tc>
      </w:tr>
      <w:tr w:rsidR="00C02729" w:rsidRPr="007603D8"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7603D8" w:rsidRDefault="00C02729" w:rsidP="007A7568">
            <w:pPr>
              <w:rPr>
                <w:rFonts w:cstheme="minorHAnsi"/>
                <w:lang w:eastAsia="zh-CN"/>
              </w:rPr>
            </w:pPr>
            <w:r w:rsidRPr="007603D8">
              <w:rPr>
                <w:rFonts w:cstheme="minorHAnsi"/>
                <w:lang w:eastAsia="zh-CN"/>
              </w:rPr>
              <w:t>Proposal 5: For UL synchronization, both BS-dominated and UE-dominated mechanism can be considered.</w:t>
            </w:r>
          </w:p>
        </w:tc>
      </w:tr>
    </w:tbl>
    <w:p w14:paraId="66C9C1C9" w14:textId="77777777" w:rsidR="000523F9" w:rsidRDefault="000523F9" w:rsidP="007A7568">
      <w:pPr>
        <w:rPr>
          <w:rFonts w:cstheme="minorHAnsi"/>
          <w:lang w:eastAsia="zh-CN"/>
        </w:rPr>
      </w:pPr>
    </w:p>
    <w:p w14:paraId="651C2CA3" w14:textId="77777777" w:rsidR="00DF5E9E" w:rsidRPr="007603D8" w:rsidRDefault="00FF10DC" w:rsidP="00FF10DC">
      <w:pPr>
        <w:rPr>
          <w:rFonts w:cstheme="minorHAnsi"/>
          <w:lang w:eastAsia="zh-CN"/>
        </w:rPr>
      </w:pPr>
      <w:r w:rsidRPr="007603D8">
        <w:rPr>
          <w:rFonts w:cstheme="minorHAnsi"/>
          <w:lang w:eastAsia="zh-CN"/>
        </w:rPr>
        <w:t xml:space="preserve">The companies listed </w:t>
      </w:r>
      <w:r w:rsidR="0089369A">
        <w:rPr>
          <w:rFonts w:cstheme="minorHAnsi"/>
          <w:lang w:eastAsia="zh-CN"/>
        </w:rPr>
        <w:t xml:space="preserve">in </w:t>
      </w:r>
      <w:r w:rsidRPr="007603D8">
        <w:rPr>
          <w:rFonts w:cstheme="minorHAnsi"/>
          <w:lang w:eastAsia="zh-CN"/>
        </w:rPr>
        <w:t>the following table,</w:t>
      </w:r>
      <w:r w:rsidR="0089369A">
        <w:rPr>
          <w:rFonts w:cstheme="minorHAnsi"/>
          <w:lang w:eastAsia="zh-CN"/>
        </w:rPr>
        <w:t xml:space="preserve"> proposed to support option 2. In this case, UL Frequency compensation i</w:t>
      </w:r>
      <w:r w:rsidRPr="007603D8">
        <w:rPr>
          <w:rFonts w:cstheme="minorHAnsi"/>
          <w:lang w:eastAsia="zh-CN"/>
        </w:rPr>
        <w:t>ndication will be need</w:t>
      </w:r>
      <w:r w:rsidR="0089369A">
        <w:rPr>
          <w:rFonts w:cstheme="minorHAnsi"/>
          <w:lang w:eastAsia="zh-CN"/>
        </w:rPr>
        <w:t>ed</w:t>
      </w:r>
      <w:r w:rsidRPr="007603D8">
        <w:rPr>
          <w:rFonts w:cstheme="minorHAnsi"/>
          <w:lang w:eastAsia="zh-CN"/>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7603D8">
        <w:rPr>
          <w:rFonts w:cstheme="minorHAnsi"/>
          <w:lang w:eastAsia="zh-CN"/>
        </w:rPr>
        <w:t>support</w:t>
      </w:r>
      <w:r w:rsidRPr="007603D8">
        <w:rPr>
          <w:rFonts w:cstheme="minorHAnsi"/>
          <w:lang w:eastAsia="zh-CN"/>
        </w:rPr>
        <w:t xml:space="preserve"> closed-loop frequency control commands by MAC-CE and consider group-common DCI for UL time and frequency control.</w:t>
      </w:r>
    </w:p>
    <w:p w14:paraId="04E94348" w14:textId="77777777" w:rsidR="00DF5E9E" w:rsidRPr="007603D8" w:rsidRDefault="00DF5E9E" w:rsidP="00DF5E9E">
      <w:pPr>
        <w:rPr>
          <w:rFonts w:cstheme="minorHAnsi"/>
          <w:lang w:eastAsia="zh-CN"/>
        </w:rPr>
      </w:pPr>
    </w:p>
    <w:tbl>
      <w:tblPr>
        <w:tblStyle w:val="Grilledutableau"/>
        <w:tblW w:w="5000" w:type="pct"/>
        <w:tblLook w:val="04A0" w:firstRow="1" w:lastRow="0" w:firstColumn="1" w:lastColumn="0" w:noHBand="0" w:noVBand="1"/>
      </w:tblPr>
      <w:tblGrid>
        <w:gridCol w:w="1837"/>
        <w:gridCol w:w="8018"/>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7603D8" w:rsidRDefault="00DF5E9E" w:rsidP="00395976">
            <w:pPr>
              <w:rPr>
                <w:rFonts w:cstheme="minorHAnsi"/>
                <w:lang w:eastAsia="zh-CN"/>
              </w:rPr>
            </w:pPr>
            <w:r w:rsidRPr="007603D8">
              <w:rPr>
                <w:rFonts w:cstheme="minorHAnsi"/>
                <w:lang w:eastAsia="zh-CN"/>
              </w:rPr>
              <w:t>For UE without GNSS:</w:t>
            </w:r>
          </w:p>
          <w:p w14:paraId="0AE09EF8" w14:textId="77777777" w:rsidR="00DF5E9E" w:rsidRPr="007603D8" w:rsidRDefault="00DF5E9E" w:rsidP="00395976">
            <w:pPr>
              <w:rPr>
                <w:rFonts w:cstheme="minorHAnsi"/>
                <w:lang w:eastAsia="zh-CN"/>
              </w:rPr>
            </w:pPr>
            <w:r w:rsidRPr="007603D8">
              <w:rPr>
                <w:rFonts w:cstheme="minorHAnsi"/>
                <w:lang w:eastAsia="zh-CN"/>
              </w:rPr>
              <w:t>Proposal 15</w:t>
            </w:r>
            <w:r w:rsidRPr="007603D8">
              <w:rPr>
                <w:rFonts w:cstheme="minorHAnsi"/>
                <w:lang w:eastAsia="zh-CN"/>
              </w:rPr>
              <w:tab/>
              <w:t>For UEs not supporting autonomous frequency compensation, uplink frequency accuracy needs to rely on network indication. The format of the network indication is FFS.</w:t>
            </w:r>
          </w:p>
        </w:tc>
      </w:tr>
      <w:tr w:rsidR="00DF5E9E" w:rsidRPr="007603D8"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7603D8" w:rsidRDefault="00DF5E9E" w:rsidP="00395976">
            <w:pPr>
              <w:rPr>
                <w:rFonts w:cstheme="minorHAnsi"/>
                <w:lang w:eastAsia="zh-CN"/>
              </w:rPr>
            </w:pPr>
            <w:r w:rsidRPr="007603D8">
              <w:rPr>
                <w:rFonts w:cstheme="minorHAnsi"/>
                <w:lang w:eastAsia="zh-CN"/>
              </w:rPr>
              <w:t>Proposal 5: Pre-compensation of UL frequency offset at UE side should be supported.</w:t>
            </w:r>
          </w:p>
          <w:p w14:paraId="0DF4E0C1" w14:textId="77777777" w:rsidR="00DF5E9E" w:rsidRPr="007603D8" w:rsidRDefault="00DF5E9E" w:rsidP="00395976">
            <w:pPr>
              <w:rPr>
                <w:rFonts w:cstheme="minorHAnsi"/>
                <w:lang w:eastAsia="zh-CN"/>
              </w:rPr>
            </w:pPr>
            <w:r w:rsidRPr="007603D8">
              <w:rPr>
                <w:rFonts w:cstheme="minorHAnsi"/>
                <w:lang w:eastAsia="zh-CN"/>
              </w:rPr>
              <w:t>Proposal 6: That network send UL frequency offset value to UE should be considered.</w:t>
            </w:r>
          </w:p>
        </w:tc>
      </w:tr>
      <w:tr w:rsidR="00DF5E9E" w:rsidRPr="007603D8"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7603D8" w:rsidRDefault="00DF5E9E" w:rsidP="00395976">
            <w:pPr>
              <w:rPr>
                <w:rFonts w:cstheme="minorHAnsi"/>
                <w:lang w:eastAsia="zh-CN"/>
              </w:rPr>
            </w:pPr>
            <w:r w:rsidRPr="007603D8">
              <w:rPr>
                <w:rFonts w:cstheme="minorHAnsi"/>
                <w:lang w:eastAsia="zh-CN"/>
              </w:rPr>
              <w:t>Proposal 2: for UL frequency offset compensation, network indicates the required frequency offset to be compensated for UL transmission is supported (Option-2).</w:t>
            </w:r>
          </w:p>
        </w:tc>
      </w:tr>
      <w:tr w:rsidR="00DF5E9E" w:rsidRPr="007603D8"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lastRenderedPageBreak/>
              <w:t>OPPO</w:t>
            </w:r>
          </w:p>
        </w:tc>
        <w:tc>
          <w:tcPr>
            <w:tcW w:w="4068" w:type="pct"/>
          </w:tcPr>
          <w:p w14:paraId="3220173F" w14:textId="77777777" w:rsidR="00DF5E9E" w:rsidRPr="007603D8" w:rsidRDefault="00DF5E9E" w:rsidP="00395976">
            <w:pPr>
              <w:rPr>
                <w:rFonts w:cstheme="minorHAnsi"/>
                <w:lang w:eastAsia="zh-CN"/>
              </w:rPr>
            </w:pPr>
            <w:r w:rsidRPr="007603D8">
              <w:rPr>
                <w:rFonts w:cstheme="minorHAnsi"/>
                <w:lang w:eastAsia="zh-CN"/>
              </w:rPr>
              <w:t xml:space="preserve">Proposal 7: UE should be provided with necessary information about the frequency offset pre-compensation.  </w:t>
            </w:r>
          </w:p>
        </w:tc>
      </w:tr>
      <w:tr w:rsidR="00DF5E9E" w:rsidRPr="007603D8"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7603D8" w:rsidRDefault="00DF5E9E" w:rsidP="00395976">
            <w:pPr>
              <w:rPr>
                <w:rFonts w:cstheme="minorHAnsi"/>
                <w:lang w:eastAsia="zh-CN"/>
              </w:rPr>
            </w:pPr>
            <w:r w:rsidRPr="007603D8">
              <w:rPr>
                <w:rFonts w:cstheme="minorHAnsi"/>
                <w:lang w:eastAsia="zh-CN"/>
              </w:rPr>
              <w:t>Proposal 3: To support the frequency shift compared with UE frequency source based on the value indicated via SIB.</w:t>
            </w:r>
          </w:p>
        </w:tc>
      </w:tr>
      <w:tr w:rsidR="00DF5E9E" w:rsidRPr="007603D8"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7603D8" w:rsidRDefault="00DF5E9E" w:rsidP="00395976">
            <w:pPr>
              <w:rPr>
                <w:rFonts w:cstheme="minorHAnsi"/>
                <w:lang w:eastAsia="zh-CN"/>
              </w:rPr>
            </w:pPr>
            <w:r w:rsidRPr="007603D8">
              <w:rPr>
                <w:rFonts w:cstheme="minorHAnsi"/>
                <w:lang w:eastAsia="zh-CN"/>
              </w:rPr>
              <w:t>Proposal 4: In NTN, both UE autonomous and closed-loop frequency control are supported.</w:t>
            </w:r>
          </w:p>
          <w:p w14:paraId="7FB56710" w14:textId="77777777" w:rsidR="00DF5E9E" w:rsidRPr="007603D8" w:rsidRDefault="00DF5E9E" w:rsidP="00395976">
            <w:pPr>
              <w:rPr>
                <w:rFonts w:cstheme="minorHAnsi"/>
                <w:lang w:eastAsia="zh-CN"/>
              </w:rPr>
            </w:pPr>
            <w:r w:rsidRPr="007603D8">
              <w:rPr>
                <w:rFonts w:cstheme="minorHAnsi"/>
                <w:lang w:eastAsia="zh-CN"/>
              </w:rPr>
              <w:t>Proposal 5: Support closed-loop frequency control commands by MAC-CE.</w:t>
            </w:r>
          </w:p>
          <w:p w14:paraId="6D3FBEBB" w14:textId="77777777" w:rsidR="00DF5E9E" w:rsidRPr="007603D8" w:rsidRDefault="00DF5E9E" w:rsidP="00395976">
            <w:pPr>
              <w:rPr>
                <w:rFonts w:cstheme="minorHAnsi"/>
                <w:lang w:eastAsia="zh-CN"/>
              </w:rPr>
            </w:pPr>
            <w:r w:rsidRPr="007603D8">
              <w:rPr>
                <w:rFonts w:cstheme="minorHAnsi"/>
                <w:lang w:eastAsia="zh-CN"/>
              </w:rPr>
              <w:t>Proposal 6: Consider group-common DCI for UL time and frequency control.</w:t>
            </w:r>
          </w:p>
        </w:tc>
      </w:tr>
      <w:tr w:rsidR="00DF5E9E" w:rsidRPr="007603D8"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7603D8" w:rsidRDefault="00DF5E9E" w:rsidP="00395976">
            <w:pPr>
              <w:rPr>
                <w:rFonts w:cstheme="minorHAnsi"/>
                <w:lang w:eastAsia="zh-CN"/>
              </w:rPr>
            </w:pPr>
            <w:r w:rsidRPr="007603D8">
              <w:rPr>
                <w:rFonts w:cstheme="minorHAnsi"/>
                <w:lang w:eastAsia="zh-CN"/>
              </w:rPr>
              <w:t>Observation 2: Two approaches for Doppler shift compensation, i.e., autonomous compensation at the UE and gNB indication, are feasible.</w:t>
            </w:r>
          </w:p>
        </w:tc>
      </w:tr>
      <w:tr w:rsidR="00DF5E9E" w:rsidRPr="007603D8"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7603D8" w:rsidRDefault="00DF5E9E" w:rsidP="00395976">
            <w:pPr>
              <w:rPr>
                <w:rFonts w:cstheme="minorHAnsi"/>
                <w:lang w:eastAsia="zh-CN"/>
              </w:rPr>
            </w:pPr>
            <w:r w:rsidRPr="007603D8">
              <w:rPr>
                <w:rFonts w:cstheme="minorHAnsi"/>
                <w:lang w:eastAsia="zh-CN"/>
              </w:rPr>
              <w:t>Proposal 5: For UL synchronization, both BS-dominated and UE-dominated mechanism can be considered.</w:t>
            </w:r>
          </w:p>
        </w:tc>
      </w:tr>
    </w:tbl>
    <w:p w14:paraId="2F88DE4B" w14:textId="77777777" w:rsidR="00DF5E9E" w:rsidRPr="007603D8" w:rsidRDefault="00DF5E9E" w:rsidP="00DF5E9E">
      <w:pPr>
        <w:rPr>
          <w:rFonts w:cstheme="minorHAnsi"/>
          <w:lang w:eastAsia="zh-CN"/>
        </w:rPr>
      </w:pPr>
    </w:p>
    <w:p w14:paraId="30C4BC1D" w14:textId="77777777" w:rsidR="00904857" w:rsidRPr="007603D8" w:rsidRDefault="00FC498D" w:rsidP="007A7568">
      <w:pPr>
        <w:rPr>
          <w:rFonts w:cstheme="minorHAnsi"/>
          <w:lang w:eastAsia="zh-CN"/>
        </w:rPr>
      </w:pPr>
      <w:r w:rsidRPr="007603D8">
        <w:rPr>
          <w:rFonts w:cstheme="minorHAnsi"/>
          <w:lang w:eastAsia="zh-CN"/>
        </w:rPr>
        <w:t>According to Nokia, t</w:t>
      </w:r>
      <w:r w:rsidR="00904857" w:rsidRPr="007603D8">
        <w:rPr>
          <w:rFonts w:cstheme="minorHAnsi"/>
          <w:lang w:eastAsia="zh-CN"/>
        </w:rPr>
        <w:t>hrough the detection of PSS/SSS in the DL, the UE can estimate the UE-specific frequency offset</w:t>
      </w:r>
      <w:r w:rsidR="00BB5A82">
        <w:rPr>
          <w:rFonts w:cstheme="minorHAnsi"/>
          <w:lang w:eastAsia="zh-CN"/>
        </w:rPr>
        <w:t>:</w:t>
      </w:r>
    </w:p>
    <w:tbl>
      <w:tblPr>
        <w:tblStyle w:val="Grilledutableau"/>
        <w:tblW w:w="5000" w:type="pct"/>
        <w:tblLook w:val="04A0" w:firstRow="1" w:lastRow="0" w:firstColumn="1" w:lastColumn="0" w:noHBand="0" w:noVBand="1"/>
      </w:tblPr>
      <w:tblGrid>
        <w:gridCol w:w="1837"/>
        <w:gridCol w:w="8018"/>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7603D8"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7603D8" w:rsidRDefault="00904857" w:rsidP="007A7568">
            <w:pPr>
              <w:rPr>
                <w:rFonts w:cstheme="minorHAnsi"/>
                <w:lang w:eastAsia="zh-CN"/>
              </w:rPr>
            </w:pPr>
            <w:r w:rsidRPr="007603D8">
              <w:rPr>
                <w:rFonts w:cstheme="minorHAnsi"/>
                <w:lang w:eastAsia="zh-CN"/>
              </w:rPr>
              <w:t xml:space="preserve">Proposal 8: The UE-specific frequency offset estimated from PSS/SSS during </w:t>
            </w:r>
            <w:proofErr w:type="spellStart"/>
            <w:r w:rsidRPr="007603D8">
              <w:rPr>
                <w:rFonts w:cstheme="minorHAnsi"/>
                <w:lang w:eastAsia="zh-CN"/>
              </w:rPr>
              <w:t>intial</w:t>
            </w:r>
            <w:proofErr w:type="spellEnd"/>
            <w:r w:rsidRPr="007603D8">
              <w:rPr>
                <w:rFonts w:cstheme="minorHAnsi"/>
                <w:lang w:eastAsia="zh-CN"/>
              </w:rPr>
              <w:t xml:space="preserve"> access is used to pre-compensate the PRACH transmission in the UL.</w:t>
            </w:r>
          </w:p>
          <w:p w14:paraId="4D0B9D63" w14:textId="77777777" w:rsidR="007157CF" w:rsidRPr="007603D8" w:rsidRDefault="007157CF" w:rsidP="007A7568">
            <w:pPr>
              <w:rPr>
                <w:rFonts w:cstheme="minorHAnsi"/>
                <w:lang w:eastAsia="zh-CN"/>
              </w:rPr>
            </w:pPr>
            <w:r w:rsidRPr="007603D8">
              <w:rPr>
                <w:rFonts w:cstheme="minorHAnsi"/>
                <w:lang w:eastAsia="zh-CN"/>
              </w:rPr>
              <w:t xml:space="preserve">Proposal 9: The UE-specific frequency offset can be tracked using DL reference signals and should be </w:t>
            </w:r>
            <w:proofErr w:type="spellStart"/>
            <w:r w:rsidRPr="007603D8">
              <w:rPr>
                <w:rFonts w:cstheme="minorHAnsi"/>
                <w:lang w:eastAsia="zh-CN"/>
              </w:rPr>
              <w:t>precompensated</w:t>
            </w:r>
            <w:proofErr w:type="spellEnd"/>
            <w:r w:rsidRPr="007603D8">
              <w:rPr>
                <w:rFonts w:cstheme="minorHAnsi"/>
                <w:lang w:eastAsia="zh-CN"/>
              </w:rPr>
              <w:t xml:space="preserve"> in the UL to avoid </w:t>
            </w:r>
            <w:proofErr w:type="spellStart"/>
            <w:r w:rsidRPr="007603D8">
              <w:rPr>
                <w:rFonts w:cstheme="minorHAnsi"/>
                <w:lang w:eastAsia="zh-CN"/>
              </w:rPr>
              <w:t>inte</w:t>
            </w:r>
            <w:proofErr w:type="spellEnd"/>
            <w:r w:rsidRPr="007603D8">
              <w:rPr>
                <w:rFonts w:cstheme="minorHAnsi"/>
                <w:lang w:eastAsia="zh-CN"/>
              </w:rPr>
              <w:t>-user and inter-carrier interference.</w:t>
            </w:r>
          </w:p>
        </w:tc>
      </w:tr>
    </w:tbl>
    <w:p w14:paraId="44F93FF9" w14:textId="77777777" w:rsidR="00904857" w:rsidRPr="007603D8" w:rsidRDefault="00904857" w:rsidP="007A7568">
      <w:pPr>
        <w:rPr>
          <w:rFonts w:cstheme="minorHAnsi"/>
          <w:lang w:eastAsia="zh-CN"/>
        </w:rPr>
      </w:pPr>
    </w:p>
    <w:p w14:paraId="3D954F68" w14:textId="7D25E8B4" w:rsidR="005F124E" w:rsidRPr="004E64DB" w:rsidRDefault="005F124E" w:rsidP="005F124E">
      <w:pPr>
        <w:pStyle w:val="DraftProposal"/>
        <w:numPr>
          <w:ilvl w:val="0"/>
          <w:numId w:val="0"/>
        </w:numPr>
        <w:rPr>
          <w:rFonts w:asciiTheme="minorHAnsi" w:hAnsiTheme="minorHAnsi" w:cstheme="minorHAnsi"/>
          <w:color w:val="000000" w:themeColor="text1"/>
        </w:rPr>
      </w:pPr>
      <w:r>
        <w:rPr>
          <w:rFonts w:asciiTheme="minorHAnsi" w:hAnsiTheme="minorHAnsi" w:cstheme="minorHAnsi"/>
          <w:color w:val="000000" w:themeColor="text1"/>
          <w:highlight w:val="cyan"/>
        </w:rPr>
        <w:t xml:space="preserve">Potential proposal </w:t>
      </w:r>
      <w:r>
        <w:rPr>
          <w:rFonts w:asciiTheme="minorHAnsi" w:hAnsiTheme="minorHAnsi" w:cstheme="minorHAnsi"/>
          <w:color w:val="000000" w:themeColor="text1"/>
        </w:rPr>
        <w:t>1</w:t>
      </w:r>
      <w:r w:rsidR="00630F95">
        <w:rPr>
          <w:rFonts w:asciiTheme="minorHAnsi" w:hAnsiTheme="minorHAnsi" w:cstheme="minorHAnsi"/>
          <w:color w:val="000000" w:themeColor="text1"/>
        </w:rPr>
        <w:t>6</w:t>
      </w:r>
      <w:r w:rsidRPr="004E64DB">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Pr>
          <w:rFonts w:asciiTheme="minorHAnsi" w:hAnsiTheme="minorHAnsi" w:cstheme="minorHAnsi"/>
          <w:color w:val="000000" w:themeColor="text1"/>
        </w:rPr>
        <w:t>e calculated values accordingly.</w:t>
      </w:r>
    </w:p>
    <w:p w14:paraId="482C938A" w14:textId="77777777" w:rsidR="003D2489" w:rsidRDefault="003D2489" w:rsidP="007A7568">
      <w:pPr>
        <w:rPr>
          <w:rFonts w:cstheme="minorHAnsi"/>
          <w:lang w:eastAsia="zh-CN"/>
        </w:rPr>
      </w:pPr>
    </w:p>
    <w:p w14:paraId="7124FE8E" w14:textId="77777777" w:rsidR="0005244C" w:rsidRPr="0005244C" w:rsidRDefault="0005244C" w:rsidP="0005244C">
      <w:pPr>
        <w:pStyle w:val="DraftProposal"/>
        <w:numPr>
          <w:ilvl w:val="0"/>
          <w:numId w:val="0"/>
        </w:numPr>
        <w:rPr>
          <w:rFonts w:asciiTheme="minorHAnsi" w:hAnsiTheme="minorHAnsi" w:cstheme="minorHAnsi"/>
          <w:b w:val="0"/>
          <w:lang w:eastAsia="zh-CN"/>
        </w:rPr>
      </w:pPr>
      <w:r w:rsidRPr="00016957">
        <w:rPr>
          <w:rFonts w:asciiTheme="minorHAnsi" w:hAnsiTheme="minorHAnsi" w:cstheme="minorHAnsi"/>
          <w:b w:val="0"/>
          <w:lang w:eastAsia="zh-CN"/>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2C5AB8C2" w:rsidR="003D2489" w:rsidRPr="007603D8" w:rsidRDefault="003D2489" w:rsidP="007A7568">
            <w:pPr>
              <w:rPr>
                <w:rFonts w:cstheme="minorHAnsi"/>
                <w:lang w:val="en-GB" w:eastAsia="ja-JP"/>
              </w:rPr>
            </w:pPr>
          </w:p>
        </w:tc>
        <w:tc>
          <w:tcPr>
            <w:tcW w:w="4068" w:type="pct"/>
          </w:tcPr>
          <w:p w14:paraId="3BF90A78" w14:textId="28DC73FF" w:rsidR="003D2489" w:rsidRPr="007603D8" w:rsidRDefault="003D2489" w:rsidP="00F16995">
            <w:pPr>
              <w:rPr>
                <w:rFonts w:cstheme="minorHAnsi"/>
                <w:lang w:eastAsia="zh-CN"/>
              </w:rPr>
            </w:pPr>
          </w:p>
        </w:tc>
      </w:tr>
      <w:tr w:rsidR="003D2489" w:rsidRPr="007603D8" w14:paraId="04335911" w14:textId="77777777" w:rsidTr="00605A66">
        <w:tc>
          <w:tcPr>
            <w:tcW w:w="932" w:type="pct"/>
          </w:tcPr>
          <w:p w14:paraId="72BFA4A6" w14:textId="77777777" w:rsidR="003D2489" w:rsidRPr="007603D8" w:rsidRDefault="003D2489" w:rsidP="007A7568">
            <w:pPr>
              <w:rPr>
                <w:rFonts w:cstheme="minorHAnsi"/>
                <w:b/>
                <w:lang w:val="en-GB" w:eastAsia="ja-JP"/>
              </w:rPr>
            </w:pPr>
          </w:p>
        </w:tc>
        <w:tc>
          <w:tcPr>
            <w:tcW w:w="4068" w:type="pct"/>
          </w:tcPr>
          <w:p w14:paraId="3D1C5D48" w14:textId="77777777" w:rsidR="003D2489" w:rsidRPr="007603D8" w:rsidRDefault="003D2489" w:rsidP="007A7568">
            <w:pPr>
              <w:rPr>
                <w:rFonts w:cstheme="minorHAnsi"/>
                <w:lang w:eastAsia="zh-CN"/>
              </w:rPr>
            </w:pPr>
          </w:p>
        </w:tc>
      </w:tr>
    </w:tbl>
    <w:p w14:paraId="40ECA6B6" w14:textId="77777777" w:rsidR="003D2489" w:rsidRDefault="003D2489" w:rsidP="007A7568">
      <w:pPr>
        <w:rPr>
          <w:rFonts w:cstheme="minorHAnsi"/>
          <w:lang w:eastAsia="zh-CN"/>
        </w:rPr>
      </w:pPr>
    </w:p>
    <w:p w14:paraId="51C45D2C" w14:textId="77777777" w:rsidR="005C1C8E" w:rsidRDefault="00186FA6" w:rsidP="005C1C8E">
      <w:pPr>
        <w:pStyle w:val="Titre1"/>
        <w:tabs>
          <w:tab w:val="num" w:pos="432"/>
        </w:tabs>
      </w:pPr>
      <w:bookmarkStart w:id="19" w:name="_Toc48657932"/>
      <w:r>
        <w:lastRenderedPageBreak/>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7603D8" w:rsidRDefault="005C1C8E" w:rsidP="005C1C8E">
      <w:pPr>
        <w:rPr>
          <w:rFonts w:cstheme="minorHAnsi"/>
          <w:lang w:eastAsia="zh-CN"/>
        </w:rPr>
      </w:pPr>
      <w:r w:rsidRPr="007603D8">
        <w:rPr>
          <w:rFonts w:cstheme="minorHAnsi"/>
          <w:lang w:eastAsia="zh-CN"/>
        </w:rPr>
        <w:t xml:space="preserve">For UL time and frequency synchronization, </w:t>
      </w:r>
      <w:r>
        <w:rPr>
          <w:rFonts w:cstheme="minorHAnsi"/>
          <w:lang w:eastAsia="zh-CN"/>
        </w:rPr>
        <w:t xml:space="preserve">MediaTek </w:t>
      </w:r>
      <w:r w:rsidRPr="007603D8">
        <w:rPr>
          <w:rFonts w:cstheme="minorHAnsi"/>
          <w:lang w:eastAsia="zh-CN"/>
        </w:rPr>
        <w:t>and Thales proposed to broadcast the serving satellite Position/ Velocity and implicit Time</w:t>
      </w:r>
      <w:r>
        <w:rPr>
          <w:rFonts w:cstheme="minorHAnsi"/>
          <w:lang w:val="en-GB" w:eastAsia="ja-JP"/>
        </w:rPr>
        <w:t xml:space="preserve">[16, 23]. </w:t>
      </w:r>
      <w:r w:rsidRPr="007603D8">
        <w:rPr>
          <w:rFonts w:cstheme="minorHAnsi"/>
          <w:lang w:eastAsia="zh-CN"/>
        </w:rPr>
        <w:t xml:space="preserve"> </w:t>
      </w:r>
    </w:p>
    <w:p w14:paraId="1F139C0B" w14:textId="77777777" w:rsidR="005C1C8E" w:rsidRDefault="005C1C8E" w:rsidP="005C1C8E">
      <w:pPr>
        <w:rPr>
          <w:rFonts w:cstheme="minorHAnsi"/>
          <w:lang w:eastAsia="zh-CN"/>
        </w:rPr>
      </w:pPr>
      <w:r w:rsidRPr="007603D8">
        <w:rPr>
          <w:rFonts w:cstheme="minorHAnsi"/>
          <w:lang w:eastAsia="zh-CN"/>
        </w:rPr>
        <w:t>A format of the serving satellite ephemeris to broadcast was proposed</w:t>
      </w:r>
      <w:r w:rsidR="00AF0408">
        <w:rPr>
          <w:rFonts w:cstheme="minorHAnsi"/>
          <w:lang w:eastAsia="zh-CN"/>
        </w:rPr>
        <w:t xml:space="preserve"> by both companies</w:t>
      </w:r>
      <w:r w:rsidRPr="007603D8">
        <w:rPr>
          <w:rFonts w:cstheme="minorHAnsi"/>
          <w:lang w:eastAsia="zh-CN"/>
        </w:rPr>
        <w:t>: such format was proposed to achieve, the satellite position and velocity accuracy requirement for UL frequency synchronization</w:t>
      </w:r>
      <w:r w:rsidR="002D1EC4">
        <w:rPr>
          <w:rFonts w:cstheme="minorHAnsi"/>
          <w:lang w:eastAsia="zh-CN"/>
        </w:rPr>
        <w:t xml:space="preserve"> (which is more constraining</w:t>
      </w:r>
      <w:r w:rsidR="00FD3008">
        <w:rPr>
          <w:rFonts w:cstheme="minorHAnsi"/>
          <w:lang w:eastAsia="zh-CN"/>
        </w:rPr>
        <w:t xml:space="preserve"> than the one for UL time synchronization</w:t>
      </w:r>
      <w:r w:rsidR="002D1EC4">
        <w:rPr>
          <w:rFonts w:cstheme="minorHAnsi"/>
          <w:lang w:eastAsia="zh-CN"/>
        </w:rPr>
        <w:t>)</w:t>
      </w:r>
      <w:r w:rsidRPr="007603D8">
        <w:rPr>
          <w:rFonts w:cstheme="minorHAnsi"/>
          <w:lang w:eastAsia="zh-CN"/>
        </w:rPr>
        <w:t>, and to limit the signaling overhead.</w:t>
      </w:r>
    </w:p>
    <w:p w14:paraId="4E5613EF" w14:textId="77777777" w:rsidR="00007D55" w:rsidRDefault="008D33E4" w:rsidP="005C1C8E">
      <w:pPr>
        <w:rPr>
          <w:rFonts w:cstheme="minorHAnsi"/>
          <w:lang w:eastAsia="zh-CN"/>
        </w:rPr>
      </w:pPr>
      <w:r>
        <w:rPr>
          <w:rFonts w:cstheme="minorHAnsi"/>
          <w:lang w:eastAsia="zh-CN"/>
        </w:rPr>
        <w:t xml:space="preserve">Ericsson </w:t>
      </w:r>
      <w:r w:rsidR="00C94254">
        <w:rPr>
          <w:rFonts w:cstheme="minorHAnsi"/>
          <w:lang w:eastAsia="zh-CN"/>
        </w:rPr>
        <w:t xml:space="preserve">proposed to define </w:t>
      </w:r>
      <w:r w:rsidR="00BB5A82">
        <w:rPr>
          <w:rFonts w:cstheme="minorHAnsi"/>
          <w:lang w:eastAsia="zh-CN"/>
        </w:rPr>
        <w:t xml:space="preserve">the </w:t>
      </w:r>
      <w:r w:rsidR="00C94254">
        <w:rPr>
          <w:rFonts w:cstheme="minorHAnsi"/>
          <w:lang w:eastAsia="zh-CN"/>
        </w:rPr>
        <w:t xml:space="preserve">satellite ephemeris format according to </w:t>
      </w:r>
      <w:r w:rsidR="0047604A">
        <w:rPr>
          <w:rFonts w:cstheme="minorHAnsi"/>
          <w:lang w:eastAsia="zh-CN"/>
        </w:rPr>
        <w:t>the precision</w:t>
      </w:r>
      <w:r w:rsidR="00BB5A82">
        <w:rPr>
          <w:rFonts w:cstheme="minorHAnsi"/>
          <w:lang w:eastAsia="zh-CN"/>
        </w:rPr>
        <w:t xml:space="preserve"> requirement</w:t>
      </w:r>
      <w:r w:rsidR="0047604A">
        <w:rPr>
          <w:rFonts w:cstheme="minorHAnsi"/>
          <w:lang w:eastAsia="zh-CN"/>
        </w:rPr>
        <w:t xml:space="preserve"> related to </w:t>
      </w:r>
      <w:r w:rsidR="00C94254">
        <w:rPr>
          <w:rFonts w:cstheme="minorHAnsi"/>
          <w:lang w:eastAsia="zh-CN"/>
        </w:rPr>
        <w:t>satellite position</w:t>
      </w:r>
      <w:r w:rsidR="00BB5A82">
        <w:rPr>
          <w:rFonts w:cstheme="minorHAnsi"/>
          <w:lang w:eastAsia="zh-CN"/>
        </w:rPr>
        <w:t xml:space="preserve"> </w:t>
      </w:r>
      <w:r w:rsidR="00C94254">
        <w:rPr>
          <w:rFonts w:cstheme="minorHAnsi"/>
          <w:lang w:eastAsia="zh-CN"/>
        </w:rPr>
        <w:t xml:space="preserve">and velocity to </w:t>
      </w:r>
      <w:r w:rsidR="00BB5A82">
        <w:rPr>
          <w:rFonts w:cstheme="minorHAnsi"/>
          <w:lang w:eastAsia="zh-CN"/>
        </w:rPr>
        <w:t xml:space="preserve">be met in order to </w:t>
      </w:r>
      <w:r w:rsidR="00C94254">
        <w:rPr>
          <w:rFonts w:cstheme="minorHAnsi"/>
          <w:lang w:eastAsia="zh-CN"/>
        </w:rPr>
        <w:t>achieve the requirement on UL time and frequency synchronization</w:t>
      </w:r>
      <w:r w:rsidR="00B53355">
        <w:rPr>
          <w:rFonts w:cstheme="minorHAnsi"/>
          <w:lang w:eastAsia="zh-CN"/>
        </w:rPr>
        <w:t>.</w:t>
      </w:r>
      <w:r w:rsidR="00C94254">
        <w:rPr>
          <w:rFonts w:cstheme="minorHAnsi"/>
          <w:lang w:eastAsia="zh-CN"/>
        </w:rPr>
        <w:t xml:space="preserve">  </w:t>
      </w:r>
    </w:p>
    <w:p w14:paraId="57478BAB" w14:textId="77777777" w:rsidR="005C1C8E" w:rsidRPr="007603D8" w:rsidRDefault="00AC53A1" w:rsidP="005C1C8E">
      <w:pPr>
        <w:rPr>
          <w:rFonts w:cstheme="minorHAnsi"/>
          <w:lang w:eastAsia="zh-CN"/>
        </w:rPr>
      </w:pPr>
      <w:r>
        <w:rPr>
          <w:rFonts w:cstheme="minorHAnsi"/>
          <w:lang w:eastAsia="zh-CN"/>
        </w:rPr>
        <w:t>The proposals related to satellite ephemeris</w:t>
      </w:r>
      <w:r w:rsidR="005C1C8E" w:rsidRPr="007603D8">
        <w:rPr>
          <w:rFonts w:cstheme="minorHAnsi"/>
          <w:lang w:eastAsia="zh-CN"/>
        </w:rPr>
        <w:t xml:space="preserve"> format </w:t>
      </w:r>
      <w:r>
        <w:rPr>
          <w:rFonts w:cstheme="minorHAnsi"/>
          <w:lang w:eastAsia="zh-CN"/>
        </w:rPr>
        <w:t>are depicted</w:t>
      </w:r>
      <w:r w:rsidR="005C1C8E" w:rsidRPr="007603D8">
        <w:rPr>
          <w:rFonts w:cstheme="minorHAnsi"/>
          <w:lang w:eastAsia="zh-CN"/>
        </w:rPr>
        <w:t xml:space="preserve"> in the table below:</w:t>
      </w:r>
    </w:p>
    <w:tbl>
      <w:tblPr>
        <w:tblStyle w:val="Grilledutableau"/>
        <w:tblW w:w="5000" w:type="pct"/>
        <w:tblLook w:val="04A0" w:firstRow="1" w:lastRow="0" w:firstColumn="1" w:lastColumn="0" w:noHBand="0" w:noVBand="1"/>
      </w:tblPr>
      <w:tblGrid>
        <w:gridCol w:w="1837"/>
        <w:gridCol w:w="8018"/>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7603D8"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C53A1" w:rsidRDefault="00AC53A1" w:rsidP="00AC53A1">
            <w:pPr>
              <w:rPr>
                <w:rFonts w:cstheme="minorHAnsi"/>
                <w:lang w:eastAsia="zh-CN"/>
              </w:rPr>
            </w:pPr>
            <w:r w:rsidRPr="00AC53A1">
              <w:rPr>
                <w:rFonts w:cstheme="minorHAnsi"/>
                <w:lang w:eastAsia="zh-CN"/>
              </w:rPr>
              <w:t>Observation 5</w:t>
            </w:r>
            <w:r w:rsidRPr="00AC53A1">
              <w:rPr>
                <w:rFonts w:cstheme="minorHAnsi"/>
                <w:lang w:eastAsia="zh-CN"/>
              </w:rPr>
              <w:tab/>
              <w:t>Satellite ephemeris with sufficient accuracy to support timing and frequency offset pre-compensation shall be made available to the NR NTN UE.</w:t>
            </w:r>
          </w:p>
          <w:p w14:paraId="0A4CA5B2" w14:textId="77777777" w:rsidR="00AC53A1" w:rsidRPr="00AC53A1" w:rsidRDefault="00AC53A1" w:rsidP="00AC53A1">
            <w:pPr>
              <w:rPr>
                <w:rFonts w:cstheme="minorHAnsi"/>
                <w:lang w:eastAsia="zh-CN"/>
              </w:rPr>
            </w:pPr>
            <w:r w:rsidRPr="00AC53A1">
              <w:rPr>
                <w:rFonts w:cstheme="minorHAnsi"/>
                <w:lang w:eastAsia="zh-CN"/>
              </w:rPr>
              <w:t>Observation 6</w:t>
            </w:r>
            <w:r w:rsidRPr="00AC53A1">
              <w:rPr>
                <w:rFonts w:cstheme="minorHAnsi"/>
                <w:lang w:eastAsia="zh-CN"/>
              </w:rPr>
              <w:tab/>
              <w:t>Satellite ephemeris with sufficient accuracy to support timing and frequency offset pre-compensation can come with low frequency updates.</w:t>
            </w:r>
          </w:p>
          <w:p w14:paraId="397D63DF" w14:textId="77777777" w:rsidR="00AC53A1" w:rsidRPr="007603D8" w:rsidRDefault="00AC53A1" w:rsidP="00AC53A1">
            <w:pPr>
              <w:rPr>
                <w:rFonts w:cstheme="minorHAnsi"/>
                <w:lang w:eastAsia="zh-CN"/>
              </w:rPr>
            </w:pPr>
            <w:r w:rsidRPr="00AC53A1">
              <w:rPr>
                <w:rFonts w:cstheme="minorHAnsi"/>
                <w:lang w:eastAsia="zh-CN"/>
              </w:rPr>
              <w:t>Proposal 8</w:t>
            </w:r>
            <w:r w:rsidRPr="00AC53A1">
              <w:rPr>
                <w:rFonts w:cstheme="minorHAnsi"/>
                <w:lang w:eastAsia="zh-CN"/>
              </w:rPr>
              <w:tab/>
              <w:t>RAN1 to study the required accuracy of satellite ephemeris to support timing and frequency offset pre-compensation.</w:t>
            </w:r>
          </w:p>
        </w:tc>
      </w:tr>
      <w:tr w:rsidR="005C1C8E" w:rsidRPr="007603D8"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7603D8" w:rsidRDefault="005C1C8E" w:rsidP="00395976">
            <w:pPr>
              <w:rPr>
                <w:rFonts w:cstheme="minorHAnsi"/>
                <w:lang w:eastAsia="zh-CN"/>
              </w:rPr>
            </w:pPr>
            <w:r w:rsidRPr="007603D8">
              <w:rPr>
                <w:rFonts w:cstheme="minorHAnsi"/>
                <w:lang w:eastAsia="zh-CN"/>
              </w:rPr>
              <w:t>Proposal 3: The base Station broadcast Position/ Velocity and implicit Time:</w:t>
            </w:r>
          </w:p>
          <w:p w14:paraId="0ADB5B7E"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Satellite location/velocity in ECEF coordinates</w:t>
            </w:r>
          </w:p>
          <w:p w14:paraId="1C5199B0"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Validity Time is the end of SFN where SIB was transmitted (from the satellite)</w:t>
            </w:r>
          </w:p>
          <w:p w14:paraId="0181AF29" w14:textId="77777777" w:rsidR="005C1C8E" w:rsidRPr="007603D8" w:rsidRDefault="005C1C8E" w:rsidP="00395976">
            <w:pPr>
              <w:rPr>
                <w:rFonts w:cstheme="minorHAnsi"/>
                <w:lang w:eastAsia="zh-CN"/>
              </w:rPr>
            </w:pPr>
            <w:r w:rsidRPr="007603D8">
              <w:rPr>
                <w:rFonts w:cstheme="minorHAnsi"/>
                <w:lang w:eastAsia="zh-CN"/>
              </w:rPr>
              <w:t>Proposal 4: Satellite Position and Velocity information field sizes broadcast on SIB with periodicity X</w:t>
            </w:r>
          </w:p>
          <w:p w14:paraId="6729708A"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The field size for position is 84 bits</w:t>
            </w:r>
          </w:p>
          <w:p w14:paraId="3BCF4443"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The field size for velocity is 60 bits</w:t>
            </w:r>
          </w:p>
          <w:p w14:paraId="197A9363" w14:textId="77777777" w:rsidR="005C1C8E" w:rsidRPr="007603D8" w:rsidRDefault="005C1C8E" w:rsidP="00395976">
            <w:pPr>
              <w:rPr>
                <w:rFonts w:cstheme="minorHAnsi"/>
                <w:lang w:eastAsia="zh-CN"/>
              </w:rPr>
            </w:pPr>
            <w:r w:rsidRPr="007603D8">
              <w:rPr>
                <w:rFonts w:cstheme="minorHAnsi"/>
                <w:lang w:eastAsia="zh-CN"/>
              </w:rPr>
              <w:t>-</w:t>
            </w:r>
            <w:r w:rsidRPr="007603D8">
              <w:rPr>
                <w:rFonts w:cstheme="minorHAnsi"/>
                <w:lang w:eastAsia="zh-CN"/>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7603D8" w:rsidRDefault="005C1C8E" w:rsidP="00395976">
            <w:pPr>
              <w:rPr>
                <w:rFonts w:cstheme="minorHAnsi"/>
                <w:lang w:eastAsia="zh-CN"/>
              </w:rPr>
            </w:pPr>
            <w:r w:rsidRPr="007603D8">
              <w:rPr>
                <w:rFonts w:cstheme="minorHAnsi"/>
                <w:lang w:eastAsia="zh-CN"/>
              </w:rPr>
              <w:t>Proposal 4.</w:t>
            </w:r>
            <w:r w:rsidRPr="007603D8">
              <w:rPr>
                <w:rFonts w:cstheme="minorHAnsi"/>
                <w:lang w:eastAsia="zh-CN"/>
              </w:rPr>
              <w:tab/>
              <w:t>NTN SIB includes the satellite PV(T) in ECEF coordinates and the RP position in ECEF coordinates if needed</w:t>
            </w:r>
          </w:p>
          <w:p w14:paraId="052F36A4" w14:textId="77777777" w:rsidR="005C1C8E" w:rsidRPr="007603D8" w:rsidRDefault="005C1C8E" w:rsidP="00395976">
            <w:pPr>
              <w:rPr>
                <w:rFonts w:cstheme="minorHAnsi"/>
                <w:lang w:eastAsia="zh-CN"/>
              </w:rPr>
            </w:pPr>
            <w:r w:rsidRPr="007603D8">
              <w:rPr>
                <w:rFonts w:cstheme="minorHAnsi"/>
                <w:lang w:eastAsia="zh-CN"/>
              </w:rPr>
              <w:t>Proposal 5.</w:t>
            </w:r>
            <w:r w:rsidRPr="007603D8">
              <w:rPr>
                <w:rFonts w:cstheme="minorHAnsi"/>
                <w:lang w:eastAsia="zh-CN"/>
              </w:rPr>
              <w:tab/>
              <w:t>Broadcast NTN SI every few seconds.</w:t>
            </w:r>
          </w:p>
          <w:tbl>
            <w:tblPr>
              <w:tblStyle w:val="Grilledutableau"/>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Corpsdetexte"/>
                    <w:rPr>
                      <w:rFonts w:asciiTheme="minorHAnsi" w:hAnsiTheme="minorHAnsi" w:cstheme="minorHAnsi"/>
                      <w:lang w:val="fr-FR" w:eastAsia="zh-TW"/>
                    </w:rPr>
                  </w:pPr>
                  <w:r w:rsidRPr="007603D8">
                    <w:rPr>
                      <w:rFonts w:asciiTheme="minorHAnsi" w:hAnsiTheme="minorHAnsi" w:cstheme="minorHAnsi"/>
                      <w:lang w:val="fr-FR" w:eastAsia="zh-TW"/>
                    </w:rPr>
                    <w:lastRenderedPageBreak/>
                    <w:t xml:space="preserve">Satellite Position Px, </w:t>
                  </w:r>
                  <w:proofErr w:type="spellStart"/>
                  <w:r w:rsidRPr="007603D8">
                    <w:rPr>
                      <w:rFonts w:asciiTheme="minorHAnsi" w:hAnsiTheme="minorHAnsi" w:cstheme="minorHAnsi"/>
                      <w:lang w:val="fr-FR" w:eastAsia="zh-TW"/>
                    </w:rPr>
                    <w:t>Py</w:t>
                  </w:r>
                  <w:proofErr w:type="spellEnd"/>
                  <w:r w:rsidRPr="007603D8">
                    <w:rPr>
                      <w:rFonts w:asciiTheme="minorHAnsi" w:hAnsiTheme="minorHAnsi" w:cstheme="minorHAnsi"/>
                      <w:lang w:val="fr-FR" w:eastAsia="zh-TW"/>
                    </w:rPr>
                    <w:t>, Pz (ECEF)</w:t>
                  </w:r>
                </w:p>
              </w:tc>
              <w:tc>
                <w:tcPr>
                  <w:tcW w:w="1275" w:type="dxa"/>
                </w:tcPr>
                <w:p w14:paraId="1133DF11" w14:textId="77777777" w:rsidR="005C1C8E" w:rsidRPr="007603D8" w:rsidRDefault="005C1C8E" w:rsidP="00395976">
                  <w:pPr>
                    <w:pStyle w:val="Corpsdetexte"/>
                    <w:rPr>
                      <w:rFonts w:asciiTheme="minorHAnsi" w:hAnsiTheme="minorHAnsi" w:cstheme="minorHAnsi"/>
                      <w:color w:val="0000FF"/>
                      <w:kern w:val="2"/>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 xml:space="preserve">Satellite Velocity </w:t>
                  </w:r>
                  <w:proofErr w:type="spellStart"/>
                  <w:r w:rsidRPr="007603D8">
                    <w:rPr>
                      <w:rFonts w:asciiTheme="minorHAnsi" w:hAnsiTheme="minorHAnsi" w:cstheme="minorHAnsi"/>
                      <w:lang w:eastAsia="zh-TW"/>
                    </w:rPr>
                    <w:t>Vx</w:t>
                  </w:r>
                  <w:proofErr w:type="spellEnd"/>
                  <w:r w:rsidRPr="007603D8">
                    <w:rPr>
                      <w:rFonts w:asciiTheme="minorHAnsi" w:hAnsiTheme="minorHAnsi" w:cstheme="minorHAnsi"/>
                      <w:lang w:eastAsia="zh-TW"/>
                    </w:rPr>
                    <w:t xml:space="preserve">, </w:t>
                  </w:r>
                  <w:proofErr w:type="spellStart"/>
                  <w:r w:rsidRPr="007603D8">
                    <w:rPr>
                      <w:rFonts w:asciiTheme="minorHAnsi" w:hAnsiTheme="minorHAnsi" w:cstheme="minorHAnsi"/>
                      <w:lang w:eastAsia="zh-TW"/>
                    </w:rPr>
                    <w:t>Vy</w:t>
                  </w:r>
                  <w:proofErr w:type="spellEnd"/>
                  <w:r w:rsidRPr="007603D8">
                    <w:rPr>
                      <w:rFonts w:asciiTheme="minorHAnsi" w:hAnsiTheme="minorHAnsi" w:cstheme="minorHAnsi"/>
                      <w:lang w:eastAsia="zh-TW"/>
                    </w:rPr>
                    <w:t xml:space="preserve">, </w:t>
                  </w:r>
                  <w:proofErr w:type="spellStart"/>
                  <w:r w:rsidRPr="007603D8">
                    <w:rPr>
                      <w:rFonts w:asciiTheme="minorHAnsi" w:hAnsiTheme="minorHAnsi" w:cstheme="minorHAnsi"/>
                      <w:lang w:eastAsia="zh-TW"/>
                    </w:rPr>
                    <w:t>Vz</w:t>
                  </w:r>
                  <w:proofErr w:type="spellEnd"/>
                  <w:r w:rsidRPr="007603D8">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 xml:space="preserve">Reference Point Position </w:t>
                  </w:r>
                  <w:proofErr w:type="spellStart"/>
                  <w:r w:rsidRPr="007603D8">
                    <w:rPr>
                      <w:rFonts w:asciiTheme="minorHAnsi" w:hAnsiTheme="minorHAnsi" w:cstheme="minorHAnsi"/>
                      <w:lang w:eastAsia="zh-TW"/>
                    </w:rPr>
                    <w:t>Px</w:t>
                  </w:r>
                  <w:proofErr w:type="spellEnd"/>
                  <w:r w:rsidRPr="007603D8">
                    <w:rPr>
                      <w:rFonts w:asciiTheme="minorHAnsi" w:hAnsiTheme="minorHAnsi" w:cstheme="minorHAnsi"/>
                      <w:lang w:eastAsia="zh-TW"/>
                    </w:rPr>
                    <w:t xml:space="preserve">, </w:t>
                  </w:r>
                  <w:proofErr w:type="spellStart"/>
                  <w:r w:rsidRPr="007603D8">
                    <w:rPr>
                      <w:rFonts w:asciiTheme="minorHAnsi" w:hAnsiTheme="minorHAnsi" w:cstheme="minorHAnsi"/>
                      <w:lang w:eastAsia="zh-TW"/>
                    </w:rPr>
                    <w:t>Py</w:t>
                  </w:r>
                  <w:proofErr w:type="spellEnd"/>
                  <w:r w:rsidRPr="007603D8">
                    <w:rPr>
                      <w:rFonts w:asciiTheme="minorHAnsi" w:hAnsiTheme="minorHAnsi" w:cstheme="minorHAnsi"/>
                      <w:lang w:eastAsia="zh-TW"/>
                    </w:rPr>
                    <w:t xml:space="preserve">, </w:t>
                  </w:r>
                  <w:proofErr w:type="spellStart"/>
                  <w:r w:rsidRPr="007603D8">
                    <w:rPr>
                      <w:rFonts w:asciiTheme="minorHAnsi" w:hAnsiTheme="minorHAnsi" w:cstheme="minorHAnsi"/>
                      <w:lang w:eastAsia="zh-TW"/>
                    </w:rPr>
                    <w:t>Pz</w:t>
                  </w:r>
                  <w:proofErr w:type="spellEnd"/>
                  <w:r w:rsidRPr="007603D8">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Corpsdetexte"/>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lang w:eastAsia="zh-CN"/>
              </w:rPr>
            </w:pPr>
          </w:p>
        </w:tc>
      </w:tr>
    </w:tbl>
    <w:p w14:paraId="699683E5" w14:textId="77777777" w:rsidR="005C1C8E" w:rsidRPr="007603D8" w:rsidRDefault="005C1C8E" w:rsidP="005C1C8E">
      <w:pPr>
        <w:rPr>
          <w:rFonts w:cstheme="minorHAnsi"/>
          <w:lang w:eastAsia="zh-CN"/>
        </w:rPr>
      </w:pPr>
    </w:p>
    <w:p w14:paraId="4E4EE58C" w14:textId="3DB595EF" w:rsidR="005C1C8E" w:rsidRPr="00C45392" w:rsidRDefault="00C45392" w:rsidP="005C1C8E">
      <w:pPr>
        <w:rPr>
          <w:rFonts w:cstheme="minorHAnsi"/>
          <w:b/>
        </w:rPr>
      </w:pPr>
      <w:r w:rsidRPr="00581A86">
        <w:rPr>
          <w:rFonts w:cstheme="minorHAnsi"/>
          <w:b/>
          <w:highlight w:val="cyan"/>
        </w:rPr>
        <w:t>Uplink synchronization requirements shall be defined before discussing adequate satellite ephemeris format.</w:t>
      </w:r>
    </w:p>
    <w:p w14:paraId="43C90147" w14:textId="77777777" w:rsidR="005C1C8E" w:rsidRPr="007603D8" w:rsidRDefault="005C1C8E" w:rsidP="005C1C8E">
      <w:pPr>
        <w:rPr>
          <w:rFonts w:cstheme="minorHAnsi"/>
          <w:lang w:eastAsia="zh-CN"/>
        </w:rPr>
      </w:pPr>
    </w:p>
    <w:tbl>
      <w:tblPr>
        <w:tblStyle w:val="Grilledutableau"/>
        <w:tblW w:w="5000" w:type="pct"/>
        <w:tblLook w:val="04A0" w:firstRow="1" w:lastRow="0" w:firstColumn="1" w:lastColumn="0" w:noHBand="0" w:noVBand="1"/>
      </w:tblPr>
      <w:tblGrid>
        <w:gridCol w:w="1837"/>
        <w:gridCol w:w="8018"/>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7603D8" w14:paraId="5B4CBD9D" w14:textId="77777777" w:rsidTr="00395976">
        <w:tc>
          <w:tcPr>
            <w:tcW w:w="932" w:type="pct"/>
          </w:tcPr>
          <w:p w14:paraId="298B5811" w14:textId="437D367E" w:rsidR="005C1C8E" w:rsidRPr="007603D8" w:rsidRDefault="005C1C8E" w:rsidP="00395976">
            <w:pPr>
              <w:rPr>
                <w:rFonts w:cstheme="minorHAnsi"/>
                <w:lang w:val="en-GB" w:eastAsia="ja-JP"/>
              </w:rPr>
            </w:pPr>
          </w:p>
        </w:tc>
        <w:tc>
          <w:tcPr>
            <w:tcW w:w="4068" w:type="pct"/>
          </w:tcPr>
          <w:p w14:paraId="61BE443D" w14:textId="2F6EAA04" w:rsidR="005C1C8E" w:rsidRPr="007603D8" w:rsidRDefault="005C1C8E" w:rsidP="006A3C91">
            <w:pPr>
              <w:rPr>
                <w:rFonts w:cstheme="minorHAnsi"/>
                <w:lang w:eastAsia="zh-CN"/>
              </w:rPr>
            </w:pPr>
          </w:p>
        </w:tc>
      </w:tr>
      <w:tr w:rsidR="005C1C8E" w:rsidRPr="007603D8" w14:paraId="3EF14508" w14:textId="77777777" w:rsidTr="00395976">
        <w:tc>
          <w:tcPr>
            <w:tcW w:w="932" w:type="pct"/>
          </w:tcPr>
          <w:p w14:paraId="2A1307A1" w14:textId="77777777" w:rsidR="005C1C8E" w:rsidRPr="007603D8" w:rsidRDefault="005C1C8E" w:rsidP="00395976">
            <w:pPr>
              <w:rPr>
                <w:rFonts w:cstheme="minorHAnsi"/>
                <w:b/>
                <w:lang w:val="en-GB" w:eastAsia="ja-JP"/>
              </w:rPr>
            </w:pPr>
          </w:p>
        </w:tc>
        <w:tc>
          <w:tcPr>
            <w:tcW w:w="4068" w:type="pct"/>
          </w:tcPr>
          <w:p w14:paraId="37186BED" w14:textId="77777777" w:rsidR="005C1C8E" w:rsidRPr="007603D8" w:rsidRDefault="005C1C8E" w:rsidP="00395976">
            <w:pPr>
              <w:rPr>
                <w:rFonts w:cstheme="minorHAnsi"/>
                <w:lang w:eastAsia="zh-CN"/>
              </w:rPr>
            </w:pPr>
          </w:p>
        </w:tc>
      </w:tr>
    </w:tbl>
    <w:p w14:paraId="48F206E4" w14:textId="77777777" w:rsidR="005C1C8E" w:rsidRPr="007603D8" w:rsidRDefault="005C1C8E" w:rsidP="005C1C8E">
      <w:pPr>
        <w:rPr>
          <w:rFonts w:cstheme="minorHAnsi"/>
          <w:lang w:eastAsia="zh-CN"/>
        </w:rPr>
      </w:pPr>
    </w:p>
    <w:p w14:paraId="07FF4182" w14:textId="77777777" w:rsidR="006E5E24" w:rsidRDefault="006E5E24" w:rsidP="007A7568">
      <w:pPr>
        <w:pStyle w:val="Titre1"/>
        <w:pBdr>
          <w:top w:val="single" w:sz="12" w:space="3" w:color="auto"/>
        </w:pBdr>
        <w:tabs>
          <w:tab w:val="num" w:pos="432"/>
        </w:tabs>
        <w:spacing w:before="240" w:after="180"/>
        <w:rPr>
          <w:lang w:eastAsia="zh-TW"/>
        </w:rPr>
      </w:pPr>
      <w:bookmarkStart w:id="20" w:name="_Toc48657933"/>
      <w:r>
        <w:rPr>
          <w:rFonts w:hint="eastAsia"/>
          <w:lang w:eastAsia="zh-TW"/>
        </w:rPr>
        <w:t>References</w:t>
      </w:r>
      <w:bookmarkEnd w:id="20"/>
    </w:p>
    <w:p w14:paraId="6680C22F" w14:textId="77777777" w:rsidR="0025169C" w:rsidRDefault="0025169C" w:rsidP="00AF39BA">
      <w:pPr>
        <w:pStyle w:val="Paragraphedeliste"/>
        <w:numPr>
          <w:ilvl w:val="0"/>
          <w:numId w:val="22"/>
        </w:numPr>
        <w:rPr>
          <w:lang w:eastAsia="zh-TW"/>
        </w:rPr>
      </w:pPr>
      <w:r>
        <w:rPr>
          <w:lang w:eastAsia="zh-TW"/>
        </w:rPr>
        <w:t>Apple, R1-2006520 On Timing Advance for NTN RAN1#102e, August 2020.</w:t>
      </w:r>
    </w:p>
    <w:p w14:paraId="74A67A7C" w14:textId="77777777" w:rsidR="0025169C" w:rsidRDefault="0025169C" w:rsidP="00AF39BA">
      <w:pPr>
        <w:pStyle w:val="Paragraphedeliste"/>
        <w:numPr>
          <w:ilvl w:val="0"/>
          <w:numId w:val="22"/>
        </w:numPr>
        <w:rPr>
          <w:lang w:eastAsia="zh-TW"/>
        </w:rPr>
      </w:pPr>
      <w:r>
        <w:rPr>
          <w:lang w:eastAsia="zh-TW"/>
        </w:rPr>
        <w:t>CAICT, R1-2006856 Considerations on Enhancements on UL Time Synchronization in NTN.</w:t>
      </w:r>
    </w:p>
    <w:p w14:paraId="31B5D917" w14:textId="77777777" w:rsidR="0025169C" w:rsidRDefault="0025169C" w:rsidP="00AF39BA">
      <w:pPr>
        <w:pStyle w:val="Paragraphedeliste"/>
        <w:numPr>
          <w:ilvl w:val="0"/>
          <w:numId w:val="22"/>
        </w:numPr>
        <w:rPr>
          <w:lang w:eastAsia="zh-TW"/>
        </w:rPr>
      </w:pPr>
      <w:r>
        <w:rPr>
          <w:lang w:eastAsia="zh-TW"/>
        </w:rPr>
        <w:t>CATT, R1-2005707 Discussion for UL time and frequency compensation.</w:t>
      </w:r>
    </w:p>
    <w:p w14:paraId="28560C84" w14:textId="77777777" w:rsidR="0025169C" w:rsidRDefault="0025169C" w:rsidP="00AF39BA">
      <w:pPr>
        <w:pStyle w:val="Paragraphedeliste"/>
        <w:numPr>
          <w:ilvl w:val="0"/>
          <w:numId w:val="22"/>
        </w:numPr>
        <w:rPr>
          <w:lang w:eastAsia="zh-TW"/>
        </w:rPr>
      </w:pPr>
      <w:r>
        <w:rPr>
          <w:lang w:eastAsia="zh-TW"/>
        </w:rPr>
        <w:t>CMCC, R1-2006211 Enhancements on uplink timing advance for NTN.</w:t>
      </w:r>
    </w:p>
    <w:p w14:paraId="082AF089" w14:textId="77777777" w:rsidR="0025169C" w:rsidRDefault="00FF5C72" w:rsidP="00AF39BA">
      <w:pPr>
        <w:pStyle w:val="Paragraphedeliste"/>
        <w:numPr>
          <w:ilvl w:val="0"/>
          <w:numId w:val="22"/>
        </w:numPr>
        <w:rPr>
          <w:lang w:eastAsia="zh-TW"/>
        </w:rPr>
      </w:pPr>
      <w:r w:rsidRPr="00FF5C72">
        <w:rPr>
          <w:lang w:eastAsia="zh-TW"/>
        </w:rPr>
        <w:t>Intel Corporation</w:t>
      </w:r>
      <w:r w:rsidR="0025169C">
        <w:rPr>
          <w:lang w:eastAsia="zh-TW"/>
        </w:rPr>
        <w:t>, R1-2005874 On UL time and frequency synchronization for NTN.</w:t>
      </w:r>
    </w:p>
    <w:p w14:paraId="725A5D4E" w14:textId="77777777" w:rsidR="0025169C" w:rsidRDefault="00FF5C72" w:rsidP="00AF39BA">
      <w:pPr>
        <w:pStyle w:val="Paragraphedeliste"/>
        <w:numPr>
          <w:ilvl w:val="0"/>
          <w:numId w:val="22"/>
        </w:numPr>
        <w:rPr>
          <w:lang w:eastAsia="zh-TW"/>
        </w:rPr>
      </w:pPr>
      <w:r w:rsidRPr="00FF5C72">
        <w:rPr>
          <w:lang w:eastAsia="zh-TW"/>
        </w:rPr>
        <w:t>Panasonic Corporation</w:t>
      </w:r>
      <w:r w:rsidR="0025169C">
        <w:rPr>
          <w:lang w:eastAsia="zh-TW"/>
        </w:rPr>
        <w:t>, R1-2006326 UL timing advance and frequency synchronization for NTN.</w:t>
      </w:r>
    </w:p>
    <w:p w14:paraId="0FBA799E" w14:textId="77777777" w:rsidR="0025169C" w:rsidRDefault="0025169C" w:rsidP="00AF39BA">
      <w:pPr>
        <w:pStyle w:val="Paragraphedeliste"/>
        <w:numPr>
          <w:ilvl w:val="0"/>
          <w:numId w:val="22"/>
        </w:numPr>
        <w:rPr>
          <w:lang w:eastAsia="zh-TW"/>
        </w:rPr>
      </w:pPr>
      <w:r>
        <w:rPr>
          <w:lang w:eastAsia="zh-TW"/>
        </w:rPr>
        <w:t>Electronics, R1-2006379 Discussions on UL time and frequency synchronization enhancements in NTN.</w:t>
      </w:r>
    </w:p>
    <w:p w14:paraId="7FD854AC" w14:textId="77777777" w:rsidR="0025169C" w:rsidRDefault="00FF5C72" w:rsidP="00AF39BA">
      <w:pPr>
        <w:pStyle w:val="Paragraphedeliste"/>
        <w:numPr>
          <w:ilvl w:val="0"/>
          <w:numId w:val="22"/>
        </w:numPr>
        <w:rPr>
          <w:lang w:eastAsia="zh-TW"/>
        </w:rPr>
      </w:pPr>
      <w:r>
        <w:rPr>
          <w:lang w:eastAsia="zh-TW"/>
        </w:rPr>
        <w:t xml:space="preserve">Ericsson, </w:t>
      </w:r>
      <w:r w:rsidR="0025169C">
        <w:rPr>
          <w:lang w:eastAsia="zh-TW"/>
        </w:rPr>
        <w:t>R1-2005502 On UL time and frequency synchronization enhancements for NTN.</w:t>
      </w:r>
    </w:p>
    <w:p w14:paraId="2935461E" w14:textId="77777777" w:rsidR="0025169C" w:rsidRDefault="00FF5C72" w:rsidP="00AF39BA">
      <w:pPr>
        <w:pStyle w:val="Paragraphedeliste"/>
        <w:numPr>
          <w:ilvl w:val="0"/>
          <w:numId w:val="22"/>
        </w:numPr>
        <w:rPr>
          <w:lang w:eastAsia="zh-TW"/>
        </w:rPr>
      </w:pPr>
      <w:r>
        <w:rPr>
          <w:lang w:eastAsia="zh-TW"/>
        </w:rPr>
        <w:t xml:space="preserve">ETRI, </w:t>
      </w:r>
      <w:r w:rsidR="0025169C">
        <w:rPr>
          <w:lang w:eastAsia="zh-TW"/>
        </w:rPr>
        <w:t>R1-2006359 Discussion on UL timing advance for NTN.</w:t>
      </w:r>
    </w:p>
    <w:p w14:paraId="7BCFBBA5" w14:textId="77777777" w:rsidR="0025169C" w:rsidRDefault="0025169C" w:rsidP="00AF39BA">
      <w:pPr>
        <w:pStyle w:val="Paragraphedeliste"/>
        <w:numPr>
          <w:ilvl w:val="0"/>
          <w:numId w:val="22"/>
        </w:numPr>
        <w:rPr>
          <w:lang w:eastAsia="zh-TW"/>
        </w:rPr>
      </w:pPr>
      <w:r>
        <w:rPr>
          <w:lang w:eastAsia="zh-TW"/>
        </w:rPr>
        <w:t>Huawei, R1-2005266 Discussion on UL time and frequency synchronization enhancement for NTN.</w:t>
      </w:r>
    </w:p>
    <w:p w14:paraId="6B5EA578" w14:textId="77777777" w:rsidR="0025169C" w:rsidRDefault="00EA7B82" w:rsidP="00AF39BA">
      <w:pPr>
        <w:pStyle w:val="Paragraphedeliste"/>
        <w:numPr>
          <w:ilvl w:val="0"/>
          <w:numId w:val="22"/>
        </w:numPr>
        <w:rPr>
          <w:lang w:eastAsia="zh-TW"/>
        </w:rPr>
      </w:pPr>
      <w:proofErr w:type="spellStart"/>
      <w:r>
        <w:rPr>
          <w:lang w:eastAsia="zh-TW"/>
        </w:rPr>
        <w:t>MediaTek</w:t>
      </w:r>
      <w:proofErr w:type="spellEnd"/>
      <w:r>
        <w:rPr>
          <w:lang w:eastAsia="zh-TW"/>
        </w:rPr>
        <w:t xml:space="preserve"> </w:t>
      </w:r>
      <w:r w:rsidR="009D4B3E">
        <w:rPr>
          <w:lang w:eastAsia="zh-TW"/>
        </w:rPr>
        <w:t xml:space="preserve"> </w:t>
      </w:r>
      <w:proofErr w:type="spellStart"/>
      <w:r w:rsidR="009D4B3E">
        <w:rPr>
          <w:lang w:eastAsia="zh-TW"/>
        </w:rPr>
        <w:t>Inc</w:t>
      </w:r>
      <w:proofErr w:type="spellEnd"/>
      <w:r w:rsidR="009D4B3E">
        <w:rPr>
          <w:lang w:eastAsia="zh-TW"/>
        </w:rPr>
        <w:t xml:space="preserve">, </w:t>
      </w:r>
      <w:r w:rsidR="0025169C">
        <w:rPr>
          <w:lang w:eastAsia="zh-TW"/>
        </w:rPr>
        <w:t>R1-2005498 Other Aspects of NR-NTN.</w:t>
      </w:r>
    </w:p>
    <w:p w14:paraId="28FEE89A" w14:textId="77777777" w:rsidR="0025169C" w:rsidRDefault="009D4B3E" w:rsidP="00AF39BA">
      <w:pPr>
        <w:pStyle w:val="Paragraphedeliste"/>
        <w:numPr>
          <w:ilvl w:val="0"/>
          <w:numId w:val="22"/>
        </w:numPr>
        <w:rPr>
          <w:lang w:eastAsia="zh-TW"/>
        </w:rPr>
      </w:pPr>
      <w:r w:rsidRPr="009D4B3E">
        <w:rPr>
          <w:lang w:eastAsia="zh-TW"/>
        </w:rPr>
        <w:t>Qualcomm Incorporated</w:t>
      </w:r>
      <w:r>
        <w:rPr>
          <w:lang w:eastAsia="zh-TW"/>
        </w:rPr>
        <w:t xml:space="preserve">, </w:t>
      </w:r>
      <w:r w:rsidR="0025169C">
        <w:rPr>
          <w:lang w:eastAsia="zh-TW"/>
        </w:rPr>
        <w:t>R1-2006805 UL time and frequency synchronization for NTN.</w:t>
      </w:r>
    </w:p>
    <w:p w14:paraId="562E2719" w14:textId="77777777" w:rsidR="0025169C" w:rsidRDefault="0025169C" w:rsidP="00AF39BA">
      <w:pPr>
        <w:pStyle w:val="Paragraphedeliste"/>
        <w:numPr>
          <w:ilvl w:val="0"/>
          <w:numId w:val="22"/>
        </w:numPr>
        <w:rPr>
          <w:lang w:eastAsia="zh-TW"/>
        </w:rPr>
      </w:pPr>
      <w:proofErr w:type="spellStart"/>
      <w:r>
        <w:rPr>
          <w:lang w:eastAsia="zh-TW"/>
        </w:rPr>
        <w:t>InterDigital</w:t>
      </w:r>
      <w:proofErr w:type="spellEnd"/>
      <w:r>
        <w:rPr>
          <w:lang w:eastAsia="zh-TW"/>
        </w:rPr>
        <w:t>, R1-2006619 On UL time/frequency synchronization for NTN.</w:t>
      </w:r>
    </w:p>
    <w:p w14:paraId="439ECB0A" w14:textId="77777777" w:rsidR="0025169C" w:rsidRPr="0025169C" w:rsidRDefault="00341FC8" w:rsidP="00AF39BA">
      <w:pPr>
        <w:pStyle w:val="Paragraphedeliste"/>
        <w:numPr>
          <w:ilvl w:val="0"/>
          <w:numId w:val="22"/>
        </w:numPr>
        <w:rPr>
          <w:lang w:val="fr-FR" w:eastAsia="zh-TW"/>
        </w:rPr>
      </w:pPr>
      <w:r w:rsidRPr="00341FC8">
        <w:rPr>
          <w:lang w:val="fr-FR" w:eastAsia="zh-TW"/>
        </w:rPr>
        <w:t xml:space="preserve">Lenovo, Motorola </w:t>
      </w:r>
      <w:proofErr w:type="spellStart"/>
      <w:r w:rsidRPr="00341FC8">
        <w:rPr>
          <w:lang w:val="fr-FR" w:eastAsia="zh-TW"/>
        </w:rPr>
        <w:t>Mobility</w:t>
      </w:r>
      <w:proofErr w:type="spellEnd"/>
      <w:r>
        <w:rPr>
          <w:lang w:val="fr-FR" w:eastAsia="zh-TW"/>
        </w:rPr>
        <w:t xml:space="preserve">, </w:t>
      </w:r>
      <w:r w:rsidR="0025169C" w:rsidRPr="0025169C">
        <w:rPr>
          <w:lang w:val="fr-FR" w:eastAsia="zh-TW"/>
        </w:rPr>
        <w:t>R1-2005834 Discussion on NTN TA indication.</w:t>
      </w:r>
    </w:p>
    <w:p w14:paraId="3DE01A1F" w14:textId="77777777" w:rsidR="0025169C" w:rsidRDefault="009C2E82" w:rsidP="00AF39BA">
      <w:pPr>
        <w:pStyle w:val="Paragraphedeliste"/>
        <w:numPr>
          <w:ilvl w:val="0"/>
          <w:numId w:val="22"/>
        </w:numPr>
        <w:rPr>
          <w:lang w:eastAsia="zh-TW"/>
        </w:rPr>
      </w:pPr>
      <w:r w:rsidRPr="009C2E82">
        <w:rPr>
          <w:lang w:eastAsia="zh-TW"/>
        </w:rPr>
        <w:t>Asia Pacific Telecom co. Ltd</w:t>
      </w:r>
      <w:r>
        <w:rPr>
          <w:lang w:eastAsia="zh-TW"/>
        </w:rPr>
        <w:t xml:space="preserve">, </w:t>
      </w:r>
      <w:r w:rsidR="0025169C">
        <w:rPr>
          <w:lang w:eastAsia="zh-TW"/>
        </w:rPr>
        <w:t>R1-2006641 Discussion on UL time and frequency synchronization for NTN.</w:t>
      </w:r>
    </w:p>
    <w:p w14:paraId="5956E8C8" w14:textId="77777777" w:rsidR="0025169C" w:rsidRDefault="00EA7B82" w:rsidP="00AF39BA">
      <w:pPr>
        <w:pStyle w:val="Paragraphedeliste"/>
        <w:numPr>
          <w:ilvl w:val="0"/>
          <w:numId w:val="22"/>
        </w:numPr>
        <w:rPr>
          <w:lang w:eastAsia="zh-TW"/>
        </w:rPr>
      </w:pPr>
      <w:r>
        <w:rPr>
          <w:lang w:eastAsia="zh-TW"/>
        </w:rPr>
        <w:t xml:space="preserve">MediaTek </w:t>
      </w:r>
      <w:r w:rsidR="00564B07" w:rsidRPr="00564B07">
        <w:rPr>
          <w:lang w:eastAsia="zh-TW"/>
        </w:rPr>
        <w:t xml:space="preserve"> Inc., Eutelsat</w:t>
      </w:r>
      <w:r w:rsidR="00564B07">
        <w:rPr>
          <w:lang w:eastAsia="zh-TW"/>
        </w:rPr>
        <w:t xml:space="preserve">, </w:t>
      </w:r>
      <w:r w:rsidR="0025169C">
        <w:rPr>
          <w:lang w:eastAsia="zh-TW"/>
        </w:rPr>
        <w:t xml:space="preserve">R1-2005496 UL Time and Frequency </w:t>
      </w:r>
      <w:proofErr w:type="spellStart"/>
      <w:r w:rsidR="0025169C">
        <w:rPr>
          <w:lang w:eastAsia="zh-TW"/>
        </w:rPr>
        <w:t>Synchronisation</w:t>
      </w:r>
      <w:proofErr w:type="spellEnd"/>
      <w:r w:rsidR="0025169C">
        <w:rPr>
          <w:lang w:eastAsia="zh-TW"/>
        </w:rPr>
        <w:t xml:space="preserve"> for NR-NTN.</w:t>
      </w:r>
    </w:p>
    <w:p w14:paraId="762D3278" w14:textId="77777777" w:rsidR="0025169C" w:rsidRDefault="0025169C" w:rsidP="00AF39BA">
      <w:pPr>
        <w:pStyle w:val="Paragraphedeliste"/>
        <w:numPr>
          <w:ilvl w:val="0"/>
          <w:numId w:val="22"/>
        </w:numPr>
        <w:rPr>
          <w:lang w:eastAsia="zh-TW"/>
        </w:rPr>
      </w:pPr>
      <w:r>
        <w:rPr>
          <w:lang w:eastAsia="zh-TW"/>
        </w:rPr>
        <w:t>Nokia, R1-2006422 Discussion on UL time and frequency synchronization for NTN.</w:t>
      </w:r>
    </w:p>
    <w:p w14:paraId="3EF6226D" w14:textId="77777777" w:rsidR="0025169C" w:rsidRDefault="0025169C" w:rsidP="00AF39BA">
      <w:pPr>
        <w:pStyle w:val="Paragraphedeliste"/>
        <w:numPr>
          <w:ilvl w:val="0"/>
          <w:numId w:val="22"/>
        </w:numPr>
        <w:rPr>
          <w:lang w:eastAsia="zh-TW"/>
        </w:rPr>
      </w:pPr>
      <w:r>
        <w:rPr>
          <w:lang w:eastAsia="zh-TW"/>
        </w:rPr>
        <w:t>OPPO</w:t>
      </w:r>
      <w:r w:rsidR="00564B07">
        <w:rPr>
          <w:lang w:eastAsia="zh-TW"/>
        </w:rPr>
        <w:t>,</w:t>
      </w:r>
      <w:r>
        <w:rPr>
          <w:lang w:eastAsia="zh-TW"/>
        </w:rPr>
        <w:t xml:space="preserve"> R1-2006030 discussion on UL time and frequency synchronization.</w:t>
      </w:r>
    </w:p>
    <w:p w14:paraId="03937AC1" w14:textId="77777777" w:rsidR="0025169C" w:rsidRDefault="00564B07" w:rsidP="00AF39BA">
      <w:pPr>
        <w:pStyle w:val="Paragraphedeliste"/>
        <w:numPr>
          <w:ilvl w:val="0"/>
          <w:numId w:val="22"/>
        </w:numPr>
        <w:rPr>
          <w:lang w:eastAsia="zh-TW"/>
        </w:rPr>
      </w:pPr>
      <w:r w:rsidRPr="00564B07">
        <w:rPr>
          <w:lang w:eastAsia="zh-TW"/>
        </w:rPr>
        <w:t>Mitsubishi Electric RCE</w:t>
      </w:r>
      <w:r>
        <w:rPr>
          <w:lang w:eastAsia="zh-TW"/>
        </w:rPr>
        <w:t xml:space="preserve">, </w:t>
      </w:r>
      <w:r w:rsidR="0025169C">
        <w:rPr>
          <w:lang w:eastAsia="zh-TW"/>
        </w:rPr>
        <w:t>R1-2005902 Discussion on PRACH sequences.</w:t>
      </w:r>
    </w:p>
    <w:p w14:paraId="4BD8F8B5" w14:textId="77777777" w:rsidR="0025169C" w:rsidRDefault="00564B07" w:rsidP="00AF39BA">
      <w:pPr>
        <w:pStyle w:val="Paragraphedeliste"/>
        <w:numPr>
          <w:ilvl w:val="0"/>
          <w:numId w:val="22"/>
        </w:numPr>
        <w:rPr>
          <w:lang w:eastAsia="zh-TW"/>
        </w:rPr>
      </w:pPr>
      <w:r>
        <w:rPr>
          <w:lang w:eastAsia="zh-TW"/>
        </w:rPr>
        <w:t xml:space="preserve">Samsung, </w:t>
      </w:r>
      <w:r w:rsidR="0025169C">
        <w:rPr>
          <w:lang w:eastAsia="zh-TW"/>
        </w:rPr>
        <w:t>R1-2006145 On Enhancements on UL time and frequency synchronization.</w:t>
      </w:r>
    </w:p>
    <w:p w14:paraId="5DCA133D" w14:textId="77777777" w:rsidR="0025169C" w:rsidRDefault="00564B07" w:rsidP="00AF39BA">
      <w:pPr>
        <w:pStyle w:val="Paragraphedeliste"/>
        <w:numPr>
          <w:ilvl w:val="0"/>
          <w:numId w:val="22"/>
        </w:numPr>
        <w:rPr>
          <w:lang w:eastAsia="zh-TW"/>
        </w:rPr>
      </w:pPr>
      <w:r w:rsidRPr="00564B07">
        <w:rPr>
          <w:lang w:eastAsia="zh-TW"/>
        </w:rPr>
        <w:t xml:space="preserve">Beijing Xiaomi Mobile Software, </w:t>
      </w:r>
      <w:r w:rsidR="0025169C">
        <w:rPr>
          <w:lang w:eastAsia="zh-TW"/>
        </w:rPr>
        <w:t>R1-2006603 Discussion on UL time and frequency synchronization for NTN.</w:t>
      </w:r>
    </w:p>
    <w:p w14:paraId="2C51030C" w14:textId="77777777" w:rsidR="0025169C" w:rsidRDefault="00D30A4D" w:rsidP="00AF39BA">
      <w:pPr>
        <w:pStyle w:val="Paragraphedeliste"/>
        <w:numPr>
          <w:ilvl w:val="0"/>
          <w:numId w:val="22"/>
        </w:numPr>
        <w:rPr>
          <w:lang w:eastAsia="zh-TW"/>
        </w:rPr>
      </w:pPr>
      <w:r>
        <w:rPr>
          <w:lang w:eastAsia="zh-TW"/>
        </w:rPr>
        <w:t xml:space="preserve">Sony, </w:t>
      </w:r>
      <w:r w:rsidR="0025169C">
        <w:rPr>
          <w:lang w:eastAsia="zh-TW"/>
        </w:rPr>
        <w:t>R1-2005574 Enhancement for UL time synchronization.</w:t>
      </w:r>
    </w:p>
    <w:p w14:paraId="3AEEAED0" w14:textId="77777777" w:rsidR="0025169C" w:rsidRDefault="0025169C" w:rsidP="00AF39BA">
      <w:pPr>
        <w:pStyle w:val="Paragraphedeliste"/>
        <w:numPr>
          <w:ilvl w:val="0"/>
          <w:numId w:val="22"/>
        </w:numPr>
        <w:rPr>
          <w:lang w:eastAsia="zh-TW"/>
        </w:rPr>
      </w:pPr>
      <w:r>
        <w:rPr>
          <w:lang w:eastAsia="zh-TW"/>
        </w:rPr>
        <w:t>THALES</w:t>
      </w:r>
      <w:r w:rsidR="00D30A4D">
        <w:rPr>
          <w:lang w:eastAsia="zh-TW"/>
        </w:rPr>
        <w:t xml:space="preserve">, </w:t>
      </w:r>
      <w:r>
        <w:rPr>
          <w:lang w:eastAsia="zh-TW"/>
        </w:rPr>
        <w:t>R1-2006674 Considerations on UL timing and frequency synchronization.</w:t>
      </w:r>
    </w:p>
    <w:p w14:paraId="71B53807" w14:textId="77777777" w:rsidR="0025169C" w:rsidRDefault="0025169C" w:rsidP="00AF39BA">
      <w:pPr>
        <w:pStyle w:val="Paragraphedeliste"/>
        <w:numPr>
          <w:ilvl w:val="0"/>
          <w:numId w:val="22"/>
        </w:numPr>
        <w:rPr>
          <w:lang w:eastAsia="zh-TW"/>
        </w:rPr>
      </w:pPr>
      <w:r>
        <w:rPr>
          <w:lang w:eastAsia="zh-TW"/>
        </w:rPr>
        <w:lastRenderedPageBreak/>
        <w:t>ZTE</w:t>
      </w:r>
      <w:r w:rsidR="00D30A4D">
        <w:rPr>
          <w:lang w:eastAsia="zh-TW"/>
        </w:rPr>
        <w:t>,</w:t>
      </w:r>
      <w:r>
        <w:rPr>
          <w:lang w:eastAsia="zh-TW"/>
        </w:rPr>
        <w:t xml:space="preserve"> R1-2005964 Discussion on UL synchronization for NTN.</w:t>
      </w:r>
    </w:p>
    <w:p w14:paraId="503355E9" w14:textId="77777777" w:rsidR="0025169C" w:rsidRPr="0025169C" w:rsidRDefault="0025169C" w:rsidP="007A7568">
      <w:pPr>
        <w:rPr>
          <w:lang w:eastAsia="zh-TW"/>
        </w:rPr>
      </w:pPr>
    </w:p>
    <w:sectPr w:rsidR="0025169C" w:rsidRPr="0025169C"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B0337" w15:done="0"/>
  <w15:commentEx w15:paraId="7C4EE3C8" w15:done="0"/>
  <w15:commentEx w15:paraId="4D31517F" w15:done="0"/>
  <w15:commentEx w15:paraId="4E7A6135" w15:done="0"/>
  <w15:commentEx w15:paraId="40392397" w15:done="0"/>
  <w15:commentEx w15:paraId="0D8AE179" w15:done="0"/>
  <w15:commentEx w15:paraId="32EA7A2B" w15:done="0"/>
  <w15:commentEx w15:paraId="3A78412B" w15:done="0"/>
  <w15:commentEx w15:paraId="32F8464B" w15:done="0"/>
  <w15:commentEx w15:paraId="5416D867" w15:done="0"/>
  <w15:commentEx w15:paraId="5C93D9E7" w15:done="0"/>
  <w15:commentEx w15:paraId="629C3C32" w15:done="0"/>
  <w15:commentEx w15:paraId="0E9CA4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D5766" w14:textId="77777777" w:rsidR="003D1983" w:rsidRDefault="003D1983">
      <w:r>
        <w:separator/>
      </w:r>
    </w:p>
  </w:endnote>
  <w:endnote w:type="continuationSeparator" w:id="0">
    <w:p w14:paraId="3943EEFC" w14:textId="77777777" w:rsidR="003D1983" w:rsidRDefault="003D1983">
      <w:r>
        <w:continuationSeparator/>
      </w:r>
    </w:p>
  </w:endnote>
  <w:endnote w:type="continuationNotice" w:id="1">
    <w:p w14:paraId="2F120C0D" w14:textId="77777777" w:rsidR="003D1983" w:rsidRDefault="003D1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848D" w14:textId="77777777" w:rsidR="00E41BCA" w:rsidRDefault="00E41BCA"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1C0742">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C0742">
      <w:rPr>
        <w:rStyle w:val="Numrodepage"/>
        <w:noProof/>
      </w:rPr>
      <w:t>30</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4069B" w14:textId="77777777" w:rsidR="003D1983" w:rsidRDefault="003D1983">
      <w:r>
        <w:separator/>
      </w:r>
    </w:p>
  </w:footnote>
  <w:footnote w:type="continuationSeparator" w:id="0">
    <w:p w14:paraId="520B234C" w14:textId="77777777" w:rsidR="003D1983" w:rsidRDefault="003D1983">
      <w:r>
        <w:continuationSeparator/>
      </w:r>
    </w:p>
  </w:footnote>
  <w:footnote w:type="continuationNotice" w:id="1">
    <w:p w14:paraId="4B8A1D38" w14:textId="77777777" w:rsidR="003D1983" w:rsidRDefault="003D19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B5EE" w14:textId="77777777" w:rsidR="00E41BCA" w:rsidRDefault="00E41B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4">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FE570A"/>
    <w:multiLevelType w:val="multilevel"/>
    <w:tmpl w:val="C86E9788"/>
    <w:lvl w:ilvl="0">
      <w:start w:val="1"/>
      <w:numFmt w:val="decimal"/>
      <w:lvlText w:val="[%1]"/>
      <w:lvlJc w:val="left"/>
      <w:pPr>
        <w:ind w:left="0" w:firstLine="0"/>
      </w:pPr>
      <w:rPr>
        <w:rFonts w:hint="default"/>
        <w:b w:val="0"/>
        <w:i w:val="0"/>
        <w:sz w:val="22"/>
        <w:szCs w:val="22"/>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3546429"/>
    <w:multiLevelType w:val="multilevel"/>
    <w:tmpl w:val="040C0025"/>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21">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7"/>
  </w:num>
  <w:num w:numId="6">
    <w:abstractNumId w:val="19"/>
  </w:num>
  <w:num w:numId="7">
    <w:abstractNumId w:val="4"/>
  </w:num>
  <w:num w:numId="8">
    <w:abstractNumId w:val="7"/>
  </w:num>
  <w:num w:numId="9">
    <w:abstractNumId w:val="2"/>
  </w:num>
  <w:num w:numId="10">
    <w:abstractNumId w:val="23"/>
  </w:num>
  <w:num w:numId="11">
    <w:abstractNumId w:val="9"/>
  </w:num>
  <w:num w:numId="12">
    <w:abstractNumId w:val="22"/>
  </w:num>
  <w:num w:numId="13">
    <w:abstractNumId w:val="8"/>
  </w:num>
  <w:num w:numId="14">
    <w:abstractNumId w:val="12"/>
  </w:num>
  <w:num w:numId="15">
    <w:abstractNumId w:val="20"/>
  </w:num>
  <w:num w:numId="16">
    <w:abstractNumId w:val="5"/>
  </w:num>
  <w:num w:numId="17">
    <w:abstractNumId w:val="11"/>
  </w:num>
  <w:num w:numId="18">
    <w:abstractNumId w:val="6"/>
  </w:num>
  <w:num w:numId="19">
    <w:abstractNumId w:val="21"/>
  </w:num>
  <w:num w:numId="20">
    <w:abstractNumId w:val="1"/>
  </w:num>
  <w:num w:numId="21">
    <w:abstractNumId w:val="25"/>
  </w:num>
  <w:num w:numId="22">
    <w:abstractNumId w:val="24"/>
  </w:num>
  <w:num w:numId="23">
    <w:abstractNumId w:val="18"/>
  </w:num>
  <w:num w:numId="24">
    <w:abstractNumId w:val="15"/>
  </w:num>
  <w:num w:numId="25">
    <w:abstractNumId w:val="14"/>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10"/>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zh-CN" w:vendorID="64" w:dllVersion="131077" w:nlCheck="1" w:checkStyle="1"/>
  <w:activeWritingStyle w:appName="MSWord" w:lang="fr-FR" w:vendorID="64" w:dllVersion="131078"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C53"/>
    <w:rsid w:val="001A5F42"/>
    <w:rsid w:val="001A6173"/>
    <w:rsid w:val="001A68CD"/>
    <w:rsid w:val="001A6CBA"/>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ACD"/>
    <w:rsid w:val="00287309"/>
    <w:rsid w:val="00287838"/>
    <w:rsid w:val="0028798A"/>
    <w:rsid w:val="00287DE2"/>
    <w:rsid w:val="00287E9B"/>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911"/>
    <w:rsid w:val="003E6476"/>
    <w:rsid w:val="003E67E8"/>
    <w:rsid w:val="003E6BBE"/>
    <w:rsid w:val="003E7285"/>
    <w:rsid w:val="003E74E3"/>
    <w:rsid w:val="003F034E"/>
    <w:rsid w:val="003F05C7"/>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5AB"/>
    <w:rsid w:val="00961380"/>
    <w:rsid w:val="00961921"/>
    <w:rsid w:val="00961D8C"/>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726"/>
    <w:rsid w:val="00A32252"/>
    <w:rsid w:val="00A34094"/>
    <w:rsid w:val="00A3448A"/>
    <w:rsid w:val="00A349C1"/>
    <w:rsid w:val="00A34D2A"/>
    <w:rsid w:val="00A35941"/>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DB"/>
    <w:rsid w:val="00BB2A25"/>
    <w:rsid w:val="00BB33FD"/>
    <w:rsid w:val="00BB3437"/>
    <w:rsid w:val="00BB40FF"/>
    <w:rsid w:val="00BB41D2"/>
    <w:rsid w:val="00BB4228"/>
    <w:rsid w:val="00BB42A6"/>
    <w:rsid w:val="00BB4F7F"/>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742"/>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BA5A52"/>
    <w:pPr>
      <w:keepNext/>
      <w:keepLines/>
      <w:numPr>
        <w:numId w:val="15"/>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Titre4">
    <w:name w:val="heading 4"/>
    <w:basedOn w:val="Titre3"/>
    <w:next w:val="Normal"/>
    <w:link w:val="Titre4Car"/>
    <w:qFormat/>
    <w:rsid w:val="008D00A5"/>
    <w:pPr>
      <w:numPr>
        <w:ilvl w:val="3"/>
      </w:numPr>
      <w:outlineLvl w:val="3"/>
    </w:pPr>
  </w:style>
  <w:style w:type="paragraph" w:styleId="Titre5">
    <w:name w:val="heading 5"/>
    <w:basedOn w:val="Titre4"/>
    <w:next w:val="Normal"/>
    <w:link w:val="Titre5Car"/>
    <w:qFormat/>
    <w:rsid w:val="008D00A5"/>
    <w:pPr>
      <w:numPr>
        <w:ilvl w:val="4"/>
      </w:numPr>
      <w:outlineLvl w:val="4"/>
    </w:pPr>
    <w:rPr>
      <w:sz w:val="22"/>
    </w:rPr>
  </w:style>
  <w:style w:type="paragraph" w:styleId="Titre6">
    <w:name w:val="heading 6"/>
    <w:basedOn w:val="H6"/>
    <w:next w:val="Normal"/>
    <w:link w:val="Titre6Car"/>
    <w:qFormat/>
    <w:rsid w:val="008D00A5"/>
    <w:pPr>
      <w:numPr>
        <w:ilvl w:val="5"/>
      </w:numPr>
      <w:outlineLvl w:val="5"/>
    </w:pPr>
  </w:style>
  <w:style w:type="paragraph" w:styleId="Titre7">
    <w:name w:val="heading 7"/>
    <w:basedOn w:val="H6"/>
    <w:next w:val="Normal"/>
    <w:link w:val="Titre7Car"/>
    <w:qFormat/>
    <w:rsid w:val="008D00A5"/>
    <w:pPr>
      <w:numPr>
        <w:ilvl w:val="6"/>
      </w:numPr>
      <w:outlineLvl w:val="6"/>
    </w:pPr>
  </w:style>
  <w:style w:type="paragraph" w:styleId="Titre8">
    <w:name w:val="heading 8"/>
    <w:basedOn w:val="Titre1"/>
    <w:next w:val="Normal"/>
    <w:link w:val="Titre8Car"/>
    <w:qFormat/>
    <w:rsid w:val="008D00A5"/>
    <w:pPr>
      <w:numPr>
        <w:ilvl w:val="7"/>
      </w:numPr>
      <w:outlineLvl w:val="7"/>
    </w:pPr>
  </w:style>
  <w:style w:type="paragraph" w:styleId="Titre9">
    <w:name w:val="heading 9"/>
    <w:basedOn w:val="Titre8"/>
    <w:next w:val="Normal"/>
    <w:link w:val="Titre9Car"/>
    <w:qFormat/>
    <w:rsid w:val="008D00A5"/>
    <w:pPr>
      <w:numPr>
        <w:ilvl w:val="8"/>
      </w:numPr>
      <w:outlineLvl w:val="8"/>
    </w:pPr>
  </w:style>
  <w:style w:type="character" w:default="1" w:styleId="Policepardfaut">
    <w:name w:val="Default Paragraph Font"/>
    <w:uiPriority w:val="1"/>
    <w:semiHidden/>
    <w:unhideWhenUsed/>
    <w:rsid w:val="001C074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C0742"/>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BA5A52"/>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en-US"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en-US"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en-US"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en-US" w:eastAsia="en-US"/>
    </w:rPr>
  </w:style>
  <w:style w:type="character" w:customStyle="1" w:styleId="Titre7Car">
    <w:name w:val="Titre 7 Car"/>
    <w:link w:val="Titre7"/>
    <w:rsid w:val="008D00A5"/>
    <w:rPr>
      <w:rFonts w:asciiTheme="minorHAnsi" w:eastAsia="SimHei" w:hAnsiTheme="minorHAnsi" w:cstheme="minorBidi"/>
      <w:bCs/>
      <w:kern w:val="2"/>
      <w:szCs w:val="32"/>
      <w:lang w:val="en-US" w:eastAsia="en-US"/>
    </w:rPr>
  </w:style>
  <w:style w:type="character" w:customStyle="1" w:styleId="Titre8Car">
    <w:name w:val="Titre 8 Car"/>
    <w:link w:val="Titre8"/>
    <w:rsid w:val="008D00A5"/>
    <w:rPr>
      <w:rFonts w:asciiTheme="majorHAnsi" w:eastAsiaTheme="majorEastAsia" w:hAnsiTheme="majorHAnsi" w:cstheme="majorBidi"/>
      <w:b/>
      <w:bCs/>
      <w:color w:val="2F5496" w:themeColor="accent1" w:themeShade="BF"/>
      <w:sz w:val="28"/>
      <w:szCs w:val="28"/>
      <w:lang w:val="en-US" w:eastAsia="en-US"/>
    </w:rPr>
  </w:style>
  <w:style w:type="character" w:customStyle="1" w:styleId="Titre9Car">
    <w:name w:val="Titre 9 Car"/>
    <w:link w:val="Titre9"/>
    <w:rsid w:val="008D00A5"/>
    <w:rPr>
      <w:rFonts w:asciiTheme="majorHAnsi" w:eastAsiaTheme="majorEastAsia" w:hAnsiTheme="majorHAnsi" w:cstheme="majorBidi"/>
      <w:b/>
      <w:bCs/>
      <w:color w:val="2F5496" w:themeColor="accent1" w:themeShade="BF"/>
      <w:sz w:val="28"/>
      <w:szCs w:val="28"/>
      <w:lang w:val="en-US" w:eastAsia="en-US"/>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ParagraphedelisteCar"/>
    <w:uiPriority w:val="34"/>
    <w:qFormat/>
    <w:rsid w:val="00BA5A52"/>
    <w:pPr>
      <w:ind w:left="720"/>
      <w:contextualSpacing/>
    </w:pPr>
    <w:rPr>
      <w:rFonts w:cs="Times New Roman"/>
    </w:r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rFonts w:eastAsiaTheme="minorEastAsia" w:cs="Times New Roman"/>
      <w:sz w:val="24"/>
      <w:szCs w:val="24"/>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742"/>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BA5A52"/>
    <w:pPr>
      <w:keepNext/>
      <w:keepLines/>
      <w:numPr>
        <w:numId w:val="15"/>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kern w:val="2"/>
      <w:sz w:val="24"/>
      <w:szCs w:val="32"/>
    </w:rPr>
  </w:style>
  <w:style w:type="paragraph" w:styleId="Titre4">
    <w:name w:val="heading 4"/>
    <w:basedOn w:val="Titre3"/>
    <w:next w:val="Normal"/>
    <w:link w:val="Titre4Car"/>
    <w:qFormat/>
    <w:rsid w:val="008D00A5"/>
    <w:pPr>
      <w:numPr>
        <w:ilvl w:val="3"/>
      </w:numPr>
      <w:outlineLvl w:val="3"/>
    </w:pPr>
  </w:style>
  <w:style w:type="paragraph" w:styleId="Titre5">
    <w:name w:val="heading 5"/>
    <w:basedOn w:val="Titre4"/>
    <w:next w:val="Normal"/>
    <w:link w:val="Titre5Car"/>
    <w:qFormat/>
    <w:rsid w:val="008D00A5"/>
    <w:pPr>
      <w:numPr>
        <w:ilvl w:val="4"/>
      </w:numPr>
      <w:outlineLvl w:val="4"/>
    </w:pPr>
    <w:rPr>
      <w:sz w:val="22"/>
    </w:rPr>
  </w:style>
  <w:style w:type="paragraph" w:styleId="Titre6">
    <w:name w:val="heading 6"/>
    <w:basedOn w:val="H6"/>
    <w:next w:val="Normal"/>
    <w:link w:val="Titre6Car"/>
    <w:qFormat/>
    <w:rsid w:val="008D00A5"/>
    <w:pPr>
      <w:numPr>
        <w:ilvl w:val="5"/>
      </w:numPr>
      <w:outlineLvl w:val="5"/>
    </w:pPr>
  </w:style>
  <w:style w:type="paragraph" w:styleId="Titre7">
    <w:name w:val="heading 7"/>
    <w:basedOn w:val="H6"/>
    <w:next w:val="Normal"/>
    <w:link w:val="Titre7Car"/>
    <w:qFormat/>
    <w:rsid w:val="008D00A5"/>
    <w:pPr>
      <w:numPr>
        <w:ilvl w:val="6"/>
      </w:numPr>
      <w:outlineLvl w:val="6"/>
    </w:pPr>
  </w:style>
  <w:style w:type="paragraph" w:styleId="Titre8">
    <w:name w:val="heading 8"/>
    <w:basedOn w:val="Titre1"/>
    <w:next w:val="Normal"/>
    <w:link w:val="Titre8Car"/>
    <w:qFormat/>
    <w:rsid w:val="008D00A5"/>
    <w:pPr>
      <w:numPr>
        <w:ilvl w:val="7"/>
      </w:numPr>
      <w:outlineLvl w:val="7"/>
    </w:pPr>
  </w:style>
  <w:style w:type="paragraph" w:styleId="Titre9">
    <w:name w:val="heading 9"/>
    <w:basedOn w:val="Titre8"/>
    <w:next w:val="Normal"/>
    <w:link w:val="Titre9Car"/>
    <w:qFormat/>
    <w:rsid w:val="008D00A5"/>
    <w:pPr>
      <w:numPr>
        <w:ilvl w:val="8"/>
      </w:numPr>
      <w:outlineLvl w:val="8"/>
    </w:pPr>
  </w:style>
  <w:style w:type="character" w:default="1" w:styleId="Policepardfaut">
    <w:name w:val="Default Paragraph Font"/>
    <w:uiPriority w:val="1"/>
    <w:semiHidden/>
    <w:unhideWhenUsed/>
    <w:rsid w:val="001C074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C0742"/>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BA5A52"/>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en-US"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en-US"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en-US"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en-US" w:eastAsia="en-US"/>
    </w:rPr>
  </w:style>
  <w:style w:type="character" w:customStyle="1" w:styleId="Titre7Car">
    <w:name w:val="Titre 7 Car"/>
    <w:link w:val="Titre7"/>
    <w:rsid w:val="008D00A5"/>
    <w:rPr>
      <w:rFonts w:asciiTheme="minorHAnsi" w:eastAsia="SimHei" w:hAnsiTheme="minorHAnsi" w:cstheme="minorBidi"/>
      <w:bCs/>
      <w:kern w:val="2"/>
      <w:szCs w:val="32"/>
      <w:lang w:val="en-US" w:eastAsia="en-US"/>
    </w:rPr>
  </w:style>
  <w:style w:type="character" w:customStyle="1" w:styleId="Titre8Car">
    <w:name w:val="Titre 8 Car"/>
    <w:link w:val="Titre8"/>
    <w:rsid w:val="008D00A5"/>
    <w:rPr>
      <w:rFonts w:asciiTheme="majorHAnsi" w:eastAsiaTheme="majorEastAsia" w:hAnsiTheme="majorHAnsi" w:cstheme="majorBidi"/>
      <w:b/>
      <w:bCs/>
      <w:color w:val="2F5496" w:themeColor="accent1" w:themeShade="BF"/>
      <w:sz w:val="28"/>
      <w:szCs w:val="28"/>
      <w:lang w:val="en-US" w:eastAsia="en-US"/>
    </w:rPr>
  </w:style>
  <w:style w:type="character" w:customStyle="1" w:styleId="Titre9Car">
    <w:name w:val="Titre 9 Car"/>
    <w:link w:val="Titre9"/>
    <w:rsid w:val="008D00A5"/>
    <w:rPr>
      <w:rFonts w:asciiTheme="majorHAnsi" w:eastAsiaTheme="majorEastAsia" w:hAnsiTheme="majorHAnsi" w:cstheme="majorBidi"/>
      <w:b/>
      <w:bCs/>
      <w:color w:val="2F5496" w:themeColor="accent1" w:themeShade="BF"/>
      <w:sz w:val="28"/>
      <w:szCs w:val="28"/>
      <w:lang w:val="en-US" w:eastAsia="en-US"/>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ParagraphedelisteCar"/>
    <w:uiPriority w:val="34"/>
    <w:qFormat/>
    <w:rsid w:val="00BA5A52"/>
    <w:pPr>
      <w:ind w:left="720"/>
      <w:contextualSpacing/>
    </w:pPr>
    <w:rPr>
      <w:rFonts w:cs="Times New Roman"/>
    </w:r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rFonts w:eastAsiaTheme="minorEastAsia" w:cs="Times New Roman"/>
      <w:sz w:val="24"/>
      <w:szCs w:val="24"/>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F707307D-14DB-48C3-8CFE-8D8C33A5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8887</Words>
  <Characters>48881</Characters>
  <Application>Microsoft Office Word</Application>
  <DocSecurity>0</DocSecurity>
  <Lines>407</Lines>
  <Paragraphs>115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57653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2020-08-18T12:58:00Z</dcterms:created>
  <dcterms:modified xsi:type="dcterms:W3CDTF">2020-08-18T16:24:00Z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