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A330" w14:textId="254D59BD" w:rsidR="00C43513" w:rsidRPr="00C43513" w:rsidRDefault="00C43513" w:rsidP="00C43513">
      <w:pPr>
        <w:spacing w:after="0"/>
        <w:ind w:left="1988" w:hanging="1988"/>
        <w:jc w:val="both"/>
        <w:rPr>
          <w:rFonts w:ascii="Arial" w:hAnsi="Arial" w:cs="Arial"/>
          <w:b/>
          <w:sz w:val="24"/>
        </w:rPr>
      </w:pPr>
      <w:r w:rsidRPr="00C43513">
        <w:rPr>
          <w:rFonts w:ascii="Arial" w:hAnsi="Arial" w:cs="Arial"/>
          <w:b/>
          <w:sz w:val="24"/>
        </w:rPr>
        <w:t>3GPP TSG RAN WG1 Meeting #102-e</w:t>
      </w:r>
      <w:r w:rsidRPr="00C4351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C43513">
        <w:rPr>
          <w:rFonts w:ascii="Arial" w:hAnsi="Arial" w:cs="Arial"/>
          <w:b/>
          <w:sz w:val="24"/>
        </w:rPr>
        <w:t>R1-200</w:t>
      </w:r>
      <w:r>
        <w:rPr>
          <w:rFonts w:ascii="Arial" w:hAnsi="Arial" w:cs="Arial"/>
          <w:b/>
          <w:sz w:val="24"/>
        </w:rPr>
        <w:t>xxxx</w:t>
      </w:r>
    </w:p>
    <w:p w14:paraId="465E5A75" w14:textId="6C653CA8" w:rsidR="005B7231" w:rsidRDefault="00C43513" w:rsidP="00C43513">
      <w:pPr>
        <w:spacing w:after="0"/>
        <w:ind w:left="1988" w:hanging="1988"/>
        <w:jc w:val="both"/>
        <w:rPr>
          <w:rFonts w:ascii="Arial" w:hAnsi="Arial" w:cs="Arial"/>
          <w:b/>
          <w:sz w:val="24"/>
        </w:rPr>
      </w:pPr>
      <w:r w:rsidRPr="00C43513">
        <w:rPr>
          <w:rFonts w:ascii="Arial" w:hAnsi="Arial" w:cs="Arial"/>
          <w:b/>
          <w:sz w:val="24"/>
        </w:rPr>
        <w:t>E-meeting, August 17– 28, 2020</w:t>
      </w:r>
    </w:p>
    <w:p w14:paraId="02D4D92B" w14:textId="77777777" w:rsidR="00C43513" w:rsidRPr="009B29DA" w:rsidRDefault="00C43513" w:rsidP="00C43513">
      <w:pPr>
        <w:spacing w:after="0"/>
        <w:ind w:left="1988" w:hanging="1988"/>
        <w:jc w:val="both"/>
        <w:rPr>
          <w:rFonts w:ascii="Arial" w:hAnsi="Arial" w:cs="Arial"/>
          <w:b/>
          <w:sz w:val="24"/>
        </w:rPr>
      </w:pPr>
    </w:p>
    <w:p w14:paraId="2CC11F49" w14:textId="79AD646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00C43513">
        <w:rPr>
          <w:rFonts w:ascii="Arial" w:hAnsi="Arial" w:cs="Arial"/>
          <w:b/>
          <w:sz w:val="24"/>
        </w:rPr>
        <w:t>vivo</w:t>
      </w:r>
      <w:r w:rsidR="00C11D47">
        <w:rPr>
          <w:rFonts w:ascii="Arial" w:hAnsi="Arial" w:cs="Arial"/>
          <w:b/>
          <w:sz w:val="24"/>
        </w:rPr>
        <w:t>)</w:t>
      </w:r>
    </w:p>
    <w:p w14:paraId="07D9F2C3" w14:textId="0CB163F3"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5239C5" w:rsidRPr="005239C5">
            <w:rPr>
              <w:rFonts w:ascii="Arial" w:hAnsi="Arial" w:cs="Arial"/>
              <w:b/>
              <w:sz w:val="24"/>
            </w:rPr>
            <w:t xml:space="preserve">Summary of </w:t>
          </w:r>
          <w:r w:rsidR="00710E93">
            <w:rPr>
              <w:rFonts w:ascii="Arial" w:hAnsi="Arial" w:cs="Arial"/>
              <w:b/>
              <w:sz w:val="24"/>
            </w:rPr>
            <w:t>evaluation</w:t>
          </w:r>
          <w:r w:rsidR="0059254F">
            <w:rPr>
              <w:rFonts w:ascii="Arial" w:hAnsi="Arial" w:cs="Arial"/>
              <w:b/>
              <w:sz w:val="24"/>
            </w:rPr>
            <w:t xml:space="preserve"> related issues</w:t>
          </w:r>
          <w:r w:rsidR="005239C5" w:rsidRPr="005239C5">
            <w:rPr>
              <w:rFonts w:ascii="Arial" w:hAnsi="Arial" w:cs="Arial"/>
              <w:b/>
              <w:sz w:val="24"/>
            </w:rPr>
            <w:t xml:space="preserve"> on supporting NR from 52.6 GHz to 71 GHz</w:t>
          </w:r>
        </w:sdtContent>
      </w:sdt>
    </w:p>
    <w:p w14:paraId="4F42E201" w14:textId="719AEF1B"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C43513">
        <w:rPr>
          <w:rFonts w:ascii="Arial" w:hAnsi="Arial" w:cs="Arial"/>
          <w:b/>
          <w:sz w:val="24"/>
        </w:rPr>
        <w:t>8.2.</w:t>
      </w:r>
      <w:r w:rsidR="0059254F">
        <w:rPr>
          <w:rFonts w:ascii="Arial" w:hAnsi="Arial" w:cs="Arial"/>
          <w:b/>
          <w:sz w:val="24"/>
        </w:rPr>
        <w:t>3</w:t>
      </w:r>
    </w:p>
    <w:p w14:paraId="53E51EEC" w14:textId="5144E171"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Pr>
              <w:rFonts w:ascii="Arial" w:hAnsi="Arial" w:cs="Arial"/>
              <w:b/>
              <w:sz w:val="24"/>
            </w:rPr>
            <w:t>Discussion</w:t>
          </w:r>
          <w:r w:rsidR="00C43513">
            <w:rPr>
              <w:rFonts w:ascii="Arial" w:hAnsi="Arial" w:cs="Arial"/>
              <w:b/>
              <w:sz w:val="24"/>
            </w:rPr>
            <w:t xml:space="preserve"> and decision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2FBC2B1F" w14:textId="4DF61C7E" w:rsidR="00595EA3" w:rsidRDefault="00A22312" w:rsidP="00595EA3">
      <w:pPr>
        <w:rPr>
          <w:sz w:val="22"/>
          <w:szCs w:val="22"/>
          <w:lang w:eastAsia="zh-CN"/>
        </w:rPr>
      </w:pPr>
      <w:r w:rsidRPr="00A22312">
        <w:rPr>
          <w:sz w:val="22"/>
          <w:szCs w:val="22"/>
          <w:lang w:eastAsia="zh-CN"/>
        </w:rPr>
        <w:t xml:space="preserve">In this contribution, we summarize </w:t>
      </w:r>
      <w:r w:rsidR="00710E93">
        <w:rPr>
          <w:sz w:val="22"/>
          <w:szCs w:val="22"/>
          <w:lang w:eastAsia="zh-CN"/>
        </w:rPr>
        <w:t xml:space="preserve">issues </w:t>
      </w:r>
      <w:r w:rsidR="00555C0C">
        <w:rPr>
          <w:sz w:val="22"/>
          <w:szCs w:val="22"/>
          <w:lang w:eastAsia="zh-CN"/>
        </w:rPr>
        <w:t>regarding evaluation</w:t>
      </w:r>
      <w:r w:rsidR="00DA01AF">
        <w:rPr>
          <w:sz w:val="22"/>
          <w:szCs w:val="22"/>
          <w:lang w:eastAsia="zh-CN"/>
        </w:rPr>
        <w:t xml:space="preserve"> assumptions and </w:t>
      </w:r>
      <w:r w:rsidR="004F144F">
        <w:rPr>
          <w:sz w:val="22"/>
          <w:szCs w:val="22"/>
          <w:lang w:eastAsia="zh-CN"/>
        </w:rPr>
        <w:t xml:space="preserve">parameters </w:t>
      </w:r>
      <w:r w:rsidR="00710E93">
        <w:rPr>
          <w:sz w:val="22"/>
          <w:szCs w:val="22"/>
          <w:lang w:eastAsia="zh-CN"/>
        </w:rPr>
        <w:t xml:space="preserve">in </w:t>
      </w:r>
      <w:r w:rsidR="004F144F">
        <w:rPr>
          <w:sz w:val="22"/>
          <w:szCs w:val="22"/>
          <w:lang w:eastAsia="zh-CN"/>
        </w:rPr>
        <w:t>the Study Item</w:t>
      </w:r>
      <w:r w:rsidR="009D1016">
        <w:rPr>
          <w:sz w:val="22"/>
          <w:szCs w:val="22"/>
          <w:lang w:eastAsia="zh-CN"/>
        </w:rPr>
        <w:t xml:space="preserve"> (SI)</w:t>
      </w:r>
      <w:r w:rsidR="00DA01AF">
        <w:rPr>
          <w:sz w:val="22"/>
          <w:szCs w:val="22"/>
          <w:lang w:eastAsia="zh-CN"/>
        </w:rPr>
        <w:t xml:space="preserve"> of supporting NR from 52.6 GHz to 71 GHz </w:t>
      </w:r>
      <w:r w:rsidR="00710E93">
        <w:rPr>
          <w:sz w:val="22"/>
          <w:szCs w:val="22"/>
          <w:lang w:eastAsia="zh-CN"/>
        </w:rPr>
        <w:t xml:space="preserve">for </w:t>
      </w:r>
      <w:r w:rsidR="00595EA3">
        <w:rPr>
          <w:sz w:val="22"/>
          <w:szCs w:val="22"/>
          <w:lang w:eastAsia="zh-CN"/>
        </w:rPr>
        <w:t xml:space="preserve">the following email </w:t>
      </w:r>
      <w:r w:rsidR="00710E93">
        <w:rPr>
          <w:sz w:val="22"/>
          <w:szCs w:val="22"/>
          <w:lang w:eastAsia="zh-CN"/>
        </w:rPr>
        <w:t>discussion in RAN1 #102-</w:t>
      </w:r>
      <w:r w:rsidR="00595EA3">
        <w:rPr>
          <w:sz w:val="22"/>
          <w:szCs w:val="22"/>
          <w:lang w:eastAsia="zh-CN"/>
        </w:rPr>
        <w:t>e</w:t>
      </w:r>
      <w:r w:rsidR="00341E13">
        <w:rPr>
          <w:sz w:val="22"/>
          <w:szCs w:val="22"/>
          <w:lang w:eastAsia="zh-CN"/>
        </w:rPr>
        <w:t>.</w:t>
      </w:r>
    </w:p>
    <w:p w14:paraId="4A3EC9B6" w14:textId="60CF1FE6" w:rsidR="00595EA3" w:rsidRPr="00595EA3" w:rsidRDefault="00595EA3" w:rsidP="00595EA3">
      <w:pPr>
        <w:rPr>
          <w:sz w:val="22"/>
          <w:szCs w:val="22"/>
          <w:lang w:eastAsia="x-none"/>
        </w:rPr>
      </w:pPr>
      <w:r w:rsidRPr="00595EA3">
        <w:rPr>
          <w:sz w:val="22"/>
          <w:szCs w:val="22"/>
          <w:highlight w:val="cyan"/>
          <w:lang w:eastAsia="x-none"/>
        </w:rPr>
        <w:t xml:space="preserve">[102-e-NR-52-71-Evaluations] Email discussion/approval on link and system level evaluation assumptions, scenarios and results until 8/20; address any remaining aspects by 8/26 – </w:t>
      </w:r>
      <w:proofErr w:type="spellStart"/>
      <w:r w:rsidRPr="00595EA3">
        <w:rPr>
          <w:sz w:val="22"/>
          <w:szCs w:val="22"/>
          <w:highlight w:val="cyan"/>
          <w:lang w:eastAsia="x-none"/>
        </w:rPr>
        <w:t>Huaming</w:t>
      </w:r>
      <w:proofErr w:type="spellEnd"/>
      <w:r w:rsidRPr="00595EA3">
        <w:rPr>
          <w:sz w:val="22"/>
          <w:szCs w:val="22"/>
          <w:highlight w:val="cyan"/>
          <w:lang w:eastAsia="x-none"/>
        </w:rPr>
        <w:t xml:space="preserve"> (vivo)</w:t>
      </w:r>
    </w:p>
    <w:p w14:paraId="0958526A" w14:textId="325739ED" w:rsidR="00E16B15" w:rsidRDefault="009D1016" w:rsidP="008E7180">
      <w:pPr>
        <w:rPr>
          <w:sz w:val="22"/>
          <w:szCs w:val="22"/>
          <w:lang w:eastAsia="zh-CN"/>
        </w:rPr>
      </w:pPr>
      <w:r>
        <w:rPr>
          <w:sz w:val="22"/>
          <w:szCs w:val="22"/>
          <w:lang w:eastAsia="zh-CN"/>
        </w:rPr>
        <w:t xml:space="preserve">Section 2 contains </w:t>
      </w:r>
      <w:r w:rsidR="00710E93">
        <w:rPr>
          <w:sz w:val="22"/>
          <w:szCs w:val="22"/>
          <w:lang w:eastAsia="zh-CN"/>
        </w:rPr>
        <w:t xml:space="preserve">the </w:t>
      </w:r>
      <w:r>
        <w:rPr>
          <w:sz w:val="22"/>
          <w:szCs w:val="22"/>
          <w:lang w:eastAsia="zh-CN"/>
        </w:rPr>
        <w:t xml:space="preserve">summary of </w:t>
      </w:r>
      <w:r w:rsidR="00710E93">
        <w:rPr>
          <w:sz w:val="22"/>
          <w:szCs w:val="22"/>
          <w:lang w:eastAsia="zh-CN"/>
        </w:rPr>
        <w:t xml:space="preserve">issues on </w:t>
      </w:r>
      <w:r>
        <w:rPr>
          <w:sz w:val="22"/>
          <w:szCs w:val="22"/>
          <w:lang w:eastAsia="zh-CN"/>
        </w:rPr>
        <w:t xml:space="preserve">evaluation assumptions and simulation parameters </w:t>
      </w:r>
      <w:r w:rsidR="004B6BE4">
        <w:rPr>
          <w:sz w:val="22"/>
          <w:szCs w:val="22"/>
          <w:lang w:eastAsia="zh-CN"/>
        </w:rPr>
        <w:t>based on</w:t>
      </w:r>
      <w:r w:rsidR="00461B3F">
        <w:rPr>
          <w:sz w:val="22"/>
          <w:szCs w:val="22"/>
          <w:lang w:eastAsia="zh-CN"/>
        </w:rPr>
        <w:t xml:space="preserve"> </w:t>
      </w:r>
      <w:r w:rsidR="0039645D">
        <w:rPr>
          <w:sz w:val="22"/>
          <w:szCs w:val="22"/>
          <w:lang w:eastAsia="zh-CN"/>
        </w:rPr>
        <w:t xml:space="preserve">the </w:t>
      </w:r>
      <w:r w:rsidR="00461B3F">
        <w:rPr>
          <w:sz w:val="22"/>
          <w:szCs w:val="22"/>
          <w:lang w:eastAsia="zh-CN"/>
        </w:rPr>
        <w:t>submitted contributions from agenda 8.</w:t>
      </w:r>
      <w:r w:rsidR="00DA01AF">
        <w:rPr>
          <w:sz w:val="22"/>
          <w:szCs w:val="22"/>
          <w:lang w:eastAsia="zh-CN"/>
        </w:rPr>
        <w:t>2</w:t>
      </w:r>
      <w:r w:rsidR="00A32896">
        <w:rPr>
          <w:sz w:val="22"/>
          <w:szCs w:val="22"/>
          <w:lang w:eastAsia="zh-CN"/>
        </w:rPr>
        <w:t>.3</w:t>
      </w:r>
      <w:r w:rsidR="00710E93">
        <w:rPr>
          <w:sz w:val="22"/>
          <w:szCs w:val="22"/>
          <w:lang w:eastAsia="zh-CN"/>
        </w:rPr>
        <w:t xml:space="preserve"> (with </w:t>
      </w:r>
      <w:r w:rsidR="00FE1E14">
        <w:rPr>
          <w:sz w:val="22"/>
          <w:szCs w:val="22"/>
          <w:lang w:eastAsia="zh-CN"/>
        </w:rPr>
        <w:t>several other</w:t>
      </w:r>
      <w:r w:rsidR="00710E93">
        <w:rPr>
          <w:sz w:val="22"/>
          <w:szCs w:val="22"/>
          <w:lang w:eastAsia="zh-CN"/>
        </w:rPr>
        <w:t xml:space="preserve"> </w:t>
      </w:r>
      <w:r w:rsidR="00CF56FA">
        <w:rPr>
          <w:sz w:val="22"/>
          <w:szCs w:val="22"/>
          <w:lang w:eastAsia="zh-CN"/>
        </w:rPr>
        <w:t xml:space="preserve">contributions </w:t>
      </w:r>
      <w:r w:rsidR="00FE1E14">
        <w:rPr>
          <w:sz w:val="22"/>
          <w:szCs w:val="22"/>
          <w:lang w:eastAsia="zh-CN"/>
        </w:rPr>
        <w:t xml:space="preserve">discussing evaluation related aspects </w:t>
      </w:r>
      <w:r w:rsidR="00CF56FA">
        <w:rPr>
          <w:sz w:val="22"/>
          <w:szCs w:val="22"/>
          <w:lang w:eastAsia="zh-CN"/>
        </w:rPr>
        <w:t>from agenda 8.2.1 and 8.2.2</w:t>
      </w:r>
      <w:r w:rsidR="0039645D">
        <w:rPr>
          <w:sz w:val="22"/>
          <w:szCs w:val="22"/>
          <w:lang w:eastAsia="zh-CN"/>
        </w:rPr>
        <w:t xml:space="preserve"> as well</w:t>
      </w:r>
      <w:r w:rsidR="00CF56FA">
        <w:rPr>
          <w:sz w:val="22"/>
          <w:szCs w:val="22"/>
          <w:lang w:eastAsia="zh-CN"/>
        </w:rPr>
        <w:t xml:space="preserve">). </w:t>
      </w:r>
      <w:r w:rsidR="00710E93">
        <w:rPr>
          <w:sz w:val="22"/>
          <w:szCs w:val="22"/>
          <w:lang w:eastAsia="zh-CN"/>
        </w:rPr>
        <w:t xml:space="preserve">Section 3 contains some proposed templates for </w:t>
      </w:r>
      <w:r w:rsidR="00CF56FA">
        <w:rPr>
          <w:sz w:val="22"/>
          <w:szCs w:val="22"/>
          <w:lang w:eastAsia="zh-CN"/>
        </w:rPr>
        <w:t>companies to use in the future to report their evaluation results.</w:t>
      </w:r>
    </w:p>
    <w:p w14:paraId="02EB8911" w14:textId="04E4991B" w:rsidR="002B0F3B" w:rsidRPr="009B29DA" w:rsidRDefault="006534BA" w:rsidP="002B0F3B">
      <w:pPr>
        <w:pStyle w:val="Heading1"/>
        <w:numPr>
          <w:ilvl w:val="0"/>
          <w:numId w:val="2"/>
        </w:numPr>
        <w:ind w:left="360"/>
        <w:rPr>
          <w:rFonts w:cs="Arial"/>
          <w:sz w:val="32"/>
          <w:szCs w:val="32"/>
          <w:lang w:val="en-US"/>
        </w:rPr>
      </w:pPr>
      <w:r>
        <w:rPr>
          <w:rFonts w:cs="Arial"/>
          <w:sz w:val="32"/>
          <w:szCs w:val="32"/>
        </w:rPr>
        <w:t>R</w:t>
      </w:r>
      <w:r w:rsidR="00A32896">
        <w:rPr>
          <w:rFonts w:cs="Arial"/>
          <w:sz w:val="32"/>
          <w:szCs w:val="32"/>
        </w:rPr>
        <w:t>emaining issues of e</w:t>
      </w:r>
      <w:r w:rsidR="004B6BE4">
        <w:rPr>
          <w:rFonts w:cs="Arial"/>
          <w:sz w:val="32"/>
          <w:szCs w:val="32"/>
        </w:rPr>
        <w:t xml:space="preserve">valuation </w:t>
      </w:r>
      <w:r w:rsidR="00A32896">
        <w:rPr>
          <w:rFonts w:cs="Arial"/>
          <w:sz w:val="32"/>
          <w:szCs w:val="32"/>
        </w:rPr>
        <w:t>assumptions &amp; p</w:t>
      </w:r>
      <w:r w:rsidR="004B6BE4">
        <w:rPr>
          <w:rFonts w:cs="Arial"/>
          <w:sz w:val="32"/>
          <w:szCs w:val="32"/>
        </w:rPr>
        <w:t>arameters</w:t>
      </w:r>
    </w:p>
    <w:p w14:paraId="4807A6D3" w14:textId="35B9ADA4" w:rsidR="0069703D" w:rsidRDefault="00B24CD0"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this section, </w:t>
      </w:r>
      <w:r w:rsidR="009F34E8">
        <w:rPr>
          <w:rFonts w:ascii="Times New Roman" w:hAnsi="Times New Roman"/>
          <w:sz w:val="22"/>
          <w:szCs w:val="22"/>
          <w:lang w:eastAsia="zh-CN"/>
        </w:rPr>
        <w:t xml:space="preserve">we provide a summary of </w:t>
      </w:r>
      <w:r w:rsidR="006534BA">
        <w:rPr>
          <w:rFonts w:ascii="Times New Roman" w:hAnsi="Times New Roman"/>
          <w:sz w:val="22"/>
          <w:szCs w:val="22"/>
          <w:lang w:eastAsia="zh-CN"/>
        </w:rPr>
        <w:t xml:space="preserve">remaining issues of </w:t>
      </w:r>
      <w:r w:rsidR="009F34E8">
        <w:rPr>
          <w:rFonts w:ascii="Times New Roman" w:hAnsi="Times New Roman"/>
          <w:sz w:val="22"/>
          <w:szCs w:val="22"/>
          <w:lang w:eastAsia="zh-CN"/>
        </w:rPr>
        <w:t>evaluation assumptions and simulation parameters</w:t>
      </w:r>
      <w:r w:rsidR="00105D93">
        <w:rPr>
          <w:rFonts w:ascii="Times New Roman" w:hAnsi="Times New Roman"/>
          <w:sz w:val="22"/>
          <w:szCs w:val="22"/>
          <w:lang w:eastAsia="zh-CN"/>
        </w:rPr>
        <w:t xml:space="preserve"> </w:t>
      </w:r>
      <w:r w:rsidR="00A41381">
        <w:rPr>
          <w:rFonts w:ascii="Times New Roman" w:hAnsi="Times New Roman"/>
          <w:sz w:val="22"/>
          <w:szCs w:val="22"/>
          <w:lang w:eastAsia="zh-CN"/>
        </w:rPr>
        <w:t>discussed</w:t>
      </w:r>
      <w:r w:rsidR="00105D93">
        <w:rPr>
          <w:rFonts w:ascii="Times New Roman" w:hAnsi="Times New Roman"/>
          <w:sz w:val="22"/>
          <w:szCs w:val="22"/>
          <w:lang w:eastAsia="zh-CN"/>
        </w:rPr>
        <w:t xml:space="preserve"> in the submitted contributions.</w:t>
      </w:r>
    </w:p>
    <w:p w14:paraId="06BF7C69" w14:textId="7B148F40" w:rsidR="00B06171" w:rsidRDefault="00B06171" w:rsidP="003202F9">
      <w:pPr>
        <w:pStyle w:val="BodyText"/>
        <w:spacing w:after="0"/>
        <w:rPr>
          <w:rFonts w:ascii="Times New Roman" w:hAnsi="Times New Roman"/>
          <w:sz w:val="22"/>
          <w:szCs w:val="22"/>
          <w:lang w:eastAsia="zh-CN"/>
        </w:rPr>
      </w:pPr>
    </w:p>
    <w:p w14:paraId="5EC8728C" w14:textId="7DACEADE" w:rsidR="00B06171" w:rsidRDefault="004B46CB" w:rsidP="006C3E0A">
      <w:pPr>
        <w:pStyle w:val="Heading2"/>
        <w:rPr>
          <w:lang w:eastAsia="zh-CN"/>
        </w:rPr>
      </w:pPr>
      <w:r>
        <w:rPr>
          <w:lang w:eastAsia="zh-CN"/>
        </w:rPr>
        <w:t xml:space="preserve">2.1. </w:t>
      </w:r>
      <w:r w:rsidR="00B06171">
        <w:rPr>
          <w:lang w:eastAsia="zh-CN"/>
        </w:rPr>
        <w:t>Link Level Simulation</w:t>
      </w:r>
    </w:p>
    <w:p w14:paraId="31723556" w14:textId="33DBC289" w:rsidR="00A32896" w:rsidRDefault="00A32896" w:rsidP="005635B2">
      <w:pPr>
        <w:pStyle w:val="Heading3"/>
        <w:numPr>
          <w:ilvl w:val="2"/>
          <w:numId w:val="8"/>
        </w:numPr>
        <w:rPr>
          <w:lang w:eastAsia="zh-CN"/>
        </w:rPr>
      </w:pPr>
      <w:r>
        <w:rPr>
          <w:lang w:eastAsia="zh-CN"/>
        </w:rPr>
        <w:t>Subcarrier spacing and number of RBs</w:t>
      </w:r>
    </w:p>
    <w:p w14:paraId="1CE058CD" w14:textId="77777777" w:rsidR="00134140" w:rsidRPr="002C0904" w:rsidRDefault="00134140" w:rsidP="002C0904">
      <w:pPr>
        <w:pStyle w:val="B1"/>
      </w:pPr>
      <w:bookmarkStart w:id="0" w:name="_Ref48248563"/>
      <w:bookmarkStart w:id="1" w:name="_Ref48247746"/>
      <w:r w:rsidRPr="002C0904">
        <w:t xml:space="preserve">Table </w:t>
      </w:r>
      <w:r w:rsidRPr="002C0904">
        <w:fldChar w:fldCharType="begin"/>
      </w:r>
      <w:r w:rsidRPr="002C0904">
        <w:instrText>SEQ Table \* ARABIC</w:instrText>
      </w:r>
      <w:r w:rsidRPr="002C0904">
        <w:fldChar w:fldCharType="separate"/>
      </w:r>
      <w:r w:rsidR="0095085F">
        <w:rPr>
          <w:noProof/>
        </w:rPr>
        <w:t>1</w:t>
      </w:r>
      <w:r w:rsidRPr="002C0904">
        <w:fldChar w:fldCharType="end"/>
      </w:r>
      <w:bookmarkEnd w:id="0"/>
      <w:r w:rsidRPr="002C0904">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A32896" w14:paraId="1617389F" w14:textId="77777777" w:rsidTr="00A32896">
        <w:trPr>
          <w:trHeight w:val="461"/>
        </w:trPr>
        <w:tc>
          <w:tcPr>
            <w:tcW w:w="841" w:type="dxa"/>
            <w:shd w:val="clear" w:color="auto" w:fill="E2EFD9" w:themeFill="accent6" w:themeFillTint="33"/>
            <w:vAlign w:val="center"/>
          </w:tcPr>
          <w:p w14:paraId="0575008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4A31908"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300432C1"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2C1BF0B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46EDF405"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31B73A5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5D46AD6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7B76CA96" w14:textId="77777777" w:rsidR="00A32896" w:rsidRDefault="00A32896" w:rsidP="00A32896">
            <w:pPr>
              <w:overflowPunct/>
              <w:autoSpaceDE/>
              <w:autoSpaceDN/>
              <w:adjustRightInd/>
              <w:spacing w:after="0"/>
              <w:jc w:val="center"/>
              <w:textAlignment w:val="auto"/>
              <w:rPr>
                <w:b/>
                <w:bCs/>
                <w:color w:val="000000"/>
                <w:sz w:val="18"/>
                <w:szCs w:val="18"/>
                <w:lang w:eastAsia="ko-KR"/>
              </w:rPr>
            </w:pPr>
          </w:p>
          <w:p w14:paraId="1746E6F6"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A32896" w14:paraId="58A1BDD3" w14:textId="77777777" w:rsidTr="00A32896">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3E9A8"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786DB"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Primary Objective:</w:t>
            </w:r>
          </w:p>
          <w:p w14:paraId="4F4D5B92"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Evaluation of PDSCH/PUSCH performance including study of phase noise impairment impact for various numerology (i.e. subcarrier spacing, CP length) and possibly for various carrier frequencies.</w:t>
            </w:r>
          </w:p>
          <w:p w14:paraId="65BECBF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BLER.</w:t>
            </w:r>
          </w:p>
          <w:p w14:paraId="63A40ACA"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273EC07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lastRenderedPageBreak/>
              <w:t>Secondary Objective:</w:t>
            </w:r>
          </w:p>
          <w:p w14:paraId="2D6ABAAC"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Evaluation of SSB/PRACH performance including study of phase noise impairment impact for various numerology (i.e. subcarrier spacing, CP length) and possibly for various carrier frequencies.</w:t>
            </w:r>
          </w:p>
          <w:p w14:paraId="728834B8"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miss-detection, false alarm.</w:t>
            </w:r>
          </w:p>
          <w:p w14:paraId="6E5B67AF"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43A5938B" w14:textId="77777777" w:rsidR="00A32896" w:rsidRPr="00FB4772" w:rsidRDefault="00A32896" w:rsidP="00A32896">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421A15C9"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lastRenderedPageBreak/>
              <w:t>60 GHz</w:t>
            </w:r>
          </w:p>
          <w:p w14:paraId="7DC29522"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t> </w:t>
            </w:r>
          </w:p>
          <w:p w14:paraId="2CE046BE"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06B793"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PDSCH/PUSCH:</w:t>
            </w:r>
          </w:p>
          <w:p w14:paraId="23BD3FF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{120, 240, 480, 960} kHz</w:t>
            </w:r>
          </w:p>
          <w:p w14:paraId="2E4CD8F4"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xml:space="preserve">- </w:t>
            </w:r>
            <w:r w:rsidRPr="006534BA">
              <w:rPr>
                <w:sz w:val="16"/>
                <w:szCs w:val="16"/>
                <w:highlight w:val="yellow"/>
                <w:lang w:val="sv-SE" w:eastAsia="zh-CN"/>
              </w:rPr>
              <w:t>FFS: 1920 kHz</w:t>
            </w:r>
          </w:p>
          <w:p w14:paraId="552BCEC6" w14:textId="77777777" w:rsidR="00A32896" w:rsidRPr="00FB4772" w:rsidRDefault="00A32896" w:rsidP="00A32896">
            <w:pPr>
              <w:overflowPunct/>
              <w:autoSpaceDE/>
              <w:autoSpaceDN/>
              <w:adjustRightInd/>
              <w:spacing w:after="0"/>
              <w:textAlignment w:val="auto"/>
              <w:rPr>
                <w:sz w:val="16"/>
                <w:szCs w:val="16"/>
                <w:lang w:val="sv-SE" w:eastAsia="zh-CN"/>
              </w:rPr>
            </w:pPr>
          </w:p>
          <w:p w14:paraId="0CA85C5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Optional:</w:t>
            </w:r>
          </w:p>
          <w:p w14:paraId="31EC653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54F35AA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PDSCH/PUSCH:</w:t>
            </w:r>
          </w:p>
          <w:p w14:paraId="16EA701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{400, 2000} MHz</w:t>
            </w:r>
          </w:p>
          <w:p w14:paraId="3ADA387C"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60B5ADA2"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Optional:</w:t>
            </w:r>
          </w:p>
          <w:p w14:paraId="34D30FB8"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Companies are asked to provide information if other bandwidths are evaluated</w:t>
            </w:r>
          </w:p>
          <w:p w14:paraId="200EE6F4" w14:textId="77777777" w:rsidR="00A32896" w:rsidRPr="00FB4772" w:rsidRDefault="00A32896" w:rsidP="00A32896">
            <w:pPr>
              <w:overflowPunct/>
              <w:autoSpaceDE/>
              <w:adjustRightInd/>
              <w:spacing w:after="0"/>
              <w:rPr>
                <w:sz w:val="16"/>
                <w:szCs w:val="16"/>
                <w:lang w:eastAsia="zh-CN"/>
              </w:rPr>
            </w:pPr>
          </w:p>
          <w:p w14:paraId="76BEE1B3"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xml:space="preserve">Note: Evaluation of listed channel bandwidth </w:t>
            </w:r>
            <w:r w:rsidRPr="00FB4772">
              <w:rPr>
                <w:sz w:val="16"/>
                <w:szCs w:val="16"/>
                <w:lang w:eastAsia="zh-CN"/>
              </w:rPr>
              <w:lastRenderedPageBreak/>
              <w:t>does not mean RAN1 has 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3E57FAC" w14:textId="77777777" w:rsidR="00A32896" w:rsidRPr="00FB4772" w:rsidRDefault="00A32896" w:rsidP="00A32896">
            <w:pPr>
              <w:overflowPunct/>
              <w:autoSpaceDE/>
              <w:autoSpaceDN/>
              <w:adjustRightInd/>
              <w:spacing w:after="0"/>
              <w:textAlignment w:val="auto"/>
              <w:rPr>
                <w:sz w:val="16"/>
                <w:szCs w:val="16"/>
                <w:lang w:val="de-DE" w:eastAsia="ko-KR"/>
              </w:rPr>
            </w:pPr>
            <w:r w:rsidRPr="00FB4772">
              <w:rPr>
                <w:sz w:val="16"/>
                <w:szCs w:val="16"/>
                <w:lang w:val="de-DE" w:eastAsia="zh-CN"/>
              </w:rPr>
              <w:lastRenderedPageBreak/>
              <w:t>For 400 MHz:</w:t>
            </w:r>
          </w:p>
          <w:p w14:paraId="665FB5AF"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00C9F05E"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5E16E7F1"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- 64 (480 kHz),</w:t>
            </w:r>
          </w:p>
          <w:p w14:paraId="2FCCDF52"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- 32 (960 kHz),</w:t>
            </w:r>
          </w:p>
          <w:p w14:paraId="61A018C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(1920 kHz)</w:t>
            </w:r>
          </w:p>
          <w:p w14:paraId="55E2F816" w14:textId="77777777" w:rsidR="00A32896" w:rsidRPr="00FB4772" w:rsidRDefault="00A32896" w:rsidP="00A32896">
            <w:pPr>
              <w:overflowPunct/>
              <w:autoSpaceDE/>
              <w:autoSpaceDN/>
              <w:adjustRightInd/>
              <w:spacing w:after="0"/>
              <w:textAlignment w:val="auto"/>
              <w:rPr>
                <w:sz w:val="16"/>
                <w:szCs w:val="16"/>
                <w:lang w:eastAsia="zh-CN"/>
              </w:rPr>
            </w:pPr>
          </w:p>
          <w:p w14:paraId="7F543882"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2000 MHz:</w:t>
            </w:r>
          </w:p>
          <w:p w14:paraId="5D08CF3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(120 kHz),</w:t>
            </w:r>
          </w:p>
          <w:p w14:paraId="3602FBF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N/A (240 kHz),</w:t>
            </w:r>
          </w:p>
          <w:p w14:paraId="2B887A3C"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xml:space="preserve">- </w:t>
            </w:r>
            <w:r w:rsidRPr="006534BA">
              <w:rPr>
                <w:sz w:val="16"/>
                <w:szCs w:val="16"/>
                <w:highlight w:val="yellow"/>
                <w:lang w:eastAsia="zh-CN"/>
              </w:rPr>
              <w:t>FFS (480 kHz)</w:t>
            </w:r>
            <w:r w:rsidRPr="00FB4772">
              <w:rPr>
                <w:sz w:val="16"/>
                <w:szCs w:val="16"/>
                <w:lang w:eastAsia="zh-CN"/>
              </w:rPr>
              <w:t>,</w:t>
            </w:r>
          </w:p>
          <w:p w14:paraId="2DC62B49"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- 160 (960 kHz),</w:t>
            </w:r>
          </w:p>
          <w:p w14:paraId="2677610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- 80 (1920 kHz),</w:t>
            </w:r>
          </w:p>
          <w:p w14:paraId="4CD2AE7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497B483F"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lastRenderedPageBreak/>
              <w:t>For other channel bandwidths:</w:t>
            </w:r>
          </w:p>
          <w:p w14:paraId="198F63E5"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t>- Companies are asked to provide information. Companies are 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F7F4D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lastRenderedPageBreak/>
              <w:t>For PDSCH:</w:t>
            </w:r>
          </w:p>
          <w:p w14:paraId="3F790C90"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w:t>
            </w:r>
          </w:p>
          <w:p w14:paraId="21E3C116" w14:textId="77777777" w:rsidR="00A32896" w:rsidRPr="00FB4772" w:rsidRDefault="00A32896" w:rsidP="00A32896">
            <w:pPr>
              <w:overflowPunct/>
              <w:autoSpaceDE/>
              <w:autoSpaceDN/>
              <w:adjustRightInd/>
              <w:spacing w:after="0"/>
              <w:textAlignment w:val="auto"/>
              <w:rPr>
                <w:sz w:val="16"/>
                <w:szCs w:val="16"/>
                <w:lang w:eastAsia="zh-CN"/>
              </w:rPr>
            </w:pPr>
          </w:p>
          <w:p w14:paraId="39733B7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PUSCH:</w:t>
            </w:r>
          </w:p>
          <w:p w14:paraId="14BE03B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 and DFT-s-OFDM</w:t>
            </w:r>
          </w:p>
        </w:tc>
      </w:tr>
    </w:tbl>
    <w:p w14:paraId="4FFC3DE3" w14:textId="77777777" w:rsidR="00A32896" w:rsidRDefault="00A32896" w:rsidP="00A32896">
      <w:pPr>
        <w:pStyle w:val="BodyText"/>
        <w:spacing w:after="0"/>
        <w:rPr>
          <w:sz w:val="22"/>
          <w:szCs w:val="22"/>
          <w:lang w:eastAsia="zh-CN"/>
        </w:rPr>
      </w:pPr>
    </w:p>
    <w:p w14:paraId="2CDAC9BC" w14:textId="34B18166" w:rsidR="00A32896"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The above table was agreed in last RAN1 meeting with FFS on 1920 </w:t>
      </w:r>
      <w:proofErr w:type="spellStart"/>
      <w:r w:rsidRPr="00B45D6C">
        <w:rPr>
          <w:rFonts w:ascii="Times New Roman" w:hAnsi="Times New Roman"/>
          <w:sz w:val="22"/>
          <w:szCs w:val="22"/>
          <w:lang w:eastAsia="zh-CN"/>
        </w:rPr>
        <w:t>KHz</w:t>
      </w:r>
      <w:proofErr w:type="spellEnd"/>
      <w:r w:rsidRPr="00B45D6C">
        <w:rPr>
          <w:rFonts w:ascii="Times New Roman" w:hAnsi="Times New Roman"/>
          <w:sz w:val="22"/>
          <w:szCs w:val="22"/>
          <w:lang w:eastAsia="zh-CN"/>
        </w:rPr>
        <w:t xml:space="preserve"> subcarrier spacing and the number of RBs for 480 </w:t>
      </w:r>
      <w:proofErr w:type="spellStart"/>
      <w:r w:rsidRPr="00B45D6C">
        <w:rPr>
          <w:rFonts w:ascii="Times New Roman" w:hAnsi="Times New Roman"/>
          <w:sz w:val="22"/>
          <w:szCs w:val="22"/>
          <w:lang w:eastAsia="zh-CN"/>
        </w:rPr>
        <w:t>KHz</w:t>
      </w:r>
      <w:proofErr w:type="spellEnd"/>
      <w:r w:rsidRPr="00B45D6C">
        <w:rPr>
          <w:rFonts w:ascii="Times New Roman" w:hAnsi="Times New Roman"/>
          <w:sz w:val="22"/>
          <w:szCs w:val="22"/>
          <w:lang w:eastAsia="zh-CN"/>
        </w:rPr>
        <w:t xml:space="preserve"> subcarrier spacing for 2000 MHz channel bandwidth.</w:t>
      </w:r>
    </w:p>
    <w:p w14:paraId="486A6500" w14:textId="77777777" w:rsidR="0006790B" w:rsidRPr="00B45D6C" w:rsidRDefault="0006790B" w:rsidP="00A32896">
      <w:pPr>
        <w:pStyle w:val="BodyText"/>
        <w:spacing w:after="0"/>
        <w:rPr>
          <w:rFonts w:ascii="Times New Roman" w:hAnsi="Times New Roman"/>
          <w:sz w:val="22"/>
          <w:szCs w:val="22"/>
          <w:lang w:eastAsia="zh-CN"/>
        </w:rPr>
      </w:pPr>
    </w:p>
    <w:p w14:paraId="5FC986D2" w14:textId="11AFAE3F" w:rsidR="00B90BBF"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It is proposed in [[60], Intel] to add 1920 kHz subcarrier spacing to the subcarrier spacing list for LLS assumptions and to add 320 PRB for 480 kHz subcarrier spacing  for 2000 MHz bandwidth</w:t>
      </w:r>
      <w:r w:rsidR="00B90BBF" w:rsidRPr="00B45D6C">
        <w:rPr>
          <w:rFonts w:ascii="Times New Roman" w:hAnsi="Times New Roman"/>
          <w:sz w:val="22"/>
          <w:szCs w:val="22"/>
          <w:lang w:eastAsia="zh-CN"/>
        </w:rPr>
        <w:t xml:space="preserve"> with the motivation to gain useful insights on performance. It is further noted these additions to the list are for evaluation purpose only. </w:t>
      </w:r>
    </w:p>
    <w:p w14:paraId="0A53CC0E" w14:textId="77777777" w:rsidR="00B90BBF" w:rsidRPr="00B45D6C" w:rsidRDefault="00B90BBF" w:rsidP="00A32896">
      <w:pPr>
        <w:pStyle w:val="BodyText"/>
        <w:spacing w:after="0"/>
        <w:rPr>
          <w:rFonts w:ascii="Times New Roman" w:hAnsi="Times New Roman"/>
          <w:sz w:val="22"/>
          <w:szCs w:val="22"/>
          <w:lang w:eastAsia="zh-CN"/>
        </w:rPr>
      </w:pPr>
    </w:p>
    <w:p w14:paraId="18BDFC13" w14:textId="3D081711" w:rsidR="0006790B"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On the same topic, it is proposed in [[63], Samsung] </w:t>
      </w:r>
      <w:r w:rsidR="00B90BBF" w:rsidRPr="00B45D6C">
        <w:rPr>
          <w:rFonts w:ascii="Times New Roman" w:hAnsi="Times New Roman"/>
          <w:sz w:val="22"/>
          <w:szCs w:val="22"/>
          <w:lang w:eastAsia="zh-CN"/>
        </w:rPr>
        <w:t xml:space="preserve">to put 1920 kHz SCS as secondary study point, and it is needed only when 960 kHz is not </w:t>
      </w:r>
      <w:proofErr w:type="gramStart"/>
      <w:r w:rsidR="00B90BBF" w:rsidRPr="00B45D6C">
        <w:rPr>
          <w:rFonts w:ascii="Times New Roman" w:hAnsi="Times New Roman"/>
          <w:sz w:val="22"/>
          <w:szCs w:val="22"/>
          <w:lang w:eastAsia="zh-CN"/>
        </w:rPr>
        <w:t>sufficient</w:t>
      </w:r>
      <w:proofErr w:type="gramEnd"/>
      <w:r w:rsidR="00B90BBF" w:rsidRPr="00B45D6C">
        <w:rPr>
          <w:rFonts w:ascii="Times New Roman" w:hAnsi="Times New Roman"/>
          <w:sz w:val="22"/>
          <w:szCs w:val="22"/>
          <w:lang w:eastAsia="zh-CN"/>
        </w:rPr>
        <w:t xml:space="preserve">. It is also proposed no need to further study using 480 kHz SCS for 2000 MHz carrier bandwidth for the concern of the </w:t>
      </w:r>
      <w:r w:rsidR="002C0904" w:rsidRPr="00B45D6C">
        <w:rPr>
          <w:rFonts w:ascii="Times New Roman" w:hAnsi="Times New Roman"/>
          <w:sz w:val="22"/>
          <w:szCs w:val="22"/>
          <w:lang w:eastAsia="zh-CN"/>
        </w:rPr>
        <w:t xml:space="preserve">required </w:t>
      </w:r>
      <w:r w:rsidR="00B90BBF" w:rsidRPr="00B45D6C">
        <w:rPr>
          <w:rFonts w:ascii="Times New Roman" w:hAnsi="Times New Roman"/>
          <w:sz w:val="22"/>
          <w:szCs w:val="22"/>
          <w:lang w:eastAsia="zh-CN"/>
        </w:rPr>
        <w:t xml:space="preserve">FFT size </w:t>
      </w:r>
      <w:r w:rsidR="002C0904" w:rsidRPr="00B45D6C">
        <w:rPr>
          <w:rFonts w:ascii="Times New Roman" w:hAnsi="Times New Roman"/>
          <w:sz w:val="22"/>
          <w:szCs w:val="22"/>
          <w:lang w:eastAsia="zh-CN"/>
        </w:rPr>
        <w:t xml:space="preserve">would </w:t>
      </w:r>
      <w:r w:rsidR="00B90BBF" w:rsidRPr="00B45D6C">
        <w:rPr>
          <w:rFonts w:ascii="Times New Roman" w:hAnsi="Times New Roman"/>
          <w:sz w:val="22"/>
          <w:szCs w:val="22"/>
          <w:lang w:eastAsia="zh-CN"/>
        </w:rPr>
        <w:t>exceed the supported maximum FFT size in Rel-15.</w:t>
      </w:r>
    </w:p>
    <w:p w14:paraId="3A0C6A21" w14:textId="77777777" w:rsidR="00B90BBF" w:rsidRPr="00B45D6C" w:rsidRDefault="00B90BBF" w:rsidP="00A32896">
      <w:pPr>
        <w:pStyle w:val="BodyText"/>
        <w:spacing w:after="0"/>
        <w:rPr>
          <w:rFonts w:ascii="Times New Roman" w:hAnsi="Times New Roman"/>
          <w:sz w:val="22"/>
          <w:szCs w:val="22"/>
          <w:lang w:eastAsia="zh-CN"/>
        </w:rPr>
      </w:pPr>
    </w:p>
    <w:p w14:paraId="09504CA2" w14:textId="161DB19A" w:rsidR="00B90BBF" w:rsidRPr="00B45D6C" w:rsidRDefault="00B90BBF"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r w:rsidR="00A00540" w:rsidRPr="00B45D6C">
        <w:rPr>
          <w:rFonts w:ascii="Times New Roman" w:hAnsi="Times New Roman"/>
          <w:sz w:val="22"/>
          <w:szCs w:val="22"/>
          <w:lang w:eastAsia="zh-CN"/>
        </w:rPr>
        <w:t>:</w:t>
      </w:r>
    </w:p>
    <w:p w14:paraId="24A6AEE0" w14:textId="63BB805E" w:rsidR="00B90BBF" w:rsidRPr="00B45D6C" w:rsidRDefault="00AF7880" w:rsidP="00A3289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subcarrier spacing, bandwidth and number of RBs are for evaluation purpose only, having </w:t>
      </w:r>
      <w:r w:rsidRPr="00AF7880">
        <w:rPr>
          <w:rFonts w:ascii="Times New Roman" w:hAnsi="Times New Roman"/>
          <w:sz w:val="22"/>
          <w:szCs w:val="22"/>
          <w:lang w:eastAsia="zh-CN"/>
        </w:rPr>
        <w:t xml:space="preserve">1920 </w:t>
      </w:r>
      <w:proofErr w:type="spellStart"/>
      <w:r w:rsidRPr="00AF7880">
        <w:rPr>
          <w:rFonts w:ascii="Times New Roman" w:hAnsi="Times New Roman"/>
          <w:sz w:val="22"/>
          <w:szCs w:val="22"/>
          <w:lang w:eastAsia="zh-CN"/>
        </w:rPr>
        <w:t>KHz</w:t>
      </w:r>
      <w:proofErr w:type="spellEnd"/>
      <w:r w:rsidRPr="00AF7880">
        <w:rPr>
          <w:rFonts w:ascii="Times New Roman" w:hAnsi="Times New Roman"/>
          <w:sz w:val="22"/>
          <w:szCs w:val="22"/>
          <w:lang w:eastAsia="zh-CN"/>
        </w:rPr>
        <w:t xml:space="preserve"> subcarrier spacing</w:t>
      </w:r>
      <w:r>
        <w:rPr>
          <w:rFonts w:ascii="Times New Roman" w:hAnsi="Times New Roman"/>
          <w:sz w:val="22"/>
          <w:szCs w:val="22"/>
          <w:lang w:eastAsia="zh-CN"/>
        </w:rPr>
        <w:t xml:space="preserve"> and </w:t>
      </w:r>
      <w:r w:rsidRPr="00AF7880">
        <w:rPr>
          <w:rFonts w:ascii="Times New Roman" w:hAnsi="Times New Roman"/>
          <w:sz w:val="22"/>
          <w:szCs w:val="22"/>
          <w:lang w:eastAsia="zh-CN"/>
        </w:rPr>
        <w:t>320 PRB for 480 kHz subcarrier spacing for 2000 MHz bandwidth</w:t>
      </w:r>
      <w:r>
        <w:rPr>
          <w:rFonts w:ascii="Times New Roman" w:hAnsi="Times New Roman"/>
          <w:sz w:val="22"/>
          <w:szCs w:val="22"/>
          <w:lang w:eastAsia="zh-CN"/>
        </w:rPr>
        <w:t xml:space="preserve"> as optional in the LLS assumption/parameter list will allow interested companies to evaluate these configurations. </w:t>
      </w:r>
    </w:p>
    <w:p w14:paraId="01BEDF7B" w14:textId="77777777" w:rsidR="00B90BBF" w:rsidRPr="00B45D6C" w:rsidRDefault="00B90BBF" w:rsidP="00A32896">
      <w:pPr>
        <w:pStyle w:val="BodyText"/>
        <w:spacing w:after="0"/>
        <w:rPr>
          <w:rFonts w:ascii="Times New Roman" w:hAnsi="Times New Roman"/>
          <w:sz w:val="22"/>
          <w:szCs w:val="22"/>
          <w:lang w:eastAsia="zh-CN"/>
        </w:rPr>
      </w:pPr>
    </w:p>
    <w:p w14:paraId="6B53A0B1" w14:textId="77777777" w:rsidR="00EB1EF8" w:rsidRPr="00B45D6C" w:rsidRDefault="00EB1EF8" w:rsidP="00EB1EF8">
      <w:pPr>
        <w:rPr>
          <w:sz w:val="22"/>
          <w:szCs w:val="22"/>
        </w:rPr>
      </w:pPr>
      <w:r w:rsidRPr="00B45D6C">
        <w:rPr>
          <w:sz w:val="22"/>
          <w:szCs w:val="22"/>
        </w:rPr>
        <w:t xml:space="preserve">Proposal #1 for discussion: </w:t>
      </w:r>
    </w:p>
    <w:p w14:paraId="401C39FD" w14:textId="151B39ED" w:rsidR="00B90BBF" w:rsidRPr="00B45D6C" w:rsidRDefault="00094800" w:rsidP="005635B2">
      <w:pPr>
        <w:pStyle w:val="ListParagraph"/>
        <w:numPr>
          <w:ilvl w:val="0"/>
          <w:numId w:val="11"/>
        </w:numPr>
        <w:rPr>
          <w:rFonts w:ascii="Times New Roman" w:hAnsi="Times New Roman"/>
        </w:rPr>
      </w:pPr>
      <w:r w:rsidRPr="00B45D6C">
        <w:rPr>
          <w:rFonts w:ascii="Times New Roman" w:hAnsi="Times New Roman"/>
        </w:rPr>
        <w:t xml:space="preserve">For link level evaluation purpose, keep 1920 </w:t>
      </w:r>
      <w:proofErr w:type="spellStart"/>
      <w:r w:rsidRPr="00B45D6C">
        <w:rPr>
          <w:rFonts w:ascii="Times New Roman" w:hAnsi="Times New Roman"/>
        </w:rPr>
        <w:t>KHz</w:t>
      </w:r>
      <w:proofErr w:type="spellEnd"/>
      <w:r w:rsidRPr="00B45D6C">
        <w:rPr>
          <w:rFonts w:ascii="Times New Roman" w:hAnsi="Times New Roman"/>
        </w:rPr>
        <w:t xml:space="preserve"> subcarrier spacing as optional</w:t>
      </w:r>
      <w:r w:rsidR="00E12DF0" w:rsidRPr="00B45D6C">
        <w:rPr>
          <w:rFonts w:ascii="Times New Roman" w:hAnsi="Times New Roman"/>
        </w:rPr>
        <w:t xml:space="preserve"> in </w:t>
      </w:r>
      <w:r w:rsidR="007F4B74" w:rsidRPr="00B45D6C">
        <w:rPr>
          <w:rFonts w:ascii="Times New Roman" w:hAnsi="Times New Roman"/>
        </w:rPr>
        <w:fldChar w:fldCharType="begin"/>
      </w:r>
      <w:r w:rsidR="007F4B74" w:rsidRPr="00B45D6C">
        <w:rPr>
          <w:rFonts w:ascii="Times New Roman" w:hAnsi="Times New Roman"/>
        </w:rPr>
        <w:instrText xml:space="preserve"> REF _Ref48248563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007F4B74" w:rsidRPr="00B45D6C">
        <w:rPr>
          <w:rFonts w:ascii="Times New Roman" w:hAnsi="Times New Roman"/>
        </w:rPr>
        <w:fldChar w:fldCharType="end"/>
      </w:r>
      <w:r w:rsidRPr="00B45D6C">
        <w:rPr>
          <w:rFonts w:ascii="Times New Roman" w:hAnsi="Times New Roman"/>
        </w:rPr>
        <w:t>.</w:t>
      </w:r>
    </w:p>
    <w:p w14:paraId="1736655B" w14:textId="77777777" w:rsidR="005D1C3E" w:rsidRPr="00074D19" w:rsidRDefault="005D1C3E" w:rsidP="005D1C3E">
      <w:pPr>
        <w:pStyle w:val="ListParagraph"/>
        <w:numPr>
          <w:ilvl w:val="0"/>
          <w:numId w:val="11"/>
        </w:numPr>
        <w:rPr>
          <w:rFonts w:ascii="Times New Roman" w:hAnsi="Times New Roman"/>
        </w:rPr>
      </w:pPr>
      <w:r w:rsidRPr="00074D19">
        <w:rPr>
          <w:rFonts w:ascii="Times New Roman" w:hAnsi="Times New Roman"/>
        </w:rPr>
        <w:t xml:space="preserve">For link level evaluation purpose, keep </w:t>
      </w:r>
      <w:r w:rsidRPr="00074D19">
        <w:rPr>
          <w:rFonts w:ascii="Times New Roman" w:hAnsi="Times New Roman"/>
          <w:lang w:eastAsia="zh-CN"/>
        </w:rPr>
        <w:t>320 PRB for 480 kHz subcarrier spacing for 2000 MHz bandwidth</w:t>
      </w:r>
      <w:r w:rsidRPr="00074D19">
        <w:rPr>
          <w:rFonts w:ascii="Times New Roman" w:hAnsi="Times New Roman"/>
        </w:rPr>
        <w:t xml:space="preserve"> as optional in </w:t>
      </w:r>
      <w:r w:rsidRPr="00074D19">
        <w:rPr>
          <w:rFonts w:ascii="Times New Roman" w:hAnsi="Times New Roman"/>
        </w:rPr>
        <w:fldChar w:fldCharType="begin"/>
      </w:r>
      <w:r w:rsidRPr="00074D19">
        <w:rPr>
          <w:rFonts w:ascii="Times New Roman" w:hAnsi="Times New Roman"/>
        </w:rPr>
        <w:instrText xml:space="preserve"> REF _Ref48248563 \h </w:instrText>
      </w:r>
      <w:r>
        <w:rPr>
          <w:rFonts w:ascii="Times New Roman" w:hAnsi="Times New Roman"/>
        </w:rPr>
        <w:instrText xml:space="preserve"> \* MERGEFORMAT </w:instrText>
      </w:r>
      <w:r w:rsidRPr="00074D19">
        <w:rPr>
          <w:rFonts w:ascii="Times New Roman" w:hAnsi="Times New Roman"/>
        </w:rPr>
      </w:r>
      <w:r w:rsidRPr="00074D19">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Pr="00074D19">
        <w:rPr>
          <w:rFonts w:ascii="Times New Roman" w:hAnsi="Times New Roman"/>
        </w:rPr>
        <w:fldChar w:fldCharType="end"/>
      </w:r>
      <w:r w:rsidRPr="00074D19">
        <w:rPr>
          <w:rFonts w:ascii="Times New Roman" w:hAnsi="Times New Roman"/>
        </w:rPr>
        <w:t>.</w:t>
      </w:r>
    </w:p>
    <w:p w14:paraId="15E98497" w14:textId="77777777" w:rsidR="00B90BBF" w:rsidRPr="00EB1EF8" w:rsidRDefault="00B90BBF" w:rsidP="00A32896">
      <w:pPr>
        <w:pStyle w:val="BodyText"/>
        <w:spacing w:after="0"/>
        <w:rPr>
          <w:rFonts w:ascii="Times New Roman" w:hAnsi="Times New Roman"/>
          <w:sz w:val="22"/>
          <w:szCs w:val="22"/>
          <w:lang w:eastAsia="zh-CN"/>
        </w:rPr>
      </w:pPr>
    </w:p>
    <w:p w14:paraId="394E6C0E" w14:textId="77777777" w:rsidR="00941E70" w:rsidRDefault="00941E70" w:rsidP="00941E7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41E70" w:rsidRPr="0005606C" w14:paraId="708B2AC4" w14:textId="77777777" w:rsidTr="00941E70">
        <w:trPr>
          <w:trHeight w:val="224"/>
        </w:trPr>
        <w:tc>
          <w:tcPr>
            <w:tcW w:w="1871" w:type="dxa"/>
            <w:shd w:val="clear" w:color="auto" w:fill="FFE599" w:themeFill="accent4" w:themeFillTint="66"/>
          </w:tcPr>
          <w:p w14:paraId="10942BA2" w14:textId="77777777" w:rsidR="00941E70" w:rsidRPr="0005606C" w:rsidRDefault="00941E70" w:rsidP="00941E70">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1F5A9176" w14:textId="77777777" w:rsidR="00941E70" w:rsidRPr="0005606C" w:rsidRDefault="00941E70" w:rsidP="00941E70">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941E70" w:rsidRPr="0005606C" w14:paraId="2983F288" w14:textId="77777777" w:rsidTr="00941E70">
        <w:trPr>
          <w:trHeight w:val="24"/>
        </w:trPr>
        <w:tc>
          <w:tcPr>
            <w:tcW w:w="1871" w:type="dxa"/>
          </w:tcPr>
          <w:p w14:paraId="25F4854F" w14:textId="3BE53E17" w:rsidR="00941E70" w:rsidRPr="006D4DBD" w:rsidRDefault="006D4DBD"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30AAF4F4" w14:textId="1418F7FB" w:rsidR="00941E70" w:rsidRPr="006D4DBD" w:rsidRDefault="006D4DBD"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C1714E" w:rsidRPr="0005606C" w14:paraId="3641C05F" w14:textId="77777777" w:rsidTr="00941E70">
        <w:trPr>
          <w:trHeight w:val="339"/>
        </w:trPr>
        <w:tc>
          <w:tcPr>
            <w:tcW w:w="1871" w:type="dxa"/>
          </w:tcPr>
          <w:p w14:paraId="45FC2698" w14:textId="5DBA2766"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561713A" w14:textId="49864979"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7A2416" w:rsidRPr="0005606C" w14:paraId="286DD28A" w14:textId="77777777" w:rsidTr="00941E70">
        <w:trPr>
          <w:trHeight w:val="339"/>
        </w:trPr>
        <w:tc>
          <w:tcPr>
            <w:tcW w:w="1871" w:type="dxa"/>
          </w:tcPr>
          <w:p w14:paraId="137DD18F" w14:textId="13C99BBF"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CDD14A4" w14:textId="3868B93E"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43E0C450" w14:textId="77777777" w:rsidTr="00941E70">
        <w:trPr>
          <w:trHeight w:val="339"/>
        </w:trPr>
        <w:tc>
          <w:tcPr>
            <w:tcW w:w="1871" w:type="dxa"/>
          </w:tcPr>
          <w:p w14:paraId="1832AE62" w14:textId="71DB8796" w:rsidR="007A2416" w:rsidRPr="0005606C" w:rsidRDefault="002B313B"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6B58AC8E" w14:textId="52036EFB" w:rsidR="007A2416" w:rsidRPr="0005606C" w:rsidRDefault="002B313B"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6779AB72" w14:textId="77777777" w:rsidTr="00941E70">
        <w:trPr>
          <w:trHeight w:val="339"/>
        </w:trPr>
        <w:tc>
          <w:tcPr>
            <w:tcW w:w="1871" w:type="dxa"/>
          </w:tcPr>
          <w:p w14:paraId="518C32D2" w14:textId="756AACF7" w:rsidR="00C56E44" w:rsidRDefault="00C56E44" w:rsidP="00C56E44">
            <w:pPr>
              <w:pStyle w:val="BodyText"/>
              <w:spacing w:before="0" w:after="0" w:line="240" w:lineRule="auto"/>
              <w:rPr>
                <w:rFonts w:ascii="Times New Roman" w:hAnsi="Times New Roman"/>
                <w:sz w:val="22"/>
                <w:szCs w:val="22"/>
                <w:lang w:eastAsia="zh-CN"/>
              </w:rPr>
            </w:pPr>
            <w:r w:rsidRPr="00C56E44">
              <w:rPr>
                <w:rFonts w:ascii="Times New Roman" w:hAnsi="Times New Roman"/>
                <w:sz w:val="22"/>
                <w:szCs w:val="22"/>
                <w:lang w:eastAsia="zh-CN"/>
              </w:rPr>
              <w:t>Nokia</w:t>
            </w:r>
          </w:p>
        </w:tc>
        <w:tc>
          <w:tcPr>
            <w:tcW w:w="8021" w:type="dxa"/>
          </w:tcPr>
          <w:p w14:paraId="0A86911D" w14:textId="187A700D" w:rsidR="00C56E44" w:rsidRDefault="00C56E44" w:rsidP="00C56E44">
            <w:pPr>
              <w:pStyle w:val="BodyText"/>
              <w:spacing w:before="0" w:after="0" w:line="240" w:lineRule="auto"/>
              <w:rPr>
                <w:rFonts w:ascii="Times New Roman" w:hAnsi="Times New Roman"/>
                <w:sz w:val="22"/>
                <w:szCs w:val="22"/>
                <w:lang w:eastAsia="zh-CN"/>
              </w:rPr>
            </w:pPr>
            <w:r w:rsidRPr="00C56E44">
              <w:rPr>
                <w:rFonts w:ascii="Times New Roman" w:hAnsi="Times New Roman"/>
                <w:sz w:val="22"/>
                <w:szCs w:val="22"/>
                <w:lang w:eastAsia="zh-CN"/>
              </w:rPr>
              <w:t>Agree on proposal</w:t>
            </w:r>
          </w:p>
        </w:tc>
      </w:tr>
      <w:tr w:rsidR="00BC26A6" w:rsidRPr="0005606C" w14:paraId="04777E88" w14:textId="77777777" w:rsidTr="00941E70">
        <w:trPr>
          <w:trHeight w:val="339"/>
        </w:trPr>
        <w:tc>
          <w:tcPr>
            <w:tcW w:w="1871" w:type="dxa"/>
          </w:tcPr>
          <w:p w14:paraId="0D94B641" w14:textId="354C766D" w:rsidR="00BC26A6" w:rsidRPr="00C56E44" w:rsidRDefault="00BC26A6"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238FAF37" w14:textId="4E9ED0C8" w:rsidR="00BC26A6" w:rsidRDefault="00BC26A6"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F12EBF">
              <w:rPr>
                <w:rFonts w:ascii="Times New Roman" w:hAnsi="Times New Roman"/>
                <w:sz w:val="22"/>
                <w:szCs w:val="22"/>
                <w:lang w:eastAsia="zh-CN"/>
              </w:rPr>
              <w:t xml:space="preserve">note </w:t>
            </w:r>
            <w:r>
              <w:rPr>
                <w:rFonts w:ascii="Times New Roman" w:hAnsi="Times New Roman"/>
                <w:sz w:val="22"/>
                <w:szCs w:val="22"/>
                <w:lang w:eastAsia="zh-CN"/>
              </w:rPr>
              <w:t xml:space="preserve">that </w:t>
            </w:r>
            <w:r w:rsidR="00F9147A">
              <w:rPr>
                <w:rFonts w:ascii="Times New Roman" w:hAnsi="Times New Roman"/>
                <w:sz w:val="22"/>
                <w:szCs w:val="22"/>
                <w:lang w:eastAsia="zh-CN"/>
              </w:rPr>
              <w:t xml:space="preserve">under </w:t>
            </w:r>
            <w:r w:rsidR="00F12EBF">
              <w:rPr>
                <w:rFonts w:ascii="Times New Roman" w:hAnsi="Times New Roman"/>
                <w:sz w:val="22"/>
                <w:szCs w:val="22"/>
                <w:lang w:eastAsia="zh-CN"/>
              </w:rPr>
              <w:t xml:space="preserve">the </w:t>
            </w:r>
            <w:r>
              <w:rPr>
                <w:rFonts w:ascii="Times New Roman" w:hAnsi="Times New Roman"/>
                <w:sz w:val="22"/>
                <w:szCs w:val="22"/>
                <w:lang w:eastAsia="zh-CN"/>
              </w:rPr>
              <w:t xml:space="preserve">current </w:t>
            </w:r>
            <w:r w:rsidR="007300E6">
              <w:rPr>
                <w:rFonts w:ascii="Times New Roman" w:hAnsi="Times New Roman"/>
                <w:sz w:val="22"/>
                <w:szCs w:val="22"/>
                <w:lang w:eastAsia="zh-CN"/>
              </w:rPr>
              <w:t xml:space="preserve">limit of 275 </w:t>
            </w:r>
            <w:r w:rsidR="00EF73C3">
              <w:rPr>
                <w:rFonts w:ascii="Times New Roman" w:hAnsi="Times New Roman"/>
                <w:sz w:val="22"/>
                <w:szCs w:val="22"/>
                <w:lang w:eastAsia="zh-CN"/>
              </w:rPr>
              <w:t>PRBs,</w:t>
            </w:r>
            <w:r w:rsidR="00C03731">
              <w:rPr>
                <w:rFonts w:ascii="Times New Roman" w:hAnsi="Times New Roman"/>
                <w:sz w:val="22"/>
                <w:szCs w:val="22"/>
                <w:lang w:eastAsia="zh-CN"/>
              </w:rPr>
              <w:t xml:space="preserve"> 480</w:t>
            </w:r>
            <w:r w:rsidR="007300E6">
              <w:rPr>
                <w:rFonts w:ascii="Times New Roman" w:hAnsi="Times New Roman"/>
                <w:sz w:val="22"/>
                <w:szCs w:val="22"/>
                <w:lang w:eastAsia="zh-CN"/>
              </w:rPr>
              <w:t xml:space="preserve"> kHz</w:t>
            </w:r>
            <w:r w:rsidR="00C03731">
              <w:rPr>
                <w:rFonts w:ascii="Times New Roman" w:hAnsi="Times New Roman"/>
                <w:sz w:val="22"/>
                <w:szCs w:val="22"/>
                <w:lang w:eastAsia="zh-CN"/>
              </w:rPr>
              <w:t xml:space="preserve"> SCS</w:t>
            </w:r>
            <w:r w:rsidR="007300E6">
              <w:rPr>
                <w:rFonts w:ascii="Times New Roman" w:hAnsi="Times New Roman"/>
                <w:sz w:val="22"/>
                <w:szCs w:val="22"/>
                <w:lang w:eastAsia="zh-CN"/>
              </w:rPr>
              <w:t xml:space="preserve"> will allow to operate a 2GHz</w:t>
            </w:r>
            <w:r w:rsidR="006F76EF">
              <w:rPr>
                <w:rFonts w:ascii="Times New Roman" w:hAnsi="Times New Roman"/>
                <w:sz w:val="22"/>
                <w:szCs w:val="22"/>
                <w:lang w:eastAsia="zh-CN"/>
              </w:rPr>
              <w:t xml:space="preserve"> (1.966 GHz)</w:t>
            </w:r>
            <w:r w:rsidR="007300E6">
              <w:rPr>
                <w:rFonts w:ascii="Times New Roman" w:hAnsi="Times New Roman"/>
                <w:sz w:val="22"/>
                <w:szCs w:val="22"/>
                <w:lang w:eastAsia="zh-CN"/>
              </w:rPr>
              <w:t xml:space="preserve"> </w:t>
            </w:r>
            <w:r w:rsidR="00C03731">
              <w:rPr>
                <w:rFonts w:ascii="Times New Roman" w:hAnsi="Times New Roman"/>
                <w:sz w:val="22"/>
                <w:szCs w:val="22"/>
                <w:lang w:eastAsia="zh-CN"/>
              </w:rPr>
              <w:t xml:space="preserve">channel </w:t>
            </w:r>
            <w:r w:rsidR="007300E6">
              <w:rPr>
                <w:rFonts w:ascii="Times New Roman" w:hAnsi="Times New Roman"/>
                <w:sz w:val="22"/>
                <w:szCs w:val="22"/>
                <w:lang w:eastAsia="zh-CN"/>
              </w:rPr>
              <w:t xml:space="preserve">with </w:t>
            </w:r>
            <w:r w:rsidR="006F76EF">
              <w:rPr>
                <w:rFonts w:ascii="Times New Roman" w:hAnsi="Times New Roman"/>
                <w:sz w:val="22"/>
                <w:szCs w:val="22"/>
                <w:lang w:eastAsia="zh-CN"/>
              </w:rPr>
              <w:t>79.2</w:t>
            </w:r>
            <w:r w:rsidR="007300E6">
              <w:rPr>
                <w:rFonts w:ascii="Times New Roman" w:hAnsi="Times New Roman"/>
                <w:sz w:val="22"/>
                <w:szCs w:val="22"/>
                <w:lang w:eastAsia="zh-CN"/>
              </w:rPr>
              <w:t xml:space="preserve">% </w:t>
            </w:r>
            <w:r w:rsidR="00EF73C3">
              <w:rPr>
                <w:rFonts w:ascii="Times New Roman" w:hAnsi="Times New Roman"/>
                <w:sz w:val="22"/>
                <w:szCs w:val="22"/>
                <w:lang w:eastAsia="zh-CN"/>
              </w:rPr>
              <w:t xml:space="preserve">(80.5%) </w:t>
            </w:r>
            <w:r w:rsidR="007300E6">
              <w:rPr>
                <w:rFonts w:ascii="Times New Roman" w:hAnsi="Times New Roman"/>
                <w:sz w:val="22"/>
                <w:szCs w:val="22"/>
                <w:lang w:eastAsia="zh-CN"/>
              </w:rPr>
              <w:t xml:space="preserve">OCB. </w:t>
            </w:r>
            <w:r w:rsidR="00C03731">
              <w:rPr>
                <w:rFonts w:ascii="Times New Roman" w:hAnsi="Times New Roman"/>
                <w:sz w:val="22"/>
                <w:szCs w:val="22"/>
                <w:lang w:eastAsia="zh-CN"/>
              </w:rPr>
              <w:t xml:space="preserve"> </w:t>
            </w:r>
          </w:p>
          <w:p w14:paraId="1D208ABF" w14:textId="329D49B7" w:rsidR="00C03731" w:rsidRPr="00C56E44" w:rsidRDefault="00C0373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w:t>
            </w:r>
            <w:r w:rsidR="008116CA">
              <w:rPr>
                <w:rFonts w:ascii="Times New Roman" w:hAnsi="Times New Roman"/>
                <w:sz w:val="22"/>
                <w:szCs w:val="22"/>
                <w:lang w:eastAsia="zh-CN"/>
              </w:rPr>
              <w:t>’s</w:t>
            </w:r>
            <w:r>
              <w:rPr>
                <w:rFonts w:ascii="Times New Roman" w:hAnsi="Times New Roman"/>
                <w:sz w:val="22"/>
                <w:szCs w:val="22"/>
                <w:lang w:eastAsia="zh-CN"/>
              </w:rPr>
              <w:t xml:space="preserve"> proposal.</w:t>
            </w:r>
          </w:p>
        </w:tc>
      </w:tr>
      <w:tr w:rsidR="00E44909" w:rsidRPr="0005606C" w14:paraId="40A2AE3F" w14:textId="77777777" w:rsidTr="00941E70">
        <w:trPr>
          <w:trHeight w:val="339"/>
        </w:trPr>
        <w:tc>
          <w:tcPr>
            <w:tcW w:w="1871" w:type="dxa"/>
          </w:tcPr>
          <w:p w14:paraId="20105A5A" w14:textId="6B24A460"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E794581" w14:textId="53C81619"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2E67011E" w14:textId="60C6B72F"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In order to cover more possibilities for bandwidth (other than just 400 and 2000 MHz), it is beneficial to include 256 PRBs for SCS &gt;= 120 kHz as well. Since it is important to select SCS and BW together, these additional values would allow comparison and selection amongst several viable candidates.</w:t>
            </w:r>
          </w:p>
        </w:tc>
      </w:tr>
    </w:tbl>
    <w:p w14:paraId="54F79650" w14:textId="77777777" w:rsidR="00941E70" w:rsidRDefault="00941E70" w:rsidP="00A32896">
      <w:pPr>
        <w:pStyle w:val="BodyText"/>
        <w:spacing w:after="0"/>
        <w:rPr>
          <w:sz w:val="22"/>
          <w:szCs w:val="22"/>
          <w:lang w:eastAsia="zh-CN"/>
        </w:rPr>
      </w:pPr>
    </w:p>
    <w:p w14:paraId="43E4DC94" w14:textId="4A87544F" w:rsidR="00A32896" w:rsidRPr="002A2AC1" w:rsidRDefault="00A32896" w:rsidP="005635B2">
      <w:pPr>
        <w:pStyle w:val="Heading3"/>
        <w:numPr>
          <w:ilvl w:val="2"/>
          <w:numId w:val="8"/>
        </w:numPr>
        <w:rPr>
          <w:lang w:eastAsia="zh-CN"/>
        </w:rPr>
      </w:pPr>
      <w:r>
        <w:rPr>
          <w:lang w:eastAsia="zh-CN"/>
        </w:rPr>
        <w:t>Channel model</w:t>
      </w:r>
    </w:p>
    <w:p w14:paraId="607A037E" w14:textId="4F5571B4" w:rsidR="00A32896" w:rsidRPr="00A32896" w:rsidRDefault="00134140" w:rsidP="002C0904">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rsidR="0095085F">
        <w:rPr>
          <w:noProof/>
        </w:rP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A32896" w14:paraId="487620CD" w14:textId="77777777" w:rsidTr="00A32896">
        <w:trPr>
          <w:trHeight w:val="470"/>
        </w:trPr>
        <w:tc>
          <w:tcPr>
            <w:tcW w:w="889" w:type="dxa"/>
            <w:shd w:val="clear" w:color="auto" w:fill="E2EFD9" w:themeFill="accent6" w:themeFillTint="33"/>
            <w:vAlign w:val="center"/>
          </w:tcPr>
          <w:p w14:paraId="1ADF1F6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CC5A35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45190FE9"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6D84317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036B6C12"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w:t>
            </w:r>
            <w:proofErr w:type="spellStart"/>
            <w:r>
              <w:rPr>
                <w:b/>
                <w:bCs/>
                <w:color w:val="000000"/>
                <w:sz w:val="18"/>
                <w:szCs w:val="18"/>
                <w:lang w:eastAsia="ko-KR"/>
              </w:rPr>
              <w:t>Mg,Ng,M,N,P</w:t>
            </w:r>
            <w:proofErr w:type="spellEnd"/>
            <w:r>
              <w:rPr>
                <w:b/>
                <w:bCs/>
                <w:color w:val="000000"/>
                <w:sz w:val="18"/>
                <w:szCs w:val="18"/>
                <w:lang w:eastAsia="ko-KR"/>
              </w:rPr>
              <w:t>)</w:t>
            </w:r>
          </w:p>
        </w:tc>
        <w:tc>
          <w:tcPr>
            <w:tcW w:w="1128" w:type="dxa"/>
            <w:shd w:val="clear" w:color="auto" w:fill="E2EFD9" w:themeFill="accent6" w:themeFillTint="33"/>
            <w:vAlign w:val="center"/>
          </w:tcPr>
          <w:p w14:paraId="4B1D91FB"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A32896" w14:paraId="2F961EDE" w14:textId="77777777" w:rsidTr="00A32896">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53169"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57A4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Normal CP</w:t>
            </w:r>
          </w:p>
          <w:p w14:paraId="77C126FF" w14:textId="77777777" w:rsidR="00A32896" w:rsidRDefault="00A32896" w:rsidP="00A32896">
            <w:pPr>
              <w:overflowPunct/>
              <w:autoSpaceDE/>
              <w:autoSpaceDN/>
              <w:adjustRightInd/>
              <w:spacing w:after="0"/>
              <w:textAlignment w:val="auto"/>
              <w:rPr>
                <w:sz w:val="16"/>
                <w:szCs w:val="16"/>
                <w:lang w:eastAsia="zh-CN"/>
              </w:rPr>
            </w:pPr>
          </w:p>
          <w:p w14:paraId="4801F4C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Extended CP</w:t>
            </w:r>
          </w:p>
          <w:p w14:paraId="0E195988" w14:textId="77777777" w:rsidR="00A32896" w:rsidRDefault="00A32896" w:rsidP="00A32896">
            <w:pPr>
              <w:overflowPunct/>
              <w:autoSpaceDE/>
              <w:autoSpaceDN/>
              <w:adjustRightInd/>
              <w:spacing w:after="0"/>
              <w:textAlignment w:val="auto"/>
              <w:rPr>
                <w:sz w:val="16"/>
                <w:szCs w:val="16"/>
                <w:lang w:eastAsia="zh-CN"/>
              </w:rPr>
            </w:pPr>
          </w:p>
          <w:p w14:paraId="7D8C6FF3"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Note: </w:t>
            </w:r>
            <w:r w:rsidRPr="00BE5F9E">
              <w:rPr>
                <w:sz w:val="16"/>
                <w:szCs w:val="16"/>
                <w:lang w:eastAsia="zh-CN"/>
              </w:rPr>
              <w:t>ECP is 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FAFAA4D"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TDL model </w:t>
            </w:r>
            <w:r>
              <w:rPr>
                <w:strike/>
                <w:sz w:val="16"/>
                <w:szCs w:val="16"/>
                <w:lang w:eastAsia="zh-CN"/>
              </w:rPr>
              <w:t xml:space="preserve"> </w:t>
            </w:r>
            <w:r>
              <w:rPr>
                <w:sz w:val="16"/>
                <w:szCs w:val="16"/>
                <w:lang w:eastAsia="zh-CN"/>
              </w:rPr>
              <w:t>as defined in of TR38.901 Section 7.7.2:</w:t>
            </w:r>
          </w:p>
          <w:p w14:paraId="61250A89"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65121D4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BE5F9E">
              <w:rPr>
                <w:sz w:val="16"/>
                <w:szCs w:val="16"/>
                <w:lang w:eastAsia="zh-CN"/>
              </w:rPr>
              <w:t xml:space="preserve">optional DS for consideration: 20ns, 40ns, 60ns DS </w:t>
            </w:r>
          </w:p>
          <w:p w14:paraId="02FB3CFD" w14:textId="77777777" w:rsidR="00A32896" w:rsidRDefault="00A32896" w:rsidP="00A32896">
            <w:pPr>
              <w:overflowPunct/>
              <w:autoSpaceDE/>
              <w:autoSpaceDN/>
              <w:adjustRightInd/>
              <w:spacing w:after="0"/>
              <w:textAlignment w:val="auto"/>
              <w:rPr>
                <w:sz w:val="16"/>
                <w:szCs w:val="16"/>
                <w:lang w:eastAsia="zh-CN"/>
              </w:rPr>
            </w:pPr>
          </w:p>
          <w:p w14:paraId="7B5F6EDA"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172CA333" w14:textId="77777777" w:rsidR="00A32896" w:rsidRDefault="00A32896" w:rsidP="00A32896">
            <w:pPr>
              <w:overflowPunct/>
              <w:autoSpaceDE/>
              <w:autoSpaceDN/>
              <w:adjustRightInd/>
              <w:spacing w:after="0"/>
              <w:textAlignment w:val="auto"/>
              <w:rPr>
                <w:sz w:val="16"/>
                <w:szCs w:val="16"/>
                <w:lang w:val="de-DE" w:eastAsia="zh-CN"/>
              </w:rPr>
            </w:pPr>
            <w:r>
              <w:rPr>
                <w:sz w:val="16"/>
                <w:szCs w:val="16"/>
                <w:lang w:val="de-DE" w:eastAsia="zh-CN"/>
              </w:rPr>
              <w:t>- CDL-B (20ns, 50ns DS)</w:t>
            </w:r>
          </w:p>
          <w:p w14:paraId="267DABA1"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3E2DF9A2" w14:textId="77777777" w:rsidR="00A32896" w:rsidRPr="00E87592"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E87592">
              <w:rPr>
                <w:sz w:val="16"/>
                <w:szCs w:val="16"/>
                <w:lang w:eastAsia="zh-CN"/>
              </w:rPr>
              <w:t xml:space="preserve">optional DS for consideration: 100ns DS </w:t>
            </w:r>
          </w:p>
          <w:p w14:paraId="04CE93E5" w14:textId="77777777" w:rsidR="00A32896" w:rsidRPr="00E87592" w:rsidRDefault="00A32896" w:rsidP="00A32896">
            <w:pPr>
              <w:overflowPunct/>
              <w:autoSpaceDE/>
              <w:autoSpaceDN/>
              <w:adjustRightInd/>
              <w:spacing w:after="0"/>
              <w:textAlignment w:val="auto"/>
              <w:rPr>
                <w:sz w:val="16"/>
                <w:szCs w:val="16"/>
                <w:lang w:eastAsia="zh-CN"/>
              </w:rPr>
            </w:pPr>
          </w:p>
          <w:p w14:paraId="040C7C15" w14:textId="77777777" w:rsidR="00A32896" w:rsidRPr="006534BA" w:rsidRDefault="00A32896" w:rsidP="00A32896">
            <w:pPr>
              <w:overflowPunct/>
              <w:autoSpaceDE/>
              <w:autoSpaceDN/>
              <w:adjustRightInd/>
              <w:spacing w:after="0"/>
              <w:textAlignment w:val="auto"/>
              <w:rPr>
                <w:sz w:val="16"/>
                <w:szCs w:val="16"/>
                <w:highlight w:val="yellow"/>
                <w:lang w:eastAsia="zh-CN"/>
              </w:rPr>
            </w:pPr>
            <w:r w:rsidRPr="006534BA">
              <w:rPr>
                <w:sz w:val="16"/>
                <w:szCs w:val="16"/>
                <w:highlight w:val="yellow"/>
                <w:lang w:eastAsia="zh-CN"/>
              </w:rPr>
              <w:t>FFS: modification CDL-B/D model</w:t>
            </w:r>
          </w:p>
          <w:p w14:paraId="6E00D478"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(a) Indoor Office NLOS: CDL-B (20 ns DS), and Indoor Office LOS: CDL-D (20 ns DS)</w:t>
            </w:r>
          </w:p>
          <w:p w14:paraId="30E3EB31"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7.5.6-Part2 (for ASD, ASA, and ZSA) and Table 7.5-10 (for ZSD)</w:t>
            </w:r>
          </w:p>
          <w:p w14:paraId="32C28A59"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angles of CDL-B/D for desired mean angles as baseline (no angle translation)</w:t>
            </w:r>
          </w:p>
          <w:p w14:paraId="6C42401C"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Note that the angular spread values in the table are quoted in log units</w:t>
            </w:r>
          </w:p>
          <w:p w14:paraId="44A272D3" w14:textId="5C15A820" w:rsidR="00A32896" w:rsidRPr="006534BA" w:rsidRDefault="00A32896" w:rsidP="005635B2">
            <w:pPr>
              <w:pStyle w:val="ListParagraph"/>
              <w:numPr>
                <w:ilvl w:val="0"/>
                <w:numId w:val="7"/>
              </w:numPr>
              <w:rPr>
                <w:sz w:val="16"/>
                <w:szCs w:val="16"/>
                <w:highlight w:val="yellow"/>
                <w:lang w:eastAsia="zh-CN"/>
              </w:rPr>
            </w:pPr>
            <w:r w:rsidRPr="006534BA">
              <w:rPr>
                <w:rFonts w:ascii="Times New Roman" w:hAnsi="Times New Roman"/>
                <w:sz w:val="16"/>
                <w:szCs w:val="16"/>
                <w:highlight w:val="yellow"/>
                <w:lang w:eastAsia="zh-CN"/>
              </w:rPr>
              <w:t>Mean K-factor for CDL-D from Table 7.5.6-Part2 (</w:t>
            </w:r>
            <w:r w:rsidRPr="006534BA">
              <w:rPr>
                <w:rFonts w:ascii="Times New Roman" w:hAnsi="Times New Roman"/>
                <w:strike/>
                <w:color w:val="FF0000"/>
                <w:sz w:val="16"/>
                <w:szCs w:val="16"/>
                <w:highlight w:val="yellow"/>
                <w:lang w:eastAsia="zh-CN"/>
              </w:rPr>
              <w:t>9</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7</w:t>
            </w:r>
            <w:r w:rsidR="007B06CC" w:rsidRPr="006534BA">
              <w:rPr>
                <w:rFonts w:ascii="Times New Roman" w:hAnsi="Times New Roman"/>
                <w:sz w:val="16"/>
                <w:szCs w:val="16"/>
                <w:highlight w:val="yellow"/>
                <w:lang w:eastAsia="zh-CN"/>
              </w:rPr>
              <w:t xml:space="preserve"> </w:t>
            </w:r>
            <w:commentRangeStart w:id="4"/>
            <w:r w:rsidRPr="006534BA">
              <w:rPr>
                <w:rFonts w:ascii="Times New Roman" w:hAnsi="Times New Roman"/>
                <w:sz w:val="16"/>
                <w:szCs w:val="16"/>
                <w:highlight w:val="yellow"/>
                <w:lang w:eastAsia="zh-CN"/>
              </w:rPr>
              <w:t>dB</w:t>
            </w:r>
            <w:commentRangeEnd w:id="4"/>
            <w:r w:rsidR="007B06CC" w:rsidRPr="006534BA">
              <w:rPr>
                <w:rStyle w:val="CommentReference"/>
                <w:rFonts w:ascii="Times New Roman" w:eastAsia="SimSun" w:hAnsi="Times New Roman"/>
                <w:highlight w:val="yellow"/>
                <w:lang w:eastAsia="x-none"/>
              </w:rPr>
              <w:commentReference w:id="4"/>
            </w:r>
            <w:r w:rsidRPr="006534BA">
              <w:rPr>
                <w:rFonts w:ascii="Times New Roman" w:hAnsi="Times New Roman"/>
                <w:sz w:val="16"/>
                <w:szCs w:val="16"/>
                <w:highlight w:val="yellow"/>
                <w:lang w:eastAsia="zh-CN"/>
              </w:rPr>
              <w:t>)</w:t>
            </w:r>
          </w:p>
          <w:p w14:paraId="271BDDD9"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 xml:space="preserve">(b) </w:t>
            </w:r>
            <w:proofErr w:type="spellStart"/>
            <w:r w:rsidRPr="006534BA">
              <w:rPr>
                <w:sz w:val="16"/>
                <w:szCs w:val="16"/>
                <w:highlight w:val="yellow"/>
                <w:lang w:eastAsia="zh-CN"/>
              </w:rPr>
              <w:t>UMi</w:t>
            </w:r>
            <w:proofErr w:type="spellEnd"/>
            <w:r w:rsidRPr="006534BA">
              <w:rPr>
                <w:sz w:val="16"/>
                <w:szCs w:val="16"/>
                <w:highlight w:val="yellow"/>
                <w:lang w:eastAsia="zh-CN"/>
              </w:rPr>
              <w:t xml:space="preserve"> – Street Canyon NLOS: CDL-B (50 ns DS), and </w:t>
            </w:r>
            <w:proofErr w:type="spellStart"/>
            <w:r w:rsidRPr="006534BA">
              <w:rPr>
                <w:sz w:val="16"/>
                <w:szCs w:val="16"/>
                <w:highlight w:val="yellow"/>
                <w:lang w:eastAsia="zh-CN"/>
              </w:rPr>
              <w:t>UMi</w:t>
            </w:r>
            <w:proofErr w:type="spellEnd"/>
            <w:r w:rsidRPr="006534BA">
              <w:rPr>
                <w:sz w:val="16"/>
                <w:szCs w:val="16"/>
                <w:highlight w:val="yellow"/>
                <w:lang w:eastAsia="zh-CN"/>
              </w:rPr>
              <w:t xml:space="preserve"> – Street Canyon LOS: CDL-D (30 ns)</w:t>
            </w:r>
          </w:p>
          <w:p w14:paraId="731A9576"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7.5.6-Part1 (for ASD, ASA, and ZSA) and Table 7.5-8 (for ZSD).</w:t>
            </w:r>
          </w:p>
          <w:p w14:paraId="5DE4C295"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angles of CDL-B/D for desired mean angles as baseline (no angle translation)</w:t>
            </w:r>
          </w:p>
          <w:p w14:paraId="2C09AB91"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Note that the angular spread values in the table are quoted in log units</w:t>
            </w:r>
          </w:p>
          <w:p w14:paraId="0A07A090" w14:textId="45DFAF56" w:rsidR="00A32896" w:rsidRPr="006534BA" w:rsidRDefault="00A32896" w:rsidP="005635B2">
            <w:pPr>
              <w:pStyle w:val="ListParagraph"/>
              <w:numPr>
                <w:ilvl w:val="0"/>
                <w:numId w:val="7"/>
              </w:numPr>
              <w:rPr>
                <w:sz w:val="16"/>
                <w:szCs w:val="16"/>
                <w:highlight w:val="yellow"/>
                <w:lang w:eastAsia="zh-CN"/>
              </w:rPr>
            </w:pPr>
            <w:r w:rsidRPr="006534BA">
              <w:rPr>
                <w:rFonts w:ascii="Times New Roman" w:hAnsi="Times New Roman"/>
                <w:sz w:val="16"/>
                <w:szCs w:val="16"/>
                <w:highlight w:val="yellow"/>
                <w:lang w:eastAsia="zh-CN"/>
              </w:rPr>
              <w:t>Use mean K-factor for CDL-D from Table 7.5.6-Part1 (</w:t>
            </w:r>
            <w:r w:rsidRPr="006534BA">
              <w:rPr>
                <w:rFonts w:ascii="Times New Roman" w:hAnsi="Times New Roman"/>
                <w:strike/>
                <w:color w:val="FF0000"/>
                <w:sz w:val="16"/>
                <w:szCs w:val="16"/>
                <w:highlight w:val="yellow"/>
                <w:lang w:eastAsia="zh-CN"/>
              </w:rPr>
              <w:t>7</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9</w:t>
            </w:r>
            <w:r w:rsidR="007B06CC" w:rsidRPr="006534BA">
              <w:rPr>
                <w:rFonts w:ascii="Times New Roman" w:hAnsi="Times New Roman"/>
                <w:sz w:val="16"/>
                <w:szCs w:val="16"/>
                <w:highlight w:val="yellow"/>
                <w:lang w:eastAsia="zh-CN"/>
              </w:rPr>
              <w:t xml:space="preserve"> </w:t>
            </w:r>
            <w:r w:rsidRPr="006534BA">
              <w:rPr>
                <w:rFonts w:ascii="Times New Roman" w:hAnsi="Times New Roman"/>
                <w:sz w:val="16"/>
                <w:szCs w:val="16"/>
                <w:highlight w:val="yellow"/>
                <w:lang w:eastAsia="zh-CN"/>
              </w:rPr>
              <w:t>dB)</w:t>
            </w:r>
          </w:p>
          <w:p w14:paraId="61A76158" w14:textId="77777777" w:rsidR="00A32896" w:rsidRPr="00A25B8C" w:rsidRDefault="00A32896" w:rsidP="00A32896">
            <w:pPr>
              <w:spacing w:after="0"/>
              <w:ind w:left="288"/>
              <w:rPr>
                <w:sz w:val="16"/>
                <w:szCs w:val="16"/>
                <w:lang w:eastAsia="zh-CN"/>
              </w:rPr>
            </w:pPr>
            <w:r w:rsidRPr="006534BA">
              <w:rPr>
                <w:sz w:val="16"/>
                <w:szCs w:val="16"/>
                <w:highlight w:val="yellow"/>
                <w:lang w:eastAsia="zh-CN"/>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sidRPr="006534BA">
              <w:rPr>
                <w:sz w:val="16"/>
                <w:szCs w:val="16"/>
                <w:highlight w:val="yellow"/>
                <w:lang w:eastAsia="zh-CN"/>
              </w:rPr>
              <w:t>angles</w:t>
            </w:r>
            <w:proofErr w:type="gramEnd"/>
            <w:r w:rsidRPr="006534BA">
              <w:rPr>
                <w:sz w:val="16"/>
                <w:szCs w:val="16"/>
                <w:highlight w:val="yellow"/>
                <w:lang w:eastAsia="zh-CN"/>
              </w:rPr>
              <w:t xml:space="preserve"> they are encouraged to report the details. The mean K-factor is used to scale the tap powers as described in TR38.901 section 7.7.6.</w:t>
            </w:r>
          </w:p>
          <w:p w14:paraId="6D4E4D2D" w14:textId="77777777" w:rsidR="00A32896" w:rsidRDefault="00A32896" w:rsidP="00A32896">
            <w:pPr>
              <w:overflowPunct/>
              <w:autoSpaceDE/>
              <w:autoSpaceDN/>
              <w:adjustRightInd/>
              <w:spacing w:after="0"/>
              <w:textAlignment w:val="auto"/>
              <w:rPr>
                <w:sz w:val="16"/>
                <w:szCs w:val="16"/>
                <w:lang w:eastAsia="zh-CN"/>
              </w:rPr>
            </w:pPr>
          </w:p>
          <w:p w14:paraId="6FF399E0"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6F63212E" w14:textId="77777777" w:rsidR="00A32896" w:rsidRDefault="00A32896" w:rsidP="00A32896">
            <w:pPr>
              <w:overflowPunct/>
              <w:autoSpaceDE/>
              <w:autoSpaceDN/>
              <w:adjustRightInd/>
              <w:spacing w:after="0"/>
              <w:textAlignment w:val="auto"/>
              <w:rPr>
                <w:sz w:val="16"/>
                <w:szCs w:val="16"/>
                <w:lang w:eastAsia="zh-CN"/>
              </w:rPr>
            </w:pPr>
          </w:p>
          <w:p w14:paraId="48FCD6D3"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26CA32E6" w14:textId="77777777" w:rsidR="00A32896" w:rsidRDefault="00A32896" w:rsidP="00A32896">
            <w:pPr>
              <w:overflowPunct/>
              <w:autoSpaceDE/>
              <w:autoSpaceDN/>
              <w:adjustRightInd/>
              <w:spacing w:after="0"/>
              <w:textAlignment w:val="auto"/>
              <w:rPr>
                <w:sz w:val="16"/>
                <w:szCs w:val="16"/>
                <w:lang w:eastAsia="zh-CN"/>
              </w:rPr>
            </w:pPr>
          </w:p>
          <w:p w14:paraId="360F57A7"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lastRenderedPageBreak/>
              <w:t>Note3: Companies are encouraged to provide evaluation results with motivation/justification of simulated DS values.</w:t>
            </w:r>
          </w:p>
          <w:p w14:paraId="05A2810E" w14:textId="77777777" w:rsidR="00A32896" w:rsidRDefault="00A32896" w:rsidP="00A32896">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463DB254" w14:textId="77777777" w:rsidR="00A32896" w:rsidRDefault="00A32896" w:rsidP="00A32896">
            <w:pPr>
              <w:pStyle w:val="BodyText"/>
              <w:spacing w:after="0"/>
              <w:rPr>
                <w:sz w:val="16"/>
                <w:szCs w:val="16"/>
                <w:lang w:eastAsia="zh-CN"/>
              </w:rPr>
            </w:pPr>
            <w:r>
              <w:rPr>
                <w:sz w:val="16"/>
                <w:szCs w:val="16"/>
                <w:lang w:eastAsia="zh-CN"/>
              </w:rPr>
              <w:lastRenderedPageBreak/>
              <w:t>For TDL model:</w:t>
            </w:r>
          </w:p>
          <w:p w14:paraId="47EF1BDA" w14:textId="77777777" w:rsidR="00A32896" w:rsidRDefault="00A32896" w:rsidP="00A32896">
            <w:pPr>
              <w:pStyle w:val="BodyText"/>
              <w:spacing w:after="0"/>
              <w:rPr>
                <w:sz w:val="16"/>
                <w:szCs w:val="16"/>
                <w:lang w:eastAsia="zh-CN"/>
              </w:rPr>
            </w:pPr>
            <w:r>
              <w:rPr>
                <w:sz w:val="16"/>
                <w:szCs w:val="16"/>
                <w:lang w:eastAsia="zh-CN"/>
              </w:rPr>
              <w:t>- 2x2</w:t>
            </w:r>
          </w:p>
          <w:p w14:paraId="3B0C6425" w14:textId="77777777" w:rsidR="00A32896" w:rsidRDefault="00A32896" w:rsidP="00A32896">
            <w:pPr>
              <w:pStyle w:val="BodyText"/>
              <w:spacing w:after="0"/>
              <w:rPr>
                <w:sz w:val="16"/>
                <w:szCs w:val="16"/>
                <w:lang w:eastAsia="zh-CN"/>
              </w:rPr>
            </w:pPr>
            <w:r>
              <w:rPr>
                <w:sz w:val="16"/>
                <w:szCs w:val="16"/>
                <w:lang w:eastAsia="zh-CN"/>
              </w:rPr>
              <w:t>- 1x2 (optional)</w:t>
            </w:r>
          </w:p>
          <w:p w14:paraId="656AB322" w14:textId="77777777" w:rsidR="00A32896" w:rsidRDefault="00A32896" w:rsidP="00A32896">
            <w:pPr>
              <w:pStyle w:val="BodyText"/>
              <w:spacing w:after="0"/>
              <w:rPr>
                <w:sz w:val="16"/>
                <w:szCs w:val="16"/>
                <w:lang w:eastAsia="zh-CN"/>
              </w:rPr>
            </w:pPr>
          </w:p>
          <w:p w14:paraId="49671B6F" w14:textId="77777777" w:rsidR="00A32896" w:rsidRDefault="00A32896" w:rsidP="00A32896">
            <w:pPr>
              <w:pStyle w:val="BodyText"/>
              <w:spacing w:after="0"/>
              <w:rPr>
                <w:sz w:val="16"/>
                <w:szCs w:val="16"/>
                <w:lang w:eastAsia="zh-CN"/>
              </w:rPr>
            </w:pPr>
            <w:r>
              <w:rPr>
                <w:sz w:val="16"/>
                <w:szCs w:val="16"/>
                <w:lang w:eastAsia="zh-CN"/>
              </w:rPr>
              <w:t>For CDL model:</w:t>
            </w:r>
          </w:p>
          <w:p w14:paraId="13944360" w14:textId="77777777" w:rsidR="00A32896" w:rsidRDefault="00A32896" w:rsidP="00A32896">
            <w:pPr>
              <w:pStyle w:val="BodyText"/>
              <w:spacing w:after="0"/>
              <w:rPr>
                <w:sz w:val="16"/>
                <w:szCs w:val="16"/>
                <w:lang w:eastAsia="zh-CN"/>
              </w:rPr>
            </w:pPr>
            <w:r>
              <w:rPr>
                <w:sz w:val="16"/>
                <w:szCs w:val="16"/>
                <w:lang w:eastAsia="zh-CN"/>
              </w:rPr>
              <w:t>Configuration 1:</w:t>
            </w:r>
          </w:p>
          <w:p w14:paraId="39E96961"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(1,1,8,16,2) BS with (0.5 dv, 0.5 </w:t>
            </w:r>
            <w:proofErr w:type="spellStart"/>
            <w:r>
              <w:rPr>
                <w:sz w:val="16"/>
                <w:szCs w:val="16"/>
                <w:lang w:eastAsia="zh-CN"/>
              </w:rPr>
              <w:t>dH</w:t>
            </w:r>
            <w:proofErr w:type="spellEnd"/>
            <w:r>
              <w:rPr>
                <w:sz w:val="16"/>
                <w:szCs w:val="16"/>
                <w:lang w:eastAsia="zh-CN"/>
              </w:rPr>
              <w:t>)</w:t>
            </w:r>
          </w:p>
          <w:p w14:paraId="4A7C8E39"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(1,1,4,4,2) UE with (0.5 dv, 0.5 </w:t>
            </w:r>
            <w:proofErr w:type="spellStart"/>
            <w:r>
              <w:rPr>
                <w:sz w:val="16"/>
                <w:szCs w:val="16"/>
                <w:lang w:eastAsia="zh-CN"/>
              </w:rPr>
              <w:t>dH</w:t>
            </w:r>
            <w:proofErr w:type="spellEnd"/>
            <w:r>
              <w:rPr>
                <w:sz w:val="16"/>
                <w:szCs w:val="16"/>
                <w:lang w:eastAsia="zh-CN"/>
              </w:rPr>
              <w:t>)</w:t>
            </w:r>
          </w:p>
          <w:p w14:paraId="2768EE56" w14:textId="77777777" w:rsidR="00A32896" w:rsidRDefault="00A32896" w:rsidP="00A32896">
            <w:pPr>
              <w:pStyle w:val="BodyText"/>
              <w:spacing w:after="0"/>
              <w:rPr>
                <w:sz w:val="16"/>
                <w:szCs w:val="16"/>
                <w:lang w:eastAsia="zh-CN"/>
              </w:rPr>
            </w:pPr>
            <w:r>
              <w:rPr>
                <w:sz w:val="16"/>
                <w:szCs w:val="16"/>
                <w:lang w:eastAsia="zh-CN"/>
              </w:rPr>
              <w:t>Configuration 2:</w:t>
            </w:r>
          </w:p>
          <w:p w14:paraId="7F8C139C"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(1,1,4,8,2) BS with (0.5 dv, 0.5 </w:t>
            </w:r>
            <w:proofErr w:type="spellStart"/>
            <w:r>
              <w:rPr>
                <w:sz w:val="16"/>
                <w:szCs w:val="16"/>
                <w:lang w:eastAsia="zh-CN"/>
              </w:rPr>
              <w:t>dH</w:t>
            </w:r>
            <w:proofErr w:type="spellEnd"/>
            <w:r>
              <w:rPr>
                <w:sz w:val="16"/>
                <w:szCs w:val="16"/>
                <w:lang w:eastAsia="zh-CN"/>
              </w:rPr>
              <w:t>)</w:t>
            </w:r>
          </w:p>
          <w:p w14:paraId="3BD9349E"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(1,1,2,2,2) UE with (0.5 dv, 0.5 </w:t>
            </w:r>
            <w:proofErr w:type="spellStart"/>
            <w:r>
              <w:rPr>
                <w:sz w:val="16"/>
                <w:szCs w:val="16"/>
                <w:lang w:eastAsia="zh-CN"/>
              </w:rPr>
              <w:t>dH</w:t>
            </w:r>
            <w:proofErr w:type="spellEnd"/>
            <w:r>
              <w:rPr>
                <w:sz w:val="16"/>
                <w:szCs w:val="16"/>
                <w:lang w:eastAsia="zh-CN"/>
              </w:rPr>
              <w:t>)</w:t>
            </w:r>
          </w:p>
          <w:p w14:paraId="16C46F49" w14:textId="77777777" w:rsidR="00A32896" w:rsidRDefault="00A32896" w:rsidP="00A32896">
            <w:pPr>
              <w:pStyle w:val="BodyText"/>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0DDA" w14:textId="77777777" w:rsidR="00A32896" w:rsidRDefault="00A32896" w:rsidP="00A32896">
            <w:pPr>
              <w:overflowPunct/>
              <w:autoSpaceDE/>
              <w:autoSpaceDN/>
              <w:adjustRightInd/>
              <w:spacing w:after="0"/>
              <w:textAlignment w:val="auto"/>
              <w:rPr>
                <w:bCs/>
                <w:color w:val="000000"/>
                <w:sz w:val="18"/>
                <w:szCs w:val="18"/>
                <w:lang w:eastAsia="zh-CN"/>
              </w:rPr>
            </w:pPr>
            <w:r>
              <w:rPr>
                <w:bCs/>
                <w:color w:val="000000"/>
                <w:sz w:val="18"/>
                <w:szCs w:val="18"/>
                <w:lang w:eastAsia="zh-CN"/>
              </w:rPr>
              <w:t>3 km/</w:t>
            </w:r>
            <w:proofErr w:type="spellStart"/>
            <w:r>
              <w:rPr>
                <w:bCs/>
                <w:color w:val="000000"/>
                <w:sz w:val="18"/>
                <w:szCs w:val="18"/>
                <w:lang w:eastAsia="zh-CN"/>
              </w:rPr>
              <w:t>hr</w:t>
            </w:r>
            <w:proofErr w:type="spellEnd"/>
          </w:p>
        </w:tc>
      </w:tr>
    </w:tbl>
    <w:p w14:paraId="2D2AE6BE" w14:textId="77777777" w:rsidR="00A32896" w:rsidRDefault="00A32896" w:rsidP="00A32896">
      <w:pPr>
        <w:pStyle w:val="BodyText"/>
        <w:spacing w:after="0"/>
        <w:rPr>
          <w:sz w:val="22"/>
          <w:szCs w:val="22"/>
          <w:lang w:eastAsia="zh-CN"/>
        </w:rPr>
      </w:pPr>
    </w:p>
    <w:p w14:paraId="4CD587FA" w14:textId="24DFB5EB" w:rsidR="007C7D5C" w:rsidRPr="00B45D6C" w:rsidRDefault="006534BA"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The above table was agreed in last RAN1 meeting</w:t>
      </w:r>
      <w:r w:rsidR="007C7D5C" w:rsidRPr="00B45D6C">
        <w:rPr>
          <w:rFonts w:ascii="Times New Roman" w:hAnsi="Times New Roman"/>
          <w:sz w:val="22"/>
          <w:szCs w:val="22"/>
          <w:lang w:eastAsia="zh-CN"/>
        </w:rPr>
        <w:t xml:space="preserve"> with FFS on modification to CDL models</w:t>
      </w:r>
      <w:r w:rsidRPr="00B45D6C">
        <w:rPr>
          <w:rFonts w:ascii="Times New Roman" w:hAnsi="Times New Roman"/>
          <w:sz w:val="22"/>
          <w:szCs w:val="22"/>
          <w:lang w:eastAsia="zh-CN"/>
        </w:rPr>
        <w:t xml:space="preserve">. </w:t>
      </w:r>
    </w:p>
    <w:p w14:paraId="2748A0EE" w14:textId="77777777" w:rsidR="007C7D5C" w:rsidRPr="00B45D6C" w:rsidRDefault="007C7D5C" w:rsidP="00A32896">
      <w:pPr>
        <w:pStyle w:val="BodyText"/>
        <w:spacing w:after="0"/>
        <w:rPr>
          <w:rFonts w:ascii="Times New Roman" w:hAnsi="Times New Roman"/>
          <w:sz w:val="22"/>
          <w:szCs w:val="22"/>
          <w:lang w:eastAsia="zh-CN"/>
        </w:rPr>
      </w:pPr>
    </w:p>
    <w:p w14:paraId="0811D4B2" w14:textId="52EA4D82" w:rsidR="00DD0AC0" w:rsidRDefault="00DD0AC0" w:rsidP="00A32896">
      <w:pPr>
        <w:pStyle w:val="BodyText"/>
        <w:spacing w:after="0"/>
        <w:rPr>
          <w:rFonts w:ascii="Times New Roman" w:hAnsi="Times New Roman"/>
          <w:sz w:val="22"/>
          <w:szCs w:val="22"/>
          <w:lang w:eastAsia="zh-CN"/>
        </w:rPr>
      </w:pPr>
      <w:r>
        <w:rPr>
          <w:rFonts w:ascii="Times New Roman" w:hAnsi="Times New Roman"/>
          <w:sz w:val="22"/>
          <w:szCs w:val="22"/>
          <w:lang w:eastAsia="zh-CN"/>
        </w:rPr>
        <w:t>In [[15], Ericsson], it is observed that w</w:t>
      </w:r>
      <w:r w:rsidRPr="00DD0AC0">
        <w:rPr>
          <w:rFonts w:ascii="Times New Roman" w:hAnsi="Times New Roman"/>
          <w:sz w:val="22"/>
          <w:szCs w:val="22"/>
          <w:lang w:eastAsia="zh-CN"/>
        </w:rPr>
        <w:t>ithout proper randomization of the relative UE-</w:t>
      </w:r>
      <w:proofErr w:type="spellStart"/>
      <w:r w:rsidRPr="00DD0AC0">
        <w:rPr>
          <w:rFonts w:ascii="Times New Roman" w:hAnsi="Times New Roman"/>
          <w:sz w:val="22"/>
          <w:szCs w:val="22"/>
          <w:lang w:eastAsia="zh-CN"/>
        </w:rPr>
        <w:t>gNB</w:t>
      </w:r>
      <w:proofErr w:type="spellEnd"/>
      <w:r w:rsidRPr="00DD0AC0">
        <w:rPr>
          <w:rFonts w:ascii="Times New Roman" w:hAnsi="Times New Roman"/>
          <w:sz w:val="22"/>
          <w:szCs w:val="22"/>
          <w:lang w:eastAsia="zh-CN"/>
        </w:rPr>
        <w:t xml:space="preserve"> array orientations, the delay spread statistics can be substantially under-estimated</w:t>
      </w:r>
      <w:r>
        <w:rPr>
          <w:rFonts w:ascii="Times New Roman" w:hAnsi="Times New Roman"/>
          <w:sz w:val="22"/>
          <w:szCs w:val="22"/>
          <w:lang w:eastAsia="zh-CN"/>
        </w:rPr>
        <w:t>. It is also observed that a</w:t>
      </w:r>
      <w:r w:rsidRPr="00DD0AC0">
        <w:rPr>
          <w:rFonts w:ascii="Times New Roman" w:hAnsi="Times New Roman"/>
          <w:sz w:val="22"/>
          <w:szCs w:val="22"/>
          <w:lang w:eastAsia="zh-CN"/>
        </w:rPr>
        <w:t xml:space="preserve"> single panel UE, or a dual panel UE with one panel fully/partially blocked, experiences larger delay spreads than a dual panel UE without any blocking</w:t>
      </w:r>
      <w:r>
        <w:rPr>
          <w:rFonts w:ascii="Times New Roman" w:hAnsi="Times New Roman"/>
          <w:sz w:val="22"/>
          <w:szCs w:val="22"/>
          <w:lang w:eastAsia="zh-CN"/>
        </w:rPr>
        <w:t>.</w:t>
      </w:r>
    </w:p>
    <w:p w14:paraId="7CCA433F" w14:textId="77777777" w:rsidR="00DD0AC0" w:rsidRDefault="00DD0AC0" w:rsidP="00A32896">
      <w:pPr>
        <w:pStyle w:val="BodyText"/>
        <w:spacing w:after="0"/>
        <w:rPr>
          <w:rFonts w:ascii="Times New Roman" w:hAnsi="Times New Roman"/>
          <w:sz w:val="22"/>
          <w:szCs w:val="22"/>
          <w:lang w:eastAsia="zh-CN"/>
        </w:rPr>
      </w:pPr>
    </w:p>
    <w:p w14:paraId="398960C2" w14:textId="2F19687D" w:rsidR="00A32896" w:rsidRPr="00B45D6C" w:rsidRDefault="00DF1783"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Regarding the modification to CDL channel model</w:t>
      </w:r>
      <w:r w:rsidR="007C7D5C" w:rsidRPr="00B45D6C">
        <w:rPr>
          <w:rFonts w:ascii="Times New Roman" w:hAnsi="Times New Roman"/>
          <w:sz w:val="22"/>
          <w:szCs w:val="22"/>
          <w:lang w:eastAsia="zh-CN"/>
        </w:rPr>
        <w:t>s</w:t>
      </w:r>
      <w:r w:rsidRPr="00B45D6C">
        <w:rPr>
          <w:rFonts w:ascii="Times New Roman" w:hAnsi="Times New Roman"/>
          <w:sz w:val="22"/>
          <w:szCs w:val="22"/>
          <w:lang w:eastAsia="zh-CN"/>
        </w:rPr>
        <w:t xml:space="preserve">, it is observed in [[60], Intel] that the measured RMS delay spread after Tx/Rx beamforming from the scaled ray angles based on indoor office scenario and </w:t>
      </w:r>
      <w:proofErr w:type="spellStart"/>
      <w:r w:rsidRPr="00B45D6C">
        <w:rPr>
          <w:rFonts w:ascii="Times New Roman" w:hAnsi="Times New Roman"/>
          <w:sz w:val="22"/>
          <w:szCs w:val="22"/>
          <w:lang w:eastAsia="zh-CN"/>
        </w:rPr>
        <w:t>UMi</w:t>
      </w:r>
      <w:proofErr w:type="spellEnd"/>
      <w:r w:rsidRPr="00B45D6C">
        <w:rPr>
          <w:rFonts w:ascii="Times New Roman" w:hAnsi="Times New Roman"/>
          <w:sz w:val="22"/>
          <w:szCs w:val="22"/>
          <w:lang w:eastAsia="zh-CN"/>
        </w:rPr>
        <w:t xml:space="preserve"> street canyon of the modified models are similar to the measured RMS delay spread after Tx/Rx beamforming for original CDL-B/CDL-D model.</w:t>
      </w:r>
      <w:r w:rsidR="007C7D5C" w:rsidRPr="00B45D6C">
        <w:rPr>
          <w:rFonts w:ascii="Times New Roman" w:hAnsi="Times New Roman"/>
          <w:sz w:val="22"/>
          <w:szCs w:val="22"/>
          <w:lang w:eastAsia="zh-CN"/>
        </w:rPr>
        <w:t xml:space="preserve"> Furthermore, it is observed that the scaling of the power and angle values using Indoor office LOS or </w:t>
      </w:r>
      <w:proofErr w:type="spellStart"/>
      <w:r w:rsidR="007C7D5C" w:rsidRPr="00B45D6C">
        <w:rPr>
          <w:rFonts w:ascii="Times New Roman" w:hAnsi="Times New Roman"/>
          <w:sz w:val="22"/>
          <w:szCs w:val="22"/>
          <w:lang w:eastAsia="zh-CN"/>
        </w:rPr>
        <w:t>UMi</w:t>
      </w:r>
      <w:proofErr w:type="spellEnd"/>
      <w:r w:rsidR="007C7D5C" w:rsidRPr="00B45D6C">
        <w:rPr>
          <w:rFonts w:ascii="Times New Roman" w:hAnsi="Times New Roman"/>
          <w:sz w:val="22"/>
          <w:szCs w:val="22"/>
          <w:lang w:eastAsia="zh-CN"/>
        </w:rPr>
        <w:t xml:space="preserve"> street canyon LOS for the modified models have little impact to the power delay profile (as the power of the tap </w:t>
      </w:r>
      <w:proofErr w:type="spellStart"/>
      <w:r w:rsidR="007C7D5C" w:rsidRPr="00B45D6C">
        <w:rPr>
          <w:rFonts w:ascii="Times New Roman" w:hAnsi="Times New Roman"/>
          <w:sz w:val="22"/>
          <w:szCs w:val="22"/>
          <w:lang w:eastAsia="zh-CN"/>
        </w:rPr>
        <w:t>wih</w:t>
      </w:r>
      <w:proofErr w:type="spellEnd"/>
      <w:r w:rsidR="007C7D5C" w:rsidRPr="00B45D6C">
        <w:rPr>
          <w:rFonts w:ascii="Times New Roman" w:hAnsi="Times New Roman"/>
          <w:sz w:val="22"/>
          <w:szCs w:val="22"/>
          <w:lang w:eastAsia="zh-CN"/>
        </w:rPr>
        <w:t xml:space="preserve"> larger delays are below -30 dB compared to the main tap). </w:t>
      </w:r>
      <w:r w:rsidR="00FE6672" w:rsidRPr="00B45D6C">
        <w:rPr>
          <w:rFonts w:ascii="Times New Roman" w:hAnsi="Times New Roman"/>
          <w:sz w:val="22"/>
          <w:szCs w:val="22"/>
          <w:lang w:eastAsia="zh-CN"/>
        </w:rPr>
        <w:t xml:space="preserve">Based on the observation that TDL-A model with some delay spread value is a good approximation of the channel characteristics modeled by CDL-B model, </w:t>
      </w:r>
      <w:r w:rsidR="007C7D5C" w:rsidRPr="00B45D6C">
        <w:rPr>
          <w:rFonts w:ascii="Times New Roman" w:hAnsi="Times New Roman"/>
          <w:sz w:val="22"/>
          <w:szCs w:val="22"/>
          <w:lang w:eastAsia="zh-CN"/>
        </w:rPr>
        <w:t>[[60], Intel] propose</w:t>
      </w:r>
      <w:r w:rsidR="0039645D">
        <w:rPr>
          <w:rFonts w:ascii="Times New Roman" w:hAnsi="Times New Roman"/>
          <w:sz w:val="22"/>
          <w:szCs w:val="22"/>
          <w:lang w:eastAsia="zh-CN"/>
        </w:rPr>
        <w:t>s</w:t>
      </w:r>
      <w:r w:rsidR="007C7D5C" w:rsidRPr="00B45D6C">
        <w:rPr>
          <w:rFonts w:ascii="Times New Roman" w:hAnsi="Times New Roman"/>
          <w:sz w:val="22"/>
          <w:szCs w:val="22"/>
          <w:lang w:eastAsia="zh-CN"/>
        </w:rPr>
        <w:t xml:space="preserve"> that the FFS </w:t>
      </w:r>
      <w:r w:rsidR="006E6EC9" w:rsidRPr="00B45D6C">
        <w:rPr>
          <w:rFonts w:ascii="Times New Roman" w:hAnsi="Times New Roman"/>
          <w:sz w:val="22"/>
          <w:szCs w:val="22"/>
          <w:lang w:eastAsia="zh-CN"/>
        </w:rPr>
        <w:t>modification to CDL-B is</w:t>
      </w:r>
      <w:r w:rsidR="007C7D5C" w:rsidRPr="00B45D6C">
        <w:rPr>
          <w:rFonts w:ascii="Times New Roman" w:hAnsi="Times New Roman"/>
          <w:sz w:val="22"/>
          <w:szCs w:val="22"/>
          <w:lang w:eastAsia="zh-CN"/>
        </w:rPr>
        <w:t xml:space="preserve"> not needed</w:t>
      </w:r>
      <w:r w:rsidR="006E6EC9" w:rsidRPr="00B45D6C">
        <w:rPr>
          <w:rFonts w:ascii="Times New Roman" w:hAnsi="Times New Roman"/>
          <w:sz w:val="22"/>
          <w:szCs w:val="22"/>
          <w:lang w:eastAsia="zh-CN"/>
        </w:rPr>
        <w:t xml:space="preserve"> and i</w:t>
      </w:r>
      <w:r w:rsidR="007C7D5C" w:rsidRPr="00B45D6C">
        <w:rPr>
          <w:rFonts w:ascii="Times New Roman" w:hAnsi="Times New Roman"/>
          <w:sz w:val="22"/>
          <w:szCs w:val="22"/>
          <w:lang w:eastAsia="zh-CN"/>
        </w:rPr>
        <w:t>nstead of the FFS modification, add 20 ns DS to the TDL-A channel model in addition to 5 ns and 10 ns.</w:t>
      </w:r>
    </w:p>
    <w:p w14:paraId="149CB809" w14:textId="77777777" w:rsidR="00C25736" w:rsidRPr="00B45D6C" w:rsidRDefault="00C25736" w:rsidP="00A32896">
      <w:pPr>
        <w:pStyle w:val="BodyText"/>
        <w:spacing w:after="0"/>
        <w:rPr>
          <w:rFonts w:ascii="Times New Roman" w:hAnsi="Times New Roman"/>
          <w:sz w:val="22"/>
          <w:szCs w:val="22"/>
          <w:lang w:eastAsia="zh-CN"/>
        </w:rPr>
      </w:pPr>
    </w:p>
    <w:p w14:paraId="5239EE52" w14:textId="77777777"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p>
    <w:p w14:paraId="13789A15" w14:textId="01AC5F14"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Recall that this channel model and associated delay spread values have been extensively discussed in the last RAN1 meeting, it would be good to finalize the channel and associated delay spread values so that companies can evaluate and submit results.</w:t>
      </w:r>
      <w:r w:rsidR="0025312F">
        <w:rPr>
          <w:rFonts w:ascii="Times New Roman" w:hAnsi="Times New Roman"/>
          <w:sz w:val="22"/>
          <w:szCs w:val="22"/>
          <w:lang w:eastAsia="zh-CN"/>
        </w:rPr>
        <w:t xml:space="preserve"> It seems reasonable to keep original CDL models </w:t>
      </w:r>
      <w:r w:rsidR="005D1C3E">
        <w:rPr>
          <w:rFonts w:ascii="Times New Roman" w:hAnsi="Times New Roman"/>
          <w:sz w:val="22"/>
          <w:szCs w:val="22"/>
          <w:lang w:eastAsia="zh-CN"/>
        </w:rPr>
        <w:t xml:space="preserve">without modifications </w:t>
      </w:r>
      <w:r w:rsidR="0025312F">
        <w:rPr>
          <w:rFonts w:ascii="Times New Roman" w:hAnsi="Times New Roman"/>
          <w:sz w:val="22"/>
          <w:szCs w:val="22"/>
          <w:lang w:eastAsia="zh-CN"/>
        </w:rPr>
        <w:t>and add 20 ns DS to the TDL-A channel model</w:t>
      </w:r>
      <w:r w:rsidR="005D1C3E">
        <w:rPr>
          <w:rFonts w:ascii="Times New Roman" w:hAnsi="Times New Roman"/>
          <w:sz w:val="22"/>
          <w:szCs w:val="22"/>
          <w:lang w:eastAsia="zh-CN"/>
        </w:rPr>
        <w:t xml:space="preserve"> as baseline</w:t>
      </w:r>
      <w:r w:rsidR="00DD0AC0">
        <w:rPr>
          <w:rFonts w:ascii="Times New Roman" w:hAnsi="Times New Roman"/>
          <w:sz w:val="22"/>
          <w:szCs w:val="22"/>
          <w:lang w:eastAsia="zh-CN"/>
        </w:rPr>
        <w:t xml:space="preserve"> to investigate large delay spread impact</w:t>
      </w:r>
      <w:r w:rsidR="0025312F">
        <w:rPr>
          <w:rFonts w:ascii="Times New Roman" w:hAnsi="Times New Roman"/>
          <w:sz w:val="22"/>
          <w:szCs w:val="22"/>
          <w:lang w:eastAsia="zh-CN"/>
        </w:rPr>
        <w:t xml:space="preserve">. </w:t>
      </w:r>
    </w:p>
    <w:p w14:paraId="14BBC663" w14:textId="77777777" w:rsidR="00FE6672" w:rsidRPr="00B45D6C" w:rsidRDefault="00FE6672" w:rsidP="00FE6672">
      <w:pPr>
        <w:pStyle w:val="BodyText"/>
        <w:spacing w:after="0"/>
        <w:rPr>
          <w:rFonts w:ascii="Times New Roman" w:hAnsi="Times New Roman"/>
          <w:sz w:val="22"/>
          <w:szCs w:val="22"/>
          <w:lang w:eastAsia="zh-CN"/>
        </w:rPr>
      </w:pPr>
    </w:p>
    <w:p w14:paraId="6B54E9EB" w14:textId="47B28A8C" w:rsidR="00EB1EF8" w:rsidRPr="00B45D6C" w:rsidRDefault="00EB1EF8" w:rsidP="00EB1EF8">
      <w:pPr>
        <w:rPr>
          <w:sz w:val="22"/>
          <w:szCs w:val="22"/>
        </w:rPr>
      </w:pPr>
      <w:r w:rsidRPr="00B45D6C">
        <w:rPr>
          <w:sz w:val="22"/>
          <w:szCs w:val="22"/>
        </w:rPr>
        <w:t>Proposal #</w:t>
      </w:r>
      <w:r w:rsidR="005D1C3E">
        <w:rPr>
          <w:sz w:val="22"/>
          <w:szCs w:val="22"/>
        </w:rPr>
        <w:t>2</w:t>
      </w:r>
      <w:r w:rsidRPr="00B45D6C">
        <w:rPr>
          <w:sz w:val="22"/>
          <w:szCs w:val="22"/>
        </w:rPr>
        <w:t xml:space="preserve"> for discussion: </w:t>
      </w:r>
    </w:p>
    <w:p w14:paraId="02B684A2" w14:textId="01ADB14B" w:rsidR="00FE6672" w:rsidRPr="00B45D6C" w:rsidRDefault="00E12DF0" w:rsidP="005635B2">
      <w:pPr>
        <w:pStyle w:val="ListParagraph"/>
        <w:numPr>
          <w:ilvl w:val="0"/>
          <w:numId w:val="12"/>
        </w:numPr>
        <w:rPr>
          <w:rFonts w:ascii="Times New Roman" w:hAnsi="Times New Roman"/>
        </w:rPr>
      </w:pPr>
      <w:bookmarkStart w:id="5" w:name="_Hlk48728497"/>
      <w:r w:rsidRPr="00B45D6C">
        <w:rPr>
          <w:rFonts w:ascii="Times New Roman" w:hAnsi="Times New Roman"/>
        </w:rPr>
        <w:t xml:space="preserve">Keep modification CDL-B/D model in </w:t>
      </w:r>
      <w:r w:rsidR="007F4B74" w:rsidRPr="00B45D6C">
        <w:rPr>
          <w:rFonts w:ascii="Times New Roman" w:hAnsi="Times New Roman"/>
        </w:rPr>
        <w:fldChar w:fldCharType="begin"/>
      </w:r>
      <w:r w:rsidR="007F4B74" w:rsidRPr="00B45D6C">
        <w:rPr>
          <w:rFonts w:ascii="Times New Roman" w:hAnsi="Times New Roman"/>
        </w:rPr>
        <w:instrText xml:space="preserve"> REF _Ref48248598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2</w:t>
      </w:r>
      <w:r w:rsidR="007F4B74" w:rsidRPr="00B45D6C">
        <w:rPr>
          <w:rFonts w:ascii="Times New Roman" w:hAnsi="Times New Roman"/>
        </w:rPr>
        <w:fldChar w:fldCharType="end"/>
      </w:r>
      <w:r w:rsidRPr="00B45D6C">
        <w:rPr>
          <w:rFonts w:ascii="Times New Roman" w:hAnsi="Times New Roman"/>
        </w:rPr>
        <w:t xml:space="preserve"> as optional and add 20 ns DS to the baseline TDL-A </w:t>
      </w:r>
      <w:bookmarkEnd w:id="5"/>
      <w:r w:rsidRPr="00B45D6C">
        <w:rPr>
          <w:rFonts w:ascii="Times New Roman" w:hAnsi="Times New Roman"/>
        </w:rPr>
        <w:t>channel model in addition to 5 ns and 10 ns.</w:t>
      </w:r>
    </w:p>
    <w:p w14:paraId="2F0AE4F6" w14:textId="77777777" w:rsidR="00FE6672" w:rsidRPr="00B45D6C" w:rsidRDefault="00FE6672" w:rsidP="00FE6672">
      <w:pPr>
        <w:pStyle w:val="BodyText"/>
        <w:spacing w:after="0"/>
        <w:rPr>
          <w:rFonts w:ascii="Times New Roman" w:hAnsi="Times New Roman"/>
          <w:sz w:val="22"/>
          <w:szCs w:val="22"/>
          <w:lang w:eastAsia="zh-CN"/>
        </w:rPr>
      </w:pPr>
    </w:p>
    <w:p w14:paraId="4FFE8E5B" w14:textId="77777777"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E6672" w:rsidRPr="00B45D6C" w14:paraId="448C8096" w14:textId="77777777" w:rsidTr="002B5DCF">
        <w:trPr>
          <w:trHeight w:val="224"/>
        </w:trPr>
        <w:tc>
          <w:tcPr>
            <w:tcW w:w="1871" w:type="dxa"/>
            <w:shd w:val="clear" w:color="auto" w:fill="FFE599" w:themeFill="accent4" w:themeFillTint="66"/>
          </w:tcPr>
          <w:p w14:paraId="73A8137F" w14:textId="77777777" w:rsidR="00FE6672" w:rsidRPr="00B45D6C" w:rsidRDefault="00FE6672" w:rsidP="002B5DCF">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1200D232" w14:textId="77777777" w:rsidR="00FE6672" w:rsidRPr="00B45D6C" w:rsidRDefault="00FE6672" w:rsidP="002B5DCF">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FE6672" w:rsidRPr="00B45D6C" w14:paraId="5F5C732F" w14:textId="77777777" w:rsidTr="002B5DCF">
        <w:trPr>
          <w:trHeight w:val="24"/>
        </w:trPr>
        <w:tc>
          <w:tcPr>
            <w:tcW w:w="1871" w:type="dxa"/>
          </w:tcPr>
          <w:p w14:paraId="5D2DCBB7" w14:textId="5ED9E7B2" w:rsidR="00FE667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40ED016C" w14:textId="347496BD" w:rsidR="00FE667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C1714E" w:rsidRPr="0005606C" w14:paraId="298DE575" w14:textId="77777777" w:rsidTr="002B5DCF">
        <w:trPr>
          <w:trHeight w:val="339"/>
        </w:trPr>
        <w:tc>
          <w:tcPr>
            <w:tcW w:w="1871" w:type="dxa"/>
          </w:tcPr>
          <w:p w14:paraId="78BBC1F0" w14:textId="4BB0C735"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57D706F5"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6F32C283" w14:textId="77777777" w:rsidR="00C1714E" w:rsidRDefault="00C1714E" w:rsidP="00C1714E">
            <w:pPr>
              <w:pStyle w:val="BodyText"/>
              <w:spacing w:before="0" w:after="0" w:line="240" w:lineRule="auto"/>
              <w:rPr>
                <w:rFonts w:ascii="Times New Roman" w:hAnsi="Times New Roman"/>
                <w:sz w:val="22"/>
                <w:szCs w:val="22"/>
                <w:lang w:eastAsia="zh-CN"/>
              </w:rPr>
            </w:pPr>
          </w:p>
          <w:p w14:paraId="095D0FCF"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On the UE antenna field pattern rotation which was newly proposed by Ericsson, while we understand the motivation for this, it order to properly model the UE antenna field pattern, we would need to implement 2 back to back panels and panel selection such that UE may have some good EIS. This will complicate the model quite significantly, without proper modeling it just </w:t>
            </w:r>
            <w:proofErr w:type="gramStart"/>
            <w:r>
              <w:rPr>
                <w:rFonts w:ascii="Times New Roman" w:hAnsi="Times New Roman"/>
                <w:sz w:val="22"/>
                <w:szCs w:val="22"/>
                <w:lang w:eastAsia="zh-CN"/>
              </w:rPr>
              <w:t>mimic</w:t>
            </w:r>
            <w:proofErr w:type="gramEnd"/>
            <w:r>
              <w:rPr>
                <w:rFonts w:ascii="Times New Roman" w:hAnsi="Times New Roman"/>
                <w:sz w:val="22"/>
                <w:szCs w:val="22"/>
                <w:lang w:eastAsia="zh-CN"/>
              </w:rPr>
              <w:t xml:space="preserve"> something with fixed cluster position, which just generates bias in the channel statistics.</w:t>
            </w:r>
          </w:p>
          <w:p w14:paraId="5234212F"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more straight</w:t>
            </w:r>
            <w:proofErr w:type="gramEnd"/>
            <w:r>
              <w:rPr>
                <w:rFonts w:ascii="Times New Roman" w:hAnsi="Times New Roman"/>
                <w:sz w:val="22"/>
                <w:szCs w:val="22"/>
                <w:lang w:eastAsia="zh-CN"/>
              </w:rPr>
              <w:t xml:space="preserve"> forward approach would be to actually randomly generate the cluster rays using the SLS channel model.</w:t>
            </w:r>
          </w:p>
          <w:p w14:paraId="560C1BA8" w14:textId="34E9EFA0"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capturing the correct ISI impact, we suggest </w:t>
            </w:r>
            <w:proofErr w:type="gramStart"/>
            <w:r>
              <w:rPr>
                <w:rFonts w:ascii="Times New Roman" w:hAnsi="Times New Roman"/>
                <w:sz w:val="22"/>
                <w:szCs w:val="22"/>
                <w:lang w:eastAsia="zh-CN"/>
              </w:rPr>
              <w:t>to utilize</w:t>
            </w:r>
            <w:proofErr w:type="gramEnd"/>
            <w:r>
              <w:rPr>
                <w:rFonts w:ascii="Times New Roman" w:hAnsi="Times New Roman"/>
                <w:sz w:val="22"/>
                <w:szCs w:val="22"/>
                <w:lang w:eastAsia="zh-CN"/>
              </w:rPr>
              <w:t xml:space="preserve"> SLS and derive meaningful metric in SLS, instead of changing the LLS channel model.</w:t>
            </w:r>
          </w:p>
        </w:tc>
      </w:tr>
      <w:tr w:rsidR="007A2416" w:rsidRPr="0005606C" w14:paraId="5DD6CB21" w14:textId="77777777" w:rsidTr="002B5DCF">
        <w:trPr>
          <w:trHeight w:val="339"/>
        </w:trPr>
        <w:tc>
          <w:tcPr>
            <w:tcW w:w="1871" w:type="dxa"/>
          </w:tcPr>
          <w:p w14:paraId="43A882C9" w14:textId="2311A149"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32AE2539" w14:textId="76653DE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FE6672" w:rsidRPr="0005606C" w14:paraId="4A293B26" w14:textId="77777777" w:rsidTr="002B5DCF">
        <w:trPr>
          <w:trHeight w:val="339"/>
        </w:trPr>
        <w:tc>
          <w:tcPr>
            <w:tcW w:w="1871" w:type="dxa"/>
          </w:tcPr>
          <w:p w14:paraId="143B9F83" w14:textId="7E5EB583" w:rsidR="00FE6672" w:rsidRPr="0005606C" w:rsidRDefault="002B313B"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E6314FE" w14:textId="724BAB4D" w:rsidR="002B313B" w:rsidRPr="0005606C" w:rsidRDefault="002B313B"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3A10F978" w14:textId="77777777" w:rsidTr="002B5DCF">
        <w:trPr>
          <w:trHeight w:val="339"/>
        </w:trPr>
        <w:tc>
          <w:tcPr>
            <w:tcW w:w="1871" w:type="dxa"/>
          </w:tcPr>
          <w:p w14:paraId="321B5879" w14:textId="43DAF01B"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E1DD8BF" w14:textId="413A089C"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BC26A6" w:rsidRPr="0005606C" w14:paraId="58218A9A" w14:textId="77777777" w:rsidTr="002B5DCF">
        <w:trPr>
          <w:trHeight w:val="339"/>
        </w:trPr>
        <w:tc>
          <w:tcPr>
            <w:tcW w:w="1871" w:type="dxa"/>
          </w:tcPr>
          <w:p w14:paraId="564A8822" w14:textId="2C23662F" w:rsidR="00BC26A6" w:rsidRDefault="00BC26A6"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021" w:type="dxa"/>
          </w:tcPr>
          <w:p w14:paraId="0455516E" w14:textId="6F997ED1" w:rsidR="00BC26A6" w:rsidRDefault="009F2C15"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Agree</w:t>
            </w:r>
            <w:r w:rsidR="00286E36">
              <w:rPr>
                <w:rFonts w:ascii="Times New Roman" w:hAnsi="Times New Roman"/>
                <w:sz w:val="22"/>
                <w:szCs w:val="22"/>
                <w:lang w:eastAsia="zh-CN"/>
              </w:rPr>
              <w:t xml:space="preserve"> to add 20ns for TDL-A and keep CDL-B/D changes as optional.</w:t>
            </w:r>
          </w:p>
        </w:tc>
      </w:tr>
      <w:tr w:rsidR="00E44909" w:rsidRPr="0005606C" w14:paraId="71836600" w14:textId="77777777" w:rsidTr="002B5DCF">
        <w:trPr>
          <w:trHeight w:val="339"/>
        </w:trPr>
        <w:tc>
          <w:tcPr>
            <w:tcW w:w="1871" w:type="dxa"/>
          </w:tcPr>
          <w:p w14:paraId="4DC6235F" w14:textId="5715E288"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42BAE4C" w14:textId="77777777"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we analyzed in our contribution, the effect of randomized UE orientation and single vs. dual UE antenna panel (or partially blocked dual-panel) has a large impact on the delay spread distribution. We also investigated delay spread distributions from system-level </w:t>
            </w:r>
            <w:proofErr w:type="gramStart"/>
            <w:r>
              <w:rPr>
                <w:rFonts w:ascii="Times New Roman" w:hAnsi="Times New Roman"/>
                <w:sz w:val="22"/>
                <w:szCs w:val="22"/>
                <w:lang w:eastAsia="zh-CN"/>
              </w:rPr>
              <w:t>simulations, and</w:t>
            </w:r>
            <w:proofErr w:type="gramEnd"/>
            <w:r>
              <w:rPr>
                <w:rFonts w:ascii="Times New Roman" w:hAnsi="Times New Roman"/>
                <w:sz w:val="22"/>
                <w:szCs w:val="22"/>
                <w:lang w:eastAsia="zh-CN"/>
              </w:rPr>
              <w:t xml:space="preserve"> found a large dependence on LOS probability which varies with the site density. Depending on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factors, we have seen 90</w:t>
            </w:r>
            <w:r w:rsidRPr="00CE455C">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values ranging from a few ns up to &gt;50 ns.</w:t>
            </w:r>
          </w:p>
          <w:p w14:paraId="1ACA52A2" w14:textId="77777777" w:rsidR="00E44909" w:rsidRDefault="00E44909" w:rsidP="00E44909">
            <w:pPr>
              <w:pStyle w:val="BodyText"/>
              <w:spacing w:before="0" w:after="0" w:line="240" w:lineRule="auto"/>
              <w:rPr>
                <w:rFonts w:ascii="Times New Roman" w:hAnsi="Times New Roman"/>
                <w:sz w:val="22"/>
                <w:szCs w:val="22"/>
                <w:lang w:eastAsia="zh-CN"/>
              </w:rPr>
            </w:pPr>
          </w:p>
          <w:p w14:paraId="5ED0CD18" w14:textId="5ED1C2C7"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that companies may be reluctant to adopt the angle scaling in the modified CDL-B/D models. We also understand that companies may be reluctant to adopt randomized angle translation in link simulation in order to model randomized UE orientation.</w:t>
            </w:r>
          </w:p>
          <w:p w14:paraId="0B58ED0F" w14:textId="77777777" w:rsidR="00E44909" w:rsidRDefault="00E44909" w:rsidP="00E44909">
            <w:pPr>
              <w:pStyle w:val="BodyText"/>
              <w:spacing w:before="0" w:after="0" w:line="240" w:lineRule="auto"/>
              <w:rPr>
                <w:rFonts w:ascii="Times New Roman" w:hAnsi="Times New Roman"/>
                <w:sz w:val="22"/>
                <w:szCs w:val="22"/>
                <w:lang w:eastAsia="zh-CN"/>
              </w:rPr>
            </w:pPr>
          </w:p>
          <w:p w14:paraId="6D8B1C08" w14:textId="5B2F70E2" w:rsidR="00E44909" w:rsidRDefault="00E44909" w:rsidP="00E44909">
            <w:pPr>
              <w:pStyle w:val="BodyText"/>
              <w:spacing w:before="0" w:after="0" w:line="240" w:lineRule="auto"/>
              <w:rPr>
                <w:rFonts w:ascii="Times New Roman" w:hAnsi="Times New Roman"/>
                <w:b/>
                <w:bCs/>
                <w:sz w:val="22"/>
                <w:szCs w:val="22"/>
                <w:lang w:eastAsia="zh-CN"/>
              </w:rPr>
            </w:pPr>
            <w:r w:rsidRPr="001C5E4B">
              <w:rPr>
                <w:rFonts w:ascii="Times New Roman" w:hAnsi="Times New Roman"/>
                <w:b/>
                <w:bCs/>
                <w:sz w:val="22"/>
                <w:szCs w:val="22"/>
                <w:lang w:eastAsia="zh-CN"/>
              </w:rPr>
              <w:t>Hence, as a compromise, we are willing to accept that the modified CDL-B/D models</w:t>
            </w:r>
            <w:r>
              <w:rPr>
                <w:rFonts w:ascii="Times New Roman" w:hAnsi="Times New Roman"/>
                <w:b/>
                <w:bCs/>
                <w:sz w:val="22"/>
                <w:szCs w:val="22"/>
                <w:lang w:eastAsia="zh-CN"/>
              </w:rPr>
              <w:t xml:space="preserve"> that we proposed</w:t>
            </w:r>
            <w:r w:rsidRPr="001C5E4B">
              <w:rPr>
                <w:rFonts w:ascii="Times New Roman" w:hAnsi="Times New Roman"/>
                <w:b/>
                <w:bCs/>
                <w:sz w:val="22"/>
                <w:szCs w:val="22"/>
                <w:lang w:eastAsia="zh-CN"/>
              </w:rPr>
              <w:t xml:space="preserve"> remain optional. However, to make sure that we capture a suitable range of deployment scenarios, LOS probabilities, UE antenna designs, # of panels, etc. then we strongly prefer that 40 ns </w:t>
            </w:r>
            <w:r>
              <w:rPr>
                <w:rFonts w:ascii="Times New Roman" w:hAnsi="Times New Roman"/>
                <w:b/>
                <w:bCs/>
                <w:sz w:val="22"/>
                <w:szCs w:val="22"/>
                <w:lang w:eastAsia="zh-CN"/>
              </w:rPr>
              <w:t>is</w:t>
            </w:r>
            <w:r w:rsidRPr="001C5E4B">
              <w:rPr>
                <w:rFonts w:ascii="Times New Roman" w:hAnsi="Times New Roman"/>
                <w:b/>
                <w:bCs/>
                <w:sz w:val="22"/>
                <w:szCs w:val="22"/>
                <w:lang w:eastAsia="zh-CN"/>
              </w:rPr>
              <w:t xml:space="preserve"> added to the baseline TDL-A channel model</w:t>
            </w:r>
            <w:r>
              <w:rPr>
                <w:rFonts w:ascii="Times New Roman" w:hAnsi="Times New Roman"/>
                <w:b/>
                <w:bCs/>
                <w:sz w:val="22"/>
                <w:szCs w:val="22"/>
                <w:lang w:eastAsia="zh-CN"/>
              </w:rPr>
              <w:t xml:space="preserve"> in addition to 20 ns.</w:t>
            </w:r>
          </w:p>
          <w:p w14:paraId="4547E0AF" w14:textId="680C70A6" w:rsidR="00E44909" w:rsidRPr="00E44909" w:rsidRDefault="00E44909" w:rsidP="00E44909">
            <w:pPr>
              <w:pStyle w:val="BodyText"/>
              <w:spacing w:after="0"/>
              <w:rPr>
                <w:rFonts w:ascii="Times New Roman" w:hAnsi="Times New Roman"/>
                <w:sz w:val="22"/>
                <w:szCs w:val="22"/>
                <w:lang w:eastAsia="zh-CN"/>
              </w:rPr>
            </w:pPr>
            <w:r w:rsidRPr="00E44909">
              <w:rPr>
                <w:rFonts w:ascii="Times New Roman" w:hAnsi="Times New Roman"/>
                <w:sz w:val="22"/>
                <w:szCs w:val="22"/>
                <w:lang w:eastAsia="zh-CN"/>
              </w:rPr>
              <w:t xml:space="preserve">To lessen the simulation load it could be discussed </w:t>
            </w:r>
            <w:proofErr w:type="gramStart"/>
            <w:r w:rsidRPr="00E44909">
              <w:rPr>
                <w:rFonts w:ascii="Times New Roman" w:hAnsi="Times New Roman"/>
                <w:sz w:val="22"/>
                <w:szCs w:val="22"/>
                <w:lang w:eastAsia="zh-CN"/>
              </w:rPr>
              <w:t>whether or not</w:t>
            </w:r>
            <w:proofErr w:type="gramEnd"/>
            <w:r w:rsidRPr="00E44909">
              <w:rPr>
                <w:rFonts w:ascii="Times New Roman" w:hAnsi="Times New Roman"/>
                <w:sz w:val="22"/>
                <w:szCs w:val="22"/>
                <w:lang w:eastAsia="zh-CN"/>
              </w:rPr>
              <w:t xml:space="preserve"> all of the DS values for CDL-B/D are needed. For example, one or </w:t>
            </w:r>
            <w:proofErr w:type="gramStart"/>
            <w:r w:rsidRPr="00E44909">
              <w:rPr>
                <w:rFonts w:ascii="Times New Roman" w:hAnsi="Times New Roman"/>
                <w:sz w:val="22"/>
                <w:szCs w:val="22"/>
                <w:lang w:eastAsia="zh-CN"/>
              </w:rPr>
              <w:t>both of the CDL-D</w:t>
            </w:r>
            <w:proofErr w:type="gramEnd"/>
            <w:r w:rsidRPr="00E44909">
              <w:rPr>
                <w:rFonts w:ascii="Times New Roman" w:hAnsi="Times New Roman"/>
                <w:sz w:val="22"/>
                <w:szCs w:val="22"/>
                <w:lang w:eastAsia="zh-CN"/>
              </w:rPr>
              <w:t xml:space="preserve"> DS values could be removed.</w:t>
            </w:r>
          </w:p>
        </w:tc>
      </w:tr>
    </w:tbl>
    <w:p w14:paraId="65C50411" w14:textId="77777777" w:rsidR="00FE6672" w:rsidRDefault="00FE6672" w:rsidP="00A32896">
      <w:pPr>
        <w:pStyle w:val="BodyText"/>
        <w:spacing w:after="0"/>
        <w:rPr>
          <w:sz w:val="22"/>
          <w:szCs w:val="22"/>
          <w:lang w:eastAsia="zh-CN"/>
        </w:rPr>
      </w:pPr>
    </w:p>
    <w:p w14:paraId="6A62F93E" w14:textId="459903FA" w:rsidR="00A32896" w:rsidRPr="002A2AC1" w:rsidRDefault="00A32896" w:rsidP="005635B2">
      <w:pPr>
        <w:pStyle w:val="Heading3"/>
        <w:numPr>
          <w:ilvl w:val="2"/>
          <w:numId w:val="8"/>
        </w:numPr>
        <w:rPr>
          <w:lang w:eastAsia="zh-CN"/>
        </w:rPr>
      </w:pPr>
      <w:r>
        <w:rPr>
          <w:lang w:eastAsia="zh-CN"/>
        </w:rPr>
        <w:t>RF impairment model</w:t>
      </w:r>
      <w:r w:rsidR="003F3BE3">
        <w:rPr>
          <w:lang w:eastAsia="zh-CN"/>
        </w:rPr>
        <w:t>ling</w:t>
      </w:r>
    </w:p>
    <w:p w14:paraId="298CB3DF" w14:textId="63CB11DA" w:rsidR="00134140" w:rsidRDefault="00134140" w:rsidP="002C0904">
      <w:pPr>
        <w:pStyle w:val="B1"/>
      </w:pPr>
      <w:r>
        <w:t xml:space="preserve">Table </w:t>
      </w:r>
      <w:r>
        <w:fldChar w:fldCharType="begin"/>
      </w:r>
      <w:r>
        <w:instrText>SEQ Table \* ARABIC</w:instrText>
      </w:r>
      <w:r>
        <w:fldChar w:fldCharType="separate"/>
      </w:r>
      <w:r w:rsidR="0095085F">
        <w:rPr>
          <w:noProof/>
        </w:rPr>
        <w:t>3</w:t>
      </w:r>
      <w:r>
        <w:fldChar w:fldCharType="end"/>
      </w:r>
      <w:r>
        <w:t>. LLS Parameter Set 3</w:t>
      </w:r>
    </w:p>
    <w:p w14:paraId="6651C798" w14:textId="77777777" w:rsidR="00A32896" w:rsidRDefault="00A32896" w:rsidP="00A32896">
      <w:pPr>
        <w:pStyle w:val="BodyText"/>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A32896" w14:paraId="0F0CA4FA" w14:textId="77777777" w:rsidTr="00A32896">
        <w:trPr>
          <w:trHeight w:val="431"/>
        </w:trPr>
        <w:tc>
          <w:tcPr>
            <w:tcW w:w="811" w:type="dxa"/>
            <w:shd w:val="clear" w:color="auto" w:fill="E2EFD9" w:themeFill="accent6" w:themeFillTint="33"/>
            <w:vAlign w:val="center"/>
          </w:tcPr>
          <w:p w14:paraId="61E2D46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55FC256D"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4534998B" w14:textId="77777777" w:rsidR="00A32896" w:rsidRDefault="00A32896" w:rsidP="00A32896">
            <w:pPr>
              <w:overflowPunct/>
              <w:autoSpaceDE/>
              <w:autoSpaceDN/>
              <w:adjustRightInd/>
              <w:spacing w:after="0"/>
              <w:jc w:val="center"/>
              <w:textAlignment w:val="auto"/>
              <w:rPr>
                <w:b/>
                <w:bCs/>
                <w:color w:val="000000"/>
                <w:sz w:val="18"/>
                <w:szCs w:val="18"/>
                <w:lang w:eastAsia="ko-KR"/>
              </w:rPr>
            </w:pPr>
            <w:proofErr w:type="spellStart"/>
            <w:r>
              <w:rPr>
                <w:b/>
                <w:bCs/>
                <w:color w:val="000000"/>
                <w:sz w:val="18"/>
                <w:szCs w:val="18"/>
              </w:rPr>
              <w:t>gNB</w:t>
            </w:r>
            <w:proofErr w:type="spellEnd"/>
            <w:r>
              <w:rPr>
                <w:b/>
                <w:bCs/>
                <w:color w:val="000000"/>
                <w:sz w:val="18"/>
                <w:szCs w:val="18"/>
              </w:rPr>
              <w:t xml:space="preserve"> TRP PN Model</w:t>
            </w:r>
          </w:p>
        </w:tc>
        <w:tc>
          <w:tcPr>
            <w:tcW w:w="1263" w:type="dxa"/>
            <w:shd w:val="clear" w:color="auto" w:fill="E2EFD9" w:themeFill="accent6" w:themeFillTint="33"/>
            <w:vAlign w:val="center"/>
          </w:tcPr>
          <w:p w14:paraId="0DF3464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48DB26DF"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1A6F0B2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310AF430"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0C46B14E"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A32896" w14:paraId="2D74C05C" w14:textId="77777777" w:rsidTr="00A32896">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21C1AA" w14:textId="77777777" w:rsidR="00A32896" w:rsidRDefault="00A32896" w:rsidP="00A32896">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10F9575" w14:textId="77777777" w:rsidR="00A32896" w:rsidRDefault="00A32896" w:rsidP="00A32896">
            <w:pPr>
              <w:pStyle w:val="BodyText"/>
              <w:spacing w:after="0"/>
              <w:rPr>
                <w:sz w:val="16"/>
                <w:szCs w:val="16"/>
                <w:lang w:eastAsia="zh-CN"/>
              </w:rPr>
            </w:pPr>
            <w:r>
              <w:rPr>
                <w:sz w:val="16"/>
                <w:szCs w:val="16"/>
                <w:lang w:eastAsia="zh-CN"/>
              </w:rPr>
              <w:t>Optional:</w:t>
            </w:r>
          </w:p>
          <w:p w14:paraId="7DE5AFB2"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924C27" w14:textId="77777777" w:rsidR="00A32896" w:rsidRDefault="00A32896" w:rsidP="00A32896">
            <w:pPr>
              <w:pStyle w:val="BodyText"/>
              <w:spacing w:after="0"/>
              <w:rPr>
                <w:sz w:val="16"/>
                <w:szCs w:val="16"/>
                <w:lang w:eastAsia="zh-CN"/>
              </w:rPr>
            </w:pPr>
            <w:r>
              <w:rPr>
                <w:sz w:val="16"/>
                <w:szCs w:val="16"/>
                <w:lang w:eastAsia="zh-CN"/>
              </w:rPr>
              <w:t>3GPP TR38.803 example 2 BS PN profile</w:t>
            </w:r>
          </w:p>
          <w:p w14:paraId="5A80642F" w14:textId="77777777" w:rsidR="00A32896" w:rsidRDefault="00A32896" w:rsidP="00A32896">
            <w:pPr>
              <w:pStyle w:val="BodyText"/>
              <w:spacing w:after="0"/>
              <w:rPr>
                <w:sz w:val="16"/>
                <w:szCs w:val="16"/>
                <w:lang w:eastAsia="zh-CN"/>
              </w:rPr>
            </w:pPr>
          </w:p>
          <w:p w14:paraId="0A904E32" w14:textId="77777777" w:rsidR="00A32896" w:rsidRDefault="00A32896" w:rsidP="00A32896">
            <w:pPr>
              <w:pStyle w:val="BodyText"/>
              <w:spacing w:after="0"/>
              <w:rPr>
                <w:sz w:val="16"/>
                <w:szCs w:val="16"/>
                <w:lang w:eastAsia="zh-CN"/>
              </w:rPr>
            </w:pPr>
            <w:r>
              <w:rPr>
                <w:sz w:val="16"/>
                <w:szCs w:val="16"/>
                <w:lang w:eastAsia="zh-CN"/>
              </w:rPr>
              <w:t>Optional:</w:t>
            </w:r>
          </w:p>
          <w:p w14:paraId="5D1495F3" w14:textId="77777777" w:rsidR="00A32896" w:rsidRDefault="00A32896" w:rsidP="00A32896">
            <w:pPr>
              <w:pStyle w:val="BodyText"/>
              <w:spacing w:after="0"/>
              <w:rPr>
                <w:sz w:val="16"/>
                <w:szCs w:val="16"/>
                <w:lang w:eastAsia="zh-CN"/>
              </w:rPr>
            </w:pPr>
            <w:r>
              <w:rPr>
                <w:sz w:val="16"/>
                <w:szCs w:val="16"/>
                <w:lang w:eastAsia="zh-CN"/>
              </w:rPr>
              <w:t>- If other PN profile is used, companies to provide information on the modeling used</w:t>
            </w:r>
          </w:p>
          <w:p w14:paraId="79C9778C" w14:textId="77777777" w:rsidR="00A32896" w:rsidRDefault="00A32896" w:rsidP="00A32896">
            <w:pPr>
              <w:pStyle w:val="BodyText"/>
              <w:spacing w:after="0"/>
              <w:rPr>
                <w:sz w:val="16"/>
                <w:szCs w:val="16"/>
                <w:lang w:eastAsia="zh-CN"/>
              </w:rPr>
            </w:pPr>
          </w:p>
          <w:p w14:paraId="40FC21C2" w14:textId="77777777" w:rsidR="00A32896" w:rsidRDefault="00A32896" w:rsidP="00A32896">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A7D889" w14:textId="77777777" w:rsidR="00A32896" w:rsidRDefault="00A32896" w:rsidP="00A32896">
            <w:pPr>
              <w:pStyle w:val="BodyText"/>
              <w:spacing w:after="0"/>
              <w:rPr>
                <w:sz w:val="16"/>
                <w:szCs w:val="16"/>
                <w:lang w:eastAsia="zh-CN"/>
              </w:rPr>
            </w:pPr>
            <w:r>
              <w:rPr>
                <w:sz w:val="16"/>
                <w:szCs w:val="16"/>
                <w:lang w:eastAsia="zh-CN"/>
              </w:rPr>
              <w:t>3GPP TR38.803 example 2 UE PN profile</w:t>
            </w:r>
          </w:p>
          <w:p w14:paraId="792AB710" w14:textId="77777777" w:rsidR="00A32896" w:rsidRDefault="00A32896" w:rsidP="00A32896">
            <w:pPr>
              <w:pStyle w:val="BodyText"/>
              <w:spacing w:after="0"/>
              <w:rPr>
                <w:sz w:val="16"/>
                <w:szCs w:val="16"/>
                <w:lang w:eastAsia="zh-CN"/>
              </w:rPr>
            </w:pPr>
          </w:p>
          <w:p w14:paraId="76BDE2F6" w14:textId="77777777" w:rsidR="00A32896" w:rsidRDefault="00A32896" w:rsidP="00A32896">
            <w:pPr>
              <w:pStyle w:val="BodyText"/>
              <w:spacing w:after="0"/>
              <w:rPr>
                <w:sz w:val="16"/>
                <w:szCs w:val="16"/>
                <w:lang w:eastAsia="zh-CN"/>
              </w:rPr>
            </w:pPr>
            <w:r>
              <w:rPr>
                <w:sz w:val="16"/>
                <w:szCs w:val="16"/>
                <w:lang w:eastAsia="zh-CN"/>
              </w:rPr>
              <w:t>Optional:</w:t>
            </w:r>
          </w:p>
          <w:p w14:paraId="6DB8E4D6" w14:textId="77777777" w:rsidR="00A32896" w:rsidRDefault="00A32896" w:rsidP="00A32896">
            <w:pPr>
              <w:pStyle w:val="BodyText"/>
              <w:spacing w:after="0"/>
              <w:rPr>
                <w:sz w:val="16"/>
                <w:szCs w:val="16"/>
                <w:lang w:eastAsia="zh-CN"/>
              </w:rPr>
            </w:pPr>
            <w:r>
              <w:rPr>
                <w:sz w:val="16"/>
                <w:szCs w:val="16"/>
                <w:lang w:eastAsia="zh-CN"/>
              </w:rPr>
              <w:t>- If other PN profile is used, companies to provide information on the modeling used</w:t>
            </w:r>
          </w:p>
          <w:p w14:paraId="692FCE1D" w14:textId="77777777" w:rsidR="00A32896" w:rsidRDefault="00A32896" w:rsidP="00A32896">
            <w:pPr>
              <w:pStyle w:val="BodyText"/>
              <w:spacing w:after="0"/>
              <w:rPr>
                <w:sz w:val="16"/>
                <w:szCs w:val="16"/>
                <w:lang w:eastAsia="zh-CN"/>
              </w:rPr>
            </w:pPr>
          </w:p>
          <w:p w14:paraId="6A032FC9" w14:textId="77777777" w:rsidR="00A32896" w:rsidRDefault="00A32896" w:rsidP="00A32896">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D1886" w14:textId="77777777" w:rsidR="00A32896" w:rsidRDefault="00A32896" w:rsidP="00A32896">
            <w:pPr>
              <w:pStyle w:val="BodyText"/>
              <w:spacing w:after="0"/>
              <w:rPr>
                <w:sz w:val="16"/>
                <w:szCs w:val="16"/>
                <w:lang w:eastAsia="zh-CN"/>
              </w:rPr>
            </w:pPr>
            <w:r>
              <w:rPr>
                <w:sz w:val="16"/>
                <w:szCs w:val="16"/>
                <w:lang w:eastAsia="zh-CN"/>
              </w:rPr>
              <w:t>Optional:</w:t>
            </w:r>
          </w:p>
          <w:p w14:paraId="03B292B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- 3% at Tx (In lieu of PA model),</w:t>
            </w:r>
          </w:p>
          <w:p w14:paraId="74B43021"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7492A" w14:textId="77777777" w:rsidR="00A32896" w:rsidRDefault="00A32896" w:rsidP="00A32896">
            <w:pPr>
              <w:pStyle w:val="BodyText"/>
              <w:spacing w:after="0"/>
              <w:rPr>
                <w:sz w:val="16"/>
                <w:szCs w:val="16"/>
                <w:lang w:eastAsia="zh-CN"/>
              </w:rPr>
            </w:pPr>
            <w:r>
              <w:rPr>
                <w:sz w:val="16"/>
                <w:szCs w:val="16"/>
                <w:lang w:eastAsia="zh-CN"/>
              </w:rPr>
              <w:t>Optional:</w:t>
            </w:r>
          </w:p>
          <w:p w14:paraId="0FAEAEB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- 5% at Rx,</w:t>
            </w:r>
          </w:p>
          <w:p w14:paraId="3B728ABC"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134BA" w14:textId="77777777" w:rsidR="00A32896" w:rsidRDefault="00A32896" w:rsidP="00A32896">
            <w:pPr>
              <w:pStyle w:val="BodyText"/>
              <w:spacing w:after="0"/>
              <w:rPr>
                <w:sz w:val="16"/>
                <w:szCs w:val="16"/>
                <w:lang w:eastAsia="zh-CN"/>
              </w:rPr>
            </w:pPr>
            <w:r>
              <w:rPr>
                <w:sz w:val="16"/>
                <w:szCs w:val="16"/>
                <w:lang w:eastAsia="zh-CN"/>
              </w:rPr>
              <w:t>Optional:</w:t>
            </w:r>
          </w:p>
          <w:p w14:paraId="449082A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(-26dBc),</w:t>
            </w:r>
          </w:p>
          <w:p w14:paraId="76F164FC"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(-31dBc),</w:t>
            </w:r>
          </w:p>
          <w:p w14:paraId="25BBFE5A"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197E44" w14:textId="77777777" w:rsidR="00A32896" w:rsidRDefault="00A32896" w:rsidP="00A32896">
            <w:pPr>
              <w:pStyle w:val="BodyText"/>
              <w:spacing w:after="0"/>
              <w:rPr>
                <w:sz w:val="16"/>
                <w:szCs w:val="16"/>
                <w:lang w:eastAsia="zh-CN"/>
              </w:rPr>
            </w:pPr>
            <w:r>
              <w:rPr>
                <w:sz w:val="16"/>
                <w:szCs w:val="16"/>
                <w:lang w:eastAsia="zh-CN"/>
              </w:rPr>
              <w:t>Optional:</w:t>
            </w:r>
          </w:p>
          <w:p w14:paraId="450DB9B0" w14:textId="77777777" w:rsidR="00A32896" w:rsidRDefault="00A32896" w:rsidP="00A32896">
            <w:pPr>
              <w:pStyle w:val="BodyText"/>
              <w:spacing w:after="0"/>
              <w:rPr>
                <w:sz w:val="16"/>
                <w:szCs w:val="16"/>
                <w:lang w:eastAsia="zh-CN"/>
              </w:rPr>
            </w:pPr>
            <w:r>
              <w:rPr>
                <w:sz w:val="16"/>
                <w:szCs w:val="16"/>
                <w:lang w:eastAsia="zh-CN"/>
              </w:rPr>
              <w:t>- 0.1 ppm (for PDSCH/PUSCH)</w:t>
            </w:r>
          </w:p>
          <w:p w14:paraId="3A997D9D" w14:textId="77777777" w:rsidR="00A32896" w:rsidRDefault="00A32896" w:rsidP="00A32896">
            <w:pPr>
              <w:pStyle w:val="BodyTex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73045878" w14:textId="77777777" w:rsidR="00A32896" w:rsidRDefault="00A32896" w:rsidP="00A32896">
      <w:pPr>
        <w:pStyle w:val="BodyText"/>
        <w:spacing w:after="0"/>
        <w:rPr>
          <w:sz w:val="22"/>
          <w:szCs w:val="22"/>
          <w:lang w:eastAsia="zh-CN"/>
        </w:rPr>
      </w:pPr>
    </w:p>
    <w:p w14:paraId="26128C42" w14:textId="7F8EC252" w:rsidR="007B06CC" w:rsidRPr="000C1099" w:rsidRDefault="00FC74FE" w:rsidP="00A32896">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 above table was agreed in last RAN1 meeting. In [[4], vivo], </w:t>
      </w:r>
      <w:r w:rsidR="003F3BE3" w:rsidRPr="000C1099">
        <w:rPr>
          <w:rFonts w:ascii="Times New Roman" w:hAnsi="Times New Roman"/>
          <w:sz w:val="22"/>
          <w:szCs w:val="22"/>
          <w:lang w:eastAsia="zh-CN"/>
        </w:rPr>
        <w:t>it is proposed to model I/Q imbalance in LLS.</w:t>
      </w:r>
    </w:p>
    <w:p w14:paraId="7DECC6AC" w14:textId="77777777" w:rsidR="003F3BE3" w:rsidRPr="000C1099" w:rsidRDefault="003F3BE3" w:rsidP="00A32896">
      <w:pPr>
        <w:pStyle w:val="BodyText"/>
        <w:spacing w:after="0"/>
        <w:rPr>
          <w:rFonts w:ascii="Times New Roman" w:hAnsi="Times New Roman"/>
          <w:sz w:val="22"/>
          <w:szCs w:val="22"/>
          <w:lang w:eastAsia="zh-CN"/>
        </w:rPr>
      </w:pPr>
    </w:p>
    <w:p w14:paraId="1A3A7154" w14:textId="7DB09110"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4F1A5F62" w14:textId="53AC8A90"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 xml:space="preserve">Currently, companies </w:t>
      </w:r>
      <w:proofErr w:type="gramStart"/>
      <w:r w:rsidRPr="000C1099">
        <w:rPr>
          <w:rFonts w:ascii="Times New Roman" w:hAnsi="Times New Roman"/>
          <w:sz w:val="22"/>
          <w:szCs w:val="22"/>
          <w:lang w:eastAsia="zh-CN"/>
        </w:rPr>
        <w:t>are allowed to</w:t>
      </w:r>
      <w:proofErr w:type="gramEnd"/>
      <w:r w:rsidRPr="000C1099">
        <w:rPr>
          <w:rFonts w:ascii="Times New Roman" w:hAnsi="Times New Roman"/>
          <w:sz w:val="22"/>
          <w:szCs w:val="22"/>
          <w:lang w:eastAsia="zh-CN"/>
        </w:rPr>
        <w:t xml:space="preserve"> model I/Q-imbalance and other RF impairments with optional modeling. It seems no need to discuss further. </w:t>
      </w:r>
    </w:p>
    <w:p w14:paraId="41CA1176" w14:textId="77777777" w:rsidR="003F3BE3" w:rsidRPr="000C1099" w:rsidRDefault="003F3BE3" w:rsidP="003F3BE3">
      <w:pPr>
        <w:pStyle w:val="BodyText"/>
        <w:spacing w:after="0"/>
        <w:rPr>
          <w:rFonts w:ascii="Times New Roman" w:hAnsi="Times New Roman"/>
          <w:sz w:val="22"/>
          <w:szCs w:val="22"/>
          <w:lang w:eastAsia="zh-CN"/>
        </w:rPr>
      </w:pPr>
    </w:p>
    <w:p w14:paraId="62F3BF64" w14:textId="77777777"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F3BE3" w:rsidRPr="000C1099" w14:paraId="7D6D843B" w14:textId="77777777" w:rsidTr="002B5DCF">
        <w:trPr>
          <w:trHeight w:val="224"/>
        </w:trPr>
        <w:tc>
          <w:tcPr>
            <w:tcW w:w="1871" w:type="dxa"/>
            <w:shd w:val="clear" w:color="auto" w:fill="FFE599" w:themeFill="accent4" w:themeFillTint="66"/>
          </w:tcPr>
          <w:p w14:paraId="3C025955" w14:textId="77777777" w:rsidR="003F3BE3" w:rsidRPr="000C1099" w:rsidRDefault="003F3BE3"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129D8C3" w14:textId="77777777" w:rsidR="003F3BE3" w:rsidRPr="000C1099" w:rsidRDefault="003F3BE3"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C1714E" w:rsidRPr="000C1099" w14:paraId="376FEFA3" w14:textId="77777777" w:rsidTr="002B5DCF">
        <w:trPr>
          <w:trHeight w:val="24"/>
        </w:trPr>
        <w:tc>
          <w:tcPr>
            <w:tcW w:w="1871" w:type="dxa"/>
          </w:tcPr>
          <w:p w14:paraId="6D76D201" w14:textId="7E390A2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26352E6" w14:textId="6D483BC2"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7A2416" w:rsidRPr="000C1099" w14:paraId="4E5F2E74" w14:textId="77777777" w:rsidTr="002B5DCF">
        <w:trPr>
          <w:trHeight w:val="339"/>
        </w:trPr>
        <w:tc>
          <w:tcPr>
            <w:tcW w:w="1871" w:type="dxa"/>
          </w:tcPr>
          <w:p w14:paraId="5C490EE4" w14:textId="0BB628B3"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9CD2707" w14:textId="664414CC"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3F3BE3" w:rsidRPr="000C1099" w14:paraId="7D531B13" w14:textId="77777777" w:rsidTr="002B5DCF">
        <w:trPr>
          <w:trHeight w:val="339"/>
        </w:trPr>
        <w:tc>
          <w:tcPr>
            <w:tcW w:w="1871" w:type="dxa"/>
          </w:tcPr>
          <w:p w14:paraId="3485FC2C" w14:textId="18989507" w:rsidR="003F3BE3" w:rsidRPr="000C1099" w:rsidRDefault="002B313B"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1327EA45" w14:textId="1921C5A6" w:rsidR="003F3BE3" w:rsidRPr="000C1099" w:rsidRDefault="002B313B"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C1099" w14:paraId="04FED9BB" w14:textId="77777777" w:rsidTr="002B5DCF">
        <w:trPr>
          <w:trHeight w:val="339"/>
        </w:trPr>
        <w:tc>
          <w:tcPr>
            <w:tcW w:w="1871" w:type="dxa"/>
          </w:tcPr>
          <w:p w14:paraId="7842A913" w14:textId="2DF42124" w:rsidR="00C56E44" w:rsidRPr="000C1099" w:rsidRDefault="00C56E44" w:rsidP="00C56E44">
            <w:pPr>
              <w:pStyle w:val="BodyText"/>
              <w:spacing w:before="0" w:after="0" w:line="240" w:lineRule="auto"/>
              <w:rPr>
                <w:rFonts w:ascii="Times New Roman" w:hAnsi="Times New Roman"/>
                <w:sz w:val="22"/>
                <w:szCs w:val="22"/>
                <w:lang w:eastAsia="zh-CN"/>
              </w:rPr>
            </w:pPr>
            <w:r w:rsidRPr="146E4830">
              <w:rPr>
                <w:rFonts w:ascii="Times New Roman" w:hAnsi="Times New Roman"/>
                <w:sz w:val="22"/>
                <w:szCs w:val="22"/>
                <w:lang w:eastAsia="zh-CN"/>
              </w:rPr>
              <w:t>Nokia</w:t>
            </w:r>
          </w:p>
        </w:tc>
        <w:tc>
          <w:tcPr>
            <w:tcW w:w="8021" w:type="dxa"/>
          </w:tcPr>
          <w:p w14:paraId="305D43CD" w14:textId="09A823CB" w:rsidR="00C56E44" w:rsidRPr="000C1099" w:rsidRDefault="00C56E44" w:rsidP="00C56E44">
            <w:pPr>
              <w:pStyle w:val="BodyText"/>
              <w:spacing w:before="0" w:after="0" w:line="240" w:lineRule="auto"/>
              <w:rPr>
                <w:rFonts w:ascii="Times New Roman" w:hAnsi="Times New Roman"/>
                <w:sz w:val="22"/>
                <w:szCs w:val="22"/>
                <w:lang w:eastAsia="zh-CN"/>
              </w:rPr>
            </w:pPr>
            <w:r w:rsidRPr="146E4830">
              <w:rPr>
                <w:rFonts w:ascii="Times New Roman" w:hAnsi="Times New Roman"/>
                <w:sz w:val="22"/>
                <w:szCs w:val="22"/>
                <w:lang w:eastAsia="zh-CN"/>
              </w:rPr>
              <w:t>No further requirements.</w:t>
            </w:r>
          </w:p>
        </w:tc>
      </w:tr>
      <w:tr w:rsidR="00E44909" w:rsidRPr="000C1099" w14:paraId="47917189" w14:textId="77777777" w:rsidTr="002B5DCF">
        <w:trPr>
          <w:trHeight w:val="339"/>
        </w:trPr>
        <w:tc>
          <w:tcPr>
            <w:tcW w:w="1871" w:type="dxa"/>
          </w:tcPr>
          <w:p w14:paraId="70939B82" w14:textId="5C03CA7C" w:rsidR="00E44909" w:rsidRPr="146E4830"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9C1B6DF" w14:textId="187BEDD0" w:rsidR="00E44909" w:rsidRPr="146E4830"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bl>
    <w:p w14:paraId="22C1BE26" w14:textId="77777777" w:rsidR="003F3BE3" w:rsidRDefault="003F3BE3" w:rsidP="00A32896">
      <w:pPr>
        <w:pStyle w:val="BodyText"/>
        <w:spacing w:after="0"/>
        <w:rPr>
          <w:sz w:val="22"/>
          <w:szCs w:val="22"/>
          <w:lang w:eastAsia="zh-CN"/>
        </w:rPr>
      </w:pPr>
    </w:p>
    <w:p w14:paraId="4B82DD1A" w14:textId="77777777" w:rsidR="00FC74FE" w:rsidRDefault="00FC74FE" w:rsidP="00A32896">
      <w:pPr>
        <w:pStyle w:val="BodyText"/>
        <w:spacing w:after="0"/>
        <w:rPr>
          <w:sz w:val="22"/>
          <w:szCs w:val="22"/>
          <w:lang w:eastAsia="zh-CN"/>
        </w:rPr>
      </w:pPr>
    </w:p>
    <w:p w14:paraId="3F4C26FB" w14:textId="59B1E692" w:rsidR="00401BB2" w:rsidRPr="002A2AC1" w:rsidRDefault="00401BB2" w:rsidP="00401BB2">
      <w:pPr>
        <w:pStyle w:val="Heading3"/>
        <w:numPr>
          <w:ilvl w:val="2"/>
          <w:numId w:val="8"/>
        </w:numPr>
        <w:rPr>
          <w:lang w:eastAsia="zh-CN"/>
        </w:rPr>
      </w:pPr>
      <w:r>
        <w:rPr>
          <w:lang w:eastAsia="zh-CN"/>
        </w:rPr>
        <w:t>Other issue(s)</w:t>
      </w:r>
    </w:p>
    <w:p w14:paraId="0A34B070" w14:textId="39B81BFB" w:rsidR="00401BB2" w:rsidRPr="00401BB2" w:rsidRDefault="00401BB2" w:rsidP="00A32896">
      <w:pPr>
        <w:pStyle w:val="BodyText"/>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LLS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TableGrid"/>
        <w:tblW w:w="9892" w:type="dxa"/>
        <w:tblLayout w:type="fixed"/>
        <w:tblLook w:val="04A0" w:firstRow="1" w:lastRow="0" w:firstColumn="1" w:lastColumn="0" w:noHBand="0" w:noVBand="1"/>
      </w:tblPr>
      <w:tblGrid>
        <w:gridCol w:w="1871"/>
        <w:gridCol w:w="8021"/>
      </w:tblGrid>
      <w:tr w:rsidR="00401BB2" w:rsidRPr="000C1099" w14:paraId="3E31DFF9" w14:textId="77777777" w:rsidTr="00FA019A">
        <w:trPr>
          <w:trHeight w:val="224"/>
        </w:trPr>
        <w:tc>
          <w:tcPr>
            <w:tcW w:w="1871" w:type="dxa"/>
            <w:shd w:val="clear" w:color="auto" w:fill="FFE599" w:themeFill="accent4" w:themeFillTint="66"/>
          </w:tcPr>
          <w:p w14:paraId="1387B4F9"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5836824E"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E44909" w:rsidRPr="000C1099" w14:paraId="031873B6" w14:textId="77777777" w:rsidTr="00FA019A">
        <w:trPr>
          <w:trHeight w:val="24"/>
        </w:trPr>
        <w:tc>
          <w:tcPr>
            <w:tcW w:w="1871" w:type="dxa"/>
          </w:tcPr>
          <w:p w14:paraId="1A6A340B" w14:textId="1985CCC7" w:rsidR="00E44909" w:rsidRPr="000C109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0DACDC" w14:textId="1290D85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50AD4119" w14:textId="7777777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21A7395F" w14:textId="6B22BCE3"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other reference signals are included in the evaluation, e.g., CSI-RS for tracking (TRS) </w:t>
            </w:r>
            <w:r w:rsidR="00FC5AB6">
              <w:rPr>
                <w:rFonts w:ascii="Times New Roman" w:hAnsi="Times New Roman"/>
                <w:sz w:val="22"/>
                <w:szCs w:val="22"/>
                <w:lang w:eastAsia="zh-CN"/>
              </w:rPr>
              <w:t xml:space="preserve">or </w:t>
            </w:r>
            <w:r>
              <w:rPr>
                <w:rFonts w:ascii="Times New Roman" w:hAnsi="Times New Roman"/>
                <w:sz w:val="22"/>
                <w:szCs w:val="22"/>
                <w:lang w:eastAsia="zh-CN"/>
              </w:rPr>
              <w:t>other CSI-RS.</w:t>
            </w:r>
          </w:p>
          <w:p w14:paraId="2750AA76" w14:textId="77777777"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sidRPr="001C5E4B">
              <w:rPr>
                <w:rFonts w:ascii="Times New Roman" w:hAnsi="Times New Roman"/>
                <w:sz w:val="22"/>
                <w:szCs w:val="22"/>
                <w:lang w:eastAsia="zh-CN"/>
              </w:rPr>
              <w:t>We need to agree on a baseline. Should TRS/CSI-RS be ON or OFF?</w:t>
            </w:r>
          </w:p>
          <w:p w14:paraId="5CA82624" w14:textId="7777777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6714D746" w14:textId="77777777"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what assumptions should be made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775B42A4" w14:textId="1471A6B3" w:rsidR="00E44909" w:rsidRP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sidRPr="00E44909">
              <w:rPr>
                <w:rFonts w:ascii="Times New Roman" w:hAnsi="Times New Roman"/>
                <w:sz w:val="22"/>
                <w:szCs w:val="22"/>
                <w:lang w:eastAsia="zh-CN"/>
              </w:rPr>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sidRPr="00E44909">
              <w:rPr>
                <w:rFonts w:ascii="Times New Roman" w:hAnsi="Times New Roman"/>
                <w:sz w:val="22"/>
                <w:szCs w:val="22"/>
                <w:lang w:eastAsia="zh-CN"/>
              </w:rPr>
              <w:t xml:space="preserve">=0, then the effective code rate will be greater than the value corresponding to MCS 7, 16, or 22 </w:t>
            </w:r>
            <w:proofErr w:type="gramStart"/>
            <w:r w:rsidRPr="00E44909">
              <w:rPr>
                <w:rFonts w:ascii="Times New Roman" w:hAnsi="Times New Roman"/>
                <w:sz w:val="22"/>
                <w:szCs w:val="22"/>
                <w:lang w:eastAsia="zh-CN"/>
              </w:rPr>
              <w:t>due</w:t>
            </w:r>
            <w:proofErr w:type="gramEnd"/>
            <w:r w:rsidRPr="00E44909">
              <w:rPr>
                <w:rFonts w:ascii="Times New Roman" w:hAnsi="Times New Roman"/>
                <w:sz w:val="22"/>
                <w:szCs w:val="22"/>
                <w:lang w:eastAsia="zh-CN"/>
              </w:rPr>
              <w:t xml:space="preserve"> to the presence of PTRS overhead. This is particularly important for MCS 22.</w:t>
            </w:r>
          </w:p>
        </w:tc>
      </w:tr>
      <w:tr w:rsidR="00E44909" w:rsidRPr="000C1099" w14:paraId="42CDBAD6" w14:textId="77777777" w:rsidTr="00FA019A">
        <w:trPr>
          <w:trHeight w:val="339"/>
        </w:trPr>
        <w:tc>
          <w:tcPr>
            <w:tcW w:w="1871" w:type="dxa"/>
          </w:tcPr>
          <w:p w14:paraId="5C1BB068"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2D4B74D4"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r w:rsidR="00E44909" w:rsidRPr="000C1099" w14:paraId="62089C2E" w14:textId="77777777" w:rsidTr="00FA019A">
        <w:trPr>
          <w:trHeight w:val="339"/>
        </w:trPr>
        <w:tc>
          <w:tcPr>
            <w:tcW w:w="1871" w:type="dxa"/>
          </w:tcPr>
          <w:p w14:paraId="69858B11"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4334F786"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r w:rsidR="00E44909" w:rsidRPr="000C1099" w14:paraId="2E57AF2F" w14:textId="77777777" w:rsidTr="00FA019A">
        <w:trPr>
          <w:trHeight w:val="339"/>
        </w:trPr>
        <w:tc>
          <w:tcPr>
            <w:tcW w:w="1871" w:type="dxa"/>
          </w:tcPr>
          <w:p w14:paraId="7F5C7C01"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1A0E36C4"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bl>
    <w:p w14:paraId="7A4711ED" w14:textId="77777777" w:rsidR="00401BB2" w:rsidRDefault="00401BB2" w:rsidP="00A32896">
      <w:pPr>
        <w:pStyle w:val="BodyText"/>
        <w:spacing w:after="0"/>
        <w:rPr>
          <w:sz w:val="22"/>
          <w:szCs w:val="22"/>
          <w:lang w:eastAsia="zh-CN"/>
        </w:rPr>
      </w:pPr>
    </w:p>
    <w:p w14:paraId="7F695802" w14:textId="43F33271" w:rsidR="008213A0" w:rsidRDefault="008213A0" w:rsidP="006C3E0A">
      <w:pPr>
        <w:pStyle w:val="Heading2"/>
        <w:rPr>
          <w:lang w:eastAsia="zh-CN"/>
        </w:rPr>
      </w:pPr>
      <w:r>
        <w:rPr>
          <w:lang w:eastAsia="zh-CN"/>
        </w:rPr>
        <w:t>2.2. System Level Simulation</w:t>
      </w:r>
    </w:p>
    <w:p w14:paraId="7510B26A" w14:textId="77777777" w:rsidR="0047215A" w:rsidRPr="00037274" w:rsidRDefault="0047215A" w:rsidP="0047215A">
      <w:pPr>
        <w:pStyle w:val="BodyText"/>
        <w:spacing w:after="0"/>
        <w:rPr>
          <w:rFonts w:ascii="Times New Roman" w:hAnsi="Times New Roman"/>
          <w:sz w:val="22"/>
          <w:szCs w:val="22"/>
          <w:lang w:eastAsia="zh-CN"/>
        </w:rPr>
      </w:pPr>
    </w:p>
    <w:p w14:paraId="56B54D6B" w14:textId="77777777" w:rsidR="00CD37E8" w:rsidRPr="00CD37E8" w:rsidRDefault="00CD37E8" w:rsidP="005635B2">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7817D9" w14:textId="77777777" w:rsidR="00CD37E8" w:rsidRPr="00CD37E8" w:rsidRDefault="00CD37E8" w:rsidP="005635B2">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6FC2" w14:textId="77777777" w:rsidR="00CD37E8" w:rsidRPr="00CD37E8" w:rsidRDefault="00CD37E8" w:rsidP="005635B2">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56CD6D" w14:textId="7BE86AEF" w:rsidR="00CD37E8" w:rsidRDefault="006E6EC9" w:rsidP="005635B2">
      <w:pPr>
        <w:pStyle w:val="Heading3"/>
        <w:numPr>
          <w:ilvl w:val="2"/>
          <w:numId w:val="9"/>
        </w:numPr>
        <w:rPr>
          <w:lang w:eastAsia="zh-CN"/>
        </w:rPr>
      </w:pPr>
      <w:r>
        <w:rPr>
          <w:lang w:eastAsia="zh-CN"/>
        </w:rPr>
        <w:t>Evaluation metric, s</w:t>
      </w:r>
      <w:r w:rsidR="00CD37E8">
        <w:rPr>
          <w:lang w:eastAsia="zh-CN"/>
        </w:rPr>
        <w:t>ubcarrier spacing, bandwidth and number of RB</w:t>
      </w:r>
    </w:p>
    <w:p w14:paraId="672F4021" w14:textId="3B4C939E" w:rsidR="00134140" w:rsidRDefault="00134140" w:rsidP="002C0904">
      <w:pPr>
        <w:pStyle w:val="B1"/>
      </w:pPr>
      <w:bookmarkStart w:id="6" w:name="_Ref48248619"/>
      <w:bookmarkStart w:id="7" w:name="_Ref48240219"/>
      <w:r>
        <w:t xml:space="preserve">Table </w:t>
      </w:r>
      <w:r>
        <w:fldChar w:fldCharType="begin"/>
      </w:r>
      <w:r>
        <w:instrText>SEQ Table \* ARABIC</w:instrText>
      </w:r>
      <w:r>
        <w:fldChar w:fldCharType="separate"/>
      </w:r>
      <w:r w:rsidR="0095085F">
        <w:rPr>
          <w:noProof/>
        </w:rPr>
        <w:t>4</w:t>
      </w:r>
      <w:r>
        <w:fldChar w:fldCharType="end"/>
      </w:r>
      <w:bookmarkEnd w:id="6"/>
      <w:r>
        <w:t>. SLS Parameter Set 1</w:t>
      </w:r>
      <w:bookmarkEnd w:id="7"/>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CD37E8" w14:paraId="1672AE91" w14:textId="77777777" w:rsidTr="00941E70">
        <w:trPr>
          <w:trHeight w:val="295"/>
        </w:trPr>
        <w:tc>
          <w:tcPr>
            <w:tcW w:w="864" w:type="dxa"/>
            <w:shd w:val="clear" w:color="auto" w:fill="E2EFD9" w:themeFill="accent6" w:themeFillTint="33"/>
            <w:vAlign w:val="center"/>
          </w:tcPr>
          <w:p w14:paraId="216B7ADC"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lastRenderedPageBreak/>
              <w:t>Parameter Set 1</w:t>
            </w:r>
          </w:p>
        </w:tc>
        <w:tc>
          <w:tcPr>
            <w:tcW w:w="3135" w:type="dxa"/>
            <w:shd w:val="clear" w:color="auto" w:fill="E2EFD9" w:themeFill="accent6" w:themeFillTint="33"/>
            <w:vAlign w:val="center"/>
          </w:tcPr>
          <w:p w14:paraId="3354FEE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5EC38123"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0D3E15C7"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21D622A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2EFC0C5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CD37E8" w14:paraId="500AFC33" w14:textId="77777777" w:rsidTr="00941E70">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89FAA4C"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F33D"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Primary objective:</w:t>
            </w:r>
          </w:p>
          <w:p w14:paraId="46042587"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Evaluation of single operator and multi-operator deployments including study of interference impact and coexistence between nodes.</w:t>
            </w:r>
          </w:p>
          <w:p w14:paraId="282098FE"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Evaluation KPIs include user throughput, latency, average buffer occupancy, ratio of mean served throughput and offered cell throughput, and resource utilization.</w:t>
            </w:r>
          </w:p>
          <w:p w14:paraId="0599FFCD" w14:textId="77777777" w:rsidR="00CD37E8" w:rsidRPr="00FB4772" w:rsidRDefault="00CD37E8" w:rsidP="00941E70">
            <w:pPr>
              <w:overflowPunct/>
              <w:autoSpaceDE/>
              <w:adjustRightInd/>
              <w:spacing w:after="0"/>
              <w:rPr>
                <w:color w:val="000000"/>
                <w:sz w:val="16"/>
                <w:szCs w:val="16"/>
                <w:lang w:eastAsia="zh-CN"/>
              </w:rPr>
            </w:pPr>
          </w:p>
          <w:p w14:paraId="7FF6FF6F" w14:textId="77777777" w:rsidR="00CD37E8" w:rsidRPr="00FB4772" w:rsidRDefault="00CD37E8" w:rsidP="00941E70">
            <w:pPr>
              <w:overflowPunct/>
              <w:autoSpaceDE/>
              <w:adjustRightInd/>
              <w:spacing w:after="0"/>
              <w:rPr>
                <w:color w:val="000000"/>
                <w:sz w:val="16"/>
                <w:szCs w:val="16"/>
                <w:lang w:eastAsia="zh-CN"/>
              </w:rPr>
            </w:pPr>
            <w:r w:rsidRPr="00FB4772">
              <w:rPr>
                <w:color w:val="000000"/>
                <w:sz w:val="16"/>
                <w:szCs w:val="16"/>
                <w:lang w:eastAsia="zh-CN"/>
              </w:rPr>
              <w:t>Secondary objective:</w:t>
            </w:r>
          </w:p>
          <w:p w14:paraId="41B24CB8"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7036115F" w14:textId="77777777" w:rsidR="00CD37E8" w:rsidRPr="00FB4772" w:rsidRDefault="00CD37E8" w:rsidP="00941E70">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643E"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60 GHz</w:t>
            </w:r>
          </w:p>
          <w:p w14:paraId="32238C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18D5768B" w14:textId="77777777" w:rsidR="00CD37E8" w:rsidRPr="00FB4772" w:rsidRDefault="00CD37E8" w:rsidP="00941E70">
            <w:pPr>
              <w:overflowPunct/>
              <w:autoSpaceDE/>
              <w:adjustRightInd/>
              <w:spacing w:after="0"/>
              <w:rPr>
                <w:sz w:val="16"/>
                <w:szCs w:val="16"/>
                <w:lang w:eastAsia="zh-CN"/>
              </w:rPr>
            </w:pPr>
            <w:r w:rsidRPr="00FB4772">
              <w:rPr>
                <w:sz w:val="16"/>
                <w:szCs w:val="16"/>
                <w:lang w:eastAsia="zh-CN"/>
              </w:rPr>
              <w:t>Optional: 70 GHz</w:t>
            </w:r>
          </w:p>
          <w:p w14:paraId="5031655F" w14:textId="77777777" w:rsidR="00CD37E8" w:rsidRPr="00FB4772" w:rsidRDefault="00CD37E8" w:rsidP="00941E70">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120AD42B"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2000MHz BW:</w:t>
            </w:r>
          </w:p>
          <w:p w14:paraId="447A2341"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960 kHz</w:t>
            </w:r>
          </w:p>
          <w:p w14:paraId="1CA73FD8" w14:textId="77777777" w:rsidR="00CD37E8" w:rsidRPr="00FB4772" w:rsidRDefault="00CD37E8" w:rsidP="00941E70">
            <w:pPr>
              <w:overflowPunct/>
              <w:autoSpaceDE/>
              <w:autoSpaceDN/>
              <w:adjustRightInd/>
              <w:spacing w:after="0"/>
              <w:textAlignment w:val="auto"/>
              <w:rPr>
                <w:sz w:val="16"/>
                <w:szCs w:val="16"/>
                <w:lang w:eastAsia="ko-KR"/>
              </w:rPr>
            </w:pPr>
            <w:r w:rsidRPr="00094800">
              <w:rPr>
                <w:sz w:val="16"/>
                <w:szCs w:val="16"/>
                <w:highlight w:val="yellow"/>
                <w:lang w:eastAsia="ko-KR"/>
              </w:rPr>
              <w:t>FFS: 120, 240, 480 kHz</w:t>
            </w:r>
          </w:p>
          <w:p w14:paraId="57490308" w14:textId="77777777" w:rsidR="00CD37E8" w:rsidRPr="00FB4772" w:rsidRDefault="00CD37E8" w:rsidP="00941E70">
            <w:pPr>
              <w:overflowPunct/>
              <w:autoSpaceDE/>
              <w:autoSpaceDN/>
              <w:adjustRightInd/>
              <w:spacing w:after="0"/>
              <w:textAlignment w:val="auto"/>
              <w:rPr>
                <w:sz w:val="16"/>
                <w:szCs w:val="16"/>
                <w:lang w:eastAsia="ko-KR"/>
              </w:rPr>
            </w:pPr>
          </w:p>
          <w:p w14:paraId="27062146" w14:textId="77777777" w:rsidR="00CD37E8" w:rsidRPr="00FB4772" w:rsidRDefault="00CD37E8" w:rsidP="00941E70">
            <w:pPr>
              <w:overflowPunct/>
              <w:autoSpaceDE/>
              <w:autoSpaceDN/>
              <w:adjustRightInd/>
              <w:spacing w:after="0"/>
              <w:textAlignment w:val="auto"/>
              <w:rPr>
                <w:sz w:val="16"/>
                <w:szCs w:val="16"/>
                <w:lang w:eastAsia="ko-KR"/>
              </w:rPr>
            </w:pPr>
          </w:p>
          <w:p w14:paraId="31374C54"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400MHz BW:</w:t>
            </w:r>
          </w:p>
          <w:p w14:paraId="3177FA73"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120 kHz</w:t>
            </w:r>
          </w:p>
          <w:p w14:paraId="62CFCFA3" w14:textId="77777777" w:rsidR="00CD37E8" w:rsidRPr="00FB4772" w:rsidRDefault="00CD37E8" w:rsidP="00941E70">
            <w:pPr>
              <w:overflowPunct/>
              <w:autoSpaceDE/>
              <w:autoSpaceDN/>
              <w:adjustRightInd/>
              <w:spacing w:after="0"/>
              <w:textAlignment w:val="auto"/>
              <w:rPr>
                <w:sz w:val="16"/>
                <w:szCs w:val="16"/>
                <w:lang w:eastAsia="ko-KR"/>
              </w:rPr>
            </w:pPr>
            <w:r w:rsidRPr="00232A79">
              <w:rPr>
                <w:sz w:val="16"/>
                <w:szCs w:val="16"/>
                <w:highlight w:val="yellow"/>
                <w:lang w:eastAsia="ko-KR"/>
              </w:rPr>
              <w:t>FFS: 240, 480, 960 kHz</w:t>
            </w:r>
          </w:p>
          <w:p w14:paraId="595D9374" w14:textId="77777777" w:rsidR="00CD37E8" w:rsidRPr="00FB4772" w:rsidRDefault="00CD37E8" w:rsidP="00941E70">
            <w:pPr>
              <w:overflowPunct/>
              <w:autoSpaceDE/>
              <w:autoSpaceDN/>
              <w:adjustRightInd/>
              <w:spacing w:after="0"/>
              <w:textAlignment w:val="auto"/>
              <w:rPr>
                <w:sz w:val="16"/>
                <w:szCs w:val="16"/>
                <w:lang w:eastAsia="ko-KR"/>
              </w:rPr>
            </w:pPr>
          </w:p>
          <w:p w14:paraId="75EEB0E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Note: Other than value above, companies are encouraged to evaluating using subcarrier spacing values determined to be feasible from LLS study. Values for the subcarrier spacing may be revisited after further investigation from LLS study.</w:t>
            </w:r>
          </w:p>
          <w:p w14:paraId="6105F0CD" w14:textId="77777777" w:rsidR="00CD37E8" w:rsidRPr="00FB4772" w:rsidRDefault="00CD37E8" w:rsidP="00941E70">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3C29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2000 MHz</w:t>
            </w:r>
          </w:p>
          <w:p w14:paraId="117DC838" w14:textId="77777777" w:rsidR="00CD37E8" w:rsidRPr="00FB4772" w:rsidRDefault="00CD37E8" w:rsidP="00941E70">
            <w:pPr>
              <w:overflowPunct/>
              <w:autoSpaceDE/>
              <w:autoSpaceDN/>
              <w:adjustRightInd/>
              <w:spacing w:after="0"/>
              <w:textAlignment w:val="auto"/>
              <w:rPr>
                <w:sz w:val="16"/>
                <w:szCs w:val="16"/>
                <w:lang w:eastAsia="zh-CN"/>
              </w:rPr>
            </w:pPr>
          </w:p>
          <w:p w14:paraId="2176D54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400 MHz (</w:t>
            </w:r>
            <w:r w:rsidRPr="00094800">
              <w:rPr>
                <w:sz w:val="16"/>
                <w:szCs w:val="16"/>
                <w:highlight w:val="yellow"/>
                <w:lang w:eastAsia="zh-CN"/>
              </w:rPr>
              <w:t>FFS: optional</w:t>
            </w:r>
            <w:r w:rsidRPr="00FB4772">
              <w:rPr>
                <w:sz w:val="16"/>
                <w:szCs w:val="16"/>
                <w:lang w:eastAsia="zh-CN"/>
              </w:rPr>
              <w:t>)</w:t>
            </w:r>
          </w:p>
          <w:p w14:paraId="66DFC7F9" w14:textId="77777777" w:rsidR="00CD37E8" w:rsidRPr="00FB4772" w:rsidRDefault="00CD37E8" w:rsidP="00941E70">
            <w:pPr>
              <w:overflowPunct/>
              <w:autoSpaceDE/>
              <w:autoSpaceDN/>
              <w:adjustRightInd/>
              <w:spacing w:after="0"/>
              <w:textAlignment w:val="auto"/>
              <w:rPr>
                <w:sz w:val="16"/>
                <w:szCs w:val="16"/>
                <w:lang w:eastAsia="zh-CN"/>
              </w:rPr>
            </w:pPr>
          </w:p>
          <w:p w14:paraId="32077F7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cPr>
          <w:p w14:paraId="64B2A4B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For 2000 MHz:</w:t>
            </w:r>
          </w:p>
          <w:p w14:paraId="346502A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(120 kHz),</w:t>
            </w:r>
          </w:p>
          <w:p w14:paraId="222481A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N/A (240 kHz),</w:t>
            </w:r>
          </w:p>
          <w:p w14:paraId="6D8F0FE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xml:space="preserve">- </w:t>
            </w:r>
            <w:r w:rsidRPr="00232A79">
              <w:rPr>
                <w:sz w:val="16"/>
                <w:szCs w:val="16"/>
                <w:highlight w:val="yellow"/>
                <w:lang w:eastAsia="zh-CN"/>
              </w:rPr>
              <w:t>FFS (480 kHz),</w:t>
            </w:r>
          </w:p>
          <w:p w14:paraId="2462E7A4"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- 160 (960 kHz),</w:t>
            </w:r>
          </w:p>
          <w:p w14:paraId="015D51AE"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- 80 (1920 kHz),</w:t>
            </w:r>
          </w:p>
          <w:p w14:paraId="74131E2E" w14:textId="77777777" w:rsidR="00CD37E8" w:rsidRPr="00FB4772" w:rsidRDefault="00CD37E8" w:rsidP="00941E70">
            <w:pPr>
              <w:overflowPunct/>
              <w:autoSpaceDE/>
              <w:autoSpaceDN/>
              <w:adjustRightInd/>
              <w:spacing w:after="0"/>
              <w:textAlignment w:val="auto"/>
              <w:rPr>
                <w:sz w:val="16"/>
                <w:szCs w:val="16"/>
                <w:lang w:val="de-DE" w:eastAsia="zh-CN"/>
              </w:rPr>
            </w:pPr>
          </w:p>
          <w:p w14:paraId="1C79BDBB" w14:textId="77777777" w:rsidR="00CD37E8" w:rsidRPr="00FB4772" w:rsidRDefault="00CD37E8" w:rsidP="00941E70">
            <w:pPr>
              <w:overflowPunct/>
              <w:autoSpaceDE/>
              <w:autoSpaceDN/>
              <w:adjustRightInd/>
              <w:spacing w:after="0"/>
              <w:textAlignment w:val="auto"/>
              <w:rPr>
                <w:sz w:val="16"/>
                <w:szCs w:val="16"/>
                <w:lang w:val="de-DE" w:eastAsia="ko-KR"/>
              </w:rPr>
            </w:pPr>
            <w:r w:rsidRPr="00FB4772">
              <w:rPr>
                <w:sz w:val="16"/>
                <w:szCs w:val="16"/>
                <w:lang w:val="de-DE" w:eastAsia="zh-CN"/>
              </w:rPr>
              <w:t>For 400 MHz:</w:t>
            </w:r>
          </w:p>
          <w:p w14:paraId="057066E9"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4428A00F"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659127C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- 64 (480 kHz),</w:t>
            </w:r>
          </w:p>
          <w:p w14:paraId="0CAEFBD2"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- 32 (960 kHz),</w:t>
            </w:r>
          </w:p>
          <w:p w14:paraId="2FFF5F9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(1920 kHz)</w:t>
            </w:r>
          </w:p>
          <w:p w14:paraId="7301DA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292BFDC5"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For other channel bandwidths:</w:t>
            </w:r>
          </w:p>
          <w:p w14:paraId="17B32E7C"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 Companies are asked to provide information. Companies are encouraged to utilize linearly scaled PRB sizes for a given bandwidth based on above.</w:t>
            </w:r>
          </w:p>
        </w:tc>
      </w:tr>
    </w:tbl>
    <w:p w14:paraId="507A105C" w14:textId="77777777" w:rsidR="00CD37E8" w:rsidRDefault="00CD37E8" w:rsidP="00CD37E8">
      <w:pPr>
        <w:pStyle w:val="BodyText"/>
        <w:spacing w:after="0"/>
        <w:rPr>
          <w:sz w:val="22"/>
          <w:szCs w:val="22"/>
          <w:lang w:eastAsia="zh-CN"/>
        </w:rPr>
      </w:pPr>
    </w:p>
    <w:p w14:paraId="4CBD5A7F" w14:textId="47BCB02A" w:rsidR="00CD37E8" w:rsidRPr="006E6EC9" w:rsidRDefault="006E6EC9" w:rsidP="005635B2">
      <w:pPr>
        <w:pStyle w:val="Heading4"/>
        <w:numPr>
          <w:ilvl w:val="3"/>
          <w:numId w:val="9"/>
        </w:numPr>
        <w:rPr>
          <w:lang w:eastAsia="zh-CN"/>
        </w:rPr>
      </w:pPr>
      <w:r w:rsidRPr="006E6EC9">
        <w:rPr>
          <w:lang w:eastAsia="zh-CN"/>
        </w:rPr>
        <w:t>Evaluation metric</w:t>
      </w:r>
      <w:r w:rsidR="00AD6B85">
        <w:rPr>
          <w:lang w:eastAsia="zh-CN"/>
        </w:rPr>
        <w:t>s</w:t>
      </w:r>
    </w:p>
    <w:p w14:paraId="1E5B5F9E" w14:textId="0B1498AB" w:rsidR="006E6EC9" w:rsidRPr="000C1099" w:rsidRDefault="006E6EC9"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It is proposed in [[60], Intel] to use root mean square effective channel delay spread at the receiver as a metric for system level evaluation of NR in 52.6–71GHz. </w:t>
      </w:r>
      <w:r w:rsidR="00AD6B85" w:rsidRPr="000C1099">
        <w:rPr>
          <w:rFonts w:ascii="Times New Roman" w:hAnsi="Times New Roman"/>
          <w:sz w:val="22"/>
          <w:szCs w:val="22"/>
          <w:lang w:eastAsia="zh-CN"/>
        </w:rPr>
        <w:t>[[60], Intel] also propose</w:t>
      </w:r>
      <w:r w:rsidR="0039645D">
        <w:rPr>
          <w:rFonts w:ascii="Times New Roman" w:hAnsi="Times New Roman"/>
          <w:sz w:val="22"/>
          <w:szCs w:val="22"/>
          <w:lang w:eastAsia="zh-CN"/>
        </w:rPr>
        <w:t>s</w:t>
      </w:r>
      <w:r w:rsidR="00AD6B85" w:rsidRPr="000C1099">
        <w:rPr>
          <w:rFonts w:ascii="Times New Roman" w:hAnsi="Times New Roman"/>
          <w:sz w:val="22"/>
          <w:szCs w:val="22"/>
          <w:lang w:eastAsia="zh-CN"/>
        </w:rPr>
        <w:t xml:space="preserve"> to use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signal to interference ratio as a metric for system-level evaluation with details </w:t>
      </w:r>
      <w:r w:rsidR="00941E70" w:rsidRPr="000C1099">
        <w:rPr>
          <w:rFonts w:ascii="Times New Roman" w:hAnsi="Times New Roman"/>
          <w:sz w:val="22"/>
          <w:szCs w:val="22"/>
          <w:lang w:eastAsia="zh-CN"/>
        </w:rPr>
        <w:t>given on</w:t>
      </w:r>
      <w:r w:rsidR="00AD6B85" w:rsidRPr="000C1099">
        <w:rPr>
          <w:rFonts w:ascii="Times New Roman" w:hAnsi="Times New Roman"/>
          <w:sz w:val="22"/>
          <w:szCs w:val="22"/>
          <w:lang w:eastAsia="zh-CN"/>
        </w:rPr>
        <w:t xml:space="preserve"> assumptions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acceptable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level criteria and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dynamic FFT window placement for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SIR calculation.</w:t>
      </w:r>
    </w:p>
    <w:p w14:paraId="21DE76BC" w14:textId="77777777" w:rsidR="00AD6B85" w:rsidRPr="000C1099" w:rsidRDefault="00AD6B85" w:rsidP="00CD37E8">
      <w:pPr>
        <w:pStyle w:val="BodyText"/>
        <w:spacing w:after="0"/>
        <w:rPr>
          <w:rFonts w:ascii="Times New Roman" w:hAnsi="Times New Roman"/>
          <w:sz w:val="22"/>
          <w:szCs w:val="22"/>
          <w:lang w:eastAsia="zh-CN"/>
        </w:rPr>
      </w:pPr>
    </w:p>
    <w:p w14:paraId="6E106B1C" w14:textId="79BA00BB" w:rsidR="00AD6B85" w:rsidRPr="000C1099" w:rsidRDefault="00AD6B85"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06EA010B" w14:textId="237386B5" w:rsidR="00AD6B85" w:rsidRPr="000C1099" w:rsidRDefault="00941E70"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Obtaining delay spread profiles </w:t>
      </w:r>
      <w:r w:rsidR="00AD6B85" w:rsidRPr="000C1099">
        <w:rPr>
          <w:rFonts w:ascii="Times New Roman" w:hAnsi="Times New Roman"/>
          <w:sz w:val="22"/>
          <w:szCs w:val="22"/>
          <w:lang w:eastAsia="zh-CN"/>
        </w:rPr>
        <w:t>and inter-symbol interference statistics</w:t>
      </w:r>
      <w:r w:rsidRPr="000C1099">
        <w:rPr>
          <w:rFonts w:ascii="Times New Roman" w:hAnsi="Times New Roman"/>
          <w:sz w:val="22"/>
          <w:szCs w:val="22"/>
          <w:lang w:eastAsia="zh-CN"/>
        </w:rPr>
        <w:t xml:space="preserve"> are already agreed to be the secondary objective for SLS. Interested companies can for sure use them as the metrics in their evaluation. It seems no need for further discussion</w:t>
      </w:r>
      <w:r w:rsidR="00E83BF0" w:rsidRPr="000C1099">
        <w:rPr>
          <w:rFonts w:ascii="Times New Roman" w:hAnsi="Times New Roman"/>
          <w:sz w:val="22"/>
          <w:szCs w:val="22"/>
          <w:lang w:eastAsia="zh-CN"/>
        </w:rPr>
        <w:t xml:space="preserve"> and agreement</w:t>
      </w:r>
      <w:r w:rsidRPr="000C1099">
        <w:rPr>
          <w:rFonts w:ascii="Times New Roman" w:hAnsi="Times New Roman"/>
          <w:sz w:val="22"/>
          <w:szCs w:val="22"/>
          <w:lang w:eastAsia="zh-CN"/>
        </w:rPr>
        <w:t>.</w:t>
      </w:r>
      <w:r w:rsidR="00AD6B85" w:rsidRPr="000C1099">
        <w:rPr>
          <w:rFonts w:ascii="Times New Roman" w:hAnsi="Times New Roman"/>
          <w:sz w:val="22"/>
          <w:szCs w:val="22"/>
          <w:lang w:eastAsia="zh-CN"/>
        </w:rPr>
        <w:t xml:space="preserve"> </w:t>
      </w:r>
    </w:p>
    <w:p w14:paraId="6991C3FD" w14:textId="77777777" w:rsidR="00AD6B85" w:rsidRPr="000C1099" w:rsidRDefault="00AD6B85" w:rsidP="00AD6B85">
      <w:pPr>
        <w:pStyle w:val="BodyText"/>
        <w:spacing w:after="0"/>
        <w:rPr>
          <w:rFonts w:ascii="Times New Roman" w:hAnsi="Times New Roman"/>
          <w:sz w:val="22"/>
          <w:szCs w:val="22"/>
          <w:lang w:eastAsia="zh-CN"/>
        </w:rPr>
      </w:pPr>
    </w:p>
    <w:p w14:paraId="060925FE" w14:textId="02D4688F" w:rsidR="00AD6B85" w:rsidRPr="000C1099" w:rsidRDefault="00AD6B85"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D6B85" w:rsidRPr="000C1099" w14:paraId="7E372FF2" w14:textId="77777777" w:rsidTr="00941E70">
        <w:trPr>
          <w:trHeight w:val="224"/>
        </w:trPr>
        <w:tc>
          <w:tcPr>
            <w:tcW w:w="1871" w:type="dxa"/>
            <w:shd w:val="clear" w:color="auto" w:fill="FFE599" w:themeFill="accent4" w:themeFillTint="66"/>
          </w:tcPr>
          <w:p w14:paraId="003E236F" w14:textId="77777777" w:rsidR="00AD6B85" w:rsidRPr="000C1099" w:rsidRDefault="00AD6B85" w:rsidP="00941E70">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AE21471" w14:textId="77777777" w:rsidR="00AD6B85" w:rsidRPr="000C1099" w:rsidRDefault="00AD6B85" w:rsidP="00941E70">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D6B85" w:rsidRPr="0005606C" w14:paraId="20409087" w14:textId="77777777" w:rsidTr="00941E70">
        <w:trPr>
          <w:trHeight w:val="24"/>
        </w:trPr>
        <w:tc>
          <w:tcPr>
            <w:tcW w:w="1871" w:type="dxa"/>
          </w:tcPr>
          <w:p w14:paraId="2637655B" w14:textId="4444E0AE" w:rsidR="00AD6B85" w:rsidRPr="006D4DBD" w:rsidRDefault="00C1714E"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36381313" w14:textId="0131A333" w:rsidR="00AD6B85" w:rsidRPr="0005606C" w:rsidRDefault="00C1714E" w:rsidP="00941E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 so that useful information could be shared as part of this SI.</w:t>
            </w:r>
          </w:p>
        </w:tc>
      </w:tr>
      <w:tr w:rsidR="007A2416" w:rsidRPr="0005606C" w14:paraId="797C235E" w14:textId="77777777" w:rsidTr="00941E70">
        <w:trPr>
          <w:trHeight w:val="339"/>
        </w:trPr>
        <w:tc>
          <w:tcPr>
            <w:tcW w:w="1871" w:type="dxa"/>
          </w:tcPr>
          <w:p w14:paraId="67F54F9A" w14:textId="0360199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8FBA880" w14:textId="18C2E544"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73CA18CD" w14:textId="77777777" w:rsidTr="00941E70">
        <w:trPr>
          <w:trHeight w:val="339"/>
        </w:trPr>
        <w:tc>
          <w:tcPr>
            <w:tcW w:w="1871" w:type="dxa"/>
          </w:tcPr>
          <w:p w14:paraId="2A65CA6E" w14:textId="49A76429" w:rsidR="007A2416" w:rsidRPr="0005606C" w:rsidRDefault="002B313B"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1E13AC6A" w14:textId="70A5CCC2" w:rsidR="007A2416" w:rsidRPr="0005606C" w:rsidRDefault="002B313B"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FC5AB6" w:rsidRPr="0005606C" w14:paraId="4603D7D8" w14:textId="77777777" w:rsidTr="00941E70">
        <w:trPr>
          <w:trHeight w:val="339"/>
        </w:trPr>
        <w:tc>
          <w:tcPr>
            <w:tcW w:w="1871" w:type="dxa"/>
          </w:tcPr>
          <w:p w14:paraId="2B265674" w14:textId="585E0051" w:rsidR="00FC5AB6" w:rsidRPr="0005606C"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8CF5BDB" w14:textId="293EFB52" w:rsidR="00FC5AB6" w:rsidRPr="0005606C" w:rsidRDefault="00FC5AB6" w:rsidP="00FC5AB6">
            <w:pPr>
              <w:pStyle w:val="BodyText"/>
              <w:spacing w:before="0" w:after="0" w:line="240" w:lineRule="auto"/>
              <w:rPr>
                <w:rFonts w:ascii="Times New Roman" w:hAnsi="Times New Roman"/>
                <w:sz w:val="22"/>
                <w:szCs w:val="22"/>
                <w:lang w:eastAsia="zh-CN"/>
              </w:rPr>
            </w:pPr>
            <w:r w:rsidRPr="002B6DB1">
              <w:rPr>
                <w:rFonts w:ascii="Times New Roman" w:hAnsi="Times New Roman"/>
                <w:sz w:val="22"/>
                <w:szCs w:val="22"/>
                <w:lang w:eastAsia="zh-CN"/>
              </w:rPr>
              <w:t>We have observed that the 90</w:t>
            </w:r>
            <w:r w:rsidRPr="002B6DB1">
              <w:rPr>
                <w:rFonts w:ascii="Times New Roman" w:hAnsi="Times New Roman"/>
                <w:sz w:val="22"/>
                <w:szCs w:val="22"/>
                <w:vertAlign w:val="superscript"/>
                <w:lang w:eastAsia="zh-CN"/>
              </w:rPr>
              <w:t>th</w:t>
            </w:r>
            <w:r w:rsidRPr="002B6DB1">
              <w:rPr>
                <w:rFonts w:ascii="Times New Roman" w:hAnsi="Times New Roman"/>
                <w:sz w:val="22"/>
                <w:szCs w:val="22"/>
                <w:lang w:eastAsia="zh-CN"/>
              </w:rPr>
              <w:t xml:space="preserve"> percentile RMS delay spread is an important metric, and since this metric varies significantly depending on at least deployment scenario, LOS </w:t>
            </w:r>
            <w:r w:rsidRPr="002B6DB1">
              <w:rPr>
                <w:rFonts w:ascii="Times New Roman" w:hAnsi="Times New Roman"/>
                <w:sz w:val="22"/>
                <w:szCs w:val="22"/>
                <w:lang w:eastAsia="zh-CN"/>
              </w:rPr>
              <w:lastRenderedPageBreak/>
              <w:t>probability, UE antenna design, # of panels, etc., then it is important to capture this metric from system evaluations.</w:t>
            </w:r>
          </w:p>
        </w:tc>
      </w:tr>
    </w:tbl>
    <w:p w14:paraId="7BD04D34" w14:textId="565D8482" w:rsidR="00232A79" w:rsidRPr="006E6EC9" w:rsidRDefault="00232A79" w:rsidP="005635B2">
      <w:pPr>
        <w:pStyle w:val="Heading4"/>
        <w:numPr>
          <w:ilvl w:val="3"/>
          <w:numId w:val="9"/>
        </w:numPr>
        <w:rPr>
          <w:lang w:eastAsia="zh-CN"/>
        </w:rPr>
      </w:pPr>
      <w:r>
        <w:rPr>
          <w:lang w:eastAsia="zh-CN"/>
        </w:rPr>
        <w:lastRenderedPageBreak/>
        <w:t>Subcarrier spacing</w:t>
      </w:r>
      <w:r w:rsidR="00EB1EF8">
        <w:rPr>
          <w:lang w:eastAsia="zh-CN"/>
        </w:rPr>
        <w:t>, bandwidth</w:t>
      </w:r>
      <w:r>
        <w:rPr>
          <w:lang w:eastAsia="zh-CN"/>
        </w:rPr>
        <w:t xml:space="preserve"> and number of RBs</w:t>
      </w:r>
    </w:p>
    <w:p w14:paraId="3C83FB11" w14:textId="04506147" w:rsidR="00232A79" w:rsidRPr="000C1099" w:rsidRDefault="0009480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that no need to further study using 480 kHz SCS for 2000 MHz carrier bandwidth for the same concern as expressed for LLS</w:t>
      </w:r>
      <w:r w:rsidR="00E12DF0" w:rsidRPr="000C1099">
        <w:rPr>
          <w:rFonts w:ascii="Times New Roman" w:hAnsi="Times New Roman"/>
          <w:sz w:val="22"/>
          <w:szCs w:val="22"/>
          <w:lang w:eastAsia="zh-CN"/>
        </w:rPr>
        <w:t xml:space="preserve"> evaluation</w:t>
      </w:r>
      <w:r w:rsidRPr="000C1099">
        <w:rPr>
          <w:rFonts w:ascii="Times New Roman" w:hAnsi="Times New Roman"/>
          <w:sz w:val="22"/>
          <w:szCs w:val="22"/>
          <w:lang w:eastAsia="zh-CN"/>
        </w:rPr>
        <w:t>.</w:t>
      </w:r>
      <w:r w:rsidR="00EB1EF8" w:rsidRPr="000C1099">
        <w:rPr>
          <w:rFonts w:ascii="Times New Roman" w:hAnsi="Times New Roman"/>
          <w:sz w:val="22"/>
          <w:szCs w:val="22"/>
          <w:lang w:eastAsia="zh-CN"/>
        </w:rPr>
        <w:t xml:space="preserve"> There’s no other explicit proposals made in the submitted contributions</w:t>
      </w:r>
      <w:r w:rsidR="001552A6" w:rsidRPr="000C1099">
        <w:rPr>
          <w:rFonts w:ascii="Times New Roman" w:hAnsi="Times New Roman"/>
          <w:sz w:val="22"/>
          <w:szCs w:val="22"/>
          <w:lang w:eastAsia="zh-CN"/>
        </w:rPr>
        <w:t xml:space="preserve"> on these FFS aspects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w:instrText>
      </w:r>
      <w:r w:rsidR="000C1099"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EB1EF8" w:rsidRPr="000C1099">
        <w:rPr>
          <w:rFonts w:ascii="Times New Roman" w:hAnsi="Times New Roman"/>
          <w:sz w:val="22"/>
          <w:szCs w:val="22"/>
          <w:lang w:eastAsia="zh-CN"/>
        </w:rPr>
        <w:t>.</w:t>
      </w:r>
    </w:p>
    <w:p w14:paraId="12DF9553" w14:textId="77777777" w:rsidR="00094800" w:rsidRPr="000C1099" w:rsidRDefault="00094800" w:rsidP="00CD37E8">
      <w:pPr>
        <w:pStyle w:val="BodyText"/>
        <w:spacing w:after="0"/>
        <w:rPr>
          <w:rFonts w:ascii="Times New Roman" w:hAnsi="Times New Roman"/>
          <w:sz w:val="22"/>
          <w:szCs w:val="22"/>
          <w:lang w:eastAsia="zh-CN"/>
        </w:rPr>
      </w:pPr>
    </w:p>
    <w:p w14:paraId="6FDE4176" w14:textId="77777777"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p>
    <w:p w14:paraId="3C82410E" w14:textId="77BA22DC" w:rsidR="00232A79" w:rsidRPr="000C1099" w:rsidRDefault="00E83BF0"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w:t>
      </w:r>
      <w:r w:rsidR="009F671F" w:rsidRPr="000C1099">
        <w:rPr>
          <w:rFonts w:ascii="Times New Roman" w:hAnsi="Times New Roman"/>
          <w:sz w:val="22"/>
          <w:szCs w:val="22"/>
          <w:lang w:eastAsia="zh-CN"/>
        </w:rPr>
        <w:t>O</w:t>
      </w:r>
      <w:r w:rsidRPr="000C1099">
        <w:rPr>
          <w:rFonts w:ascii="Times New Roman" w:hAnsi="Times New Roman"/>
          <w:sz w:val="22"/>
          <w:szCs w:val="22"/>
          <w:lang w:eastAsia="zh-CN"/>
        </w:rPr>
        <w:t>n the used subcarrier spacing and bandwidth for submitted SLS results</w:t>
      </w:r>
      <w:r w:rsidR="009F671F" w:rsidRPr="000C1099">
        <w:rPr>
          <w:rFonts w:ascii="Times New Roman" w:hAnsi="Times New Roman"/>
          <w:sz w:val="22"/>
          <w:szCs w:val="22"/>
          <w:lang w:eastAsia="zh-CN"/>
        </w:rPr>
        <w:t>, it is observed that</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six</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sources</w:t>
      </w:r>
      <w:r w:rsidRPr="000C1099">
        <w:rPr>
          <w:rFonts w:ascii="Times New Roman" w:hAnsi="Times New Roman"/>
          <w:sz w:val="22"/>
          <w:szCs w:val="22"/>
          <w:lang w:eastAsia="zh-CN"/>
        </w:rPr>
        <w:t xml:space="preserve"> [[59], ZTE; [66], Nokia; [67], Huawei; [33], vivo; [54], Qualcomm</w:t>
      </w:r>
      <w:r w:rsidR="00BB4F83" w:rsidRPr="000C1099">
        <w:rPr>
          <w:rFonts w:ascii="Times New Roman" w:hAnsi="Times New Roman"/>
          <w:sz w:val="22"/>
          <w:szCs w:val="22"/>
          <w:lang w:eastAsia="zh-CN"/>
        </w:rPr>
        <w:t>; [41], Ericsson</w:t>
      </w:r>
      <w:r w:rsidRPr="000C1099">
        <w:rPr>
          <w:rFonts w:ascii="Times New Roman" w:hAnsi="Times New Roman"/>
          <w:sz w:val="22"/>
          <w:szCs w:val="22"/>
          <w:lang w:eastAsia="zh-CN"/>
        </w:rPr>
        <w:t xml:space="preserve">] used (960 </w:t>
      </w:r>
      <w:proofErr w:type="spellStart"/>
      <w:r w:rsidRPr="000C1099">
        <w:rPr>
          <w:rFonts w:ascii="Times New Roman" w:hAnsi="Times New Roman"/>
          <w:sz w:val="22"/>
          <w:szCs w:val="22"/>
          <w:lang w:eastAsia="zh-CN"/>
        </w:rPr>
        <w:t>KHz</w:t>
      </w:r>
      <w:proofErr w:type="spellEnd"/>
      <w:r w:rsidRPr="000C1099">
        <w:rPr>
          <w:rFonts w:ascii="Times New Roman" w:hAnsi="Times New Roman"/>
          <w:sz w:val="22"/>
          <w:szCs w:val="22"/>
          <w:lang w:eastAsia="zh-CN"/>
        </w:rPr>
        <w:t xml:space="preserve"> SCS, 2000 MHz BW) for SLS</w:t>
      </w:r>
      <w:r w:rsidR="00275610">
        <w:rPr>
          <w:rFonts w:ascii="Times New Roman" w:hAnsi="Times New Roman"/>
          <w:sz w:val="22"/>
          <w:szCs w:val="22"/>
          <w:lang w:eastAsia="zh-CN"/>
        </w:rPr>
        <w:t>. O</w:t>
      </w:r>
      <w:r w:rsidR="00FA019A">
        <w:rPr>
          <w:rFonts w:ascii="Times New Roman" w:hAnsi="Times New Roman"/>
          <w:sz w:val="22"/>
          <w:szCs w:val="22"/>
          <w:lang w:eastAsia="zh-CN"/>
        </w:rPr>
        <w:t xml:space="preserve">ne source [[25], NTT </w:t>
      </w:r>
      <w:r w:rsidR="00275610">
        <w:rPr>
          <w:rFonts w:ascii="Times New Roman" w:hAnsi="Times New Roman"/>
          <w:sz w:val="22"/>
          <w:szCs w:val="22"/>
          <w:lang w:eastAsia="zh-CN"/>
        </w:rPr>
        <w:t xml:space="preserve">DOCOMO] used (120 </w:t>
      </w:r>
      <w:proofErr w:type="spellStart"/>
      <w:r w:rsidR="00275610">
        <w:rPr>
          <w:rFonts w:ascii="Times New Roman" w:hAnsi="Times New Roman"/>
          <w:sz w:val="22"/>
          <w:szCs w:val="22"/>
          <w:lang w:eastAsia="zh-CN"/>
        </w:rPr>
        <w:t>KHz</w:t>
      </w:r>
      <w:proofErr w:type="spellEnd"/>
      <w:r w:rsidR="00275610">
        <w:rPr>
          <w:rFonts w:ascii="Times New Roman" w:hAnsi="Times New Roman"/>
          <w:sz w:val="22"/>
          <w:szCs w:val="22"/>
          <w:lang w:eastAsia="zh-CN"/>
        </w:rPr>
        <w:t xml:space="preserve"> with 400 MHz BW and  </w:t>
      </w:r>
      <w:r w:rsidR="00275610" w:rsidRPr="000C1099">
        <w:rPr>
          <w:rFonts w:ascii="Times New Roman" w:hAnsi="Times New Roman"/>
          <w:sz w:val="22"/>
          <w:szCs w:val="22"/>
          <w:lang w:eastAsia="zh-CN"/>
        </w:rPr>
        <w:t xml:space="preserve">960 </w:t>
      </w:r>
      <w:proofErr w:type="spellStart"/>
      <w:r w:rsidR="00275610" w:rsidRPr="000C1099">
        <w:rPr>
          <w:rFonts w:ascii="Times New Roman" w:hAnsi="Times New Roman"/>
          <w:sz w:val="22"/>
          <w:szCs w:val="22"/>
          <w:lang w:eastAsia="zh-CN"/>
        </w:rPr>
        <w:t>KHz</w:t>
      </w:r>
      <w:proofErr w:type="spellEnd"/>
      <w:r w:rsidR="00275610" w:rsidRPr="000C1099">
        <w:rPr>
          <w:rFonts w:ascii="Times New Roman" w:hAnsi="Times New Roman"/>
          <w:sz w:val="22"/>
          <w:szCs w:val="22"/>
          <w:lang w:eastAsia="zh-CN"/>
        </w:rPr>
        <w:t xml:space="preserve"> SCS</w:t>
      </w:r>
      <w:r w:rsidR="00275610">
        <w:rPr>
          <w:rFonts w:ascii="Times New Roman" w:hAnsi="Times New Roman"/>
          <w:sz w:val="22"/>
          <w:szCs w:val="22"/>
          <w:lang w:eastAsia="zh-CN"/>
        </w:rPr>
        <w:t xml:space="preserve"> with</w:t>
      </w:r>
      <w:r w:rsidR="00275610" w:rsidRPr="000C1099">
        <w:rPr>
          <w:rFonts w:ascii="Times New Roman" w:hAnsi="Times New Roman"/>
          <w:sz w:val="22"/>
          <w:szCs w:val="22"/>
          <w:lang w:eastAsia="zh-CN"/>
        </w:rPr>
        <w:t xml:space="preserve"> 2000 MHz BW</w:t>
      </w:r>
      <w:r w:rsidR="00275610">
        <w:rPr>
          <w:rFonts w:ascii="Times New Roman" w:hAnsi="Times New Roman"/>
          <w:sz w:val="22"/>
          <w:szCs w:val="22"/>
          <w:lang w:eastAsia="zh-CN"/>
        </w:rPr>
        <w:t>)</w:t>
      </w:r>
      <w:r w:rsidRPr="000C1099">
        <w:rPr>
          <w:rFonts w:ascii="Times New Roman" w:hAnsi="Times New Roman"/>
          <w:sz w:val="22"/>
          <w:szCs w:val="22"/>
          <w:lang w:eastAsia="zh-CN"/>
        </w:rPr>
        <w:t>.</w:t>
      </w:r>
      <w:r w:rsidR="005D1C3E">
        <w:rPr>
          <w:rFonts w:ascii="Times New Roman" w:hAnsi="Times New Roman"/>
          <w:sz w:val="22"/>
          <w:szCs w:val="22"/>
          <w:lang w:eastAsia="zh-CN"/>
        </w:rPr>
        <w:t xml:space="preserve">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6C069338" w14:textId="77777777" w:rsidR="00232A79" w:rsidRPr="000C1099" w:rsidRDefault="00232A79" w:rsidP="00232A79">
      <w:pPr>
        <w:pStyle w:val="BodyText"/>
        <w:spacing w:after="0"/>
        <w:rPr>
          <w:rFonts w:ascii="Times New Roman" w:hAnsi="Times New Roman"/>
          <w:sz w:val="22"/>
          <w:szCs w:val="22"/>
          <w:lang w:eastAsia="zh-CN"/>
        </w:rPr>
      </w:pPr>
    </w:p>
    <w:p w14:paraId="534AC314" w14:textId="0EDA0D1B"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5D1C3E">
        <w:rPr>
          <w:rFonts w:ascii="Times New Roman" w:hAnsi="Times New Roman"/>
          <w:sz w:val="22"/>
          <w:szCs w:val="22"/>
          <w:lang w:eastAsia="zh-CN"/>
        </w:rPr>
        <w:t>3</w:t>
      </w:r>
      <w:r w:rsidRPr="000C1099">
        <w:rPr>
          <w:rFonts w:ascii="Times New Roman" w:hAnsi="Times New Roman"/>
          <w:sz w:val="22"/>
          <w:szCs w:val="22"/>
          <w:lang w:eastAsia="zh-CN"/>
        </w:rPr>
        <w:t xml:space="preserve"> for discussion:</w:t>
      </w:r>
    </w:p>
    <w:p w14:paraId="531033DF" w14:textId="6469371A" w:rsidR="00E83BF0" w:rsidRPr="000C1099" w:rsidRDefault="00E83BF0"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1552A6" w:rsidRPr="000C1099">
        <w:rPr>
          <w:rFonts w:ascii="Times New Roman" w:hAnsi="Times New Roman"/>
          <w:sz w:val="22"/>
          <w:szCs w:val="22"/>
          <w:lang w:eastAsia="zh-CN"/>
        </w:rPr>
        <w:t>keep 120, 240 and 480 kHz as optional subcarrier spacing for 2000 MHz BW and keep 240, 480 and 960 kHz as optional subcarrier spacing for 400 MHz BW</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1552A6" w:rsidRPr="000C1099">
        <w:rPr>
          <w:rFonts w:ascii="Times New Roman" w:hAnsi="Times New Roman"/>
          <w:sz w:val="22"/>
          <w:szCs w:val="22"/>
          <w:lang w:eastAsia="zh-CN"/>
        </w:rPr>
        <w:t>.</w:t>
      </w:r>
    </w:p>
    <w:p w14:paraId="528929FA" w14:textId="3373BF02" w:rsidR="001552A6" w:rsidRPr="000C1099" w:rsidRDefault="001552A6"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For SLS performance evaluations purpose, keep 400 MHz as optional bandwidth</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7F4B74" w:rsidRPr="000C1099">
        <w:rPr>
          <w:rFonts w:ascii="Times New Roman" w:hAnsi="Times New Roman"/>
          <w:sz w:val="22"/>
          <w:szCs w:val="22"/>
          <w:lang w:eastAsia="zh-CN"/>
        </w:rPr>
        <w:t>.</w:t>
      </w:r>
    </w:p>
    <w:p w14:paraId="4DFB7FFF" w14:textId="7A736C0A" w:rsidR="001552A6" w:rsidRPr="000C1099" w:rsidRDefault="001552A6"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keep </w:t>
      </w:r>
      <w:r w:rsidRPr="000C1099">
        <w:rPr>
          <w:rFonts w:ascii="Times New Roman" w:hAnsi="Times New Roman"/>
          <w:sz w:val="22"/>
          <w:szCs w:val="22"/>
          <w:lang w:eastAsia="zh-CN"/>
        </w:rPr>
        <w:t>320 PRB for 480 kHz subcarrier spacing for 2000 MHz bandwidth</w:t>
      </w:r>
      <w:r w:rsidRPr="000C1099">
        <w:rPr>
          <w:rFonts w:ascii="Times New Roman" w:hAnsi="Times New Roman"/>
          <w:sz w:val="22"/>
          <w:szCs w:val="22"/>
        </w:rPr>
        <w:t xml:space="preserve"> as optional</w:t>
      </w:r>
      <w:r w:rsidR="007A3ED8" w:rsidRPr="000C1099">
        <w:rPr>
          <w:rFonts w:ascii="Times New Roman" w:hAnsi="Times New Roman"/>
          <w:sz w:val="22"/>
          <w:szCs w:val="22"/>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rPr>
        <w:instrText xml:space="preserve"> REF _Ref48248619 \h </w:instrText>
      </w:r>
      <w:r w:rsidR="007F4B74"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B925259" w14:textId="77777777" w:rsidR="001552A6" w:rsidRPr="000C1099" w:rsidRDefault="001552A6" w:rsidP="001552A6">
      <w:pPr>
        <w:pStyle w:val="BodyText"/>
        <w:spacing w:after="0"/>
        <w:rPr>
          <w:rFonts w:ascii="Times New Roman" w:hAnsi="Times New Roman"/>
          <w:sz w:val="22"/>
          <w:szCs w:val="22"/>
          <w:lang w:eastAsia="zh-CN"/>
        </w:rPr>
      </w:pPr>
    </w:p>
    <w:p w14:paraId="140DD5E4" w14:textId="77777777" w:rsidR="001552A6" w:rsidRPr="000C1099" w:rsidRDefault="001552A6" w:rsidP="00232A79">
      <w:pPr>
        <w:pStyle w:val="BodyText"/>
        <w:spacing w:after="0"/>
        <w:rPr>
          <w:rFonts w:ascii="Times New Roman" w:hAnsi="Times New Roman"/>
          <w:sz w:val="22"/>
          <w:szCs w:val="22"/>
          <w:lang w:eastAsia="zh-CN"/>
        </w:rPr>
      </w:pPr>
    </w:p>
    <w:p w14:paraId="6033FC26" w14:textId="77777777"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32A79" w:rsidRPr="000C1099" w14:paraId="5719AD2F" w14:textId="77777777" w:rsidTr="002B5DCF">
        <w:trPr>
          <w:trHeight w:val="224"/>
        </w:trPr>
        <w:tc>
          <w:tcPr>
            <w:tcW w:w="1871" w:type="dxa"/>
            <w:shd w:val="clear" w:color="auto" w:fill="FFE599" w:themeFill="accent4" w:themeFillTint="66"/>
          </w:tcPr>
          <w:p w14:paraId="455D2E6C" w14:textId="77777777" w:rsidR="00232A79" w:rsidRPr="000C1099" w:rsidRDefault="00232A79"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22CABF4D" w14:textId="77777777" w:rsidR="00232A79" w:rsidRPr="000C1099" w:rsidRDefault="00232A79"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32A79" w:rsidRPr="000C1099" w14:paraId="627D7851" w14:textId="77777777" w:rsidTr="002B5DCF">
        <w:trPr>
          <w:trHeight w:val="24"/>
        </w:trPr>
        <w:tc>
          <w:tcPr>
            <w:tcW w:w="1871" w:type="dxa"/>
          </w:tcPr>
          <w:p w14:paraId="0F15D778" w14:textId="37B93390" w:rsidR="00232A79"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4EDE8730" w14:textId="77777777" w:rsidR="00232A79"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sidRPr="006D4DBD">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sidRPr="006D4DBD">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53F7BF94" w14:textId="55E05883" w:rsidR="006D4DBD"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sidRPr="006D4DBD">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C1714E" w:rsidRPr="000C1099" w14:paraId="3B37BDBD" w14:textId="77777777" w:rsidTr="002B5DCF">
        <w:trPr>
          <w:trHeight w:val="339"/>
        </w:trPr>
        <w:tc>
          <w:tcPr>
            <w:tcW w:w="1871" w:type="dxa"/>
          </w:tcPr>
          <w:p w14:paraId="027D9651" w14:textId="4F6BEA55"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6FC6191" w14:textId="7A099B30"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proposal #3</w:t>
            </w:r>
          </w:p>
        </w:tc>
      </w:tr>
      <w:tr w:rsidR="007A2416" w:rsidRPr="0005606C" w14:paraId="517DBA15" w14:textId="77777777" w:rsidTr="002B5DCF">
        <w:trPr>
          <w:trHeight w:val="339"/>
        </w:trPr>
        <w:tc>
          <w:tcPr>
            <w:tcW w:w="1871" w:type="dxa"/>
          </w:tcPr>
          <w:p w14:paraId="6476BFC5" w14:textId="57403CA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3AA7C6AD" w14:textId="5664A8D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7A2416" w:rsidRPr="0005606C" w14:paraId="3D51D1A3" w14:textId="77777777" w:rsidTr="002B5DCF">
        <w:trPr>
          <w:trHeight w:val="339"/>
        </w:trPr>
        <w:tc>
          <w:tcPr>
            <w:tcW w:w="1871" w:type="dxa"/>
          </w:tcPr>
          <w:p w14:paraId="5F588C4C" w14:textId="1EAC43B8"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630B2330" w14:textId="2D65E11C"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2E35D9B1" w14:textId="77777777" w:rsidTr="002B5DCF">
        <w:trPr>
          <w:trHeight w:val="339"/>
        </w:trPr>
        <w:tc>
          <w:tcPr>
            <w:tcW w:w="1871" w:type="dxa"/>
          </w:tcPr>
          <w:p w14:paraId="35FA1DE6" w14:textId="7015DC65" w:rsidR="00C56E44" w:rsidRDefault="00C56E44"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1B51185"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203757D4"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bullet #2, we have a similar view to DOCOMO to have 400 MHz as a mandatory bandwidth. </w:t>
            </w:r>
          </w:p>
          <w:p w14:paraId="5759E1BC" w14:textId="70CDBF78"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9F2C15" w:rsidRPr="0005606C" w14:paraId="4F5060EE" w14:textId="77777777" w:rsidTr="002B5DCF">
        <w:trPr>
          <w:trHeight w:val="339"/>
        </w:trPr>
        <w:tc>
          <w:tcPr>
            <w:tcW w:w="1871" w:type="dxa"/>
          </w:tcPr>
          <w:p w14:paraId="41E1C3B6" w14:textId="64B96772" w:rsidR="009F2C15" w:rsidRDefault="009F2C15"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D1DE7C0" w14:textId="71ABB79F" w:rsidR="009F2C15" w:rsidRDefault="009F2C15"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t>
            </w:r>
            <w:r w:rsidR="00286E36">
              <w:rPr>
                <w:rFonts w:ascii="Times New Roman" w:hAnsi="Times New Roman"/>
                <w:sz w:val="22"/>
                <w:szCs w:val="22"/>
                <w:lang w:eastAsia="zh-CN"/>
              </w:rPr>
              <w:t>with</w:t>
            </w:r>
            <w:r>
              <w:rPr>
                <w:rFonts w:ascii="Times New Roman" w:hAnsi="Times New Roman"/>
                <w:sz w:val="22"/>
                <w:szCs w:val="22"/>
                <w:lang w:eastAsia="zh-CN"/>
              </w:rPr>
              <w:t xml:space="preserve"> </w:t>
            </w:r>
            <w:r w:rsidR="00286E36">
              <w:rPr>
                <w:rFonts w:ascii="Times New Roman" w:hAnsi="Times New Roman"/>
                <w:sz w:val="22"/>
                <w:szCs w:val="22"/>
                <w:lang w:eastAsia="zh-CN"/>
              </w:rPr>
              <w:t xml:space="preserve">the </w:t>
            </w:r>
            <w:r>
              <w:rPr>
                <w:rFonts w:ascii="Times New Roman" w:hAnsi="Times New Roman"/>
                <w:sz w:val="22"/>
                <w:szCs w:val="22"/>
                <w:lang w:eastAsia="zh-CN"/>
              </w:rPr>
              <w:t xml:space="preserve">proposal </w:t>
            </w:r>
            <w:r w:rsidR="00430671">
              <w:rPr>
                <w:rFonts w:ascii="Times New Roman" w:hAnsi="Times New Roman"/>
                <w:sz w:val="22"/>
                <w:szCs w:val="22"/>
                <w:lang w:eastAsia="zh-CN"/>
              </w:rPr>
              <w:t>with</w:t>
            </w:r>
            <w:r>
              <w:rPr>
                <w:rFonts w:ascii="Times New Roman" w:hAnsi="Times New Roman"/>
                <w:sz w:val="22"/>
                <w:szCs w:val="22"/>
                <w:lang w:eastAsia="zh-CN"/>
              </w:rPr>
              <w:t xml:space="preserve"> this amendment.  </w:t>
            </w:r>
          </w:p>
        </w:tc>
      </w:tr>
      <w:tr w:rsidR="00FC5AB6" w:rsidRPr="0005606C" w14:paraId="2BEE509E" w14:textId="77777777" w:rsidTr="002B5DCF">
        <w:trPr>
          <w:trHeight w:val="339"/>
        </w:trPr>
        <w:tc>
          <w:tcPr>
            <w:tcW w:w="1871" w:type="dxa"/>
          </w:tcPr>
          <w:p w14:paraId="3A6D8EA2" w14:textId="70A3C370"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1805A742" w14:textId="558D8CEF"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draw meaningful conclusions based on enough evaluation sets, it would be good if companies focus on the baseline configuration. It seems now we have all possible configurations as optional. Why not agree on the baseline only and remove the other options? Companies are still allowed to run with other configurations and share any concerns they might find. </w:t>
            </w:r>
          </w:p>
        </w:tc>
      </w:tr>
    </w:tbl>
    <w:p w14:paraId="2E4388A7" w14:textId="77777777" w:rsidR="00232A79" w:rsidRDefault="00232A79" w:rsidP="00CD37E8">
      <w:pPr>
        <w:pStyle w:val="BodyText"/>
        <w:spacing w:after="0"/>
        <w:rPr>
          <w:sz w:val="22"/>
          <w:szCs w:val="22"/>
          <w:lang w:eastAsia="zh-CN"/>
        </w:rPr>
      </w:pPr>
    </w:p>
    <w:p w14:paraId="64A95FB6" w14:textId="3A9F2E81" w:rsidR="00CD37E8" w:rsidRPr="002A2AC1" w:rsidRDefault="00CD37E8" w:rsidP="005635B2">
      <w:pPr>
        <w:pStyle w:val="Heading3"/>
        <w:numPr>
          <w:ilvl w:val="2"/>
          <w:numId w:val="9"/>
        </w:numPr>
        <w:rPr>
          <w:lang w:eastAsia="zh-CN"/>
        </w:rPr>
      </w:pPr>
      <w:r>
        <w:rPr>
          <w:lang w:eastAsia="zh-CN"/>
        </w:rPr>
        <w:t>Scenarios</w:t>
      </w:r>
    </w:p>
    <w:p w14:paraId="583C726B" w14:textId="5813F0E3" w:rsidR="00134140" w:rsidRDefault="00134140" w:rsidP="002C0904">
      <w:pPr>
        <w:pStyle w:val="B1"/>
      </w:pPr>
      <w:bookmarkStart w:id="8" w:name="_Ref48248698"/>
      <w:bookmarkStart w:id="9" w:name="_Ref48240627"/>
      <w:r>
        <w:t xml:space="preserve">Table </w:t>
      </w:r>
      <w:r>
        <w:fldChar w:fldCharType="begin"/>
      </w:r>
      <w:r>
        <w:instrText>SEQ Table \* ARABIC</w:instrText>
      </w:r>
      <w:r>
        <w:fldChar w:fldCharType="separate"/>
      </w:r>
      <w:r w:rsidR="0095085F">
        <w:rPr>
          <w:noProof/>
        </w:rPr>
        <w:t>5</w:t>
      </w:r>
      <w:r>
        <w:fldChar w:fldCharType="end"/>
      </w:r>
      <w:bookmarkEnd w:id="8"/>
      <w:r>
        <w:t>. SLS Parameter Set 2</w:t>
      </w:r>
      <w:bookmarkEnd w:id="9"/>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CD37E8" w14:paraId="7613E86E" w14:textId="77777777" w:rsidTr="00941E70">
        <w:trPr>
          <w:trHeight w:val="223"/>
        </w:trPr>
        <w:tc>
          <w:tcPr>
            <w:tcW w:w="1162" w:type="dxa"/>
            <w:shd w:val="clear" w:color="auto" w:fill="E2EFD9" w:themeFill="accent6" w:themeFillTint="33"/>
            <w:vAlign w:val="center"/>
          </w:tcPr>
          <w:p w14:paraId="75D27F7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lastRenderedPageBreak/>
              <w:t>Parameter Set 2</w:t>
            </w:r>
          </w:p>
        </w:tc>
        <w:tc>
          <w:tcPr>
            <w:tcW w:w="5166" w:type="dxa"/>
            <w:shd w:val="clear" w:color="auto" w:fill="E2EFD9" w:themeFill="accent6" w:themeFillTint="33"/>
            <w:vAlign w:val="center"/>
          </w:tcPr>
          <w:p w14:paraId="27712DE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3BFBEFBC"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4B28C4D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CD37E8" w14:paraId="240DBB29" w14:textId="77777777" w:rsidTr="00941E70">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4C8C7FB"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EA55"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Primary scenarios:</w:t>
            </w:r>
          </w:p>
          <w:p w14:paraId="65A6AC59" w14:textId="77777777" w:rsidR="00CD37E8" w:rsidRPr="00FB4772" w:rsidRDefault="00CD37E8" w:rsidP="00941E70">
            <w:pPr>
              <w:pStyle w:val="BodyText"/>
              <w:spacing w:after="0"/>
              <w:rPr>
                <w:sz w:val="16"/>
                <w:szCs w:val="16"/>
                <w:lang w:eastAsia="zh-CN"/>
              </w:rPr>
            </w:pPr>
            <w:r w:rsidRPr="00FB4772">
              <w:rPr>
                <w:sz w:val="16"/>
                <w:szCs w:val="16"/>
                <w:lang w:eastAsia="zh-CN"/>
              </w:rPr>
              <w:t>- Scenario indoor-A or C (</w:t>
            </w:r>
            <w:r w:rsidRPr="002C0904">
              <w:rPr>
                <w:sz w:val="16"/>
                <w:szCs w:val="16"/>
                <w:highlight w:val="yellow"/>
                <w:lang w:eastAsia="zh-CN"/>
              </w:rPr>
              <w:t>FFS: which scenario is primary</w:t>
            </w:r>
            <w:r w:rsidRPr="00FB4772">
              <w:rPr>
                <w:sz w:val="16"/>
                <w:szCs w:val="16"/>
                <w:lang w:eastAsia="zh-CN"/>
              </w:rPr>
              <w:t>)</w:t>
            </w:r>
          </w:p>
          <w:p w14:paraId="462EBAA2" w14:textId="77777777" w:rsidR="00CD37E8" w:rsidRPr="00FB4772" w:rsidRDefault="00CD37E8" w:rsidP="00941E70">
            <w:pPr>
              <w:pStyle w:val="BodyText"/>
              <w:spacing w:after="0"/>
              <w:rPr>
                <w:b/>
                <w:bCs/>
                <w:sz w:val="16"/>
                <w:szCs w:val="16"/>
                <w:lang w:eastAsia="zh-CN"/>
              </w:rPr>
            </w:pPr>
          </w:p>
          <w:p w14:paraId="09BAACB3"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Secondary scenarios:</w:t>
            </w:r>
          </w:p>
          <w:p w14:paraId="59800C51" w14:textId="77777777" w:rsidR="00CD37E8" w:rsidRPr="00FB4772" w:rsidRDefault="00CD37E8" w:rsidP="00941E70">
            <w:pPr>
              <w:pStyle w:val="BodyText"/>
              <w:spacing w:after="0"/>
              <w:rPr>
                <w:sz w:val="16"/>
                <w:szCs w:val="16"/>
                <w:lang w:eastAsia="zh-CN"/>
              </w:rPr>
            </w:pPr>
            <w:r w:rsidRPr="00FB4772">
              <w:rPr>
                <w:sz w:val="16"/>
                <w:szCs w:val="16"/>
                <w:lang w:eastAsia="zh-CN"/>
              </w:rPr>
              <w:t>- Scenario indoor-C or A (</w:t>
            </w:r>
            <w:r w:rsidRPr="002C0904">
              <w:rPr>
                <w:sz w:val="16"/>
                <w:szCs w:val="16"/>
                <w:highlight w:val="yellow"/>
                <w:lang w:eastAsia="zh-CN"/>
              </w:rPr>
              <w:t>FFS: which scenario is secondary</w:t>
            </w:r>
            <w:r w:rsidRPr="00FB4772">
              <w:rPr>
                <w:sz w:val="16"/>
                <w:szCs w:val="16"/>
                <w:lang w:eastAsia="zh-CN"/>
              </w:rPr>
              <w:t>)</w:t>
            </w:r>
          </w:p>
          <w:p w14:paraId="20656F98" w14:textId="77777777" w:rsidR="00CD37E8" w:rsidRPr="00FB4772" w:rsidRDefault="00CD37E8" w:rsidP="00941E70">
            <w:pPr>
              <w:pStyle w:val="BodyText"/>
              <w:spacing w:after="0"/>
              <w:rPr>
                <w:sz w:val="16"/>
                <w:szCs w:val="16"/>
                <w:lang w:eastAsia="zh-CN"/>
              </w:rPr>
            </w:pPr>
            <w:r w:rsidRPr="00FB4772">
              <w:rPr>
                <w:sz w:val="16"/>
                <w:szCs w:val="16"/>
                <w:lang w:eastAsia="zh-CN"/>
              </w:rPr>
              <w:t>- Scenario outdoor-B</w:t>
            </w:r>
          </w:p>
          <w:p w14:paraId="6E76F0D5" w14:textId="77777777" w:rsidR="00CD37E8" w:rsidRPr="00FB4772" w:rsidRDefault="00CD37E8" w:rsidP="00941E70">
            <w:pPr>
              <w:pStyle w:val="BodyText"/>
              <w:spacing w:after="0"/>
              <w:rPr>
                <w:b/>
                <w:bCs/>
                <w:sz w:val="16"/>
                <w:szCs w:val="16"/>
                <w:lang w:eastAsia="zh-CN"/>
              </w:rPr>
            </w:pPr>
          </w:p>
          <w:p w14:paraId="64021AAE"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Optional:</w:t>
            </w:r>
          </w:p>
          <w:p w14:paraId="3FC6766E" w14:textId="77777777" w:rsidR="00CD37E8" w:rsidRPr="00FB4772" w:rsidRDefault="00CD37E8" w:rsidP="00941E70">
            <w:pPr>
              <w:pStyle w:val="BodyText"/>
              <w:spacing w:after="0"/>
              <w:rPr>
                <w:sz w:val="16"/>
                <w:szCs w:val="16"/>
                <w:lang w:eastAsia="zh-CN"/>
              </w:rPr>
            </w:pPr>
            <w:r w:rsidRPr="00FB4772">
              <w:rPr>
                <w:sz w:val="16"/>
                <w:szCs w:val="16"/>
                <w:lang w:eastAsia="zh-CN"/>
              </w:rPr>
              <w:t>- other scenarios listed below</w:t>
            </w:r>
          </w:p>
          <w:p w14:paraId="3BBA1F0C" w14:textId="77777777" w:rsidR="00CD37E8" w:rsidRPr="00FB4772" w:rsidRDefault="00CD37E8" w:rsidP="00941E70">
            <w:pPr>
              <w:pStyle w:val="BodyText"/>
              <w:spacing w:after="0"/>
              <w:rPr>
                <w:b/>
                <w:bCs/>
                <w:sz w:val="16"/>
                <w:szCs w:val="16"/>
                <w:lang w:eastAsia="zh-CN"/>
              </w:rPr>
            </w:pPr>
          </w:p>
          <w:p w14:paraId="6E45D4F7"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Indoor Office:</w:t>
            </w:r>
          </w:p>
          <w:p w14:paraId="0807FE1F"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Indoor-A)</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35AC9E70"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12 BS per operator, 2 operator, BS height at 3m (ceiling), UE height 1m, ISD = 20m, BS randomly deployed within 10m x 10m virtual box</w:t>
            </w:r>
          </w:p>
          <w:p w14:paraId="3A470ADA" w14:textId="77777777" w:rsidR="00CD37E8" w:rsidRPr="002C0904" w:rsidRDefault="00CD37E8" w:rsidP="00941E70">
            <w:pPr>
              <w:pStyle w:val="BodyText"/>
              <w:spacing w:after="0"/>
              <w:rPr>
                <w:sz w:val="16"/>
                <w:szCs w:val="16"/>
                <w:highlight w:val="yellow"/>
                <w:lang w:eastAsia="zh-CN"/>
              </w:rPr>
            </w:pPr>
            <w:r w:rsidRPr="002C0904">
              <w:rPr>
                <w:sz w:val="16"/>
                <w:szCs w:val="16"/>
                <w:highlight w:val="yellow"/>
                <w:lang w:eastAsia="zh-CN"/>
              </w:rPr>
              <w:t xml:space="preserve">FFS: if the office box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527810B4"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minimum distance between BS</w:t>
            </w:r>
          </w:p>
          <w:p w14:paraId="6325BC7B"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1C3C6795" wp14:editId="545E7BD2">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39BC9486" w14:textId="77777777" w:rsidR="00CD37E8" w:rsidRPr="00FB4772" w:rsidRDefault="00CD37E8" w:rsidP="00941E70">
            <w:pPr>
              <w:pStyle w:val="BodyText"/>
              <w:spacing w:after="0"/>
              <w:rPr>
                <w:sz w:val="16"/>
                <w:szCs w:val="16"/>
                <w:lang w:eastAsia="zh-CN"/>
              </w:rPr>
            </w:pPr>
          </w:p>
          <w:p w14:paraId="129AAA5B" w14:textId="77777777" w:rsidR="00CD37E8" w:rsidRPr="00FB4772" w:rsidRDefault="00CD37E8" w:rsidP="00941E70">
            <w:pPr>
              <w:pStyle w:val="BodyText"/>
              <w:spacing w:after="0"/>
              <w:rPr>
                <w:sz w:val="16"/>
                <w:szCs w:val="16"/>
                <w:lang w:eastAsia="zh-CN"/>
              </w:rPr>
            </w:pPr>
          </w:p>
          <w:p w14:paraId="52861815"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Indoor-B)</w:t>
            </w:r>
            <w:r w:rsidRPr="00FB4772">
              <w:rPr>
                <w:sz w:val="16"/>
                <w:szCs w:val="16"/>
                <w:lang w:eastAsia="zh-CN"/>
              </w:rPr>
              <w:t xml:space="preserve"> small </w:t>
            </w:r>
            <w:proofErr w:type="spellStart"/>
            <w:r w:rsidRPr="00FB4772">
              <w:rPr>
                <w:sz w:val="16"/>
                <w:szCs w:val="16"/>
                <w:lang w:eastAsia="zh-CN"/>
              </w:rPr>
              <w:t>InH</w:t>
            </w:r>
            <w:proofErr w:type="spellEnd"/>
            <w:r w:rsidRPr="00FB4772">
              <w:rPr>
                <w:sz w:val="16"/>
                <w:szCs w:val="16"/>
                <w:lang w:eastAsia="zh-CN"/>
              </w:rPr>
              <w:t xml:space="preserve"> open office model:</w:t>
            </w:r>
          </w:p>
          <w:p w14:paraId="7D56D237" w14:textId="77777777" w:rsidR="00CD37E8" w:rsidRPr="00FB4772" w:rsidRDefault="00CD37E8" w:rsidP="00941E70">
            <w:pPr>
              <w:pStyle w:val="BodyText"/>
              <w:spacing w:after="0"/>
              <w:rPr>
                <w:sz w:val="16"/>
                <w:szCs w:val="16"/>
                <w:lang w:eastAsia="zh-CN"/>
              </w:rPr>
            </w:pPr>
            <w:r w:rsidRPr="00FB4772">
              <w:rPr>
                <w:sz w:val="16"/>
                <w:szCs w:val="16"/>
                <w:lang w:eastAsia="zh-CN"/>
              </w:rPr>
              <w:t>Office box 20m x 20 m, 1 BS per operator, 2 operator, BS height at 3m (ceiling), UE height 1m, BS randomly deployed within 10m x 10m virtual box</w:t>
            </w:r>
          </w:p>
          <w:p w14:paraId="06CB7A1A"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minimum distance between BS</w:t>
            </w:r>
          </w:p>
          <w:p w14:paraId="4717DD22"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47C10613" wp14:editId="5312D820">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798B4933" w14:textId="77777777" w:rsidR="00CD37E8" w:rsidRPr="00FB4772" w:rsidRDefault="00CD37E8" w:rsidP="00941E70">
            <w:pPr>
              <w:pStyle w:val="BodyText"/>
              <w:spacing w:after="0"/>
              <w:rPr>
                <w:sz w:val="16"/>
                <w:szCs w:val="16"/>
                <w:lang w:eastAsia="zh-CN"/>
              </w:rPr>
            </w:pPr>
          </w:p>
          <w:p w14:paraId="6F842049"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Indoor-C)</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3AD78CFA"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12 BS per operator, 1 operator, BS height at 3m (ceiling), UE height 1m, BS fixed position, ISD = 20m</w:t>
            </w:r>
          </w:p>
          <w:p w14:paraId="7A48216B"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 xml:space="preserve">FFS: if the office box scenario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3C36F477" w14:textId="77777777" w:rsidR="00CD37E8" w:rsidRPr="00FB4772" w:rsidRDefault="00CD37E8" w:rsidP="00941E70">
            <w:pPr>
              <w:pStyle w:val="BodyText"/>
              <w:spacing w:after="0"/>
              <w:rPr>
                <w:sz w:val="16"/>
                <w:szCs w:val="16"/>
                <w:lang w:eastAsia="zh-CN"/>
              </w:rPr>
            </w:pPr>
          </w:p>
          <w:p w14:paraId="234D56F8"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14FA1992" wp14:editId="59B3B6A0">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7" cstate="print"/>
                          <a:srcRect b="8707"/>
                          <a:stretch>
                            <a:fillRect/>
                          </a:stretch>
                        </pic:blipFill>
                        <pic:spPr>
                          <a:xfrm>
                            <a:off x="0" y="0"/>
                            <a:ext cx="3182426" cy="1507321"/>
                          </a:xfrm>
                          <a:prstGeom prst="rect">
                            <a:avLst/>
                          </a:prstGeom>
                          <a:ln>
                            <a:noFill/>
                          </a:ln>
                        </pic:spPr>
                      </pic:pic>
                    </a:graphicData>
                  </a:graphic>
                </wp:inline>
              </w:drawing>
            </w:r>
          </w:p>
          <w:p w14:paraId="690E247C" w14:textId="77777777" w:rsidR="00CD37E8" w:rsidRPr="00FB4772" w:rsidRDefault="00CD37E8" w:rsidP="00941E70">
            <w:pPr>
              <w:pStyle w:val="BodyText"/>
              <w:spacing w:after="0"/>
            </w:pPr>
          </w:p>
          <w:p w14:paraId="5E9A9252"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Indoor-D)</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6AEC357E"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6 BS per operator, 2 operator, BS height at 3m (ceiling), UE height 1m, BS fixed position, ISD = 20m</w:t>
            </w:r>
          </w:p>
          <w:p w14:paraId="02CD1D96"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 xml:space="preserve">FFS: if the office box scenario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11F4ABE2" w14:textId="77777777" w:rsidR="00CD37E8" w:rsidRPr="00FB4772" w:rsidRDefault="00CD37E8" w:rsidP="00941E70">
            <w:pPr>
              <w:pStyle w:val="BodyText"/>
              <w:spacing w:after="0"/>
            </w:pPr>
          </w:p>
          <w:p w14:paraId="7272ACE8" w14:textId="77777777" w:rsidR="00CD37E8" w:rsidRPr="00FB4772" w:rsidRDefault="00CD37E8" w:rsidP="00941E70">
            <w:pPr>
              <w:pStyle w:val="BodyText"/>
              <w:spacing w:after="0"/>
            </w:pPr>
            <w:r w:rsidRPr="00FB4772">
              <w:object w:dxaOrig="4683" w:dyaOrig="2554" w14:anchorId="26422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65pt;height:129.6pt" o:ole="">
                  <v:imagedata r:id="rId18" o:title=""/>
                </v:shape>
                <o:OLEObject Type="Embed" ProgID="Visio.Drawing.11" ShapeID="_x0000_i1025" DrawAspect="Content" ObjectID="_1659362629" r:id="rId19"/>
              </w:object>
            </w:r>
          </w:p>
          <w:p w14:paraId="34602CC7" w14:textId="77777777" w:rsidR="00CD37E8" w:rsidRPr="00FB4772" w:rsidRDefault="00CD37E8" w:rsidP="00941E70">
            <w:pPr>
              <w:pStyle w:val="BodyText"/>
              <w:spacing w:after="0"/>
            </w:pPr>
          </w:p>
          <w:p w14:paraId="68A2A8BB"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Indoor-E)</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432FF0FD"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80 m, 3 BS per operator, 2 operator, BS height at 3m (ceiling), UE height 1m, BS fixed position, a=20m, b=40m, c=20m, and d=40m</w:t>
            </w:r>
          </w:p>
          <w:p w14:paraId="213CF8B2" w14:textId="77777777" w:rsidR="00CD37E8" w:rsidRPr="00FB4772" w:rsidRDefault="00CD37E8" w:rsidP="00941E70">
            <w:pPr>
              <w:pStyle w:val="BodyText"/>
              <w:spacing w:after="0"/>
              <w:rPr>
                <w:sz w:val="16"/>
                <w:szCs w:val="16"/>
                <w:lang w:eastAsia="zh-CN"/>
              </w:rPr>
            </w:pPr>
          </w:p>
          <w:p w14:paraId="3B1D95E3" w14:textId="77777777" w:rsidR="00CD37E8" w:rsidRPr="00FB4772" w:rsidRDefault="00CD37E8" w:rsidP="00941E70">
            <w:pPr>
              <w:pStyle w:val="BodyText"/>
              <w:spacing w:after="0"/>
            </w:pPr>
            <w:r w:rsidRPr="00FB4772">
              <w:rPr>
                <w:noProof/>
                <w:lang w:eastAsia="zh-CN"/>
              </w:rPr>
              <w:drawing>
                <wp:inline distT="0" distB="0" distL="0" distR="0" wp14:anchorId="5E7207FE" wp14:editId="57A97C61">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age001"/>
                          <pic:cNvPicPr>
                            <a:picLocks noChangeAspect="1" noChangeArrowheads="1"/>
                          </pic:cNvPicPr>
                        </pic:nvPicPr>
                        <pic:blipFill>
                          <a:blip r:embed="rId20"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790BFB68" w14:textId="77777777" w:rsidR="00CD37E8" w:rsidRPr="00FB4772" w:rsidRDefault="00CD37E8" w:rsidP="00941E70">
            <w:pPr>
              <w:pStyle w:val="BodyText"/>
              <w:spacing w:after="0"/>
              <w:rPr>
                <w:sz w:val="16"/>
                <w:szCs w:val="16"/>
                <w:lang w:eastAsia="zh-CN"/>
              </w:rPr>
            </w:pPr>
          </w:p>
          <w:p w14:paraId="5BB8ABBB" w14:textId="77777777" w:rsidR="00CD37E8" w:rsidRPr="00FB4772" w:rsidRDefault="00CD37E8" w:rsidP="00941E70">
            <w:pPr>
              <w:pStyle w:val="BodyText"/>
              <w:spacing w:after="0"/>
              <w:rPr>
                <w:sz w:val="16"/>
                <w:szCs w:val="16"/>
                <w:lang w:eastAsia="zh-CN"/>
              </w:rPr>
            </w:pPr>
          </w:p>
          <w:p w14:paraId="56A114CD"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Dense Urban:</w:t>
            </w:r>
          </w:p>
          <w:p w14:paraId="7CA7DD94"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Outdoor-A)</w:t>
            </w:r>
            <w:r w:rsidRPr="00FB4772">
              <w:rPr>
                <w:sz w:val="16"/>
                <w:szCs w:val="16"/>
                <w:lang w:eastAsia="zh-CN"/>
              </w:rPr>
              <w:t xml:space="preserve"> Dense Urban with 1 layer</w:t>
            </w:r>
          </w:p>
          <w:p w14:paraId="4EEC6030" w14:textId="77777777" w:rsidR="00CD37E8" w:rsidRPr="00E87592" w:rsidRDefault="00CD37E8" w:rsidP="00941E70">
            <w:pPr>
              <w:pStyle w:val="BodyText"/>
              <w:spacing w:after="0"/>
              <w:rPr>
                <w:sz w:val="16"/>
                <w:szCs w:val="16"/>
                <w:lang w:eastAsia="zh-CN"/>
              </w:rPr>
            </w:pPr>
            <w:r w:rsidRPr="00FB4772">
              <w:rPr>
                <w:sz w:val="16"/>
                <w:szCs w:val="16"/>
                <w:lang w:eastAsia="zh-CN"/>
              </w:rPr>
              <w:t xml:space="preserve">Hexagonal grid, </w:t>
            </w:r>
            <w:r w:rsidRPr="00E87592">
              <w:rPr>
                <w:sz w:val="16"/>
                <w:szCs w:val="16"/>
                <w:lang w:eastAsia="zh-CN"/>
              </w:rPr>
              <w:t>single layer, 3 sectors per site, 7 sites locations, BS height 10m, UE height 1.5m, ISD = 150m</w:t>
            </w:r>
          </w:p>
          <w:p w14:paraId="5D330127" w14:textId="77777777" w:rsidR="00CD37E8" w:rsidRPr="0059254F" w:rsidRDefault="00CD37E8" w:rsidP="00941E70">
            <w:pPr>
              <w:pStyle w:val="BodyText"/>
              <w:spacing w:after="0"/>
              <w:rPr>
                <w:sz w:val="16"/>
                <w:szCs w:val="16"/>
                <w:highlight w:val="yellow"/>
                <w:lang w:eastAsia="zh-CN"/>
              </w:rPr>
            </w:pPr>
            <w:r w:rsidRPr="0059254F">
              <w:rPr>
                <w:sz w:val="16"/>
                <w:szCs w:val="16"/>
                <w:highlight w:val="yellow"/>
                <w:lang w:eastAsia="zh-CN"/>
              </w:rPr>
              <w:t>FFS: whether ISD needs to be smaller</w:t>
            </w:r>
          </w:p>
          <w:p w14:paraId="08C02EB5" w14:textId="77777777" w:rsidR="00CD37E8" w:rsidRPr="00FB4772" w:rsidRDefault="00CD37E8" w:rsidP="00941E70">
            <w:pPr>
              <w:pStyle w:val="BodyText"/>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4FCC7AB1" w14:textId="77777777" w:rsidR="00CD37E8" w:rsidRPr="00FB4772" w:rsidRDefault="00CD37E8" w:rsidP="00941E70">
            <w:pPr>
              <w:pStyle w:val="BodyText"/>
              <w:spacing w:after="0"/>
              <w:rPr>
                <w:sz w:val="16"/>
                <w:szCs w:val="16"/>
                <w:lang w:eastAsia="zh-CN"/>
              </w:rPr>
            </w:pPr>
          </w:p>
          <w:p w14:paraId="728BC731" w14:textId="77777777" w:rsidR="00CD37E8" w:rsidRPr="00FB4772" w:rsidRDefault="00CD37E8" w:rsidP="00941E70">
            <w:pPr>
              <w:pStyle w:val="BodyText"/>
              <w:spacing w:after="0"/>
              <w:rPr>
                <w:sz w:val="16"/>
                <w:szCs w:val="16"/>
                <w:lang w:eastAsia="zh-CN"/>
              </w:rPr>
            </w:pPr>
            <w:r w:rsidRPr="00FB4772">
              <w:rPr>
                <w:rFonts w:eastAsia="DengXian"/>
                <w:bCs/>
                <w:noProof/>
                <w:lang w:eastAsia="zh-CN"/>
              </w:rPr>
              <w:drawing>
                <wp:inline distT="0" distB="0" distL="0" distR="0" wp14:anchorId="1C157EAA" wp14:editId="7FA9090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77659C68" w14:textId="77777777" w:rsidR="00CD37E8" w:rsidRPr="00FB4772" w:rsidRDefault="00CD37E8" w:rsidP="00941E70">
            <w:pPr>
              <w:pStyle w:val="BodyText"/>
              <w:spacing w:after="0"/>
              <w:rPr>
                <w:sz w:val="16"/>
                <w:szCs w:val="16"/>
                <w:lang w:eastAsia="zh-CN"/>
              </w:rPr>
            </w:pPr>
          </w:p>
          <w:p w14:paraId="102E3A7E" w14:textId="77777777" w:rsidR="00CD37E8" w:rsidRPr="00FB4772" w:rsidRDefault="00CD37E8" w:rsidP="00941E70">
            <w:pPr>
              <w:pStyle w:val="BodyText"/>
              <w:spacing w:after="0"/>
              <w:rPr>
                <w:sz w:val="16"/>
                <w:szCs w:val="16"/>
                <w:lang w:eastAsia="zh-CN"/>
              </w:rPr>
            </w:pPr>
          </w:p>
          <w:p w14:paraId="5886BF3A"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Outdoor-B)</w:t>
            </w:r>
            <w:r w:rsidRPr="00FB4772">
              <w:rPr>
                <w:sz w:val="16"/>
                <w:szCs w:val="16"/>
                <w:lang w:eastAsia="zh-CN"/>
              </w:rPr>
              <w:t xml:space="preserve"> Dense Urban with 2 layers</w:t>
            </w:r>
          </w:p>
          <w:p w14:paraId="4462EA8A" w14:textId="77777777" w:rsidR="00CD37E8" w:rsidRPr="00FB4772" w:rsidRDefault="00CD37E8" w:rsidP="00941E70">
            <w:pPr>
              <w:pStyle w:val="BodyText"/>
              <w:spacing w:after="0"/>
              <w:rPr>
                <w:sz w:val="16"/>
                <w:szCs w:val="16"/>
                <w:lang w:eastAsia="zh-CN"/>
              </w:rPr>
            </w:pPr>
            <w:r w:rsidRPr="00FB4772">
              <w:rPr>
                <w:sz w:val="16"/>
                <w:szCs w:val="16"/>
                <w:lang w:eastAsia="zh-CN"/>
              </w:rPr>
              <w:t xml:space="preserve">Macro layer (sub 7GHz – not necessarily need to be simulated for the 60GHz evaluation): </w:t>
            </w:r>
          </w:p>
          <w:p w14:paraId="21CC7B23" w14:textId="77777777" w:rsidR="00CD37E8" w:rsidRPr="00FB4772" w:rsidRDefault="00CD37E8" w:rsidP="00941E70">
            <w:pPr>
              <w:pStyle w:val="BodyText"/>
              <w:spacing w:after="0"/>
              <w:rPr>
                <w:sz w:val="16"/>
                <w:szCs w:val="16"/>
                <w:lang w:eastAsia="zh-CN"/>
              </w:rPr>
            </w:pPr>
            <w:r w:rsidRPr="00FB4772">
              <w:rPr>
                <w:sz w:val="16"/>
                <w:szCs w:val="16"/>
                <w:lang w:eastAsia="zh-CN"/>
              </w:rPr>
              <w:t>Hexagonal grid, single layer, 3 sectors per site, 7 sites locations</w:t>
            </w:r>
          </w:p>
          <w:p w14:paraId="3C9CC0BC" w14:textId="77777777" w:rsidR="00CD37E8" w:rsidRPr="00E87592" w:rsidRDefault="00CD37E8" w:rsidP="00941E70">
            <w:pPr>
              <w:pStyle w:val="BodyText"/>
              <w:spacing w:after="0"/>
              <w:rPr>
                <w:sz w:val="16"/>
                <w:szCs w:val="16"/>
                <w:lang w:eastAsia="zh-CN"/>
              </w:rPr>
            </w:pPr>
            <w:r w:rsidRPr="00FB4772">
              <w:rPr>
                <w:sz w:val="16"/>
                <w:szCs w:val="16"/>
                <w:lang w:eastAsia="zh-CN"/>
              </w:rPr>
              <w:t xml:space="preserve">BS height 25m, UE </w:t>
            </w:r>
            <w:r w:rsidRPr="00E87592">
              <w:rPr>
                <w:sz w:val="16"/>
                <w:szCs w:val="16"/>
                <w:lang w:eastAsia="zh-CN"/>
              </w:rPr>
              <w:t>height 1.5m, ISD = 100m, fixed BS position</w:t>
            </w:r>
          </w:p>
          <w:p w14:paraId="649AD006" w14:textId="77777777" w:rsidR="00CD37E8" w:rsidRPr="00E87592" w:rsidRDefault="00CD37E8" w:rsidP="00941E70">
            <w:pPr>
              <w:pStyle w:val="BodyText"/>
              <w:spacing w:after="0"/>
              <w:rPr>
                <w:sz w:val="16"/>
                <w:szCs w:val="16"/>
                <w:lang w:eastAsia="zh-CN"/>
              </w:rPr>
            </w:pPr>
            <w:r w:rsidRPr="00E87592">
              <w:rPr>
                <w:sz w:val="16"/>
                <w:szCs w:val="16"/>
                <w:lang w:eastAsia="zh-CN"/>
              </w:rPr>
              <w:t>Micro layer (above 52.6 GHz):</w:t>
            </w:r>
          </w:p>
          <w:p w14:paraId="222B6D51" w14:textId="77777777" w:rsidR="00CD37E8" w:rsidRPr="00E87592" w:rsidRDefault="00CD37E8" w:rsidP="00941E70">
            <w:pPr>
              <w:pStyle w:val="BodyText"/>
              <w:spacing w:after="0"/>
              <w:rPr>
                <w:sz w:val="16"/>
                <w:szCs w:val="16"/>
                <w:lang w:eastAsia="zh-CN"/>
              </w:rPr>
            </w:pPr>
            <w:r w:rsidRPr="00E87592">
              <w:rPr>
                <w:sz w:val="16"/>
                <w:szCs w:val="16"/>
                <w:lang w:eastAsia="zh-CN"/>
              </w:rPr>
              <w:t xml:space="preserve">BS height 10m, UE height 1.5m, 2 operator, </w:t>
            </w:r>
            <w:r w:rsidRPr="00E87592">
              <w:rPr>
                <w:sz w:val="16"/>
                <w:szCs w:val="16"/>
                <w:u w:val="single"/>
                <w:lang w:eastAsia="zh-CN"/>
              </w:rPr>
              <w:t>2</w:t>
            </w:r>
            <w:r w:rsidRPr="00E87592">
              <w:rPr>
                <w:sz w:val="16"/>
                <w:szCs w:val="16"/>
                <w:lang w:eastAsia="zh-CN"/>
              </w:rPr>
              <w:t xml:space="preserve"> BS per </w:t>
            </w:r>
            <w:proofErr w:type="spellStart"/>
            <w:r w:rsidRPr="00E87592">
              <w:rPr>
                <w:sz w:val="16"/>
                <w:szCs w:val="16"/>
                <w:lang w:eastAsia="zh-CN"/>
              </w:rPr>
              <w:t>hexgrid</w:t>
            </w:r>
            <w:proofErr w:type="spellEnd"/>
            <w:r w:rsidRPr="00E87592">
              <w:rPr>
                <w:sz w:val="16"/>
                <w:szCs w:val="16"/>
                <w:lang w:eastAsia="zh-CN"/>
              </w:rPr>
              <w:t xml:space="preserve"> per operator, random position within macro hexagonal grid per operator, minimum distance between TRP and UE: 10m</w:t>
            </w:r>
          </w:p>
          <w:p w14:paraId="770D8EEB" w14:textId="77777777" w:rsidR="00CD37E8" w:rsidRPr="00FB4772" w:rsidRDefault="00CD37E8" w:rsidP="00941E70">
            <w:pPr>
              <w:pStyle w:val="BodyText"/>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5E30CD0C" w14:textId="77777777" w:rsidR="00CD37E8" w:rsidRPr="00FB4772" w:rsidRDefault="00CD37E8" w:rsidP="00941E70">
            <w:pPr>
              <w:pStyle w:val="BodyText"/>
              <w:spacing w:after="0"/>
              <w:rPr>
                <w:sz w:val="16"/>
                <w:szCs w:val="16"/>
                <w:lang w:eastAsia="zh-CN"/>
              </w:rPr>
            </w:pPr>
          </w:p>
          <w:p w14:paraId="113732FC" w14:textId="77777777" w:rsidR="00CD37E8" w:rsidRPr="00FB4772" w:rsidRDefault="00CD37E8" w:rsidP="00941E70">
            <w:pPr>
              <w:pStyle w:val="BodyText"/>
              <w:spacing w:after="0"/>
              <w:rPr>
                <w:rFonts w:eastAsia="DengXian"/>
                <w:bCs/>
                <w:lang w:eastAsia="zh-CN"/>
              </w:rPr>
            </w:pPr>
            <w:r w:rsidRPr="00FB4772">
              <w:rPr>
                <w:rFonts w:eastAsia="DengXian"/>
                <w:bCs/>
                <w:noProof/>
                <w:lang w:eastAsia="zh-CN"/>
              </w:rPr>
              <w:lastRenderedPageBreak/>
              <w:drawing>
                <wp:inline distT="0" distB="0" distL="0" distR="0" wp14:anchorId="12CC90D7" wp14:editId="4CDD313E">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0DAB9710" w14:textId="77777777" w:rsidR="00CD37E8" w:rsidRPr="00FB4772" w:rsidRDefault="00CD37E8" w:rsidP="00941E70">
            <w:pPr>
              <w:pStyle w:val="BodyText"/>
              <w:spacing w:after="0"/>
              <w:rPr>
                <w:rFonts w:eastAsia="DengXian"/>
                <w:bCs/>
                <w:lang w:eastAsia="zh-CN"/>
              </w:rPr>
            </w:pPr>
          </w:p>
          <w:p w14:paraId="0ACEE60E" w14:textId="77777777" w:rsidR="00CD37E8" w:rsidRPr="00FB4772" w:rsidRDefault="00CD37E8" w:rsidP="00941E70">
            <w:pPr>
              <w:pStyle w:val="BodyText"/>
              <w:spacing w:after="0"/>
              <w:rPr>
                <w:b/>
                <w:bCs/>
                <w:sz w:val="16"/>
                <w:szCs w:val="16"/>
                <w:lang w:eastAsia="zh-CN"/>
              </w:rPr>
            </w:pPr>
          </w:p>
          <w:p w14:paraId="3E5C6521"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Outdoor-C)</w:t>
            </w:r>
            <w:r w:rsidRPr="00FB4772">
              <w:rPr>
                <w:sz w:val="16"/>
                <w:szCs w:val="16"/>
                <w:lang w:eastAsia="zh-CN"/>
              </w:rPr>
              <w:t xml:space="preserve"> Dense Urban with 1 layer</w:t>
            </w:r>
          </w:p>
          <w:p w14:paraId="79A065BF" w14:textId="77777777" w:rsidR="00CD37E8" w:rsidRPr="00FB4772" w:rsidRDefault="00CD37E8" w:rsidP="00941E70">
            <w:pPr>
              <w:pStyle w:val="BodyText"/>
              <w:spacing w:after="0"/>
              <w:rPr>
                <w:sz w:val="16"/>
                <w:szCs w:val="16"/>
                <w:lang w:eastAsia="zh-CN"/>
              </w:rPr>
            </w:pPr>
            <w:r w:rsidRPr="00FB4772">
              <w:rPr>
                <w:sz w:val="16"/>
                <w:szCs w:val="16"/>
                <w:lang w:eastAsia="zh-CN"/>
              </w:rPr>
              <w:t>Hexagonal grid, single layer, 3 sectors per site, 3 sites locations, BS height 10m, UE height 1.5m, ISD = 150m</w:t>
            </w:r>
          </w:p>
          <w:p w14:paraId="196C4A86"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5CB6E6A5" wp14:editId="6FBB40F3">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6A73AD00" w14:textId="77777777" w:rsidR="00CD37E8" w:rsidRPr="00FB4772" w:rsidRDefault="00CD37E8" w:rsidP="00941E70">
            <w:pPr>
              <w:pStyle w:val="BodyText"/>
              <w:spacing w:after="0"/>
              <w:rPr>
                <w:rFonts w:eastAsia="DengXian"/>
                <w:bCs/>
                <w:lang w:eastAsia="zh-CN"/>
              </w:rPr>
            </w:pPr>
          </w:p>
          <w:p w14:paraId="72C0CD49" w14:textId="77777777" w:rsidR="00CD37E8" w:rsidRPr="00FB4772" w:rsidRDefault="00CD37E8" w:rsidP="00941E70">
            <w:pPr>
              <w:pStyle w:val="BodyText"/>
              <w:spacing w:after="0"/>
              <w:rPr>
                <w:rFonts w:eastAsia="DengXian"/>
                <w:bCs/>
                <w:lang w:eastAsia="zh-CN"/>
              </w:rPr>
            </w:pPr>
          </w:p>
          <w:p w14:paraId="69906620"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Indoor Factory Hall:</w:t>
            </w:r>
          </w:p>
          <w:p w14:paraId="63AAB629"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Factory-A)</w:t>
            </w:r>
            <w:r w:rsidRPr="00FB4772">
              <w:rPr>
                <w:sz w:val="16"/>
                <w:szCs w:val="16"/>
                <w:lang w:eastAsia="zh-CN"/>
              </w:rPr>
              <w:t xml:space="preserve"> Indoor factory with Dense cluster &amp; low BS (</w:t>
            </w:r>
            <w:proofErr w:type="spellStart"/>
            <w:r w:rsidRPr="00FB4772">
              <w:rPr>
                <w:sz w:val="16"/>
                <w:szCs w:val="16"/>
                <w:lang w:eastAsia="zh-CN"/>
              </w:rPr>
              <w:t>InF</w:t>
            </w:r>
            <w:proofErr w:type="spellEnd"/>
            <w:r w:rsidRPr="00FB4772">
              <w:rPr>
                <w:sz w:val="16"/>
                <w:szCs w:val="16"/>
                <w:lang w:eastAsia="zh-CN"/>
              </w:rPr>
              <w:t>-DL)</w:t>
            </w:r>
          </w:p>
          <w:p w14:paraId="271B2940" w14:textId="77777777" w:rsidR="00CD37E8" w:rsidRPr="00FB4772" w:rsidRDefault="00CD37E8" w:rsidP="00941E70">
            <w:pPr>
              <w:pStyle w:val="BodyText"/>
              <w:spacing w:after="0"/>
              <w:rPr>
                <w:sz w:val="16"/>
                <w:szCs w:val="16"/>
                <w:lang w:eastAsia="zh-CN"/>
              </w:rPr>
            </w:pPr>
            <w:r w:rsidRPr="00FB4772">
              <w:rPr>
                <w:sz w:val="16"/>
                <w:szCs w:val="16"/>
                <w:lang w:eastAsia="zh-CN"/>
              </w:rPr>
              <w:t>Grid, 300m x 150m x 10m factor hall</w:t>
            </w:r>
          </w:p>
          <w:p w14:paraId="580A345F" w14:textId="77777777" w:rsidR="00CD37E8" w:rsidRPr="00FB4772" w:rsidRDefault="00CD37E8" w:rsidP="00941E70">
            <w:pPr>
              <w:pStyle w:val="BodyText"/>
              <w:spacing w:after="0"/>
              <w:rPr>
                <w:sz w:val="16"/>
                <w:szCs w:val="16"/>
                <w:lang w:eastAsia="zh-CN"/>
              </w:rPr>
            </w:pPr>
            <w:r w:rsidRPr="00FB4772">
              <w:rPr>
                <w:sz w:val="16"/>
                <w:szCs w:val="16"/>
                <w:lang w:eastAsia="zh-CN"/>
              </w:rPr>
              <w:t>ISD 50m, BS height 1.5m, UE height 1.5m, Typical clutter size 2m, Clutter height 6m, Clutter density 60%</w:t>
            </w:r>
          </w:p>
          <w:p w14:paraId="1A87FC3A" w14:textId="77777777" w:rsidR="00CD37E8" w:rsidRPr="00FB4772" w:rsidRDefault="00CD37E8" w:rsidP="00941E70">
            <w:pPr>
              <w:pStyle w:val="BodyText"/>
              <w:spacing w:after="0"/>
              <w:rPr>
                <w:sz w:val="16"/>
                <w:szCs w:val="16"/>
                <w:lang w:eastAsia="zh-CN"/>
              </w:rPr>
            </w:pPr>
          </w:p>
          <w:p w14:paraId="6DE3FD22"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Factory-B)</w:t>
            </w:r>
            <w:r w:rsidRPr="00FB4772">
              <w:rPr>
                <w:sz w:val="16"/>
                <w:szCs w:val="16"/>
                <w:lang w:eastAsia="zh-CN"/>
              </w:rPr>
              <w:t xml:space="preserve"> Indoor factory with sparse clutter &amp; High BS (</w:t>
            </w:r>
            <w:proofErr w:type="spellStart"/>
            <w:r w:rsidRPr="00FB4772">
              <w:rPr>
                <w:sz w:val="16"/>
                <w:szCs w:val="16"/>
                <w:lang w:eastAsia="zh-CN"/>
              </w:rPr>
              <w:t>InF</w:t>
            </w:r>
            <w:proofErr w:type="spellEnd"/>
            <w:r w:rsidRPr="00FB4772">
              <w:rPr>
                <w:sz w:val="16"/>
                <w:szCs w:val="16"/>
                <w:lang w:eastAsia="zh-CN"/>
              </w:rPr>
              <w:t>-SH)</w:t>
            </w:r>
          </w:p>
          <w:p w14:paraId="5E72E6CE" w14:textId="77777777" w:rsidR="00CD37E8" w:rsidRPr="00FB4772" w:rsidRDefault="00CD37E8" w:rsidP="00941E70">
            <w:pPr>
              <w:pStyle w:val="BodyText"/>
              <w:spacing w:after="0"/>
              <w:rPr>
                <w:sz w:val="16"/>
                <w:szCs w:val="16"/>
                <w:lang w:eastAsia="zh-CN"/>
              </w:rPr>
            </w:pPr>
            <w:r w:rsidRPr="00FB4772">
              <w:rPr>
                <w:sz w:val="16"/>
                <w:szCs w:val="16"/>
                <w:lang w:eastAsia="zh-CN"/>
              </w:rPr>
              <w:t>Grid, 300m x 150m x 10m factor hall</w:t>
            </w:r>
          </w:p>
          <w:p w14:paraId="790D446D" w14:textId="77777777" w:rsidR="00CD37E8" w:rsidRPr="00FB4772" w:rsidRDefault="00CD37E8" w:rsidP="00941E70">
            <w:pPr>
              <w:overflowPunct/>
              <w:autoSpaceDE/>
              <w:adjustRightInd/>
              <w:spacing w:after="0"/>
              <w:rPr>
                <w:rFonts w:eastAsia="MS Mincho"/>
                <w:sz w:val="18"/>
                <w:szCs w:val="18"/>
                <w:lang w:eastAsia="ja-JP"/>
              </w:rPr>
            </w:pPr>
            <w:r w:rsidRPr="00FB4772">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14:paraId="0D06F0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5E415AF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0C4C5EE6"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68E15FDD" w14:textId="77777777" w:rsidR="00CD37E8" w:rsidRDefault="00CD37E8" w:rsidP="00941E70">
            <w:pPr>
              <w:overflowPunct/>
              <w:autoSpaceDE/>
              <w:autoSpaceDN/>
              <w:adjustRightInd/>
              <w:spacing w:after="0"/>
              <w:textAlignment w:val="auto"/>
              <w:rPr>
                <w:color w:val="000000"/>
                <w:sz w:val="16"/>
                <w:szCs w:val="16"/>
                <w:lang w:eastAsia="zh-CN"/>
              </w:rPr>
            </w:pPr>
            <w:proofErr w:type="spellStart"/>
            <w:r>
              <w:rPr>
                <w:color w:val="000000"/>
                <w:sz w:val="16"/>
                <w:szCs w:val="16"/>
                <w:lang w:eastAsia="zh-CN"/>
              </w:rPr>
              <w:t>InH</w:t>
            </w:r>
            <w:proofErr w:type="spellEnd"/>
            <w:r>
              <w:rPr>
                <w:color w:val="000000"/>
                <w:sz w:val="16"/>
                <w:szCs w:val="16"/>
                <w:lang w:eastAsia="zh-CN"/>
              </w:rPr>
              <w:t xml:space="preserve"> open office:</w:t>
            </w:r>
          </w:p>
          <w:p w14:paraId="292797F9"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6EFDFA81"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208018E8"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D48414A"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07FD98E4"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UMi</w:t>
            </w:r>
            <w:proofErr w:type="spellEnd"/>
            <w:r>
              <w:rPr>
                <w:color w:val="000000"/>
                <w:sz w:val="16"/>
                <w:szCs w:val="16"/>
                <w:lang w:eastAsia="zh-CN"/>
              </w:rPr>
              <w:t xml:space="preserve"> street canyon channel &amp; PL model from TR38.901</w:t>
            </w:r>
          </w:p>
          <w:p w14:paraId="26DF109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568D09D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BF366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7197CBB6"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676EF655"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26ED0667" w14:textId="77777777" w:rsidR="00CD37E8" w:rsidRDefault="00CD37E8" w:rsidP="00941E70">
            <w:pPr>
              <w:overflowPunct/>
              <w:autoSpaceDE/>
              <w:adjustRightInd/>
              <w:spacing w:after="0"/>
              <w:rPr>
                <w:color w:val="000000"/>
                <w:sz w:val="16"/>
                <w:szCs w:val="16"/>
                <w:lang w:eastAsia="zh-CN"/>
              </w:rPr>
            </w:pPr>
          </w:p>
          <w:p w14:paraId="6E1B69FE"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xml:space="preserve">Note: 3D distance between an </w:t>
            </w:r>
            <w:proofErr w:type="spellStart"/>
            <w:r>
              <w:rPr>
                <w:color w:val="000000"/>
                <w:sz w:val="16"/>
                <w:szCs w:val="16"/>
                <w:lang w:eastAsia="zh-CN"/>
              </w:rPr>
              <w:t>gNB</w:t>
            </w:r>
            <w:proofErr w:type="spellEnd"/>
            <w:r>
              <w:rPr>
                <w:color w:val="000000"/>
                <w:sz w:val="16"/>
                <w:szCs w:val="16"/>
                <w:lang w:eastAsia="zh-CN"/>
              </w:rPr>
              <w:t xml:space="preserve"> and a UE is applied. 3D distance is also used for LOS probability and break point distance.</w:t>
            </w:r>
          </w:p>
          <w:p w14:paraId="2CBE278A" w14:textId="77777777" w:rsidR="00CD37E8" w:rsidRDefault="00CD37E8" w:rsidP="00941E70">
            <w:pPr>
              <w:overflowPunct/>
              <w:autoSpaceDE/>
              <w:adjustRightInd/>
              <w:spacing w:after="0"/>
              <w:rPr>
                <w:color w:val="000000"/>
                <w:sz w:val="16"/>
                <w:szCs w:val="16"/>
                <w:lang w:eastAsia="zh-CN"/>
              </w:rPr>
            </w:pPr>
          </w:p>
          <w:p w14:paraId="15FFB320" w14:textId="77777777" w:rsidR="00CD37E8" w:rsidRDefault="00CD37E8" w:rsidP="00941E70">
            <w:pPr>
              <w:overflowPunct/>
              <w:autoSpaceDE/>
              <w:adjustRightInd/>
              <w:spacing w:after="0"/>
              <w:rPr>
                <w:color w:val="000000"/>
                <w:sz w:val="16"/>
                <w:szCs w:val="16"/>
                <w:lang w:eastAsia="zh-CN"/>
              </w:rPr>
            </w:pPr>
          </w:p>
          <w:p w14:paraId="0D878BE0"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Note: channel models in brackets, [ ], are working assumption and may be revisited.</w:t>
            </w:r>
          </w:p>
        </w:tc>
      </w:tr>
    </w:tbl>
    <w:p w14:paraId="3DD1E2DF" w14:textId="77777777" w:rsidR="00CD37E8" w:rsidRDefault="00CD37E8" w:rsidP="00CD37E8">
      <w:pPr>
        <w:pStyle w:val="BodyText"/>
        <w:spacing w:after="0"/>
        <w:rPr>
          <w:sz w:val="22"/>
          <w:szCs w:val="22"/>
          <w:lang w:eastAsia="zh-CN"/>
        </w:rPr>
      </w:pPr>
    </w:p>
    <w:p w14:paraId="53F1F066" w14:textId="56E30CEF" w:rsidR="00765EE0" w:rsidRPr="000C1099" w:rsidRDefault="00765EE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 above table was agreed in last meeting regarding evaluation scenarios with several FFS left. In this meeting, multiple contributions have provided their views and proposals on th</w:t>
      </w:r>
      <w:r w:rsidR="00AA70FE" w:rsidRPr="000C1099">
        <w:rPr>
          <w:rFonts w:ascii="Times New Roman" w:hAnsi="Times New Roman"/>
          <w:sz w:val="22"/>
          <w:szCs w:val="22"/>
          <w:lang w:eastAsia="zh-CN"/>
        </w:rPr>
        <w:t>ese</w:t>
      </w:r>
      <w:r w:rsidRPr="000C1099">
        <w:rPr>
          <w:rFonts w:ascii="Times New Roman" w:hAnsi="Times New Roman"/>
          <w:sz w:val="22"/>
          <w:szCs w:val="22"/>
          <w:lang w:eastAsia="zh-CN"/>
        </w:rPr>
        <w:t xml:space="preserve"> aspect</w:t>
      </w:r>
      <w:r w:rsidR="00AA70FE" w:rsidRPr="000C1099">
        <w:rPr>
          <w:rFonts w:ascii="Times New Roman" w:hAnsi="Times New Roman"/>
          <w:sz w:val="22"/>
          <w:szCs w:val="22"/>
          <w:lang w:eastAsia="zh-CN"/>
        </w:rPr>
        <w:t>s</w:t>
      </w:r>
      <w:r w:rsidRPr="000C1099">
        <w:rPr>
          <w:rFonts w:ascii="Times New Roman" w:hAnsi="Times New Roman"/>
          <w:sz w:val="22"/>
          <w:szCs w:val="22"/>
          <w:lang w:eastAsia="zh-CN"/>
        </w:rPr>
        <w:t>.</w:t>
      </w:r>
    </w:p>
    <w:p w14:paraId="45537109" w14:textId="77777777" w:rsidR="0059254F" w:rsidRDefault="0059254F" w:rsidP="00CD37E8">
      <w:pPr>
        <w:pStyle w:val="BodyText"/>
        <w:spacing w:after="0"/>
        <w:rPr>
          <w:sz w:val="22"/>
          <w:szCs w:val="22"/>
          <w:lang w:eastAsia="zh-CN"/>
        </w:rPr>
      </w:pPr>
    </w:p>
    <w:p w14:paraId="2D2450AB" w14:textId="78325A59" w:rsidR="0059254F" w:rsidRDefault="00CE7949" w:rsidP="005635B2">
      <w:pPr>
        <w:pStyle w:val="Heading4"/>
        <w:numPr>
          <w:ilvl w:val="3"/>
          <w:numId w:val="9"/>
        </w:numPr>
        <w:rPr>
          <w:lang w:eastAsia="zh-CN"/>
        </w:rPr>
      </w:pPr>
      <w:r>
        <w:rPr>
          <w:lang w:eastAsia="zh-CN"/>
        </w:rPr>
        <w:t xml:space="preserve">(High priority) Primary </w:t>
      </w:r>
      <w:r w:rsidR="002468D5">
        <w:rPr>
          <w:lang w:eastAsia="zh-CN"/>
        </w:rPr>
        <w:t>s</w:t>
      </w:r>
      <w:r w:rsidR="0059254F">
        <w:rPr>
          <w:lang w:eastAsia="zh-CN"/>
        </w:rPr>
        <w:t>cenario</w:t>
      </w:r>
    </w:p>
    <w:p w14:paraId="65378743" w14:textId="303199AF" w:rsidR="0059254F" w:rsidRPr="000C1099" w:rsidRDefault="0059254F"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to</w:t>
      </w:r>
      <w:r w:rsidR="00C25736" w:rsidRPr="000C1099">
        <w:rPr>
          <w:rFonts w:ascii="Times New Roman" w:hAnsi="Times New Roman"/>
          <w:sz w:val="22"/>
          <w:szCs w:val="22"/>
          <w:lang w:eastAsia="zh-CN"/>
        </w:rPr>
        <w:t xml:space="preserve"> take both indoor-A and indoor-C scenarios as primary scenarios for different number of operators in SLS. While [[60], Intel] propose</w:t>
      </w:r>
      <w:r w:rsidR="0039645D">
        <w:rPr>
          <w:rFonts w:ascii="Times New Roman" w:hAnsi="Times New Roman"/>
          <w:sz w:val="22"/>
          <w:szCs w:val="22"/>
          <w:lang w:eastAsia="zh-CN"/>
        </w:rPr>
        <w:t>s</w:t>
      </w:r>
      <w:r w:rsidR="00C25736" w:rsidRPr="000C1099">
        <w:rPr>
          <w:rFonts w:ascii="Times New Roman" w:hAnsi="Times New Roman"/>
          <w:sz w:val="22"/>
          <w:szCs w:val="22"/>
          <w:lang w:eastAsia="zh-CN"/>
        </w:rPr>
        <w:t xml:space="preserve"> to have indoor scenario C as the primary scenario and indoor scenario A as secondary scenario with the reason </w:t>
      </w:r>
      <w:r w:rsidR="002C4D34" w:rsidRPr="000C1099">
        <w:rPr>
          <w:rFonts w:ascii="Times New Roman" w:hAnsi="Times New Roman"/>
          <w:sz w:val="22"/>
          <w:szCs w:val="22"/>
          <w:lang w:eastAsia="zh-CN"/>
        </w:rPr>
        <w:t xml:space="preserve">hoping </w:t>
      </w:r>
      <w:r w:rsidR="00C25736" w:rsidRPr="000C1099">
        <w:rPr>
          <w:rFonts w:ascii="Times New Roman" w:hAnsi="Times New Roman"/>
          <w:sz w:val="22"/>
          <w:szCs w:val="22"/>
          <w:lang w:eastAsia="zh-CN"/>
        </w:rPr>
        <w:t xml:space="preserve">to get more evaluation results </w:t>
      </w:r>
      <w:r w:rsidR="002C4D34" w:rsidRPr="000C1099">
        <w:rPr>
          <w:rFonts w:ascii="Times New Roman" w:hAnsi="Times New Roman"/>
          <w:sz w:val="22"/>
          <w:szCs w:val="22"/>
          <w:lang w:eastAsia="zh-CN"/>
        </w:rPr>
        <w:t xml:space="preserve">in primary scenario for alignment </w:t>
      </w:r>
      <w:r w:rsidR="00C25736" w:rsidRPr="000C1099">
        <w:rPr>
          <w:rFonts w:ascii="Times New Roman" w:hAnsi="Times New Roman"/>
          <w:sz w:val="22"/>
          <w:szCs w:val="22"/>
          <w:lang w:eastAsia="zh-CN"/>
        </w:rPr>
        <w:t>and draw meaningful conclusions.</w:t>
      </w:r>
    </w:p>
    <w:p w14:paraId="011089D9" w14:textId="77777777" w:rsidR="002468D5" w:rsidRPr="000C1099" w:rsidRDefault="002468D5" w:rsidP="00CD37E8">
      <w:pPr>
        <w:pStyle w:val="BodyText"/>
        <w:spacing w:after="0"/>
        <w:rPr>
          <w:rFonts w:ascii="Times New Roman" w:hAnsi="Times New Roman"/>
          <w:sz w:val="22"/>
          <w:szCs w:val="22"/>
          <w:lang w:eastAsia="zh-CN"/>
        </w:rPr>
      </w:pPr>
    </w:p>
    <w:p w14:paraId="7284EEB2" w14:textId="77777777" w:rsidR="002468D5" w:rsidRPr="000C1099" w:rsidRDefault="002468D5" w:rsidP="00CD37E8">
      <w:pPr>
        <w:pStyle w:val="BodyText"/>
        <w:spacing w:after="0"/>
        <w:rPr>
          <w:rFonts w:ascii="Times New Roman" w:hAnsi="Times New Roman"/>
          <w:sz w:val="22"/>
          <w:szCs w:val="22"/>
          <w:lang w:eastAsia="zh-CN"/>
        </w:rPr>
      </w:pPr>
    </w:p>
    <w:p w14:paraId="4ADABA96" w14:textId="64BF5F43" w:rsidR="002468D5" w:rsidRPr="000C1099" w:rsidRDefault="002468D5"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8379A7" w:rsidRPr="000C1099">
        <w:rPr>
          <w:rFonts w:ascii="Times New Roman" w:hAnsi="Times New Roman"/>
          <w:sz w:val="22"/>
          <w:szCs w:val="22"/>
          <w:lang w:eastAsia="zh-CN"/>
        </w:rPr>
        <w:t>:</w:t>
      </w:r>
    </w:p>
    <w:p w14:paraId="02109C3B" w14:textId="27AF0266" w:rsidR="008379A7" w:rsidRPr="000C1099" w:rsidRDefault="0090756B" w:rsidP="0090756B">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w:t>
      </w:r>
      <w:r w:rsidR="009F671F" w:rsidRPr="000C1099">
        <w:rPr>
          <w:rFonts w:ascii="Times New Roman" w:hAnsi="Times New Roman"/>
          <w:sz w:val="22"/>
          <w:szCs w:val="22"/>
          <w:lang w:eastAsia="zh-CN"/>
        </w:rPr>
        <w:t xml:space="preserve"> t</w:t>
      </w:r>
      <w:r w:rsidR="008379A7" w:rsidRPr="000C1099">
        <w:rPr>
          <w:rFonts w:ascii="Times New Roman" w:hAnsi="Times New Roman"/>
          <w:sz w:val="22"/>
          <w:szCs w:val="22"/>
          <w:lang w:eastAsia="zh-CN"/>
        </w:rPr>
        <w:t>his primary and secondary scenario issue</w:t>
      </w:r>
      <w:r w:rsidR="009F671F" w:rsidRPr="000C1099">
        <w:rPr>
          <w:rFonts w:ascii="Times New Roman" w:hAnsi="Times New Roman"/>
          <w:sz w:val="22"/>
          <w:szCs w:val="22"/>
          <w:lang w:eastAsia="zh-CN"/>
        </w:rPr>
        <w:t xml:space="preserve">, </w:t>
      </w:r>
      <w:r w:rsidR="008379A7" w:rsidRPr="000C1099">
        <w:rPr>
          <w:rFonts w:ascii="Times New Roman" w:hAnsi="Times New Roman"/>
          <w:sz w:val="22"/>
          <w:szCs w:val="22"/>
          <w:lang w:eastAsia="zh-CN"/>
        </w:rPr>
        <w:t xml:space="preserve">multiple options </w:t>
      </w:r>
      <w:r w:rsidR="00571E5E">
        <w:rPr>
          <w:rFonts w:ascii="Times New Roman" w:hAnsi="Times New Roman"/>
          <w:sz w:val="22"/>
          <w:szCs w:val="22"/>
          <w:lang w:eastAsia="zh-CN"/>
        </w:rPr>
        <w:t xml:space="preserve">below were discussed </w:t>
      </w:r>
      <w:r w:rsidR="00DE2A10">
        <w:rPr>
          <w:rFonts w:ascii="Times New Roman" w:hAnsi="Times New Roman"/>
          <w:sz w:val="22"/>
          <w:szCs w:val="22"/>
          <w:lang w:eastAsia="zh-CN"/>
        </w:rPr>
        <w:t>with</w:t>
      </w:r>
      <w:r w:rsidR="00571E5E">
        <w:rPr>
          <w:rFonts w:ascii="Times New Roman" w:hAnsi="Times New Roman"/>
          <w:sz w:val="22"/>
          <w:szCs w:val="22"/>
          <w:lang w:eastAsia="zh-CN"/>
        </w:rPr>
        <w:t xml:space="preserve"> no agreement in </w:t>
      </w:r>
      <w:r w:rsidR="00D00D08">
        <w:rPr>
          <w:rFonts w:ascii="Times New Roman" w:hAnsi="Times New Roman"/>
          <w:sz w:val="22"/>
          <w:szCs w:val="22"/>
          <w:lang w:eastAsia="zh-CN"/>
        </w:rPr>
        <w:t xml:space="preserve">the </w:t>
      </w:r>
      <w:r w:rsidR="00571E5E">
        <w:rPr>
          <w:rFonts w:ascii="Times New Roman" w:hAnsi="Times New Roman"/>
          <w:sz w:val="22"/>
          <w:szCs w:val="22"/>
          <w:lang w:eastAsia="zh-CN"/>
        </w:rPr>
        <w:t>last RAN1 meeting</w:t>
      </w:r>
      <w:r w:rsidR="008379A7" w:rsidRPr="000C1099">
        <w:rPr>
          <w:rFonts w:ascii="Times New Roman" w:hAnsi="Times New Roman"/>
          <w:sz w:val="22"/>
          <w:szCs w:val="22"/>
          <w:lang w:eastAsia="zh-CN"/>
        </w:rPr>
        <w:t>:</w:t>
      </w:r>
    </w:p>
    <w:p w14:paraId="52463AE1" w14:textId="096E42AC"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6B4DB376" w14:textId="660067D2"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3F3899F4" w14:textId="6D52AAC1"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sidR="00DE2A10">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sidR="00DE2A10">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6DA67616" w14:textId="389BCAFE"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08092687" w14:textId="77777777" w:rsidR="00571E5E" w:rsidRDefault="00571E5E" w:rsidP="002468D5">
      <w:pPr>
        <w:pStyle w:val="BodyText"/>
        <w:spacing w:after="0"/>
        <w:rPr>
          <w:rFonts w:ascii="Times New Roman" w:hAnsi="Times New Roman"/>
          <w:sz w:val="22"/>
          <w:szCs w:val="22"/>
          <w:lang w:eastAsia="zh-CN"/>
        </w:rPr>
      </w:pPr>
    </w:p>
    <w:p w14:paraId="1FBD8283" w14:textId="34235706" w:rsidR="00DE2A10" w:rsidRDefault="00DE2A10" w:rsidP="00DE2A10">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00571E5E">
        <w:rPr>
          <w:rFonts w:ascii="Times New Roman" w:hAnsi="Times New Roman"/>
          <w:sz w:val="22"/>
          <w:szCs w:val="22"/>
          <w:lang w:eastAsia="zh-CN"/>
        </w:rPr>
        <w:t xml:space="preserve">ithout further discussion on </w:t>
      </w:r>
      <w:r>
        <w:rPr>
          <w:rFonts w:ascii="Times New Roman" w:hAnsi="Times New Roman"/>
          <w:sz w:val="22"/>
          <w:szCs w:val="22"/>
          <w:lang w:eastAsia="zh-CN"/>
        </w:rPr>
        <w:t>the placement</w:t>
      </w:r>
      <w:r w:rsidR="00571E5E">
        <w:rPr>
          <w:rFonts w:ascii="Times New Roman" w:hAnsi="Times New Roman"/>
          <w:sz w:val="22"/>
          <w:szCs w:val="22"/>
          <w:lang w:eastAsia="zh-CN"/>
        </w:rPr>
        <w:t xml:space="preserve"> of the 2</w:t>
      </w:r>
      <w:r w:rsidR="00571E5E" w:rsidRPr="00571E5E">
        <w:rPr>
          <w:rFonts w:ascii="Times New Roman" w:hAnsi="Times New Roman"/>
          <w:sz w:val="22"/>
          <w:szCs w:val="22"/>
          <w:vertAlign w:val="superscript"/>
          <w:lang w:eastAsia="zh-CN"/>
        </w:rPr>
        <w:t>nd</w:t>
      </w:r>
      <w:r w:rsidR="00571E5E">
        <w:rPr>
          <w:rFonts w:ascii="Times New Roman" w:hAnsi="Times New Roman"/>
          <w:sz w:val="22"/>
          <w:szCs w:val="22"/>
          <w:lang w:eastAsia="zh-CN"/>
        </w:rPr>
        <w:t xml:space="preserve"> operator</w:t>
      </w:r>
      <w:r>
        <w:rPr>
          <w:rFonts w:ascii="Times New Roman" w:hAnsi="Times New Roman"/>
          <w:sz w:val="22"/>
          <w:szCs w:val="22"/>
          <w:lang w:eastAsia="zh-CN"/>
        </w:rPr>
        <w:t>’s BS</w:t>
      </w:r>
      <w:r w:rsidR="00571E5E">
        <w:rPr>
          <w:rFonts w:ascii="Times New Roman" w:hAnsi="Times New Roman"/>
          <w:sz w:val="22"/>
          <w:szCs w:val="22"/>
          <w:lang w:eastAsia="zh-CN"/>
        </w:rPr>
        <w:t>, Indoor-C</w:t>
      </w:r>
      <w:r>
        <w:rPr>
          <w:rFonts w:ascii="Times New Roman" w:hAnsi="Times New Roman"/>
          <w:sz w:val="22"/>
          <w:szCs w:val="22"/>
          <w:lang w:eastAsia="zh-CN"/>
        </w:rPr>
        <w:t xml:space="preserve"> may be fine </w:t>
      </w:r>
      <w:r w:rsidR="00413642">
        <w:rPr>
          <w:rFonts w:ascii="Times New Roman" w:hAnsi="Times New Roman"/>
          <w:sz w:val="22"/>
          <w:szCs w:val="22"/>
          <w:lang w:eastAsia="zh-CN"/>
        </w:rPr>
        <w:t xml:space="preserve">only </w:t>
      </w:r>
      <w:r>
        <w:rPr>
          <w:rFonts w:ascii="Times New Roman" w:hAnsi="Times New Roman"/>
          <w:sz w:val="22"/>
          <w:szCs w:val="22"/>
          <w:lang w:eastAsia="zh-CN"/>
        </w:rPr>
        <w:t xml:space="preserve">for single operator deployment evaluation. Though that single operator evaluation can be implemented with Indoor-A as well as shown in some submitted contributions. </w:t>
      </w:r>
      <w:r w:rsidRPr="000C1099">
        <w:rPr>
          <w:rFonts w:ascii="Times New Roman" w:hAnsi="Times New Roman"/>
          <w:sz w:val="22"/>
          <w:szCs w:val="22"/>
          <w:lang w:eastAsia="zh-CN"/>
        </w:rPr>
        <w:t xml:space="preserve">There’re several companies submitted their preliminary SLS evaluation </w:t>
      </w:r>
      <w:r w:rsidRPr="000C1099">
        <w:rPr>
          <w:rFonts w:ascii="Times New Roman" w:hAnsi="Times New Roman"/>
          <w:sz w:val="22"/>
          <w:szCs w:val="22"/>
          <w:lang w:eastAsia="zh-CN"/>
        </w:rPr>
        <w:lastRenderedPageBreak/>
        <w:t xml:space="preserve">results in the contributions to this meeting. On the used scenarios for </w:t>
      </w:r>
      <w:r w:rsidR="00275610">
        <w:rPr>
          <w:rFonts w:ascii="Times New Roman" w:hAnsi="Times New Roman"/>
          <w:sz w:val="22"/>
          <w:szCs w:val="22"/>
          <w:lang w:eastAsia="zh-CN"/>
        </w:rPr>
        <w:t xml:space="preserve">the </w:t>
      </w:r>
      <w:r w:rsidRPr="000C1099">
        <w:rPr>
          <w:rFonts w:ascii="Times New Roman" w:hAnsi="Times New Roman"/>
          <w:sz w:val="22"/>
          <w:szCs w:val="22"/>
          <w:lang w:eastAsia="zh-CN"/>
        </w:rPr>
        <w:t xml:space="preserve">submitted SLS results, the following is observed. </w:t>
      </w:r>
    </w:p>
    <w:p w14:paraId="44448FD1" w14:textId="4ACE4B6F" w:rsidR="00DE2A10" w:rsidRPr="000C1099" w:rsidRDefault="00DE2A10" w:rsidP="00DE2A10">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Three </w:t>
      </w:r>
      <w:r>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[33], vivo] used indoor-A. [[54], Qualcomm; [57], Nokia] used a layout half of the size of indoor-A with 2 operators each with 6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[[41], Ericsson] submitted results for both indoor-A and indoor-C. [[67], Huawei] submitted results for indoor-A, indoor-B and indoor-C scenarios. </w:t>
      </w:r>
      <w:r w:rsidR="00275610">
        <w:rPr>
          <w:rFonts w:ascii="Times New Roman" w:hAnsi="Times New Roman"/>
          <w:sz w:val="22"/>
          <w:szCs w:val="22"/>
          <w:lang w:eastAsia="zh-CN"/>
        </w:rPr>
        <w:t xml:space="preserve">[[25], NTT DOCOMO] submitted results for indoor-C. </w:t>
      </w:r>
      <w:r w:rsidRPr="000C1099">
        <w:rPr>
          <w:rFonts w:ascii="Times New Roman" w:hAnsi="Times New Roman"/>
          <w:sz w:val="22"/>
          <w:szCs w:val="22"/>
          <w:lang w:eastAsia="zh-CN"/>
        </w:rPr>
        <w:t xml:space="preserve">Furthermore, on the minimum distance between BS of different operators, it is stated as 3 m in [[67], Huawei], 2 m in [[57], Nokia] and 1 m in [[41], Ericsson]. </w:t>
      </w:r>
    </w:p>
    <w:p w14:paraId="154E0F8F" w14:textId="77777777" w:rsidR="00DE2A10" w:rsidRPr="000C1099" w:rsidRDefault="00DE2A10" w:rsidP="00DE2A10">
      <w:pPr>
        <w:pStyle w:val="BodyText"/>
        <w:spacing w:after="0"/>
        <w:rPr>
          <w:rFonts w:ascii="Times New Roman" w:hAnsi="Times New Roman"/>
          <w:sz w:val="22"/>
          <w:szCs w:val="22"/>
          <w:lang w:eastAsia="zh-CN"/>
        </w:rPr>
      </w:pPr>
    </w:p>
    <w:p w14:paraId="4A2B9EC7" w14:textId="77777777" w:rsidR="00DE2A10" w:rsidRDefault="00DE2A10" w:rsidP="002468D5">
      <w:pPr>
        <w:pStyle w:val="BodyText"/>
        <w:spacing w:after="0"/>
        <w:rPr>
          <w:rFonts w:ascii="Times New Roman" w:hAnsi="Times New Roman"/>
          <w:sz w:val="22"/>
          <w:szCs w:val="22"/>
          <w:lang w:eastAsia="zh-CN"/>
        </w:rPr>
      </w:pPr>
    </w:p>
    <w:p w14:paraId="29C9906C" w14:textId="6AADEB9E" w:rsidR="00023184" w:rsidRPr="000C1099" w:rsidRDefault="00023184"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DE2A10">
        <w:rPr>
          <w:rFonts w:ascii="Times New Roman" w:hAnsi="Times New Roman"/>
          <w:sz w:val="22"/>
          <w:szCs w:val="22"/>
          <w:lang w:eastAsia="zh-CN"/>
        </w:rPr>
        <w:t>4</w:t>
      </w:r>
      <w:r w:rsidRPr="000C1099">
        <w:rPr>
          <w:rFonts w:ascii="Times New Roman" w:hAnsi="Times New Roman"/>
          <w:sz w:val="22"/>
          <w:szCs w:val="22"/>
          <w:lang w:eastAsia="zh-CN"/>
        </w:rPr>
        <w:t xml:space="preserve"> for discussion:</w:t>
      </w:r>
    </w:p>
    <w:p w14:paraId="65F50FD7" w14:textId="496546E8" w:rsidR="00DE2A10" w:rsidRDefault="00DE2A10" w:rsidP="00DE2A10">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413642">
        <w:rPr>
          <w:rFonts w:ascii="Times New Roman" w:hAnsi="Times New Roman"/>
          <w:sz w:val="22"/>
          <w:szCs w:val="22"/>
        </w:rPr>
        <w:t>choose one of the following options as the primary scenario</w:t>
      </w:r>
      <w:r w:rsidRPr="000C1099">
        <w:rPr>
          <w:rFonts w:ascii="Times New Roman" w:hAnsi="Times New Roman"/>
          <w:sz w:val="22"/>
          <w:szCs w:val="22"/>
        </w:rPr>
        <w:t xml:space="preserve"> 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6EA0E883"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2E04D2DE"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0A1A4A12"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2D984997"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34B647EA" w14:textId="2DA9F622" w:rsidR="00023184" w:rsidRPr="000C1099" w:rsidRDefault="00023184"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the minimum distance between BS of different operators is </w:t>
      </w:r>
      <w:r w:rsidR="00005D41" w:rsidRPr="000C1099">
        <w:rPr>
          <w:rFonts w:ascii="Times New Roman" w:hAnsi="Times New Roman"/>
          <w:sz w:val="22"/>
          <w:szCs w:val="22"/>
        </w:rPr>
        <w:t>[2]</w:t>
      </w:r>
      <w:r w:rsidR="00BB4F83" w:rsidRPr="000C1099">
        <w:rPr>
          <w:rFonts w:ascii="Times New Roman" w:hAnsi="Times New Roman"/>
          <w:sz w:val="22"/>
          <w:szCs w:val="22"/>
        </w:rPr>
        <w:t xml:space="preserve"> </w:t>
      </w:r>
      <w:r w:rsidRPr="000C1099">
        <w:rPr>
          <w:rFonts w:ascii="Times New Roman" w:hAnsi="Times New Roman"/>
          <w:sz w:val="22"/>
          <w:szCs w:val="22"/>
        </w:rPr>
        <w:t xml:space="preserve">m for indoor-A and indoor-B </w:t>
      </w:r>
      <w:r w:rsidR="00413642">
        <w:rPr>
          <w:rFonts w:ascii="Times New Roman" w:hAnsi="Times New Roman"/>
          <w:sz w:val="22"/>
          <w:szCs w:val="22"/>
        </w:rPr>
        <w:t xml:space="preserve">scenario </w:t>
      </w:r>
      <w:r w:rsidRPr="000C1099">
        <w:rPr>
          <w:rFonts w:ascii="Times New Roman" w:hAnsi="Times New Roman"/>
          <w:sz w:val="22"/>
          <w:szCs w:val="22"/>
        </w:rPr>
        <w:t xml:space="preserve">in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4FF1BD30" w14:textId="77777777" w:rsidR="00023184" w:rsidRPr="000C1099" w:rsidRDefault="00023184" w:rsidP="00023184">
      <w:pPr>
        <w:pStyle w:val="BodyText"/>
        <w:spacing w:after="0"/>
        <w:rPr>
          <w:rFonts w:ascii="Times New Roman" w:hAnsi="Times New Roman"/>
          <w:sz w:val="22"/>
          <w:szCs w:val="22"/>
          <w:lang w:eastAsia="zh-CN"/>
        </w:rPr>
      </w:pPr>
    </w:p>
    <w:p w14:paraId="07F3CAD5" w14:textId="77777777" w:rsidR="00023184" w:rsidRDefault="00023184" w:rsidP="00023184">
      <w:pPr>
        <w:pStyle w:val="BodyText"/>
        <w:spacing w:after="0"/>
        <w:rPr>
          <w:sz w:val="22"/>
          <w:szCs w:val="22"/>
          <w:lang w:eastAsia="zh-CN"/>
        </w:rPr>
      </w:pPr>
    </w:p>
    <w:p w14:paraId="2EB9128A" w14:textId="78FCE053" w:rsidR="00023184" w:rsidRDefault="00DE2A10"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413642">
        <w:rPr>
          <w:rFonts w:ascii="Times New Roman" w:hAnsi="Times New Roman"/>
          <w:sz w:val="22"/>
          <w:szCs w:val="22"/>
          <w:lang w:eastAsia="zh-CN"/>
        </w:rPr>
        <w:t xml:space="preserve"> and on the value of minimum BS distance</w:t>
      </w:r>
      <w:r w:rsidR="00023184">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023184" w:rsidRPr="0005606C" w14:paraId="4B5047BB" w14:textId="77777777" w:rsidTr="002B5DCF">
        <w:trPr>
          <w:trHeight w:val="224"/>
        </w:trPr>
        <w:tc>
          <w:tcPr>
            <w:tcW w:w="1871" w:type="dxa"/>
            <w:shd w:val="clear" w:color="auto" w:fill="FFE599" w:themeFill="accent4" w:themeFillTint="66"/>
          </w:tcPr>
          <w:p w14:paraId="0D0904B7" w14:textId="77777777" w:rsidR="00023184" w:rsidRPr="0005606C" w:rsidRDefault="00023184" w:rsidP="002B5DCF">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2E068605" w14:textId="77777777" w:rsidR="00023184" w:rsidRPr="0005606C" w:rsidRDefault="00023184" w:rsidP="002B5DCF">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023184" w:rsidRPr="0005606C" w14:paraId="797E3215" w14:textId="77777777" w:rsidTr="002B5DCF">
        <w:trPr>
          <w:trHeight w:val="24"/>
        </w:trPr>
        <w:tc>
          <w:tcPr>
            <w:tcW w:w="1871" w:type="dxa"/>
          </w:tcPr>
          <w:p w14:paraId="61DCA992" w14:textId="6CE25B32" w:rsidR="00023184"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96241AB" w14:textId="36BFA342" w:rsidR="00023184"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sidRPr="006D4DBD">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C1714E" w:rsidRPr="0005606C" w14:paraId="563F47E1" w14:textId="77777777" w:rsidTr="002B5DCF">
        <w:trPr>
          <w:trHeight w:val="339"/>
        </w:trPr>
        <w:tc>
          <w:tcPr>
            <w:tcW w:w="1871" w:type="dxa"/>
          </w:tcPr>
          <w:p w14:paraId="79543E38" w14:textId="57EE759D"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222EFBC"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Our preference is option 2, as mentioned that main motivation to encourage more companies to bring results for a slightly </w:t>
            </w:r>
            <w:proofErr w:type="gramStart"/>
            <w:r>
              <w:rPr>
                <w:rFonts w:ascii="Times New Roman" w:hAnsi="Times New Roman"/>
                <w:sz w:val="22"/>
                <w:szCs w:val="22"/>
                <w:lang w:eastAsia="zh-CN"/>
              </w:rPr>
              <w:t>more simple</w:t>
            </w:r>
            <w:proofErr w:type="gramEnd"/>
            <w:r>
              <w:rPr>
                <w:rFonts w:ascii="Times New Roman" w:hAnsi="Times New Roman"/>
                <w:sz w:val="22"/>
                <w:szCs w:val="22"/>
                <w:lang w:eastAsia="zh-CN"/>
              </w:rPr>
              <w:t xml:space="preserve"> deployment setup. We do not mean to say that Indoor-A is less prioritized or less important.</w:t>
            </w:r>
          </w:p>
          <w:p w14:paraId="2FE3EE72" w14:textId="4153E81F"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minimum distance for BS-BS, we are ok with the suggestion</w:t>
            </w:r>
          </w:p>
        </w:tc>
      </w:tr>
      <w:tr w:rsidR="007A2416" w:rsidRPr="0005606C" w14:paraId="003D2E64" w14:textId="77777777" w:rsidTr="002B5DCF">
        <w:trPr>
          <w:trHeight w:val="339"/>
        </w:trPr>
        <w:tc>
          <w:tcPr>
            <w:tcW w:w="1871" w:type="dxa"/>
          </w:tcPr>
          <w:p w14:paraId="54B572FB" w14:textId="0A67F1B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008E4C5" w14:textId="50AFF32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023184" w:rsidRPr="0005606C" w14:paraId="09478D70" w14:textId="77777777" w:rsidTr="002B5DCF">
        <w:trPr>
          <w:trHeight w:val="339"/>
        </w:trPr>
        <w:tc>
          <w:tcPr>
            <w:tcW w:w="1871" w:type="dxa"/>
          </w:tcPr>
          <w:p w14:paraId="4629571E" w14:textId="4E54EEC1" w:rsidR="00023184" w:rsidRPr="0005606C" w:rsidRDefault="00EE145D"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AFFFADC" w14:textId="6E59CB6F" w:rsidR="00023184" w:rsidRPr="0005606C" w:rsidRDefault="00EE145D"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C56E44" w:rsidRPr="0005606C" w14:paraId="54FFE84D" w14:textId="77777777" w:rsidTr="002B5DCF">
        <w:trPr>
          <w:trHeight w:val="339"/>
        </w:trPr>
        <w:tc>
          <w:tcPr>
            <w:tcW w:w="1871" w:type="dxa"/>
          </w:tcPr>
          <w:p w14:paraId="15492683" w14:textId="5455259B" w:rsidR="00C56E44" w:rsidRDefault="00C56E44" w:rsidP="00C56E44">
            <w:pPr>
              <w:pStyle w:val="BodyText"/>
              <w:spacing w:after="0"/>
              <w:rPr>
                <w:rFonts w:ascii="Times New Roman" w:hAnsi="Times New Roman"/>
                <w:sz w:val="22"/>
                <w:szCs w:val="22"/>
                <w:lang w:eastAsia="zh-CN"/>
              </w:rPr>
            </w:pPr>
            <w:r w:rsidRPr="146E4830">
              <w:rPr>
                <w:rFonts w:ascii="Times New Roman" w:hAnsi="Times New Roman"/>
                <w:sz w:val="22"/>
                <w:szCs w:val="22"/>
                <w:lang w:eastAsia="zh-CN"/>
              </w:rPr>
              <w:t>Nokia</w:t>
            </w:r>
          </w:p>
        </w:tc>
        <w:tc>
          <w:tcPr>
            <w:tcW w:w="8021" w:type="dxa"/>
          </w:tcPr>
          <w:p w14:paraId="61907E41" w14:textId="77777777" w:rsidR="00C56E44" w:rsidRDefault="00C56E44" w:rsidP="00C56E44">
            <w:pPr>
              <w:pStyle w:val="BodyText"/>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sidRPr="000C1099">
              <w:rPr>
                <w:rFonts w:ascii="Times New Roman" w:hAnsi="Times New Roman"/>
                <w:sz w:val="22"/>
                <w:szCs w:val="22"/>
                <w:lang w:eastAsia="zh-CN"/>
              </w:rPr>
              <w:t>, Indoor-C as secondary</w:t>
            </w:r>
          </w:p>
          <w:p w14:paraId="7F48605F" w14:textId="77777777" w:rsidR="00C56E44" w:rsidRDefault="00C56E44" w:rsidP="00C56E44">
            <w:pPr>
              <w:pStyle w:val="BodyText"/>
              <w:spacing w:after="0"/>
              <w:rPr>
                <w:rFonts w:ascii="Times New Roman" w:eastAsia="Times New Roman" w:hAnsi="Times New Roman"/>
                <w:sz w:val="22"/>
                <w:szCs w:val="22"/>
              </w:rPr>
            </w:pPr>
            <w:r>
              <w:rPr>
                <w:rFonts w:ascii="Times New Roman" w:hAnsi="Times New Roman"/>
                <w:sz w:val="22"/>
                <w:szCs w:val="22"/>
                <w:lang w:eastAsia="zh-CN"/>
              </w:rPr>
              <w:t>Nokia supports a minimum distance of 2 m for indoor-A.</w:t>
            </w:r>
          </w:p>
          <w:p w14:paraId="32572A56" w14:textId="77777777" w:rsidR="00C56E44" w:rsidRDefault="00C56E44" w:rsidP="00C56E44">
            <w:pPr>
              <w:pStyle w:val="BodyText"/>
              <w:spacing w:after="0"/>
              <w:rPr>
                <w:rFonts w:ascii="Times New Roman" w:hAnsi="Times New Roman"/>
                <w:sz w:val="22"/>
                <w:szCs w:val="22"/>
                <w:lang w:eastAsia="zh-CN"/>
              </w:rPr>
            </w:pPr>
          </w:p>
        </w:tc>
      </w:tr>
      <w:tr w:rsidR="00430671" w:rsidRPr="0005606C" w14:paraId="4C442175" w14:textId="77777777" w:rsidTr="002B5DCF">
        <w:trPr>
          <w:trHeight w:val="339"/>
        </w:trPr>
        <w:tc>
          <w:tcPr>
            <w:tcW w:w="1871" w:type="dxa"/>
          </w:tcPr>
          <w:p w14:paraId="483C0883" w14:textId="18C30EA1" w:rsidR="00430671" w:rsidRPr="146E4830"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21F77CF" w14:textId="1CECC870" w:rsidR="00430671" w:rsidRDefault="00430671" w:rsidP="00C56E44">
            <w:pPr>
              <w:pStyle w:val="BodyText"/>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FC5AB6" w:rsidRPr="0005606C" w14:paraId="59817E52" w14:textId="77777777" w:rsidTr="002B5DCF">
        <w:trPr>
          <w:trHeight w:val="339"/>
        </w:trPr>
        <w:tc>
          <w:tcPr>
            <w:tcW w:w="1871" w:type="dxa"/>
          </w:tcPr>
          <w:p w14:paraId="509141DF" w14:textId="4668EECE"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F98F1CF" w14:textId="429E1DD1" w:rsidR="00FC5AB6" w:rsidRDefault="00FC5AB6" w:rsidP="00FC5AB6">
            <w:pPr>
              <w:pStyle w:val="BodyText"/>
              <w:spacing w:after="0"/>
              <w:rPr>
                <w:rFonts w:ascii="Times New Roman" w:eastAsia="Times New Roman" w:hAnsi="Times New Roman"/>
                <w:sz w:val="22"/>
                <w:szCs w:val="22"/>
              </w:rPr>
            </w:pPr>
            <w:r>
              <w:rPr>
                <w:rFonts w:ascii="Times New Roman" w:hAnsi="Times New Roman"/>
                <w:sz w:val="22"/>
                <w:szCs w:val="22"/>
                <w:lang w:eastAsia="zh-CN"/>
              </w:rPr>
              <w:t xml:space="preserve">Our preference is option 2 (Indoor C as primary, Indoor A as secondary). As we said during last meeting, single operator scenario is a more likely deployment. Besides, even in the rare case of having 2 operators, it is obviously better to operate on different channels to avoid any issues. </w:t>
            </w:r>
          </w:p>
        </w:tc>
      </w:tr>
    </w:tbl>
    <w:p w14:paraId="50856D93" w14:textId="77777777" w:rsidR="00023184" w:rsidRDefault="00023184" w:rsidP="00CD37E8">
      <w:pPr>
        <w:pStyle w:val="BodyText"/>
        <w:spacing w:after="0"/>
        <w:rPr>
          <w:sz w:val="22"/>
          <w:szCs w:val="22"/>
          <w:lang w:eastAsia="zh-CN"/>
        </w:rPr>
      </w:pPr>
    </w:p>
    <w:p w14:paraId="789125AF" w14:textId="337C6818" w:rsidR="002468D5" w:rsidRDefault="002468D5" w:rsidP="005635B2">
      <w:pPr>
        <w:pStyle w:val="Heading4"/>
        <w:numPr>
          <w:ilvl w:val="3"/>
          <w:numId w:val="9"/>
        </w:numPr>
        <w:rPr>
          <w:lang w:eastAsia="zh-CN"/>
        </w:rPr>
      </w:pPr>
      <w:r>
        <w:rPr>
          <w:lang w:eastAsia="zh-CN"/>
        </w:rPr>
        <w:t>Indoor scenario area reduction</w:t>
      </w:r>
    </w:p>
    <w:p w14:paraId="735F9AE4" w14:textId="5506CBAE" w:rsidR="002468D5" w:rsidRPr="000C1099" w:rsidRDefault="002468D5" w:rsidP="002468D5">
      <w:pPr>
        <w:pStyle w:val="BodyText"/>
        <w:spacing w:after="0"/>
        <w:rPr>
          <w:rFonts w:ascii="Times New Roman" w:hAnsi="Times New Roman"/>
          <w:sz w:val="22"/>
          <w:szCs w:val="22"/>
          <w:lang w:val="en-GB" w:eastAsia="zh-CN"/>
        </w:rPr>
      </w:pPr>
      <w:r w:rsidRPr="000C1099">
        <w:rPr>
          <w:rFonts w:ascii="Times New Roman" w:hAnsi="Times New Roman"/>
          <w:sz w:val="22"/>
          <w:szCs w:val="22"/>
          <w:lang w:eastAsia="zh-CN"/>
        </w:rPr>
        <w:t xml:space="preserve">There was an FFS on reducing the simulation layout for indoor scenarios to help with simulation complexity </w:t>
      </w:r>
      <w:proofErr w:type="gramStart"/>
      <w:r w:rsidRPr="000C1099">
        <w:rPr>
          <w:rFonts w:ascii="Times New Roman" w:hAnsi="Times New Roman"/>
          <w:sz w:val="22"/>
          <w:szCs w:val="22"/>
          <w:lang w:eastAsia="zh-CN"/>
        </w:rPr>
        <w:t>In</w:t>
      </w:r>
      <w:proofErr w:type="gramEnd"/>
      <w:r w:rsidRPr="000C1099">
        <w:rPr>
          <w:rFonts w:ascii="Times New Roman" w:hAnsi="Times New Roman"/>
          <w:sz w:val="22"/>
          <w:szCs w:val="22"/>
          <w:lang w:eastAsia="zh-CN"/>
        </w:rPr>
        <w:t xml:space="preserve"> [[60], Intel], RSRP CDFs were compared on different size of layouts. Then it proposes to have indoor deployment scenario A and C to be 50 m x 100 m deployment with 10 BS per operator.</w:t>
      </w:r>
    </w:p>
    <w:p w14:paraId="70C60A97" w14:textId="77777777" w:rsidR="002468D5" w:rsidRPr="000C1099" w:rsidRDefault="002468D5" w:rsidP="00CD37E8">
      <w:pPr>
        <w:pStyle w:val="BodyText"/>
        <w:spacing w:after="0"/>
        <w:rPr>
          <w:rFonts w:ascii="Times New Roman" w:hAnsi="Times New Roman"/>
          <w:sz w:val="22"/>
          <w:szCs w:val="22"/>
          <w:lang w:val="en-GB" w:eastAsia="zh-CN"/>
        </w:rPr>
      </w:pPr>
    </w:p>
    <w:p w14:paraId="17654B91" w14:textId="58D398EA" w:rsidR="002468D5" w:rsidRPr="000C1099" w:rsidRDefault="002468D5"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C1099">
        <w:rPr>
          <w:rFonts w:ascii="Times New Roman" w:hAnsi="Times New Roman"/>
          <w:sz w:val="22"/>
          <w:szCs w:val="22"/>
          <w:lang w:eastAsia="zh-CN"/>
        </w:rPr>
        <w:t>:</w:t>
      </w:r>
    </w:p>
    <w:p w14:paraId="2410B120" w14:textId="23D66C01" w:rsidR="002468D5" w:rsidRPr="000C1099" w:rsidRDefault="00CE7949"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It is noted [[54], Qualcomm</w:t>
      </w:r>
      <w:r w:rsidR="00005D41" w:rsidRPr="000C1099">
        <w:rPr>
          <w:rFonts w:ascii="Times New Roman" w:hAnsi="Times New Roman"/>
          <w:sz w:val="22"/>
          <w:szCs w:val="22"/>
          <w:lang w:eastAsia="zh-CN"/>
        </w:rPr>
        <w:t>; [57], Nokia</w:t>
      </w:r>
      <w:r w:rsidRPr="000C1099">
        <w:rPr>
          <w:rFonts w:ascii="Times New Roman" w:hAnsi="Times New Roman"/>
          <w:sz w:val="22"/>
          <w:szCs w:val="22"/>
          <w:lang w:eastAsia="zh-CN"/>
        </w:rPr>
        <w:t xml:space="preserve">] used a layout half of the size of indoor-A (i.e. 50 m x 60 m) with 2 operators each with 6 </w:t>
      </w:r>
      <w:proofErr w:type="spellStart"/>
      <w:r w:rsidRPr="000C1099">
        <w:rPr>
          <w:rFonts w:ascii="Times New Roman" w:hAnsi="Times New Roman"/>
          <w:sz w:val="22"/>
          <w:szCs w:val="22"/>
          <w:lang w:eastAsia="zh-CN"/>
        </w:rPr>
        <w:t>gNBs</w:t>
      </w:r>
      <w:proofErr w:type="spellEnd"/>
      <w:r w:rsidR="00023184" w:rsidRPr="000C1099">
        <w:rPr>
          <w:rFonts w:ascii="Times New Roman" w:hAnsi="Times New Roman"/>
          <w:sz w:val="22"/>
          <w:szCs w:val="22"/>
          <w:lang w:eastAsia="zh-CN"/>
        </w:rPr>
        <w:t xml:space="preserve"> in their submitted SLS results </w:t>
      </w:r>
      <w:r w:rsidR="007A3ED8" w:rsidRPr="000C1099">
        <w:rPr>
          <w:rFonts w:ascii="Times New Roman" w:hAnsi="Times New Roman"/>
          <w:sz w:val="22"/>
          <w:szCs w:val="22"/>
          <w:lang w:eastAsia="zh-CN"/>
        </w:rPr>
        <w:t>but no proposal on the area reduction was made.</w:t>
      </w:r>
    </w:p>
    <w:p w14:paraId="718C73E6" w14:textId="77777777" w:rsidR="00023184" w:rsidRPr="000C1099" w:rsidRDefault="00023184" w:rsidP="002468D5">
      <w:pPr>
        <w:pStyle w:val="BodyText"/>
        <w:spacing w:after="0"/>
        <w:rPr>
          <w:rFonts w:ascii="Times New Roman" w:hAnsi="Times New Roman"/>
          <w:sz w:val="22"/>
          <w:szCs w:val="22"/>
          <w:lang w:eastAsia="zh-CN"/>
        </w:rPr>
      </w:pPr>
    </w:p>
    <w:p w14:paraId="081259C3" w14:textId="79030E6B" w:rsidR="00413642" w:rsidRPr="000C1099" w:rsidRDefault="00413642" w:rsidP="0041364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5</w:t>
      </w:r>
      <w:r w:rsidRPr="000C1099">
        <w:rPr>
          <w:rFonts w:ascii="Times New Roman" w:hAnsi="Times New Roman"/>
          <w:sz w:val="22"/>
          <w:szCs w:val="22"/>
          <w:lang w:eastAsia="zh-CN"/>
        </w:rPr>
        <w:t xml:space="preserve"> for discussion:</w:t>
      </w:r>
    </w:p>
    <w:p w14:paraId="26114FE3" w14:textId="73FA2E30" w:rsidR="00023184" w:rsidRPr="000C1099" w:rsidRDefault="00023184" w:rsidP="00413642">
      <w:pPr>
        <w:pStyle w:val="BodyText"/>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t>Regarding indoor scenario area reduction for indoor-A and indoor-C</w:t>
      </w:r>
      <w:r w:rsidR="007A3ED8" w:rsidRPr="000C1099">
        <w:rPr>
          <w:rFonts w:ascii="Times New Roman" w:hAnsi="Times New Roman"/>
          <w:sz w:val="22"/>
          <w:szCs w:val="22"/>
          <w:lang w:eastAsia="zh-CN"/>
        </w:rPr>
        <w:t xml:space="preserve"> i</w:t>
      </w:r>
      <w:r w:rsidR="007A3ED8" w:rsidRPr="000C1099">
        <w:rPr>
          <w:rFonts w:ascii="Times New Roman" w:hAnsi="Times New Roman"/>
          <w:sz w:val="22"/>
          <w:szCs w:val="22"/>
        </w:rPr>
        <w:t xml:space="preserve">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w:t>
      </w:r>
      <w:r w:rsidR="00413642">
        <w:rPr>
          <w:rFonts w:ascii="Times New Roman" w:hAnsi="Times New Roman"/>
          <w:sz w:val="22"/>
          <w:szCs w:val="22"/>
          <w:lang w:eastAsia="zh-CN"/>
        </w:rPr>
        <w:t>choose one of the following option</w:t>
      </w:r>
      <w:r w:rsidR="00E712DF">
        <w:rPr>
          <w:rFonts w:ascii="Times New Roman" w:hAnsi="Times New Roman"/>
          <w:sz w:val="22"/>
          <w:szCs w:val="22"/>
          <w:lang w:eastAsia="zh-CN"/>
        </w:rPr>
        <w:t>s</w:t>
      </w:r>
      <w:r w:rsidRPr="000C1099">
        <w:rPr>
          <w:rFonts w:ascii="Times New Roman" w:hAnsi="Times New Roman"/>
          <w:sz w:val="22"/>
          <w:szCs w:val="22"/>
          <w:lang w:eastAsia="zh-CN"/>
        </w:rPr>
        <w:t>:</w:t>
      </w:r>
    </w:p>
    <w:p w14:paraId="013281F3" w14:textId="1B07A665" w:rsidR="00023184" w:rsidRPr="000C1099" w:rsidRDefault="00023184" w:rsidP="00413642">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50 m x 120 m as it is</w:t>
      </w:r>
    </w:p>
    <w:p w14:paraId="09AFE986" w14:textId="1521790B" w:rsidR="00023184" w:rsidRPr="000C1099" w:rsidRDefault="00023184" w:rsidP="00413642">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Change into 50 m x 100 m</w:t>
      </w:r>
      <w:r w:rsidR="00E712DF">
        <w:rPr>
          <w:rFonts w:ascii="Times New Roman" w:hAnsi="Times New Roman"/>
          <w:sz w:val="22"/>
          <w:szCs w:val="22"/>
          <w:lang w:eastAsia="zh-CN"/>
        </w:rPr>
        <w:t xml:space="preserve"> </w:t>
      </w:r>
      <w:r w:rsidR="00E712DF" w:rsidRPr="000C1099">
        <w:rPr>
          <w:rFonts w:ascii="Times New Roman" w:hAnsi="Times New Roman"/>
          <w:sz w:val="22"/>
          <w:szCs w:val="22"/>
          <w:lang w:eastAsia="zh-CN"/>
        </w:rPr>
        <w:t>deployment with 10 BS per operator</w:t>
      </w:r>
    </w:p>
    <w:p w14:paraId="46C016EB" w14:textId="0992E34F" w:rsidR="00023184" w:rsidRPr="000C1099" w:rsidRDefault="00023184" w:rsidP="002B5DCF">
      <w:pPr>
        <w:pStyle w:val="BodyText"/>
        <w:spacing w:after="0"/>
        <w:rPr>
          <w:rFonts w:ascii="Times New Roman" w:hAnsi="Times New Roman"/>
          <w:sz w:val="22"/>
          <w:szCs w:val="22"/>
          <w:lang w:eastAsia="zh-CN"/>
        </w:rPr>
      </w:pPr>
    </w:p>
    <w:p w14:paraId="523C1C8C" w14:textId="6326F183" w:rsidR="00023184" w:rsidRPr="000C1099" w:rsidRDefault="00023184"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946DA5" w:rsidRPr="000C1099">
        <w:rPr>
          <w:rFonts w:ascii="Times New Roman" w:hAnsi="Times New Roman"/>
          <w:sz w:val="22"/>
          <w:szCs w:val="22"/>
          <w:lang w:eastAsia="zh-CN"/>
        </w:rPr>
        <w:t xml:space="preserve"> or other values</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2468D5" w:rsidRPr="000C1099" w14:paraId="14A2C028" w14:textId="77777777" w:rsidTr="002B5DCF">
        <w:trPr>
          <w:trHeight w:val="224"/>
        </w:trPr>
        <w:tc>
          <w:tcPr>
            <w:tcW w:w="1871" w:type="dxa"/>
            <w:shd w:val="clear" w:color="auto" w:fill="FFE599" w:themeFill="accent4" w:themeFillTint="66"/>
          </w:tcPr>
          <w:p w14:paraId="4BB8B01C" w14:textId="77777777" w:rsidR="002468D5" w:rsidRPr="000C1099" w:rsidRDefault="002468D5"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48F319" w14:textId="77777777" w:rsidR="002468D5" w:rsidRPr="000C1099" w:rsidRDefault="002468D5"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468D5" w:rsidRPr="000C1099" w14:paraId="256B253D" w14:textId="77777777" w:rsidTr="002B5DCF">
        <w:trPr>
          <w:trHeight w:val="24"/>
        </w:trPr>
        <w:tc>
          <w:tcPr>
            <w:tcW w:w="1871" w:type="dxa"/>
          </w:tcPr>
          <w:p w14:paraId="42B2693E" w14:textId="20FB7015" w:rsidR="002468D5"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517C3787" w14:textId="6F4699FC" w:rsidR="002468D5"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C1714E" w:rsidRPr="000C1099" w14:paraId="10E864CE" w14:textId="77777777" w:rsidTr="002B5DCF">
        <w:trPr>
          <w:trHeight w:val="339"/>
        </w:trPr>
        <w:tc>
          <w:tcPr>
            <w:tcW w:w="1871" w:type="dxa"/>
          </w:tcPr>
          <w:p w14:paraId="1A805DEB" w14:textId="4F5E9B6D"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99FC228" w14:textId="7B7D894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either option 1 or 2. Option 2 was suggested in case companies did want to simulation something smaller scale without meaningfully impacting overall signal/interference strength statistics.</w:t>
            </w:r>
          </w:p>
        </w:tc>
      </w:tr>
      <w:tr w:rsidR="007A2416" w:rsidRPr="0005606C" w14:paraId="2EB32156" w14:textId="77777777" w:rsidTr="002B5DCF">
        <w:trPr>
          <w:trHeight w:val="339"/>
        </w:trPr>
        <w:tc>
          <w:tcPr>
            <w:tcW w:w="1871" w:type="dxa"/>
          </w:tcPr>
          <w:p w14:paraId="3E6FF85F" w14:textId="53A705B1"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68981D91" w14:textId="499239D5"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7A2416" w:rsidRPr="0005606C" w14:paraId="5ABBE985" w14:textId="77777777" w:rsidTr="002B5DCF">
        <w:trPr>
          <w:trHeight w:val="339"/>
        </w:trPr>
        <w:tc>
          <w:tcPr>
            <w:tcW w:w="1871" w:type="dxa"/>
          </w:tcPr>
          <w:p w14:paraId="2912BC08" w14:textId="51B1534B"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EC445F0" w14:textId="6E1E8AA0"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C56E44" w:rsidRPr="0005606C" w14:paraId="4F27E0BD" w14:textId="77777777" w:rsidTr="002B5DCF">
        <w:trPr>
          <w:trHeight w:val="339"/>
        </w:trPr>
        <w:tc>
          <w:tcPr>
            <w:tcW w:w="1871" w:type="dxa"/>
          </w:tcPr>
          <w:p w14:paraId="3C163074" w14:textId="24B62D35" w:rsidR="00C56E44" w:rsidRDefault="00C56E44"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F11F38"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prefers third option with ½ size reduction of Indoor-A (50 m x 60 m)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t>
            </w:r>
            <w:r w:rsidRPr="007F3CD2">
              <w:rPr>
                <w:rFonts w:ascii="Times New Roman" w:hAnsi="Times New Roman"/>
                <w:sz w:val="22"/>
                <w:szCs w:val="22"/>
                <w:lang w:eastAsia="zh-CN"/>
              </w:rPr>
              <w:t xml:space="preserve">per operator as </w:t>
            </w:r>
            <w:r>
              <w:rPr>
                <w:rFonts w:ascii="Times New Roman" w:hAnsi="Times New Roman"/>
                <w:sz w:val="22"/>
                <w:szCs w:val="22"/>
                <w:lang w:eastAsia="zh-CN"/>
              </w:rPr>
              <w:t xml:space="preserve">this </w:t>
            </w:r>
            <w:r w:rsidRPr="007F3CD2">
              <w:rPr>
                <w:rFonts w:ascii="Times New Roman" w:hAnsi="Times New Roman"/>
                <w:sz w:val="22"/>
                <w:szCs w:val="22"/>
                <w:lang w:eastAsia="zh-CN"/>
              </w:rPr>
              <w:t>provides similar results to the full size Indoor-A</w:t>
            </w:r>
            <w:r>
              <w:rPr>
                <w:rFonts w:ascii="Times New Roman" w:hAnsi="Times New Roman"/>
                <w:sz w:val="22"/>
                <w:szCs w:val="22"/>
                <w:lang w:eastAsia="zh-CN"/>
              </w:rPr>
              <w:t xml:space="preserve">    The motivation is reduce the simulation times.</w:t>
            </w:r>
          </w:p>
          <w:p w14:paraId="6C47A6CB" w14:textId="77777777" w:rsidR="00C56E44" w:rsidRDefault="00C56E44" w:rsidP="00C56E44">
            <w:pPr>
              <w:pStyle w:val="BodyText"/>
              <w:spacing w:before="0" w:after="0" w:line="240" w:lineRule="auto"/>
              <w:rPr>
                <w:rFonts w:ascii="Times New Roman" w:hAnsi="Times New Roman"/>
                <w:sz w:val="22"/>
                <w:szCs w:val="22"/>
                <w:lang w:eastAsia="zh-CN"/>
              </w:rPr>
            </w:pPr>
          </w:p>
          <w:p w14:paraId="3A4DA10A" w14:textId="2F8032D6"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is only 17% smaller than Option 1 so there is effectively little difference in the choice between options 1 or  2.   In the last meeting, there was an </w:t>
            </w:r>
            <w:r w:rsidRPr="005B326F">
              <w:rPr>
                <w:sz w:val="22"/>
                <w:szCs w:val="22"/>
                <w:lang w:val="en-GB" w:eastAsia="zh-CN"/>
              </w:rPr>
              <w:t xml:space="preserve">FFS: if the office box can be </w:t>
            </w:r>
            <w:proofErr w:type="gramStart"/>
            <w:r w:rsidRPr="005B326F">
              <w:rPr>
                <w:sz w:val="22"/>
                <w:szCs w:val="22"/>
                <w:lang w:val="en-GB" w:eastAsia="zh-CN"/>
              </w:rPr>
              <w:t>reduced down</w:t>
            </w:r>
            <w:proofErr w:type="gramEnd"/>
            <w:r w:rsidRPr="005B326F">
              <w:rPr>
                <w:sz w:val="22"/>
                <w:szCs w:val="22"/>
                <w:lang w:val="en-GB" w:eastAsia="zh-CN"/>
              </w:rPr>
              <w:t xml:space="preserve"> to 50m x 50m</w:t>
            </w:r>
            <w:r>
              <w:rPr>
                <w:sz w:val="22"/>
                <w:szCs w:val="22"/>
                <w:lang w:val="en-GB" w:eastAsia="zh-CN"/>
              </w:rPr>
              <w:t>.  That would be preferred if we cannot agree on ½ size</w:t>
            </w:r>
          </w:p>
        </w:tc>
      </w:tr>
      <w:tr w:rsidR="00430671" w:rsidRPr="0005606C" w14:paraId="30CE34F5" w14:textId="77777777" w:rsidTr="002B5DCF">
        <w:trPr>
          <w:trHeight w:val="339"/>
        </w:trPr>
        <w:tc>
          <w:tcPr>
            <w:tcW w:w="1871" w:type="dxa"/>
          </w:tcPr>
          <w:p w14:paraId="7408B62D" w14:textId="26900942" w:rsidR="00430671"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D41CFD1" w14:textId="1ECE3403"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FC5AB6" w:rsidRPr="0005606C" w14:paraId="3E70E0F8" w14:textId="77777777" w:rsidTr="002B5DCF">
        <w:trPr>
          <w:trHeight w:val="339"/>
        </w:trPr>
        <w:tc>
          <w:tcPr>
            <w:tcW w:w="1871" w:type="dxa"/>
          </w:tcPr>
          <w:p w14:paraId="2512202F" w14:textId="4B2FB097"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F9668BE" w14:textId="77777777"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simulation time will change significantly. But if other companies are OK with option 2, we can go for it.</w:t>
            </w:r>
          </w:p>
          <w:p w14:paraId="483D43B3" w14:textId="77777777" w:rsidR="00FC5AB6" w:rsidRDefault="00FC5AB6" w:rsidP="00FC5AB6">
            <w:pPr>
              <w:pStyle w:val="BodyText"/>
              <w:spacing w:before="0" w:after="0" w:line="240" w:lineRule="auto"/>
              <w:rPr>
                <w:rFonts w:ascii="Times New Roman" w:hAnsi="Times New Roman"/>
                <w:sz w:val="22"/>
                <w:szCs w:val="22"/>
                <w:lang w:eastAsia="zh-CN"/>
              </w:rPr>
            </w:pPr>
          </w:p>
          <w:p w14:paraId="43696C69" w14:textId="715AFB79"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should be required to submit the RSRP CDFs for the evaluated scenario to be able to align and draw meaningful conclusions. Based on the (few) CDFs reported in the contributions, the RSRP distribution differ from one company to another and that has significant impact on the results. </w:t>
            </w:r>
          </w:p>
        </w:tc>
      </w:tr>
    </w:tbl>
    <w:p w14:paraId="255C5A71" w14:textId="77777777" w:rsidR="0059254F" w:rsidRDefault="0059254F" w:rsidP="00CD37E8">
      <w:pPr>
        <w:pStyle w:val="BodyText"/>
        <w:spacing w:after="0"/>
        <w:rPr>
          <w:sz w:val="22"/>
          <w:szCs w:val="22"/>
          <w:lang w:val="en-GB" w:eastAsia="zh-CN"/>
        </w:rPr>
      </w:pPr>
    </w:p>
    <w:p w14:paraId="22E4F5D7" w14:textId="1B92D284" w:rsidR="00C25736" w:rsidRDefault="00C25736" w:rsidP="005635B2">
      <w:pPr>
        <w:pStyle w:val="Heading4"/>
        <w:numPr>
          <w:ilvl w:val="3"/>
          <w:numId w:val="9"/>
        </w:numPr>
        <w:rPr>
          <w:lang w:eastAsia="zh-CN"/>
        </w:rPr>
      </w:pPr>
      <w:r>
        <w:rPr>
          <w:lang w:eastAsia="zh-CN"/>
        </w:rPr>
        <w:t>Outdoor Scenario</w:t>
      </w:r>
    </w:p>
    <w:p w14:paraId="07C7DF89" w14:textId="6A836516" w:rsidR="00CD37E8" w:rsidRPr="000C1099" w:rsidRDefault="00765EE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For outdoor scenario simulation, [</w:t>
      </w:r>
      <w:r w:rsidR="0059254F" w:rsidRPr="000C1099">
        <w:rPr>
          <w:rFonts w:ascii="Times New Roman" w:hAnsi="Times New Roman"/>
          <w:sz w:val="22"/>
          <w:szCs w:val="22"/>
          <w:lang w:eastAsia="zh-CN"/>
        </w:rPr>
        <w:t xml:space="preserve">[41], </w:t>
      </w:r>
      <w:r w:rsidRPr="000C1099">
        <w:rPr>
          <w:rFonts w:ascii="Times New Roman" w:hAnsi="Times New Roman"/>
          <w:sz w:val="22"/>
          <w:szCs w:val="22"/>
          <w:lang w:eastAsia="zh-CN"/>
        </w:rPr>
        <w:t>Ericsson] propose</w:t>
      </w:r>
      <w:r w:rsidR="00E712DF">
        <w:rPr>
          <w:rFonts w:ascii="Times New Roman" w:hAnsi="Times New Roman"/>
          <w:sz w:val="22"/>
          <w:szCs w:val="22"/>
          <w:lang w:eastAsia="zh-CN"/>
        </w:rPr>
        <w:t>s</w:t>
      </w:r>
      <w:r w:rsidR="00AA70FE" w:rsidRPr="000C1099">
        <w:rPr>
          <w:rFonts w:ascii="Times New Roman" w:hAnsi="Times New Roman"/>
          <w:sz w:val="22"/>
          <w:szCs w:val="22"/>
          <w:lang w:eastAsia="zh-CN"/>
        </w:rPr>
        <w:t xml:space="preserve"> to have</w:t>
      </w:r>
      <w:r w:rsidRPr="000C1099">
        <w:rPr>
          <w:rFonts w:ascii="Times New Roman" w:hAnsi="Times New Roman"/>
          <w:sz w:val="22"/>
          <w:szCs w:val="22"/>
          <w:lang w:eastAsia="zh-CN"/>
        </w:rPr>
        <w:t xml:space="preserv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same operator in the same sector </w:t>
      </w:r>
      <w:r w:rsidR="00AA70FE" w:rsidRPr="000C1099">
        <w:rPr>
          <w:rFonts w:ascii="Times New Roman" w:hAnsi="Times New Roman"/>
          <w:sz w:val="22"/>
          <w:szCs w:val="22"/>
          <w:lang w:eastAsia="zh-CN"/>
        </w:rPr>
        <w:t>a</w:t>
      </w:r>
      <w:r w:rsidRPr="000C1099">
        <w:rPr>
          <w:rFonts w:ascii="Times New Roman" w:hAnsi="Times New Roman"/>
          <w:sz w:val="22"/>
          <w:szCs w:val="22"/>
          <w:lang w:eastAsia="zh-CN"/>
        </w:rPr>
        <w:t>s 10 m.</w:t>
      </w:r>
      <w:r w:rsidR="00E712DF">
        <w:rPr>
          <w:rFonts w:ascii="Times New Roman" w:hAnsi="Times New Roman"/>
          <w:sz w:val="22"/>
          <w:szCs w:val="22"/>
          <w:lang w:eastAsia="zh-CN"/>
        </w:rPr>
        <w:t xml:space="preserve"> </w:t>
      </w:r>
      <w:r w:rsidRPr="000C1099">
        <w:rPr>
          <w:rFonts w:ascii="Times New Roman" w:hAnsi="Times New Roman"/>
          <w:sz w:val="22"/>
          <w:szCs w:val="22"/>
          <w:lang w:eastAsia="zh-CN"/>
        </w:rPr>
        <w:t>[</w:t>
      </w:r>
      <w:r w:rsidR="0069726F">
        <w:rPr>
          <w:rFonts w:ascii="Times New Roman" w:hAnsi="Times New Roman"/>
          <w:sz w:val="22"/>
          <w:szCs w:val="22"/>
          <w:lang w:eastAsia="zh-CN"/>
        </w:rPr>
        <w:t xml:space="preserve">[41], </w:t>
      </w:r>
      <w:r w:rsidRPr="000C1099">
        <w:rPr>
          <w:rFonts w:ascii="Times New Roman" w:hAnsi="Times New Roman"/>
          <w:sz w:val="22"/>
          <w:szCs w:val="22"/>
          <w:lang w:eastAsia="zh-CN"/>
        </w:rPr>
        <w:t xml:space="preserve">Ericsson] </w:t>
      </w:r>
      <w:r w:rsidR="00AA70FE" w:rsidRPr="000C1099">
        <w:rPr>
          <w:rFonts w:ascii="Times New Roman" w:hAnsi="Times New Roman"/>
          <w:sz w:val="22"/>
          <w:szCs w:val="22"/>
          <w:lang w:eastAsia="zh-CN"/>
        </w:rPr>
        <w:t xml:space="preserve">also </w:t>
      </w:r>
      <w:r w:rsidRPr="000C1099">
        <w:rPr>
          <w:rFonts w:ascii="Times New Roman" w:hAnsi="Times New Roman"/>
          <w:sz w:val="22"/>
          <w:szCs w:val="22"/>
          <w:lang w:eastAsia="zh-CN"/>
        </w:rPr>
        <w:t>propose</w:t>
      </w:r>
      <w:r w:rsidR="00E712DF">
        <w:rPr>
          <w:rFonts w:ascii="Times New Roman" w:hAnsi="Times New Roman"/>
          <w:sz w:val="22"/>
          <w:szCs w:val="22"/>
          <w:lang w:eastAsia="zh-CN"/>
        </w:rPr>
        <w:t>s</w:t>
      </w:r>
      <w:r w:rsidRPr="000C1099">
        <w:rPr>
          <w:rFonts w:ascii="Times New Roman" w:hAnsi="Times New Roman"/>
          <w:sz w:val="22"/>
          <w:szCs w:val="22"/>
          <w:lang w:eastAsia="zh-CN"/>
        </w:rPr>
        <w:t xml:space="preserve"> for outdoor scenario simulation, reduce the deployment size from 7 sites to 1 site.</w:t>
      </w:r>
    </w:p>
    <w:p w14:paraId="2A1E2102" w14:textId="77777777" w:rsidR="00AA70FE" w:rsidRPr="000C1099" w:rsidRDefault="00AA70FE" w:rsidP="00CD37E8">
      <w:pPr>
        <w:pStyle w:val="BodyText"/>
        <w:spacing w:after="0"/>
        <w:rPr>
          <w:rFonts w:ascii="Times New Roman" w:hAnsi="Times New Roman"/>
          <w:sz w:val="22"/>
          <w:szCs w:val="22"/>
          <w:lang w:eastAsia="zh-CN"/>
        </w:rPr>
      </w:pPr>
    </w:p>
    <w:p w14:paraId="4CACFBBC" w14:textId="6FBAF1C1"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23422E65" w14:textId="53F870E8"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w:t>
      </w:r>
      <w:r w:rsidR="008E45E5" w:rsidRPr="000C1099">
        <w:rPr>
          <w:rFonts w:ascii="Times New Roman" w:hAnsi="Times New Roman"/>
          <w:sz w:val="22"/>
          <w:szCs w:val="22"/>
          <w:lang w:eastAsia="zh-CN"/>
        </w:rPr>
        <w:t xml:space="preserve">in the same sector </w:t>
      </w:r>
      <w:r w:rsidRPr="000C1099">
        <w:rPr>
          <w:rFonts w:ascii="Times New Roman" w:hAnsi="Times New Roman"/>
          <w:sz w:val="22"/>
          <w:szCs w:val="22"/>
          <w:lang w:eastAsia="zh-CN"/>
        </w:rPr>
        <w:t>is indeed a missing aspect. It also makes sense to reduce the number of sites for simulation burden consideration.</w:t>
      </w:r>
    </w:p>
    <w:p w14:paraId="501C84AA" w14:textId="77777777" w:rsidR="00AA70FE" w:rsidRPr="000C1099" w:rsidRDefault="00AA70FE" w:rsidP="00AA70FE">
      <w:pPr>
        <w:pStyle w:val="BodyText"/>
        <w:spacing w:after="0"/>
        <w:rPr>
          <w:rFonts w:ascii="Times New Roman" w:hAnsi="Times New Roman"/>
          <w:sz w:val="22"/>
          <w:szCs w:val="22"/>
          <w:lang w:eastAsia="zh-CN"/>
        </w:rPr>
      </w:pPr>
    </w:p>
    <w:p w14:paraId="3EC535E3" w14:textId="3E02D3CA"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Proposal </w:t>
      </w:r>
      <w:r w:rsidR="008E45E5" w:rsidRPr="000C1099">
        <w:rPr>
          <w:rFonts w:ascii="Times New Roman" w:hAnsi="Times New Roman"/>
          <w:sz w:val="22"/>
          <w:szCs w:val="22"/>
          <w:lang w:eastAsia="zh-CN"/>
        </w:rPr>
        <w:t>#</w:t>
      </w:r>
      <w:r w:rsidR="00413642">
        <w:rPr>
          <w:rFonts w:ascii="Times New Roman" w:hAnsi="Times New Roman"/>
          <w:sz w:val="22"/>
          <w:szCs w:val="22"/>
          <w:lang w:eastAsia="zh-CN"/>
        </w:rPr>
        <w:t>6</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for discussion:</w:t>
      </w:r>
    </w:p>
    <w:p w14:paraId="27D095F7" w14:textId="232282D3" w:rsidR="00AA70FE" w:rsidRPr="000C1099"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number of sites in </w:t>
      </w:r>
      <w:r w:rsidR="00AA70FE" w:rsidRPr="000C1099">
        <w:rPr>
          <w:rFonts w:ascii="Times New Roman" w:hAnsi="Times New Roman"/>
          <w:sz w:val="22"/>
          <w:szCs w:val="22"/>
          <w:lang w:eastAsia="zh-CN"/>
        </w:rPr>
        <w:t xml:space="preserve">outdoor scenarios-A and B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is reduced from 7 to 1</w:t>
      </w:r>
      <w:r w:rsidR="00AA70FE" w:rsidRPr="000C1099">
        <w:rPr>
          <w:rFonts w:ascii="Times New Roman" w:hAnsi="Times New Roman"/>
          <w:sz w:val="22"/>
          <w:szCs w:val="22"/>
          <w:lang w:eastAsia="zh-CN"/>
        </w:rPr>
        <w:t>.</w:t>
      </w:r>
    </w:p>
    <w:p w14:paraId="775DA9ED" w14:textId="7E01A48D" w:rsidR="008E45E5" w:rsidRPr="000C1099"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in the same sector is 10 m for outdoor scenarios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3CFA9D07" w14:textId="77777777" w:rsidR="00AA70FE" w:rsidRPr="000C1099" w:rsidRDefault="00AA70FE" w:rsidP="00AA70FE">
      <w:pPr>
        <w:pStyle w:val="BodyText"/>
        <w:spacing w:after="0"/>
        <w:rPr>
          <w:rFonts w:ascii="Times New Roman" w:hAnsi="Times New Roman"/>
          <w:sz w:val="22"/>
          <w:szCs w:val="22"/>
          <w:lang w:eastAsia="zh-CN"/>
        </w:rPr>
      </w:pPr>
    </w:p>
    <w:p w14:paraId="7566E231" w14:textId="77777777"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70FE" w:rsidRPr="000C1099" w14:paraId="2D8354D4" w14:textId="77777777" w:rsidTr="002B5DCF">
        <w:trPr>
          <w:trHeight w:val="224"/>
        </w:trPr>
        <w:tc>
          <w:tcPr>
            <w:tcW w:w="1871" w:type="dxa"/>
            <w:shd w:val="clear" w:color="auto" w:fill="FFE599" w:themeFill="accent4" w:themeFillTint="66"/>
          </w:tcPr>
          <w:p w14:paraId="07006B0A" w14:textId="77777777" w:rsidR="00AA70FE" w:rsidRPr="000C1099" w:rsidRDefault="00AA70FE"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36170E10" w14:textId="77777777" w:rsidR="00AA70FE" w:rsidRPr="000C1099" w:rsidRDefault="00AA70FE"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A70FE" w:rsidRPr="000C1099" w14:paraId="1D05EDA2" w14:textId="77777777" w:rsidTr="002B5DCF">
        <w:trPr>
          <w:trHeight w:val="24"/>
        </w:trPr>
        <w:tc>
          <w:tcPr>
            <w:tcW w:w="1871" w:type="dxa"/>
          </w:tcPr>
          <w:p w14:paraId="225A1AC4" w14:textId="46438FAC" w:rsidR="00AA70FE"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5C18B32" w14:textId="25F76E17" w:rsidR="00AA70FE" w:rsidRPr="00B40739" w:rsidRDefault="006D4DBD" w:rsidP="006D4DBD">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sidRPr="006D4DBD">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sidR="00B40739">
              <w:rPr>
                <w:rFonts w:ascii="Times New Roman" w:eastAsia="MS PMincho" w:hAnsi="Times New Roman"/>
                <w:sz w:val="22"/>
                <w:szCs w:val="22"/>
                <w:lang w:eastAsia="ja-JP"/>
              </w:rPr>
              <w:t xml:space="preserve">current </w:t>
            </w:r>
            <w:r>
              <w:rPr>
                <w:rFonts w:ascii="Times New Roman" w:eastAsia="MS PMincho" w:hAnsi="Times New Roman"/>
                <w:sz w:val="22"/>
                <w:szCs w:val="22"/>
                <w:lang w:eastAsia="ja-JP"/>
              </w:rPr>
              <w:t>preference is 7 sites as m</w:t>
            </w:r>
            <w:r w:rsidR="00B40739">
              <w:rPr>
                <w:rFonts w:ascii="Times New Roman" w:eastAsia="MS PMincho" w:hAnsi="Times New Roman"/>
                <w:sz w:val="22"/>
                <w:szCs w:val="22"/>
                <w:lang w:eastAsia="ja-JP"/>
              </w:rPr>
              <w:t xml:space="preserve">andatory and 1 site as optional since we think the number of sites may have considerable impacts on geometry distribution. If no/less impact is observed depending on the number of sites, we would be okay with 1 site. </w:t>
            </w:r>
          </w:p>
        </w:tc>
      </w:tr>
      <w:tr w:rsidR="00C1714E" w:rsidRPr="000C1099" w14:paraId="0B633DC0" w14:textId="77777777" w:rsidTr="002B5DCF">
        <w:trPr>
          <w:trHeight w:val="339"/>
        </w:trPr>
        <w:tc>
          <w:tcPr>
            <w:tcW w:w="1871" w:type="dxa"/>
          </w:tcPr>
          <w:p w14:paraId="077A2C0F" w14:textId="5BA29508"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4F8E482" w14:textId="073C46C6"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like to have bit more time to conduct investigation on this issue. We suggest </w:t>
            </w:r>
            <w:proofErr w:type="gramStart"/>
            <w:r>
              <w:rPr>
                <w:rFonts w:ascii="Times New Roman" w:hAnsi="Times New Roman"/>
                <w:sz w:val="22"/>
                <w:szCs w:val="22"/>
                <w:lang w:eastAsia="zh-CN"/>
              </w:rPr>
              <w:t>to leave</w:t>
            </w:r>
            <w:proofErr w:type="gramEnd"/>
            <w:r>
              <w:rPr>
                <w:rFonts w:ascii="Times New Roman" w:hAnsi="Times New Roman"/>
                <w:sz w:val="22"/>
                <w:szCs w:val="22"/>
                <w:lang w:eastAsia="zh-CN"/>
              </w:rPr>
              <w:t xml:space="preserve"> this FFS.</w:t>
            </w:r>
          </w:p>
        </w:tc>
      </w:tr>
      <w:tr w:rsidR="007A2416" w:rsidRPr="0005606C" w14:paraId="28C232CA" w14:textId="77777777" w:rsidTr="002B5DCF">
        <w:trPr>
          <w:trHeight w:val="339"/>
        </w:trPr>
        <w:tc>
          <w:tcPr>
            <w:tcW w:w="1871" w:type="dxa"/>
          </w:tcPr>
          <w:p w14:paraId="79449F3A" w14:textId="22D25A67"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89D61EA" w14:textId="7AE2F350"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367A4871" w14:textId="77777777" w:rsidTr="002B5DCF">
        <w:trPr>
          <w:trHeight w:val="339"/>
        </w:trPr>
        <w:tc>
          <w:tcPr>
            <w:tcW w:w="1871" w:type="dxa"/>
          </w:tcPr>
          <w:p w14:paraId="3D232E9F" w14:textId="72404D62"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09C06F4B" w14:textId="728ED62F"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proposed minimum distance.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we prefer to have 1 site scenario as optional to allow simpler evaluation but not mandat</w:t>
            </w:r>
            <w:r w:rsidR="007A1C40">
              <w:rPr>
                <w:rFonts w:ascii="Times New Roman" w:hAnsi="Times New Roman"/>
                <w:sz w:val="22"/>
                <w:szCs w:val="22"/>
                <w:lang w:eastAsia="zh-CN"/>
              </w:rPr>
              <w:t>e the scenario</w:t>
            </w:r>
            <w:r>
              <w:rPr>
                <w:rFonts w:ascii="Times New Roman" w:hAnsi="Times New Roman"/>
                <w:sz w:val="22"/>
                <w:szCs w:val="22"/>
                <w:lang w:eastAsia="zh-CN"/>
              </w:rPr>
              <w:t>.</w:t>
            </w:r>
          </w:p>
        </w:tc>
      </w:tr>
      <w:tr w:rsidR="00C56E44" w:rsidRPr="0005606C" w14:paraId="5F6361B8" w14:textId="77777777" w:rsidTr="002B5DCF">
        <w:trPr>
          <w:trHeight w:val="339"/>
        </w:trPr>
        <w:tc>
          <w:tcPr>
            <w:tcW w:w="1871" w:type="dxa"/>
          </w:tcPr>
          <w:p w14:paraId="5DD36C1F" w14:textId="7DA913FA" w:rsidR="00C56E44" w:rsidRDefault="00C56E44" w:rsidP="00C56E44">
            <w:pPr>
              <w:pStyle w:val="BodyText"/>
              <w:spacing w:after="0"/>
              <w:rPr>
                <w:rFonts w:ascii="Times New Roman" w:hAnsi="Times New Roman"/>
                <w:sz w:val="22"/>
                <w:szCs w:val="22"/>
                <w:lang w:eastAsia="zh-CN"/>
              </w:rPr>
            </w:pPr>
            <w:r w:rsidRPr="18160158">
              <w:rPr>
                <w:rFonts w:ascii="Times New Roman" w:hAnsi="Times New Roman"/>
                <w:sz w:val="22"/>
                <w:szCs w:val="22"/>
                <w:lang w:eastAsia="zh-CN"/>
              </w:rPr>
              <w:t>Nokia</w:t>
            </w:r>
          </w:p>
        </w:tc>
        <w:tc>
          <w:tcPr>
            <w:tcW w:w="8021" w:type="dxa"/>
          </w:tcPr>
          <w:p w14:paraId="5A704C30"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reducing the scenario from 7 to 1 as a baseline with 7 sites as optional.  For the 1 site case, we feel that outdoor scenario C is an equivalent and better solution as the transmitters are placed on the edge eliminating any need to model wrap-around.   If 1-site scenario B is selected, </w:t>
            </w:r>
            <w:proofErr w:type="gramStart"/>
            <w:r>
              <w:rPr>
                <w:rFonts w:ascii="Times New Roman" w:hAnsi="Times New Roman"/>
                <w:sz w:val="22"/>
                <w:szCs w:val="22"/>
                <w:lang w:eastAsia="zh-CN"/>
              </w:rPr>
              <w:t>than</w:t>
            </w:r>
            <w:proofErr w:type="gramEnd"/>
            <w:r>
              <w:rPr>
                <w:rFonts w:ascii="Times New Roman" w:hAnsi="Times New Roman"/>
                <w:sz w:val="22"/>
                <w:szCs w:val="22"/>
                <w:lang w:eastAsia="zh-CN"/>
              </w:rPr>
              <w:t xml:space="preserve"> perhaps wrap-around will be necessary.</w:t>
            </w:r>
          </w:p>
          <w:p w14:paraId="2127BCB5" w14:textId="77777777" w:rsidR="00C56E44" w:rsidRDefault="00C56E44" w:rsidP="00C56E44">
            <w:pPr>
              <w:pStyle w:val="BodyText"/>
              <w:spacing w:before="0" w:after="0" w:line="240" w:lineRule="auto"/>
              <w:rPr>
                <w:rFonts w:ascii="Times New Roman" w:hAnsi="Times New Roman"/>
                <w:sz w:val="22"/>
                <w:szCs w:val="22"/>
                <w:lang w:eastAsia="zh-CN"/>
              </w:rPr>
            </w:pPr>
          </w:p>
          <w:p w14:paraId="0C7F3B7B"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same operator as 10m.  Further propose that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different operators should also be 10m.  Lastly, the 10m minimum distance should be true across sectors as well as in sectors. (Justification: 10m</w:t>
            </w:r>
            <w:r w:rsidRPr="18160158">
              <w:rPr>
                <w:rFonts w:ascii="Times New Roman" w:hAnsi="Times New Roman"/>
                <w:sz w:val="22"/>
                <w:szCs w:val="22"/>
                <w:lang w:eastAsia="zh-CN"/>
              </w:rPr>
              <w:t xml:space="preserve"> is the minimum distance (2D) supported by the </w:t>
            </w:r>
            <w:proofErr w:type="spellStart"/>
            <w:r w:rsidRPr="18160158">
              <w:rPr>
                <w:rFonts w:ascii="Times New Roman" w:hAnsi="Times New Roman"/>
                <w:sz w:val="22"/>
                <w:szCs w:val="22"/>
                <w:lang w:eastAsia="zh-CN"/>
              </w:rPr>
              <w:t>UMi</w:t>
            </w:r>
            <w:proofErr w:type="spellEnd"/>
            <w:r w:rsidRPr="18160158">
              <w:rPr>
                <w:rFonts w:ascii="Times New Roman" w:hAnsi="Times New Roman"/>
                <w:sz w:val="22"/>
                <w:szCs w:val="22"/>
                <w:lang w:eastAsia="zh-CN"/>
              </w:rPr>
              <w:t xml:space="preserve"> model.</w:t>
            </w:r>
            <w:r>
              <w:rPr>
                <w:rFonts w:ascii="Times New Roman" w:hAnsi="Times New Roman"/>
                <w:sz w:val="22"/>
                <w:szCs w:val="22"/>
                <w:lang w:eastAsia="zh-CN"/>
              </w:rPr>
              <w:t>)</w:t>
            </w:r>
          </w:p>
          <w:p w14:paraId="08199B5A" w14:textId="77777777" w:rsidR="00C56E44" w:rsidRDefault="00C56E44" w:rsidP="00C56E44">
            <w:pPr>
              <w:pStyle w:val="BodyText"/>
              <w:spacing w:before="0" w:after="0" w:line="240" w:lineRule="auto"/>
              <w:rPr>
                <w:rFonts w:ascii="Times New Roman" w:hAnsi="Times New Roman"/>
                <w:sz w:val="22"/>
                <w:szCs w:val="22"/>
                <w:lang w:eastAsia="zh-CN"/>
              </w:rPr>
            </w:pPr>
          </w:p>
          <w:p w14:paraId="12E7BDA7" w14:textId="1DADBA5B"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w:t>
            </w:r>
            <w:r w:rsidRPr="18160158">
              <w:rPr>
                <w:rFonts w:ascii="Times New Roman" w:hAnsi="Times New Roman"/>
                <w:sz w:val="22"/>
                <w:szCs w:val="22"/>
                <w:lang w:eastAsia="zh-CN"/>
              </w:rPr>
              <w:t xml:space="preserve">he microcell placement method should be </w:t>
            </w:r>
            <w:r>
              <w:rPr>
                <w:rFonts w:ascii="Times New Roman" w:hAnsi="Times New Roman"/>
                <w:sz w:val="22"/>
                <w:szCs w:val="22"/>
                <w:lang w:eastAsia="zh-CN"/>
              </w:rPr>
              <w:t>further clarified</w:t>
            </w:r>
            <w:r w:rsidRPr="18160158">
              <w:rPr>
                <w:rFonts w:ascii="Times New Roman" w:hAnsi="Times New Roman"/>
                <w:sz w:val="22"/>
                <w:szCs w:val="22"/>
                <w:lang w:eastAsia="zh-CN"/>
              </w:rPr>
              <w:t xml:space="preserve">.  </w:t>
            </w:r>
            <w:r>
              <w:rPr>
                <w:rFonts w:ascii="Times New Roman" w:hAnsi="Times New Roman"/>
                <w:sz w:val="22"/>
                <w:szCs w:val="22"/>
                <w:lang w:eastAsia="zh-CN"/>
              </w:rPr>
              <w:t xml:space="preserve">The minimum distance to the macro cell should also be specified and be 10 m.   </w:t>
            </w:r>
          </w:p>
        </w:tc>
      </w:tr>
      <w:tr w:rsidR="00430671" w:rsidRPr="0005606C" w14:paraId="738A66BA" w14:textId="77777777" w:rsidTr="002B5DCF">
        <w:trPr>
          <w:trHeight w:val="339"/>
        </w:trPr>
        <w:tc>
          <w:tcPr>
            <w:tcW w:w="1871" w:type="dxa"/>
          </w:tcPr>
          <w:p w14:paraId="62A433AD" w14:textId="2666669D" w:rsidR="00430671" w:rsidRPr="18160158"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505F4FEF" w14:textId="030FE8D9"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Baseline scenario 1 site with 7 sites optional. Minimum distance </w:t>
            </w:r>
            <w:r w:rsidRPr="000C1099">
              <w:rPr>
                <w:rFonts w:ascii="Times New Roman" w:hAnsi="Times New Roman"/>
                <w:sz w:val="22"/>
                <w:szCs w:val="22"/>
                <w:lang w:eastAsia="zh-CN"/>
              </w:rPr>
              <w:t xml:space="preserve">in the same sector </w:t>
            </w:r>
            <w:r>
              <w:rPr>
                <w:rFonts w:ascii="Times New Roman" w:hAnsi="Times New Roman"/>
                <w:sz w:val="22"/>
                <w:szCs w:val="22"/>
                <w:lang w:eastAsia="zh-CN"/>
              </w:rPr>
              <w:t>should be</w:t>
            </w:r>
            <w:r w:rsidRPr="000C1099">
              <w:rPr>
                <w:rFonts w:ascii="Times New Roman" w:hAnsi="Times New Roman"/>
                <w:sz w:val="22"/>
                <w:szCs w:val="22"/>
                <w:lang w:eastAsia="zh-CN"/>
              </w:rPr>
              <w:t xml:space="preserve"> 10 m for outdoor scenarios</w:t>
            </w:r>
            <w:r>
              <w:rPr>
                <w:rFonts w:ascii="Times New Roman" w:hAnsi="Times New Roman"/>
                <w:sz w:val="22"/>
                <w:szCs w:val="22"/>
                <w:lang w:eastAsia="zh-CN"/>
              </w:rPr>
              <w:t>.</w:t>
            </w:r>
          </w:p>
        </w:tc>
      </w:tr>
      <w:tr w:rsidR="00FC5AB6" w:rsidRPr="0005606C" w14:paraId="7E350369" w14:textId="77777777" w:rsidTr="002B5DCF">
        <w:trPr>
          <w:trHeight w:val="339"/>
        </w:trPr>
        <w:tc>
          <w:tcPr>
            <w:tcW w:w="1871" w:type="dxa"/>
          </w:tcPr>
          <w:p w14:paraId="4E9667F8" w14:textId="706F58C5"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AAD7EAA" w14:textId="77777777"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6CE13EC2" w14:textId="77777777" w:rsidR="00FC5AB6" w:rsidRDefault="00FC5AB6" w:rsidP="00FC5AB6">
            <w:pPr>
              <w:pStyle w:val="BodyText"/>
              <w:spacing w:before="0" w:after="0" w:line="240" w:lineRule="auto"/>
              <w:rPr>
                <w:rFonts w:ascii="Times New Roman" w:hAnsi="Times New Roman"/>
                <w:sz w:val="22"/>
                <w:szCs w:val="22"/>
                <w:lang w:eastAsia="zh-CN"/>
              </w:rPr>
            </w:pPr>
          </w:p>
          <w:p w14:paraId="18319430" w14:textId="39D66AE8"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Additionally, for the secondary objective of obtaining delay spread profiles, it is recommended to consider a diversity of </w:t>
            </w:r>
            <w:r>
              <w:rPr>
                <w:rFonts w:ascii="Times New Roman" w:hAnsi="Times New Roman"/>
                <w:sz w:val="22"/>
                <w:szCs w:val="22"/>
                <w:lang w:eastAsia="zh-CN"/>
              </w:rPr>
              <w:t xml:space="preserve">outdoor </w:t>
            </w:r>
            <w:r>
              <w:rPr>
                <w:rFonts w:ascii="Times New Roman" w:hAnsi="Times New Roman"/>
                <w:sz w:val="22"/>
                <w:szCs w:val="22"/>
                <w:lang w:eastAsia="zh-CN"/>
              </w:rPr>
              <w:t>deployments, i.e., not only Outdoor Scenario B. Scenario A with 100 and 150 m ISD, Scenario C, Scenario Factory A/B should also be considered.</w:t>
            </w:r>
          </w:p>
          <w:p w14:paraId="7B1F6365" w14:textId="77777777" w:rsidR="00FC5AB6" w:rsidRDefault="00FC5AB6" w:rsidP="00FC5AB6">
            <w:pPr>
              <w:pStyle w:val="BodyText"/>
              <w:spacing w:after="0"/>
              <w:rPr>
                <w:rFonts w:ascii="Times New Roman" w:hAnsi="Times New Roman"/>
                <w:sz w:val="22"/>
                <w:szCs w:val="22"/>
                <w:lang w:eastAsia="zh-CN"/>
              </w:rPr>
            </w:pPr>
          </w:p>
        </w:tc>
      </w:tr>
    </w:tbl>
    <w:p w14:paraId="60E502E5" w14:textId="77777777" w:rsidR="00AA70FE" w:rsidRDefault="00AA70FE" w:rsidP="00CD37E8">
      <w:pPr>
        <w:pStyle w:val="BodyText"/>
        <w:spacing w:after="0"/>
        <w:rPr>
          <w:sz w:val="22"/>
          <w:szCs w:val="22"/>
          <w:lang w:eastAsia="zh-CN"/>
        </w:rPr>
      </w:pPr>
    </w:p>
    <w:p w14:paraId="6AA2CEA5" w14:textId="77777777" w:rsidR="00C25736" w:rsidRDefault="00C25736" w:rsidP="00CD37E8">
      <w:pPr>
        <w:pStyle w:val="BodyText"/>
        <w:spacing w:after="0"/>
        <w:rPr>
          <w:sz w:val="22"/>
          <w:szCs w:val="22"/>
          <w:lang w:eastAsia="zh-CN"/>
        </w:rPr>
      </w:pPr>
    </w:p>
    <w:p w14:paraId="143C6F1D" w14:textId="6DC65F5F" w:rsidR="00CD37E8" w:rsidRPr="002A2AC1" w:rsidRDefault="00CD37E8" w:rsidP="005635B2">
      <w:pPr>
        <w:pStyle w:val="Heading3"/>
        <w:numPr>
          <w:ilvl w:val="2"/>
          <w:numId w:val="9"/>
        </w:numPr>
        <w:rPr>
          <w:lang w:eastAsia="zh-CN"/>
        </w:rPr>
      </w:pPr>
      <w:r>
        <w:rPr>
          <w:lang w:eastAsia="zh-CN"/>
        </w:rPr>
        <w:t>Traffic model and cell selection</w:t>
      </w:r>
    </w:p>
    <w:p w14:paraId="4966E1D3" w14:textId="00EA5AB7" w:rsidR="00134140" w:rsidRDefault="00134140" w:rsidP="002C0904">
      <w:pPr>
        <w:pStyle w:val="B1"/>
      </w:pPr>
      <w:bookmarkStart w:id="10" w:name="_Ref48248798"/>
      <w:bookmarkStart w:id="11" w:name="_Ref48240740"/>
      <w:r>
        <w:t xml:space="preserve">Table </w:t>
      </w:r>
      <w:r>
        <w:fldChar w:fldCharType="begin"/>
      </w:r>
      <w:r>
        <w:instrText>SEQ Table \* ARABIC</w:instrText>
      </w:r>
      <w:r>
        <w:fldChar w:fldCharType="separate"/>
      </w:r>
      <w:r w:rsidR="0095085F">
        <w:rPr>
          <w:noProof/>
        </w:rPr>
        <w:t>6</w:t>
      </w:r>
      <w:r>
        <w:fldChar w:fldCharType="end"/>
      </w:r>
      <w:bookmarkEnd w:id="10"/>
      <w:r>
        <w:t>. SLS Parameter Set 6</w:t>
      </w:r>
      <w:bookmarkEnd w:id="11"/>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CD37E8" w14:paraId="540C90BF" w14:textId="77777777" w:rsidTr="00941E70">
        <w:trPr>
          <w:trHeight w:val="206"/>
        </w:trPr>
        <w:tc>
          <w:tcPr>
            <w:tcW w:w="879" w:type="dxa"/>
            <w:shd w:val="clear" w:color="auto" w:fill="E2EFD9" w:themeFill="accent6" w:themeFillTint="33"/>
            <w:vAlign w:val="center"/>
          </w:tcPr>
          <w:p w14:paraId="1C0F0D2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0878AC20"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186FED0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18E47E6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10D322D9"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0EEC8CF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23E99B8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540161A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CD37E8" w14:paraId="49F249AF" w14:textId="77777777" w:rsidTr="00941E70">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119CF00" w14:textId="77777777" w:rsidR="00CD37E8"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626DDC8"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2C1736FF"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1A5A4D0"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B080AE"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004540C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D289D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56FE4FB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75446B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5CD94567" w14:textId="77777777" w:rsidR="00CD37E8" w:rsidRDefault="00CD37E8" w:rsidP="00941E70">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cPr>
          <w:p w14:paraId="16486B58" w14:textId="77777777" w:rsidR="00CD37E8" w:rsidRPr="00B00CDE" w:rsidRDefault="00CD37E8" w:rsidP="00941E70">
            <w:pPr>
              <w:overflowPunct/>
              <w:autoSpaceDE/>
              <w:autoSpaceDN/>
              <w:adjustRightInd/>
              <w:spacing w:after="0"/>
              <w:textAlignment w:val="auto"/>
              <w:rPr>
                <w:bCs/>
                <w:color w:val="000000"/>
                <w:sz w:val="16"/>
                <w:szCs w:val="16"/>
                <w:lang w:eastAsia="zh-CN"/>
              </w:rPr>
            </w:pPr>
            <w:r w:rsidRPr="00B00CDE">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734ACA29"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Random select from strongest RSRP with 1 dB HO Margin</w:t>
            </w:r>
          </w:p>
          <w:p w14:paraId="173A73C5" w14:textId="77777777" w:rsidR="00CD37E8" w:rsidRPr="00B00CDE" w:rsidRDefault="00CD37E8" w:rsidP="00941E70">
            <w:pPr>
              <w:overflowPunct/>
              <w:autoSpaceDE/>
              <w:autoSpaceDN/>
              <w:adjustRightInd/>
              <w:spacing w:after="0"/>
              <w:textAlignment w:val="auto"/>
              <w:rPr>
                <w:sz w:val="16"/>
                <w:szCs w:val="16"/>
                <w:lang w:eastAsia="zh-CN"/>
              </w:rPr>
            </w:pPr>
          </w:p>
          <w:p w14:paraId="3877FD32"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 xml:space="preserve">Note: UE with RSRP below a </w:t>
            </w:r>
            <w:proofErr w:type="spellStart"/>
            <w:r w:rsidRPr="00B00CDE">
              <w:rPr>
                <w:sz w:val="16"/>
                <w:szCs w:val="16"/>
                <w:lang w:eastAsia="zh-CN"/>
              </w:rPr>
              <w:t>P_threshold</w:t>
            </w:r>
            <w:proofErr w:type="spellEnd"/>
            <w:r w:rsidRPr="00B00CDE">
              <w:rPr>
                <w:sz w:val="16"/>
                <w:szCs w:val="16"/>
                <w:lang w:eastAsia="zh-CN"/>
              </w:rPr>
              <w:t xml:space="preserve"> </w:t>
            </w:r>
            <w:proofErr w:type="gramStart"/>
            <w:r w:rsidRPr="00B00CDE">
              <w:rPr>
                <w:sz w:val="16"/>
                <w:szCs w:val="16"/>
                <w:lang w:eastAsia="zh-CN"/>
              </w:rPr>
              <w:t>are</w:t>
            </w:r>
            <w:proofErr w:type="gramEnd"/>
            <w:r w:rsidRPr="00B00CDE">
              <w:rPr>
                <w:sz w:val="16"/>
                <w:szCs w:val="16"/>
                <w:lang w:eastAsia="zh-CN"/>
              </w:rPr>
              <w:t xml:space="preserve"> not considered in simulation and counted toward UE distribution count</w:t>
            </w:r>
          </w:p>
          <w:p w14:paraId="6E393C94" w14:textId="77777777" w:rsidR="00CD37E8" w:rsidRPr="00B00CDE" w:rsidRDefault="00CD37E8" w:rsidP="00941E70">
            <w:pPr>
              <w:overflowPunct/>
              <w:autoSpaceDE/>
              <w:autoSpaceDN/>
              <w:adjustRightInd/>
              <w:spacing w:after="0"/>
              <w:textAlignment w:val="auto"/>
              <w:rPr>
                <w:sz w:val="16"/>
                <w:szCs w:val="16"/>
                <w:lang w:eastAsia="zh-CN"/>
              </w:rPr>
            </w:pPr>
            <w:r w:rsidRPr="00DF3502">
              <w:rPr>
                <w:sz w:val="16"/>
                <w:szCs w:val="16"/>
                <w:highlight w:val="yellow"/>
                <w:lang w:eastAsia="zh-CN"/>
              </w:rPr>
              <w:t xml:space="preserve">FFS: value of </w:t>
            </w:r>
            <w:proofErr w:type="spellStart"/>
            <w:r w:rsidRPr="00DF3502">
              <w:rPr>
                <w:sz w:val="16"/>
                <w:szCs w:val="16"/>
                <w:highlight w:val="yellow"/>
                <w:lang w:eastAsia="zh-CN"/>
              </w:rPr>
              <w:t>P_threshold</w:t>
            </w:r>
            <w:proofErr w:type="spellEnd"/>
            <w:r w:rsidRPr="00DF3502">
              <w:rPr>
                <w:sz w:val="16"/>
                <w:szCs w:val="16"/>
                <w:highlight w:val="yellow"/>
                <w:lang w:eastAsia="zh-CN"/>
              </w:rPr>
              <w:t>. (including the possibility of negative Inf)</w:t>
            </w:r>
          </w:p>
          <w:p w14:paraId="24D5FCAB" w14:textId="77777777" w:rsidR="00CD37E8" w:rsidRPr="00B00CDE" w:rsidRDefault="00CD37E8" w:rsidP="00941E70">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4AEC2F"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50% DL, 50% UL</w:t>
            </w:r>
          </w:p>
          <w:p w14:paraId="1553AC88"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 </w:t>
            </w:r>
          </w:p>
          <w:p w14:paraId="460E8EA2"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Optional:</w:t>
            </w:r>
          </w:p>
          <w:p w14:paraId="3782C3A7"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100% DL, 0% UL,</w:t>
            </w:r>
          </w:p>
          <w:p w14:paraId="2E98BF9A"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80% DL, 20% UL</w:t>
            </w:r>
          </w:p>
          <w:p w14:paraId="34FB39EF"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0% DL, 100% UL</w:t>
            </w:r>
          </w:p>
          <w:p w14:paraId="24EA4823" w14:textId="77777777" w:rsidR="00CD37E8" w:rsidRPr="00B00CDE" w:rsidRDefault="00CD37E8" w:rsidP="00941E70">
            <w:pPr>
              <w:overflowPunct/>
              <w:autoSpaceDE/>
              <w:autoSpaceDN/>
              <w:adjustRightInd/>
              <w:spacing w:after="0"/>
              <w:textAlignment w:val="auto"/>
              <w:rPr>
                <w:color w:val="000000"/>
                <w:sz w:val="16"/>
                <w:szCs w:val="16"/>
                <w:lang w:eastAsia="zh-CN"/>
              </w:rPr>
            </w:pPr>
          </w:p>
          <w:p w14:paraId="4ADE370A" w14:textId="77777777" w:rsidR="00CD37E8" w:rsidRPr="00B00CDE" w:rsidRDefault="00CD37E8" w:rsidP="00941E70">
            <w:pPr>
              <w:overflowPunct/>
              <w:autoSpaceDE/>
              <w:autoSpaceDN/>
              <w:adjustRightInd/>
              <w:spacing w:after="0"/>
              <w:textAlignment w:val="auto"/>
              <w:rPr>
                <w:sz w:val="16"/>
                <w:szCs w:val="16"/>
                <w:lang w:eastAsia="zh-CN"/>
              </w:rPr>
            </w:pPr>
          </w:p>
        </w:tc>
      </w:tr>
    </w:tbl>
    <w:p w14:paraId="6F018A40" w14:textId="77777777" w:rsidR="00CD37E8" w:rsidRDefault="00CD37E8" w:rsidP="00CD37E8">
      <w:pPr>
        <w:pStyle w:val="BodyText"/>
        <w:spacing w:after="0"/>
        <w:rPr>
          <w:sz w:val="22"/>
          <w:szCs w:val="22"/>
          <w:lang w:val="en-GB" w:eastAsia="zh-CN"/>
        </w:rPr>
      </w:pPr>
    </w:p>
    <w:p w14:paraId="0A2BFB6B" w14:textId="3B4B220F" w:rsidR="00DF3502" w:rsidRDefault="00DF3502" w:rsidP="005635B2">
      <w:pPr>
        <w:pStyle w:val="Heading4"/>
        <w:numPr>
          <w:ilvl w:val="3"/>
          <w:numId w:val="9"/>
        </w:numPr>
        <w:rPr>
          <w:lang w:eastAsia="zh-CN"/>
        </w:rPr>
      </w:pPr>
      <w:r>
        <w:rPr>
          <w:lang w:eastAsia="zh-CN"/>
        </w:rPr>
        <w:t>UE cell selection</w:t>
      </w:r>
    </w:p>
    <w:p w14:paraId="4D732103" w14:textId="22F28C70" w:rsidR="00CD37E8" w:rsidRPr="000C1099" w:rsidRDefault="00765EE0" w:rsidP="00CD37E8">
      <w:pPr>
        <w:pStyle w:val="BodyText"/>
        <w:spacing w:after="0"/>
        <w:rPr>
          <w:rFonts w:ascii="Times New Roman" w:hAnsi="Times New Roman"/>
          <w:sz w:val="22"/>
          <w:szCs w:val="22"/>
          <w:lang w:val="en-GB" w:eastAsia="zh-CN"/>
        </w:rPr>
      </w:pPr>
      <w:r w:rsidRPr="000C1099">
        <w:rPr>
          <w:rFonts w:ascii="Times New Roman" w:hAnsi="Times New Roman"/>
          <w:sz w:val="22"/>
          <w:szCs w:val="22"/>
          <w:lang w:val="en-GB" w:eastAsia="zh-CN"/>
        </w:rPr>
        <w:t>The above table was agreed in last RAN1 meeting for SLS. Regarding RSRP threshold for cell selection, there’re several contributions</w:t>
      </w:r>
      <w:r w:rsidR="002468D5" w:rsidRPr="000C1099">
        <w:rPr>
          <w:rFonts w:ascii="Times New Roman" w:hAnsi="Times New Roman"/>
          <w:sz w:val="22"/>
          <w:szCs w:val="22"/>
          <w:lang w:val="en-GB" w:eastAsia="zh-CN"/>
        </w:rPr>
        <w:t xml:space="preserve"> discussing this FFS issue</w:t>
      </w:r>
      <w:r w:rsidRPr="000C1099">
        <w:rPr>
          <w:rFonts w:ascii="Times New Roman" w:hAnsi="Times New Roman"/>
          <w:sz w:val="22"/>
          <w:szCs w:val="22"/>
          <w:lang w:val="en-GB" w:eastAsia="zh-CN"/>
        </w:rPr>
        <w:t>.</w:t>
      </w:r>
    </w:p>
    <w:p w14:paraId="4E027217" w14:textId="77777777" w:rsidR="002468D5" w:rsidRPr="000C1099" w:rsidRDefault="002468D5" w:rsidP="00CD37E8">
      <w:pPr>
        <w:pStyle w:val="BodyText"/>
        <w:spacing w:after="0"/>
        <w:rPr>
          <w:rFonts w:ascii="Times New Roman" w:hAnsi="Times New Roman"/>
          <w:sz w:val="22"/>
          <w:szCs w:val="22"/>
          <w:lang w:val="en-GB" w:eastAsia="zh-CN"/>
        </w:rPr>
      </w:pPr>
    </w:p>
    <w:p w14:paraId="4F47EC7F" w14:textId="77777777" w:rsidR="002468D5" w:rsidRPr="000C1099" w:rsidRDefault="00765EE0" w:rsidP="00CD37E8">
      <w:pPr>
        <w:pStyle w:val="BodyText"/>
        <w:spacing w:after="0"/>
        <w:rPr>
          <w:rFonts w:ascii="Times New Roman" w:hAnsi="Times New Roman"/>
          <w:sz w:val="22"/>
          <w:szCs w:val="22"/>
          <w:lang w:val="en-GB" w:eastAsia="zh-CN"/>
        </w:rPr>
      </w:pPr>
      <w:r w:rsidRPr="000C1099">
        <w:rPr>
          <w:rFonts w:ascii="Times New Roman" w:hAnsi="Times New Roman"/>
          <w:sz w:val="22"/>
          <w:szCs w:val="22"/>
          <w:lang w:val="en-GB" w:eastAsia="zh-CN"/>
        </w:rPr>
        <w:t>[</w:t>
      </w:r>
      <w:r w:rsidR="002468D5" w:rsidRPr="000C1099">
        <w:rPr>
          <w:rFonts w:ascii="Times New Roman" w:hAnsi="Times New Roman"/>
          <w:sz w:val="22"/>
          <w:szCs w:val="22"/>
          <w:lang w:val="en-GB" w:eastAsia="zh-CN"/>
        </w:rPr>
        <w:t xml:space="preserve">[41], </w:t>
      </w:r>
      <w:r w:rsidRPr="000C1099">
        <w:rPr>
          <w:rFonts w:ascii="Times New Roman" w:hAnsi="Times New Roman"/>
          <w:sz w:val="22"/>
          <w:szCs w:val="22"/>
          <w:lang w:val="en-GB" w:eastAsia="zh-CN"/>
        </w:rPr>
        <w:t>Ericsson] propose</w:t>
      </w:r>
      <w:r w:rsidR="002468D5" w:rsidRPr="000C1099">
        <w:rPr>
          <w:rFonts w:ascii="Times New Roman" w:hAnsi="Times New Roman"/>
          <w:sz w:val="22"/>
          <w:szCs w:val="22"/>
          <w:lang w:val="en-GB" w:eastAsia="zh-CN"/>
        </w:rPr>
        <w:t>s</w:t>
      </w:r>
      <w:r w:rsidRPr="000C1099">
        <w:rPr>
          <w:rFonts w:ascii="Times New Roman" w:hAnsi="Times New Roman"/>
          <w:sz w:val="22"/>
          <w:szCs w:val="22"/>
          <w:lang w:val="en-GB" w:eastAsia="zh-CN"/>
        </w:rPr>
        <w:t xml:space="preserve"> </w:t>
      </w:r>
      <w:r w:rsidR="007A7C65" w:rsidRPr="000C1099">
        <w:rPr>
          <w:rFonts w:ascii="Times New Roman" w:hAnsi="Times New Roman"/>
          <w:sz w:val="22"/>
          <w:szCs w:val="22"/>
          <w:lang w:val="en-GB" w:eastAsia="zh-CN"/>
        </w:rPr>
        <w:t xml:space="preserve">that </w:t>
      </w:r>
      <w:r w:rsidRPr="000C1099">
        <w:rPr>
          <w:rFonts w:ascii="Times New Roman" w:hAnsi="Times New Roman"/>
          <w:sz w:val="22"/>
          <w:szCs w:val="22"/>
          <w:lang w:val="en-GB" w:eastAsia="zh-CN"/>
        </w:rPr>
        <w:t>UE with RSRP lower than -76 dBm are not considered in the simulations.</w:t>
      </w:r>
      <w:r w:rsidR="002468D5" w:rsidRPr="000C1099">
        <w:rPr>
          <w:rFonts w:ascii="Times New Roman" w:hAnsi="Times New Roman"/>
          <w:sz w:val="22"/>
          <w:szCs w:val="22"/>
          <w:lang w:val="en-GB" w:eastAsia="zh-CN"/>
        </w:rPr>
        <w:t xml:space="preserve"> The reason for that is i</w:t>
      </w:r>
      <w:r w:rsidR="00AC7A0C" w:rsidRPr="000C1099">
        <w:rPr>
          <w:rFonts w:ascii="Times New Roman" w:hAnsi="Times New Roman"/>
          <w:sz w:val="22"/>
          <w:szCs w:val="22"/>
          <w:lang w:val="en-GB" w:eastAsia="zh-CN"/>
        </w:rPr>
        <w:t>n NR, UE is required to be able to detect SSBs with SNR as low as -5dB. Based on that, the UE association should at least be limited to UE that are able to detect DL RSRP of -76 dBm and higher.</w:t>
      </w:r>
      <w:r w:rsidR="002468D5" w:rsidRPr="000C1099">
        <w:rPr>
          <w:rFonts w:ascii="Times New Roman" w:hAnsi="Times New Roman"/>
          <w:sz w:val="22"/>
          <w:szCs w:val="22"/>
          <w:lang w:val="en-GB" w:eastAsia="zh-CN"/>
        </w:rPr>
        <w:t xml:space="preserve"> </w:t>
      </w:r>
    </w:p>
    <w:p w14:paraId="20653487" w14:textId="77777777" w:rsidR="002468D5" w:rsidRPr="000C1099" w:rsidRDefault="002468D5" w:rsidP="00CD37E8">
      <w:pPr>
        <w:pStyle w:val="BodyText"/>
        <w:spacing w:after="0"/>
        <w:rPr>
          <w:rFonts w:ascii="Times New Roman" w:hAnsi="Times New Roman"/>
          <w:sz w:val="22"/>
          <w:szCs w:val="22"/>
          <w:lang w:val="en-GB" w:eastAsia="zh-CN"/>
        </w:rPr>
      </w:pPr>
    </w:p>
    <w:p w14:paraId="370E7222" w14:textId="63293F01" w:rsidR="00765EE0" w:rsidRPr="000C1099" w:rsidRDefault="002468D5" w:rsidP="00CD37E8">
      <w:pPr>
        <w:pStyle w:val="BodyText"/>
        <w:spacing w:after="0"/>
        <w:rPr>
          <w:rFonts w:ascii="Times New Roman" w:hAnsi="Times New Roman"/>
          <w:sz w:val="22"/>
          <w:szCs w:val="22"/>
          <w:lang w:eastAsia="zh-CN"/>
        </w:rPr>
      </w:pPr>
      <w:r w:rsidRPr="000C1099">
        <w:rPr>
          <w:rFonts w:ascii="Times New Roman" w:hAnsi="Times New Roman"/>
          <w:sz w:val="22"/>
          <w:szCs w:val="22"/>
          <w:lang w:val="en-GB" w:eastAsia="zh-CN"/>
        </w:rPr>
        <w:t xml:space="preserve">The contribution </w:t>
      </w:r>
      <w:r w:rsidRPr="000C1099">
        <w:rPr>
          <w:rFonts w:ascii="Times New Roman" w:hAnsi="Times New Roman"/>
          <w:sz w:val="22"/>
          <w:szCs w:val="22"/>
          <w:lang w:eastAsia="zh-CN"/>
        </w:rPr>
        <w:t>[[60], Intel] proposes to adopt “-68 dBm + 10 log10( BW/2GHz )” as the RSRP threshold for user selection and “-infinity dBm” as optional RSRP threshold for user selection.</w:t>
      </w:r>
      <w:r w:rsidR="00DF3502" w:rsidRPr="000C1099">
        <w:rPr>
          <w:rFonts w:ascii="Times New Roman" w:hAnsi="Times New Roman"/>
          <w:sz w:val="22"/>
          <w:szCs w:val="22"/>
          <w:lang w:eastAsia="zh-CN"/>
        </w:rPr>
        <w:t xml:space="preserve"> The argument for -68 dBm (at 2 GHz system bandwidth) is that in unlicensed operations, system may need to operate with the assumption that UEs may only perform single shot detection of SSB, which would require the SSB detection requirement to be about 6 dB higher and near 0 dB SNR. The optional value of –infinity is to study the total implication of UE association in deployments.</w:t>
      </w:r>
    </w:p>
    <w:p w14:paraId="678A3DFE" w14:textId="77777777" w:rsidR="002468D5" w:rsidRPr="000C1099" w:rsidRDefault="002468D5" w:rsidP="00CD37E8">
      <w:pPr>
        <w:pStyle w:val="BodyText"/>
        <w:spacing w:after="0"/>
        <w:rPr>
          <w:rFonts w:ascii="Times New Roman" w:hAnsi="Times New Roman"/>
          <w:sz w:val="22"/>
          <w:szCs w:val="22"/>
          <w:lang w:eastAsia="zh-CN"/>
        </w:rPr>
      </w:pPr>
    </w:p>
    <w:p w14:paraId="1B4B0D28" w14:textId="69E7D7FA"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236FB" w:rsidRPr="000C1099">
        <w:rPr>
          <w:rFonts w:ascii="Times New Roman" w:hAnsi="Times New Roman"/>
          <w:sz w:val="22"/>
          <w:szCs w:val="22"/>
          <w:lang w:eastAsia="zh-CN"/>
        </w:rPr>
        <w:t>:</w:t>
      </w:r>
    </w:p>
    <w:p w14:paraId="71842314" w14:textId="38DC2A10" w:rsidR="008E45E5" w:rsidRPr="000C1099" w:rsidRDefault="00656136"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For the contributions submitted with SLS results, not many details on UE cell selection criteria are</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described in the contributions submitted to this meeting. I</w:t>
      </w:r>
      <w:r w:rsidR="00B2066D" w:rsidRPr="000C1099">
        <w:rPr>
          <w:rFonts w:ascii="Times New Roman" w:hAnsi="Times New Roman"/>
          <w:sz w:val="22"/>
          <w:szCs w:val="22"/>
          <w:lang w:eastAsia="zh-CN"/>
        </w:rPr>
        <w:t>t may not be able to gain insight if no details are reported</w:t>
      </w:r>
      <w:r w:rsidR="008E45E5" w:rsidRPr="000C1099">
        <w:rPr>
          <w:rFonts w:ascii="Times New Roman" w:hAnsi="Times New Roman"/>
          <w:sz w:val="22"/>
          <w:szCs w:val="22"/>
          <w:lang w:eastAsia="zh-CN"/>
        </w:rPr>
        <w:t>.</w:t>
      </w:r>
    </w:p>
    <w:p w14:paraId="19A15F50" w14:textId="77777777" w:rsidR="008E45E5" w:rsidRPr="000C1099" w:rsidRDefault="008E45E5" w:rsidP="00DF3502">
      <w:pPr>
        <w:pStyle w:val="BodyText"/>
        <w:spacing w:after="0"/>
        <w:rPr>
          <w:rFonts w:ascii="Times New Roman" w:hAnsi="Times New Roman"/>
          <w:sz w:val="22"/>
          <w:szCs w:val="22"/>
          <w:lang w:eastAsia="zh-CN"/>
        </w:rPr>
      </w:pPr>
    </w:p>
    <w:p w14:paraId="5ED24C1D" w14:textId="1360E9FE" w:rsidR="008E45E5" w:rsidRPr="000C1099" w:rsidRDefault="008E45E5" w:rsidP="008E45E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413642">
        <w:rPr>
          <w:rFonts w:ascii="Times New Roman" w:hAnsi="Times New Roman"/>
          <w:sz w:val="22"/>
          <w:szCs w:val="22"/>
          <w:lang w:eastAsia="zh-CN"/>
        </w:rPr>
        <w:t>7</w:t>
      </w:r>
      <w:r w:rsidRPr="000C1099">
        <w:rPr>
          <w:rFonts w:ascii="Times New Roman" w:hAnsi="Times New Roman"/>
          <w:sz w:val="22"/>
          <w:szCs w:val="22"/>
          <w:lang w:eastAsia="zh-CN"/>
        </w:rPr>
        <w:t xml:space="preserve"> for discussion:</w:t>
      </w:r>
    </w:p>
    <w:p w14:paraId="44BEDC63" w14:textId="006BA325" w:rsidR="008E45E5"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E712DF">
        <w:rPr>
          <w:rFonts w:ascii="Times New Roman" w:hAnsi="Times New Roman"/>
          <w:sz w:val="22"/>
          <w:szCs w:val="22"/>
          <w:lang w:eastAsia="zh-CN"/>
        </w:rPr>
        <w:t xml:space="preserve">choose one of the following options </w:t>
      </w:r>
      <w:r w:rsidRPr="000C1099">
        <w:rPr>
          <w:rFonts w:ascii="Times New Roman" w:hAnsi="Times New Roman"/>
          <w:sz w:val="22"/>
          <w:szCs w:val="22"/>
          <w:lang w:eastAsia="zh-CN"/>
        </w:rPr>
        <w:t xml:space="preserve">as the </w:t>
      </w:r>
      <w:r w:rsidR="00E712DF">
        <w:rPr>
          <w:rFonts w:ascii="Times New Roman" w:hAnsi="Times New Roman"/>
          <w:sz w:val="22"/>
          <w:szCs w:val="22"/>
          <w:lang w:eastAsia="zh-CN"/>
        </w:rPr>
        <w:t xml:space="preserve">baseline </w:t>
      </w:r>
      <w:r w:rsidRPr="000C1099">
        <w:rPr>
          <w:rFonts w:ascii="Times New Roman" w:hAnsi="Times New Roman"/>
          <w:sz w:val="22"/>
          <w:szCs w:val="22"/>
          <w:lang w:eastAsia="zh-CN"/>
        </w:rPr>
        <w:t xml:space="preserve">RSRP threshold for </w:t>
      </w:r>
      <w:r w:rsidR="002B7CA3" w:rsidRPr="000C1099">
        <w:rPr>
          <w:rFonts w:ascii="Times New Roman" w:hAnsi="Times New Roman"/>
          <w:sz w:val="22"/>
          <w:szCs w:val="22"/>
          <w:lang w:eastAsia="zh-CN"/>
        </w:rPr>
        <w:t>cell</w:t>
      </w:r>
      <w:r w:rsidRPr="000C1099">
        <w:rPr>
          <w:rFonts w:ascii="Times New Roman" w:hAnsi="Times New Roman"/>
          <w:sz w:val="22"/>
          <w:szCs w:val="22"/>
          <w:lang w:eastAsia="zh-CN"/>
        </w:rPr>
        <w:t xml:space="preserve"> selection </w:t>
      </w:r>
      <w:r w:rsidR="002B7CA3" w:rsidRPr="000C1099">
        <w:rPr>
          <w:rFonts w:ascii="Times New Roman" w:hAnsi="Times New Roman"/>
          <w:sz w:val="22"/>
          <w:szCs w:val="22"/>
          <w:lang w:eastAsia="zh-CN"/>
        </w:rPr>
        <w:t xml:space="preserve">(UE with RSRP below this threshold are not considered in simulation and counted toward UE distribution count) </w:t>
      </w:r>
      <w:r w:rsidRPr="000C1099">
        <w:rPr>
          <w:rFonts w:ascii="Times New Roman" w:hAnsi="Times New Roman"/>
          <w:sz w:val="22"/>
          <w:szCs w:val="22"/>
          <w:lang w:eastAsia="zh-CN"/>
        </w:rPr>
        <w:t xml:space="preserve">in the </w:t>
      </w:r>
      <w:r w:rsidR="00F6046F" w:rsidRPr="000C1099">
        <w:rPr>
          <w:rFonts w:ascii="Times New Roman" w:hAnsi="Times New Roman"/>
          <w:sz w:val="22"/>
          <w:szCs w:val="22"/>
          <w:lang w:eastAsia="zh-CN"/>
        </w:rPr>
        <w:t>Cell selection criteria</w:t>
      </w:r>
      <w:r w:rsidRPr="000C1099">
        <w:rPr>
          <w:rFonts w:ascii="Times New Roman" w:hAnsi="Times New Roman"/>
          <w:sz w:val="22"/>
          <w:szCs w:val="22"/>
          <w:lang w:eastAsia="zh-CN"/>
        </w:rPr>
        <w:t xml:space="preserve"> field of </w:t>
      </w:r>
      <w:r w:rsidR="00074D19" w:rsidRPr="000C1099">
        <w:rPr>
          <w:rFonts w:ascii="Times New Roman" w:hAnsi="Times New Roman"/>
          <w:sz w:val="22"/>
          <w:szCs w:val="22"/>
          <w:lang w:eastAsia="zh-CN"/>
        </w:rPr>
        <w:fldChar w:fldCharType="begin"/>
      </w:r>
      <w:r w:rsidR="00074D19" w:rsidRPr="000C1099">
        <w:rPr>
          <w:rFonts w:ascii="Times New Roman" w:hAnsi="Times New Roman"/>
          <w:sz w:val="22"/>
          <w:szCs w:val="22"/>
          <w:lang w:eastAsia="zh-CN"/>
        </w:rPr>
        <w:instrText xml:space="preserve"> REF _Ref48248798 \h  \* MERGEFORMAT </w:instrText>
      </w:r>
      <w:r w:rsidR="00074D19" w:rsidRPr="000C1099">
        <w:rPr>
          <w:rFonts w:ascii="Times New Roman" w:hAnsi="Times New Roman"/>
          <w:sz w:val="22"/>
          <w:szCs w:val="22"/>
          <w:lang w:eastAsia="zh-CN"/>
        </w:rPr>
      </w:r>
      <w:r w:rsidR="00074D19"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00074D19"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5F880B9E" w14:textId="5842C9A6" w:rsidR="00E712DF" w:rsidRDefault="00E712DF" w:rsidP="00E712DF">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1) </w:t>
      </w:r>
      <w:r>
        <w:rPr>
          <w:rFonts w:ascii="Times New Roman" w:hAnsi="Times New Roman"/>
          <w:sz w:val="22"/>
          <w:szCs w:val="22"/>
          <w:lang w:eastAsia="zh-CN"/>
        </w:rPr>
        <w:t>-76 dBm</w:t>
      </w:r>
    </w:p>
    <w:p w14:paraId="4DC9EA2A" w14:textId="344E6513" w:rsidR="00E712DF" w:rsidRDefault="00E712DF" w:rsidP="00E712DF">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w:t>
      </w:r>
      <w:r>
        <w:rPr>
          <w:rFonts w:ascii="Times New Roman" w:hAnsi="Times New Roman"/>
          <w:sz w:val="22"/>
          <w:szCs w:val="22"/>
          <w:lang w:eastAsia="zh-CN"/>
        </w:rPr>
        <w:t>2</w:t>
      </w:r>
      <w:r w:rsidRPr="000C1099">
        <w:rPr>
          <w:rFonts w:ascii="Times New Roman" w:hAnsi="Times New Roman"/>
          <w:sz w:val="22"/>
          <w:szCs w:val="22"/>
          <w:lang w:eastAsia="zh-CN"/>
        </w:rPr>
        <w:t xml:space="preserve">) -68 dBm + 10 </w:t>
      </w:r>
      <w:r>
        <w:rPr>
          <w:rFonts w:ascii="Times New Roman" w:hAnsi="Times New Roman"/>
          <w:sz w:val="22"/>
          <w:szCs w:val="22"/>
          <w:lang w:eastAsia="zh-CN"/>
        </w:rPr>
        <w:t>log10( BW/2GHz )</w:t>
      </w:r>
    </w:p>
    <w:p w14:paraId="2C7CCF48" w14:textId="7D44BDFE" w:rsidR="00E712DF" w:rsidRDefault="00E712DF" w:rsidP="00E712DF">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“-infinity dBm” </w:t>
      </w:r>
      <w:r w:rsidR="00BB70F3">
        <w:rPr>
          <w:rFonts w:ascii="Times New Roman" w:hAnsi="Times New Roman"/>
          <w:sz w:val="22"/>
          <w:szCs w:val="22"/>
          <w:lang w:eastAsia="zh-CN"/>
        </w:rPr>
        <w:t>is an optional</w:t>
      </w:r>
      <w:r>
        <w:rPr>
          <w:rFonts w:ascii="Times New Roman" w:hAnsi="Times New Roman"/>
          <w:sz w:val="22"/>
          <w:szCs w:val="22"/>
          <w:lang w:eastAsia="zh-CN"/>
        </w:rPr>
        <w:t xml:space="preserve">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7C16B72" w14:textId="4EA86125" w:rsidR="00E712DF" w:rsidRDefault="00E712DF" w:rsidP="00E712DF">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Note: companies are required to report </w:t>
      </w:r>
      <w:r>
        <w:rPr>
          <w:rFonts w:ascii="Times New Roman" w:hAnsi="Times New Roman"/>
          <w:sz w:val="22"/>
          <w:szCs w:val="22"/>
          <w:lang w:eastAsia="zh-CN"/>
        </w:rPr>
        <w:t>what</w:t>
      </w:r>
      <w:r w:rsidRPr="000C1099">
        <w:rPr>
          <w:rFonts w:ascii="Times New Roman" w:hAnsi="Times New Roman"/>
          <w:sz w:val="22"/>
          <w:szCs w:val="22"/>
          <w:lang w:eastAsia="zh-CN"/>
        </w:rPr>
        <w:t xml:space="preserve"> value is used as the RSRP threshold for cell selection</w:t>
      </w:r>
    </w:p>
    <w:p w14:paraId="29447832" w14:textId="2CA3B769" w:rsidR="00DF3502" w:rsidRPr="000C1099" w:rsidRDefault="00DF3502" w:rsidP="00DF3502">
      <w:pPr>
        <w:pStyle w:val="BodyText"/>
        <w:spacing w:after="0"/>
        <w:rPr>
          <w:rFonts w:ascii="Times New Roman" w:hAnsi="Times New Roman"/>
          <w:sz w:val="22"/>
          <w:szCs w:val="22"/>
          <w:lang w:eastAsia="zh-CN"/>
        </w:rPr>
      </w:pPr>
    </w:p>
    <w:p w14:paraId="42C3E6A3" w14:textId="77777777" w:rsidR="00DF3502" w:rsidRPr="000C1099" w:rsidRDefault="00DF3502" w:rsidP="00DF3502">
      <w:pPr>
        <w:pStyle w:val="BodyText"/>
        <w:spacing w:after="0"/>
        <w:rPr>
          <w:rFonts w:ascii="Times New Roman" w:hAnsi="Times New Roman"/>
          <w:sz w:val="22"/>
          <w:szCs w:val="22"/>
          <w:lang w:eastAsia="zh-CN"/>
        </w:rPr>
      </w:pPr>
    </w:p>
    <w:p w14:paraId="7073D833" w14:textId="5CB1F95F"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w:t>
      </w:r>
      <w:r w:rsidR="00BB70F3" w:rsidRPr="000C1099">
        <w:rPr>
          <w:rFonts w:ascii="Times New Roman" w:hAnsi="Times New Roman"/>
          <w:sz w:val="22"/>
          <w:szCs w:val="22"/>
          <w:lang w:eastAsia="zh-CN"/>
        </w:rPr>
        <w:t>on their preference of the above options or other values</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DF3502" w:rsidRPr="000C1099" w14:paraId="53F27D64" w14:textId="77777777" w:rsidTr="002B5DCF">
        <w:trPr>
          <w:trHeight w:val="224"/>
        </w:trPr>
        <w:tc>
          <w:tcPr>
            <w:tcW w:w="1871" w:type="dxa"/>
            <w:shd w:val="clear" w:color="auto" w:fill="FFE599" w:themeFill="accent4" w:themeFillTint="66"/>
          </w:tcPr>
          <w:p w14:paraId="273A0654"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78118A45"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5606C" w14:paraId="4DEBBD19" w14:textId="77777777" w:rsidTr="002B5DCF">
        <w:trPr>
          <w:trHeight w:val="24"/>
        </w:trPr>
        <w:tc>
          <w:tcPr>
            <w:tcW w:w="1871" w:type="dxa"/>
          </w:tcPr>
          <w:p w14:paraId="18C136A1" w14:textId="3A6617DA"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39C149E3" w14:textId="725B4476" w:rsidR="00DF3502" w:rsidRDefault="00B40739"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sidRPr="00B40739">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47597509" w14:textId="5A424651" w:rsidR="00B40739" w:rsidRPr="00B40739" w:rsidRDefault="00B40739" w:rsidP="00B40739">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lastRenderedPageBreak/>
              <w:t>For the 2</w:t>
            </w:r>
            <w:r w:rsidRPr="00B40739">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think it could be considered as optional since it seems to evaluate a special case where only 60 GHz NW is </w:t>
            </w:r>
            <w:proofErr w:type="gramStart"/>
            <w:r>
              <w:rPr>
                <w:rFonts w:ascii="Times New Roman" w:eastAsia="MS PMincho" w:hAnsi="Times New Roman"/>
                <w:sz w:val="22"/>
                <w:szCs w:val="22"/>
                <w:lang w:eastAsia="ja-JP"/>
              </w:rPr>
              <w:t>deployed</w:t>
            </w:r>
            <w:proofErr w:type="gramEnd"/>
            <w:r>
              <w:rPr>
                <w:rFonts w:ascii="Times New Roman" w:eastAsia="MS PMincho" w:hAnsi="Times New Roman"/>
                <w:sz w:val="22"/>
                <w:szCs w:val="22"/>
                <w:lang w:eastAsia="ja-JP"/>
              </w:rPr>
              <w:t xml:space="preserve"> and UE has to connect even when measured RSRP is quite poor. </w:t>
            </w:r>
          </w:p>
        </w:tc>
      </w:tr>
      <w:tr w:rsidR="00C1714E" w:rsidRPr="0005606C" w14:paraId="4F57387A" w14:textId="77777777" w:rsidTr="002B5DCF">
        <w:trPr>
          <w:trHeight w:val="339"/>
        </w:trPr>
        <w:tc>
          <w:tcPr>
            <w:tcW w:w="1871" w:type="dxa"/>
          </w:tcPr>
          <w:p w14:paraId="67C25853" w14:textId="75BDBD8A"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0B1D3F70"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generally ok with moderator’s proposal #7. However, we should selection between option 1 or 2.</w:t>
            </w:r>
          </w:p>
          <w:p w14:paraId="7C17592A" w14:textId="77777777" w:rsidR="00C1714E" w:rsidRDefault="00C1714E" w:rsidP="00C1714E">
            <w:pPr>
              <w:pStyle w:val="BodyText"/>
              <w:spacing w:before="0" w:after="0" w:line="240" w:lineRule="auto"/>
              <w:rPr>
                <w:rFonts w:ascii="Times New Roman" w:hAnsi="Times New Roman"/>
                <w:sz w:val="22"/>
                <w:szCs w:val="22"/>
                <w:lang w:eastAsia="zh-CN"/>
              </w:rPr>
            </w:pPr>
          </w:p>
          <w:p w14:paraId="26C4AA47"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 used.</w:t>
            </w:r>
          </w:p>
          <w:p w14:paraId="61C52FBF"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One thing to note is that if -76dBm is used for all system bandwidths, for 2 GHz system this would be having a threshold at -5dB SNR for 10dB NF UEs and -8dB SNR for 13dB NF UEs, and for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system, this would be having a threshold at  2dB SNR for 10dB NF UEs, and -1dB SNR for 13dB NR UEs. This seems to be selecting quite different deployment scenario just by fixing the RSRP threshold.</w:t>
            </w:r>
          </w:p>
          <w:p w14:paraId="28119EC8"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Therefore, if threshold is to be introduced, we should have one for different system bandwidths.</w:t>
            </w:r>
          </w:p>
          <w:p w14:paraId="291F6DD1" w14:textId="77777777" w:rsidR="00C1714E" w:rsidRDefault="00C1714E" w:rsidP="00C1714E">
            <w:pPr>
              <w:pStyle w:val="BodyText"/>
              <w:spacing w:before="0" w:after="0" w:line="240" w:lineRule="auto"/>
              <w:rPr>
                <w:rFonts w:ascii="Times New Roman" w:hAnsi="Times New Roman"/>
                <w:sz w:val="22"/>
                <w:szCs w:val="22"/>
                <w:lang w:eastAsia="zh-CN"/>
              </w:rPr>
            </w:pPr>
          </w:p>
          <w:p w14:paraId="7A548409"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for NTT DOCOMO’s comments on RSRP measurement. We are not entirely sure if companies are </w:t>
            </w:r>
            <w:proofErr w:type="gramStart"/>
            <w:r>
              <w:rPr>
                <w:rFonts w:ascii="Times New Roman" w:hAnsi="Times New Roman"/>
                <w:sz w:val="22"/>
                <w:szCs w:val="22"/>
                <w:lang w:eastAsia="zh-CN"/>
              </w:rPr>
              <w:t>actually performing</w:t>
            </w:r>
            <w:proofErr w:type="gramEnd"/>
            <w:r>
              <w:rPr>
                <w:rFonts w:ascii="Times New Roman" w:hAnsi="Times New Roman"/>
                <w:sz w:val="22"/>
                <w:szCs w:val="22"/>
                <w:lang w:eastAsia="zh-CN"/>
              </w:rPr>
              <w:t xml:space="preserve"> RSRP measurement using SSB. We note that depending on setup the SSB SCS could be different and this could lead to different bandwidth. Our understanding is that SSB is abstracted in the SLS and the RSRP is performed directly using the equations provided for SLS using the system bandwidths configured. Therefore, there would be some impact from different system bandwidths.</w:t>
            </w:r>
          </w:p>
          <w:p w14:paraId="7EB408C4" w14:textId="77777777" w:rsidR="00C1714E" w:rsidRDefault="00C1714E" w:rsidP="00C1714E">
            <w:pPr>
              <w:pStyle w:val="BodyText"/>
              <w:spacing w:before="0" w:after="0" w:line="240" w:lineRule="auto"/>
              <w:rPr>
                <w:rFonts w:ascii="Times New Roman" w:hAnsi="Times New Roman"/>
                <w:sz w:val="22"/>
                <w:szCs w:val="22"/>
                <w:lang w:eastAsia="zh-CN"/>
              </w:rPr>
            </w:pPr>
          </w:p>
          <w:p w14:paraId="25C345BD" w14:textId="3BC4F6B3"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any case, we </w:t>
            </w:r>
            <w:proofErr w:type="gramStart"/>
            <w:r>
              <w:rPr>
                <w:rFonts w:ascii="Times New Roman" w:hAnsi="Times New Roman"/>
                <w:sz w:val="22"/>
                <w:szCs w:val="22"/>
                <w:lang w:eastAsia="zh-CN"/>
              </w:rPr>
              <w:t>thinks</w:t>
            </w:r>
            <w:proofErr w:type="gramEnd"/>
            <w:r>
              <w:rPr>
                <w:rFonts w:ascii="Times New Roman" w:hAnsi="Times New Roman"/>
                <w:sz w:val="22"/>
                <w:szCs w:val="22"/>
                <w:lang w:eastAsia="zh-CN"/>
              </w:rPr>
              <w:t xml:space="preserve"> there is value for some discussion here.</w:t>
            </w:r>
          </w:p>
        </w:tc>
      </w:tr>
      <w:tr w:rsidR="007A2416" w:rsidRPr="0005606C" w14:paraId="5E747183" w14:textId="77777777" w:rsidTr="002B5DCF">
        <w:trPr>
          <w:trHeight w:val="339"/>
        </w:trPr>
        <w:tc>
          <w:tcPr>
            <w:tcW w:w="1871" w:type="dxa"/>
          </w:tcPr>
          <w:p w14:paraId="601E91D6" w14:textId="4DF08C9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0FCD9FB4" w14:textId="204D9156"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7A2416" w:rsidRPr="0005606C" w14:paraId="0A61BF67" w14:textId="77777777" w:rsidTr="002B5DCF">
        <w:trPr>
          <w:trHeight w:val="339"/>
        </w:trPr>
        <w:tc>
          <w:tcPr>
            <w:tcW w:w="1871" w:type="dxa"/>
          </w:tcPr>
          <w:p w14:paraId="3433A67A" w14:textId="78B8A049" w:rsidR="007A2416" w:rsidRPr="0005606C" w:rsidRDefault="007A1C40"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C8661C6" w14:textId="0D8D6A57" w:rsidR="007A2416" w:rsidRPr="0005606C" w:rsidRDefault="007A1C40"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C56E44" w:rsidRPr="0005606C" w14:paraId="6164BEE6" w14:textId="77777777" w:rsidTr="002B5DCF">
        <w:trPr>
          <w:trHeight w:val="339"/>
        </w:trPr>
        <w:tc>
          <w:tcPr>
            <w:tcW w:w="1871" w:type="dxa"/>
          </w:tcPr>
          <w:p w14:paraId="0060C631" w14:textId="4D3ED26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B9FED71" w14:textId="37128506"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UEs in the coverage fall below the -76 dBm.  </w:t>
            </w:r>
          </w:p>
        </w:tc>
      </w:tr>
      <w:tr w:rsidR="00430671" w:rsidRPr="0005606C" w14:paraId="67AEE0DF" w14:textId="77777777" w:rsidTr="002B5DCF">
        <w:trPr>
          <w:trHeight w:val="339"/>
        </w:trPr>
        <w:tc>
          <w:tcPr>
            <w:tcW w:w="1871" w:type="dxa"/>
          </w:tcPr>
          <w:p w14:paraId="10945FFB" w14:textId="1822001E" w:rsidR="00430671"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2732ECB0" w14:textId="3C0756FF"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Option 1 for cell selection. We are open for discussion on the RSRP threshold. There is not </w:t>
            </w:r>
            <w:r w:rsidR="007467E3">
              <w:rPr>
                <w:rFonts w:ascii="Times New Roman" w:hAnsi="Times New Roman"/>
                <w:sz w:val="22"/>
                <w:szCs w:val="22"/>
                <w:lang w:eastAsia="zh-CN"/>
              </w:rPr>
              <w:t>any agreement yet on the BW for initial channel access therefore we think Option 1 is a better choice for SLS.</w:t>
            </w:r>
          </w:p>
        </w:tc>
      </w:tr>
      <w:tr w:rsidR="00BC1336" w:rsidRPr="0005606C" w14:paraId="3BBC8630" w14:textId="77777777" w:rsidTr="002B5DCF">
        <w:trPr>
          <w:trHeight w:val="339"/>
        </w:trPr>
        <w:tc>
          <w:tcPr>
            <w:tcW w:w="1871" w:type="dxa"/>
          </w:tcPr>
          <w:p w14:paraId="38E12207" w14:textId="5ECF7CDB"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58F5B9A5" w14:textId="77777777" w:rsidR="00BC1336" w:rsidRDefault="00BC1336" w:rsidP="00BC133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65DFD1D8" w14:textId="77777777" w:rsidR="00BC1336" w:rsidRDefault="00BC1336" w:rsidP="00BC1336">
            <w:pPr>
              <w:pStyle w:val="BodyText"/>
              <w:spacing w:before="0" w:after="0" w:line="240" w:lineRule="auto"/>
              <w:rPr>
                <w:rFonts w:ascii="Times New Roman" w:hAnsi="Times New Roman"/>
                <w:sz w:val="22"/>
                <w:szCs w:val="22"/>
                <w:lang w:val="en-GB" w:eastAsia="zh-CN"/>
              </w:rPr>
            </w:pPr>
          </w:p>
          <w:p w14:paraId="568242AE" w14:textId="2AAA19A9" w:rsidR="00BC1336" w:rsidRPr="00D124EE" w:rsidRDefault="00BC1336" w:rsidP="00BC1336">
            <w:pPr>
              <w:pStyle w:val="BodyText"/>
              <w:spacing w:before="0" w:after="0" w:line="240" w:lineRule="auto"/>
              <w:rPr>
                <w:rFonts w:ascii="Times New Roman" w:hAnsi="Times New Roman"/>
                <w:sz w:val="22"/>
                <w:szCs w:val="22"/>
                <w:lang w:val="en-GB" w:eastAsia="zh-CN"/>
              </w:rPr>
            </w:pPr>
            <w:r w:rsidRPr="000C1099">
              <w:rPr>
                <w:rFonts w:ascii="Times New Roman" w:hAnsi="Times New Roman"/>
                <w:sz w:val="22"/>
                <w:szCs w:val="22"/>
                <w:lang w:val="en-GB" w:eastAsia="zh-CN"/>
              </w:rPr>
              <w:t>The reason for that is in NR, UE is required to be able to detect SSBs with SNR as low as -5dB. Based on that, the UE association should at least be limited to UE that are able to detect DL RSRP of -76 dBm and higher.</w:t>
            </w:r>
            <w:r>
              <w:rPr>
                <w:rFonts w:ascii="Times New Roman" w:hAnsi="Times New Roman"/>
                <w:sz w:val="22"/>
                <w:szCs w:val="22"/>
                <w:lang w:val="en-GB" w:eastAsia="zh-CN"/>
              </w:rPr>
              <w:t xml:space="preserve"> Intel's observation about needing to operate with the assumption that UEs may only perform single shot detection of SSB may be true in the 5/6 GHz unlicensed band; however, in the 60 GHz band, the situation is different. There is much less of a chance that the </w:t>
            </w:r>
            <w:proofErr w:type="spellStart"/>
            <w:r>
              <w:rPr>
                <w:rFonts w:ascii="Times New Roman" w:hAnsi="Times New Roman"/>
                <w:sz w:val="22"/>
                <w:szCs w:val="22"/>
                <w:lang w:val="en-GB" w:eastAsia="zh-CN"/>
              </w:rPr>
              <w:t>gNB</w:t>
            </w:r>
            <w:proofErr w:type="spellEnd"/>
            <w:r>
              <w:rPr>
                <w:rFonts w:ascii="Times New Roman" w:hAnsi="Times New Roman"/>
                <w:sz w:val="22"/>
                <w:szCs w:val="22"/>
                <w:lang w:val="en-GB" w:eastAsia="zh-CN"/>
              </w:rPr>
              <w:t xml:space="preserve"> will not be able to transmit SSBs due to LBT failure, hence we expect that UEs will be able to operate closer to the FR2 detection requirement of -</w:t>
            </w:r>
            <w:r>
              <w:rPr>
                <w:rFonts w:ascii="Times New Roman" w:hAnsi="Times New Roman"/>
                <w:sz w:val="22"/>
                <w:szCs w:val="22"/>
                <w:lang w:val="en-GB" w:eastAsia="zh-CN"/>
              </w:rPr>
              <w:t>5</w:t>
            </w:r>
            <w:r>
              <w:rPr>
                <w:rFonts w:ascii="Times New Roman" w:hAnsi="Times New Roman"/>
                <w:sz w:val="22"/>
                <w:szCs w:val="22"/>
                <w:lang w:val="en-GB" w:eastAsia="zh-CN"/>
              </w:rPr>
              <w:t xml:space="preserve"> </w:t>
            </w:r>
            <w:proofErr w:type="spellStart"/>
            <w:r>
              <w:rPr>
                <w:rFonts w:ascii="Times New Roman" w:hAnsi="Times New Roman"/>
                <w:sz w:val="22"/>
                <w:szCs w:val="22"/>
                <w:lang w:val="en-GB" w:eastAsia="zh-CN"/>
              </w:rPr>
              <w:t>dB.</w:t>
            </w:r>
            <w:proofErr w:type="spellEnd"/>
            <w:r>
              <w:rPr>
                <w:rFonts w:ascii="Times New Roman" w:hAnsi="Times New Roman"/>
                <w:sz w:val="22"/>
                <w:szCs w:val="22"/>
                <w:lang w:val="en-GB" w:eastAsia="zh-CN"/>
              </w:rPr>
              <w:t xml:space="preserve"> This is important for outdoor coverage, for example.  For this same reason, we don't expect that defining a DRS transmission window is needed for operation in the 60 GHz band.</w:t>
            </w:r>
          </w:p>
          <w:p w14:paraId="2FE33D89" w14:textId="77777777" w:rsidR="00BC1336" w:rsidRDefault="00BC1336" w:rsidP="00BC1336">
            <w:pPr>
              <w:pStyle w:val="BodyText"/>
              <w:spacing w:after="0"/>
              <w:rPr>
                <w:rFonts w:ascii="Times New Roman" w:hAnsi="Times New Roman"/>
                <w:sz w:val="22"/>
                <w:szCs w:val="22"/>
                <w:lang w:eastAsia="zh-CN"/>
              </w:rPr>
            </w:pPr>
          </w:p>
        </w:tc>
      </w:tr>
    </w:tbl>
    <w:p w14:paraId="1CD4659E" w14:textId="77777777" w:rsidR="00DF3502" w:rsidRDefault="00DF3502" w:rsidP="00CD37E8">
      <w:pPr>
        <w:pStyle w:val="BodyText"/>
        <w:spacing w:after="0"/>
        <w:rPr>
          <w:sz w:val="22"/>
          <w:szCs w:val="22"/>
          <w:lang w:eastAsia="zh-CN"/>
        </w:rPr>
      </w:pPr>
    </w:p>
    <w:p w14:paraId="1A34D853" w14:textId="692477EF" w:rsidR="00DF3502" w:rsidRDefault="00DF3502" w:rsidP="005635B2">
      <w:pPr>
        <w:pStyle w:val="Heading4"/>
        <w:numPr>
          <w:ilvl w:val="3"/>
          <w:numId w:val="9"/>
        </w:numPr>
        <w:rPr>
          <w:lang w:eastAsia="zh-CN"/>
        </w:rPr>
      </w:pPr>
      <w:r>
        <w:rPr>
          <w:lang w:eastAsia="zh-CN"/>
        </w:rPr>
        <w:lastRenderedPageBreak/>
        <w:t>FTP traffic model</w:t>
      </w:r>
      <w:r w:rsidR="0049705F">
        <w:rPr>
          <w:lang w:eastAsia="zh-CN"/>
        </w:rPr>
        <w:t xml:space="preserve"> packet size</w:t>
      </w:r>
    </w:p>
    <w:p w14:paraId="7AB6D3F7" w14:textId="1C4B403B" w:rsidR="0049705F" w:rsidRPr="000C1099" w:rsidRDefault="0049705F" w:rsidP="00DF3502">
      <w:pPr>
        <w:pStyle w:val="BodyText"/>
        <w:spacing w:after="0"/>
        <w:rPr>
          <w:rFonts w:ascii="Times New Roman" w:hAnsi="Times New Roman"/>
          <w:sz w:val="22"/>
          <w:szCs w:val="22"/>
          <w:lang w:eastAsia="zh-CN"/>
        </w:rPr>
      </w:pPr>
      <w:r w:rsidRPr="000C1099">
        <w:rPr>
          <w:rFonts w:ascii="Times New Roman" w:hAnsi="Times New Roman"/>
          <w:sz w:val="22"/>
          <w:szCs w:val="22"/>
          <w:lang w:val="en-GB" w:eastAsia="zh-CN"/>
        </w:rPr>
        <w:t>In</w:t>
      </w:r>
      <w:r w:rsidR="00DF3502" w:rsidRPr="000C1099">
        <w:rPr>
          <w:rFonts w:ascii="Times New Roman" w:hAnsi="Times New Roman"/>
          <w:sz w:val="22"/>
          <w:szCs w:val="22"/>
          <w:lang w:val="en-GB" w:eastAsia="zh-CN"/>
        </w:rPr>
        <w:t xml:space="preserve"> </w:t>
      </w:r>
      <w:r w:rsidR="00DF3502" w:rsidRPr="000C1099">
        <w:rPr>
          <w:rFonts w:ascii="Times New Roman" w:hAnsi="Times New Roman"/>
          <w:sz w:val="22"/>
          <w:szCs w:val="22"/>
          <w:lang w:eastAsia="zh-CN"/>
        </w:rPr>
        <w:t>[[60], Intel]</w:t>
      </w:r>
      <w:r w:rsidRPr="000C1099">
        <w:rPr>
          <w:rFonts w:ascii="Times New Roman" w:hAnsi="Times New Roman"/>
          <w:sz w:val="22"/>
          <w:szCs w:val="22"/>
          <w:lang w:eastAsia="zh-CN"/>
        </w:rPr>
        <w:t xml:space="preserve">, an issue was raised regarding traffic model packet size. It is observed that 27 Mbytes packet size causes long average packet delay and significant simulation run time. It is proposed to change the file/packet size from 27 Mbyte to [1] Mbyte.  </w:t>
      </w:r>
    </w:p>
    <w:p w14:paraId="25632F90" w14:textId="77777777" w:rsidR="0049705F" w:rsidRPr="000C1099" w:rsidRDefault="0049705F" w:rsidP="00DF3502">
      <w:pPr>
        <w:pStyle w:val="BodyText"/>
        <w:spacing w:after="0"/>
        <w:rPr>
          <w:rFonts w:ascii="Times New Roman" w:hAnsi="Times New Roman"/>
          <w:sz w:val="22"/>
          <w:szCs w:val="22"/>
          <w:lang w:eastAsia="zh-CN"/>
        </w:rPr>
      </w:pPr>
    </w:p>
    <w:p w14:paraId="1DA75E9B" w14:textId="32101E11"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AF7880" w:rsidRPr="000C1099">
        <w:rPr>
          <w:rFonts w:ascii="Times New Roman" w:hAnsi="Times New Roman"/>
          <w:sz w:val="22"/>
          <w:szCs w:val="22"/>
          <w:lang w:eastAsia="zh-CN"/>
        </w:rPr>
        <w:t>:</w:t>
      </w:r>
    </w:p>
    <w:p w14:paraId="2A5DDDFB" w14:textId="76E61708" w:rsidR="00946DA5" w:rsidRPr="000C1099" w:rsidRDefault="00946DA5" w:rsidP="00946DA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On the used FTP </w:t>
      </w:r>
      <w:r w:rsidR="002B7CA3" w:rsidRPr="000C1099">
        <w:rPr>
          <w:rFonts w:ascii="Times New Roman" w:hAnsi="Times New Roman"/>
          <w:sz w:val="22"/>
          <w:szCs w:val="22"/>
          <w:lang w:eastAsia="zh-CN"/>
        </w:rPr>
        <w:t xml:space="preserve">traffic </w:t>
      </w:r>
      <w:r w:rsidRPr="000C1099">
        <w:rPr>
          <w:rFonts w:ascii="Times New Roman" w:hAnsi="Times New Roman"/>
          <w:sz w:val="22"/>
          <w:szCs w:val="22"/>
          <w:lang w:eastAsia="zh-CN"/>
        </w:rPr>
        <w:t xml:space="preserve">model packet size for submitted SLS results, it is observed that </w:t>
      </w:r>
      <w:r w:rsidR="001B776C" w:rsidRPr="000C1099">
        <w:rPr>
          <w:rFonts w:ascii="Times New Roman" w:hAnsi="Times New Roman"/>
          <w:sz w:val="22"/>
          <w:szCs w:val="22"/>
          <w:lang w:eastAsia="zh-CN"/>
        </w:rPr>
        <w:t>several</w:t>
      </w:r>
      <w:r w:rsidRPr="000C1099">
        <w:rPr>
          <w:rFonts w:ascii="Times New Roman" w:hAnsi="Times New Roman"/>
          <w:sz w:val="22"/>
          <w:szCs w:val="22"/>
          <w:lang w:eastAsia="zh-CN"/>
        </w:rPr>
        <w:t xml:space="preserve"> </w:t>
      </w:r>
      <w:r w:rsidR="009E74AF">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[67], Huawei; [33], vivo</w:t>
      </w:r>
      <w:r w:rsidR="00E97DE8">
        <w:rPr>
          <w:rFonts w:ascii="Times New Roman" w:hAnsi="Times New Roman"/>
          <w:sz w:val="22"/>
          <w:szCs w:val="22"/>
          <w:lang w:eastAsia="zh-CN"/>
        </w:rPr>
        <w:t xml:space="preserve">; </w:t>
      </w:r>
      <w:r w:rsidR="001B776C" w:rsidRPr="000C1099">
        <w:rPr>
          <w:rFonts w:ascii="Times New Roman" w:hAnsi="Times New Roman"/>
          <w:sz w:val="22"/>
          <w:szCs w:val="22"/>
          <w:lang w:eastAsia="zh-CN"/>
        </w:rPr>
        <w:t>[41], Ericsson</w:t>
      </w:r>
      <w:r w:rsidR="00E97DE8">
        <w:rPr>
          <w:rFonts w:ascii="Times New Roman" w:hAnsi="Times New Roman"/>
          <w:sz w:val="22"/>
          <w:szCs w:val="22"/>
          <w:lang w:eastAsia="zh-CN"/>
        </w:rPr>
        <w:t>; [25], NTT DOCOMO</w:t>
      </w:r>
      <w:r w:rsidRPr="000C1099">
        <w:rPr>
          <w:rFonts w:ascii="Times New Roman" w:hAnsi="Times New Roman"/>
          <w:sz w:val="22"/>
          <w:szCs w:val="22"/>
          <w:lang w:eastAsia="zh-CN"/>
        </w:rPr>
        <w:t xml:space="preserve">] used 27 Mbytes </w:t>
      </w:r>
      <w:r w:rsidR="00BB70F3">
        <w:rPr>
          <w:rFonts w:ascii="Times New Roman" w:hAnsi="Times New Roman"/>
          <w:sz w:val="22"/>
          <w:szCs w:val="22"/>
          <w:lang w:eastAsia="zh-CN"/>
        </w:rPr>
        <w:t xml:space="preserve">as in baseline </w:t>
      </w:r>
      <w:r w:rsidRPr="000C1099">
        <w:rPr>
          <w:rFonts w:ascii="Times New Roman" w:hAnsi="Times New Roman"/>
          <w:sz w:val="22"/>
          <w:szCs w:val="22"/>
          <w:lang w:eastAsia="zh-CN"/>
        </w:rPr>
        <w:t xml:space="preserve">for SLS while [[54], Qualcomm] used </w:t>
      </w:r>
      <w:r w:rsidR="00BB70F3">
        <w:rPr>
          <w:rFonts w:ascii="Times New Roman" w:hAnsi="Times New Roman"/>
          <w:sz w:val="22"/>
          <w:szCs w:val="22"/>
          <w:lang w:eastAsia="zh-CN"/>
        </w:rPr>
        <w:t xml:space="preserve">optional </w:t>
      </w:r>
      <w:r w:rsidRPr="000C1099">
        <w:rPr>
          <w:rFonts w:ascii="Times New Roman" w:hAnsi="Times New Roman"/>
          <w:sz w:val="22"/>
          <w:szCs w:val="22"/>
          <w:lang w:eastAsia="zh-CN"/>
        </w:rPr>
        <w:t>2 Mbytes.</w:t>
      </w:r>
    </w:p>
    <w:p w14:paraId="38E52ED6" w14:textId="28902368" w:rsidR="00DF3502" w:rsidRPr="000C1099" w:rsidRDefault="00DF3502" w:rsidP="00DF3502">
      <w:pPr>
        <w:pStyle w:val="BodyText"/>
        <w:spacing w:after="0"/>
        <w:rPr>
          <w:rFonts w:ascii="Times New Roman" w:hAnsi="Times New Roman"/>
          <w:sz w:val="22"/>
          <w:szCs w:val="22"/>
          <w:lang w:eastAsia="zh-CN"/>
        </w:rPr>
      </w:pPr>
    </w:p>
    <w:p w14:paraId="237C9353" w14:textId="32DD1C7F" w:rsidR="00413642" w:rsidRPr="000C1099" w:rsidRDefault="00413642" w:rsidP="0041364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8</w:t>
      </w:r>
      <w:r w:rsidRPr="000C1099">
        <w:rPr>
          <w:rFonts w:ascii="Times New Roman" w:hAnsi="Times New Roman"/>
          <w:sz w:val="22"/>
          <w:szCs w:val="22"/>
          <w:lang w:eastAsia="zh-CN"/>
        </w:rPr>
        <w:t xml:space="preserve"> for discussion:</w:t>
      </w:r>
    </w:p>
    <w:p w14:paraId="46DE39D5" w14:textId="65135282" w:rsidR="002B7CA3" w:rsidRPr="000C1099" w:rsidRDefault="002B7CA3" w:rsidP="009E74AF">
      <w:pPr>
        <w:pStyle w:val="BodyText"/>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Regarding the baseline FTP traffic model packet size, </w:t>
      </w:r>
      <w:r w:rsidR="009E74AF">
        <w:rPr>
          <w:rFonts w:ascii="Times New Roman" w:hAnsi="Times New Roman"/>
          <w:sz w:val="22"/>
          <w:szCs w:val="22"/>
          <w:lang w:eastAsia="zh-CN"/>
        </w:rPr>
        <w:t>choose one of the following options</w:t>
      </w:r>
      <w:r w:rsidRPr="000C1099">
        <w:rPr>
          <w:rFonts w:ascii="Times New Roman" w:hAnsi="Times New Roman"/>
          <w:sz w:val="22"/>
          <w:szCs w:val="22"/>
          <w:lang w:eastAsia="zh-CN"/>
        </w:rPr>
        <w:t>:</w:t>
      </w:r>
    </w:p>
    <w:p w14:paraId="565D8DD9" w14:textId="2F5E3C0E" w:rsidR="002B7CA3" w:rsidRPr="000C1099" w:rsidRDefault="002B7CA3" w:rsidP="009E74AF">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27 Mbytes as it is</w:t>
      </w:r>
    </w:p>
    <w:p w14:paraId="5E17A621" w14:textId="69EDDC69" w:rsidR="002B7CA3" w:rsidRPr="000C1099" w:rsidRDefault="002B7CA3" w:rsidP="009E74AF">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2) Change into </w:t>
      </w:r>
      <w:r w:rsidR="00DB2B79" w:rsidRPr="000C1099">
        <w:rPr>
          <w:rFonts w:ascii="Times New Roman" w:hAnsi="Times New Roman"/>
          <w:sz w:val="22"/>
          <w:szCs w:val="22"/>
          <w:lang w:eastAsia="zh-CN"/>
        </w:rPr>
        <w:t>[1]</w:t>
      </w:r>
      <w:r w:rsidRPr="000C1099">
        <w:rPr>
          <w:rFonts w:ascii="Times New Roman" w:hAnsi="Times New Roman"/>
          <w:sz w:val="22"/>
          <w:szCs w:val="22"/>
          <w:lang w:eastAsia="zh-CN"/>
        </w:rPr>
        <w:t xml:space="preserve"> Mbytes</w:t>
      </w:r>
    </w:p>
    <w:p w14:paraId="49BE73D2" w14:textId="77777777" w:rsidR="002B7CA3" w:rsidRPr="000C1099" w:rsidRDefault="002B7CA3" w:rsidP="002B5DCF">
      <w:pPr>
        <w:pStyle w:val="BodyText"/>
        <w:spacing w:after="0"/>
        <w:rPr>
          <w:rFonts w:ascii="Times New Roman" w:hAnsi="Times New Roman"/>
          <w:sz w:val="22"/>
          <w:szCs w:val="22"/>
          <w:lang w:eastAsia="zh-CN"/>
        </w:rPr>
      </w:pPr>
    </w:p>
    <w:p w14:paraId="2A6E0918" w14:textId="77777777" w:rsidR="002B7CA3" w:rsidRPr="000C1099" w:rsidRDefault="002B7CA3" w:rsidP="002B7CA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DF3502" w:rsidRPr="000C1099" w14:paraId="57C93B50" w14:textId="77777777" w:rsidTr="002B5DCF">
        <w:trPr>
          <w:trHeight w:val="224"/>
        </w:trPr>
        <w:tc>
          <w:tcPr>
            <w:tcW w:w="1871" w:type="dxa"/>
            <w:shd w:val="clear" w:color="auto" w:fill="FFE599" w:themeFill="accent4" w:themeFillTint="66"/>
          </w:tcPr>
          <w:p w14:paraId="4B63BFB9"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CBF0901"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C1099" w14:paraId="11AEDADB" w14:textId="77777777" w:rsidTr="002B5DCF">
        <w:trPr>
          <w:trHeight w:val="24"/>
        </w:trPr>
        <w:tc>
          <w:tcPr>
            <w:tcW w:w="1871" w:type="dxa"/>
          </w:tcPr>
          <w:p w14:paraId="5DF53EA2" w14:textId="26F7F2EC"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2470AD23" w14:textId="4BAD1F00"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 xml:space="preserve">Option 1, since it can be considered as higher throughput services which are typical for application on high frequency range in our view. </w:t>
            </w:r>
          </w:p>
        </w:tc>
      </w:tr>
      <w:tr w:rsidR="00C1714E" w:rsidRPr="000C1099" w14:paraId="3405F5F0" w14:textId="77777777" w:rsidTr="002B5DCF">
        <w:trPr>
          <w:trHeight w:val="339"/>
        </w:trPr>
        <w:tc>
          <w:tcPr>
            <w:tcW w:w="1871" w:type="dxa"/>
          </w:tcPr>
          <w:p w14:paraId="7C0EAD71" w14:textId="1684D61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CF38813"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01169D48" w14:textId="220CE23C"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high throughput traffic can be modeled with higher arrival rate, and it was not immediately clear </w:t>
            </w:r>
            <w:r w:rsidR="00F95EC4">
              <w:rPr>
                <w:rFonts w:ascii="Times New Roman" w:hAnsi="Times New Roman"/>
                <w:sz w:val="22"/>
                <w:szCs w:val="22"/>
                <w:lang w:eastAsia="zh-CN"/>
              </w:rPr>
              <w:t xml:space="preserve">why the file size was increased. </w:t>
            </w:r>
            <w:r>
              <w:rPr>
                <w:rFonts w:ascii="Times New Roman" w:hAnsi="Times New Roman"/>
                <w:sz w:val="22"/>
                <w:szCs w:val="22"/>
                <w:lang w:eastAsia="zh-CN"/>
              </w:rPr>
              <w:t>We suggest using something small and increase the arrival rate to control flow of the traffic load.</w:t>
            </w:r>
          </w:p>
          <w:p w14:paraId="5A20B67E" w14:textId="5B9C93F8"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open to the exact size,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it is around 0.5 ~ 2 MB size region.</w:t>
            </w:r>
          </w:p>
        </w:tc>
      </w:tr>
      <w:tr w:rsidR="007A2416" w:rsidRPr="000C1099" w14:paraId="03629051" w14:textId="77777777" w:rsidTr="002B5DCF">
        <w:trPr>
          <w:trHeight w:val="339"/>
        </w:trPr>
        <w:tc>
          <w:tcPr>
            <w:tcW w:w="1871" w:type="dxa"/>
          </w:tcPr>
          <w:p w14:paraId="63B8BCD2" w14:textId="67A06487"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130ACD0" w14:textId="0076B332"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7A2416" w:rsidRPr="000C1099" w14:paraId="686992F6" w14:textId="77777777" w:rsidTr="002B5DCF">
        <w:trPr>
          <w:trHeight w:val="339"/>
        </w:trPr>
        <w:tc>
          <w:tcPr>
            <w:tcW w:w="1871" w:type="dxa"/>
          </w:tcPr>
          <w:p w14:paraId="7747245A" w14:textId="6D49F14E" w:rsidR="007A2416" w:rsidRPr="000C1099" w:rsidRDefault="007A1C40"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F4A81FC" w14:textId="0D9AFEB6" w:rsidR="007A2416" w:rsidRPr="000C1099" w:rsidRDefault="007A1C40"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w:t>
            </w:r>
            <w:r w:rsidR="009D1AA7">
              <w:rPr>
                <w:rFonts w:ascii="Times New Roman" w:hAnsi="Times New Roman"/>
                <w:sz w:val="22"/>
                <w:szCs w:val="22"/>
                <w:lang w:eastAsia="zh-CN"/>
              </w:rPr>
              <w:t>of</w:t>
            </w:r>
            <w:r>
              <w:rPr>
                <w:rFonts w:ascii="Times New Roman" w:hAnsi="Times New Roman"/>
                <w:sz w:val="22"/>
                <w:szCs w:val="22"/>
                <w:lang w:eastAsia="zh-CN"/>
              </w:rPr>
              <w:t xml:space="preserve"> the SI, we are fine with Option 2 if we can make a quick consensus. Otherwise, we prefer Option 1. </w:t>
            </w:r>
          </w:p>
        </w:tc>
      </w:tr>
      <w:tr w:rsidR="00716249" w:rsidRPr="000C1099" w14:paraId="177AC604" w14:textId="77777777" w:rsidTr="002B5DCF">
        <w:trPr>
          <w:trHeight w:val="339"/>
        </w:trPr>
        <w:tc>
          <w:tcPr>
            <w:tcW w:w="1871" w:type="dxa"/>
          </w:tcPr>
          <w:p w14:paraId="062DEA56" w14:textId="5E750D17" w:rsidR="00716249" w:rsidRDefault="00716249" w:rsidP="0071624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2A83A5C2" w14:textId="4B84051F" w:rsidR="00716249" w:rsidRDefault="00716249" w:rsidP="0071624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7467E3" w:rsidRPr="000C1099" w14:paraId="4939739D" w14:textId="77777777" w:rsidTr="002B5DCF">
        <w:trPr>
          <w:trHeight w:val="339"/>
        </w:trPr>
        <w:tc>
          <w:tcPr>
            <w:tcW w:w="1871" w:type="dxa"/>
          </w:tcPr>
          <w:p w14:paraId="545F3927" w14:textId="34ACD08B" w:rsidR="007467E3" w:rsidRDefault="007467E3" w:rsidP="007162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4206116" w14:textId="46700FBB" w:rsidR="007467E3" w:rsidRDefault="007467E3" w:rsidP="007162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BC1336" w:rsidRPr="000C1099" w14:paraId="1BBC5062" w14:textId="77777777" w:rsidTr="002B5DCF">
        <w:trPr>
          <w:trHeight w:val="339"/>
        </w:trPr>
        <w:tc>
          <w:tcPr>
            <w:tcW w:w="1871" w:type="dxa"/>
          </w:tcPr>
          <w:p w14:paraId="68B51508" w14:textId="626D9655"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5F4CF2B" w14:textId="212D31CB"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bl>
    <w:p w14:paraId="70FC4D78" w14:textId="77777777" w:rsidR="00DF3502" w:rsidRPr="00765EE0" w:rsidRDefault="00DF3502" w:rsidP="00CD37E8">
      <w:pPr>
        <w:pStyle w:val="BodyText"/>
        <w:spacing w:after="0"/>
        <w:rPr>
          <w:sz w:val="22"/>
          <w:szCs w:val="22"/>
          <w:lang w:eastAsia="zh-CN"/>
        </w:rPr>
      </w:pPr>
    </w:p>
    <w:p w14:paraId="57063602" w14:textId="34E9CA0E" w:rsidR="00CD37E8" w:rsidRPr="002A2AC1" w:rsidRDefault="00CD37E8" w:rsidP="005635B2">
      <w:pPr>
        <w:pStyle w:val="Heading3"/>
        <w:numPr>
          <w:ilvl w:val="2"/>
          <w:numId w:val="9"/>
        </w:numPr>
        <w:rPr>
          <w:lang w:eastAsia="zh-CN"/>
        </w:rPr>
      </w:pPr>
      <w:r>
        <w:rPr>
          <w:lang w:eastAsia="zh-CN"/>
        </w:rPr>
        <w:t xml:space="preserve">Channel access </w:t>
      </w:r>
      <w:r w:rsidR="00134140">
        <w:rPr>
          <w:lang w:eastAsia="zh-CN"/>
        </w:rPr>
        <w:t>modelling</w:t>
      </w:r>
    </w:p>
    <w:p w14:paraId="34226792" w14:textId="1D6B3CF6" w:rsidR="00134140" w:rsidRDefault="00134140" w:rsidP="002C0904">
      <w:pPr>
        <w:pStyle w:val="B1"/>
      </w:pPr>
      <w:r>
        <w:t xml:space="preserve">Table </w:t>
      </w:r>
      <w:r>
        <w:fldChar w:fldCharType="begin"/>
      </w:r>
      <w:r>
        <w:instrText>SEQ Table \* ARABIC</w:instrText>
      </w:r>
      <w:r>
        <w:fldChar w:fldCharType="separate"/>
      </w:r>
      <w:r w:rsidR="0095085F">
        <w:rPr>
          <w:noProof/>
        </w:rP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CD37E8" w14:paraId="20BBCC64" w14:textId="77777777" w:rsidTr="002C0904">
        <w:trPr>
          <w:trHeight w:val="242"/>
          <w:jc w:val="center"/>
        </w:trPr>
        <w:tc>
          <w:tcPr>
            <w:tcW w:w="1165" w:type="dxa"/>
            <w:shd w:val="clear" w:color="auto" w:fill="E2EFD9" w:themeFill="accent6" w:themeFillTint="33"/>
            <w:vAlign w:val="center"/>
          </w:tcPr>
          <w:p w14:paraId="2921A4A0" w14:textId="77777777" w:rsidR="00CD37E8" w:rsidRPr="00A16019" w:rsidRDefault="00CD37E8" w:rsidP="00941E70">
            <w:pPr>
              <w:overflowPunct/>
              <w:autoSpaceDE/>
              <w:autoSpaceDN/>
              <w:adjustRightInd/>
              <w:spacing w:after="0"/>
              <w:jc w:val="center"/>
              <w:textAlignment w:val="auto"/>
              <w:rPr>
                <w:b/>
                <w:bCs/>
                <w:color w:val="000000"/>
                <w:sz w:val="18"/>
                <w:szCs w:val="18"/>
                <w:lang w:eastAsia="zh-CN"/>
              </w:rPr>
            </w:pPr>
            <w:r w:rsidRPr="00A16019">
              <w:rPr>
                <w:b/>
                <w:bCs/>
                <w:color w:val="000000"/>
                <w:sz w:val="18"/>
                <w:szCs w:val="18"/>
                <w:lang w:eastAsia="zh-CN"/>
              </w:rPr>
              <w:t>Parameter Set 7</w:t>
            </w:r>
          </w:p>
        </w:tc>
        <w:tc>
          <w:tcPr>
            <w:tcW w:w="2115" w:type="dxa"/>
            <w:shd w:val="clear" w:color="auto" w:fill="E2EFD9" w:themeFill="accent6" w:themeFillTint="33"/>
            <w:vAlign w:val="center"/>
          </w:tcPr>
          <w:p w14:paraId="0AB54CD8"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6851AF37" w14:textId="77777777" w:rsidR="00CD37E8" w:rsidRPr="00DE0F8B" w:rsidRDefault="00CD37E8" w:rsidP="00941E70">
            <w:pPr>
              <w:overflowPunct/>
              <w:autoSpaceDE/>
              <w:autoSpaceDN/>
              <w:adjustRightInd/>
              <w:spacing w:after="0"/>
              <w:jc w:val="center"/>
              <w:textAlignment w:val="auto"/>
              <w:rPr>
                <w:b/>
                <w:bCs/>
                <w:color w:val="000000"/>
                <w:sz w:val="18"/>
                <w:szCs w:val="18"/>
                <w:lang w:eastAsia="ko-KR"/>
              </w:rPr>
            </w:pPr>
            <w:r w:rsidRPr="00DE0F8B">
              <w:rPr>
                <w:b/>
                <w:bCs/>
                <w:color w:val="000000"/>
                <w:sz w:val="18"/>
                <w:szCs w:val="18"/>
              </w:rPr>
              <w:t>Synchronization Assumption</w:t>
            </w:r>
          </w:p>
        </w:tc>
      </w:tr>
      <w:tr w:rsidR="00CD37E8" w14:paraId="67FE2773" w14:textId="77777777" w:rsidTr="002C0904">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F9CD205" w14:textId="77777777" w:rsidR="00CD37E8" w:rsidRPr="00A16019"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E3204C7"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 xml:space="preserve">Companies to report details of LBT procedure and parameters (e.g. ED, </w:t>
            </w:r>
            <w:proofErr w:type="spellStart"/>
            <w:r>
              <w:rPr>
                <w:color w:val="000000" w:themeColor="text1"/>
                <w:sz w:val="16"/>
                <w:szCs w:val="16"/>
                <w:lang w:eastAsia="zh-CN"/>
              </w:rPr>
              <w:t>CWmax</w:t>
            </w:r>
            <w:proofErr w:type="spellEnd"/>
            <w:r>
              <w:rPr>
                <w:color w:val="000000" w:themeColor="text1"/>
                <w:sz w:val="16"/>
                <w:szCs w:val="16"/>
                <w:lang w:eastAsia="zh-CN"/>
              </w:rPr>
              <w:t>,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cPr>
          <w:p w14:paraId="7FEDFC8A" w14:textId="77777777" w:rsidR="00CD37E8" w:rsidRPr="00DE0F8B" w:rsidRDefault="00CD37E8" w:rsidP="00941E70">
            <w:pPr>
              <w:overflowPunct/>
              <w:autoSpaceDE/>
              <w:autoSpaceDN/>
              <w:adjustRightInd/>
              <w:spacing w:after="0"/>
              <w:textAlignment w:val="auto"/>
              <w:rPr>
                <w:color w:val="000000"/>
                <w:sz w:val="16"/>
                <w:szCs w:val="16"/>
                <w:lang w:eastAsia="zh-CN"/>
              </w:rPr>
            </w:pPr>
            <w:r w:rsidRPr="00DE0F8B">
              <w:rPr>
                <w:color w:val="000000"/>
                <w:sz w:val="16"/>
                <w:szCs w:val="16"/>
                <w:lang w:eastAsia="zh-CN"/>
              </w:rPr>
              <w:t>Companies are asked to provide information on the synchronization assumption made between operators for 2 operator deployment scenarios.</w:t>
            </w:r>
          </w:p>
        </w:tc>
      </w:tr>
    </w:tbl>
    <w:p w14:paraId="276D5FD6" w14:textId="77777777" w:rsidR="0047215A" w:rsidRDefault="0047215A" w:rsidP="0047215A">
      <w:pPr>
        <w:pStyle w:val="BodyText"/>
        <w:spacing w:after="0"/>
        <w:rPr>
          <w:rFonts w:ascii="Times New Roman" w:hAnsi="Times New Roman"/>
          <w:sz w:val="22"/>
          <w:szCs w:val="22"/>
          <w:lang w:eastAsia="zh-CN"/>
        </w:rPr>
      </w:pPr>
    </w:p>
    <w:p w14:paraId="360E6529" w14:textId="37AA6ED3" w:rsidR="00134140" w:rsidRPr="000C1099" w:rsidRDefault="00134140" w:rsidP="0047215A">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 above table was agreed in last meeting. In contribution [</w:t>
      </w:r>
      <w:r w:rsidR="003F3BE3" w:rsidRPr="000C1099">
        <w:rPr>
          <w:rFonts w:ascii="Times New Roman" w:hAnsi="Times New Roman"/>
          <w:sz w:val="22"/>
          <w:szCs w:val="22"/>
          <w:lang w:eastAsia="zh-CN"/>
        </w:rPr>
        <w:t xml:space="preserve">[33], </w:t>
      </w:r>
      <w:r w:rsidRPr="000C1099">
        <w:rPr>
          <w:rFonts w:ascii="Times New Roman" w:hAnsi="Times New Roman"/>
          <w:sz w:val="22"/>
          <w:szCs w:val="22"/>
          <w:lang w:eastAsia="zh-CN"/>
        </w:rPr>
        <w:t>vivo], it was proposed to align the LBT procedure and parameters in coexistence evaluation between companies to facilitate the calibration</w:t>
      </w:r>
      <w:r w:rsidR="004231D6" w:rsidRPr="000C1099">
        <w:rPr>
          <w:rFonts w:ascii="Times New Roman" w:hAnsi="Times New Roman"/>
          <w:sz w:val="22"/>
          <w:szCs w:val="22"/>
          <w:lang w:eastAsia="zh-CN"/>
        </w:rPr>
        <w:t>.</w:t>
      </w:r>
    </w:p>
    <w:p w14:paraId="0CBD5958" w14:textId="5764C3AF" w:rsidR="00196461" w:rsidRPr="000C1099" w:rsidRDefault="00196461" w:rsidP="00A22312">
      <w:pPr>
        <w:pStyle w:val="BodyText"/>
        <w:spacing w:after="0"/>
        <w:rPr>
          <w:rFonts w:ascii="Times New Roman" w:hAnsi="Times New Roman"/>
          <w:sz w:val="22"/>
          <w:szCs w:val="22"/>
          <w:lang w:eastAsia="zh-CN"/>
        </w:rPr>
      </w:pPr>
    </w:p>
    <w:p w14:paraId="078B801E" w14:textId="257E8244"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Moderator’s comment</w:t>
      </w:r>
      <w:r w:rsidR="00DB4999" w:rsidRPr="000C1099">
        <w:rPr>
          <w:rFonts w:ascii="Times New Roman" w:hAnsi="Times New Roman"/>
          <w:sz w:val="22"/>
          <w:szCs w:val="22"/>
          <w:lang w:eastAsia="zh-CN"/>
        </w:rPr>
        <w:t>:</w:t>
      </w:r>
    </w:p>
    <w:p w14:paraId="7F7F2AF0" w14:textId="77777777" w:rsidR="004F7D81" w:rsidRDefault="00DB4999"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might be useful to decide a baseline LBT procedure and parameters for evaluation result calibration purpose</w:t>
      </w:r>
      <w:r w:rsidR="003F3BE3" w:rsidRPr="000C1099">
        <w:rPr>
          <w:rFonts w:ascii="Times New Roman" w:hAnsi="Times New Roman"/>
          <w:sz w:val="22"/>
          <w:szCs w:val="22"/>
          <w:lang w:eastAsia="zh-CN"/>
        </w:rPr>
        <w:t>.</w:t>
      </w:r>
      <w:r w:rsidRPr="000C1099">
        <w:rPr>
          <w:rFonts w:ascii="Times New Roman" w:hAnsi="Times New Roman"/>
          <w:sz w:val="22"/>
          <w:szCs w:val="22"/>
          <w:lang w:eastAsia="zh-CN"/>
        </w:rPr>
        <w:t xml:space="preserve"> </w:t>
      </w:r>
      <w:r w:rsidR="003F3BE3" w:rsidRPr="000C1099">
        <w:rPr>
          <w:rFonts w:ascii="Times New Roman" w:hAnsi="Times New Roman"/>
          <w:sz w:val="22"/>
          <w:szCs w:val="22"/>
          <w:lang w:eastAsia="zh-CN"/>
        </w:rPr>
        <w:t xml:space="preserve"> </w:t>
      </w:r>
      <w:r w:rsidRPr="000C1099">
        <w:rPr>
          <w:rFonts w:ascii="Times New Roman" w:hAnsi="Times New Roman"/>
          <w:sz w:val="22"/>
          <w:szCs w:val="22"/>
          <w:lang w:eastAsia="zh-CN"/>
        </w:rPr>
        <w:t xml:space="preserve">However, considering the discussion on channel access mechanism in agenda 8.2.2 and related regulations are still on-going, such </w:t>
      </w:r>
      <w:r w:rsidR="00BB70F3">
        <w:rPr>
          <w:rFonts w:ascii="Times New Roman" w:hAnsi="Times New Roman"/>
          <w:sz w:val="22"/>
          <w:szCs w:val="22"/>
          <w:lang w:eastAsia="zh-CN"/>
        </w:rPr>
        <w:t xml:space="preserve">a </w:t>
      </w:r>
      <w:r w:rsidRPr="000C1099">
        <w:rPr>
          <w:rFonts w:ascii="Times New Roman" w:hAnsi="Times New Roman"/>
          <w:sz w:val="22"/>
          <w:szCs w:val="22"/>
          <w:lang w:eastAsia="zh-CN"/>
        </w:rPr>
        <w:t xml:space="preserve">baseline LBT procedure and parameters may </w:t>
      </w:r>
      <w:r w:rsidR="00BB70F3">
        <w:rPr>
          <w:rFonts w:ascii="Times New Roman" w:hAnsi="Times New Roman"/>
          <w:sz w:val="22"/>
          <w:szCs w:val="22"/>
          <w:lang w:eastAsia="zh-CN"/>
        </w:rPr>
        <w:t>be hard to be agreed upon in limited time</w:t>
      </w:r>
      <w:r w:rsidRPr="000C1099">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Given companies are required to report details of LBT procedure and parameters if used in SLS </w:t>
      </w:r>
      <w:r w:rsidR="002B7CA3" w:rsidRPr="000C1099">
        <w:rPr>
          <w:rFonts w:ascii="Times New Roman" w:hAnsi="Times New Roman"/>
          <w:sz w:val="22"/>
          <w:szCs w:val="22"/>
          <w:lang w:eastAsia="zh-CN"/>
        </w:rPr>
        <w:t>from</w:t>
      </w:r>
      <w:r w:rsidR="00A00540" w:rsidRPr="000C1099">
        <w:rPr>
          <w:rFonts w:ascii="Times New Roman" w:hAnsi="Times New Roman"/>
          <w:sz w:val="22"/>
          <w:szCs w:val="22"/>
          <w:lang w:eastAsia="zh-CN"/>
        </w:rPr>
        <w:t xml:space="preserve"> last meeting’s agreement. It seems no need to discuss further on a baseline LBT procedure and parameters</w:t>
      </w:r>
      <w:r w:rsidR="00BB70F3">
        <w:rPr>
          <w:rFonts w:ascii="Times New Roman" w:hAnsi="Times New Roman"/>
          <w:sz w:val="22"/>
          <w:szCs w:val="22"/>
          <w:lang w:eastAsia="zh-CN"/>
        </w:rPr>
        <w:t xml:space="preserve"> if it’s for evaluation purpose only</w:t>
      </w:r>
      <w:r w:rsidR="00A00540" w:rsidRPr="000C1099">
        <w:rPr>
          <w:rFonts w:ascii="Times New Roman" w:hAnsi="Times New Roman"/>
          <w:sz w:val="22"/>
          <w:szCs w:val="22"/>
          <w:lang w:eastAsia="zh-CN"/>
        </w:rPr>
        <w:t>.</w:t>
      </w:r>
      <w:r w:rsidR="00BB70F3">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 </w:t>
      </w:r>
    </w:p>
    <w:p w14:paraId="0DBEBC58" w14:textId="688E880B" w:rsidR="003F3BE3" w:rsidRPr="000C1099" w:rsidRDefault="00BB70F3" w:rsidP="003F3B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a baseline </w:t>
      </w:r>
      <w:r w:rsidRPr="000C1099">
        <w:rPr>
          <w:rFonts w:ascii="Times New Roman" w:hAnsi="Times New Roman"/>
          <w:sz w:val="22"/>
          <w:szCs w:val="22"/>
          <w:lang w:eastAsia="zh-CN"/>
        </w:rPr>
        <w:t>LBT procedure and parameters</w:t>
      </w:r>
      <w:r>
        <w:rPr>
          <w:rFonts w:ascii="Times New Roman" w:hAnsi="Times New Roman"/>
          <w:sz w:val="22"/>
          <w:szCs w:val="22"/>
          <w:lang w:eastAsia="zh-CN"/>
        </w:rPr>
        <w:t xml:space="preserve"> can be agreed </w:t>
      </w:r>
      <w:r w:rsidR="004F7D81" w:rsidRPr="000C1099">
        <w:rPr>
          <w:rFonts w:ascii="Times New Roman" w:hAnsi="Times New Roman"/>
          <w:sz w:val="22"/>
          <w:szCs w:val="22"/>
          <w:lang w:eastAsia="zh-CN"/>
        </w:rPr>
        <w:t>in agenda 8.2.2</w:t>
      </w:r>
      <w:r w:rsidR="004F7D81">
        <w:rPr>
          <w:rFonts w:ascii="Times New Roman" w:hAnsi="Times New Roman"/>
          <w:sz w:val="22"/>
          <w:szCs w:val="22"/>
          <w:lang w:eastAsia="zh-CN"/>
        </w:rPr>
        <w:t xml:space="preserve">, then it’s beneficial to have the same baseline </w:t>
      </w:r>
      <w:r w:rsidR="004F7D81" w:rsidRPr="000C1099">
        <w:rPr>
          <w:rFonts w:ascii="Times New Roman" w:hAnsi="Times New Roman"/>
          <w:sz w:val="22"/>
          <w:szCs w:val="22"/>
          <w:lang w:eastAsia="zh-CN"/>
        </w:rPr>
        <w:t>LBT procedure and parameters</w:t>
      </w:r>
      <w:r w:rsidR="004F7D81">
        <w:rPr>
          <w:rFonts w:ascii="Times New Roman" w:hAnsi="Times New Roman"/>
          <w:sz w:val="22"/>
          <w:szCs w:val="22"/>
          <w:lang w:eastAsia="zh-CN"/>
        </w:rPr>
        <w:t xml:space="preserve"> in evaluation.</w:t>
      </w:r>
    </w:p>
    <w:p w14:paraId="694C2D58" w14:textId="77777777" w:rsidR="003F3BE3" w:rsidRPr="000C1099" w:rsidRDefault="003F3BE3" w:rsidP="003F3BE3">
      <w:pPr>
        <w:pStyle w:val="BodyText"/>
        <w:spacing w:after="0"/>
        <w:rPr>
          <w:rFonts w:ascii="Times New Roman" w:hAnsi="Times New Roman"/>
          <w:sz w:val="22"/>
          <w:szCs w:val="22"/>
          <w:lang w:eastAsia="zh-CN"/>
        </w:rPr>
      </w:pPr>
    </w:p>
    <w:p w14:paraId="4FB3F880" w14:textId="52076271" w:rsidR="00196461" w:rsidRPr="000C1099" w:rsidRDefault="003F3BE3"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C1099" w14:paraId="1E91EC6A" w14:textId="77777777" w:rsidTr="00A32896">
        <w:trPr>
          <w:trHeight w:val="224"/>
        </w:trPr>
        <w:tc>
          <w:tcPr>
            <w:tcW w:w="1871" w:type="dxa"/>
            <w:shd w:val="clear" w:color="auto" w:fill="FFE599" w:themeFill="accent4" w:themeFillTint="66"/>
          </w:tcPr>
          <w:p w14:paraId="266EB7D8" w14:textId="77777777" w:rsidR="00AF23E7" w:rsidRPr="000C1099" w:rsidRDefault="00AF23E7" w:rsidP="00A32896">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08F8FF2" w14:textId="77777777" w:rsidR="00AF23E7" w:rsidRPr="000C1099" w:rsidRDefault="00AF23E7" w:rsidP="00A32896">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F95EC4" w:rsidRPr="0005606C" w14:paraId="2956A137" w14:textId="77777777" w:rsidTr="00A32896">
        <w:trPr>
          <w:trHeight w:val="24"/>
        </w:trPr>
        <w:tc>
          <w:tcPr>
            <w:tcW w:w="1871" w:type="dxa"/>
          </w:tcPr>
          <w:p w14:paraId="5F276C82" w14:textId="3B520399"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67A9FF1" w14:textId="5460DCB3"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with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suggestion. We noticed that in channel access discussion thread there is different understanding our how LBT needs to be performed. We believe it will be extremely valuable to have a reference LBT model for evaluations.</w:t>
            </w:r>
          </w:p>
        </w:tc>
      </w:tr>
      <w:tr w:rsidR="007A2416" w:rsidRPr="0005606C" w14:paraId="62BFBB7F" w14:textId="77777777" w:rsidTr="00A32896">
        <w:trPr>
          <w:trHeight w:val="339"/>
        </w:trPr>
        <w:tc>
          <w:tcPr>
            <w:tcW w:w="1871" w:type="dxa"/>
          </w:tcPr>
          <w:p w14:paraId="7B738B73" w14:textId="64A8C3E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1AB9BE21" w14:textId="3970E4D7"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 in SLS evaluation. However, the method of energy calculation for directional LBT should be clarified, i.e. with or without beamforming gain when CCA check.</w:t>
            </w:r>
          </w:p>
        </w:tc>
      </w:tr>
      <w:tr w:rsidR="007A2416" w:rsidRPr="0005606C" w14:paraId="2AC09865" w14:textId="77777777" w:rsidTr="00A32896">
        <w:trPr>
          <w:trHeight w:val="339"/>
        </w:trPr>
        <w:tc>
          <w:tcPr>
            <w:tcW w:w="1871" w:type="dxa"/>
          </w:tcPr>
          <w:p w14:paraId="7088EA39" w14:textId="339B4313"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F8E8CE9" w14:textId="7511DD20"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7A2416" w:rsidRPr="0005606C" w14:paraId="5B53681F" w14:textId="77777777" w:rsidTr="00A32896">
        <w:trPr>
          <w:trHeight w:val="339"/>
        </w:trPr>
        <w:tc>
          <w:tcPr>
            <w:tcW w:w="1871" w:type="dxa"/>
          </w:tcPr>
          <w:p w14:paraId="39A314B0" w14:textId="001AC9D5" w:rsidR="007A2416" w:rsidRPr="0005606C" w:rsidRDefault="007467E3"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05D6E0B" w14:textId="0A021EE0" w:rsidR="007A2416" w:rsidRPr="0005606C" w:rsidRDefault="007467E3"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w:t>
            </w:r>
            <w:proofErr w:type="gramStart"/>
            <w:r>
              <w:rPr>
                <w:rFonts w:ascii="Times New Roman" w:hAnsi="Times New Roman"/>
                <w:sz w:val="22"/>
                <w:szCs w:val="22"/>
                <w:lang w:eastAsia="zh-CN"/>
              </w:rPr>
              <w:t>the a</w:t>
            </w:r>
            <w:proofErr w:type="gramEnd"/>
            <w:r>
              <w:rPr>
                <w:rFonts w:ascii="Times New Roman" w:hAnsi="Times New Roman"/>
                <w:sz w:val="22"/>
                <w:szCs w:val="22"/>
                <w:lang w:eastAsia="zh-CN"/>
              </w:rPr>
              <w:t xml:space="preserve"> baseline for LBT procedure.</w:t>
            </w:r>
          </w:p>
        </w:tc>
      </w:tr>
      <w:tr w:rsidR="00BC1336" w:rsidRPr="0005606C" w14:paraId="64789AFA" w14:textId="77777777" w:rsidTr="00A32896">
        <w:trPr>
          <w:trHeight w:val="339"/>
        </w:trPr>
        <w:tc>
          <w:tcPr>
            <w:tcW w:w="1871" w:type="dxa"/>
          </w:tcPr>
          <w:p w14:paraId="13C9BEAB" w14:textId="35648874"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A455B3" w14:textId="6CD39A63"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w:t>
            </w:r>
            <w:proofErr w:type="spellStart"/>
            <w:r>
              <w:rPr>
                <w:rFonts w:ascii="Times New Roman" w:hAnsi="Times New Roman"/>
                <w:sz w:val="22"/>
                <w:szCs w:val="22"/>
                <w:lang w:eastAsia="zh-CN"/>
              </w:rPr>
              <w:t>CWmax</w:t>
            </w:r>
            <w:proofErr w:type="spellEnd"/>
            <w:r>
              <w:rPr>
                <w:rFonts w:ascii="Times New Roman" w:hAnsi="Times New Roman"/>
                <w:sz w:val="22"/>
                <w:szCs w:val="22"/>
                <w:lang w:eastAsia="zh-CN"/>
              </w:rPr>
              <w:t xml:space="preserve">) is not necessary. But it might be a good idea to at least agree that the LBT procedure is aligned with EN </w:t>
            </w:r>
            <w:r>
              <w:t>302 567 [i.e. fixed CW size]</w:t>
            </w:r>
          </w:p>
        </w:tc>
      </w:tr>
    </w:tbl>
    <w:p w14:paraId="76B8B117" w14:textId="77777777" w:rsidR="00AF23E7" w:rsidRDefault="00AF23E7" w:rsidP="00A22312">
      <w:pPr>
        <w:pStyle w:val="BodyText"/>
        <w:spacing w:after="0"/>
        <w:rPr>
          <w:rFonts w:ascii="Times New Roman" w:hAnsi="Times New Roman"/>
          <w:sz w:val="22"/>
          <w:szCs w:val="22"/>
          <w:lang w:eastAsia="zh-CN"/>
        </w:rPr>
      </w:pPr>
    </w:p>
    <w:p w14:paraId="04D837DB" w14:textId="77777777" w:rsidR="00401BB2" w:rsidRDefault="00401BB2" w:rsidP="00A22312">
      <w:pPr>
        <w:pStyle w:val="BodyText"/>
        <w:spacing w:after="0"/>
        <w:rPr>
          <w:rFonts w:ascii="Times New Roman" w:hAnsi="Times New Roman"/>
          <w:sz w:val="22"/>
          <w:szCs w:val="22"/>
          <w:lang w:eastAsia="zh-CN"/>
        </w:rPr>
      </w:pPr>
    </w:p>
    <w:p w14:paraId="34772226" w14:textId="7CD8066A" w:rsidR="00401BB2" w:rsidRPr="002A2AC1" w:rsidRDefault="00401BB2" w:rsidP="00401BB2">
      <w:pPr>
        <w:pStyle w:val="Heading3"/>
        <w:numPr>
          <w:ilvl w:val="2"/>
          <w:numId w:val="9"/>
        </w:numPr>
        <w:rPr>
          <w:lang w:eastAsia="zh-CN"/>
        </w:rPr>
      </w:pPr>
      <w:r>
        <w:rPr>
          <w:lang w:eastAsia="zh-CN"/>
        </w:rPr>
        <w:t>Other issue(s)</w:t>
      </w:r>
    </w:p>
    <w:p w14:paraId="5965D981" w14:textId="2E1D6080" w:rsidR="00401BB2" w:rsidRPr="00401BB2" w:rsidRDefault="00401BB2" w:rsidP="00401BB2">
      <w:pPr>
        <w:pStyle w:val="BodyText"/>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w:t>
      </w:r>
      <w:r>
        <w:rPr>
          <w:rFonts w:ascii="Times New Roman" w:hAnsi="Times New Roman"/>
          <w:bCs/>
          <w:sz w:val="22"/>
          <w:szCs w:val="22"/>
        </w:rPr>
        <w:t>S</w:t>
      </w:r>
      <w:r w:rsidRPr="00401BB2">
        <w:rPr>
          <w:rFonts w:ascii="Times New Roman" w:hAnsi="Times New Roman"/>
          <w:bCs/>
          <w:sz w:val="22"/>
          <w:szCs w:val="22"/>
        </w:rPr>
        <w:t xml:space="preserve">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TableGrid"/>
        <w:tblW w:w="9892" w:type="dxa"/>
        <w:tblLayout w:type="fixed"/>
        <w:tblLook w:val="04A0" w:firstRow="1" w:lastRow="0" w:firstColumn="1" w:lastColumn="0" w:noHBand="0" w:noVBand="1"/>
      </w:tblPr>
      <w:tblGrid>
        <w:gridCol w:w="1871"/>
        <w:gridCol w:w="8021"/>
      </w:tblGrid>
      <w:tr w:rsidR="00401BB2" w:rsidRPr="000C1099" w14:paraId="1D47DEFA" w14:textId="77777777" w:rsidTr="00FA019A">
        <w:trPr>
          <w:trHeight w:val="224"/>
        </w:trPr>
        <w:tc>
          <w:tcPr>
            <w:tcW w:w="1871" w:type="dxa"/>
            <w:shd w:val="clear" w:color="auto" w:fill="FFE599" w:themeFill="accent4" w:themeFillTint="66"/>
          </w:tcPr>
          <w:p w14:paraId="33561191"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ECAA24"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C1336" w:rsidRPr="000C1099" w14:paraId="18F3EC57" w14:textId="77777777" w:rsidTr="00FA019A">
        <w:trPr>
          <w:trHeight w:val="24"/>
        </w:trPr>
        <w:tc>
          <w:tcPr>
            <w:tcW w:w="1871" w:type="dxa"/>
          </w:tcPr>
          <w:p w14:paraId="6941E3A0" w14:textId="55914F16" w:rsidR="00BC1336" w:rsidRPr="000C1099" w:rsidRDefault="00BC1336" w:rsidP="00BC133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293D130" w14:textId="77777777" w:rsidR="00BC1336" w:rsidRDefault="00BC1336" w:rsidP="00BC1336">
            <w:pPr>
              <w:pStyle w:val="BodyText"/>
              <w:numPr>
                <w:ilvl w:val="0"/>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3BCD023E" w14:textId="77777777" w:rsidR="00BC1336" w:rsidRPr="00BC1336" w:rsidRDefault="00BC1336" w:rsidP="00BC1336">
            <w:pPr>
              <w:pStyle w:val="BodyText"/>
              <w:numPr>
                <w:ilvl w:val="0"/>
                <w:numId w:val="25"/>
              </w:numPr>
              <w:spacing w:before="0" w:after="0" w:line="240" w:lineRule="auto"/>
              <w:rPr>
                <w:rFonts w:ascii="Times New Roman" w:hAnsi="Times New Roman"/>
                <w:sz w:val="22"/>
                <w:szCs w:val="22"/>
                <w:lang w:eastAsia="zh-CN"/>
              </w:rPr>
            </w:pPr>
            <w:r w:rsidRPr="00BC1336">
              <w:rPr>
                <w:rFonts w:ascii="Times New Roman" w:hAnsi="Times New Roman"/>
                <w:sz w:val="22"/>
                <w:szCs w:val="22"/>
                <w:lang w:eastAsia="zh-CN"/>
              </w:rPr>
              <w:t xml:space="preserve">We believe that UE antenna orientation and randomization has also impact on the RSRP distribution, it would be preferred to align this setting among companies. This also affects the delay spread distribution. </w:t>
            </w:r>
          </w:p>
          <w:p w14:paraId="1FC663EB" w14:textId="77777777" w:rsidR="00BC1336" w:rsidRPr="000C1099" w:rsidRDefault="00BC1336" w:rsidP="00BC1336">
            <w:pPr>
              <w:pStyle w:val="BodyText"/>
              <w:spacing w:before="0" w:after="0" w:line="240" w:lineRule="auto"/>
              <w:rPr>
                <w:rFonts w:ascii="Times New Roman" w:hAnsi="Times New Roman"/>
                <w:sz w:val="22"/>
                <w:szCs w:val="22"/>
                <w:lang w:eastAsia="zh-CN"/>
              </w:rPr>
            </w:pPr>
          </w:p>
        </w:tc>
      </w:tr>
      <w:tr w:rsidR="00BC1336" w:rsidRPr="000C1099" w14:paraId="7AF90939" w14:textId="77777777" w:rsidTr="00FA019A">
        <w:trPr>
          <w:trHeight w:val="339"/>
        </w:trPr>
        <w:tc>
          <w:tcPr>
            <w:tcW w:w="1871" w:type="dxa"/>
          </w:tcPr>
          <w:p w14:paraId="60BE8166" w14:textId="77777777" w:rsidR="00BC1336" w:rsidRPr="000C1099" w:rsidRDefault="00BC1336" w:rsidP="00BC1336">
            <w:pPr>
              <w:pStyle w:val="BodyText"/>
              <w:spacing w:before="0" w:after="0" w:line="240" w:lineRule="auto"/>
              <w:rPr>
                <w:rFonts w:ascii="Times New Roman" w:hAnsi="Times New Roman"/>
                <w:sz w:val="22"/>
                <w:szCs w:val="22"/>
                <w:lang w:eastAsia="zh-CN"/>
              </w:rPr>
            </w:pPr>
          </w:p>
        </w:tc>
        <w:tc>
          <w:tcPr>
            <w:tcW w:w="8021" w:type="dxa"/>
          </w:tcPr>
          <w:p w14:paraId="0776FDF3" w14:textId="77777777" w:rsidR="00BC1336" w:rsidRPr="000C1099" w:rsidRDefault="00BC1336" w:rsidP="00BC1336">
            <w:pPr>
              <w:pStyle w:val="BodyText"/>
              <w:spacing w:before="0" w:after="0" w:line="240" w:lineRule="auto"/>
              <w:rPr>
                <w:rFonts w:ascii="Times New Roman" w:hAnsi="Times New Roman"/>
                <w:sz w:val="22"/>
                <w:szCs w:val="22"/>
                <w:lang w:eastAsia="zh-CN"/>
              </w:rPr>
            </w:pPr>
          </w:p>
        </w:tc>
      </w:tr>
      <w:tr w:rsidR="00BC1336" w:rsidRPr="000C1099" w14:paraId="543D5BEE" w14:textId="77777777" w:rsidTr="00FA019A">
        <w:trPr>
          <w:trHeight w:val="339"/>
        </w:trPr>
        <w:tc>
          <w:tcPr>
            <w:tcW w:w="1871" w:type="dxa"/>
          </w:tcPr>
          <w:p w14:paraId="3EE3C785" w14:textId="77777777" w:rsidR="00BC1336" w:rsidRPr="000C1099" w:rsidRDefault="00BC1336" w:rsidP="00BC1336">
            <w:pPr>
              <w:pStyle w:val="BodyText"/>
              <w:spacing w:before="0" w:after="0" w:line="240" w:lineRule="auto"/>
              <w:rPr>
                <w:rFonts w:ascii="Times New Roman" w:hAnsi="Times New Roman"/>
                <w:sz w:val="22"/>
                <w:szCs w:val="22"/>
                <w:lang w:eastAsia="zh-CN"/>
              </w:rPr>
            </w:pPr>
          </w:p>
        </w:tc>
        <w:tc>
          <w:tcPr>
            <w:tcW w:w="8021" w:type="dxa"/>
          </w:tcPr>
          <w:p w14:paraId="4369FDE0" w14:textId="77777777" w:rsidR="00BC1336" w:rsidRPr="000C1099" w:rsidRDefault="00BC1336" w:rsidP="00BC1336">
            <w:pPr>
              <w:pStyle w:val="BodyText"/>
              <w:spacing w:before="0" w:after="0" w:line="240" w:lineRule="auto"/>
              <w:rPr>
                <w:rFonts w:ascii="Times New Roman" w:hAnsi="Times New Roman"/>
                <w:sz w:val="22"/>
                <w:szCs w:val="22"/>
                <w:lang w:eastAsia="zh-CN"/>
              </w:rPr>
            </w:pPr>
          </w:p>
        </w:tc>
      </w:tr>
      <w:tr w:rsidR="00BC1336" w:rsidRPr="000C1099" w14:paraId="36341D8F" w14:textId="77777777" w:rsidTr="00FA019A">
        <w:trPr>
          <w:trHeight w:val="339"/>
        </w:trPr>
        <w:tc>
          <w:tcPr>
            <w:tcW w:w="1871" w:type="dxa"/>
          </w:tcPr>
          <w:p w14:paraId="50FCA655" w14:textId="77777777" w:rsidR="00BC1336" w:rsidRPr="000C1099" w:rsidRDefault="00BC1336" w:rsidP="00BC1336">
            <w:pPr>
              <w:pStyle w:val="BodyText"/>
              <w:spacing w:before="0" w:after="0" w:line="240" w:lineRule="auto"/>
              <w:rPr>
                <w:rFonts w:ascii="Times New Roman" w:hAnsi="Times New Roman"/>
                <w:sz w:val="22"/>
                <w:szCs w:val="22"/>
                <w:lang w:eastAsia="zh-CN"/>
              </w:rPr>
            </w:pPr>
          </w:p>
        </w:tc>
        <w:tc>
          <w:tcPr>
            <w:tcW w:w="8021" w:type="dxa"/>
          </w:tcPr>
          <w:p w14:paraId="0785E1CD" w14:textId="77777777" w:rsidR="00BC1336" w:rsidRPr="000C1099" w:rsidRDefault="00BC1336" w:rsidP="00BC1336">
            <w:pPr>
              <w:pStyle w:val="BodyText"/>
              <w:spacing w:before="0" w:after="0" w:line="240" w:lineRule="auto"/>
              <w:rPr>
                <w:rFonts w:ascii="Times New Roman" w:hAnsi="Times New Roman"/>
                <w:sz w:val="22"/>
                <w:szCs w:val="22"/>
                <w:lang w:eastAsia="zh-CN"/>
              </w:rPr>
            </w:pPr>
          </w:p>
        </w:tc>
      </w:tr>
    </w:tbl>
    <w:p w14:paraId="75E38520" w14:textId="77777777" w:rsidR="00401BB2" w:rsidRDefault="00401BB2" w:rsidP="00A22312">
      <w:pPr>
        <w:pStyle w:val="BodyText"/>
        <w:spacing w:after="0"/>
        <w:rPr>
          <w:rFonts w:ascii="Times New Roman" w:hAnsi="Times New Roman"/>
          <w:sz w:val="22"/>
          <w:szCs w:val="22"/>
          <w:lang w:eastAsia="zh-CN"/>
        </w:rPr>
      </w:pPr>
    </w:p>
    <w:p w14:paraId="37D16EC0" w14:textId="2A895222" w:rsidR="001966BA" w:rsidRPr="009B29DA" w:rsidRDefault="005A74AE" w:rsidP="001966BA">
      <w:pPr>
        <w:pStyle w:val="Heading1"/>
        <w:numPr>
          <w:ilvl w:val="0"/>
          <w:numId w:val="2"/>
        </w:numPr>
        <w:ind w:left="360"/>
        <w:rPr>
          <w:rFonts w:cs="Arial"/>
          <w:sz w:val="32"/>
          <w:szCs w:val="32"/>
          <w:lang w:val="en-US"/>
        </w:rPr>
      </w:pPr>
      <w:r>
        <w:rPr>
          <w:rFonts w:cs="Arial"/>
          <w:sz w:val="32"/>
          <w:szCs w:val="32"/>
        </w:rPr>
        <w:t>Template for evaluation results</w:t>
      </w:r>
    </w:p>
    <w:p w14:paraId="40B4D477" w14:textId="37848C7F" w:rsidR="00AF23E7" w:rsidRDefault="00AF23E7" w:rsidP="00AF23E7">
      <w:pPr>
        <w:pStyle w:val="Heading2"/>
        <w:rPr>
          <w:lang w:eastAsia="zh-CN"/>
        </w:rPr>
      </w:pPr>
      <w:r>
        <w:rPr>
          <w:lang w:eastAsia="zh-CN"/>
        </w:rPr>
        <w:t>3.1. Link Level Simulation</w:t>
      </w:r>
    </w:p>
    <w:p w14:paraId="3C4BA6C9" w14:textId="77777777" w:rsidR="00411F7B" w:rsidRDefault="00B2066D" w:rsidP="00B2066D">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w:t>
      </w:r>
      <w:r w:rsidRPr="000C1099">
        <w:rPr>
          <w:rFonts w:ascii="Times New Roman" w:hAnsi="Times New Roman"/>
          <w:sz w:val="22"/>
          <w:szCs w:val="22"/>
          <w:lang w:eastAsia="zh-CN"/>
        </w:rPr>
        <w:lastRenderedPageBreak/>
        <w:t xml:space="preserve">all the submitted results. </w:t>
      </w:r>
      <w:r w:rsidR="00411F7B">
        <w:rPr>
          <w:rFonts w:ascii="Times New Roman" w:hAnsi="Times New Roman"/>
          <w:sz w:val="22"/>
          <w:szCs w:val="22"/>
          <w:lang w:eastAsia="zh-CN"/>
        </w:rPr>
        <w:t xml:space="preserve">Furthermore, it is difficult to compare results in contributions by reading directly from for example, BLER curves. </w:t>
      </w:r>
    </w:p>
    <w:p w14:paraId="69C185D0" w14:textId="15688AA1" w:rsidR="00B2066D" w:rsidRPr="000C1099" w:rsidRDefault="00B2066D" w:rsidP="00B2066D">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Pr="000C1099">
        <w:rPr>
          <w:rFonts w:ascii="Times New Roman" w:hAnsi="Times New Roman"/>
          <w:sz w:val="22"/>
          <w:szCs w:val="22"/>
          <w:lang w:eastAsia="zh-CN"/>
        </w:rPr>
        <w:t xml:space="preserve">for meaningful observations and conclusions, it is recommended </w:t>
      </w:r>
      <w:r w:rsidR="00E67FD0">
        <w:rPr>
          <w:rFonts w:ascii="Times New Roman" w:hAnsi="Times New Roman"/>
          <w:sz w:val="22"/>
          <w:szCs w:val="22"/>
          <w:lang w:eastAsia="zh-CN"/>
        </w:rPr>
        <w:t xml:space="preserve">for companies </w:t>
      </w:r>
      <w:r w:rsidRPr="000C1099">
        <w:rPr>
          <w:rFonts w:ascii="Times New Roman" w:hAnsi="Times New Roman"/>
          <w:sz w:val="22"/>
          <w:szCs w:val="22"/>
          <w:lang w:eastAsia="zh-CN"/>
        </w:rPr>
        <w:t xml:space="preserve">to </w:t>
      </w:r>
      <w:r w:rsidR="00411F7B">
        <w:rPr>
          <w:rFonts w:ascii="Times New Roman" w:hAnsi="Times New Roman"/>
          <w:sz w:val="22"/>
          <w:szCs w:val="22"/>
          <w:lang w:eastAsia="zh-CN"/>
        </w:rPr>
        <w:t xml:space="preserve">at least </w:t>
      </w:r>
      <w:r w:rsidRPr="000C1099">
        <w:rPr>
          <w:rFonts w:ascii="Times New Roman" w:hAnsi="Times New Roman"/>
          <w:sz w:val="22"/>
          <w:szCs w:val="22"/>
          <w:lang w:eastAsia="zh-CN"/>
        </w:rPr>
        <w:t>use a template to capture LLS results</w:t>
      </w:r>
      <w:r w:rsidR="00515317" w:rsidRPr="000C1099">
        <w:rPr>
          <w:rFonts w:ascii="Times New Roman" w:hAnsi="Times New Roman"/>
          <w:sz w:val="22"/>
          <w:szCs w:val="22"/>
          <w:lang w:eastAsia="zh-CN"/>
        </w:rPr>
        <w:t xml:space="preserve"> for next meeting</w:t>
      </w:r>
      <w:r w:rsidRPr="000C1099">
        <w:rPr>
          <w:rFonts w:ascii="Times New Roman" w:hAnsi="Times New Roman"/>
          <w:sz w:val="22"/>
          <w:szCs w:val="22"/>
          <w:lang w:eastAsia="zh-CN"/>
        </w:rPr>
        <w:t xml:space="preserve">. </w:t>
      </w:r>
      <w:r w:rsidR="00411F7B">
        <w:rPr>
          <w:rFonts w:ascii="Times New Roman" w:hAnsi="Times New Roman"/>
          <w:sz w:val="22"/>
          <w:szCs w:val="22"/>
          <w:lang w:eastAsia="zh-CN"/>
        </w:rPr>
        <w:t xml:space="preserve">Note that, in additional to the templates/tables, companies can still submit results in other forms (e.g., BLER curves). </w:t>
      </w:r>
      <w:r w:rsidR="00AF60BD">
        <w:rPr>
          <w:rFonts w:ascii="Times New Roman" w:hAnsi="Times New Roman"/>
          <w:sz w:val="22"/>
          <w:szCs w:val="22"/>
          <w:lang w:eastAsia="zh-CN"/>
        </w:rPr>
        <w:t xml:space="preserve">Some templates </w:t>
      </w:r>
      <w:proofErr w:type="gramStart"/>
      <w:r w:rsidR="00AF60BD">
        <w:rPr>
          <w:rFonts w:ascii="Times New Roman" w:hAnsi="Times New Roman"/>
          <w:sz w:val="22"/>
          <w:szCs w:val="22"/>
          <w:lang w:eastAsia="zh-CN"/>
        </w:rPr>
        <w:t>similar to</w:t>
      </w:r>
      <w:proofErr w:type="gramEnd"/>
      <w:r w:rsidR="00AF60BD">
        <w:rPr>
          <w:rFonts w:ascii="Times New Roman" w:hAnsi="Times New Roman"/>
          <w:sz w:val="22"/>
          <w:szCs w:val="22"/>
          <w:lang w:eastAsia="zh-CN"/>
        </w:rPr>
        <w:t xml:space="preserve"> what </w:t>
      </w:r>
      <w:r w:rsidR="00E67FD0">
        <w:rPr>
          <w:rFonts w:ascii="Times New Roman" w:hAnsi="Times New Roman"/>
          <w:sz w:val="22"/>
          <w:szCs w:val="22"/>
          <w:lang w:eastAsia="zh-CN"/>
        </w:rPr>
        <w:t xml:space="preserve">are </w:t>
      </w:r>
      <w:r w:rsidR="00AF60BD">
        <w:rPr>
          <w:rFonts w:ascii="Times New Roman" w:hAnsi="Times New Roman"/>
          <w:sz w:val="22"/>
          <w:szCs w:val="22"/>
          <w:lang w:eastAsia="zh-CN"/>
        </w:rPr>
        <w:t>used in [[26], Qualcomm] have been proposed in below.</w:t>
      </w:r>
    </w:p>
    <w:p w14:paraId="45124A84" w14:textId="77777777" w:rsidR="00B2066D" w:rsidRPr="000C1099" w:rsidRDefault="00B2066D" w:rsidP="00B2066D">
      <w:pPr>
        <w:rPr>
          <w:lang w:eastAsia="zh-CN"/>
        </w:rPr>
      </w:pPr>
    </w:p>
    <w:p w14:paraId="355CF2EF" w14:textId="150128B9" w:rsidR="00515317" w:rsidRPr="000C1099" w:rsidRDefault="00515317" w:rsidP="00515317">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9E74AF">
        <w:rPr>
          <w:rFonts w:ascii="Times New Roman" w:hAnsi="Times New Roman"/>
          <w:sz w:val="22"/>
          <w:szCs w:val="22"/>
          <w:lang w:eastAsia="zh-CN"/>
        </w:rPr>
        <w:t>9</w:t>
      </w:r>
      <w:r w:rsidRPr="000C1099">
        <w:rPr>
          <w:rFonts w:ascii="Times New Roman" w:hAnsi="Times New Roman"/>
          <w:sz w:val="22"/>
          <w:szCs w:val="22"/>
          <w:lang w:eastAsia="zh-CN"/>
        </w:rPr>
        <w:t xml:space="preserve"> for discussion:</w:t>
      </w:r>
    </w:p>
    <w:p w14:paraId="32BA6FBA" w14:textId="29F9DCDA" w:rsidR="00515317" w:rsidRDefault="00515317" w:rsidP="005635B2">
      <w:pPr>
        <w:pStyle w:val="ListParagraph"/>
        <w:numPr>
          <w:ilvl w:val="0"/>
          <w:numId w:val="12"/>
        </w:numPr>
        <w:rPr>
          <w:rFonts w:ascii="Times New Roman" w:hAnsi="Times New Roman"/>
          <w:lang w:eastAsia="zh-CN"/>
        </w:rPr>
      </w:pPr>
      <w:r w:rsidRPr="000C1099">
        <w:rPr>
          <w:rFonts w:ascii="Times New Roman" w:hAnsi="Times New Roman"/>
          <w:lang w:eastAsia="zh-CN"/>
        </w:rPr>
        <w:t>It is recommended to use the following template</w:t>
      </w:r>
      <w:r w:rsidR="007F4B74" w:rsidRPr="000C1099">
        <w:rPr>
          <w:rFonts w:ascii="Times New Roman" w:hAnsi="Times New Roman"/>
          <w:lang w:eastAsia="zh-CN"/>
        </w:rPr>
        <w:t xml:space="preserve"> in </w:t>
      </w:r>
      <w:r w:rsidR="007F4B74" w:rsidRPr="000C1099">
        <w:rPr>
          <w:rFonts w:ascii="Times New Roman" w:hAnsi="Times New Roman"/>
          <w:lang w:eastAsia="zh-CN"/>
        </w:rPr>
        <w:fldChar w:fldCharType="begin"/>
      </w:r>
      <w:r w:rsidR="007F4B74" w:rsidRPr="000C1099">
        <w:rPr>
          <w:rFonts w:ascii="Times New Roman" w:hAnsi="Times New Roman"/>
          <w:lang w:eastAsia="zh-CN"/>
        </w:rPr>
        <w:instrText xml:space="preserve"> REF _Ref48248479 \h  \* MERGEFORMAT </w:instrText>
      </w:r>
      <w:r w:rsidR="007F4B74" w:rsidRPr="000C1099">
        <w:rPr>
          <w:rFonts w:ascii="Times New Roman" w:hAnsi="Times New Roman"/>
          <w:lang w:eastAsia="zh-CN"/>
        </w:rPr>
      </w:r>
      <w:r w:rsidR="007F4B74"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8</w:t>
      </w:r>
      <w:r w:rsidR="007F4B74" w:rsidRPr="000C1099">
        <w:rPr>
          <w:rFonts w:ascii="Times New Roman" w:hAnsi="Times New Roman"/>
          <w:lang w:eastAsia="zh-CN"/>
        </w:rPr>
        <w:fldChar w:fldCharType="end"/>
      </w:r>
      <w:r w:rsidRPr="000C1099">
        <w:rPr>
          <w:rFonts w:ascii="Times New Roman" w:hAnsi="Times New Roman"/>
          <w:lang w:eastAsia="zh-CN"/>
        </w:rPr>
        <w:t xml:space="preserve"> to capture the </w:t>
      </w:r>
      <w:r w:rsidR="007F4B74" w:rsidRPr="000C1099">
        <w:rPr>
          <w:rFonts w:ascii="Times New Roman" w:hAnsi="Times New Roman"/>
          <w:lang w:eastAsia="zh-CN"/>
        </w:rPr>
        <w:t xml:space="preserve">primary </w:t>
      </w:r>
      <w:r w:rsidRPr="000C1099">
        <w:rPr>
          <w:rFonts w:ascii="Times New Roman" w:hAnsi="Times New Roman"/>
          <w:lang w:eastAsia="zh-CN"/>
        </w:rPr>
        <w:t xml:space="preserve">LLS </w:t>
      </w:r>
      <w:r w:rsidR="007F4B74" w:rsidRPr="000C1099">
        <w:rPr>
          <w:rFonts w:ascii="Times New Roman" w:hAnsi="Times New Roman"/>
          <w:lang w:eastAsia="zh-CN"/>
        </w:rPr>
        <w:t>performance metric of PDSCH/PUSCH BLER</w:t>
      </w:r>
      <w:r w:rsidRPr="000C1099">
        <w:rPr>
          <w:rFonts w:ascii="Times New Roman" w:hAnsi="Times New Roman"/>
          <w:lang w:eastAsia="zh-CN"/>
        </w:rPr>
        <w:t>.</w:t>
      </w:r>
    </w:p>
    <w:p w14:paraId="60B9E95D" w14:textId="1AD28DD4" w:rsidR="00AF60BD" w:rsidRDefault="00AF60BD" w:rsidP="00AF60BD">
      <w:pPr>
        <w:pStyle w:val="ListParagraph"/>
        <w:numPr>
          <w:ilvl w:val="0"/>
          <w:numId w:val="12"/>
        </w:numPr>
        <w:rPr>
          <w:rFonts w:ascii="Times New Roman" w:hAnsi="Times New Roman"/>
          <w:lang w:eastAsia="zh-CN"/>
        </w:rPr>
      </w:pPr>
      <w:r w:rsidRPr="000C1099">
        <w:rPr>
          <w:rFonts w:ascii="Times New Roman" w:hAnsi="Times New Roman"/>
          <w:lang w:eastAsia="zh-CN"/>
        </w:rPr>
        <w:t>It is recommended to use the following template</w:t>
      </w:r>
      <w:r>
        <w:rPr>
          <w:rFonts w:ascii="Times New Roman" w:hAnsi="Times New Roman"/>
          <w:lang w:eastAsia="zh-CN"/>
        </w:rPr>
        <w:t>s</w:t>
      </w:r>
      <w:r w:rsidRPr="000C1099">
        <w:rPr>
          <w:rFonts w:ascii="Times New Roman" w:hAnsi="Times New Roman"/>
          <w:lang w:eastAsia="zh-CN"/>
        </w:rPr>
        <w:t xml:space="preserve"> </w:t>
      </w:r>
      <w:r w:rsidRPr="00AF60BD">
        <w:rPr>
          <w:rFonts w:ascii="Times New Roman" w:hAnsi="Times New Roman"/>
          <w:lang w:eastAsia="zh-CN"/>
        </w:rPr>
        <w:t xml:space="preserve">in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_Ref48300857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9</w:t>
      </w:r>
      <w:r w:rsidRPr="00AF60BD">
        <w:rPr>
          <w:rFonts w:ascii="Times New Roman" w:hAnsi="Times New Roman"/>
          <w:lang w:eastAsia="zh-CN"/>
        </w:rPr>
        <w:fldChar w:fldCharType="end"/>
      </w:r>
      <w:r w:rsidRPr="00AF60BD">
        <w:rPr>
          <w:rFonts w:ascii="Times New Roman" w:hAnsi="Times New Roman"/>
          <w:lang w:eastAsia="zh-CN"/>
        </w:rPr>
        <w:t xml:space="preserve"> and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_Ref48300866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10</w:t>
      </w:r>
      <w:r w:rsidRPr="00AF60BD">
        <w:rPr>
          <w:rFonts w:ascii="Times New Roman" w:hAnsi="Times New Roman"/>
          <w:lang w:eastAsia="zh-CN"/>
        </w:rPr>
        <w:fldChar w:fldCharType="end"/>
      </w:r>
      <w:r w:rsidRPr="000C1099">
        <w:rPr>
          <w:rFonts w:ascii="Times New Roman" w:hAnsi="Times New Roman"/>
          <w:lang w:eastAsia="zh-CN"/>
        </w:rPr>
        <w:t xml:space="preserve"> to capture the </w:t>
      </w:r>
      <w:r>
        <w:rPr>
          <w:rFonts w:ascii="Times New Roman" w:hAnsi="Times New Roman"/>
          <w:lang w:eastAsia="zh-CN"/>
        </w:rPr>
        <w:t>secondary</w:t>
      </w:r>
      <w:r w:rsidRPr="000C1099">
        <w:rPr>
          <w:rFonts w:ascii="Times New Roman" w:hAnsi="Times New Roman"/>
          <w:lang w:eastAsia="zh-CN"/>
        </w:rPr>
        <w:t xml:space="preserve"> LLS performance metric</w:t>
      </w:r>
      <w:r>
        <w:rPr>
          <w:rFonts w:ascii="Times New Roman" w:hAnsi="Times New Roman"/>
          <w:lang w:eastAsia="zh-CN"/>
        </w:rPr>
        <w:t>s</w:t>
      </w:r>
      <w:r w:rsidRPr="000C1099">
        <w:rPr>
          <w:rFonts w:ascii="Times New Roman" w:hAnsi="Times New Roman"/>
          <w:lang w:eastAsia="zh-CN"/>
        </w:rPr>
        <w:t xml:space="preserve"> of </w:t>
      </w:r>
      <w:r>
        <w:rPr>
          <w:rFonts w:ascii="Times New Roman" w:hAnsi="Times New Roman"/>
          <w:lang w:eastAsia="zh-CN"/>
        </w:rPr>
        <w:t>SSB and PRACH performance</w:t>
      </w:r>
      <w:r w:rsidRPr="000C1099">
        <w:rPr>
          <w:rFonts w:ascii="Times New Roman" w:hAnsi="Times New Roman"/>
          <w:lang w:eastAsia="zh-CN"/>
        </w:rPr>
        <w:t>.</w:t>
      </w:r>
    </w:p>
    <w:p w14:paraId="415FF1EE" w14:textId="77777777" w:rsidR="00515317" w:rsidRPr="00515317" w:rsidRDefault="00515317" w:rsidP="00515317">
      <w:pPr>
        <w:rPr>
          <w:lang w:eastAsia="zh-CN"/>
        </w:rPr>
      </w:pPr>
    </w:p>
    <w:p w14:paraId="4C44D275" w14:textId="39C687D5" w:rsidR="00180D38" w:rsidRDefault="00180D38" w:rsidP="00180D38">
      <w:pPr>
        <w:pStyle w:val="B1"/>
      </w:pPr>
      <w:bookmarkStart w:id="12" w:name="_Ref48248479"/>
      <w:bookmarkStart w:id="13" w:name="_Ref48248471"/>
      <w:r>
        <w:t xml:space="preserve">Table </w:t>
      </w:r>
      <w:r>
        <w:fldChar w:fldCharType="begin"/>
      </w:r>
      <w:r>
        <w:instrText>SEQ Table \* ARABIC</w:instrText>
      </w:r>
      <w:r>
        <w:fldChar w:fldCharType="separate"/>
      </w:r>
      <w:r w:rsidR="0095085F">
        <w:rPr>
          <w:noProof/>
        </w:rPr>
        <w:t>8</w:t>
      </w:r>
      <w:r>
        <w:fldChar w:fldCharType="end"/>
      </w:r>
      <w:bookmarkEnd w:id="12"/>
      <w:r>
        <w:t xml:space="preserve">. </w:t>
      </w:r>
      <w:r w:rsidR="00515317">
        <w:t>LLS template: S</w:t>
      </w:r>
      <w:r w:rsidR="00515317" w:rsidRPr="00515317">
        <w:rPr>
          <w:rFonts w:hint="eastAsia"/>
        </w:rPr>
        <w:t>INR in dB achieving PDSCH</w:t>
      </w:r>
      <w:r w:rsidR="007F4B74">
        <w:t>/</w:t>
      </w:r>
      <w:r w:rsidR="00515317">
        <w:t>PUSCH</w:t>
      </w:r>
      <w:r w:rsidR="00515317" w:rsidRPr="00515317">
        <w:rPr>
          <w:rFonts w:hint="eastAsia"/>
        </w:rPr>
        <w:t xml:space="preserve"> </w:t>
      </w:r>
      <w:r w:rsidR="00515317">
        <w:rPr>
          <w:rFonts w:hint="eastAsia"/>
        </w:rPr>
        <w:t>BLER of 10%</w:t>
      </w:r>
      <w:bookmarkEnd w:id="13"/>
    </w:p>
    <w:tbl>
      <w:tblPr>
        <w:tblStyle w:val="TableGrid"/>
        <w:tblW w:w="4014" w:type="pct"/>
        <w:jc w:val="center"/>
        <w:tblLook w:val="0420" w:firstRow="1" w:lastRow="0" w:firstColumn="0" w:lastColumn="0" w:noHBand="0" w:noVBand="1"/>
      </w:tblPr>
      <w:tblGrid>
        <w:gridCol w:w="716"/>
        <w:gridCol w:w="639"/>
        <w:gridCol w:w="1257"/>
        <w:gridCol w:w="1078"/>
        <w:gridCol w:w="1078"/>
        <w:gridCol w:w="1079"/>
        <w:gridCol w:w="1079"/>
        <w:gridCol w:w="1071"/>
      </w:tblGrid>
      <w:tr w:rsidR="00515317" w14:paraId="5F8C9C29" w14:textId="77777777" w:rsidTr="007F4B74">
        <w:trPr>
          <w:trHeight w:val="314"/>
          <w:jc w:val="center"/>
        </w:trPr>
        <w:tc>
          <w:tcPr>
            <w:tcW w:w="438" w:type="pct"/>
            <w:tcBorders>
              <w:top w:val="single" w:sz="4" w:space="0" w:color="auto"/>
              <w:left w:val="single" w:sz="4" w:space="0" w:color="auto"/>
              <w:bottom w:val="single" w:sz="12" w:space="0" w:color="auto"/>
              <w:right w:val="single" w:sz="4" w:space="0" w:color="auto"/>
            </w:tcBorders>
            <w:shd w:val="clear" w:color="auto" w:fill="auto"/>
          </w:tcPr>
          <w:p w14:paraId="171ED4DA" w14:textId="77777777" w:rsidR="00515317" w:rsidRPr="00D81581" w:rsidRDefault="00515317" w:rsidP="005D1C3E">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49D2CF43" w14:textId="14D86419" w:rsidR="00515317" w:rsidRDefault="00515317">
            <w:pPr>
              <w:widowControl w:val="0"/>
              <w:spacing w:after="60"/>
              <w:jc w:val="center"/>
            </w:pPr>
            <w:r w:rsidRPr="00D81581">
              <w:rPr>
                <w:sz w:val="18"/>
                <w:szCs w:val="18"/>
              </w:rPr>
              <w:t>Source</w:t>
            </w:r>
          </w:p>
        </w:tc>
        <w:tc>
          <w:tcPr>
            <w:tcW w:w="39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865DE26" w14:textId="46A883BD" w:rsidR="00515317" w:rsidRDefault="00515317">
            <w:pPr>
              <w:widowControl w:val="0"/>
              <w:spacing w:after="60"/>
              <w:jc w:val="center"/>
            </w:pPr>
            <w:r>
              <w:t>MCS</w:t>
            </w:r>
          </w:p>
        </w:tc>
        <w:tc>
          <w:tcPr>
            <w:tcW w:w="7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7083996" w14:textId="6A25D898" w:rsidR="00515317" w:rsidRDefault="00515317" w:rsidP="0095085F">
            <w:pPr>
              <w:widowControl w:val="0"/>
              <w:spacing w:after="60"/>
              <w:jc w:val="center"/>
            </w:pPr>
            <w:r>
              <w:t>Channel</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1960AE7" w14:textId="77777777" w:rsidR="00515317" w:rsidRDefault="00515317">
            <w:pPr>
              <w:widowControl w:val="0"/>
              <w:spacing w:after="60"/>
              <w:jc w:val="center"/>
            </w:pPr>
            <w:r>
              <w:t>120KHz</w:t>
            </w:r>
            <w:r>
              <w:br/>
              <w:t>/400MHz</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42D30D6" w14:textId="77777777" w:rsidR="00515317" w:rsidRDefault="00515317">
            <w:pPr>
              <w:widowControl w:val="0"/>
              <w:spacing w:after="60"/>
              <w:jc w:val="center"/>
            </w:pPr>
            <w:r>
              <w:t>240KHz</w:t>
            </w:r>
            <w:r>
              <w:br/>
              <w:t>/400MHz</w:t>
            </w:r>
          </w:p>
        </w:tc>
        <w:tc>
          <w:tcPr>
            <w:tcW w:w="67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4B75163" w14:textId="77777777" w:rsidR="00515317" w:rsidRDefault="00515317">
            <w:pPr>
              <w:widowControl w:val="0"/>
              <w:spacing w:after="60"/>
              <w:jc w:val="center"/>
            </w:pPr>
            <w:r>
              <w:t>480KHz</w:t>
            </w:r>
            <w:r>
              <w:br/>
              <w:t>/400MHz</w:t>
            </w:r>
          </w:p>
        </w:tc>
        <w:tc>
          <w:tcPr>
            <w:tcW w:w="678" w:type="pct"/>
            <w:tcBorders>
              <w:top w:val="single" w:sz="4" w:space="0" w:color="auto"/>
              <w:left w:val="single" w:sz="4" w:space="0" w:color="auto"/>
              <w:bottom w:val="single" w:sz="12" w:space="0" w:color="auto"/>
              <w:right w:val="double" w:sz="4" w:space="0" w:color="auto"/>
            </w:tcBorders>
            <w:shd w:val="clear" w:color="auto" w:fill="auto"/>
            <w:vAlign w:val="center"/>
            <w:hideMark/>
          </w:tcPr>
          <w:p w14:paraId="37BA4664" w14:textId="77777777" w:rsidR="00515317" w:rsidRDefault="00515317">
            <w:pPr>
              <w:widowControl w:val="0"/>
              <w:spacing w:after="60"/>
              <w:jc w:val="center"/>
            </w:pPr>
            <w:r>
              <w:t>960KHz</w:t>
            </w:r>
            <w:r>
              <w:br/>
              <w:t>/400MHz</w:t>
            </w:r>
          </w:p>
        </w:tc>
        <w:tc>
          <w:tcPr>
            <w:tcW w:w="672" w:type="pct"/>
            <w:tcBorders>
              <w:top w:val="single" w:sz="4" w:space="0" w:color="auto"/>
              <w:left w:val="double" w:sz="4" w:space="0" w:color="auto"/>
              <w:bottom w:val="single" w:sz="12" w:space="0" w:color="auto"/>
              <w:right w:val="single" w:sz="4" w:space="0" w:color="auto"/>
            </w:tcBorders>
            <w:shd w:val="clear" w:color="auto" w:fill="auto"/>
            <w:vAlign w:val="center"/>
            <w:hideMark/>
          </w:tcPr>
          <w:p w14:paraId="1492D1F0" w14:textId="77777777" w:rsidR="00515317" w:rsidRDefault="00515317">
            <w:pPr>
              <w:widowControl w:val="0"/>
              <w:spacing w:after="60"/>
              <w:jc w:val="center"/>
            </w:pPr>
            <w:r>
              <w:t>960KHz</w:t>
            </w:r>
            <w:r>
              <w:br/>
              <w:t>/2GHz</w:t>
            </w:r>
          </w:p>
        </w:tc>
      </w:tr>
      <w:tr w:rsidR="007F4B74" w14:paraId="0FE2A416" w14:textId="77777777" w:rsidTr="007F4B74">
        <w:trPr>
          <w:trHeight w:val="45"/>
          <w:jc w:val="center"/>
        </w:trPr>
        <w:tc>
          <w:tcPr>
            <w:tcW w:w="438" w:type="pct"/>
            <w:vMerge w:val="restart"/>
            <w:tcBorders>
              <w:top w:val="single" w:sz="12" w:space="0" w:color="auto"/>
              <w:left w:val="single" w:sz="4" w:space="0" w:color="auto"/>
              <w:right w:val="single" w:sz="4" w:space="0" w:color="auto"/>
            </w:tcBorders>
            <w:shd w:val="clear" w:color="auto" w:fill="auto"/>
            <w:textDirection w:val="btLr"/>
          </w:tcPr>
          <w:p w14:paraId="64547D35" w14:textId="4C84CFB3" w:rsidR="007F4B74" w:rsidRDefault="007F4B74">
            <w:pPr>
              <w:widowControl w:val="0"/>
              <w:spacing w:after="60"/>
              <w:jc w:val="center"/>
            </w:pPr>
            <w:r w:rsidRPr="00D81581">
              <w:rPr>
                <w:sz w:val="18"/>
                <w:szCs w:val="18"/>
              </w:rPr>
              <w:t>R1-xxxxxxx / Source 1</w:t>
            </w: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04FAD0A" w14:textId="376622DE" w:rsidR="007F4B74" w:rsidRDefault="007F4B74">
            <w:pPr>
              <w:widowControl w:val="0"/>
              <w:spacing w:after="60"/>
              <w:jc w:val="center"/>
            </w:pPr>
            <w:r>
              <w:t>7</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7BAE2402"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62A85696"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6F0EAE0D"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13828B4"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27E3E29"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9B13FA0" w14:textId="77777777" w:rsidR="007F4B74" w:rsidRDefault="007F4B74">
            <w:pPr>
              <w:widowControl w:val="0"/>
              <w:spacing w:after="60"/>
              <w:jc w:val="center"/>
            </w:pPr>
          </w:p>
        </w:tc>
      </w:tr>
      <w:tr w:rsidR="007F4B74" w14:paraId="54F40B7A" w14:textId="77777777" w:rsidTr="007F4B74">
        <w:trPr>
          <w:trHeight w:val="272"/>
          <w:jc w:val="center"/>
        </w:trPr>
        <w:tc>
          <w:tcPr>
            <w:tcW w:w="0" w:type="auto"/>
            <w:vMerge/>
            <w:tcBorders>
              <w:left w:val="single" w:sz="4" w:space="0" w:color="auto"/>
              <w:right w:val="single" w:sz="4" w:space="0" w:color="auto"/>
            </w:tcBorders>
            <w:shd w:val="clear" w:color="auto" w:fill="auto"/>
          </w:tcPr>
          <w:p w14:paraId="72B27F21"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4BD93FF" w14:textId="18543CF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3535B"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6701D353"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C150E5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ED4DF3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7856F7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F6D08B6" w14:textId="77777777" w:rsidR="007F4B74" w:rsidRDefault="007F4B74">
            <w:pPr>
              <w:widowControl w:val="0"/>
              <w:spacing w:after="60"/>
              <w:jc w:val="center"/>
            </w:pPr>
          </w:p>
        </w:tc>
      </w:tr>
      <w:tr w:rsidR="007F4B74" w14:paraId="7FA139A5" w14:textId="77777777" w:rsidTr="007F4B74">
        <w:trPr>
          <w:trHeight w:val="158"/>
          <w:jc w:val="center"/>
        </w:trPr>
        <w:tc>
          <w:tcPr>
            <w:tcW w:w="0" w:type="auto"/>
            <w:vMerge/>
            <w:tcBorders>
              <w:left w:val="single" w:sz="4" w:space="0" w:color="auto"/>
              <w:right w:val="single" w:sz="4" w:space="0" w:color="auto"/>
            </w:tcBorders>
            <w:shd w:val="clear" w:color="auto" w:fill="auto"/>
          </w:tcPr>
          <w:p w14:paraId="2D79F81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1692D99" w14:textId="44C3FAD1"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2B071E1A"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4B1A84EA"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5369EB0F"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16B876D"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537266F"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2A75AE02" w14:textId="77777777" w:rsidR="007F4B74" w:rsidRDefault="007F4B74">
            <w:pPr>
              <w:widowControl w:val="0"/>
              <w:spacing w:after="60"/>
              <w:jc w:val="center"/>
            </w:pPr>
          </w:p>
        </w:tc>
      </w:tr>
      <w:tr w:rsidR="007F4B74" w14:paraId="3F60414E" w14:textId="77777777" w:rsidTr="007F4B74">
        <w:trPr>
          <w:trHeight w:val="45"/>
          <w:jc w:val="center"/>
        </w:trPr>
        <w:tc>
          <w:tcPr>
            <w:tcW w:w="0" w:type="auto"/>
            <w:vMerge/>
            <w:tcBorders>
              <w:left w:val="single" w:sz="4" w:space="0" w:color="auto"/>
              <w:right w:val="single" w:sz="4" w:space="0" w:color="auto"/>
            </w:tcBorders>
            <w:shd w:val="clear" w:color="auto" w:fill="auto"/>
          </w:tcPr>
          <w:p w14:paraId="074B101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72D749D" w14:textId="3B2EA3B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F86AC"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7B3E53F1"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21272E2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72158E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55CFA4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403B5608" w14:textId="77777777" w:rsidR="007F4B74" w:rsidRDefault="007F4B74">
            <w:pPr>
              <w:widowControl w:val="0"/>
              <w:spacing w:after="60"/>
              <w:jc w:val="center"/>
            </w:pPr>
          </w:p>
        </w:tc>
      </w:tr>
      <w:tr w:rsidR="007F4B74" w14:paraId="611101ED" w14:textId="77777777" w:rsidTr="007F4B74">
        <w:trPr>
          <w:trHeight w:val="45"/>
          <w:jc w:val="center"/>
        </w:trPr>
        <w:tc>
          <w:tcPr>
            <w:tcW w:w="0" w:type="auto"/>
            <w:vMerge/>
            <w:tcBorders>
              <w:left w:val="single" w:sz="4" w:space="0" w:color="auto"/>
              <w:right w:val="single" w:sz="4" w:space="0" w:color="auto"/>
            </w:tcBorders>
            <w:shd w:val="clear" w:color="auto" w:fill="auto"/>
          </w:tcPr>
          <w:p w14:paraId="58C667AB"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AB6235A" w14:textId="65B4810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7219D"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3D516FC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783A2D2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6AE27D9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0DF9F17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85BB3E4" w14:textId="77777777" w:rsidR="007F4B74" w:rsidRDefault="007F4B74">
            <w:pPr>
              <w:widowControl w:val="0"/>
              <w:spacing w:after="60"/>
              <w:jc w:val="center"/>
            </w:pPr>
          </w:p>
        </w:tc>
      </w:tr>
      <w:tr w:rsidR="007F4B74" w14:paraId="44DDE79E" w14:textId="77777777" w:rsidTr="007F4B74">
        <w:trPr>
          <w:trHeight w:val="45"/>
          <w:jc w:val="center"/>
        </w:trPr>
        <w:tc>
          <w:tcPr>
            <w:tcW w:w="0" w:type="auto"/>
            <w:vMerge/>
            <w:tcBorders>
              <w:left w:val="single" w:sz="4" w:space="0" w:color="auto"/>
              <w:right w:val="single" w:sz="4" w:space="0" w:color="auto"/>
            </w:tcBorders>
            <w:shd w:val="clear" w:color="auto" w:fill="auto"/>
          </w:tcPr>
          <w:p w14:paraId="379704A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83C19A" w14:textId="4E83F69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72F5A" w14:textId="77777777" w:rsidR="007F4B74" w:rsidRDefault="007F4B74">
            <w:pPr>
              <w:widowControl w:val="0"/>
              <w:spacing w:after="60"/>
              <w:jc w:val="center"/>
            </w:pPr>
            <w:r>
              <w:t>CDL-D, 30ns</w:t>
            </w:r>
          </w:p>
        </w:tc>
        <w:tc>
          <w:tcPr>
            <w:tcW w:w="677" w:type="pct"/>
            <w:tcBorders>
              <w:top w:val="single" w:sz="4" w:space="0" w:color="auto"/>
              <w:left w:val="single" w:sz="4" w:space="0" w:color="auto"/>
              <w:bottom w:val="single" w:sz="4" w:space="0" w:color="auto"/>
              <w:right w:val="single" w:sz="4" w:space="0" w:color="auto"/>
            </w:tcBorders>
          </w:tcPr>
          <w:p w14:paraId="01D0539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023445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4015C7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3459EDE"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7E52ADAE" w14:textId="77777777" w:rsidR="007F4B74" w:rsidRDefault="007F4B74">
            <w:pPr>
              <w:widowControl w:val="0"/>
              <w:spacing w:after="60"/>
              <w:jc w:val="center"/>
            </w:pPr>
          </w:p>
        </w:tc>
      </w:tr>
      <w:tr w:rsidR="007F4B74" w14:paraId="46517BCE" w14:textId="77777777" w:rsidTr="007F4B74">
        <w:trPr>
          <w:trHeight w:val="45"/>
          <w:jc w:val="center"/>
        </w:trPr>
        <w:tc>
          <w:tcPr>
            <w:tcW w:w="438" w:type="pct"/>
            <w:vMerge/>
            <w:tcBorders>
              <w:left w:val="single" w:sz="4" w:space="0" w:color="auto"/>
              <w:right w:val="single" w:sz="4" w:space="0" w:color="auto"/>
            </w:tcBorders>
            <w:shd w:val="clear" w:color="auto" w:fill="auto"/>
          </w:tcPr>
          <w:p w14:paraId="2F70840E"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00B7889" w14:textId="379A2454" w:rsidR="007F4B74" w:rsidRDefault="007F4B74">
            <w:pPr>
              <w:widowControl w:val="0"/>
              <w:spacing w:after="60"/>
              <w:jc w:val="center"/>
            </w:pPr>
            <w:r>
              <w:t>16</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231BD4F9"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7DC60695"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30F76FD3"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1F89C87F"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3DD779F"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37C61CF4" w14:textId="77777777" w:rsidR="007F4B74" w:rsidRDefault="007F4B74">
            <w:pPr>
              <w:widowControl w:val="0"/>
              <w:spacing w:after="60"/>
              <w:jc w:val="center"/>
            </w:pPr>
          </w:p>
        </w:tc>
      </w:tr>
      <w:tr w:rsidR="007F4B74" w14:paraId="4E2E7D7D" w14:textId="77777777" w:rsidTr="007F4B74">
        <w:trPr>
          <w:trHeight w:val="45"/>
          <w:jc w:val="center"/>
        </w:trPr>
        <w:tc>
          <w:tcPr>
            <w:tcW w:w="0" w:type="auto"/>
            <w:vMerge/>
            <w:tcBorders>
              <w:left w:val="single" w:sz="4" w:space="0" w:color="auto"/>
              <w:right w:val="single" w:sz="4" w:space="0" w:color="auto"/>
            </w:tcBorders>
            <w:shd w:val="clear" w:color="auto" w:fill="auto"/>
          </w:tcPr>
          <w:p w14:paraId="74AEFFC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F076C65" w14:textId="0A86E94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64160"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896BBD2"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9B026C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35CB8E2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D1A7345"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52E59FC0" w14:textId="77777777" w:rsidR="007F4B74" w:rsidRDefault="007F4B74">
            <w:pPr>
              <w:widowControl w:val="0"/>
              <w:spacing w:after="60"/>
              <w:jc w:val="center"/>
            </w:pPr>
          </w:p>
        </w:tc>
      </w:tr>
      <w:tr w:rsidR="007F4B74" w14:paraId="7B46DF13" w14:textId="77777777" w:rsidTr="007F4B74">
        <w:trPr>
          <w:trHeight w:val="45"/>
          <w:jc w:val="center"/>
        </w:trPr>
        <w:tc>
          <w:tcPr>
            <w:tcW w:w="0" w:type="auto"/>
            <w:vMerge/>
            <w:tcBorders>
              <w:left w:val="single" w:sz="4" w:space="0" w:color="auto"/>
              <w:right w:val="single" w:sz="4" w:space="0" w:color="auto"/>
            </w:tcBorders>
            <w:shd w:val="clear" w:color="auto" w:fill="auto"/>
          </w:tcPr>
          <w:p w14:paraId="46CD9C8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90FE19" w14:textId="7896A890"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D70EF2F"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10949959"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2FCB9272"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FBDF236"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2501D072"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762B6ECF" w14:textId="77777777" w:rsidR="007F4B74" w:rsidRDefault="007F4B74">
            <w:pPr>
              <w:widowControl w:val="0"/>
              <w:spacing w:after="60"/>
              <w:jc w:val="center"/>
            </w:pPr>
          </w:p>
        </w:tc>
      </w:tr>
      <w:tr w:rsidR="007F4B74" w14:paraId="3F99E50F" w14:textId="77777777" w:rsidTr="007F4B74">
        <w:trPr>
          <w:trHeight w:val="45"/>
          <w:jc w:val="center"/>
        </w:trPr>
        <w:tc>
          <w:tcPr>
            <w:tcW w:w="0" w:type="auto"/>
            <w:vMerge/>
            <w:tcBorders>
              <w:left w:val="single" w:sz="4" w:space="0" w:color="auto"/>
              <w:right w:val="single" w:sz="4" w:space="0" w:color="auto"/>
            </w:tcBorders>
            <w:shd w:val="clear" w:color="auto" w:fill="auto"/>
          </w:tcPr>
          <w:p w14:paraId="1450C46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E8E10C" w14:textId="58FA45B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E810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4C7879BA"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4E2B76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48A2B44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4EBA53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95E5B4" w14:textId="77777777" w:rsidR="007F4B74" w:rsidRDefault="007F4B74">
            <w:pPr>
              <w:widowControl w:val="0"/>
              <w:spacing w:after="60"/>
              <w:jc w:val="center"/>
            </w:pPr>
          </w:p>
        </w:tc>
      </w:tr>
      <w:tr w:rsidR="007F4B74" w14:paraId="677227B6" w14:textId="77777777" w:rsidTr="007F4B74">
        <w:trPr>
          <w:trHeight w:val="45"/>
          <w:jc w:val="center"/>
        </w:trPr>
        <w:tc>
          <w:tcPr>
            <w:tcW w:w="0" w:type="auto"/>
            <w:vMerge/>
            <w:tcBorders>
              <w:left w:val="single" w:sz="4" w:space="0" w:color="auto"/>
              <w:right w:val="single" w:sz="4" w:space="0" w:color="auto"/>
            </w:tcBorders>
            <w:shd w:val="clear" w:color="auto" w:fill="auto"/>
          </w:tcPr>
          <w:p w14:paraId="5DF682A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DF552E9" w14:textId="798AD41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A5BAF"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4C1C146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C47865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0EFA7A8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3A3C21C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806C9A2" w14:textId="77777777" w:rsidR="007F4B74" w:rsidRDefault="007F4B74">
            <w:pPr>
              <w:widowControl w:val="0"/>
              <w:spacing w:after="60"/>
              <w:jc w:val="center"/>
            </w:pPr>
          </w:p>
        </w:tc>
      </w:tr>
      <w:tr w:rsidR="007F4B74" w14:paraId="0BC564F1" w14:textId="77777777" w:rsidTr="007F4B74">
        <w:trPr>
          <w:trHeight w:val="45"/>
          <w:jc w:val="center"/>
        </w:trPr>
        <w:tc>
          <w:tcPr>
            <w:tcW w:w="0" w:type="auto"/>
            <w:vMerge/>
            <w:tcBorders>
              <w:left w:val="single" w:sz="4" w:space="0" w:color="auto"/>
              <w:right w:val="single" w:sz="4" w:space="0" w:color="auto"/>
            </w:tcBorders>
            <w:shd w:val="clear" w:color="auto" w:fill="auto"/>
          </w:tcPr>
          <w:p w14:paraId="6E0CD40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16A657C" w14:textId="54FFA29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3FCE6" w14:textId="77777777" w:rsidR="007F4B74" w:rsidRDefault="007F4B74">
            <w:pPr>
              <w:widowControl w:val="0"/>
              <w:spacing w:after="60"/>
              <w:jc w:val="center"/>
            </w:pPr>
            <w:r>
              <w:t>CDL-D, 30ns</w:t>
            </w:r>
          </w:p>
        </w:tc>
        <w:tc>
          <w:tcPr>
            <w:tcW w:w="677" w:type="pct"/>
            <w:tcBorders>
              <w:top w:val="single" w:sz="4" w:space="0" w:color="auto"/>
              <w:left w:val="single" w:sz="4" w:space="0" w:color="auto"/>
              <w:bottom w:val="single" w:sz="4" w:space="0" w:color="auto"/>
              <w:right w:val="single" w:sz="4" w:space="0" w:color="auto"/>
            </w:tcBorders>
          </w:tcPr>
          <w:p w14:paraId="3EC9B58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5B46022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7CDE45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0BDCAB4"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7F70D48" w14:textId="77777777" w:rsidR="007F4B74" w:rsidRDefault="007F4B74">
            <w:pPr>
              <w:widowControl w:val="0"/>
              <w:spacing w:after="60"/>
              <w:jc w:val="center"/>
            </w:pPr>
          </w:p>
        </w:tc>
      </w:tr>
      <w:tr w:rsidR="007F4B74" w14:paraId="7AEBCF94" w14:textId="77777777" w:rsidTr="007F4B74">
        <w:trPr>
          <w:trHeight w:val="45"/>
          <w:jc w:val="center"/>
        </w:trPr>
        <w:tc>
          <w:tcPr>
            <w:tcW w:w="438" w:type="pct"/>
            <w:vMerge/>
            <w:tcBorders>
              <w:left w:val="single" w:sz="4" w:space="0" w:color="auto"/>
              <w:right w:val="single" w:sz="4" w:space="0" w:color="auto"/>
            </w:tcBorders>
            <w:shd w:val="clear" w:color="auto" w:fill="auto"/>
          </w:tcPr>
          <w:p w14:paraId="225D4071"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EBE269A" w14:textId="7D2F8063" w:rsidR="007F4B74" w:rsidRDefault="007F4B74">
            <w:pPr>
              <w:widowControl w:val="0"/>
              <w:spacing w:after="60"/>
              <w:jc w:val="center"/>
            </w:pPr>
            <w:r>
              <w:t>22</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4FDBAC80" w14:textId="77777777" w:rsidR="007F4B74" w:rsidRDefault="007F4B74">
            <w:pPr>
              <w:widowControl w:val="0"/>
              <w:spacing w:after="60"/>
              <w:jc w:val="center"/>
            </w:pPr>
            <w:r>
              <w:t>TDL-A, 5ns</w:t>
            </w:r>
          </w:p>
        </w:tc>
        <w:tc>
          <w:tcPr>
            <w:tcW w:w="677" w:type="pct"/>
            <w:tcBorders>
              <w:top w:val="single" w:sz="12" w:space="0" w:color="auto"/>
              <w:left w:val="single" w:sz="4" w:space="0" w:color="auto"/>
              <w:bottom w:val="single" w:sz="4" w:space="0" w:color="auto"/>
              <w:right w:val="single" w:sz="4" w:space="0" w:color="auto"/>
            </w:tcBorders>
          </w:tcPr>
          <w:p w14:paraId="39757A13"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6AD900FE"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208052A"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28BADD86"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7BF8F5E" w14:textId="77777777" w:rsidR="007F4B74" w:rsidRDefault="007F4B74">
            <w:pPr>
              <w:widowControl w:val="0"/>
              <w:spacing w:after="60"/>
              <w:jc w:val="center"/>
            </w:pPr>
          </w:p>
        </w:tc>
      </w:tr>
      <w:tr w:rsidR="007F4B74" w14:paraId="19613001" w14:textId="77777777" w:rsidTr="007F4B74">
        <w:trPr>
          <w:trHeight w:val="45"/>
          <w:jc w:val="center"/>
        </w:trPr>
        <w:tc>
          <w:tcPr>
            <w:tcW w:w="0" w:type="auto"/>
            <w:vMerge/>
            <w:tcBorders>
              <w:left w:val="single" w:sz="4" w:space="0" w:color="auto"/>
              <w:right w:val="single" w:sz="4" w:space="0" w:color="auto"/>
            </w:tcBorders>
            <w:shd w:val="clear" w:color="auto" w:fill="auto"/>
          </w:tcPr>
          <w:p w14:paraId="6F0EDF3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3875714" w14:textId="6E7DE6DF"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46CEA"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2730DE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2E8EF92"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3B84A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F5D325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5F7400E" w14:textId="77777777" w:rsidR="007F4B74" w:rsidRDefault="007F4B74">
            <w:pPr>
              <w:widowControl w:val="0"/>
              <w:spacing w:after="60"/>
              <w:jc w:val="center"/>
            </w:pPr>
          </w:p>
        </w:tc>
      </w:tr>
      <w:tr w:rsidR="007F4B74" w14:paraId="7EB7FB3A" w14:textId="77777777" w:rsidTr="007F4B74">
        <w:trPr>
          <w:trHeight w:val="45"/>
          <w:jc w:val="center"/>
        </w:trPr>
        <w:tc>
          <w:tcPr>
            <w:tcW w:w="0" w:type="auto"/>
            <w:vMerge/>
            <w:tcBorders>
              <w:left w:val="single" w:sz="4" w:space="0" w:color="auto"/>
              <w:right w:val="single" w:sz="4" w:space="0" w:color="auto"/>
            </w:tcBorders>
            <w:shd w:val="clear" w:color="auto" w:fill="auto"/>
          </w:tcPr>
          <w:p w14:paraId="202B4C1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07B64D0" w14:textId="28961188"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58D76038"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59932A52"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7DCB6DCB"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003FF511"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0A94B71"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06A839A4" w14:textId="77777777" w:rsidR="007F4B74" w:rsidRDefault="007F4B74">
            <w:pPr>
              <w:widowControl w:val="0"/>
              <w:spacing w:after="60"/>
              <w:jc w:val="center"/>
            </w:pPr>
          </w:p>
        </w:tc>
      </w:tr>
      <w:tr w:rsidR="007F4B74" w14:paraId="04695B5D" w14:textId="77777777" w:rsidTr="007F4B74">
        <w:trPr>
          <w:trHeight w:val="45"/>
          <w:jc w:val="center"/>
        </w:trPr>
        <w:tc>
          <w:tcPr>
            <w:tcW w:w="0" w:type="auto"/>
            <w:vMerge/>
            <w:tcBorders>
              <w:left w:val="single" w:sz="4" w:space="0" w:color="auto"/>
              <w:right w:val="single" w:sz="4" w:space="0" w:color="auto"/>
            </w:tcBorders>
            <w:shd w:val="clear" w:color="auto" w:fill="auto"/>
          </w:tcPr>
          <w:p w14:paraId="2E75627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32DD82D" w14:textId="38123B3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B3D2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4FF5859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1912C0D5"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F7C701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63E4EB7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6C73C83" w14:textId="77777777" w:rsidR="007F4B74" w:rsidRDefault="007F4B74">
            <w:pPr>
              <w:widowControl w:val="0"/>
              <w:spacing w:after="60"/>
              <w:jc w:val="center"/>
            </w:pPr>
          </w:p>
        </w:tc>
      </w:tr>
      <w:tr w:rsidR="007F4B74" w14:paraId="2AD265BD" w14:textId="77777777" w:rsidTr="007F4B74">
        <w:trPr>
          <w:trHeight w:val="45"/>
          <w:jc w:val="center"/>
        </w:trPr>
        <w:tc>
          <w:tcPr>
            <w:tcW w:w="0" w:type="auto"/>
            <w:vMerge/>
            <w:tcBorders>
              <w:left w:val="single" w:sz="4" w:space="0" w:color="auto"/>
              <w:right w:val="single" w:sz="4" w:space="0" w:color="auto"/>
            </w:tcBorders>
            <w:shd w:val="clear" w:color="auto" w:fill="auto"/>
          </w:tcPr>
          <w:p w14:paraId="2DD9706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8E2B63B" w14:textId="684EB097"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5DF29" w14:textId="77777777" w:rsidR="007F4B74" w:rsidRDefault="007F4B74">
            <w:pPr>
              <w:widowControl w:val="0"/>
              <w:spacing w:after="60"/>
              <w:jc w:val="center"/>
            </w:pPr>
            <w:r>
              <w:t>CDL-B, 20ns</w:t>
            </w:r>
          </w:p>
        </w:tc>
        <w:tc>
          <w:tcPr>
            <w:tcW w:w="677" w:type="pct"/>
            <w:tcBorders>
              <w:top w:val="single" w:sz="4" w:space="0" w:color="auto"/>
              <w:left w:val="single" w:sz="4" w:space="0" w:color="auto"/>
              <w:bottom w:val="single" w:sz="4" w:space="0" w:color="auto"/>
              <w:right w:val="single" w:sz="4" w:space="0" w:color="auto"/>
            </w:tcBorders>
          </w:tcPr>
          <w:p w14:paraId="20FEE6B0"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DE4A9A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84D62F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4BDA0B13"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04D26B4" w14:textId="77777777" w:rsidR="007F4B74" w:rsidRDefault="007F4B74">
            <w:pPr>
              <w:widowControl w:val="0"/>
              <w:spacing w:after="60"/>
              <w:jc w:val="center"/>
            </w:pPr>
          </w:p>
        </w:tc>
      </w:tr>
      <w:tr w:rsidR="007F4B74" w14:paraId="37849652" w14:textId="77777777" w:rsidTr="007F4B74">
        <w:trPr>
          <w:trHeight w:val="45"/>
          <w:jc w:val="center"/>
        </w:trPr>
        <w:tc>
          <w:tcPr>
            <w:tcW w:w="0" w:type="auto"/>
            <w:vMerge/>
            <w:tcBorders>
              <w:left w:val="single" w:sz="4" w:space="0" w:color="auto"/>
              <w:right w:val="single" w:sz="4" w:space="0" w:color="auto"/>
            </w:tcBorders>
            <w:shd w:val="clear" w:color="auto" w:fill="auto"/>
          </w:tcPr>
          <w:p w14:paraId="2B042C5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95CCCA" w14:textId="09B9768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E546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29589FED"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7FC1CE4"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ED2FD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7F514336"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7E54B7" w14:textId="77777777" w:rsidR="007F4B74" w:rsidRDefault="007F4B74">
            <w:pPr>
              <w:widowControl w:val="0"/>
              <w:spacing w:after="60"/>
              <w:jc w:val="center"/>
            </w:pPr>
          </w:p>
        </w:tc>
      </w:tr>
      <w:tr w:rsidR="007F4B74" w:rsidRPr="00544CB3" w14:paraId="06A482C1" w14:textId="77777777" w:rsidTr="007F4B74">
        <w:trPr>
          <w:trHeight w:val="45"/>
          <w:jc w:val="center"/>
        </w:trPr>
        <w:tc>
          <w:tcPr>
            <w:tcW w:w="0" w:type="auto"/>
            <w:vMerge/>
            <w:tcBorders>
              <w:left w:val="single" w:sz="4" w:space="0" w:color="auto"/>
              <w:bottom w:val="single" w:sz="4" w:space="0" w:color="auto"/>
              <w:right w:val="single" w:sz="4" w:space="0" w:color="auto"/>
            </w:tcBorders>
          </w:tcPr>
          <w:p w14:paraId="71BE7DBC" w14:textId="77777777" w:rsidR="007F4B74" w:rsidRPr="00544CB3" w:rsidRDefault="007F4B74">
            <w:pPr>
              <w:rPr>
                <w:rFonts w:eastAsia="Yu Mincho"/>
                <w:lang w:eastAsia="ja-JP"/>
              </w:rPr>
            </w:pPr>
          </w:p>
        </w:tc>
        <w:tc>
          <w:tcPr>
            <w:tcW w:w="4562" w:type="pct"/>
            <w:gridSpan w:val="7"/>
            <w:tcBorders>
              <w:top w:val="single" w:sz="12" w:space="0" w:color="auto"/>
              <w:left w:val="single" w:sz="4" w:space="0" w:color="auto"/>
              <w:bottom w:val="single" w:sz="4" w:space="0" w:color="auto"/>
              <w:right w:val="single" w:sz="4" w:space="0" w:color="auto"/>
            </w:tcBorders>
            <w:vAlign w:val="center"/>
          </w:tcPr>
          <w:p w14:paraId="06DDACB5" w14:textId="743360FD" w:rsidR="004F7D81" w:rsidRPr="00544CB3" w:rsidRDefault="007F4B74" w:rsidP="004F7D81">
            <w:pPr>
              <w:widowControl w:val="0"/>
              <w:spacing w:after="60"/>
              <w:jc w:val="left"/>
            </w:pPr>
            <w:r w:rsidRPr="00544CB3">
              <w:t xml:space="preserve">Additional </w:t>
            </w:r>
            <w:r w:rsidR="00B60CF7">
              <w:t>report/</w:t>
            </w:r>
            <w:r w:rsidR="0095085F" w:rsidRPr="00544CB3">
              <w:t>notes</w:t>
            </w:r>
            <w:r w:rsidR="004F7D81" w:rsidRPr="00544CB3">
              <w:t>:</w:t>
            </w:r>
          </w:p>
          <w:p w14:paraId="1EE3CE16" w14:textId="750FA701" w:rsidR="004F7D81" w:rsidRDefault="004F7D81" w:rsidP="004F7D81">
            <w:pPr>
              <w:pStyle w:val="ListParagraph"/>
              <w:widowControl w:val="0"/>
              <w:numPr>
                <w:ilvl w:val="0"/>
                <w:numId w:val="15"/>
              </w:numPr>
              <w:spacing w:after="60"/>
              <w:rPr>
                <w:rFonts w:ascii="Times New Roman" w:hAnsi="Times New Roman"/>
                <w:sz w:val="20"/>
                <w:szCs w:val="20"/>
              </w:rPr>
            </w:pPr>
            <w:r w:rsidRPr="00544CB3">
              <w:rPr>
                <w:rFonts w:ascii="Times New Roman" w:hAnsi="Times New Roman"/>
                <w:sz w:val="20"/>
                <w:szCs w:val="20"/>
              </w:rPr>
              <w:t>CP type</w:t>
            </w:r>
          </w:p>
          <w:p w14:paraId="00F052DF" w14:textId="23DBFA9A" w:rsidR="00AA14C9" w:rsidRPr="00544CB3" w:rsidRDefault="00AA14C9" w:rsidP="004F7D81">
            <w:pPr>
              <w:pStyle w:val="ListParagraph"/>
              <w:widowControl w:val="0"/>
              <w:numPr>
                <w:ilvl w:val="0"/>
                <w:numId w:val="15"/>
              </w:numPr>
              <w:spacing w:after="60"/>
              <w:rPr>
                <w:rFonts w:ascii="Times New Roman" w:hAnsi="Times New Roman"/>
                <w:sz w:val="20"/>
                <w:szCs w:val="20"/>
              </w:rPr>
            </w:pPr>
            <w:r>
              <w:rPr>
                <w:rFonts w:ascii="Times New Roman" w:hAnsi="Times New Roman"/>
                <w:sz w:val="20"/>
                <w:szCs w:val="20"/>
              </w:rPr>
              <w:t>antenna configuration for CDL model</w:t>
            </w:r>
          </w:p>
          <w:p w14:paraId="6043676C" w14:textId="5CA78DA1" w:rsidR="0034477E" w:rsidRPr="00544CB3" w:rsidRDefault="00AA14C9" w:rsidP="004F7D81">
            <w:pPr>
              <w:pStyle w:val="ListParagraph"/>
              <w:widowControl w:val="0"/>
              <w:numPr>
                <w:ilvl w:val="0"/>
                <w:numId w:val="15"/>
              </w:numPr>
              <w:spacing w:after="60"/>
              <w:rPr>
                <w:rFonts w:ascii="Times New Roman" w:hAnsi="Times New Roman"/>
                <w:sz w:val="20"/>
                <w:szCs w:val="20"/>
              </w:rPr>
            </w:pPr>
            <w:r>
              <w:rPr>
                <w:rFonts w:ascii="Times New Roman" w:hAnsi="Times New Roman"/>
                <w:sz w:val="20"/>
                <w:szCs w:val="20"/>
              </w:rPr>
              <w:t>w</w:t>
            </w:r>
            <w:r w:rsidR="0034477E" w:rsidRPr="00544CB3">
              <w:rPr>
                <w:rFonts w:ascii="Times New Roman" w:hAnsi="Times New Roman"/>
                <w:sz w:val="20"/>
                <w:szCs w:val="20"/>
              </w:rPr>
              <w:t>aveform in case of PUSCH</w:t>
            </w:r>
          </w:p>
          <w:p w14:paraId="6822F97D" w14:textId="77777777" w:rsidR="0036778F" w:rsidRPr="0036778F" w:rsidRDefault="0036778F" w:rsidP="00AA14C9">
            <w:pPr>
              <w:pStyle w:val="ListParagraph"/>
              <w:widowControl w:val="0"/>
              <w:numPr>
                <w:ilvl w:val="0"/>
                <w:numId w:val="15"/>
              </w:numPr>
              <w:spacing w:after="60"/>
              <w:rPr>
                <w:sz w:val="20"/>
                <w:szCs w:val="20"/>
              </w:rPr>
            </w:pPr>
            <w:r>
              <w:rPr>
                <w:rFonts w:ascii="Times New Roman" w:hAnsi="Times New Roman"/>
                <w:sz w:val="20"/>
                <w:szCs w:val="20"/>
              </w:rPr>
              <w:t>PTRS configuration</w:t>
            </w:r>
          </w:p>
          <w:p w14:paraId="14FC08A6" w14:textId="23E488D2" w:rsidR="0036778F" w:rsidRPr="0036778F" w:rsidRDefault="0036778F" w:rsidP="00AA14C9">
            <w:pPr>
              <w:pStyle w:val="ListParagraph"/>
              <w:widowControl w:val="0"/>
              <w:numPr>
                <w:ilvl w:val="0"/>
                <w:numId w:val="15"/>
              </w:numPr>
              <w:spacing w:after="60"/>
              <w:rPr>
                <w:sz w:val="20"/>
                <w:szCs w:val="20"/>
              </w:rPr>
            </w:pPr>
            <w:r>
              <w:rPr>
                <w:rFonts w:ascii="Times New Roman" w:hAnsi="Times New Roman"/>
                <w:sz w:val="20"/>
                <w:szCs w:val="20"/>
              </w:rPr>
              <w:t>DMRS configuration</w:t>
            </w:r>
          </w:p>
          <w:p w14:paraId="38CF600C" w14:textId="4E9B26CB" w:rsidR="007F4B74" w:rsidRPr="00544CB3" w:rsidRDefault="007F4B74" w:rsidP="0036778F">
            <w:pPr>
              <w:pStyle w:val="ListParagraph"/>
              <w:widowControl w:val="0"/>
              <w:numPr>
                <w:ilvl w:val="0"/>
                <w:numId w:val="15"/>
              </w:numPr>
              <w:spacing w:after="60"/>
              <w:rPr>
                <w:sz w:val="20"/>
                <w:szCs w:val="20"/>
              </w:rPr>
            </w:pPr>
            <w:r w:rsidRPr="00544CB3">
              <w:rPr>
                <w:rFonts w:ascii="Times New Roman" w:hAnsi="Times New Roman"/>
                <w:sz w:val="20"/>
                <w:szCs w:val="20"/>
              </w:rPr>
              <w:t xml:space="preserve">any optional </w:t>
            </w:r>
            <w:r w:rsidR="00074D19" w:rsidRPr="00544CB3">
              <w:rPr>
                <w:rFonts w:ascii="Times New Roman" w:hAnsi="Times New Roman"/>
                <w:sz w:val="20"/>
                <w:szCs w:val="20"/>
              </w:rPr>
              <w:t xml:space="preserve">or </w:t>
            </w:r>
            <w:r w:rsidR="009E74AF" w:rsidRPr="00544CB3">
              <w:rPr>
                <w:rFonts w:ascii="Times New Roman" w:hAnsi="Times New Roman"/>
                <w:sz w:val="20"/>
                <w:szCs w:val="20"/>
              </w:rPr>
              <w:t xml:space="preserve">other </w:t>
            </w:r>
            <w:r w:rsidRPr="00544CB3">
              <w:rPr>
                <w:rFonts w:ascii="Times New Roman" w:hAnsi="Times New Roman"/>
                <w:sz w:val="20"/>
                <w:szCs w:val="20"/>
              </w:rPr>
              <w:t>assumption/parameters used</w:t>
            </w:r>
            <w:r w:rsidR="00074D19" w:rsidRPr="00544CB3">
              <w:rPr>
                <w:rFonts w:ascii="Times New Roman" w:hAnsi="Times New Roman"/>
                <w:sz w:val="20"/>
                <w:szCs w:val="20"/>
              </w:rPr>
              <w:t xml:space="preserve"> not as in the baseline</w:t>
            </w:r>
          </w:p>
        </w:tc>
      </w:tr>
    </w:tbl>
    <w:p w14:paraId="7926457D" w14:textId="2465DBEA" w:rsidR="00180D38" w:rsidRDefault="00180D38" w:rsidP="00180D38">
      <w:pPr>
        <w:rPr>
          <w:lang w:val="en-GB" w:eastAsia="zh-CN"/>
        </w:rPr>
      </w:pPr>
    </w:p>
    <w:p w14:paraId="244E94EA" w14:textId="4BA405B7" w:rsidR="004F7D81" w:rsidRDefault="004F7D81" w:rsidP="004F7D81">
      <w:pPr>
        <w:pStyle w:val="B1"/>
      </w:pPr>
      <w:bookmarkStart w:id="14" w:name="_Ref48300857"/>
      <w:r>
        <w:t xml:space="preserve">Table </w:t>
      </w:r>
      <w:r>
        <w:fldChar w:fldCharType="begin"/>
      </w:r>
      <w:r>
        <w:instrText>SEQ Table \* ARABIC</w:instrText>
      </w:r>
      <w:r>
        <w:fldChar w:fldCharType="separate"/>
      </w:r>
      <w:r w:rsidR="0095085F">
        <w:rPr>
          <w:noProof/>
        </w:rPr>
        <w:t>9</w:t>
      </w:r>
      <w:r>
        <w:fldChar w:fldCharType="end"/>
      </w:r>
      <w:bookmarkEnd w:id="14"/>
      <w:r>
        <w:t>. LLS template: S</w:t>
      </w:r>
      <w:r w:rsidRPr="00515317">
        <w:rPr>
          <w:rFonts w:hint="eastAsia"/>
        </w:rPr>
        <w:t xml:space="preserve">INR in dB achieving </w:t>
      </w:r>
      <w:r w:rsidR="0095085F">
        <w:t>PSS/SSS detection probability of 90%</w:t>
      </w:r>
    </w:p>
    <w:tbl>
      <w:tblPr>
        <w:tblStyle w:val="TableGrid1"/>
        <w:tblW w:w="3888" w:type="pct"/>
        <w:jc w:val="center"/>
        <w:tblLook w:val="0420" w:firstRow="1" w:lastRow="0" w:firstColumn="0" w:lastColumn="0" w:noHBand="0" w:noVBand="1"/>
      </w:tblPr>
      <w:tblGrid>
        <w:gridCol w:w="716"/>
        <w:gridCol w:w="1868"/>
        <w:gridCol w:w="1295"/>
        <w:gridCol w:w="1296"/>
        <w:gridCol w:w="1296"/>
        <w:gridCol w:w="1275"/>
      </w:tblGrid>
      <w:tr w:rsidR="0095085F" w:rsidRPr="00610B33" w14:paraId="3204D344" w14:textId="77777777" w:rsidTr="0095085F">
        <w:trPr>
          <w:trHeight w:val="116"/>
          <w:jc w:val="center"/>
        </w:trPr>
        <w:tc>
          <w:tcPr>
            <w:tcW w:w="454" w:type="pct"/>
            <w:tcBorders>
              <w:bottom w:val="single" w:sz="12" w:space="0" w:color="auto"/>
            </w:tcBorders>
            <w:shd w:val="clear" w:color="auto" w:fill="auto"/>
          </w:tcPr>
          <w:p w14:paraId="2C3D9897" w14:textId="77777777" w:rsidR="0095085F" w:rsidRPr="00D81581" w:rsidRDefault="0095085F" w:rsidP="00FA019A">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52BA7570" w14:textId="521390C0"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9DCA09A" w14:textId="1B16BF6D"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7009F85A"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49898EAE"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D3377F6"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7A8DEE88" w14:textId="77777777" w:rsidR="0095085F" w:rsidRPr="00610B33" w:rsidRDefault="0095085F" w:rsidP="00FA019A">
            <w:pPr>
              <w:spacing w:after="60"/>
              <w:jc w:val="center"/>
            </w:pPr>
            <w:r w:rsidRPr="00610B33">
              <w:t>960KHz</w:t>
            </w:r>
          </w:p>
        </w:tc>
      </w:tr>
      <w:tr w:rsidR="0095085F" w:rsidRPr="007D1A17" w14:paraId="3739906E" w14:textId="77777777" w:rsidTr="0095085F">
        <w:trPr>
          <w:trHeight w:val="45"/>
          <w:jc w:val="center"/>
        </w:trPr>
        <w:tc>
          <w:tcPr>
            <w:tcW w:w="454" w:type="pct"/>
            <w:vMerge w:val="restart"/>
            <w:tcBorders>
              <w:top w:val="single" w:sz="12" w:space="0" w:color="auto"/>
            </w:tcBorders>
            <w:shd w:val="clear" w:color="auto" w:fill="auto"/>
            <w:textDirection w:val="btLr"/>
          </w:tcPr>
          <w:p w14:paraId="458C2320" w14:textId="53A502EB"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7E2994EB" w14:textId="56383668"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1C42E493"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478FC7"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639DDC"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01ABCF3A" w14:textId="77777777" w:rsidR="0095085F" w:rsidRPr="007D1A17" w:rsidRDefault="0095085F" w:rsidP="00FA019A">
            <w:pPr>
              <w:spacing w:after="60"/>
              <w:jc w:val="center"/>
            </w:pPr>
          </w:p>
        </w:tc>
      </w:tr>
      <w:tr w:rsidR="0095085F" w:rsidRPr="007D1A17" w14:paraId="6D7F8C87" w14:textId="77777777" w:rsidTr="0095085F">
        <w:trPr>
          <w:trHeight w:val="45"/>
          <w:jc w:val="center"/>
        </w:trPr>
        <w:tc>
          <w:tcPr>
            <w:tcW w:w="454" w:type="pct"/>
            <w:vMerge/>
            <w:shd w:val="clear" w:color="auto" w:fill="auto"/>
          </w:tcPr>
          <w:p w14:paraId="3C6B5856" w14:textId="77777777" w:rsidR="0095085F" w:rsidRDefault="0095085F" w:rsidP="00FA019A">
            <w:pPr>
              <w:spacing w:after="60"/>
              <w:jc w:val="center"/>
            </w:pPr>
          </w:p>
        </w:tc>
        <w:tc>
          <w:tcPr>
            <w:tcW w:w="1208" w:type="pct"/>
            <w:shd w:val="clear" w:color="auto" w:fill="auto"/>
            <w:vAlign w:val="center"/>
            <w:hideMark/>
          </w:tcPr>
          <w:p w14:paraId="366693D2" w14:textId="2C2C5952"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1841B130" w14:textId="77777777" w:rsidR="0095085F" w:rsidRPr="007D1A17" w:rsidRDefault="0095085F" w:rsidP="00FA019A">
            <w:pPr>
              <w:spacing w:after="60"/>
              <w:jc w:val="center"/>
            </w:pPr>
          </w:p>
        </w:tc>
        <w:tc>
          <w:tcPr>
            <w:tcW w:w="838" w:type="pct"/>
            <w:shd w:val="clear" w:color="auto" w:fill="auto"/>
          </w:tcPr>
          <w:p w14:paraId="2B37465F" w14:textId="77777777" w:rsidR="0095085F" w:rsidRPr="007D1A17" w:rsidRDefault="0095085F" w:rsidP="00FA019A">
            <w:pPr>
              <w:spacing w:after="60"/>
              <w:jc w:val="center"/>
            </w:pPr>
          </w:p>
        </w:tc>
        <w:tc>
          <w:tcPr>
            <w:tcW w:w="838" w:type="pct"/>
            <w:shd w:val="clear" w:color="auto" w:fill="auto"/>
          </w:tcPr>
          <w:p w14:paraId="02936C6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CB16BC0" w14:textId="77777777" w:rsidR="0095085F" w:rsidRPr="007D1A17" w:rsidRDefault="0095085F" w:rsidP="00FA019A">
            <w:pPr>
              <w:spacing w:after="60"/>
              <w:jc w:val="center"/>
            </w:pPr>
          </w:p>
        </w:tc>
      </w:tr>
      <w:tr w:rsidR="0095085F" w:rsidRPr="007D1A17" w14:paraId="52EAC55E" w14:textId="77777777" w:rsidTr="0095085F">
        <w:trPr>
          <w:trHeight w:val="45"/>
          <w:jc w:val="center"/>
        </w:trPr>
        <w:tc>
          <w:tcPr>
            <w:tcW w:w="454" w:type="pct"/>
            <w:vMerge/>
            <w:shd w:val="clear" w:color="auto" w:fill="auto"/>
          </w:tcPr>
          <w:p w14:paraId="1AD7D969"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513EF77A" w14:textId="7D28A1E5"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77A8D477" w14:textId="77777777" w:rsidR="0095085F" w:rsidRPr="007D1A17" w:rsidRDefault="0095085F" w:rsidP="00FA019A">
            <w:pPr>
              <w:spacing w:after="60"/>
              <w:jc w:val="center"/>
            </w:pPr>
          </w:p>
        </w:tc>
        <w:tc>
          <w:tcPr>
            <w:tcW w:w="838" w:type="pct"/>
            <w:shd w:val="clear" w:color="auto" w:fill="auto"/>
          </w:tcPr>
          <w:p w14:paraId="22EBCE92" w14:textId="77777777" w:rsidR="0095085F" w:rsidRPr="007D1A17" w:rsidRDefault="0095085F" w:rsidP="00FA019A">
            <w:pPr>
              <w:spacing w:after="60"/>
              <w:jc w:val="center"/>
            </w:pPr>
          </w:p>
        </w:tc>
        <w:tc>
          <w:tcPr>
            <w:tcW w:w="838" w:type="pct"/>
            <w:shd w:val="clear" w:color="auto" w:fill="auto"/>
          </w:tcPr>
          <w:p w14:paraId="4B607BB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F783DE1" w14:textId="77777777" w:rsidR="0095085F" w:rsidRPr="007D1A17" w:rsidRDefault="0095085F" w:rsidP="00FA019A">
            <w:pPr>
              <w:spacing w:after="60"/>
              <w:jc w:val="center"/>
            </w:pPr>
          </w:p>
        </w:tc>
      </w:tr>
      <w:tr w:rsidR="0095085F" w:rsidRPr="007D1A17" w14:paraId="16E796F1" w14:textId="77777777" w:rsidTr="0095085F">
        <w:trPr>
          <w:trHeight w:val="45"/>
          <w:jc w:val="center"/>
        </w:trPr>
        <w:tc>
          <w:tcPr>
            <w:tcW w:w="454" w:type="pct"/>
            <w:vMerge/>
            <w:shd w:val="clear" w:color="auto" w:fill="auto"/>
          </w:tcPr>
          <w:p w14:paraId="056FF91B"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13A27ED1" w14:textId="65BC575A"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5BE7DF55" w14:textId="77777777" w:rsidR="0095085F" w:rsidRPr="007D1A17" w:rsidRDefault="0095085F" w:rsidP="00FA019A">
            <w:pPr>
              <w:spacing w:after="60"/>
              <w:jc w:val="center"/>
            </w:pPr>
          </w:p>
        </w:tc>
        <w:tc>
          <w:tcPr>
            <w:tcW w:w="838" w:type="pct"/>
            <w:shd w:val="clear" w:color="auto" w:fill="auto"/>
          </w:tcPr>
          <w:p w14:paraId="696F9DB0" w14:textId="77777777" w:rsidR="0095085F" w:rsidRPr="007D1A17" w:rsidRDefault="0095085F" w:rsidP="00FA019A">
            <w:pPr>
              <w:spacing w:after="60"/>
              <w:jc w:val="center"/>
            </w:pPr>
          </w:p>
        </w:tc>
        <w:tc>
          <w:tcPr>
            <w:tcW w:w="838" w:type="pct"/>
            <w:shd w:val="clear" w:color="auto" w:fill="auto"/>
          </w:tcPr>
          <w:p w14:paraId="7A0152A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1FCD028D" w14:textId="77777777" w:rsidR="0095085F" w:rsidRPr="007D1A17" w:rsidRDefault="0095085F" w:rsidP="00FA019A">
            <w:pPr>
              <w:spacing w:after="60"/>
              <w:jc w:val="center"/>
            </w:pPr>
          </w:p>
        </w:tc>
      </w:tr>
      <w:tr w:rsidR="0095085F" w:rsidRPr="007D1A17" w14:paraId="364AF8B8" w14:textId="77777777" w:rsidTr="0095085F">
        <w:trPr>
          <w:trHeight w:val="45"/>
          <w:jc w:val="center"/>
        </w:trPr>
        <w:tc>
          <w:tcPr>
            <w:tcW w:w="454" w:type="pct"/>
            <w:vMerge/>
            <w:shd w:val="clear" w:color="auto" w:fill="auto"/>
          </w:tcPr>
          <w:p w14:paraId="240A1D66"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D966C79" w14:textId="33B43961"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1ECC3E64" w14:textId="77777777" w:rsidR="0095085F" w:rsidRPr="007D1A17" w:rsidRDefault="0095085F" w:rsidP="00FA019A">
            <w:pPr>
              <w:spacing w:after="60"/>
              <w:jc w:val="center"/>
            </w:pPr>
          </w:p>
        </w:tc>
        <w:tc>
          <w:tcPr>
            <w:tcW w:w="838" w:type="pct"/>
            <w:shd w:val="clear" w:color="auto" w:fill="auto"/>
          </w:tcPr>
          <w:p w14:paraId="1C825367" w14:textId="77777777" w:rsidR="0095085F" w:rsidRPr="007D1A17" w:rsidRDefault="0095085F" w:rsidP="00FA019A">
            <w:pPr>
              <w:spacing w:after="60"/>
              <w:jc w:val="center"/>
            </w:pPr>
          </w:p>
        </w:tc>
        <w:tc>
          <w:tcPr>
            <w:tcW w:w="838" w:type="pct"/>
            <w:shd w:val="clear" w:color="auto" w:fill="auto"/>
          </w:tcPr>
          <w:p w14:paraId="4EC65E6C"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2B21446E" w14:textId="77777777" w:rsidR="0095085F" w:rsidRPr="007D1A17" w:rsidRDefault="0095085F" w:rsidP="00FA019A">
            <w:pPr>
              <w:spacing w:after="60"/>
              <w:jc w:val="center"/>
            </w:pPr>
          </w:p>
        </w:tc>
      </w:tr>
      <w:tr w:rsidR="0095085F" w:rsidRPr="007D1A17" w14:paraId="37B62425" w14:textId="77777777" w:rsidTr="0095085F">
        <w:trPr>
          <w:trHeight w:val="45"/>
          <w:jc w:val="center"/>
        </w:trPr>
        <w:tc>
          <w:tcPr>
            <w:tcW w:w="454" w:type="pct"/>
            <w:vMerge/>
            <w:shd w:val="clear" w:color="auto" w:fill="auto"/>
          </w:tcPr>
          <w:p w14:paraId="05FB96D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75346CA1" w14:textId="33169FC2"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773848C2" w14:textId="77777777" w:rsidR="0095085F" w:rsidRPr="007D1A17" w:rsidRDefault="0095085F" w:rsidP="00FA019A">
            <w:pPr>
              <w:spacing w:after="60"/>
              <w:jc w:val="center"/>
            </w:pPr>
          </w:p>
        </w:tc>
        <w:tc>
          <w:tcPr>
            <w:tcW w:w="838" w:type="pct"/>
            <w:shd w:val="clear" w:color="auto" w:fill="auto"/>
          </w:tcPr>
          <w:p w14:paraId="454C2673" w14:textId="77777777" w:rsidR="0095085F" w:rsidRPr="007D1A17" w:rsidRDefault="0095085F" w:rsidP="00FA019A">
            <w:pPr>
              <w:spacing w:after="60"/>
              <w:jc w:val="center"/>
            </w:pPr>
          </w:p>
        </w:tc>
        <w:tc>
          <w:tcPr>
            <w:tcW w:w="838" w:type="pct"/>
            <w:shd w:val="clear" w:color="auto" w:fill="auto"/>
          </w:tcPr>
          <w:p w14:paraId="156BD9E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59246E1" w14:textId="77777777" w:rsidR="0095085F" w:rsidRPr="007D1A17" w:rsidRDefault="0095085F" w:rsidP="00FA019A">
            <w:pPr>
              <w:spacing w:after="60"/>
              <w:jc w:val="center"/>
            </w:pPr>
          </w:p>
        </w:tc>
      </w:tr>
      <w:tr w:rsidR="0095085F" w:rsidRPr="007D1A17" w14:paraId="7CDBBC70" w14:textId="77777777" w:rsidTr="0095085F">
        <w:trPr>
          <w:trHeight w:val="45"/>
          <w:jc w:val="center"/>
        </w:trPr>
        <w:tc>
          <w:tcPr>
            <w:tcW w:w="454" w:type="pct"/>
            <w:vMerge/>
            <w:shd w:val="clear" w:color="auto" w:fill="auto"/>
          </w:tcPr>
          <w:p w14:paraId="5F5DBE39"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48F33BC0" w14:textId="721CBB6C" w:rsidR="0095085F" w:rsidRDefault="0095085F" w:rsidP="00FA019A">
            <w:pPr>
              <w:spacing w:after="60"/>
              <w:rPr>
                <w:rFonts w:eastAsiaTheme="minorEastAsia"/>
                <w:lang w:eastAsia="zh-CN"/>
              </w:rPr>
            </w:pPr>
            <w:r>
              <w:rPr>
                <w:rFonts w:eastAsiaTheme="minorEastAsia" w:hint="eastAsia"/>
                <w:lang w:eastAsia="zh-CN"/>
              </w:rPr>
              <w:t xml:space="preserve">Additional </w:t>
            </w:r>
            <w:r w:rsidR="00B60CF7">
              <w:rPr>
                <w:rFonts w:eastAsiaTheme="minorEastAsia"/>
                <w:lang w:eastAsia="zh-CN"/>
              </w:rPr>
              <w:t>report/</w:t>
            </w:r>
            <w:r>
              <w:rPr>
                <w:rFonts w:eastAsiaTheme="minorEastAsia" w:hint="eastAsia"/>
                <w:lang w:eastAsia="zh-CN"/>
              </w:rPr>
              <w:t>note</w:t>
            </w:r>
            <w:r w:rsidR="00192CD0">
              <w:rPr>
                <w:rFonts w:eastAsiaTheme="minorEastAsia"/>
                <w:lang w:eastAsia="zh-CN"/>
              </w:rPr>
              <w:t>s</w:t>
            </w:r>
            <w:r>
              <w:rPr>
                <w:rFonts w:eastAsiaTheme="minorEastAsia" w:hint="eastAsia"/>
                <w:lang w:eastAsia="zh-CN"/>
              </w:rPr>
              <w:t xml:space="preserve">: </w:t>
            </w:r>
          </w:p>
          <w:p w14:paraId="1A97E5B6" w14:textId="125D7FF8" w:rsidR="00544CB3"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Theme="minorEastAsia" w:hAnsi="Times New Roman"/>
                <w:sz w:val="20"/>
                <w:szCs w:val="20"/>
                <w:lang w:eastAsia="zh-CN"/>
              </w:rPr>
              <w:t>frequency offset</w:t>
            </w:r>
          </w:p>
          <w:p w14:paraId="50543FF2" w14:textId="1148A1FA" w:rsidR="00544CB3" w:rsidRPr="00AA14C9"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Yu Mincho" w:hAnsi="Times New Roman"/>
                <w:sz w:val="20"/>
                <w:szCs w:val="20"/>
                <w:lang w:eastAsia="zh-CN"/>
              </w:rPr>
              <w:t xml:space="preserve">the branch </w:t>
            </w:r>
            <w:proofErr w:type="gramStart"/>
            <w:r w:rsidRPr="00544CB3">
              <w:rPr>
                <w:rFonts w:ascii="Times New Roman" w:eastAsia="Yu Mincho" w:hAnsi="Times New Roman"/>
                <w:sz w:val="20"/>
                <w:szCs w:val="20"/>
                <w:lang w:eastAsia="zh-CN"/>
              </w:rPr>
              <w:t>number</w:t>
            </w:r>
            <w:proofErr w:type="gramEnd"/>
          </w:p>
          <w:p w14:paraId="6BCC05EA" w14:textId="0B9D6C97" w:rsidR="00AA14C9" w:rsidRPr="00544CB3" w:rsidRDefault="00AA14C9" w:rsidP="00544CB3">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3B1056B9" w14:textId="3BA2AB2C" w:rsidR="0095085F" w:rsidRPr="00544CB3"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Yu Mincho" w:hAnsi="Times New Roman"/>
                <w:sz w:val="20"/>
                <w:szCs w:val="20"/>
              </w:rPr>
              <w:t>any optional or other assumption/parameters used not as in the baseline</w:t>
            </w:r>
          </w:p>
        </w:tc>
      </w:tr>
    </w:tbl>
    <w:p w14:paraId="77FE437E" w14:textId="427B8618" w:rsidR="004F7D81" w:rsidRDefault="004F7D81" w:rsidP="00180D38">
      <w:pPr>
        <w:rPr>
          <w:lang w:eastAsia="zh-CN"/>
        </w:rPr>
      </w:pPr>
    </w:p>
    <w:p w14:paraId="30F6EC79" w14:textId="74D20AB7" w:rsidR="0095085F" w:rsidRDefault="0095085F" w:rsidP="0095085F">
      <w:pPr>
        <w:pStyle w:val="B1"/>
      </w:pPr>
      <w:bookmarkStart w:id="15" w:name="_Ref48300866"/>
      <w:r>
        <w:lastRenderedPageBreak/>
        <w:t xml:space="preserve">Table </w:t>
      </w:r>
      <w:r>
        <w:fldChar w:fldCharType="begin"/>
      </w:r>
      <w:r>
        <w:instrText>SEQ Table \* ARABIC</w:instrText>
      </w:r>
      <w:r>
        <w:fldChar w:fldCharType="separate"/>
      </w:r>
      <w:r>
        <w:rPr>
          <w:noProof/>
        </w:rPr>
        <w:t>10</w:t>
      </w:r>
      <w:r>
        <w:fldChar w:fldCharType="end"/>
      </w:r>
      <w:bookmarkEnd w:id="15"/>
      <w:r>
        <w:t>. LLS template: S</w:t>
      </w:r>
      <w:r w:rsidRPr="00515317">
        <w:rPr>
          <w:rFonts w:hint="eastAsia"/>
        </w:rPr>
        <w:t xml:space="preserve">INR in dB achieving </w:t>
      </w:r>
      <w:r w:rsidRPr="0095085F">
        <w:t>PRACH preamble misdetection probability of 1% with less than 0.1% false alarm</w:t>
      </w:r>
    </w:p>
    <w:tbl>
      <w:tblPr>
        <w:tblStyle w:val="TableGrid1"/>
        <w:tblW w:w="3888" w:type="pct"/>
        <w:jc w:val="center"/>
        <w:tblLook w:val="0420" w:firstRow="1" w:lastRow="0" w:firstColumn="0" w:lastColumn="0" w:noHBand="0" w:noVBand="1"/>
      </w:tblPr>
      <w:tblGrid>
        <w:gridCol w:w="716"/>
        <w:gridCol w:w="1868"/>
        <w:gridCol w:w="1295"/>
        <w:gridCol w:w="1296"/>
        <w:gridCol w:w="1296"/>
        <w:gridCol w:w="1275"/>
      </w:tblGrid>
      <w:tr w:rsidR="0095085F" w:rsidRPr="00610B33" w14:paraId="05C240D4" w14:textId="77777777" w:rsidTr="00FA019A">
        <w:trPr>
          <w:trHeight w:val="116"/>
          <w:jc w:val="center"/>
        </w:trPr>
        <w:tc>
          <w:tcPr>
            <w:tcW w:w="454" w:type="pct"/>
            <w:tcBorders>
              <w:bottom w:val="single" w:sz="12" w:space="0" w:color="auto"/>
            </w:tcBorders>
            <w:shd w:val="clear" w:color="auto" w:fill="auto"/>
          </w:tcPr>
          <w:p w14:paraId="0BDA9BDA" w14:textId="77777777" w:rsidR="0095085F" w:rsidRPr="00D81581" w:rsidRDefault="0095085F" w:rsidP="00FA019A">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5C99AF05" w14:textId="77777777"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EDC2ED5" w14:textId="77777777"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2FFD56F4"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24FDA39C"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17A70C3"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4144C18E" w14:textId="77777777" w:rsidR="0095085F" w:rsidRPr="00610B33" w:rsidRDefault="0095085F" w:rsidP="00FA019A">
            <w:pPr>
              <w:spacing w:after="60"/>
              <w:jc w:val="center"/>
            </w:pPr>
            <w:r w:rsidRPr="00610B33">
              <w:t>960KHz</w:t>
            </w:r>
          </w:p>
        </w:tc>
      </w:tr>
      <w:tr w:rsidR="0095085F" w:rsidRPr="007D1A17" w14:paraId="51988CF6" w14:textId="77777777" w:rsidTr="00FA019A">
        <w:trPr>
          <w:trHeight w:val="45"/>
          <w:jc w:val="center"/>
        </w:trPr>
        <w:tc>
          <w:tcPr>
            <w:tcW w:w="454" w:type="pct"/>
            <w:vMerge w:val="restart"/>
            <w:tcBorders>
              <w:top w:val="single" w:sz="12" w:space="0" w:color="auto"/>
            </w:tcBorders>
            <w:shd w:val="clear" w:color="auto" w:fill="auto"/>
            <w:textDirection w:val="btLr"/>
          </w:tcPr>
          <w:p w14:paraId="083DA923" w14:textId="77777777"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408E45F5" w14:textId="77777777"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2D1EA238"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0B420C7F"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7FE628EB"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3BBCB5D5" w14:textId="77777777" w:rsidR="0095085F" w:rsidRPr="007D1A17" w:rsidRDefault="0095085F" w:rsidP="00FA019A">
            <w:pPr>
              <w:spacing w:after="60"/>
              <w:jc w:val="center"/>
            </w:pPr>
          </w:p>
        </w:tc>
      </w:tr>
      <w:tr w:rsidR="0095085F" w:rsidRPr="007D1A17" w14:paraId="52D23F83" w14:textId="77777777" w:rsidTr="00FA019A">
        <w:trPr>
          <w:trHeight w:val="45"/>
          <w:jc w:val="center"/>
        </w:trPr>
        <w:tc>
          <w:tcPr>
            <w:tcW w:w="454" w:type="pct"/>
            <w:vMerge/>
            <w:shd w:val="clear" w:color="auto" w:fill="auto"/>
          </w:tcPr>
          <w:p w14:paraId="64649860" w14:textId="77777777" w:rsidR="0095085F" w:rsidRDefault="0095085F" w:rsidP="00FA019A">
            <w:pPr>
              <w:spacing w:after="60"/>
              <w:jc w:val="center"/>
            </w:pPr>
          </w:p>
        </w:tc>
        <w:tc>
          <w:tcPr>
            <w:tcW w:w="1208" w:type="pct"/>
            <w:shd w:val="clear" w:color="auto" w:fill="auto"/>
            <w:vAlign w:val="center"/>
            <w:hideMark/>
          </w:tcPr>
          <w:p w14:paraId="02368102" w14:textId="77777777"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7FFFCCF0" w14:textId="77777777" w:rsidR="0095085F" w:rsidRPr="007D1A17" w:rsidRDefault="0095085F" w:rsidP="00FA019A">
            <w:pPr>
              <w:spacing w:after="60"/>
              <w:jc w:val="center"/>
            </w:pPr>
          </w:p>
        </w:tc>
        <w:tc>
          <w:tcPr>
            <w:tcW w:w="838" w:type="pct"/>
            <w:shd w:val="clear" w:color="auto" w:fill="auto"/>
          </w:tcPr>
          <w:p w14:paraId="136621A2" w14:textId="77777777" w:rsidR="0095085F" w:rsidRPr="007D1A17" w:rsidRDefault="0095085F" w:rsidP="00FA019A">
            <w:pPr>
              <w:spacing w:after="60"/>
              <w:jc w:val="center"/>
            </w:pPr>
          </w:p>
        </w:tc>
        <w:tc>
          <w:tcPr>
            <w:tcW w:w="838" w:type="pct"/>
            <w:shd w:val="clear" w:color="auto" w:fill="auto"/>
          </w:tcPr>
          <w:p w14:paraId="5024F36E"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49BA9EA" w14:textId="77777777" w:rsidR="0095085F" w:rsidRPr="007D1A17" w:rsidRDefault="0095085F" w:rsidP="00FA019A">
            <w:pPr>
              <w:spacing w:after="60"/>
              <w:jc w:val="center"/>
            </w:pPr>
          </w:p>
        </w:tc>
      </w:tr>
      <w:tr w:rsidR="0095085F" w:rsidRPr="007D1A17" w14:paraId="3C44B9BB" w14:textId="77777777" w:rsidTr="00FA019A">
        <w:trPr>
          <w:trHeight w:val="45"/>
          <w:jc w:val="center"/>
        </w:trPr>
        <w:tc>
          <w:tcPr>
            <w:tcW w:w="454" w:type="pct"/>
            <w:vMerge/>
            <w:shd w:val="clear" w:color="auto" w:fill="auto"/>
          </w:tcPr>
          <w:p w14:paraId="66DB65B2"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9D94718"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6F8906A2" w14:textId="77777777" w:rsidR="0095085F" w:rsidRPr="007D1A17" w:rsidRDefault="0095085F" w:rsidP="00FA019A">
            <w:pPr>
              <w:spacing w:after="60"/>
              <w:jc w:val="center"/>
            </w:pPr>
          </w:p>
        </w:tc>
        <w:tc>
          <w:tcPr>
            <w:tcW w:w="838" w:type="pct"/>
            <w:shd w:val="clear" w:color="auto" w:fill="auto"/>
          </w:tcPr>
          <w:p w14:paraId="76D0676A" w14:textId="77777777" w:rsidR="0095085F" w:rsidRPr="007D1A17" w:rsidRDefault="0095085F" w:rsidP="00FA019A">
            <w:pPr>
              <w:spacing w:after="60"/>
              <w:jc w:val="center"/>
            </w:pPr>
          </w:p>
        </w:tc>
        <w:tc>
          <w:tcPr>
            <w:tcW w:w="838" w:type="pct"/>
            <w:shd w:val="clear" w:color="auto" w:fill="auto"/>
          </w:tcPr>
          <w:p w14:paraId="341C435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B5162B6" w14:textId="77777777" w:rsidR="0095085F" w:rsidRPr="007D1A17" w:rsidRDefault="0095085F" w:rsidP="00FA019A">
            <w:pPr>
              <w:spacing w:after="60"/>
              <w:jc w:val="center"/>
            </w:pPr>
          </w:p>
        </w:tc>
      </w:tr>
      <w:tr w:rsidR="0095085F" w:rsidRPr="007D1A17" w14:paraId="574702BC" w14:textId="77777777" w:rsidTr="00FA019A">
        <w:trPr>
          <w:trHeight w:val="45"/>
          <w:jc w:val="center"/>
        </w:trPr>
        <w:tc>
          <w:tcPr>
            <w:tcW w:w="454" w:type="pct"/>
            <w:vMerge/>
            <w:shd w:val="clear" w:color="auto" w:fill="auto"/>
          </w:tcPr>
          <w:p w14:paraId="33961E1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210C3191" w14:textId="77777777"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6BD654C6" w14:textId="77777777" w:rsidR="0095085F" w:rsidRPr="007D1A17" w:rsidRDefault="0095085F" w:rsidP="00FA019A">
            <w:pPr>
              <w:spacing w:after="60"/>
              <w:jc w:val="center"/>
            </w:pPr>
          </w:p>
        </w:tc>
        <w:tc>
          <w:tcPr>
            <w:tcW w:w="838" w:type="pct"/>
            <w:shd w:val="clear" w:color="auto" w:fill="auto"/>
          </w:tcPr>
          <w:p w14:paraId="187F2C9D" w14:textId="77777777" w:rsidR="0095085F" w:rsidRPr="007D1A17" w:rsidRDefault="0095085F" w:rsidP="00FA019A">
            <w:pPr>
              <w:spacing w:after="60"/>
              <w:jc w:val="center"/>
            </w:pPr>
          </w:p>
        </w:tc>
        <w:tc>
          <w:tcPr>
            <w:tcW w:w="838" w:type="pct"/>
            <w:shd w:val="clear" w:color="auto" w:fill="auto"/>
          </w:tcPr>
          <w:p w14:paraId="61DF401A"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CAB00B5" w14:textId="77777777" w:rsidR="0095085F" w:rsidRPr="007D1A17" w:rsidRDefault="0095085F" w:rsidP="00FA019A">
            <w:pPr>
              <w:spacing w:after="60"/>
              <w:jc w:val="center"/>
            </w:pPr>
          </w:p>
        </w:tc>
      </w:tr>
      <w:tr w:rsidR="0095085F" w:rsidRPr="007D1A17" w14:paraId="3B5640C4" w14:textId="77777777" w:rsidTr="00FA019A">
        <w:trPr>
          <w:trHeight w:val="45"/>
          <w:jc w:val="center"/>
        </w:trPr>
        <w:tc>
          <w:tcPr>
            <w:tcW w:w="454" w:type="pct"/>
            <w:vMerge/>
            <w:shd w:val="clear" w:color="auto" w:fill="auto"/>
          </w:tcPr>
          <w:p w14:paraId="5A40BE1D"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0CA33E2"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6835144E" w14:textId="77777777" w:rsidR="0095085F" w:rsidRPr="007D1A17" w:rsidRDefault="0095085F" w:rsidP="00FA019A">
            <w:pPr>
              <w:spacing w:after="60"/>
              <w:jc w:val="center"/>
            </w:pPr>
          </w:p>
        </w:tc>
        <w:tc>
          <w:tcPr>
            <w:tcW w:w="838" w:type="pct"/>
            <w:shd w:val="clear" w:color="auto" w:fill="auto"/>
          </w:tcPr>
          <w:p w14:paraId="5758DECF" w14:textId="77777777" w:rsidR="0095085F" w:rsidRPr="007D1A17" w:rsidRDefault="0095085F" w:rsidP="00FA019A">
            <w:pPr>
              <w:spacing w:after="60"/>
              <w:jc w:val="center"/>
            </w:pPr>
          </w:p>
        </w:tc>
        <w:tc>
          <w:tcPr>
            <w:tcW w:w="838" w:type="pct"/>
            <w:shd w:val="clear" w:color="auto" w:fill="auto"/>
          </w:tcPr>
          <w:p w14:paraId="076894C7"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52204725" w14:textId="77777777" w:rsidR="0095085F" w:rsidRPr="007D1A17" w:rsidRDefault="0095085F" w:rsidP="00FA019A">
            <w:pPr>
              <w:spacing w:after="60"/>
              <w:jc w:val="center"/>
            </w:pPr>
          </w:p>
        </w:tc>
      </w:tr>
      <w:tr w:rsidR="0095085F" w:rsidRPr="007D1A17" w14:paraId="0501CDC5" w14:textId="77777777" w:rsidTr="00FA019A">
        <w:trPr>
          <w:trHeight w:val="45"/>
          <w:jc w:val="center"/>
        </w:trPr>
        <w:tc>
          <w:tcPr>
            <w:tcW w:w="454" w:type="pct"/>
            <w:vMerge/>
            <w:shd w:val="clear" w:color="auto" w:fill="auto"/>
          </w:tcPr>
          <w:p w14:paraId="76FF6F60"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0609D5A" w14:textId="77777777"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558159B0" w14:textId="77777777" w:rsidR="0095085F" w:rsidRPr="007D1A17" w:rsidRDefault="0095085F" w:rsidP="00FA019A">
            <w:pPr>
              <w:spacing w:after="60"/>
              <w:jc w:val="center"/>
            </w:pPr>
          </w:p>
        </w:tc>
        <w:tc>
          <w:tcPr>
            <w:tcW w:w="838" w:type="pct"/>
            <w:shd w:val="clear" w:color="auto" w:fill="auto"/>
          </w:tcPr>
          <w:p w14:paraId="5E5AA687" w14:textId="77777777" w:rsidR="0095085F" w:rsidRPr="007D1A17" w:rsidRDefault="0095085F" w:rsidP="00FA019A">
            <w:pPr>
              <w:spacing w:after="60"/>
              <w:jc w:val="center"/>
            </w:pPr>
          </w:p>
        </w:tc>
        <w:tc>
          <w:tcPr>
            <w:tcW w:w="838" w:type="pct"/>
            <w:shd w:val="clear" w:color="auto" w:fill="auto"/>
          </w:tcPr>
          <w:p w14:paraId="56B370F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D01B176" w14:textId="77777777" w:rsidR="0095085F" w:rsidRPr="007D1A17" w:rsidRDefault="0095085F" w:rsidP="00FA019A">
            <w:pPr>
              <w:spacing w:after="60"/>
              <w:jc w:val="center"/>
            </w:pPr>
          </w:p>
        </w:tc>
      </w:tr>
      <w:tr w:rsidR="0095085F" w:rsidRPr="007D1A17" w14:paraId="14AE057E" w14:textId="77777777" w:rsidTr="00FA019A">
        <w:trPr>
          <w:trHeight w:val="45"/>
          <w:jc w:val="center"/>
        </w:trPr>
        <w:tc>
          <w:tcPr>
            <w:tcW w:w="454" w:type="pct"/>
            <w:vMerge/>
            <w:shd w:val="clear" w:color="auto" w:fill="auto"/>
          </w:tcPr>
          <w:p w14:paraId="313FA023"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70EF2093" w14:textId="534F25A1" w:rsidR="0095085F" w:rsidRPr="0095085F" w:rsidRDefault="0095085F" w:rsidP="00FA019A">
            <w:pPr>
              <w:spacing w:after="60"/>
              <w:rPr>
                <w:rFonts w:eastAsiaTheme="minorEastAsia"/>
                <w:lang w:eastAsia="zh-CN"/>
              </w:rPr>
            </w:pPr>
            <w:r w:rsidRPr="0095085F">
              <w:rPr>
                <w:rFonts w:eastAsiaTheme="minorEastAsia"/>
                <w:lang w:eastAsia="zh-CN"/>
              </w:rPr>
              <w:t xml:space="preserve">Additional </w:t>
            </w:r>
            <w:r w:rsidR="00B60CF7">
              <w:rPr>
                <w:rFonts w:eastAsiaTheme="minorEastAsia"/>
                <w:lang w:eastAsia="zh-CN"/>
              </w:rPr>
              <w:t>report/</w:t>
            </w:r>
            <w:r w:rsidRPr="0095085F">
              <w:rPr>
                <w:rFonts w:eastAsiaTheme="minorEastAsia"/>
                <w:lang w:eastAsia="zh-CN"/>
              </w:rPr>
              <w:t>note</w:t>
            </w:r>
            <w:r w:rsidR="00192CD0">
              <w:rPr>
                <w:rFonts w:eastAsiaTheme="minorEastAsia"/>
                <w:lang w:eastAsia="zh-CN"/>
              </w:rPr>
              <w:t>s</w:t>
            </w:r>
            <w:r w:rsidRPr="0095085F">
              <w:rPr>
                <w:rFonts w:eastAsiaTheme="minorEastAsia"/>
                <w:lang w:eastAsia="zh-CN"/>
              </w:rPr>
              <w:t xml:space="preserve">: </w:t>
            </w:r>
          </w:p>
          <w:p w14:paraId="20C19AA5" w14:textId="592031E2" w:rsidR="0095085F" w:rsidRPr="0095085F" w:rsidRDefault="0095085F" w:rsidP="00FA019A">
            <w:pPr>
              <w:spacing w:after="60"/>
              <w:rPr>
                <w:rFonts w:eastAsiaTheme="minorEastAsia"/>
                <w:lang w:eastAsia="zh-CN"/>
              </w:rPr>
            </w:pPr>
            <w:r w:rsidRPr="0095085F">
              <w:rPr>
                <w:rFonts w:eastAsiaTheme="minorEastAsia"/>
                <w:lang w:eastAsia="zh-CN"/>
              </w:rPr>
              <w:t>1. PRACH format</w:t>
            </w:r>
          </w:p>
          <w:p w14:paraId="43269C78" w14:textId="412FDB89" w:rsidR="0095085F" w:rsidRPr="0095085F" w:rsidRDefault="0095085F" w:rsidP="00FA019A">
            <w:pPr>
              <w:spacing w:after="60"/>
              <w:rPr>
                <w:rFonts w:eastAsiaTheme="minorEastAsia"/>
                <w:lang w:eastAsia="zh-CN"/>
              </w:rPr>
            </w:pPr>
            <w:r w:rsidRPr="0095085F">
              <w:rPr>
                <w:rFonts w:eastAsiaTheme="minorEastAsia"/>
                <w:lang w:eastAsia="zh-CN"/>
              </w:rPr>
              <w:t xml:space="preserve">2. </w:t>
            </w:r>
            <w:r w:rsidR="00AF60BD">
              <w:rPr>
                <w:rFonts w:eastAsiaTheme="minorEastAsia"/>
                <w:lang w:eastAsia="zh-CN"/>
              </w:rPr>
              <w:t xml:space="preserve">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6380E3F3" w14:textId="77777777" w:rsidR="00AA14C9" w:rsidRDefault="00AA14C9" w:rsidP="00544CB3">
            <w:pPr>
              <w:spacing w:after="60"/>
              <w:rPr>
                <w:rFonts w:eastAsiaTheme="minorEastAsia"/>
                <w:lang w:eastAsia="zh-CN"/>
              </w:rPr>
            </w:pPr>
            <w:r>
              <w:rPr>
                <w:rFonts w:eastAsiaTheme="minorEastAsia"/>
                <w:lang w:eastAsia="zh-CN"/>
              </w:rPr>
              <w:t xml:space="preserve">3. </w:t>
            </w:r>
            <w:r w:rsidRPr="00AA14C9">
              <w:rPr>
                <w:rFonts w:eastAsiaTheme="minorEastAsia"/>
                <w:lang w:eastAsia="zh-CN"/>
              </w:rPr>
              <w:t>antenna configuration for CDL model</w:t>
            </w:r>
          </w:p>
          <w:p w14:paraId="3E566D5B" w14:textId="506CC622" w:rsidR="0095085F" w:rsidRPr="007D1A17" w:rsidRDefault="00AA14C9" w:rsidP="00544CB3">
            <w:pPr>
              <w:spacing w:after="60"/>
            </w:pPr>
            <w:r>
              <w:rPr>
                <w:rFonts w:eastAsiaTheme="minorEastAsia"/>
                <w:lang w:eastAsia="zh-CN"/>
              </w:rPr>
              <w:t>4</w:t>
            </w:r>
            <w:r w:rsidR="0095085F" w:rsidRPr="0095085F">
              <w:rPr>
                <w:rFonts w:eastAsiaTheme="minorEastAsia"/>
                <w:lang w:eastAsia="zh-CN"/>
              </w:rPr>
              <w:t xml:space="preserve">. </w:t>
            </w:r>
            <w:r w:rsidR="0095085F" w:rsidRPr="0095085F">
              <w:t>any optional or other assumption/parameters used not as in the baseline</w:t>
            </w:r>
          </w:p>
        </w:tc>
      </w:tr>
    </w:tbl>
    <w:p w14:paraId="2E3B3898" w14:textId="3B4D7A9D" w:rsidR="0095085F" w:rsidRPr="004F7D81" w:rsidRDefault="0095085F" w:rsidP="00180D38">
      <w:pPr>
        <w:rPr>
          <w:lang w:eastAsia="zh-CN"/>
        </w:rPr>
      </w:pPr>
    </w:p>
    <w:p w14:paraId="5314F646" w14:textId="77777777" w:rsidR="00074D19" w:rsidRDefault="00074D19" w:rsidP="00074D1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5606C" w14:paraId="2CF3FED7" w14:textId="77777777" w:rsidTr="00A32896">
        <w:trPr>
          <w:trHeight w:val="224"/>
        </w:trPr>
        <w:tc>
          <w:tcPr>
            <w:tcW w:w="1871" w:type="dxa"/>
            <w:shd w:val="clear" w:color="auto" w:fill="FFE599" w:themeFill="accent4" w:themeFillTint="66"/>
          </w:tcPr>
          <w:p w14:paraId="5EC9317D"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677C7727"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AF23E7" w:rsidRPr="0005606C" w14:paraId="49B2FCE6" w14:textId="77777777" w:rsidTr="00A32896">
        <w:trPr>
          <w:trHeight w:val="24"/>
        </w:trPr>
        <w:tc>
          <w:tcPr>
            <w:tcW w:w="1871" w:type="dxa"/>
          </w:tcPr>
          <w:p w14:paraId="2784589F" w14:textId="0D1348F5" w:rsidR="00AF23E7" w:rsidRPr="006D4DBD" w:rsidRDefault="006D4DBD" w:rsidP="00A32896">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1B488F6D" w14:textId="5D09E9E0" w:rsidR="00AF23E7" w:rsidRPr="006D4DBD" w:rsidRDefault="006D4DBD" w:rsidP="00A32896">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F95EC4" w:rsidRPr="0005606C" w14:paraId="678B7233" w14:textId="77777777" w:rsidTr="00A32896">
        <w:trPr>
          <w:trHeight w:val="339"/>
        </w:trPr>
        <w:tc>
          <w:tcPr>
            <w:tcW w:w="1871" w:type="dxa"/>
          </w:tcPr>
          <w:p w14:paraId="729CD526" w14:textId="09C76AAD"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25415BC" w14:textId="77777777" w:rsidR="00F95EC4"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suggestion. For the PDSCH and PUSCH table, we think there could be value to also provide 1% SNR values, as just having 10% may not provide a full picture of the curvature of the BLER curves.</w:t>
            </w:r>
          </w:p>
          <w:p w14:paraId="05AA0B98" w14:textId="2ED2B18D"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7A2416" w:rsidRPr="0005606C" w14:paraId="2EE057E0" w14:textId="77777777" w:rsidTr="00A32896">
        <w:trPr>
          <w:trHeight w:val="339"/>
        </w:trPr>
        <w:tc>
          <w:tcPr>
            <w:tcW w:w="1871" w:type="dxa"/>
          </w:tcPr>
          <w:p w14:paraId="6BA90044" w14:textId="2A72F5D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D7C2691" w14:textId="174D3CE1"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1BFDCB76" w14:textId="77777777" w:rsidTr="00A32896">
        <w:trPr>
          <w:trHeight w:val="339"/>
        </w:trPr>
        <w:tc>
          <w:tcPr>
            <w:tcW w:w="1871" w:type="dxa"/>
          </w:tcPr>
          <w:p w14:paraId="6F9805FD" w14:textId="29473E03"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62A9E0B" w14:textId="0FE6EB26"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 but 20ns for TDL-A may be needed if we agree</w:t>
            </w:r>
          </w:p>
        </w:tc>
      </w:tr>
      <w:tr w:rsidR="007467E3" w:rsidRPr="0005606C" w14:paraId="3A102D8B" w14:textId="77777777" w:rsidTr="00A32896">
        <w:trPr>
          <w:trHeight w:val="339"/>
        </w:trPr>
        <w:tc>
          <w:tcPr>
            <w:tcW w:w="1871" w:type="dxa"/>
          </w:tcPr>
          <w:p w14:paraId="0FF1ED57" w14:textId="297E9D9B" w:rsidR="007467E3" w:rsidRDefault="007467E3" w:rsidP="007A241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F2ADA94" w14:textId="2006D806" w:rsidR="007467E3" w:rsidRDefault="007467E3" w:rsidP="007A241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BC1336" w:rsidRPr="0005606C" w14:paraId="53FD376A" w14:textId="77777777" w:rsidTr="00A32896">
        <w:trPr>
          <w:trHeight w:val="339"/>
        </w:trPr>
        <w:tc>
          <w:tcPr>
            <w:tcW w:w="1871" w:type="dxa"/>
          </w:tcPr>
          <w:p w14:paraId="33E44737" w14:textId="3452C0AE"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A5091F5"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6FFC4076"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3B41F49D"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6C520DB7"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PSS/SSS false alarm rate and criteria for PSS detection success should be reported</w:t>
            </w:r>
          </w:p>
          <w:p w14:paraId="22E507CA"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47688FD9" w14:textId="77777777" w:rsid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121268FB" w14:textId="77777777" w:rsid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578CEA16" w14:textId="0F88E6FE" w:rsidR="00BC1336" w:rsidRP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sidRPr="00BC1336">
              <w:rPr>
                <w:rFonts w:ascii="Times New Roman" w:hAnsi="Times New Roman"/>
                <w:sz w:val="22"/>
                <w:szCs w:val="22"/>
                <w:lang w:eastAsia="zh-CN"/>
              </w:rPr>
              <w:t xml:space="preserve">timing estimation error </w:t>
            </w:r>
          </w:p>
        </w:tc>
      </w:tr>
    </w:tbl>
    <w:p w14:paraId="11615A12" w14:textId="77777777" w:rsidR="00AF23E7" w:rsidRPr="00C464CF" w:rsidRDefault="00AF23E7" w:rsidP="00AF23E7">
      <w:pPr>
        <w:pStyle w:val="BodyText"/>
        <w:spacing w:after="0"/>
        <w:rPr>
          <w:rFonts w:ascii="Times New Roman" w:hAnsi="Times New Roman"/>
          <w:sz w:val="22"/>
          <w:szCs w:val="22"/>
          <w:lang w:eastAsia="zh-CN"/>
        </w:rPr>
      </w:pPr>
    </w:p>
    <w:p w14:paraId="173143E5" w14:textId="2A29B252" w:rsidR="00AF23E7" w:rsidRDefault="00AF23E7" w:rsidP="00AF23E7">
      <w:pPr>
        <w:pStyle w:val="Heading2"/>
        <w:rPr>
          <w:lang w:eastAsia="zh-CN"/>
        </w:rPr>
      </w:pPr>
      <w:r>
        <w:rPr>
          <w:lang w:eastAsia="zh-CN"/>
        </w:rPr>
        <w:t xml:space="preserve">3.2. </w:t>
      </w:r>
      <w:r w:rsidR="00CD37E8">
        <w:rPr>
          <w:lang w:eastAsia="zh-CN"/>
        </w:rPr>
        <w:t>System</w:t>
      </w:r>
      <w:r>
        <w:rPr>
          <w:lang w:eastAsia="zh-CN"/>
        </w:rPr>
        <w:t xml:space="preserve"> Level Simulation</w:t>
      </w:r>
    </w:p>
    <w:p w14:paraId="228105B1" w14:textId="0A4E4FA8" w:rsidR="00CD5958" w:rsidRPr="000C1099" w:rsidRDefault="00180D38"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There’re several companies submitted their preliminary SLS evaluation results to this meeting. Due to different result presentation</w:t>
      </w:r>
      <w:r w:rsidR="000236FB" w:rsidRPr="000C1099">
        <w:rPr>
          <w:rFonts w:ascii="Times New Roman" w:hAnsi="Times New Roman"/>
          <w:sz w:val="22"/>
          <w:szCs w:val="22"/>
          <w:lang w:eastAsia="zh-CN"/>
        </w:rPr>
        <w:t xml:space="preserve">s are used in the contributions to this meeting, it is hard to compile and collect all the submitted results. </w:t>
      </w:r>
      <w:r w:rsidR="00E67FD0"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00E67FD0" w:rsidRPr="000C1099">
        <w:rPr>
          <w:rFonts w:ascii="Times New Roman" w:hAnsi="Times New Roman"/>
          <w:sz w:val="22"/>
          <w:szCs w:val="22"/>
          <w:lang w:eastAsia="zh-CN"/>
        </w:rPr>
        <w:t>for meaningful observations and conclusions</w:t>
      </w:r>
      <w:r w:rsidR="00E67FD0">
        <w:rPr>
          <w:rFonts w:ascii="Times New Roman" w:hAnsi="Times New Roman"/>
          <w:sz w:val="22"/>
          <w:szCs w:val="22"/>
          <w:lang w:eastAsia="zh-CN"/>
        </w:rPr>
        <w:t>,</w:t>
      </w:r>
      <w:r w:rsidR="000236FB" w:rsidRPr="000C1099">
        <w:rPr>
          <w:rFonts w:ascii="Times New Roman" w:hAnsi="Times New Roman"/>
          <w:sz w:val="22"/>
          <w:szCs w:val="22"/>
          <w:lang w:eastAsia="zh-CN"/>
        </w:rPr>
        <w:t xml:space="preserve"> </w:t>
      </w:r>
      <w:r w:rsidR="00E67FD0">
        <w:rPr>
          <w:rFonts w:ascii="Times New Roman" w:hAnsi="Times New Roman"/>
          <w:sz w:val="22"/>
          <w:szCs w:val="22"/>
          <w:lang w:eastAsia="zh-CN"/>
        </w:rPr>
        <w:t>a</w:t>
      </w:r>
      <w:r w:rsidR="00AF60BD">
        <w:rPr>
          <w:rFonts w:ascii="Times New Roman" w:hAnsi="Times New Roman"/>
          <w:sz w:val="22"/>
          <w:szCs w:val="22"/>
          <w:lang w:eastAsia="zh-CN"/>
        </w:rPr>
        <w:t xml:space="preserve"> template </w:t>
      </w:r>
      <w:proofErr w:type="gramStart"/>
      <w:r w:rsidR="00AF60BD">
        <w:rPr>
          <w:rFonts w:ascii="Times New Roman" w:hAnsi="Times New Roman"/>
          <w:sz w:val="22"/>
          <w:szCs w:val="22"/>
          <w:lang w:eastAsia="zh-CN"/>
        </w:rPr>
        <w:t>similar to</w:t>
      </w:r>
      <w:proofErr w:type="gramEnd"/>
      <w:r w:rsidR="00AF60BD">
        <w:rPr>
          <w:rFonts w:ascii="Times New Roman" w:hAnsi="Times New Roman"/>
          <w:sz w:val="22"/>
          <w:szCs w:val="22"/>
          <w:lang w:eastAsia="zh-CN"/>
        </w:rPr>
        <w:t xml:space="preserve"> what </w:t>
      </w:r>
      <w:r w:rsidR="00E67FD0">
        <w:rPr>
          <w:rFonts w:ascii="Times New Roman" w:hAnsi="Times New Roman"/>
          <w:sz w:val="22"/>
          <w:szCs w:val="22"/>
          <w:lang w:eastAsia="zh-CN"/>
        </w:rPr>
        <w:t xml:space="preserve">was </w:t>
      </w:r>
      <w:r w:rsidR="00AF60BD">
        <w:rPr>
          <w:rFonts w:ascii="Times New Roman" w:hAnsi="Times New Roman"/>
          <w:sz w:val="22"/>
          <w:szCs w:val="22"/>
          <w:lang w:eastAsia="zh-CN"/>
        </w:rPr>
        <w:t>used for NR-U SI/WI has been proposed</w:t>
      </w:r>
      <w:r w:rsidR="00E67FD0">
        <w:rPr>
          <w:rFonts w:ascii="Times New Roman" w:hAnsi="Times New Roman"/>
          <w:sz w:val="22"/>
          <w:szCs w:val="22"/>
          <w:lang w:eastAsia="zh-CN"/>
        </w:rPr>
        <w:t xml:space="preserve"> for companies </w:t>
      </w:r>
      <w:r w:rsidR="00E67FD0" w:rsidRPr="000C1099">
        <w:rPr>
          <w:rFonts w:ascii="Times New Roman" w:hAnsi="Times New Roman"/>
          <w:sz w:val="22"/>
          <w:szCs w:val="22"/>
          <w:lang w:eastAsia="zh-CN"/>
        </w:rPr>
        <w:t>to use captur</w:t>
      </w:r>
      <w:r w:rsidR="00E67FD0">
        <w:rPr>
          <w:rFonts w:ascii="Times New Roman" w:hAnsi="Times New Roman"/>
          <w:sz w:val="22"/>
          <w:szCs w:val="22"/>
          <w:lang w:eastAsia="zh-CN"/>
        </w:rPr>
        <w:t>ing</w:t>
      </w:r>
      <w:r w:rsidR="00E67FD0" w:rsidRPr="000C1099">
        <w:rPr>
          <w:rFonts w:ascii="Times New Roman" w:hAnsi="Times New Roman"/>
          <w:sz w:val="22"/>
          <w:szCs w:val="22"/>
          <w:lang w:eastAsia="zh-CN"/>
        </w:rPr>
        <w:t xml:space="preserve"> </w:t>
      </w:r>
      <w:r w:rsidR="00E67FD0">
        <w:rPr>
          <w:rFonts w:ascii="Times New Roman" w:hAnsi="Times New Roman"/>
          <w:sz w:val="22"/>
          <w:szCs w:val="22"/>
          <w:lang w:eastAsia="zh-CN"/>
        </w:rPr>
        <w:t>S</w:t>
      </w:r>
      <w:r w:rsidR="00E67FD0" w:rsidRPr="000C1099">
        <w:rPr>
          <w:rFonts w:ascii="Times New Roman" w:hAnsi="Times New Roman"/>
          <w:sz w:val="22"/>
          <w:szCs w:val="22"/>
          <w:lang w:eastAsia="zh-CN"/>
        </w:rPr>
        <w:t>LS results for next meeting</w:t>
      </w:r>
      <w:r w:rsidR="00AF60BD">
        <w:rPr>
          <w:rFonts w:ascii="Times New Roman" w:hAnsi="Times New Roman"/>
          <w:sz w:val="22"/>
          <w:szCs w:val="22"/>
          <w:lang w:eastAsia="zh-CN"/>
        </w:rPr>
        <w:t>.</w:t>
      </w:r>
    </w:p>
    <w:p w14:paraId="311B6B39" w14:textId="77777777" w:rsidR="00180D38" w:rsidRPr="000C1099" w:rsidRDefault="00180D38" w:rsidP="00A22312">
      <w:pPr>
        <w:pStyle w:val="BodyText"/>
        <w:spacing w:after="0"/>
        <w:rPr>
          <w:rFonts w:ascii="Times New Roman" w:hAnsi="Times New Roman"/>
          <w:sz w:val="22"/>
          <w:szCs w:val="22"/>
          <w:lang w:eastAsia="zh-CN"/>
        </w:rPr>
      </w:pPr>
    </w:p>
    <w:p w14:paraId="3322FE71" w14:textId="2B6B16EF" w:rsidR="00074D19" w:rsidRPr="000C1099" w:rsidRDefault="00074D19" w:rsidP="00074D1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#1</w:t>
      </w:r>
      <w:r w:rsidR="009E74AF">
        <w:rPr>
          <w:rFonts w:ascii="Times New Roman" w:hAnsi="Times New Roman"/>
          <w:sz w:val="22"/>
          <w:szCs w:val="22"/>
          <w:lang w:eastAsia="zh-CN"/>
        </w:rPr>
        <w:t>0</w:t>
      </w:r>
      <w:r w:rsidRPr="000C1099">
        <w:rPr>
          <w:rFonts w:ascii="Times New Roman" w:hAnsi="Times New Roman"/>
          <w:sz w:val="22"/>
          <w:szCs w:val="22"/>
          <w:lang w:eastAsia="zh-CN"/>
        </w:rPr>
        <w:t xml:space="preserve"> for discussion:</w:t>
      </w:r>
    </w:p>
    <w:p w14:paraId="6087F7A9" w14:textId="79529A66" w:rsidR="00074D19" w:rsidRPr="000C1099" w:rsidRDefault="00074D19" w:rsidP="005635B2">
      <w:pPr>
        <w:pStyle w:val="ListParagraph"/>
        <w:numPr>
          <w:ilvl w:val="0"/>
          <w:numId w:val="12"/>
        </w:numPr>
        <w:rPr>
          <w:rFonts w:ascii="Times New Roman" w:hAnsi="Times New Roman"/>
          <w:lang w:eastAsia="zh-CN"/>
        </w:rPr>
      </w:pPr>
      <w:r w:rsidRPr="000C1099">
        <w:rPr>
          <w:rFonts w:ascii="Times New Roman" w:hAnsi="Times New Roman"/>
          <w:lang w:eastAsia="zh-CN"/>
        </w:rPr>
        <w:t xml:space="preserve">It is recommended to use the following template in </w:t>
      </w:r>
      <w:r w:rsidRPr="000C1099">
        <w:rPr>
          <w:rFonts w:ascii="Times New Roman" w:hAnsi="Times New Roman"/>
          <w:lang w:eastAsia="zh-CN"/>
        </w:rPr>
        <w:fldChar w:fldCharType="begin"/>
      </w:r>
      <w:r w:rsidRPr="000C1099">
        <w:rPr>
          <w:rFonts w:ascii="Times New Roman" w:hAnsi="Times New Roman"/>
          <w:lang w:eastAsia="zh-CN"/>
        </w:rPr>
        <w:instrText xml:space="preserve"> REF _Ref48248896 \h  \* MERGEFORMAT </w:instrText>
      </w:r>
      <w:r w:rsidRPr="000C1099">
        <w:rPr>
          <w:rFonts w:ascii="Times New Roman" w:hAnsi="Times New Roman"/>
          <w:lang w:eastAsia="zh-CN"/>
        </w:rPr>
      </w:r>
      <w:r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11</w:t>
      </w:r>
      <w:r w:rsidRPr="000C1099">
        <w:rPr>
          <w:rFonts w:ascii="Times New Roman" w:hAnsi="Times New Roman"/>
          <w:lang w:eastAsia="zh-CN"/>
        </w:rPr>
        <w:fldChar w:fldCharType="end"/>
      </w:r>
      <w:r w:rsidRPr="000C1099">
        <w:rPr>
          <w:rFonts w:ascii="Times New Roman" w:hAnsi="Times New Roman"/>
          <w:lang w:eastAsia="zh-CN"/>
        </w:rPr>
        <w:t xml:space="preserve"> to capture SLS results.</w:t>
      </w:r>
    </w:p>
    <w:p w14:paraId="03ED2A60" w14:textId="77777777" w:rsidR="00180D38" w:rsidRDefault="00180D38" w:rsidP="00A22312">
      <w:pPr>
        <w:pStyle w:val="BodyText"/>
        <w:spacing w:after="0"/>
        <w:rPr>
          <w:rFonts w:ascii="Times New Roman" w:hAnsi="Times New Roman"/>
          <w:sz w:val="22"/>
          <w:szCs w:val="22"/>
          <w:lang w:eastAsia="zh-CN"/>
        </w:rPr>
      </w:pPr>
    </w:p>
    <w:p w14:paraId="39188C08" w14:textId="345F7A2F" w:rsidR="00D81581" w:rsidRDefault="00180D38" w:rsidP="00180D38">
      <w:pPr>
        <w:pStyle w:val="B1"/>
        <w:rPr>
          <w:sz w:val="22"/>
          <w:szCs w:val="22"/>
          <w:lang w:eastAsia="zh-CN"/>
        </w:rPr>
      </w:pPr>
      <w:bookmarkStart w:id="16" w:name="_Ref48248896"/>
      <w:r>
        <w:t xml:space="preserve">Table </w:t>
      </w:r>
      <w:r>
        <w:fldChar w:fldCharType="begin"/>
      </w:r>
      <w:r>
        <w:instrText>SEQ Table \* ARABIC</w:instrText>
      </w:r>
      <w:r>
        <w:fldChar w:fldCharType="separate"/>
      </w:r>
      <w:r w:rsidR="0095085F">
        <w:rPr>
          <w:noProof/>
        </w:rPr>
        <w:t>11</w:t>
      </w:r>
      <w:r>
        <w:fldChar w:fldCharType="end"/>
      </w:r>
      <w:bookmarkEnd w:id="16"/>
      <w:r>
        <w:t>. System level evaluation results</w:t>
      </w:r>
      <w:r w:rsidR="005828FD">
        <w:t xml:space="preserve"> for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180D38" w:rsidRPr="00D81581" w14:paraId="2884D48D" w14:textId="77777777" w:rsidTr="00180D38">
        <w:trPr>
          <w:trHeight w:val="176"/>
          <w:jc w:val="center"/>
        </w:trPr>
        <w:tc>
          <w:tcPr>
            <w:tcW w:w="715" w:type="dxa"/>
          </w:tcPr>
          <w:p w14:paraId="1B162D0A" w14:textId="77777777" w:rsidR="00D81581" w:rsidRPr="00D81581" w:rsidRDefault="00D81581" w:rsidP="00D81581">
            <w:pPr>
              <w:spacing w:after="0"/>
              <w:jc w:val="center"/>
              <w:rPr>
                <w:sz w:val="18"/>
                <w:szCs w:val="18"/>
              </w:rPr>
            </w:pPr>
            <w:proofErr w:type="spellStart"/>
            <w:r w:rsidRPr="00D81581">
              <w:rPr>
                <w:sz w:val="18"/>
                <w:szCs w:val="18"/>
              </w:rPr>
              <w:lastRenderedPageBreak/>
              <w:t>Tdoc</w:t>
            </w:r>
            <w:proofErr w:type="spellEnd"/>
            <w:r w:rsidRPr="00D81581">
              <w:rPr>
                <w:sz w:val="18"/>
                <w:szCs w:val="18"/>
              </w:rPr>
              <w:t xml:space="preserve"> /</w:t>
            </w:r>
          </w:p>
          <w:p w14:paraId="34E0139E" w14:textId="3CCA95ED" w:rsidR="00D81581" w:rsidRPr="00D81581" w:rsidRDefault="00D81581" w:rsidP="00D81581">
            <w:pPr>
              <w:rPr>
                <w:sz w:val="18"/>
                <w:szCs w:val="18"/>
              </w:rPr>
            </w:pPr>
            <w:r w:rsidRPr="00D81581">
              <w:rPr>
                <w:sz w:val="18"/>
                <w:szCs w:val="18"/>
              </w:rPr>
              <w:t>Source</w:t>
            </w:r>
          </w:p>
        </w:tc>
        <w:tc>
          <w:tcPr>
            <w:tcW w:w="2027" w:type="dxa"/>
            <w:gridSpan w:val="2"/>
            <w:shd w:val="clear" w:color="auto" w:fill="auto"/>
          </w:tcPr>
          <w:p w14:paraId="62D50EB6" w14:textId="2AE84890" w:rsidR="00D81581" w:rsidRPr="00D81581" w:rsidRDefault="00D81581" w:rsidP="005D1C3E">
            <w:pPr>
              <w:rPr>
                <w:sz w:val="18"/>
                <w:szCs w:val="18"/>
              </w:rPr>
            </w:pPr>
            <w:r>
              <w:rPr>
                <w:sz w:val="18"/>
                <w:szCs w:val="18"/>
              </w:rPr>
              <w:t>Cases</w:t>
            </w:r>
          </w:p>
        </w:tc>
        <w:tc>
          <w:tcPr>
            <w:tcW w:w="1152" w:type="dxa"/>
            <w:gridSpan w:val="3"/>
            <w:shd w:val="clear" w:color="auto" w:fill="auto"/>
            <w:noWrap/>
          </w:tcPr>
          <w:p w14:paraId="22A2350F" w14:textId="7FAF00A3" w:rsidR="00D81581" w:rsidRPr="00D81581" w:rsidRDefault="00D81581" w:rsidP="005D1C3E">
            <w:pPr>
              <w:jc w:val="center"/>
              <w:rPr>
                <w:sz w:val="18"/>
                <w:szCs w:val="18"/>
              </w:rPr>
            </w:pPr>
            <w:r w:rsidRPr="00D81581">
              <w:rPr>
                <w:sz w:val="18"/>
                <w:szCs w:val="18"/>
              </w:rPr>
              <w:t>Case 1</w:t>
            </w:r>
          </w:p>
        </w:tc>
        <w:tc>
          <w:tcPr>
            <w:tcW w:w="1152" w:type="dxa"/>
            <w:gridSpan w:val="3"/>
            <w:shd w:val="clear" w:color="auto" w:fill="auto"/>
            <w:noWrap/>
          </w:tcPr>
          <w:p w14:paraId="43DA4B3A" w14:textId="77B85A02" w:rsidR="00D81581" w:rsidRPr="00D81581" w:rsidRDefault="00D81581" w:rsidP="005D1C3E">
            <w:pPr>
              <w:jc w:val="center"/>
              <w:rPr>
                <w:sz w:val="18"/>
                <w:szCs w:val="18"/>
              </w:rPr>
            </w:pPr>
            <w:r w:rsidRPr="00D81581">
              <w:rPr>
                <w:sz w:val="18"/>
                <w:szCs w:val="18"/>
              </w:rPr>
              <w:t xml:space="preserve"> Case 2</w:t>
            </w:r>
          </w:p>
        </w:tc>
      </w:tr>
      <w:tr w:rsidR="00180D38" w:rsidRPr="00D81581" w14:paraId="1DCC18D9" w14:textId="77777777" w:rsidTr="00180D38">
        <w:trPr>
          <w:trHeight w:val="176"/>
          <w:jc w:val="center"/>
        </w:trPr>
        <w:tc>
          <w:tcPr>
            <w:tcW w:w="715" w:type="dxa"/>
            <w:vMerge w:val="restart"/>
            <w:textDirection w:val="btLr"/>
          </w:tcPr>
          <w:p w14:paraId="01E23145" w14:textId="3EB8E2B6" w:rsidR="00D81581" w:rsidRPr="00D81581" w:rsidRDefault="00D81581" w:rsidP="00D81581">
            <w:pPr>
              <w:ind w:right="113" w:firstLineChars="500" w:firstLine="900"/>
              <w:jc w:val="center"/>
              <w:rPr>
                <w:sz w:val="18"/>
                <w:szCs w:val="18"/>
              </w:rPr>
            </w:pPr>
            <w:r w:rsidRPr="00D81581">
              <w:rPr>
                <w:sz w:val="18"/>
                <w:szCs w:val="18"/>
              </w:rPr>
              <w:t>R1-xxxxxxx / Source 1</w:t>
            </w:r>
          </w:p>
        </w:tc>
        <w:tc>
          <w:tcPr>
            <w:tcW w:w="2027" w:type="dxa"/>
            <w:gridSpan w:val="2"/>
            <w:tcBorders>
              <w:tl2br w:val="single" w:sz="4" w:space="0" w:color="auto"/>
            </w:tcBorders>
            <w:shd w:val="clear" w:color="auto" w:fill="auto"/>
          </w:tcPr>
          <w:p w14:paraId="0ADAEEF5" w14:textId="135D6B18" w:rsidR="00D81581" w:rsidRPr="00D81581" w:rsidRDefault="00D81581" w:rsidP="00D81581">
            <w:pPr>
              <w:ind w:firstLineChars="500" w:firstLine="900"/>
              <w:rPr>
                <w:sz w:val="18"/>
                <w:szCs w:val="18"/>
              </w:rPr>
            </w:pPr>
            <w:r w:rsidRPr="00D81581">
              <w:rPr>
                <w:sz w:val="18"/>
                <w:szCs w:val="18"/>
              </w:rPr>
              <w:t>Traffic load</w:t>
            </w:r>
          </w:p>
          <w:p w14:paraId="0C0DD64B" w14:textId="77777777" w:rsidR="00D81581" w:rsidRPr="00D81581" w:rsidRDefault="00D81581" w:rsidP="005D1C3E">
            <w:pPr>
              <w:rPr>
                <w:sz w:val="18"/>
                <w:szCs w:val="18"/>
              </w:rPr>
            </w:pPr>
            <w:r w:rsidRPr="00D81581">
              <w:rPr>
                <w:sz w:val="18"/>
                <w:szCs w:val="18"/>
              </w:rPr>
              <w:t xml:space="preserve">Metrics              </w:t>
            </w:r>
          </w:p>
        </w:tc>
        <w:tc>
          <w:tcPr>
            <w:tcW w:w="1152" w:type="dxa"/>
            <w:shd w:val="clear" w:color="auto" w:fill="auto"/>
            <w:noWrap/>
          </w:tcPr>
          <w:p w14:paraId="09E2B1F3" w14:textId="77777777" w:rsidR="00D81581" w:rsidRPr="00D81581" w:rsidRDefault="00D81581" w:rsidP="005D1C3E">
            <w:pPr>
              <w:rPr>
                <w:sz w:val="18"/>
                <w:szCs w:val="18"/>
              </w:rPr>
            </w:pPr>
            <w:r w:rsidRPr="00D81581">
              <w:rPr>
                <w:sz w:val="18"/>
                <w:szCs w:val="18"/>
              </w:rPr>
              <w:t>Low load</w:t>
            </w:r>
          </w:p>
        </w:tc>
        <w:tc>
          <w:tcPr>
            <w:tcW w:w="1152" w:type="dxa"/>
            <w:shd w:val="clear" w:color="auto" w:fill="auto"/>
            <w:noWrap/>
          </w:tcPr>
          <w:p w14:paraId="58D15B51" w14:textId="77777777" w:rsidR="00D81581" w:rsidRPr="00D81581" w:rsidRDefault="00D81581" w:rsidP="005D1C3E">
            <w:pPr>
              <w:rPr>
                <w:sz w:val="18"/>
                <w:szCs w:val="18"/>
              </w:rPr>
            </w:pPr>
            <w:r w:rsidRPr="00D81581">
              <w:rPr>
                <w:sz w:val="18"/>
                <w:szCs w:val="18"/>
              </w:rPr>
              <w:t>Medium load</w:t>
            </w:r>
          </w:p>
        </w:tc>
        <w:tc>
          <w:tcPr>
            <w:tcW w:w="1152" w:type="dxa"/>
            <w:shd w:val="clear" w:color="auto" w:fill="auto"/>
            <w:noWrap/>
          </w:tcPr>
          <w:p w14:paraId="72A91A6C" w14:textId="77777777" w:rsidR="00D81581" w:rsidRPr="00D81581" w:rsidRDefault="00D81581" w:rsidP="005D1C3E">
            <w:pPr>
              <w:rPr>
                <w:sz w:val="18"/>
                <w:szCs w:val="18"/>
              </w:rPr>
            </w:pPr>
            <w:r w:rsidRPr="00D81581">
              <w:rPr>
                <w:sz w:val="18"/>
                <w:szCs w:val="18"/>
              </w:rPr>
              <w:t>High load</w:t>
            </w:r>
          </w:p>
        </w:tc>
        <w:tc>
          <w:tcPr>
            <w:tcW w:w="1152" w:type="dxa"/>
            <w:shd w:val="clear" w:color="auto" w:fill="auto"/>
            <w:noWrap/>
          </w:tcPr>
          <w:p w14:paraId="5C67A5EE" w14:textId="77777777" w:rsidR="00D81581" w:rsidRPr="00D81581" w:rsidRDefault="00D81581" w:rsidP="005D1C3E">
            <w:pPr>
              <w:rPr>
                <w:sz w:val="18"/>
                <w:szCs w:val="18"/>
              </w:rPr>
            </w:pPr>
            <w:r w:rsidRPr="00D81581">
              <w:rPr>
                <w:sz w:val="18"/>
                <w:szCs w:val="18"/>
              </w:rPr>
              <w:t>Low load</w:t>
            </w:r>
          </w:p>
        </w:tc>
        <w:tc>
          <w:tcPr>
            <w:tcW w:w="1152" w:type="dxa"/>
            <w:shd w:val="clear" w:color="auto" w:fill="auto"/>
            <w:noWrap/>
          </w:tcPr>
          <w:p w14:paraId="0F558FAE" w14:textId="77777777" w:rsidR="00D81581" w:rsidRPr="00D81581" w:rsidRDefault="00D81581" w:rsidP="005D1C3E">
            <w:pPr>
              <w:rPr>
                <w:sz w:val="18"/>
                <w:szCs w:val="18"/>
              </w:rPr>
            </w:pPr>
            <w:r w:rsidRPr="00D81581">
              <w:rPr>
                <w:sz w:val="18"/>
                <w:szCs w:val="18"/>
              </w:rPr>
              <w:t>Medium load</w:t>
            </w:r>
          </w:p>
        </w:tc>
        <w:tc>
          <w:tcPr>
            <w:tcW w:w="1152" w:type="dxa"/>
            <w:shd w:val="clear" w:color="auto" w:fill="auto"/>
            <w:noWrap/>
          </w:tcPr>
          <w:p w14:paraId="6075AF1F" w14:textId="77777777" w:rsidR="00D81581" w:rsidRPr="00D81581" w:rsidRDefault="00D81581" w:rsidP="005D1C3E">
            <w:pPr>
              <w:rPr>
                <w:sz w:val="18"/>
                <w:szCs w:val="18"/>
              </w:rPr>
            </w:pPr>
            <w:r w:rsidRPr="00D81581">
              <w:rPr>
                <w:sz w:val="18"/>
                <w:szCs w:val="18"/>
              </w:rPr>
              <w:t>High load</w:t>
            </w:r>
          </w:p>
        </w:tc>
      </w:tr>
      <w:tr w:rsidR="00180D38" w:rsidRPr="00D81581" w14:paraId="25667E29" w14:textId="77777777" w:rsidTr="00180D38">
        <w:trPr>
          <w:trHeight w:val="176"/>
          <w:jc w:val="center"/>
        </w:trPr>
        <w:tc>
          <w:tcPr>
            <w:tcW w:w="715" w:type="dxa"/>
            <w:vMerge/>
          </w:tcPr>
          <w:p w14:paraId="62E1E247" w14:textId="77777777" w:rsidR="00180D38" w:rsidRPr="00D81581" w:rsidRDefault="00180D38" w:rsidP="005D1C3E">
            <w:pPr>
              <w:rPr>
                <w:sz w:val="18"/>
                <w:szCs w:val="18"/>
              </w:rPr>
            </w:pPr>
          </w:p>
        </w:tc>
        <w:tc>
          <w:tcPr>
            <w:tcW w:w="1025" w:type="dxa"/>
            <w:vMerge w:val="restart"/>
            <w:shd w:val="clear" w:color="auto" w:fill="auto"/>
            <w:hideMark/>
          </w:tcPr>
          <w:p w14:paraId="39E1F57B" w14:textId="19F0C85B" w:rsidR="00180D38" w:rsidRPr="00D81581" w:rsidRDefault="00180D38" w:rsidP="005D1C3E">
            <w:pPr>
              <w:rPr>
                <w:sz w:val="18"/>
                <w:szCs w:val="18"/>
              </w:rPr>
            </w:pPr>
            <w:r w:rsidRPr="00D81581">
              <w:rPr>
                <w:sz w:val="18"/>
                <w:szCs w:val="18"/>
              </w:rPr>
              <w:t>DL UPT (Mbps)</w:t>
            </w:r>
          </w:p>
        </w:tc>
        <w:tc>
          <w:tcPr>
            <w:tcW w:w="1002" w:type="dxa"/>
            <w:shd w:val="clear" w:color="auto" w:fill="auto"/>
            <w:noWrap/>
            <w:hideMark/>
          </w:tcPr>
          <w:p w14:paraId="2C932F73" w14:textId="371474F8"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590185C" w14:textId="56426743" w:rsidR="00180D38" w:rsidRPr="00D81581" w:rsidRDefault="00180D38" w:rsidP="005D1C3E">
            <w:pPr>
              <w:rPr>
                <w:sz w:val="18"/>
                <w:szCs w:val="18"/>
              </w:rPr>
            </w:pPr>
          </w:p>
        </w:tc>
        <w:tc>
          <w:tcPr>
            <w:tcW w:w="1152" w:type="dxa"/>
            <w:shd w:val="clear" w:color="auto" w:fill="auto"/>
            <w:noWrap/>
            <w:vAlign w:val="center"/>
          </w:tcPr>
          <w:p w14:paraId="24034323" w14:textId="5F4ADE63" w:rsidR="00180D38" w:rsidRPr="00D81581" w:rsidRDefault="00180D38" w:rsidP="005D1C3E">
            <w:pPr>
              <w:rPr>
                <w:sz w:val="18"/>
                <w:szCs w:val="18"/>
              </w:rPr>
            </w:pPr>
          </w:p>
        </w:tc>
        <w:tc>
          <w:tcPr>
            <w:tcW w:w="1152" w:type="dxa"/>
            <w:shd w:val="clear" w:color="auto" w:fill="auto"/>
            <w:noWrap/>
            <w:vAlign w:val="center"/>
          </w:tcPr>
          <w:p w14:paraId="2C3354A8" w14:textId="365B153F" w:rsidR="00180D38" w:rsidRPr="00D81581" w:rsidRDefault="00180D38" w:rsidP="005D1C3E">
            <w:pPr>
              <w:rPr>
                <w:sz w:val="18"/>
                <w:szCs w:val="18"/>
              </w:rPr>
            </w:pPr>
          </w:p>
        </w:tc>
        <w:tc>
          <w:tcPr>
            <w:tcW w:w="1152" w:type="dxa"/>
            <w:shd w:val="clear" w:color="auto" w:fill="auto"/>
            <w:noWrap/>
            <w:vAlign w:val="center"/>
          </w:tcPr>
          <w:p w14:paraId="48437AB0" w14:textId="1F41B21F" w:rsidR="00180D38" w:rsidRPr="00D81581" w:rsidRDefault="00180D38" w:rsidP="005D1C3E">
            <w:pPr>
              <w:rPr>
                <w:sz w:val="18"/>
                <w:szCs w:val="18"/>
              </w:rPr>
            </w:pPr>
          </w:p>
        </w:tc>
        <w:tc>
          <w:tcPr>
            <w:tcW w:w="1152" w:type="dxa"/>
            <w:shd w:val="clear" w:color="auto" w:fill="auto"/>
            <w:noWrap/>
            <w:vAlign w:val="center"/>
          </w:tcPr>
          <w:p w14:paraId="5FC67A9E" w14:textId="27025348" w:rsidR="00180D38" w:rsidRPr="00D81581" w:rsidRDefault="00180D38" w:rsidP="005D1C3E">
            <w:pPr>
              <w:rPr>
                <w:sz w:val="18"/>
                <w:szCs w:val="18"/>
              </w:rPr>
            </w:pPr>
          </w:p>
        </w:tc>
        <w:tc>
          <w:tcPr>
            <w:tcW w:w="1152" w:type="dxa"/>
            <w:shd w:val="clear" w:color="auto" w:fill="auto"/>
            <w:noWrap/>
            <w:vAlign w:val="center"/>
          </w:tcPr>
          <w:p w14:paraId="5C5AE094" w14:textId="7661F509" w:rsidR="00180D38" w:rsidRPr="00D81581" w:rsidRDefault="00180D38" w:rsidP="005D1C3E">
            <w:pPr>
              <w:rPr>
                <w:sz w:val="18"/>
                <w:szCs w:val="18"/>
              </w:rPr>
            </w:pPr>
          </w:p>
        </w:tc>
      </w:tr>
      <w:tr w:rsidR="00180D38" w:rsidRPr="00D81581" w14:paraId="1647AEAA" w14:textId="77777777" w:rsidTr="00180D38">
        <w:trPr>
          <w:trHeight w:val="176"/>
          <w:jc w:val="center"/>
        </w:trPr>
        <w:tc>
          <w:tcPr>
            <w:tcW w:w="715" w:type="dxa"/>
            <w:vMerge/>
          </w:tcPr>
          <w:p w14:paraId="74F14DB3" w14:textId="77777777" w:rsidR="00180D38" w:rsidRPr="00D81581" w:rsidRDefault="00180D38" w:rsidP="005D1C3E">
            <w:pPr>
              <w:rPr>
                <w:sz w:val="18"/>
                <w:szCs w:val="18"/>
              </w:rPr>
            </w:pPr>
          </w:p>
        </w:tc>
        <w:tc>
          <w:tcPr>
            <w:tcW w:w="1025" w:type="dxa"/>
            <w:vMerge/>
            <w:shd w:val="clear" w:color="auto" w:fill="auto"/>
            <w:hideMark/>
          </w:tcPr>
          <w:p w14:paraId="6802B00D" w14:textId="0EB29B02" w:rsidR="00180D38" w:rsidRPr="00D81581" w:rsidRDefault="00180D38" w:rsidP="005D1C3E">
            <w:pPr>
              <w:rPr>
                <w:sz w:val="18"/>
                <w:szCs w:val="18"/>
              </w:rPr>
            </w:pPr>
          </w:p>
        </w:tc>
        <w:tc>
          <w:tcPr>
            <w:tcW w:w="1002" w:type="dxa"/>
            <w:shd w:val="clear" w:color="auto" w:fill="auto"/>
            <w:noWrap/>
            <w:hideMark/>
          </w:tcPr>
          <w:p w14:paraId="4A28D5AA" w14:textId="49679CB3"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B99A6AA" w14:textId="2E34173E" w:rsidR="00180D38" w:rsidRPr="00D81581" w:rsidRDefault="00180D38" w:rsidP="005D1C3E">
            <w:pPr>
              <w:rPr>
                <w:sz w:val="18"/>
                <w:szCs w:val="18"/>
              </w:rPr>
            </w:pPr>
          </w:p>
        </w:tc>
        <w:tc>
          <w:tcPr>
            <w:tcW w:w="1152" w:type="dxa"/>
            <w:shd w:val="clear" w:color="auto" w:fill="auto"/>
            <w:noWrap/>
            <w:vAlign w:val="center"/>
          </w:tcPr>
          <w:p w14:paraId="709B7B4E" w14:textId="74E271C9" w:rsidR="00180D38" w:rsidRPr="00D81581" w:rsidRDefault="00180D38" w:rsidP="005D1C3E">
            <w:pPr>
              <w:rPr>
                <w:sz w:val="18"/>
                <w:szCs w:val="18"/>
              </w:rPr>
            </w:pPr>
          </w:p>
        </w:tc>
        <w:tc>
          <w:tcPr>
            <w:tcW w:w="1152" w:type="dxa"/>
            <w:shd w:val="clear" w:color="auto" w:fill="auto"/>
            <w:noWrap/>
            <w:vAlign w:val="center"/>
          </w:tcPr>
          <w:p w14:paraId="17D65E58" w14:textId="362642EE" w:rsidR="00180D38" w:rsidRPr="00D81581" w:rsidRDefault="00180D38" w:rsidP="005D1C3E">
            <w:pPr>
              <w:rPr>
                <w:sz w:val="18"/>
                <w:szCs w:val="18"/>
              </w:rPr>
            </w:pPr>
          </w:p>
        </w:tc>
        <w:tc>
          <w:tcPr>
            <w:tcW w:w="1152" w:type="dxa"/>
            <w:shd w:val="clear" w:color="auto" w:fill="auto"/>
            <w:noWrap/>
            <w:vAlign w:val="center"/>
          </w:tcPr>
          <w:p w14:paraId="15EE04F4" w14:textId="39C0D7DE" w:rsidR="00180D38" w:rsidRPr="00D81581" w:rsidRDefault="00180D38" w:rsidP="005D1C3E">
            <w:pPr>
              <w:rPr>
                <w:sz w:val="18"/>
                <w:szCs w:val="18"/>
              </w:rPr>
            </w:pPr>
          </w:p>
        </w:tc>
        <w:tc>
          <w:tcPr>
            <w:tcW w:w="1152" w:type="dxa"/>
            <w:shd w:val="clear" w:color="auto" w:fill="auto"/>
            <w:noWrap/>
            <w:vAlign w:val="center"/>
          </w:tcPr>
          <w:p w14:paraId="6740B3D8" w14:textId="720B6223" w:rsidR="00180D38" w:rsidRPr="00D81581" w:rsidRDefault="00180D38" w:rsidP="005D1C3E">
            <w:pPr>
              <w:rPr>
                <w:sz w:val="18"/>
                <w:szCs w:val="18"/>
              </w:rPr>
            </w:pPr>
          </w:p>
        </w:tc>
        <w:tc>
          <w:tcPr>
            <w:tcW w:w="1152" w:type="dxa"/>
            <w:shd w:val="clear" w:color="auto" w:fill="auto"/>
            <w:noWrap/>
            <w:vAlign w:val="center"/>
          </w:tcPr>
          <w:p w14:paraId="38404FF1" w14:textId="4C805360" w:rsidR="00180D38" w:rsidRPr="00D81581" w:rsidRDefault="00180D38" w:rsidP="005D1C3E">
            <w:pPr>
              <w:rPr>
                <w:sz w:val="18"/>
                <w:szCs w:val="18"/>
              </w:rPr>
            </w:pPr>
          </w:p>
        </w:tc>
      </w:tr>
      <w:tr w:rsidR="00180D38" w:rsidRPr="00D81581" w14:paraId="6B1728B2" w14:textId="77777777" w:rsidTr="00180D38">
        <w:trPr>
          <w:trHeight w:val="176"/>
          <w:jc w:val="center"/>
        </w:trPr>
        <w:tc>
          <w:tcPr>
            <w:tcW w:w="715" w:type="dxa"/>
            <w:vMerge/>
          </w:tcPr>
          <w:p w14:paraId="4D10DAE3" w14:textId="77777777" w:rsidR="00180D38" w:rsidRPr="00D81581" w:rsidRDefault="00180D38" w:rsidP="005D1C3E">
            <w:pPr>
              <w:rPr>
                <w:sz w:val="18"/>
                <w:szCs w:val="18"/>
              </w:rPr>
            </w:pPr>
          </w:p>
        </w:tc>
        <w:tc>
          <w:tcPr>
            <w:tcW w:w="1025" w:type="dxa"/>
            <w:vMerge/>
            <w:shd w:val="clear" w:color="auto" w:fill="auto"/>
            <w:hideMark/>
          </w:tcPr>
          <w:p w14:paraId="570468A1" w14:textId="683ED226" w:rsidR="00180D38" w:rsidRPr="00D81581" w:rsidRDefault="00180D38" w:rsidP="005D1C3E">
            <w:pPr>
              <w:rPr>
                <w:sz w:val="18"/>
                <w:szCs w:val="18"/>
              </w:rPr>
            </w:pPr>
          </w:p>
        </w:tc>
        <w:tc>
          <w:tcPr>
            <w:tcW w:w="1002" w:type="dxa"/>
            <w:shd w:val="clear" w:color="auto" w:fill="auto"/>
            <w:noWrap/>
            <w:hideMark/>
          </w:tcPr>
          <w:p w14:paraId="5F2EBD28" w14:textId="61C76142"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1F1B8B1D" w14:textId="222AC179" w:rsidR="00180D38" w:rsidRPr="00D81581" w:rsidRDefault="00180D38" w:rsidP="005D1C3E">
            <w:pPr>
              <w:rPr>
                <w:sz w:val="18"/>
                <w:szCs w:val="18"/>
              </w:rPr>
            </w:pPr>
          </w:p>
        </w:tc>
        <w:tc>
          <w:tcPr>
            <w:tcW w:w="1152" w:type="dxa"/>
            <w:shd w:val="clear" w:color="auto" w:fill="auto"/>
            <w:noWrap/>
            <w:vAlign w:val="center"/>
          </w:tcPr>
          <w:p w14:paraId="7EB49A5E" w14:textId="52A86B57" w:rsidR="00180D38" w:rsidRPr="00D81581" w:rsidRDefault="00180D38" w:rsidP="005D1C3E">
            <w:pPr>
              <w:rPr>
                <w:sz w:val="18"/>
                <w:szCs w:val="18"/>
              </w:rPr>
            </w:pPr>
          </w:p>
        </w:tc>
        <w:tc>
          <w:tcPr>
            <w:tcW w:w="1152" w:type="dxa"/>
            <w:shd w:val="clear" w:color="auto" w:fill="auto"/>
            <w:noWrap/>
            <w:vAlign w:val="center"/>
          </w:tcPr>
          <w:p w14:paraId="7193093F" w14:textId="15B8191F" w:rsidR="00180D38" w:rsidRPr="00D81581" w:rsidRDefault="00180D38" w:rsidP="005D1C3E">
            <w:pPr>
              <w:rPr>
                <w:sz w:val="18"/>
                <w:szCs w:val="18"/>
              </w:rPr>
            </w:pPr>
          </w:p>
        </w:tc>
        <w:tc>
          <w:tcPr>
            <w:tcW w:w="1152" w:type="dxa"/>
            <w:shd w:val="clear" w:color="auto" w:fill="auto"/>
            <w:noWrap/>
            <w:vAlign w:val="center"/>
          </w:tcPr>
          <w:p w14:paraId="30D6B4E4" w14:textId="718851D4" w:rsidR="00180D38" w:rsidRPr="00D81581" w:rsidRDefault="00180D38" w:rsidP="005D1C3E">
            <w:pPr>
              <w:rPr>
                <w:sz w:val="18"/>
                <w:szCs w:val="18"/>
              </w:rPr>
            </w:pPr>
          </w:p>
        </w:tc>
        <w:tc>
          <w:tcPr>
            <w:tcW w:w="1152" w:type="dxa"/>
            <w:shd w:val="clear" w:color="auto" w:fill="auto"/>
            <w:noWrap/>
            <w:vAlign w:val="center"/>
          </w:tcPr>
          <w:p w14:paraId="37E6642C" w14:textId="1FF7691D" w:rsidR="00180D38" w:rsidRPr="00D81581" w:rsidRDefault="00180D38" w:rsidP="005D1C3E">
            <w:pPr>
              <w:rPr>
                <w:sz w:val="18"/>
                <w:szCs w:val="18"/>
              </w:rPr>
            </w:pPr>
          </w:p>
        </w:tc>
        <w:tc>
          <w:tcPr>
            <w:tcW w:w="1152" w:type="dxa"/>
            <w:shd w:val="clear" w:color="auto" w:fill="auto"/>
            <w:noWrap/>
            <w:vAlign w:val="center"/>
          </w:tcPr>
          <w:p w14:paraId="1C9DC18E" w14:textId="1F6C7CAB" w:rsidR="00180D38" w:rsidRPr="00D81581" w:rsidRDefault="00180D38" w:rsidP="005D1C3E">
            <w:pPr>
              <w:rPr>
                <w:sz w:val="18"/>
                <w:szCs w:val="18"/>
              </w:rPr>
            </w:pPr>
          </w:p>
        </w:tc>
      </w:tr>
      <w:tr w:rsidR="00180D38" w:rsidRPr="00D81581" w14:paraId="670EA62F" w14:textId="77777777" w:rsidTr="00180D38">
        <w:trPr>
          <w:trHeight w:val="176"/>
          <w:jc w:val="center"/>
        </w:trPr>
        <w:tc>
          <w:tcPr>
            <w:tcW w:w="715" w:type="dxa"/>
            <w:vMerge/>
          </w:tcPr>
          <w:p w14:paraId="0C2310C6" w14:textId="77777777" w:rsidR="00180D38" w:rsidRPr="00D81581" w:rsidRDefault="00180D38" w:rsidP="005D1C3E">
            <w:pPr>
              <w:rPr>
                <w:sz w:val="18"/>
                <w:szCs w:val="18"/>
              </w:rPr>
            </w:pPr>
          </w:p>
        </w:tc>
        <w:tc>
          <w:tcPr>
            <w:tcW w:w="1025" w:type="dxa"/>
            <w:vMerge/>
            <w:shd w:val="clear" w:color="auto" w:fill="auto"/>
            <w:hideMark/>
          </w:tcPr>
          <w:p w14:paraId="728112C5" w14:textId="1AAA2390" w:rsidR="00180D38" w:rsidRPr="00D81581" w:rsidRDefault="00180D38" w:rsidP="005D1C3E">
            <w:pPr>
              <w:rPr>
                <w:sz w:val="18"/>
                <w:szCs w:val="18"/>
              </w:rPr>
            </w:pPr>
          </w:p>
        </w:tc>
        <w:tc>
          <w:tcPr>
            <w:tcW w:w="1002" w:type="dxa"/>
            <w:shd w:val="clear" w:color="auto" w:fill="auto"/>
            <w:noWrap/>
            <w:hideMark/>
          </w:tcPr>
          <w:p w14:paraId="5CBA152A" w14:textId="2A710C6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69CAC100" w14:textId="4B6F4D43" w:rsidR="00180D38" w:rsidRPr="00D81581" w:rsidRDefault="00180D38" w:rsidP="005D1C3E">
            <w:pPr>
              <w:rPr>
                <w:sz w:val="18"/>
                <w:szCs w:val="18"/>
              </w:rPr>
            </w:pPr>
          </w:p>
        </w:tc>
        <w:tc>
          <w:tcPr>
            <w:tcW w:w="1152" w:type="dxa"/>
            <w:shd w:val="clear" w:color="auto" w:fill="auto"/>
            <w:noWrap/>
            <w:vAlign w:val="center"/>
          </w:tcPr>
          <w:p w14:paraId="225B078D" w14:textId="540B2AA1" w:rsidR="00180D38" w:rsidRPr="00D81581" w:rsidRDefault="00180D38" w:rsidP="005D1C3E">
            <w:pPr>
              <w:rPr>
                <w:sz w:val="18"/>
                <w:szCs w:val="18"/>
              </w:rPr>
            </w:pPr>
          </w:p>
        </w:tc>
        <w:tc>
          <w:tcPr>
            <w:tcW w:w="1152" w:type="dxa"/>
            <w:shd w:val="clear" w:color="auto" w:fill="auto"/>
            <w:noWrap/>
            <w:vAlign w:val="center"/>
          </w:tcPr>
          <w:p w14:paraId="193D6AF1" w14:textId="1A8DFC0C" w:rsidR="00180D38" w:rsidRPr="00D81581" w:rsidRDefault="00180D38" w:rsidP="005D1C3E">
            <w:pPr>
              <w:rPr>
                <w:sz w:val="18"/>
                <w:szCs w:val="18"/>
              </w:rPr>
            </w:pPr>
          </w:p>
        </w:tc>
        <w:tc>
          <w:tcPr>
            <w:tcW w:w="1152" w:type="dxa"/>
            <w:shd w:val="clear" w:color="auto" w:fill="auto"/>
            <w:noWrap/>
            <w:vAlign w:val="center"/>
          </w:tcPr>
          <w:p w14:paraId="643C544C" w14:textId="5A020531" w:rsidR="00180D38" w:rsidRPr="00D81581" w:rsidRDefault="00180D38" w:rsidP="005D1C3E">
            <w:pPr>
              <w:rPr>
                <w:sz w:val="18"/>
                <w:szCs w:val="18"/>
              </w:rPr>
            </w:pPr>
          </w:p>
        </w:tc>
        <w:tc>
          <w:tcPr>
            <w:tcW w:w="1152" w:type="dxa"/>
            <w:shd w:val="clear" w:color="auto" w:fill="auto"/>
            <w:noWrap/>
            <w:vAlign w:val="center"/>
          </w:tcPr>
          <w:p w14:paraId="797AE303" w14:textId="6E7001CD" w:rsidR="00180D38" w:rsidRPr="00D81581" w:rsidRDefault="00180D38" w:rsidP="005D1C3E">
            <w:pPr>
              <w:rPr>
                <w:sz w:val="18"/>
                <w:szCs w:val="18"/>
              </w:rPr>
            </w:pPr>
          </w:p>
        </w:tc>
        <w:tc>
          <w:tcPr>
            <w:tcW w:w="1152" w:type="dxa"/>
            <w:shd w:val="clear" w:color="auto" w:fill="auto"/>
            <w:noWrap/>
            <w:vAlign w:val="center"/>
          </w:tcPr>
          <w:p w14:paraId="7A63F082" w14:textId="5D4D02C4" w:rsidR="00180D38" w:rsidRPr="00D81581" w:rsidRDefault="00180D38" w:rsidP="005D1C3E">
            <w:pPr>
              <w:rPr>
                <w:sz w:val="18"/>
                <w:szCs w:val="18"/>
              </w:rPr>
            </w:pPr>
          </w:p>
        </w:tc>
      </w:tr>
      <w:tr w:rsidR="00180D38" w:rsidRPr="00D81581" w14:paraId="36F498D0" w14:textId="77777777" w:rsidTr="00180D38">
        <w:trPr>
          <w:trHeight w:val="176"/>
          <w:jc w:val="center"/>
        </w:trPr>
        <w:tc>
          <w:tcPr>
            <w:tcW w:w="715" w:type="dxa"/>
            <w:vMerge/>
          </w:tcPr>
          <w:p w14:paraId="2023013D" w14:textId="77777777" w:rsidR="00180D38" w:rsidRPr="00D81581" w:rsidRDefault="00180D38" w:rsidP="005D1C3E">
            <w:pPr>
              <w:rPr>
                <w:sz w:val="18"/>
                <w:szCs w:val="18"/>
              </w:rPr>
            </w:pPr>
          </w:p>
        </w:tc>
        <w:tc>
          <w:tcPr>
            <w:tcW w:w="1025" w:type="dxa"/>
            <w:vMerge w:val="restart"/>
            <w:shd w:val="clear" w:color="auto" w:fill="auto"/>
            <w:hideMark/>
          </w:tcPr>
          <w:p w14:paraId="380A35C3" w14:textId="7724A813" w:rsidR="00180D38" w:rsidRPr="00D81581" w:rsidRDefault="00180D38" w:rsidP="005D1C3E">
            <w:pPr>
              <w:rPr>
                <w:sz w:val="18"/>
                <w:szCs w:val="18"/>
              </w:rPr>
            </w:pPr>
            <w:r w:rsidRPr="00D81581">
              <w:rPr>
                <w:sz w:val="18"/>
                <w:szCs w:val="18"/>
              </w:rPr>
              <w:t>DL delay (s)</w:t>
            </w:r>
          </w:p>
        </w:tc>
        <w:tc>
          <w:tcPr>
            <w:tcW w:w="1002" w:type="dxa"/>
            <w:shd w:val="clear" w:color="auto" w:fill="auto"/>
            <w:noWrap/>
            <w:hideMark/>
          </w:tcPr>
          <w:p w14:paraId="7ABD47C3" w14:textId="3E8232DA"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4A770072" w14:textId="5AA9CF5B" w:rsidR="00180D38" w:rsidRPr="00D81581" w:rsidRDefault="00180D38" w:rsidP="005D1C3E">
            <w:pPr>
              <w:rPr>
                <w:sz w:val="18"/>
                <w:szCs w:val="18"/>
              </w:rPr>
            </w:pPr>
          </w:p>
        </w:tc>
        <w:tc>
          <w:tcPr>
            <w:tcW w:w="1152" w:type="dxa"/>
            <w:shd w:val="clear" w:color="auto" w:fill="auto"/>
            <w:noWrap/>
            <w:vAlign w:val="center"/>
          </w:tcPr>
          <w:p w14:paraId="5258F1F3" w14:textId="23038FA1" w:rsidR="00180D38" w:rsidRPr="00D81581" w:rsidRDefault="00180D38" w:rsidP="005D1C3E">
            <w:pPr>
              <w:rPr>
                <w:sz w:val="18"/>
                <w:szCs w:val="18"/>
              </w:rPr>
            </w:pPr>
          </w:p>
        </w:tc>
        <w:tc>
          <w:tcPr>
            <w:tcW w:w="1152" w:type="dxa"/>
            <w:shd w:val="clear" w:color="auto" w:fill="auto"/>
            <w:noWrap/>
            <w:vAlign w:val="center"/>
          </w:tcPr>
          <w:p w14:paraId="3946DDA1" w14:textId="65E87CAB" w:rsidR="00180D38" w:rsidRPr="00D81581" w:rsidRDefault="00180D38" w:rsidP="005D1C3E">
            <w:pPr>
              <w:rPr>
                <w:sz w:val="18"/>
                <w:szCs w:val="18"/>
              </w:rPr>
            </w:pPr>
          </w:p>
        </w:tc>
        <w:tc>
          <w:tcPr>
            <w:tcW w:w="1152" w:type="dxa"/>
            <w:shd w:val="clear" w:color="auto" w:fill="auto"/>
            <w:noWrap/>
            <w:vAlign w:val="center"/>
          </w:tcPr>
          <w:p w14:paraId="6EB147F8" w14:textId="4915D711" w:rsidR="00180D38" w:rsidRPr="00D81581" w:rsidRDefault="00180D38" w:rsidP="005D1C3E">
            <w:pPr>
              <w:rPr>
                <w:sz w:val="18"/>
                <w:szCs w:val="18"/>
              </w:rPr>
            </w:pPr>
          </w:p>
        </w:tc>
        <w:tc>
          <w:tcPr>
            <w:tcW w:w="1152" w:type="dxa"/>
            <w:shd w:val="clear" w:color="auto" w:fill="auto"/>
            <w:noWrap/>
            <w:vAlign w:val="center"/>
          </w:tcPr>
          <w:p w14:paraId="2222F72C" w14:textId="308A6A1E" w:rsidR="00180D38" w:rsidRPr="00D81581" w:rsidRDefault="00180D38" w:rsidP="005D1C3E">
            <w:pPr>
              <w:rPr>
                <w:sz w:val="18"/>
                <w:szCs w:val="18"/>
              </w:rPr>
            </w:pPr>
          </w:p>
        </w:tc>
        <w:tc>
          <w:tcPr>
            <w:tcW w:w="1152" w:type="dxa"/>
            <w:shd w:val="clear" w:color="auto" w:fill="auto"/>
            <w:noWrap/>
            <w:vAlign w:val="center"/>
          </w:tcPr>
          <w:p w14:paraId="3271130D" w14:textId="07F3D6F7" w:rsidR="00180D38" w:rsidRPr="00D81581" w:rsidRDefault="00180D38" w:rsidP="005D1C3E">
            <w:pPr>
              <w:rPr>
                <w:sz w:val="18"/>
                <w:szCs w:val="18"/>
              </w:rPr>
            </w:pPr>
          </w:p>
        </w:tc>
      </w:tr>
      <w:tr w:rsidR="00180D38" w:rsidRPr="00D81581" w14:paraId="432FAC78" w14:textId="77777777" w:rsidTr="00180D38">
        <w:trPr>
          <w:trHeight w:val="176"/>
          <w:jc w:val="center"/>
        </w:trPr>
        <w:tc>
          <w:tcPr>
            <w:tcW w:w="715" w:type="dxa"/>
            <w:vMerge/>
          </w:tcPr>
          <w:p w14:paraId="0273802D" w14:textId="77777777" w:rsidR="00180D38" w:rsidRPr="00D81581" w:rsidRDefault="00180D38" w:rsidP="005D1C3E">
            <w:pPr>
              <w:rPr>
                <w:sz w:val="18"/>
                <w:szCs w:val="18"/>
              </w:rPr>
            </w:pPr>
          </w:p>
        </w:tc>
        <w:tc>
          <w:tcPr>
            <w:tcW w:w="1025" w:type="dxa"/>
            <w:vMerge/>
            <w:shd w:val="clear" w:color="auto" w:fill="auto"/>
            <w:hideMark/>
          </w:tcPr>
          <w:p w14:paraId="60973B27" w14:textId="79F33635" w:rsidR="00180D38" w:rsidRPr="00D81581" w:rsidRDefault="00180D38" w:rsidP="005D1C3E">
            <w:pPr>
              <w:rPr>
                <w:sz w:val="18"/>
                <w:szCs w:val="18"/>
              </w:rPr>
            </w:pPr>
          </w:p>
        </w:tc>
        <w:tc>
          <w:tcPr>
            <w:tcW w:w="1002" w:type="dxa"/>
            <w:shd w:val="clear" w:color="auto" w:fill="auto"/>
            <w:noWrap/>
            <w:hideMark/>
          </w:tcPr>
          <w:p w14:paraId="24C52DF9" w14:textId="3B763517"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3B816507" w14:textId="037737AB" w:rsidR="00180D38" w:rsidRPr="00D81581" w:rsidRDefault="00180D38" w:rsidP="005D1C3E">
            <w:pPr>
              <w:rPr>
                <w:sz w:val="18"/>
                <w:szCs w:val="18"/>
              </w:rPr>
            </w:pPr>
          </w:p>
        </w:tc>
        <w:tc>
          <w:tcPr>
            <w:tcW w:w="1152" w:type="dxa"/>
            <w:shd w:val="clear" w:color="auto" w:fill="auto"/>
            <w:noWrap/>
            <w:vAlign w:val="center"/>
          </w:tcPr>
          <w:p w14:paraId="6E0D8087" w14:textId="1A45D132" w:rsidR="00180D38" w:rsidRPr="00D81581" w:rsidRDefault="00180D38" w:rsidP="005D1C3E">
            <w:pPr>
              <w:rPr>
                <w:sz w:val="18"/>
                <w:szCs w:val="18"/>
              </w:rPr>
            </w:pPr>
          </w:p>
        </w:tc>
        <w:tc>
          <w:tcPr>
            <w:tcW w:w="1152" w:type="dxa"/>
            <w:shd w:val="clear" w:color="auto" w:fill="auto"/>
            <w:noWrap/>
            <w:vAlign w:val="center"/>
          </w:tcPr>
          <w:p w14:paraId="1708A3B8" w14:textId="5CBB58AD" w:rsidR="00180D38" w:rsidRPr="00D81581" w:rsidRDefault="00180D38" w:rsidP="005D1C3E">
            <w:pPr>
              <w:rPr>
                <w:sz w:val="18"/>
                <w:szCs w:val="18"/>
              </w:rPr>
            </w:pPr>
          </w:p>
        </w:tc>
        <w:tc>
          <w:tcPr>
            <w:tcW w:w="1152" w:type="dxa"/>
            <w:shd w:val="clear" w:color="auto" w:fill="auto"/>
            <w:noWrap/>
            <w:vAlign w:val="center"/>
          </w:tcPr>
          <w:p w14:paraId="417D9A3E" w14:textId="41E72D22" w:rsidR="00180D38" w:rsidRPr="00D81581" w:rsidRDefault="00180D38" w:rsidP="005D1C3E">
            <w:pPr>
              <w:rPr>
                <w:sz w:val="18"/>
                <w:szCs w:val="18"/>
              </w:rPr>
            </w:pPr>
          </w:p>
        </w:tc>
        <w:tc>
          <w:tcPr>
            <w:tcW w:w="1152" w:type="dxa"/>
            <w:shd w:val="clear" w:color="auto" w:fill="auto"/>
            <w:noWrap/>
            <w:vAlign w:val="center"/>
          </w:tcPr>
          <w:p w14:paraId="0A93128B" w14:textId="611D738F" w:rsidR="00180D38" w:rsidRPr="00D81581" w:rsidRDefault="00180D38" w:rsidP="005D1C3E">
            <w:pPr>
              <w:rPr>
                <w:sz w:val="18"/>
                <w:szCs w:val="18"/>
              </w:rPr>
            </w:pPr>
          </w:p>
        </w:tc>
        <w:tc>
          <w:tcPr>
            <w:tcW w:w="1152" w:type="dxa"/>
            <w:shd w:val="clear" w:color="auto" w:fill="auto"/>
            <w:noWrap/>
            <w:vAlign w:val="center"/>
          </w:tcPr>
          <w:p w14:paraId="473B260D" w14:textId="3F84B4EB" w:rsidR="00180D38" w:rsidRPr="00D81581" w:rsidRDefault="00180D38" w:rsidP="005D1C3E">
            <w:pPr>
              <w:rPr>
                <w:sz w:val="18"/>
                <w:szCs w:val="18"/>
              </w:rPr>
            </w:pPr>
          </w:p>
        </w:tc>
      </w:tr>
      <w:tr w:rsidR="00180D38" w:rsidRPr="00D81581" w14:paraId="5DD282E3" w14:textId="77777777" w:rsidTr="00180D38">
        <w:trPr>
          <w:trHeight w:val="176"/>
          <w:jc w:val="center"/>
        </w:trPr>
        <w:tc>
          <w:tcPr>
            <w:tcW w:w="715" w:type="dxa"/>
            <w:vMerge/>
          </w:tcPr>
          <w:p w14:paraId="04AB0EEB" w14:textId="77777777" w:rsidR="00180D38" w:rsidRPr="00D81581" w:rsidRDefault="00180D38" w:rsidP="005D1C3E">
            <w:pPr>
              <w:rPr>
                <w:sz w:val="18"/>
                <w:szCs w:val="18"/>
              </w:rPr>
            </w:pPr>
          </w:p>
        </w:tc>
        <w:tc>
          <w:tcPr>
            <w:tcW w:w="1025" w:type="dxa"/>
            <w:vMerge/>
            <w:shd w:val="clear" w:color="auto" w:fill="auto"/>
            <w:hideMark/>
          </w:tcPr>
          <w:p w14:paraId="16F85914" w14:textId="2408E7A3" w:rsidR="00180D38" w:rsidRPr="00D81581" w:rsidRDefault="00180D38" w:rsidP="005D1C3E">
            <w:pPr>
              <w:rPr>
                <w:sz w:val="18"/>
                <w:szCs w:val="18"/>
              </w:rPr>
            </w:pPr>
          </w:p>
        </w:tc>
        <w:tc>
          <w:tcPr>
            <w:tcW w:w="1002" w:type="dxa"/>
            <w:shd w:val="clear" w:color="auto" w:fill="auto"/>
            <w:noWrap/>
            <w:hideMark/>
          </w:tcPr>
          <w:p w14:paraId="507E13CE" w14:textId="5C779A7B"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FCAA0E1" w14:textId="7BA0F9D9" w:rsidR="00180D38" w:rsidRPr="00D81581" w:rsidRDefault="00180D38" w:rsidP="005D1C3E">
            <w:pPr>
              <w:rPr>
                <w:sz w:val="18"/>
                <w:szCs w:val="18"/>
              </w:rPr>
            </w:pPr>
          </w:p>
        </w:tc>
        <w:tc>
          <w:tcPr>
            <w:tcW w:w="1152" w:type="dxa"/>
            <w:shd w:val="clear" w:color="auto" w:fill="auto"/>
            <w:noWrap/>
            <w:vAlign w:val="center"/>
          </w:tcPr>
          <w:p w14:paraId="6B8A7F73" w14:textId="7A070D95" w:rsidR="00180D38" w:rsidRPr="00D81581" w:rsidRDefault="00180D38" w:rsidP="005D1C3E">
            <w:pPr>
              <w:rPr>
                <w:sz w:val="18"/>
                <w:szCs w:val="18"/>
              </w:rPr>
            </w:pPr>
          </w:p>
        </w:tc>
        <w:tc>
          <w:tcPr>
            <w:tcW w:w="1152" w:type="dxa"/>
            <w:shd w:val="clear" w:color="auto" w:fill="auto"/>
            <w:noWrap/>
            <w:vAlign w:val="center"/>
          </w:tcPr>
          <w:p w14:paraId="3B4842F5" w14:textId="0E414BD6" w:rsidR="00180D38" w:rsidRPr="00D81581" w:rsidRDefault="00180D38" w:rsidP="005D1C3E">
            <w:pPr>
              <w:rPr>
                <w:sz w:val="18"/>
                <w:szCs w:val="18"/>
              </w:rPr>
            </w:pPr>
          </w:p>
        </w:tc>
        <w:tc>
          <w:tcPr>
            <w:tcW w:w="1152" w:type="dxa"/>
            <w:shd w:val="clear" w:color="auto" w:fill="auto"/>
            <w:noWrap/>
            <w:vAlign w:val="center"/>
          </w:tcPr>
          <w:p w14:paraId="5E3D854C" w14:textId="362D9887" w:rsidR="00180D38" w:rsidRPr="00D81581" w:rsidRDefault="00180D38" w:rsidP="005D1C3E">
            <w:pPr>
              <w:rPr>
                <w:sz w:val="18"/>
                <w:szCs w:val="18"/>
              </w:rPr>
            </w:pPr>
          </w:p>
        </w:tc>
        <w:tc>
          <w:tcPr>
            <w:tcW w:w="1152" w:type="dxa"/>
            <w:shd w:val="clear" w:color="auto" w:fill="auto"/>
            <w:noWrap/>
            <w:vAlign w:val="center"/>
          </w:tcPr>
          <w:p w14:paraId="792F9BB5" w14:textId="7034D71E" w:rsidR="00180D38" w:rsidRPr="00D81581" w:rsidRDefault="00180D38" w:rsidP="005D1C3E">
            <w:pPr>
              <w:rPr>
                <w:sz w:val="18"/>
                <w:szCs w:val="18"/>
              </w:rPr>
            </w:pPr>
          </w:p>
        </w:tc>
        <w:tc>
          <w:tcPr>
            <w:tcW w:w="1152" w:type="dxa"/>
            <w:shd w:val="clear" w:color="auto" w:fill="auto"/>
            <w:noWrap/>
            <w:vAlign w:val="center"/>
          </w:tcPr>
          <w:p w14:paraId="32756C8F" w14:textId="0F9F600F" w:rsidR="00180D38" w:rsidRPr="00D81581" w:rsidRDefault="00180D38" w:rsidP="005D1C3E">
            <w:pPr>
              <w:rPr>
                <w:sz w:val="18"/>
                <w:szCs w:val="18"/>
              </w:rPr>
            </w:pPr>
          </w:p>
        </w:tc>
      </w:tr>
      <w:tr w:rsidR="00180D38" w:rsidRPr="00D81581" w14:paraId="476A18F6" w14:textId="77777777" w:rsidTr="00180D38">
        <w:trPr>
          <w:trHeight w:val="176"/>
          <w:jc w:val="center"/>
        </w:trPr>
        <w:tc>
          <w:tcPr>
            <w:tcW w:w="715" w:type="dxa"/>
            <w:vMerge/>
          </w:tcPr>
          <w:p w14:paraId="7F17A970" w14:textId="77777777" w:rsidR="00180D38" w:rsidRPr="00D81581" w:rsidRDefault="00180D38" w:rsidP="005D1C3E">
            <w:pPr>
              <w:rPr>
                <w:sz w:val="18"/>
                <w:szCs w:val="18"/>
              </w:rPr>
            </w:pPr>
          </w:p>
        </w:tc>
        <w:tc>
          <w:tcPr>
            <w:tcW w:w="1025" w:type="dxa"/>
            <w:vMerge/>
            <w:shd w:val="clear" w:color="auto" w:fill="auto"/>
            <w:hideMark/>
          </w:tcPr>
          <w:p w14:paraId="6FF42F9B" w14:textId="3168086A" w:rsidR="00180D38" w:rsidRPr="00D81581" w:rsidRDefault="00180D38" w:rsidP="005D1C3E">
            <w:pPr>
              <w:rPr>
                <w:sz w:val="18"/>
                <w:szCs w:val="18"/>
              </w:rPr>
            </w:pPr>
          </w:p>
        </w:tc>
        <w:tc>
          <w:tcPr>
            <w:tcW w:w="1002" w:type="dxa"/>
            <w:shd w:val="clear" w:color="auto" w:fill="auto"/>
            <w:noWrap/>
            <w:hideMark/>
          </w:tcPr>
          <w:p w14:paraId="05D331CB" w14:textId="6726D415"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1229DC31" w14:textId="107F57AB" w:rsidR="00180D38" w:rsidRPr="00D81581" w:rsidRDefault="00180D38" w:rsidP="005D1C3E">
            <w:pPr>
              <w:rPr>
                <w:sz w:val="18"/>
                <w:szCs w:val="18"/>
              </w:rPr>
            </w:pPr>
          </w:p>
        </w:tc>
        <w:tc>
          <w:tcPr>
            <w:tcW w:w="1152" w:type="dxa"/>
            <w:shd w:val="clear" w:color="auto" w:fill="auto"/>
            <w:noWrap/>
            <w:vAlign w:val="center"/>
          </w:tcPr>
          <w:p w14:paraId="6AF0F40D" w14:textId="3E16EC98" w:rsidR="00180D38" w:rsidRPr="00D81581" w:rsidRDefault="00180D38" w:rsidP="005D1C3E">
            <w:pPr>
              <w:rPr>
                <w:sz w:val="18"/>
                <w:szCs w:val="18"/>
              </w:rPr>
            </w:pPr>
          </w:p>
        </w:tc>
        <w:tc>
          <w:tcPr>
            <w:tcW w:w="1152" w:type="dxa"/>
            <w:shd w:val="clear" w:color="auto" w:fill="auto"/>
            <w:noWrap/>
            <w:vAlign w:val="center"/>
          </w:tcPr>
          <w:p w14:paraId="38CF9607" w14:textId="5E85623F" w:rsidR="00180D38" w:rsidRPr="00D81581" w:rsidRDefault="00180D38" w:rsidP="005D1C3E">
            <w:pPr>
              <w:rPr>
                <w:sz w:val="18"/>
                <w:szCs w:val="18"/>
                <w:highlight w:val="yellow"/>
              </w:rPr>
            </w:pPr>
          </w:p>
        </w:tc>
        <w:tc>
          <w:tcPr>
            <w:tcW w:w="1152" w:type="dxa"/>
            <w:shd w:val="clear" w:color="auto" w:fill="auto"/>
            <w:noWrap/>
            <w:vAlign w:val="center"/>
          </w:tcPr>
          <w:p w14:paraId="0EBB5566" w14:textId="2093BB4E" w:rsidR="00180D38" w:rsidRPr="00D81581" w:rsidRDefault="00180D38" w:rsidP="005D1C3E">
            <w:pPr>
              <w:rPr>
                <w:sz w:val="18"/>
                <w:szCs w:val="18"/>
              </w:rPr>
            </w:pPr>
          </w:p>
        </w:tc>
        <w:tc>
          <w:tcPr>
            <w:tcW w:w="1152" w:type="dxa"/>
            <w:shd w:val="clear" w:color="auto" w:fill="auto"/>
            <w:noWrap/>
            <w:vAlign w:val="center"/>
          </w:tcPr>
          <w:p w14:paraId="43C7EF23" w14:textId="6A0A19FC" w:rsidR="00180D38" w:rsidRPr="00D81581" w:rsidRDefault="00180D38" w:rsidP="005D1C3E">
            <w:pPr>
              <w:rPr>
                <w:sz w:val="18"/>
                <w:szCs w:val="18"/>
              </w:rPr>
            </w:pPr>
          </w:p>
        </w:tc>
        <w:tc>
          <w:tcPr>
            <w:tcW w:w="1152" w:type="dxa"/>
            <w:shd w:val="clear" w:color="auto" w:fill="auto"/>
            <w:noWrap/>
            <w:vAlign w:val="center"/>
          </w:tcPr>
          <w:p w14:paraId="682DFDAF" w14:textId="699DE940" w:rsidR="00180D38" w:rsidRPr="00D81581" w:rsidRDefault="00180D38" w:rsidP="005D1C3E">
            <w:pPr>
              <w:rPr>
                <w:sz w:val="18"/>
                <w:szCs w:val="18"/>
              </w:rPr>
            </w:pPr>
          </w:p>
        </w:tc>
      </w:tr>
      <w:tr w:rsidR="00180D38" w:rsidRPr="00D81581" w14:paraId="0DCC0C99" w14:textId="77777777" w:rsidTr="00180D38">
        <w:trPr>
          <w:trHeight w:val="176"/>
          <w:jc w:val="center"/>
        </w:trPr>
        <w:tc>
          <w:tcPr>
            <w:tcW w:w="715" w:type="dxa"/>
            <w:vMerge/>
          </w:tcPr>
          <w:p w14:paraId="2AB062AA" w14:textId="77777777" w:rsidR="00180D38" w:rsidRPr="00D81581" w:rsidRDefault="00180D38" w:rsidP="005D1C3E">
            <w:pPr>
              <w:rPr>
                <w:sz w:val="18"/>
                <w:szCs w:val="18"/>
              </w:rPr>
            </w:pPr>
          </w:p>
        </w:tc>
        <w:tc>
          <w:tcPr>
            <w:tcW w:w="1025" w:type="dxa"/>
            <w:vMerge w:val="restart"/>
            <w:shd w:val="clear" w:color="auto" w:fill="auto"/>
          </w:tcPr>
          <w:p w14:paraId="4BC5E475" w14:textId="02F0C8A1" w:rsidR="00180D38" w:rsidRPr="00D81581" w:rsidRDefault="00180D38" w:rsidP="005D1C3E">
            <w:pPr>
              <w:rPr>
                <w:sz w:val="18"/>
                <w:szCs w:val="18"/>
              </w:rPr>
            </w:pPr>
            <w:r>
              <w:rPr>
                <w:sz w:val="18"/>
                <w:szCs w:val="18"/>
              </w:rPr>
              <w:t>U</w:t>
            </w:r>
            <w:r w:rsidRPr="00D81581">
              <w:rPr>
                <w:sz w:val="18"/>
                <w:szCs w:val="18"/>
              </w:rPr>
              <w:t>L UPT (Mbps)</w:t>
            </w:r>
          </w:p>
        </w:tc>
        <w:tc>
          <w:tcPr>
            <w:tcW w:w="1002" w:type="dxa"/>
            <w:shd w:val="clear" w:color="auto" w:fill="auto"/>
            <w:noWrap/>
          </w:tcPr>
          <w:p w14:paraId="01DA2809" w14:textId="0DAADB8E"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93E9858" w14:textId="77777777" w:rsidR="00180D38" w:rsidRPr="00D81581" w:rsidRDefault="00180D38" w:rsidP="005D1C3E">
            <w:pPr>
              <w:rPr>
                <w:sz w:val="18"/>
                <w:szCs w:val="18"/>
              </w:rPr>
            </w:pPr>
          </w:p>
        </w:tc>
        <w:tc>
          <w:tcPr>
            <w:tcW w:w="1152" w:type="dxa"/>
            <w:shd w:val="clear" w:color="auto" w:fill="auto"/>
            <w:noWrap/>
            <w:vAlign w:val="center"/>
          </w:tcPr>
          <w:p w14:paraId="61672EDA" w14:textId="77777777" w:rsidR="00180D38" w:rsidRPr="00D81581" w:rsidRDefault="00180D38" w:rsidP="005D1C3E">
            <w:pPr>
              <w:rPr>
                <w:sz w:val="18"/>
                <w:szCs w:val="18"/>
              </w:rPr>
            </w:pPr>
          </w:p>
        </w:tc>
        <w:tc>
          <w:tcPr>
            <w:tcW w:w="1152" w:type="dxa"/>
            <w:shd w:val="clear" w:color="auto" w:fill="auto"/>
            <w:noWrap/>
            <w:vAlign w:val="center"/>
          </w:tcPr>
          <w:p w14:paraId="4E7D4B98" w14:textId="77777777" w:rsidR="00180D38" w:rsidRPr="00D81581" w:rsidRDefault="00180D38" w:rsidP="005D1C3E">
            <w:pPr>
              <w:rPr>
                <w:sz w:val="18"/>
                <w:szCs w:val="18"/>
                <w:highlight w:val="yellow"/>
              </w:rPr>
            </w:pPr>
          </w:p>
        </w:tc>
        <w:tc>
          <w:tcPr>
            <w:tcW w:w="1152" w:type="dxa"/>
            <w:shd w:val="clear" w:color="auto" w:fill="auto"/>
            <w:noWrap/>
            <w:vAlign w:val="center"/>
          </w:tcPr>
          <w:p w14:paraId="37C9DD5C" w14:textId="77777777" w:rsidR="00180D38" w:rsidRPr="00D81581" w:rsidRDefault="00180D38" w:rsidP="005D1C3E">
            <w:pPr>
              <w:rPr>
                <w:sz w:val="18"/>
                <w:szCs w:val="18"/>
              </w:rPr>
            </w:pPr>
          </w:p>
        </w:tc>
        <w:tc>
          <w:tcPr>
            <w:tcW w:w="1152" w:type="dxa"/>
            <w:shd w:val="clear" w:color="auto" w:fill="auto"/>
            <w:noWrap/>
            <w:vAlign w:val="center"/>
          </w:tcPr>
          <w:p w14:paraId="563DF5C7" w14:textId="77777777" w:rsidR="00180D38" w:rsidRPr="00D81581" w:rsidRDefault="00180D38" w:rsidP="005D1C3E">
            <w:pPr>
              <w:rPr>
                <w:sz w:val="18"/>
                <w:szCs w:val="18"/>
              </w:rPr>
            </w:pPr>
          </w:p>
        </w:tc>
        <w:tc>
          <w:tcPr>
            <w:tcW w:w="1152" w:type="dxa"/>
            <w:shd w:val="clear" w:color="auto" w:fill="auto"/>
            <w:noWrap/>
            <w:vAlign w:val="center"/>
          </w:tcPr>
          <w:p w14:paraId="220AA797" w14:textId="77777777" w:rsidR="00180D38" w:rsidRPr="00D81581" w:rsidRDefault="00180D38" w:rsidP="005D1C3E">
            <w:pPr>
              <w:rPr>
                <w:sz w:val="18"/>
                <w:szCs w:val="18"/>
              </w:rPr>
            </w:pPr>
          </w:p>
        </w:tc>
      </w:tr>
      <w:tr w:rsidR="00180D38" w:rsidRPr="00D81581" w14:paraId="20A53DCA" w14:textId="77777777" w:rsidTr="00180D38">
        <w:trPr>
          <w:trHeight w:val="176"/>
          <w:jc w:val="center"/>
        </w:trPr>
        <w:tc>
          <w:tcPr>
            <w:tcW w:w="715" w:type="dxa"/>
            <w:vMerge/>
          </w:tcPr>
          <w:p w14:paraId="680BFAA8" w14:textId="77777777" w:rsidR="00180D38" w:rsidRPr="00D81581" w:rsidRDefault="00180D38" w:rsidP="005D1C3E">
            <w:pPr>
              <w:rPr>
                <w:sz w:val="18"/>
                <w:szCs w:val="18"/>
              </w:rPr>
            </w:pPr>
          </w:p>
        </w:tc>
        <w:tc>
          <w:tcPr>
            <w:tcW w:w="1025" w:type="dxa"/>
            <w:vMerge/>
            <w:shd w:val="clear" w:color="auto" w:fill="auto"/>
          </w:tcPr>
          <w:p w14:paraId="2E9BFE43" w14:textId="77777777" w:rsidR="00180D38" w:rsidRPr="00D81581" w:rsidRDefault="00180D38" w:rsidP="005D1C3E">
            <w:pPr>
              <w:rPr>
                <w:sz w:val="18"/>
                <w:szCs w:val="18"/>
              </w:rPr>
            </w:pPr>
          </w:p>
        </w:tc>
        <w:tc>
          <w:tcPr>
            <w:tcW w:w="1002" w:type="dxa"/>
            <w:shd w:val="clear" w:color="auto" w:fill="auto"/>
            <w:noWrap/>
          </w:tcPr>
          <w:p w14:paraId="31761427" w14:textId="6EB59F30"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9EFDE68" w14:textId="77777777" w:rsidR="00180D38" w:rsidRPr="00D81581" w:rsidRDefault="00180D38" w:rsidP="005D1C3E">
            <w:pPr>
              <w:rPr>
                <w:sz w:val="18"/>
                <w:szCs w:val="18"/>
              </w:rPr>
            </w:pPr>
          </w:p>
        </w:tc>
        <w:tc>
          <w:tcPr>
            <w:tcW w:w="1152" w:type="dxa"/>
            <w:shd w:val="clear" w:color="auto" w:fill="auto"/>
            <w:noWrap/>
            <w:vAlign w:val="center"/>
          </w:tcPr>
          <w:p w14:paraId="22340523" w14:textId="77777777" w:rsidR="00180D38" w:rsidRPr="00D81581" w:rsidRDefault="00180D38" w:rsidP="005D1C3E">
            <w:pPr>
              <w:rPr>
                <w:sz w:val="18"/>
                <w:szCs w:val="18"/>
              </w:rPr>
            </w:pPr>
          </w:p>
        </w:tc>
        <w:tc>
          <w:tcPr>
            <w:tcW w:w="1152" w:type="dxa"/>
            <w:shd w:val="clear" w:color="auto" w:fill="auto"/>
            <w:noWrap/>
            <w:vAlign w:val="center"/>
          </w:tcPr>
          <w:p w14:paraId="40B5E2E3" w14:textId="77777777" w:rsidR="00180D38" w:rsidRPr="00D81581" w:rsidRDefault="00180D38" w:rsidP="005D1C3E">
            <w:pPr>
              <w:rPr>
                <w:sz w:val="18"/>
                <w:szCs w:val="18"/>
                <w:highlight w:val="yellow"/>
              </w:rPr>
            </w:pPr>
          </w:p>
        </w:tc>
        <w:tc>
          <w:tcPr>
            <w:tcW w:w="1152" w:type="dxa"/>
            <w:shd w:val="clear" w:color="auto" w:fill="auto"/>
            <w:noWrap/>
            <w:vAlign w:val="center"/>
          </w:tcPr>
          <w:p w14:paraId="1CCDE9C5" w14:textId="77777777" w:rsidR="00180D38" w:rsidRPr="00D81581" w:rsidRDefault="00180D38" w:rsidP="005D1C3E">
            <w:pPr>
              <w:rPr>
                <w:sz w:val="18"/>
                <w:szCs w:val="18"/>
              </w:rPr>
            </w:pPr>
          </w:p>
        </w:tc>
        <w:tc>
          <w:tcPr>
            <w:tcW w:w="1152" w:type="dxa"/>
            <w:shd w:val="clear" w:color="auto" w:fill="auto"/>
            <w:noWrap/>
            <w:vAlign w:val="center"/>
          </w:tcPr>
          <w:p w14:paraId="228DF319" w14:textId="77777777" w:rsidR="00180D38" w:rsidRPr="00D81581" w:rsidRDefault="00180D38" w:rsidP="005D1C3E">
            <w:pPr>
              <w:rPr>
                <w:sz w:val="18"/>
                <w:szCs w:val="18"/>
              </w:rPr>
            </w:pPr>
          </w:p>
        </w:tc>
        <w:tc>
          <w:tcPr>
            <w:tcW w:w="1152" w:type="dxa"/>
            <w:shd w:val="clear" w:color="auto" w:fill="auto"/>
            <w:noWrap/>
            <w:vAlign w:val="center"/>
          </w:tcPr>
          <w:p w14:paraId="3AB3D954" w14:textId="77777777" w:rsidR="00180D38" w:rsidRPr="00D81581" w:rsidRDefault="00180D38" w:rsidP="005D1C3E">
            <w:pPr>
              <w:rPr>
                <w:sz w:val="18"/>
                <w:szCs w:val="18"/>
              </w:rPr>
            </w:pPr>
          </w:p>
        </w:tc>
      </w:tr>
      <w:tr w:rsidR="00180D38" w:rsidRPr="00D81581" w14:paraId="601CC0B1" w14:textId="77777777" w:rsidTr="00180D38">
        <w:trPr>
          <w:trHeight w:val="176"/>
          <w:jc w:val="center"/>
        </w:trPr>
        <w:tc>
          <w:tcPr>
            <w:tcW w:w="715" w:type="dxa"/>
            <w:vMerge/>
          </w:tcPr>
          <w:p w14:paraId="7E4032CA" w14:textId="77777777" w:rsidR="00180D38" w:rsidRPr="00D81581" w:rsidRDefault="00180D38" w:rsidP="005D1C3E">
            <w:pPr>
              <w:rPr>
                <w:sz w:val="18"/>
                <w:szCs w:val="18"/>
              </w:rPr>
            </w:pPr>
          </w:p>
        </w:tc>
        <w:tc>
          <w:tcPr>
            <w:tcW w:w="1025" w:type="dxa"/>
            <w:vMerge/>
            <w:shd w:val="clear" w:color="auto" w:fill="auto"/>
          </w:tcPr>
          <w:p w14:paraId="7FE9695D" w14:textId="77777777" w:rsidR="00180D38" w:rsidRPr="00D81581" w:rsidRDefault="00180D38" w:rsidP="005D1C3E">
            <w:pPr>
              <w:rPr>
                <w:sz w:val="18"/>
                <w:szCs w:val="18"/>
              </w:rPr>
            </w:pPr>
          </w:p>
        </w:tc>
        <w:tc>
          <w:tcPr>
            <w:tcW w:w="1002" w:type="dxa"/>
            <w:shd w:val="clear" w:color="auto" w:fill="auto"/>
            <w:noWrap/>
          </w:tcPr>
          <w:p w14:paraId="387C09E6" w14:textId="48A8F504"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99492CD" w14:textId="77777777" w:rsidR="00180D38" w:rsidRPr="00D81581" w:rsidRDefault="00180D38" w:rsidP="005D1C3E">
            <w:pPr>
              <w:rPr>
                <w:sz w:val="18"/>
                <w:szCs w:val="18"/>
              </w:rPr>
            </w:pPr>
          </w:p>
        </w:tc>
        <w:tc>
          <w:tcPr>
            <w:tcW w:w="1152" w:type="dxa"/>
            <w:shd w:val="clear" w:color="auto" w:fill="auto"/>
            <w:noWrap/>
            <w:vAlign w:val="center"/>
          </w:tcPr>
          <w:p w14:paraId="23D07893" w14:textId="77777777" w:rsidR="00180D38" w:rsidRPr="00D81581" w:rsidRDefault="00180D38" w:rsidP="005D1C3E">
            <w:pPr>
              <w:rPr>
                <w:sz w:val="18"/>
                <w:szCs w:val="18"/>
              </w:rPr>
            </w:pPr>
          </w:p>
        </w:tc>
        <w:tc>
          <w:tcPr>
            <w:tcW w:w="1152" w:type="dxa"/>
            <w:shd w:val="clear" w:color="auto" w:fill="auto"/>
            <w:noWrap/>
            <w:vAlign w:val="center"/>
          </w:tcPr>
          <w:p w14:paraId="0FAE586D" w14:textId="77777777" w:rsidR="00180D38" w:rsidRPr="00D81581" w:rsidRDefault="00180D38" w:rsidP="005D1C3E">
            <w:pPr>
              <w:rPr>
                <w:sz w:val="18"/>
                <w:szCs w:val="18"/>
                <w:highlight w:val="yellow"/>
              </w:rPr>
            </w:pPr>
          </w:p>
        </w:tc>
        <w:tc>
          <w:tcPr>
            <w:tcW w:w="1152" w:type="dxa"/>
            <w:shd w:val="clear" w:color="auto" w:fill="auto"/>
            <w:noWrap/>
            <w:vAlign w:val="center"/>
          </w:tcPr>
          <w:p w14:paraId="2E8309D7" w14:textId="77777777" w:rsidR="00180D38" w:rsidRPr="00D81581" w:rsidRDefault="00180D38" w:rsidP="005D1C3E">
            <w:pPr>
              <w:rPr>
                <w:sz w:val="18"/>
                <w:szCs w:val="18"/>
              </w:rPr>
            </w:pPr>
          </w:p>
        </w:tc>
        <w:tc>
          <w:tcPr>
            <w:tcW w:w="1152" w:type="dxa"/>
            <w:shd w:val="clear" w:color="auto" w:fill="auto"/>
            <w:noWrap/>
            <w:vAlign w:val="center"/>
          </w:tcPr>
          <w:p w14:paraId="741D5871" w14:textId="77777777" w:rsidR="00180D38" w:rsidRPr="00D81581" w:rsidRDefault="00180D38" w:rsidP="005D1C3E">
            <w:pPr>
              <w:rPr>
                <w:sz w:val="18"/>
                <w:szCs w:val="18"/>
              </w:rPr>
            </w:pPr>
          </w:p>
        </w:tc>
        <w:tc>
          <w:tcPr>
            <w:tcW w:w="1152" w:type="dxa"/>
            <w:shd w:val="clear" w:color="auto" w:fill="auto"/>
            <w:noWrap/>
            <w:vAlign w:val="center"/>
          </w:tcPr>
          <w:p w14:paraId="24D6D100" w14:textId="77777777" w:rsidR="00180D38" w:rsidRPr="00D81581" w:rsidRDefault="00180D38" w:rsidP="005D1C3E">
            <w:pPr>
              <w:rPr>
                <w:sz w:val="18"/>
                <w:szCs w:val="18"/>
              </w:rPr>
            </w:pPr>
          </w:p>
        </w:tc>
      </w:tr>
      <w:tr w:rsidR="00180D38" w:rsidRPr="00D81581" w14:paraId="4B674B63" w14:textId="77777777" w:rsidTr="00180D38">
        <w:trPr>
          <w:trHeight w:val="176"/>
          <w:jc w:val="center"/>
        </w:trPr>
        <w:tc>
          <w:tcPr>
            <w:tcW w:w="715" w:type="dxa"/>
            <w:vMerge/>
          </w:tcPr>
          <w:p w14:paraId="4A194262" w14:textId="77777777" w:rsidR="00180D38" w:rsidRPr="00D81581" w:rsidRDefault="00180D38" w:rsidP="005D1C3E">
            <w:pPr>
              <w:rPr>
                <w:sz w:val="18"/>
                <w:szCs w:val="18"/>
              </w:rPr>
            </w:pPr>
          </w:p>
        </w:tc>
        <w:tc>
          <w:tcPr>
            <w:tcW w:w="1025" w:type="dxa"/>
            <w:vMerge/>
            <w:shd w:val="clear" w:color="auto" w:fill="auto"/>
          </w:tcPr>
          <w:p w14:paraId="46147BA6" w14:textId="77777777" w:rsidR="00180D38" w:rsidRPr="00D81581" w:rsidRDefault="00180D38" w:rsidP="005D1C3E">
            <w:pPr>
              <w:rPr>
                <w:sz w:val="18"/>
                <w:szCs w:val="18"/>
              </w:rPr>
            </w:pPr>
          </w:p>
        </w:tc>
        <w:tc>
          <w:tcPr>
            <w:tcW w:w="1002" w:type="dxa"/>
            <w:shd w:val="clear" w:color="auto" w:fill="auto"/>
            <w:noWrap/>
          </w:tcPr>
          <w:p w14:paraId="1AD8652D" w14:textId="14CC689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7AAE28F7" w14:textId="77777777" w:rsidR="00180D38" w:rsidRPr="00D81581" w:rsidRDefault="00180D38" w:rsidP="005D1C3E">
            <w:pPr>
              <w:rPr>
                <w:sz w:val="18"/>
                <w:szCs w:val="18"/>
              </w:rPr>
            </w:pPr>
          </w:p>
        </w:tc>
        <w:tc>
          <w:tcPr>
            <w:tcW w:w="1152" w:type="dxa"/>
            <w:shd w:val="clear" w:color="auto" w:fill="auto"/>
            <w:noWrap/>
            <w:vAlign w:val="center"/>
          </w:tcPr>
          <w:p w14:paraId="06667FB9" w14:textId="77777777" w:rsidR="00180D38" w:rsidRPr="00D81581" w:rsidRDefault="00180D38" w:rsidP="005D1C3E">
            <w:pPr>
              <w:rPr>
                <w:sz w:val="18"/>
                <w:szCs w:val="18"/>
              </w:rPr>
            </w:pPr>
          </w:p>
        </w:tc>
        <w:tc>
          <w:tcPr>
            <w:tcW w:w="1152" w:type="dxa"/>
            <w:shd w:val="clear" w:color="auto" w:fill="auto"/>
            <w:noWrap/>
            <w:vAlign w:val="center"/>
          </w:tcPr>
          <w:p w14:paraId="253E9694" w14:textId="77777777" w:rsidR="00180D38" w:rsidRPr="00D81581" w:rsidRDefault="00180D38" w:rsidP="005D1C3E">
            <w:pPr>
              <w:rPr>
                <w:sz w:val="18"/>
                <w:szCs w:val="18"/>
                <w:highlight w:val="yellow"/>
              </w:rPr>
            </w:pPr>
          </w:p>
        </w:tc>
        <w:tc>
          <w:tcPr>
            <w:tcW w:w="1152" w:type="dxa"/>
            <w:shd w:val="clear" w:color="auto" w:fill="auto"/>
            <w:noWrap/>
            <w:vAlign w:val="center"/>
          </w:tcPr>
          <w:p w14:paraId="6D237258" w14:textId="77777777" w:rsidR="00180D38" w:rsidRPr="00D81581" w:rsidRDefault="00180D38" w:rsidP="005D1C3E">
            <w:pPr>
              <w:rPr>
                <w:sz w:val="18"/>
                <w:szCs w:val="18"/>
              </w:rPr>
            </w:pPr>
          </w:p>
        </w:tc>
        <w:tc>
          <w:tcPr>
            <w:tcW w:w="1152" w:type="dxa"/>
            <w:shd w:val="clear" w:color="auto" w:fill="auto"/>
            <w:noWrap/>
            <w:vAlign w:val="center"/>
          </w:tcPr>
          <w:p w14:paraId="03E69E39" w14:textId="77777777" w:rsidR="00180D38" w:rsidRPr="00D81581" w:rsidRDefault="00180D38" w:rsidP="005D1C3E">
            <w:pPr>
              <w:rPr>
                <w:sz w:val="18"/>
                <w:szCs w:val="18"/>
              </w:rPr>
            </w:pPr>
          </w:p>
        </w:tc>
        <w:tc>
          <w:tcPr>
            <w:tcW w:w="1152" w:type="dxa"/>
            <w:shd w:val="clear" w:color="auto" w:fill="auto"/>
            <w:noWrap/>
            <w:vAlign w:val="center"/>
          </w:tcPr>
          <w:p w14:paraId="415094BF" w14:textId="77777777" w:rsidR="00180D38" w:rsidRPr="00D81581" w:rsidRDefault="00180D38" w:rsidP="005D1C3E">
            <w:pPr>
              <w:rPr>
                <w:sz w:val="18"/>
                <w:szCs w:val="18"/>
              </w:rPr>
            </w:pPr>
          </w:p>
        </w:tc>
      </w:tr>
      <w:tr w:rsidR="00180D38" w:rsidRPr="00D81581" w14:paraId="0586EBF2" w14:textId="77777777" w:rsidTr="00180D38">
        <w:trPr>
          <w:trHeight w:val="176"/>
          <w:jc w:val="center"/>
        </w:trPr>
        <w:tc>
          <w:tcPr>
            <w:tcW w:w="715" w:type="dxa"/>
            <w:vMerge/>
          </w:tcPr>
          <w:p w14:paraId="54C3F34C" w14:textId="77777777" w:rsidR="00180D38" w:rsidRPr="00D81581" w:rsidRDefault="00180D38" w:rsidP="005D1C3E">
            <w:pPr>
              <w:rPr>
                <w:sz w:val="18"/>
                <w:szCs w:val="18"/>
              </w:rPr>
            </w:pPr>
          </w:p>
        </w:tc>
        <w:tc>
          <w:tcPr>
            <w:tcW w:w="1025" w:type="dxa"/>
            <w:vMerge w:val="restart"/>
            <w:shd w:val="clear" w:color="auto" w:fill="auto"/>
          </w:tcPr>
          <w:p w14:paraId="7C599EBF" w14:textId="6865D6E5" w:rsidR="00180D38" w:rsidRPr="00D81581" w:rsidRDefault="00180D38" w:rsidP="005D1C3E">
            <w:pPr>
              <w:rPr>
                <w:sz w:val="18"/>
                <w:szCs w:val="18"/>
              </w:rPr>
            </w:pPr>
            <w:r>
              <w:rPr>
                <w:sz w:val="18"/>
                <w:szCs w:val="18"/>
              </w:rPr>
              <w:t>U</w:t>
            </w:r>
            <w:r w:rsidRPr="00D81581">
              <w:rPr>
                <w:sz w:val="18"/>
                <w:szCs w:val="18"/>
              </w:rPr>
              <w:t>L delay (s)</w:t>
            </w:r>
          </w:p>
        </w:tc>
        <w:tc>
          <w:tcPr>
            <w:tcW w:w="1002" w:type="dxa"/>
            <w:shd w:val="clear" w:color="auto" w:fill="auto"/>
            <w:noWrap/>
          </w:tcPr>
          <w:p w14:paraId="152BF40F" w14:textId="2443B3D2"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523EA1DD" w14:textId="77777777" w:rsidR="00180D38" w:rsidRPr="00D81581" w:rsidRDefault="00180D38" w:rsidP="005D1C3E">
            <w:pPr>
              <w:rPr>
                <w:sz w:val="18"/>
                <w:szCs w:val="18"/>
              </w:rPr>
            </w:pPr>
          </w:p>
        </w:tc>
        <w:tc>
          <w:tcPr>
            <w:tcW w:w="1152" w:type="dxa"/>
            <w:shd w:val="clear" w:color="auto" w:fill="auto"/>
            <w:noWrap/>
            <w:vAlign w:val="center"/>
          </w:tcPr>
          <w:p w14:paraId="47D480E3" w14:textId="77777777" w:rsidR="00180D38" w:rsidRPr="00D81581" w:rsidRDefault="00180D38" w:rsidP="005D1C3E">
            <w:pPr>
              <w:rPr>
                <w:sz w:val="18"/>
                <w:szCs w:val="18"/>
              </w:rPr>
            </w:pPr>
          </w:p>
        </w:tc>
        <w:tc>
          <w:tcPr>
            <w:tcW w:w="1152" w:type="dxa"/>
            <w:shd w:val="clear" w:color="auto" w:fill="auto"/>
            <w:noWrap/>
            <w:vAlign w:val="center"/>
          </w:tcPr>
          <w:p w14:paraId="3E6169FE" w14:textId="77777777" w:rsidR="00180D38" w:rsidRPr="00D81581" w:rsidRDefault="00180D38" w:rsidP="005D1C3E">
            <w:pPr>
              <w:rPr>
                <w:sz w:val="18"/>
                <w:szCs w:val="18"/>
                <w:highlight w:val="yellow"/>
              </w:rPr>
            </w:pPr>
          </w:p>
        </w:tc>
        <w:tc>
          <w:tcPr>
            <w:tcW w:w="1152" w:type="dxa"/>
            <w:shd w:val="clear" w:color="auto" w:fill="auto"/>
            <w:noWrap/>
            <w:vAlign w:val="center"/>
          </w:tcPr>
          <w:p w14:paraId="3A2C13D5" w14:textId="77777777" w:rsidR="00180D38" w:rsidRPr="00D81581" w:rsidRDefault="00180D38" w:rsidP="005D1C3E">
            <w:pPr>
              <w:rPr>
                <w:sz w:val="18"/>
                <w:szCs w:val="18"/>
              </w:rPr>
            </w:pPr>
          </w:p>
        </w:tc>
        <w:tc>
          <w:tcPr>
            <w:tcW w:w="1152" w:type="dxa"/>
            <w:shd w:val="clear" w:color="auto" w:fill="auto"/>
            <w:noWrap/>
            <w:vAlign w:val="center"/>
          </w:tcPr>
          <w:p w14:paraId="4801B50F" w14:textId="77777777" w:rsidR="00180D38" w:rsidRPr="00D81581" w:rsidRDefault="00180D38" w:rsidP="005D1C3E">
            <w:pPr>
              <w:rPr>
                <w:sz w:val="18"/>
                <w:szCs w:val="18"/>
              </w:rPr>
            </w:pPr>
          </w:p>
        </w:tc>
        <w:tc>
          <w:tcPr>
            <w:tcW w:w="1152" w:type="dxa"/>
            <w:shd w:val="clear" w:color="auto" w:fill="auto"/>
            <w:noWrap/>
            <w:vAlign w:val="center"/>
          </w:tcPr>
          <w:p w14:paraId="048BE2C2" w14:textId="77777777" w:rsidR="00180D38" w:rsidRPr="00D81581" w:rsidRDefault="00180D38" w:rsidP="005D1C3E">
            <w:pPr>
              <w:rPr>
                <w:sz w:val="18"/>
                <w:szCs w:val="18"/>
              </w:rPr>
            </w:pPr>
          </w:p>
        </w:tc>
      </w:tr>
      <w:tr w:rsidR="00180D38" w:rsidRPr="00D81581" w14:paraId="13402B66" w14:textId="77777777" w:rsidTr="00180D38">
        <w:trPr>
          <w:trHeight w:val="176"/>
          <w:jc w:val="center"/>
        </w:trPr>
        <w:tc>
          <w:tcPr>
            <w:tcW w:w="715" w:type="dxa"/>
            <w:vMerge/>
          </w:tcPr>
          <w:p w14:paraId="2416509F" w14:textId="77777777" w:rsidR="00180D38" w:rsidRPr="00D81581" w:rsidRDefault="00180D38" w:rsidP="005D1C3E">
            <w:pPr>
              <w:rPr>
                <w:sz w:val="18"/>
                <w:szCs w:val="18"/>
              </w:rPr>
            </w:pPr>
          </w:p>
        </w:tc>
        <w:tc>
          <w:tcPr>
            <w:tcW w:w="1025" w:type="dxa"/>
            <w:vMerge/>
            <w:shd w:val="clear" w:color="auto" w:fill="auto"/>
          </w:tcPr>
          <w:p w14:paraId="071FB5F6" w14:textId="77777777" w:rsidR="00180D38" w:rsidRPr="00D81581" w:rsidRDefault="00180D38" w:rsidP="005D1C3E">
            <w:pPr>
              <w:rPr>
                <w:sz w:val="18"/>
                <w:szCs w:val="18"/>
              </w:rPr>
            </w:pPr>
          </w:p>
        </w:tc>
        <w:tc>
          <w:tcPr>
            <w:tcW w:w="1002" w:type="dxa"/>
            <w:shd w:val="clear" w:color="auto" w:fill="auto"/>
            <w:noWrap/>
          </w:tcPr>
          <w:p w14:paraId="66945BCE" w14:textId="5456396F"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6492EBF0" w14:textId="77777777" w:rsidR="00180D38" w:rsidRPr="00D81581" w:rsidRDefault="00180D38" w:rsidP="005D1C3E">
            <w:pPr>
              <w:rPr>
                <w:sz w:val="18"/>
                <w:szCs w:val="18"/>
              </w:rPr>
            </w:pPr>
          </w:p>
        </w:tc>
        <w:tc>
          <w:tcPr>
            <w:tcW w:w="1152" w:type="dxa"/>
            <w:shd w:val="clear" w:color="auto" w:fill="auto"/>
            <w:noWrap/>
            <w:vAlign w:val="center"/>
          </w:tcPr>
          <w:p w14:paraId="73724AEC" w14:textId="77777777" w:rsidR="00180D38" w:rsidRPr="00D81581" w:rsidRDefault="00180D38" w:rsidP="005D1C3E">
            <w:pPr>
              <w:rPr>
                <w:sz w:val="18"/>
                <w:szCs w:val="18"/>
              </w:rPr>
            </w:pPr>
          </w:p>
        </w:tc>
        <w:tc>
          <w:tcPr>
            <w:tcW w:w="1152" w:type="dxa"/>
            <w:shd w:val="clear" w:color="auto" w:fill="auto"/>
            <w:noWrap/>
            <w:vAlign w:val="center"/>
          </w:tcPr>
          <w:p w14:paraId="02B13FCA" w14:textId="77777777" w:rsidR="00180D38" w:rsidRPr="00D81581" w:rsidRDefault="00180D38" w:rsidP="005D1C3E">
            <w:pPr>
              <w:rPr>
                <w:sz w:val="18"/>
                <w:szCs w:val="18"/>
                <w:highlight w:val="yellow"/>
              </w:rPr>
            </w:pPr>
          </w:p>
        </w:tc>
        <w:tc>
          <w:tcPr>
            <w:tcW w:w="1152" w:type="dxa"/>
            <w:shd w:val="clear" w:color="auto" w:fill="auto"/>
            <w:noWrap/>
            <w:vAlign w:val="center"/>
          </w:tcPr>
          <w:p w14:paraId="64E8EC31" w14:textId="77777777" w:rsidR="00180D38" w:rsidRPr="00D81581" w:rsidRDefault="00180D38" w:rsidP="005D1C3E">
            <w:pPr>
              <w:rPr>
                <w:sz w:val="18"/>
                <w:szCs w:val="18"/>
              </w:rPr>
            </w:pPr>
          </w:p>
        </w:tc>
        <w:tc>
          <w:tcPr>
            <w:tcW w:w="1152" w:type="dxa"/>
            <w:shd w:val="clear" w:color="auto" w:fill="auto"/>
            <w:noWrap/>
            <w:vAlign w:val="center"/>
          </w:tcPr>
          <w:p w14:paraId="56B9FC67" w14:textId="77777777" w:rsidR="00180D38" w:rsidRPr="00D81581" w:rsidRDefault="00180D38" w:rsidP="005D1C3E">
            <w:pPr>
              <w:rPr>
                <w:sz w:val="18"/>
                <w:szCs w:val="18"/>
              </w:rPr>
            </w:pPr>
          </w:p>
        </w:tc>
        <w:tc>
          <w:tcPr>
            <w:tcW w:w="1152" w:type="dxa"/>
            <w:shd w:val="clear" w:color="auto" w:fill="auto"/>
            <w:noWrap/>
            <w:vAlign w:val="center"/>
          </w:tcPr>
          <w:p w14:paraId="3814DBC7" w14:textId="77777777" w:rsidR="00180D38" w:rsidRPr="00D81581" w:rsidRDefault="00180D38" w:rsidP="005D1C3E">
            <w:pPr>
              <w:rPr>
                <w:sz w:val="18"/>
                <w:szCs w:val="18"/>
              </w:rPr>
            </w:pPr>
          </w:p>
        </w:tc>
      </w:tr>
      <w:tr w:rsidR="00180D38" w:rsidRPr="00D81581" w14:paraId="7C2DCE7D" w14:textId="77777777" w:rsidTr="00180D38">
        <w:trPr>
          <w:trHeight w:val="176"/>
          <w:jc w:val="center"/>
        </w:trPr>
        <w:tc>
          <w:tcPr>
            <w:tcW w:w="715" w:type="dxa"/>
            <w:vMerge/>
          </w:tcPr>
          <w:p w14:paraId="1FCDB42F" w14:textId="77777777" w:rsidR="00180D38" w:rsidRPr="00D81581" w:rsidRDefault="00180D38" w:rsidP="005D1C3E">
            <w:pPr>
              <w:rPr>
                <w:sz w:val="18"/>
                <w:szCs w:val="18"/>
              </w:rPr>
            </w:pPr>
          </w:p>
        </w:tc>
        <w:tc>
          <w:tcPr>
            <w:tcW w:w="1025" w:type="dxa"/>
            <w:vMerge/>
            <w:shd w:val="clear" w:color="auto" w:fill="auto"/>
          </w:tcPr>
          <w:p w14:paraId="31863788" w14:textId="77777777" w:rsidR="00180D38" w:rsidRPr="00D81581" w:rsidRDefault="00180D38" w:rsidP="005D1C3E">
            <w:pPr>
              <w:rPr>
                <w:sz w:val="18"/>
                <w:szCs w:val="18"/>
              </w:rPr>
            </w:pPr>
          </w:p>
        </w:tc>
        <w:tc>
          <w:tcPr>
            <w:tcW w:w="1002" w:type="dxa"/>
            <w:shd w:val="clear" w:color="auto" w:fill="auto"/>
            <w:noWrap/>
          </w:tcPr>
          <w:p w14:paraId="050D28B0" w14:textId="0AE63ADF"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64DE97F7" w14:textId="77777777" w:rsidR="00180D38" w:rsidRPr="00D81581" w:rsidRDefault="00180D38" w:rsidP="005D1C3E">
            <w:pPr>
              <w:rPr>
                <w:sz w:val="18"/>
                <w:szCs w:val="18"/>
              </w:rPr>
            </w:pPr>
          </w:p>
        </w:tc>
        <w:tc>
          <w:tcPr>
            <w:tcW w:w="1152" w:type="dxa"/>
            <w:shd w:val="clear" w:color="auto" w:fill="auto"/>
            <w:noWrap/>
            <w:vAlign w:val="center"/>
          </w:tcPr>
          <w:p w14:paraId="4A78C921" w14:textId="77777777" w:rsidR="00180D38" w:rsidRPr="00D81581" w:rsidRDefault="00180D38" w:rsidP="005D1C3E">
            <w:pPr>
              <w:rPr>
                <w:sz w:val="18"/>
                <w:szCs w:val="18"/>
              </w:rPr>
            </w:pPr>
          </w:p>
        </w:tc>
        <w:tc>
          <w:tcPr>
            <w:tcW w:w="1152" w:type="dxa"/>
            <w:shd w:val="clear" w:color="auto" w:fill="auto"/>
            <w:noWrap/>
            <w:vAlign w:val="center"/>
          </w:tcPr>
          <w:p w14:paraId="16C8CE22" w14:textId="77777777" w:rsidR="00180D38" w:rsidRPr="00D81581" w:rsidRDefault="00180D38" w:rsidP="005D1C3E">
            <w:pPr>
              <w:rPr>
                <w:sz w:val="18"/>
                <w:szCs w:val="18"/>
                <w:highlight w:val="yellow"/>
              </w:rPr>
            </w:pPr>
          </w:p>
        </w:tc>
        <w:tc>
          <w:tcPr>
            <w:tcW w:w="1152" w:type="dxa"/>
            <w:shd w:val="clear" w:color="auto" w:fill="auto"/>
            <w:noWrap/>
            <w:vAlign w:val="center"/>
          </w:tcPr>
          <w:p w14:paraId="3098AB58" w14:textId="77777777" w:rsidR="00180D38" w:rsidRPr="00D81581" w:rsidRDefault="00180D38" w:rsidP="005D1C3E">
            <w:pPr>
              <w:rPr>
                <w:sz w:val="18"/>
                <w:szCs w:val="18"/>
              </w:rPr>
            </w:pPr>
          </w:p>
        </w:tc>
        <w:tc>
          <w:tcPr>
            <w:tcW w:w="1152" w:type="dxa"/>
            <w:shd w:val="clear" w:color="auto" w:fill="auto"/>
            <w:noWrap/>
            <w:vAlign w:val="center"/>
          </w:tcPr>
          <w:p w14:paraId="6BF22343" w14:textId="77777777" w:rsidR="00180D38" w:rsidRPr="00D81581" w:rsidRDefault="00180D38" w:rsidP="005D1C3E">
            <w:pPr>
              <w:rPr>
                <w:sz w:val="18"/>
                <w:szCs w:val="18"/>
              </w:rPr>
            </w:pPr>
          </w:p>
        </w:tc>
        <w:tc>
          <w:tcPr>
            <w:tcW w:w="1152" w:type="dxa"/>
            <w:shd w:val="clear" w:color="auto" w:fill="auto"/>
            <w:noWrap/>
            <w:vAlign w:val="center"/>
          </w:tcPr>
          <w:p w14:paraId="433FA871" w14:textId="77777777" w:rsidR="00180D38" w:rsidRPr="00D81581" w:rsidRDefault="00180D38" w:rsidP="005D1C3E">
            <w:pPr>
              <w:rPr>
                <w:sz w:val="18"/>
                <w:szCs w:val="18"/>
              </w:rPr>
            </w:pPr>
          </w:p>
        </w:tc>
      </w:tr>
      <w:tr w:rsidR="00180D38" w:rsidRPr="00D81581" w14:paraId="20C28F66" w14:textId="77777777" w:rsidTr="00180D38">
        <w:trPr>
          <w:trHeight w:val="176"/>
          <w:jc w:val="center"/>
        </w:trPr>
        <w:tc>
          <w:tcPr>
            <w:tcW w:w="715" w:type="dxa"/>
            <w:vMerge/>
          </w:tcPr>
          <w:p w14:paraId="045790A4" w14:textId="77777777" w:rsidR="00180D38" w:rsidRPr="00D81581" w:rsidRDefault="00180D38" w:rsidP="005D1C3E">
            <w:pPr>
              <w:rPr>
                <w:sz w:val="18"/>
                <w:szCs w:val="18"/>
              </w:rPr>
            </w:pPr>
          </w:p>
        </w:tc>
        <w:tc>
          <w:tcPr>
            <w:tcW w:w="1025" w:type="dxa"/>
            <w:vMerge/>
            <w:shd w:val="clear" w:color="auto" w:fill="auto"/>
          </w:tcPr>
          <w:p w14:paraId="2E54A764" w14:textId="77777777" w:rsidR="00180D38" w:rsidRPr="00D81581" w:rsidRDefault="00180D38" w:rsidP="005D1C3E">
            <w:pPr>
              <w:rPr>
                <w:sz w:val="18"/>
                <w:szCs w:val="18"/>
              </w:rPr>
            </w:pPr>
          </w:p>
        </w:tc>
        <w:tc>
          <w:tcPr>
            <w:tcW w:w="1002" w:type="dxa"/>
            <w:shd w:val="clear" w:color="auto" w:fill="auto"/>
            <w:noWrap/>
          </w:tcPr>
          <w:p w14:paraId="00A66992" w14:textId="3D6D2938"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0B2CA909" w14:textId="77777777" w:rsidR="00180D38" w:rsidRPr="00D81581" w:rsidRDefault="00180D38" w:rsidP="005D1C3E">
            <w:pPr>
              <w:rPr>
                <w:sz w:val="18"/>
                <w:szCs w:val="18"/>
              </w:rPr>
            </w:pPr>
          </w:p>
        </w:tc>
        <w:tc>
          <w:tcPr>
            <w:tcW w:w="1152" w:type="dxa"/>
            <w:shd w:val="clear" w:color="auto" w:fill="auto"/>
            <w:noWrap/>
            <w:vAlign w:val="center"/>
          </w:tcPr>
          <w:p w14:paraId="4B5D6B14" w14:textId="77777777" w:rsidR="00180D38" w:rsidRPr="00D81581" w:rsidRDefault="00180D38" w:rsidP="005D1C3E">
            <w:pPr>
              <w:rPr>
                <w:sz w:val="18"/>
                <w:szCs w:val="18"/>
              </w:rPr>
            </w:pPr>
          </w:p>
        </w:tc>
        <w:tc>
          <w:tcPr>
            <w:tcW w:w="1152" w:type="dxa"/>
            <w:shd w:val="clear" w:color="auto" w:fill="auto"/>
            <w:noWrap/>
            <w:vAlign w:val="center"/>
          </w:tcPr>
          <w:p w14:paraId="59E1B512" w14:textId="77777777" w:rsidR="00180D38" w:rsidRPr="00D81581" w:rsidRDefault="00180D38" w:rsidP="005D1C3E">
            <w:pPr>
              <w:rPr>
                <w:sz w:val="18"/>
                <w:szCs w:val="18"/>
                <w:highlight w:val="yellow"/>
              </w:rPr>
            </w:pPr>
          </w:p>
        </w:tc>
        <w:tc>
          <w:tcPr>
            <w:tcW w:w="1152" w:type="dxa"/>
            <w:shd w:val="clear" w:color="auto" w:fill="auto"/>
            <w:noWrap/>
            <w:vAlign w:val="center"/>
          </w:tcPr>
          <w:p w14:paraId="42EC4AC1" w14:textId="77777777" w:rsidR="00180D38" w:rsidRPr="00D81581" w:rsidRDefault="00180D38" w:rsidP="005D1C3E">
            <w:pPr>
              <w:rPr>
                <w:sz w:val="18"/>
                <w:szCs w:val="18"/>
              </w:rPr>
            </w:pPr>
          </w:p>
        </w:tc>
        <w:tc>
          <w:tcPr>
            <w:tcW w:w="1152" w:type="dxa"/>
            <w:shd w:val="clear" w:color="auto" w:fill="auto"/>
            <w:noWrap/>
            <w:vAlign w:val="center"/>
          </w:tcPr>
          <w:p w14:paraId="7DFCB86F" w14:textId="77777777" w:rsidR="00180D38" w:rsidRPr="00D81581" w:rsidRDefault="00180D38" w:rsidP="005D1C3E">
            <w:pPr>
              <w:rPr>
                <w:sz w:val="18"/>
                <w:szCs w:val="18"/>
              </w:rPr>
            </w:pPr>
          </w:p>
        </w:tc>
        <w:tc>
          <w:tcPr>
            <w:tcW w:w="1152" w:type="dxa"/>
            <w:shd w:val="clear" w:color="auto" w:fill="auto"/>
            <w:noWrap/>
            <w:vAlign w:val="center"/>
          </w:tcPr>
          <w:p w14:paraId="633C70DC" w14:textId="77777777" w:rsidR="00180D38" w:rsidRPr="00D81581" w:rsidRDefault="00180D38" w:rsidP="005D1C3E">
            <w:pPr>
              <w:rPr>
                <w:sz w:val="18"/>
                <w:szCs w:val="18"/>
              </w:rPr>
            </w:pPr>
          </w:p>
        </w:tc>
      </w:tr>
      <w:tr w:rsidR="00180D38" w:rsidRPr="00D81581" w14:paraId="1DC7F410" w14:textId="77777777" w:rsidTr="00180D38">
        <w:trPr>
          <w:trHeight w:val="176"/>
          <w:jc w:val="center"/>
        </w:trPr>
        <w:tc>
          <w:tcPr>
            <w:tcW w:w="715" w:type="dxa"/>
            <w:vMerge/>
          </w:tcPr>
          <w:p w14:paraId="39D56C52" w14:textId="77777777" w:rsidR="00180D38" w:rsidRPr="00D81581" w:rsidRDefault="00180D38" w:rsidP="005D1C3E">
            <w:pPr>
              <w:rPr>
                <w:sz w:val="18"/>
                <w:szCs w:val="18"/>
              </w:rPr>
            </w:pPr>
          </w:p>
        </w:tc>
        <w:tc>
          <w:tcPr>
            <w:tcW w:w="2027" w:type="dxa"/>
            <w:gridSpan w:val="2"/>
            <w:shd w:val="clear" w:color="auto" w:fill="auto"/>
            <w:noWrap/>
            <w:hideMark/>
          </w:tcPr>
          <w:p w14:paraId="4C4C6EE8" w14:textId="49CC3336" w:rsidR="00180D38" w:rsidRPr="00D81581" w:rsidRDefault="00180D38" w:rsidP="005D1C3E">
            <w:pPr>
              <w:rPr>
                <w:sz w:val="18"/>
                <w:szCs w:val="18"/>
              </w:rPr>
            </w:pPr>
            <w:r w:rsidRPr="00D81581">
              <w:rPr>
                <w:sz w:val="18"/>
                <w:szCs w:val="18"/>
              </w:rPr>
              <w:t>Arrival rate (</w:t>
            </w:r>
            <w:r w:rsidRPr="00D81581">
              <w:rPr>
                <w:rFonts w:eastAsia="DengXian"/>
                <w:sz w:val="18"/>
                <w:szCs w:val="18"/>
              </w:rPr>
              <w:t>files/s</w:t>
            </w:r>
            <w:r w:rsidRPr="00D81581">
              <w:rPr>
                <w:sz w:val="18"/>
                <w:szCs w:val="18"/>
              </w:rPr>
              <w:t>)</w:t>
            </w:r>
          </w:p>
        </w:tc>
        <w:tc>
          <w:tcPr>
            <w:tcW w:w="1152" w:type="dxa"/>
            <w:shd w:val="clear" w:color="auto" w:fill="auto"/>
            <w:noWrap/>
          </w:tcPr>
          <w:p w14:paraId="2B479672" w14:textId="19DB3D59" w:rsidR="00180D38" w:rsidRPr="00D81581" w:rsidRDefault="00180D38" w:rsidP="005D1C3E">
            <w:pPr>
              <w:rPr>
                <w:rFonts w:eastAsia="DengXian"/>
                <w:sz w:val="18"/>
                <w:szCs w:val="18"/>
              </w:rPr>
            </w:pPr>
          </w:p>
        </w:tc>
        <w:tc>
          <w:tcPr>
            <w:tcW w:w="1152" w:type="dxa"/>
            <w:shd w:val="clear" w:color="auto" w:fill="auto"/>
            <w:noWrap/>
          </w:tcPr>
          <w:p w14:paraId="746356EC" w14:textId="6032D9D2" w:rsidR="00180D38" w:rsidRPr="00D81581" w:rsidRDefault="00180D38" w:rsidP="005D1C3E">
            <w:pPr>
              <w:rPr>
                <w:rFonts w:eastAsia="DengXian"/>
                <w:sz w:val="18"/>
                <w:szCs w:val="18"/>
              </w:rPr>
            </w:pPr>
          </w:p>
        </w:tc>
        <w:tc>
          <w:tcPr>
            <w:tcW w:w="1152" w:type="dxa"/>
            <w:shd w:val="clear" w:color="auto" w:fill="auto"/>
            <w:noWrap/>
          </w:tcPr>
          <w:p w14:paraId="220A8ED4" w14:textId="0AE3CCC2" w:rsidR="00180D38" w:rsidRPr="00D81581" w:rsidRDefault="00180D38" w:rsidP="005D1C3E">
            <w:pPr>
              <w:rPr>
                <w:rFonts w:eastAsia="DengXian"/>
                <w:sz w:val="18"/>
                <w:szCs w:val="18"/>
              </w:rPr>
            </w:pPr>
          </w:p>
        </w:tc>
        <w:tc>
          <w:tcPr>
            <w:tcW w:w="1152" w:type="dxa"/>
            <w:shd w:val="clear" w:color="auto" w:fill="auto"/>
            <w:noWrap/>
          </w:tcPr>
          <w:p w14:paraId="0A160E7F" w14:textId="2344364C" w:rsidR="00180D38" w:rsidRPr="00D81581" w:rsidRDefault="00180D38" w:rsidP="005D1C3E">
            <w:pPr>
              <w:rPr>
                <w:rFonts w:eastAsia="DengXian"/>
                <w:sz w:val="18"/>
                <w:szCs w:val="18"/>
              </w:rPr>
            </w:pPr>
          </w:p>
        </w:tc>
        <w:tc>
          <w:tcPr>
            <w:tcW w:w="1152" w:type="dxa"/>
            <w:shd w:val="clear" w:color="auto" w:fill="auto"/>
            <w:noWrap/>
          </w:tcPr>
          <w:p w14:paraId="0B36C973" w14:textId="06EBE887" w:rsidR="00180D38" w:rsidRPr="00D81581" w:rsidRDefault="00180D38" w:rsidP="005D1C3E">
            <w:pPr>
              <w:rPr>
                <w:rFonts w:eastAsia="DengXian"/>
                <w:sz w:val="18"/>
                <w:szCs w:val="18"/>
              </w:rPr>
            </w:pPr>
          </w:p>
        </w:tc>
        <w:tc>
          <w:tcPr>
            <w:tcW w:w="1152" w:type="dxa"/>
            <w:shd w:val="clear" w:color="auto" w:fill="auto"/>
            <w:noWrap/>
          </w:tcPr>
          <w:p w14:paraId="4FDAF3CE" w14:textId="0052E370" w:rsidR="00180D38" w:rsidRPr="00D81581" w:rsidRDefault="00180D38" w:rsidP="005D1C3E">
            <w:pPr>
              <w:rPr>
                <w:rFonts w:eastAsia="DengXian"/>
                <w:sz w:val="18"/>
                <w:szCs w:val="18"/>
              </w:rPr>
            </w:pPr>
          </w:p>
        </w:tc>
      </w:tr>
      <w:tr w:rsidR="00180D38" w:rsidRPr="00D81581" w14:paraId="3CE361FF" w14:textId="77777777" w:rsidTr="00180D38">
        <w:trPr>
          <w:trHeight w:val="176"/>
          <w:jc w:val="center"/>
        </w:trPr>
        <w:tc>
          <w:tcPr>
            <w:tcW w:w="715" w:type="dxa"/>
            <w:vMerge/>
          </w:tcPr>
          <w:p w14:paraId="381A7F73" w14:textId="77777777" w:rsidR="00180D38" w:rsidRPr="00D81581" w:rsidRDefault="00180D38" w:rsidP="005D1C3E">
            <w:pPr>
              <w:rPr>
                <w:rFonts w:eastAsia="DengXian"/>
                <w:sz w:val="18"/>
                <w:szCs w:val="18"/>
              </w:rPr>
            </w:pPr>
          </w:p>
        </w:tc>
        <w:tc>
          <w:tcPr>
            <w:tcW w:w="2027" w:type="dxa"/>
            <w:gridSpan w:val="2"/>
            <w:shd w:val="clear" w:color="auto" w:fill="auto"/>
            <w:noWrap/>
          </w:tcPr>
          <w:p w14:paraId="1AEAD591" w14:textId="4BA94720" w:rsidR="00180D38" w:rsidRPr="00D81581" w:rsidRDefault="00180D38" w:rsidP="005D1C3E">
            <w:pPr>
              <w:rPr>
                <w:rFonts w:eastAsia="DengXian"/>
                <w:sz w:val="18"/>
                <w:szCs w:val="18"/>
              </w:rPr>
            </w:pPr>
            <w:r w:rsidRPr="00D81581">
              <w:rPr>
                <w:rFonts w:ascii="Cambria Math" w:eastAsia="DengXian" w:hAnsi="Cambria Math" w:cs="Cambria Math"/>
                <w:sz w:val="18"/>
                <w:szCs w:val="18"/>
              </w:rPr>
              <w:t>𝜌</w:t>
            </w:r>
            <w:r w:rsidRPr="00D81581">
              <w:rPr>
                <w:rFonts w:eastAsia="DengXian"/>
                <w:sz w:val="18"/>
                <w:szCs w:val="18"/>
                <w:vertAlign w:val="subscript"/>
              </w:rPr>
              <w:t>DL</w:t>
            </w:r>
          </w:p>
        </w:tc>
        <w:tc>
          <w:tcPr>
            <w:tcW w:w="1152" w:type="dxa"/>
            <w:shd w:val="clear" w:color="auto" w:fill="auto"/>
            <w:noWrap/>
          </w:tcPr>
          <w:p w14:paraId="3E0FE7A7" w14:textId="022BC39D" w:rsidR="00180D38" w:rsidRPr="00D81581" w:rsidRDefault="00180D38" w:rsidP="005D1C3E">
            <w:pPr>
              <w:rPr>
                <w:color w:val="000000"/>
                <w:sz w:val="18"/>
                <w:szCs w:val="18"/>
              </w:rPr>
            </w:pPr>
          </w:p>
        </w:tc>
        <w:tc>
          <w:tcPr>
            <w:tcW w:w="1152" w:type="dxa"/>
            <w:shd w:val="clear" w:color="auto" w:fill="auto"/>
            <w:noWrap/>
          </w:tcPr>
          <w:p w14:paraId="0336D28E" w14:textId="152D33E0" w:rsidR="00180D38" w:rsidRPr="00D81581" w:rsidRDefault="00180D38" w:rsidP="005D1C3E">
            <w:pPr>
              <w:rPr>
                <w:color w:val="000000"/>
                <w:sz w:val="18"/>
                <w:szCs w:val="18"/>
              </w:rPr>
            </w:pPr>
          </w:p>
        </w:tc>
        <w:tc>
          <w:tcPr>
            <w:tcW w:w="1152" w:type="dxa"/>
            <w:shd w:val="clear" w:color="auto" w:fill="auto"/>
            <w:noWrap/>
          </w:tcPr>
          <w:p w14:paraId="69383FBD" w14:textId="648D20B9" w:rsidR="00180D38" w:rsidRPr="00D81581" w:rsidRDefault="00180D38" w:rsidP="005D1C3E">
            <w:pPr>
              <w:rPr>
                <w:color w:val="000000"/>
                <w:sz w:val="18"/>
                <w:szCs w:val="18"/>
              </w:rPr>
            </w:pPr>
          </w:p>
        </w:tc>
        <w:tc>
          <w:tcPr>
            <w:tcW w:w="1152" w:type="dxa"/>
            <w:shd w:val="clear" w:color="auto" w:fill="auto"/>
            <w:noWrap/>
            <w:vAlign w:val="center"/>
          </w:tcPr>
          <w:p w14:paraId="2DF231AC" w14:textId="233FE050" w:rsidR="00180D38" w:rsidRPr="00D81581" w:rsidRDefault="00180D38" w:rsidP="005D1C3E">
            <w:pPr>
              <w:rPr>
                <w:color w:val="000000"/>
                <w:sz w:val="18"/>
                <w:szCs w:val="18"/>
              </w:rPr>
            </w:pPr>
          </w:p>
        </w:tc>
        <w:tc>
          <w:tcPr>
            <w:tcW w:w="1152" w:type="dxa"/>
            <w:shd w:val="clear" w:color="auto" w:fill="auto"/>
            <w:noWrap/>
            <w:vAlign w:val="center"/>
          </w:tcPr>
          <w:p w14:paraId="3F684F34" w14:textId="7DF7B74C" w:rsidR="00180D38" w:rsidRPr="00D81581" w:rsidRDefault="00180D38" w:rsidP="005D1C3E">
            <w:pPr>
              <w:rPr>
                <w:color w:val="000000"/>
                <w:sz w:val="18"/>
                <w:szCs w:val="18"/>
              </w:rPr>
            </w:pPr>
          </w:p>
        </w:tc>
        <w:tc>
          <w:tcPr>
            <w:tcW w:w="1152" w:type="dxa"/>
            <w:shd w:val="clear" w:color="auto" w:fill="auto"/>
            <w:noWrap/>
            <w:vAlign w:val="center"/>
          </w:tcPr>
          <w:p w14:paraId="1FB34ED1" w14:textId="0ACD385B" w:rsidR="00180D38" w:rsidRPr="00D81581" w:rsidRDefault="00180D38" w:rsidP="005D1C3E">
            <w:pPr>
              <w:rPr>
                <w:color w:val="000000"/>
                <w:sz w:val="18"/>
                <w:szCs w:val="18"/>
              </w:rPr>
            </w:pPr>
          </w:p>
        </w:tc>
      </w:tr>
      <w:tr w:rsidR="00180D38" w:rsidRPr="00D81581" w14:paraId="764A6950" w14:textId="77777777" w:rsidTr="00180D38">
        <w:trPr>
          <w:trHeight w:val="176"/>
          <w:jc w:val="center"/>
        </w:trPr>
        <w:tc>
          <w:tcPr>
            <w:tcW w:w="715" w:type="dxa"/>
            <w:vMerge/>
          </w:tcPr>
          <w:p w14:paraId="4A6A6F71" w14:textId="77777777" w:rsidR="00180D38" w:rsidRPr="00D81581" w:rsidRDefault="00180D38" w:rsidP="005D1C3E">
            <w:pPr>
              <w:rPr>
                <w:rFonts w:eastAsia="DengXian"/>
                <w:sz w:val="18"/>
                <w:szCs w:val="18"/>
              </w:rPr>
            </w:pPr>
          </w:p>
        </w:tc>
        <w:tc>
          <w:tcPr>
            <w:tcW w:w="2027" w:type="dxa"/>
            <w:gridSpan w:val="2"/>
            <w:shd w:val="clear" w:color="auto" w:fill="auto"/>
            <w:noWrap/>
            <w:hideMark/>
          </w:tcPr>
          <w:p w14:paraId="7A3344B5" w14:textId="6B983D09" w:rsidR="00180D38" w:rsidRPr="00D81581" w:rsidRDefault="00180D38" w:rsidP="005D1C3E">
            <w:pPr>
              <w:rPr>
                <w:rFonts w:eastAsia="DengXian"/>
                <w:sz w:val="18"/>
                <w:szCs w:val="18"/>
              </w:rPr>
            </w:pPr>
            <w:r w:rsidRPr="00D81581">
              <w:rPr>
                <w:rFonts w:eastAsia="DengXian"/>
                <w:sz w:val="18"/>
                <w:szCs w:val="18"/>
              </w:rPr>
              <w:t>BO</w:t>
            </w:r>
          </w:p>
        </w:tc>
        <w:tc>
          <w:tcPr>
            <w:tcW w:w="1152" w:type="dxa"/>
            <w:shd w:val="clear" w:color="auto" w:fill="auto"/>
            <w:noWrap/>
            <w:vAlign w:val="center"/>
          </w:tcPr>
          <w:p w14:paraId="1BDFC220" w14:textId="2996ADCC" w:rsidR="00180D38" w:rsidRPr="00D81581" w:rsidRDefault="00180D38" w:rsidP="005D1C3E">
            <w:pPr>
              <w:rPr>
                <w:rFonts w:eastAsia="DengXian"/>
                <w:sz w:val="18"/>
                <w:szCs w:val="18"/>
              </w:rPr>
            </w:pPr>
          </w:p>
        </w:tc>
        <w:tc>
          <w:tcPr>
            <w:tcW w:w="1152" w:type="dxa"/>
            <w:shd w:val="clear" w:color="auto" w:fill="auto"/>
            <w:noWrap/>
            <w:vAlign w:val="center"/>
          </w:tcPr>
          <w:p w14:paraId="72270E87" w14:textId="1448028E" w:rsidR="00180D38" w:rsidRPr="00D81581" w:rsidRDefault="00180D38" w:rsidP="005D1C3E">
            <w:pPr>
              <w:rPr>
                <w:rFonts w:eastAsia="DengXian"/>
                <w:sz w:val="18"/>
                <w:szCs w:val="18"/>
              </w:rPr>
            </w:pPr>
          </w:p>
        </w:tc>
        <w:tc>
          <w:tcPr>
            <w:tcW w:w="1152" w:type="dxa"/>
            <w:shd w:val="clear" w:color="auto" w:fill="auto"/>
            <w:noWrap/>
            <w:vAlign w:val="center"/>
          </w:tcPr>
          <w:p w14:paraId="5F654721" w14:textId="07B05F63" w:rsidR="00180D38" w:rsidRPr="00D81581" w:rsidRDefault="00180D38" w:rsidP="005D1C3E">
            <w:pPr>
              <w:rPr>
                <w:rFonts w:eastAsia="DengXian"/>
                <w:sz w:val="18"/>
                <w:szCs w:val="18"/>
              </w:rPr>
            </w:pPr>
          </w:p>
        </w:tc>
        <w:tc>
          <w:tcPr>
            <w:tcW w:w="1152" w:type="dxa"/>
            <w:shd w:val="clear" w:color="auto" w:fill="auto"/>
            <w:noWrap/>
            <w:vAlign w:val="center"/>
          </w:tcPr>
          <w:p w14:paraId="4B66A104" w14:textId="6A2E278E" w:rsidR="00180D38" w:rsidRPr="00D81581" w:rsidRDefault="00180D38" w:rsidP="005D1C3E">
            <w:pPr>
              <w:rPr>
                <w:rFonts w:eastAsia="DengXian"/>
                <w:sz w:val="18"/>
                <w:szCs w:val="18"/>
              </w:rPr>
            </w:pPr>
          </w:p>
        </w:tc>
        <w:tc>
          <w:tcPr>
            <w:tcW w:w="1152" w:type="dxa"/>
            <w:shd w:val="clear" w:color="auto" w:fill="auto"/>
            <w:noWrap/>
            <w:vAlign w:val="center"/>
          </w:tcPr>
          <w:p w14:paraId="3B3C031A" w14:textId="571C0D11" w:rsidR="00180D38" w:rsidRPr="00D81581" w:rsidRDefault="00180D38" w:rsidP="005D1C3E">
            <w:pPr>
              <w:rPr>
                <w:rFonts w:eastAsia="DengXian"/>
                <w:sz w:val="18"/>
                <w:szCs w:val="18"/>
              </w:rPr>
            </w:pPr>
          </w:p>
        </w:tc>
        <w:tc>
          <w:tcPr>
            <w:tcW w:w="1152" w:type="dxa"/>
            <w:shd w:val="clear" w:color="auto" w:fill="auto"/>
            <w:noWrap/>
            <w:vAlign w:val="center"/>
          </w:tcPr>
          <w:p w14:paraId="084FBE76" w14:textId="63FC0A17" w:rsidR="00180D38" w:rsidRPr="00D81581" w:rsidRDefault="00180D38" w:rsidP="005D1C3E">
            <w:pPr>
              <w:rPr>
                <w:rFonts w:eastAsia="DengXian"/>
                <w:sz w:val="18"/>
                <w:szCs w:val="18"/>
              </w:rPr>
            </w:pPr>
          </w:p>
        </w:tc>
      </w:tr>
      <w:tr w:rsidR="00180D38" w:rsidRPr="00D81581" w14:paraId="4147EF2A" w14:textId="77777777" w:rsidTr="00180D38">
        <w:trPr>
          <w:trHeight w:val="176"/>
          <w:jc w:val="center"/>
        </w:trPr>
        <w:tc>
          <w:tcPr>
            <w:tcW w:w="715" w:type="dxa"/>
            <w:vMerge/>
          </w:tcPr>
          <w:p w14:paraId="31352285" w14:textId="77777777" w:rsidR="00180D38" w:rsidRPr="00D81581" w:rsidRDefault="00180D38" w:rsidP="005D1C3E">
            <w:pPr>
              <w:rPr>
                <w:rFonts w:eastAsia="DengXian"/>
                <w:sz w:val="18"/>
                <w:szCs w:val="18"/>
              </w:rPr>
            </w:pPr>
          </w:p>
        </w:tc>
        <w:tc>
          <w:tcPr>
            <w:tcW w:w="2027" w:type="dxa"/>
            <w:gridSpan w:val="2"/>
            <w:shd w:val="clear" w:color="auto" w:fill="auto"/>
            <w:noWrap/>
          </w:tcPr>
          <w:p w14:paraId="1FB727F6" w14:textId="70420E8D" w:rsidR="00180D38" w:rsidRPr="00D81581" w:rsidRDefault="00180D38" w:rsidP="005D1C3E">
            <w:pPr>
              <w:rPr>
                <w:rFonts w:eastAsia="DengXian"/>
                <w:sz w:val="18"/>
                <w:szCs w:val="18"/>
              </w:rPr>
            </w:pPr>
            <w:r w:rsidRPr="00D81581">
              <w:rPr>
                <w:rFonts w:eastAsia="DengXian"/>
                <w:sz w:val="18"/>
                <w:szCs w:val="18"/>
              </w:rPr>
              <w:t>RU</w:t>
            </w:r>
          </w:p>
        </w:tc>
        <w:tc>
          <w:tcPr>
            <w:tcW w:w="1152" w:type="dxa"/>
            <w:shd w:val="clear" w:color="auto" w:fill="auto"/>
            <w:noWrap/>
            <w:vAlign w:val="center"/>
          </w:tcPr>
          <w:p w14:paraId="5084D29F" w14:textId="5D1AE7D3" w:rsidR="00180D38" w:rsidRPr="00D81581" w:rsidRDefault="00180D38" w:rsidP="005D1C3E">
            <w:pPr>
              <w:rPr>
                <w:rFonts w:eastAsia="DengXian"/>
                <w:sz w:val="18"/>
                <w:szCs w:val="18"/>
              </w:rPr>
            </w:pPr>
          </w:p>
        </w:tc>
        <w:tc>
          <w:tcPr>
            <w:tcW w:w="1152" w:type="dxa"/>
            <w:shd w:val="clear" w:color="auto" w:fill="auto"/>
            <w:noWrap/>
            <w:vAlign w:val="center"/>
          </w:tcPr>
          <w:p w14:paraId="1290F7D4" w14:textId="3CF9FAE5" w:rsidR="00180D38" w:rsidRPr="00D81581" w:rsidRDefault="00180D38" w:rsidP="005D1C3E">
            <w:pPr>
              <w:rPr>
                <w:rFonts w:eastAsia="DengXian"/>
                <w:sz w:val="18"/>
                <w:szCs w:val="18"/>
              </w:rPr>
            </w:pPr>
          </w:p>
        </w:tc>
        <w:tc>
          <w:tcPr>
            <w:tcW w:w="1152" w:type="dxa"/>
            <w:shd w:val="clear" w:color="auto" w:fill="auto"/>
            <w:noWrap/>
            <w:vAlign w:val="center"/>
          </w:tcPr>
          <w:p w14:paraId="5E80403A" w14:textId="5E45F5F7" w:rsidR="00180D38" w:rsidRPr="00D81581" w:rsidRDefault="00180D38" w:rsidP="005D1C3E">
            <w:pPr>
              <w:rPr>
                <w:rFonts w:eastAsia="DengXian"/>
                <w:sz w:val="18"/>
                <w:szCs w:val="18"/>
              </w:rPr>
            </w:pPr>
          </w:p>
        </w:tc>
        <w:tc>
          <w:tcPr>
            <w:tcW w:w="1152" w:type="dxa"/>
            <w:shd w:val="clear" w:color="auto" w:fill="auto"/>
            <w:noWrap/>
            <w:vAlign w:val="center"/>
          </w:tcPr>
          <w:p w14:paraId="792CE475" w14:textId="1FD8E13F" w:rsidR="00180D38" w:rsidRPr="00D81581" w:rsidRDefault="00180D38" w:rsidP="005D1C3E">
            <w:pPr>
              <w:rPr>
                <w:rFonts w:eastAsia="DengXian"/>
                <w:sz w:val="18"/>
                <w:szCs w:val="18"/>
              </w:rPr>
            </w:pPr>
          </w:p>
        </w:tc>
        <w:tc>
          <w:tcPr>
            <w:tcW w:w="1152" w:type="dxa"/>
            <w:shd w:val="clear" w:color="auto" w:fill="auto"/>
            <w:noWrap/>
            <w:vAlign w:val="center"/>
          </w:tcPr>
          <w:p w14:paraId="4A455237" w14:textId="5F17670A" w:rsidR="00180D38" w:rsidRPr="00D81581" w:rsidRDefault="00180D38" w:rsidP="005D1C3E">
            <w:pPr>
              <w:rPr>
                <w:rFonts w:eastAsia="DengXian"/>
                <w:sz w:val="18"/>
                <w:szCs w:val="18"/>
              </w:rPr>
            </w:pPr>
          </w:p>
        </w:tc>
        <w:tc>
          <w:tcPr>
            <w:tcW w:w="1152" w:type="dxa"/>
            <w:shd w:val="clear" w:color="auto" w:fill="auto"/>
            <w:noWrap/>
            <w:vAlign w:val="center"/>
          </w:tcPr>
          <w:p w14:paraId="606FEF9B" w14:textId="14962508" w:rsidR="00180D38" w:rsidRPr="00D81581" w:rsidRDefault="00180D38" w:rsidP="005D1C3E">
            <w:pPr>
              <w:rPr>
                <w:rFonts w:eastAsia="DengXian"/>
                <w:sz w:val="18"/>
                <w:szCs w:val="18"/>
              </w:rPr>
            </w:pPr>
          </w:p>
        </w:tc>
      </w:tr>
      <w:tr w:rsidR="00180D38" w:rsidRPr="00D81581" w14:paraId="1DCC7877" w14:textId="77777777" w:rsidTr="00180D38">
        <w:trPr>
          <w:trHeight w:val="176"/>
          <w:jc w:val="center"/>
        </w:trPr>
        <w:tc>
          <w:tcPr>
            <w:tcW w:w="715" w:type="dxa"/>
            <w:vMerge/>
          </w:tcPr>
          <w:p w14:paraId="15D004E7" w14:textId="77777777" w:rsidR="00180D38" w:rsidRPr="00D81581" w:rsidRDefault="00180D38" w:rsidP="005D1C3E">
            <w:pPr>
              <w:rPr>
                <w:rFonts w:eastAsia="DengXian"/>
                <w:sz w:val="18"/>
                <w:szCs w:val="18"/>
              </w:rPr>
            </w:pPr>
          </w:p>
        </w:tc>
        <w:tc>
          <w:tcPr>
            <w:tcW w:w="1152" w:type="dxa"/>
            <w:gridSpan w:val="8"/>
            <w:shd w:val="clear" w:color="auto" w:fill="auto"/>
            <w:noWrap/>
          </w:tcPr>
          <w:p w14:paraId="650F5114" w14:textId="77777777" w:rsidR="00B60CF7" w:rsidRDefault="00180D38" w:rsidP="00192CD0">
            <w:pPr>
              <w:rPr>
                <w:rFonts w:eastAsia="DengXian"/>
                <w:sz w:val="18"/>
                <w:szCs w:val="18"/>
              </w:rPr>
            </w:pPr>
            <w:r>
              <w:rPr>
                <w:rFonts w:eastAsia="DengXian"/>
                <w:sz w:val="18"/>
                <w:szCs w:val="18"/>
              </w:rPr>
              <w:t xml:space="preserve">Additional </w:t>
            </w:r>
            <w:r w:rsidR="00B60CF7">
              <w:rPr>
                <w:rFonts w:eastAsia="DengXian"/>
                <w:sz w:val="18"/>
                <w:szCs w:val="18"/>
              </w:rPr>
              <w:t>report/</w:t>
            </w:r>
            <w:r w:rsidR="00192CD0">
              <w:rPr>
                <w:rFonts w:eastAsia="DengXian"/>
                <w:sz w:val="18"/>
                <w:szCs w:val="18"/>
              </w:rPr>
              <w:t>notes</w:t>
            </w:r>
            <w:r w:rsidR="00B60CF7">
              <w:rPr>
                <w:rFonts w:eastAsia="DengXian"/>
                <w:sz w:val="18"/>
                <w:szCs w:val="18"/>
              </w:rPr>
              <w:t>:</w:t>
            </w:r>
          </w:p>
          <w:p w14:paraId="2CA5D100" w14:textId="77777777" w:rsidR="00B60CF7" w:rsidRDefault="00B60CF7" w:rsidP="00B60CF7">
            <w:pPr>
              <w:rPr>
                <w:rFonts w:eastAsia="DengXian"/>
                <w:sz w:val="18"/>
                <w:szCs w:val="18"/>
              </w:rPr>
            </w:pPr>
            <w:r>
              <w:rPr>
                <w:rFonts w:eastAsia="DengXian"/>
                <w:sz w:val="18"/>
                <w:szCs w:val="18"/>
              </w:rPr>
              <w:t>1.</w:t>
            </w:r>
            <w:r w:rsidR="000236FB">
              <w:rPr>
                <w:rFonts w:eastAsia="DengXian"/>
                <w:sz w:val="18"/>
                <w:szCs w:val="18"/>
              </w:rPr>
              <w:t xml:space="preserve"> </w:t>
            </w:r>
            <w:r>
              <w:rPr>
                <w:rFonts w:eastAsia="DengXian"/>
                <w:sz w:val="18"/>
                <w:szCs w:val="18"/>
              </w:rPr>
              <w:t>LBT procedure and parameters</w:t>
            </w:r>
          </w:p>
          <w:p w14:paraId="37DC699D" w14:textId="7A9462B3" w:rsidR="00180D38" w:rsidRPr="00D81581" w:rsidRDefault="00B60CF7" w:rsidP="00B60CF7">
            <w:pPr>
              <w:rPr>
                <w:rFonts w:eastAsia="DengXian"/>
                <w:sz w:val="18"/>
                <w:szCs w:val="18"/>
              </w:rPr>
            </w:pPr>
            <w:r>
              <w:rPr>
                <w:rFonts w:eastAsia="DengXian"/>
                <w:sz w:val="18"/>
                <w:szCs w:val="18"/>
              </w:rPr>
              <w:t xml:space="preserve">2. </w:t>
            </w:r>
            <w:r w:rsidR="00074D19">
              <w:rPr>
                <w:rFonts w:eastAsia="DengXian"/>
                <w:sz w:val="18"/>
                <w:szCs w:val="18"/>
              </w:rPr>
              <w:t xml:space="preserve">any </w:t>
            </w:r>
            <w:r w:rsidR="000236FB">
              <w:rPr>
                <w:rFonts w:eastAsia="DengXian"/>
                <w:sz w:val="18"/>
                <w:szCs w:val="18"/>
              </w:rPr>
              <w:t>assumptions/parameters used not as in the agreed baseline</w:t>
            </w:r>
          </w:p>
        </w:tc>
      </w:tr>
    </w:tbl>
    <w:p w14:paraId="7DC0F34F" w14:textId="17A652FF" w:rsidR="00D81581" w:rsidRDefault="00D81581" w:rsidP="00A22312">
      <w:pPr>
        <w:pStyle w:val="BodyText"/>
        <w:spacing w:after="0"/>
        <w:rPr>
          <w:rFonts w:ascii="Times New Roman" w:hAnsi="Times New Roman"/>
          <w:sz w:val="22"/>
          <w:szCs w:val="22"/>
          <w:lang w:eastAsia="zh-CN"/>
        </w:rPr>
      </w:pPr>
    </w:p>
    <w:p w14:paraId="6BA79F19" w14:textId="77777777" w:rsidR="00074D19" w:rsidRDefault="00074D19" w:rsidP="00074D1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5606C" w14:paraId="3AB0CA65" w14:textId="77777777" w:rsidTr="00A32896">
        <w:trPr>
          <w:trHeight w:val="224"/>
        </w:trPr>
        <w:tc>
          <w:tcPr>
            <w:tcW w:w="1871" w:type="dxa"/>
            <w:shd w:val="clear" w:color="auto" w:fill="FFE599" w:themeFill="accent4" w:themeFillTint="66"/>
          </w:tcPr>
          <w:p w14:paraId="4AB56662"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2C25A17C"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6D4DBD" w:rsidRPr="0005606C" w14:paraId="01C42467" w14:textId="77777777" w:rsidTr="00A32896">
        <w:trPr>
          <w:trHeight w:val="24"/>
        </w:trPr>
        <w:tc>
          <w:tcPr>
            <w:tcW w:w="1871" w:type="dxa"/>
          </w:tcPr>
          <w:p w14:paraId="2B514EF2" w14:textId="75A8BA58" w:rsidR="006D4DBD" w:rsidRPr="0005606C" w:rsidRDefault="006D4DBD" w:rsidP="006D4DBD">
            <w:pPr>
              <w:pStyle w:val="BodyText"/>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694E73FA" w14:textId="6501A94B" w:rsidR="006D4DBD" w:rsidRPr="0005606C" w:rsidRDefault="006D4DBD" w:rsidP="006D4DBD">
            <w:pPr>
              <w:pStyle w:val="BodyText"/>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F95EC4" w:rsidRPr="0005606C" w14:paraId="2E761360" w14:textId="77777777" w:rsidTr="00A32896">
        <w:trPr>
          <w:trHeight w:val="339"/>
        </w:trPr>
        <w:tc>
          <w:tcPr>
            <w:tcW w:w="1871" w:type="dxa"/>
          </w:tcPr>
          <w:p w14:paraId="5CB52A14" w14:textId="29C6E7EF"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EBC9750" w14:textId="77777777" w:rsidR="00F95EC4"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 suggestion. Companies should provide detail information about the different cases being simulated (case 1 and 2 above).</w:t>
            </w:r>
          </w:p>
          <w:p w14:paraId="3405A996" w14:textId="77777777" w:rsidR="00F95EC4" w:rsidRDefault="00F95EC4" w:rsidP="00F95EC4">
            <w:pPr>
              <w:pStyle w:val="BodyText"/>
              <w:spacing w:before="0" w:after="0" w:line="240" w:lineRule="auto"/>
              <w:rPr>
                <w:rFonts w:ascii="Times New Roman" w:hAnsi="Times New Roman"/>
                <w:sz w:val="22"/>
                <w:szCs w:val="22"/>
                <w:lang w:eastAsia="zh-CN"/>
              </w:rPr>
            </w:pPr>
          </w:p>
          <w:p w14:paraId="2D1C36FB" w14:textId="5847AAF2"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addition to above, we would like to also to provide RMS delay spread CDF figures, and corresponding ISI or INR figures. The SLS provides a lot of meaningful channel </w:t>
            </w:r>
            <w:r>
              <w:rPr>
                <w:rFonts w:ascii="Times New Roman" w:hAnsi="Times New Roman"/>
                <w:sz w:val="22"/>
                <w:szCs w:val="22"/>
                <w:lang w:eastAsia="zh-CN"/>
              </w:rPr>
              <w:lastRenderedPageBreak/>
              <w:t>statistics that LLS cannot provide. We are not sure if a template is needed, but we should allow companies to provide such figures and have them captured in the TR as well.</w:t>
            </w:r>
          </w:p>
        </w:tc>
      </w:tr>
      <w:tr w:rsidR="007A2416" w:rsidRPr="0005606C" w14:paraId="524B7042" w14:textId="77777777" w:rsidTr="00A32896">
        <w:trPr>
          <w:trHeight w:val="339"/>
        </w:trPr>
        <w:tc>
          <w:tcPr>
            <w:tcW w:w="1871" w:type="dxa"/>
          </w:tcPr>
          <w:p w14:paraId="02D21BB3" w14:textId="13D303F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021" w:type="dxa"/>
          </w:tcPr>
          <w:p w14:paraId="517D62FD" w14:textId="214C4BD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05366EDF" w14:textId="77777777" w:rsidTr="00A32896">
        <w:trPr>
          <w:trHeight w:val="339"/>
        </w:trPr>
        <w:tc>
          <w:tcPr>
            <w:tcW w:w="1871" w:type="dxa"/>
          </w:tcPr>
          <w:p w14:paraId="331E777C" w14:textId="5EE22000"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2DA8BEA" w14:textId="796F25DE"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w:t>
            </w:r>
          </w:p>
        </w:tc>
      </w:tr>
      <w:tr w:rsidR="007467E3" w:rsidRPr="0005606C" w14:paraId="71F8DFAD" w14:textId="77777777" w:rsidTr="00A32896">
        <w:trPr>
          <w:trHeight w:val="339"/>
        </w:trPr>
        <w:tc>
          <w:tcPr>
            <w:tcW w:w="1871" w:type="dxa"/>
          </w:tcPr>
          <w:p w14:paraId="618924F1" w14:textId="5AE872A3" w:rsidR="007467E3" w:rsidRDefault="007467E3" w:rsidP="007A241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55B131B" w14:textId="25588FB3" w:rsidR="007467E3" w:rsidRDefault="007467E3" w:rsidP="007A241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BC1336" w:rsidRPr="0005606C" w14:paraId="246CDAE0" w14:textId="77777777" w:rsidTr="00A32896">
        <w:trPr>
          <w:trHeight w:val="339"/>
        </w:trPr>
        <w:tc>
          <w:tcPr>
            <w:tcW w:w="1871" w:type="dxa"/>
          </w:tcPr>
          <w:p w14:paraId="7D1ED4CD" w14:textId="6D9D05F4"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BFA5076" w14:textId="77777777" w:rsidR="00BC1336" w:rsidRPr="00A31348" w:rsidRDefault="00BC1336" w:rsidP="00BC1336">
            <w:pPr>
              <w:pStyle w:val="BodyText"/>
              <w:numPr>
                <w:ilvl w:val="0"/>
                <w:numId w:val="2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Definition of low, medium, and high load should be clarified. Traditionally, they represented </w:t>
            </w:r>
            <w:r w:rsidRPr="00A31348">
              <w:rPr>
                <w:rFonts w:ascii="Times New Roman" w:hAnsi="Times New Roman"/>
                <w:sz w:val="22"/>
                <w:szCs w:val="22"/>
                <w:lang w:eastAsia="zh-CN"/>
              </w:rPr>
              <w:t>10%~25% BO</w:t>
            </w:r>
            <w:r>
              <w:rPr>
                <w:rFonts w:ascii="Times New Roman" w:hAnsi="Times New Roman"/>
                <w:sz w:val="22"/>
                <w:szCs w:val="22"/>
                <w:lang w:eastAsia="zh-CN"/>
              </w:rPr>
              <w:t xml:space="preserve">, </w:t>
            </w:r>
            <w:r w:rsidRPr="00A31348">
              <w:rPr>
                <w:rFonts w:ascii="Times New Roman" w:hAnsi="Times New Roman"/>
                <w:sz w:val="22"/>
                <w:szCs w:val="22"/>
                <w:lang w:eastAsia="zh-CN"/>
              </w:rPr>
              <w:t>35%~50% BO</w:t>
            </w:r>
            <w:r>
              <w:rPr>
                <w:rFonts w:ascii="Times New Roman" w:hAnsi="Times New Roman"/>
                <w:sz w:val="22"/>
                <w:szCs w:val="22"/>
                <w:lang w:eastAsia="zh-CN"/>
              </w:rPr>
              <w:t xml:space="preserve">, </w:t>
            </w:r>
            <w:r w:rsidRPr="00A31348">
              <w:rPr>
                <w:rFonts w:ascii="Times New Roman" w:hAnsi="Times New Roman"/>
                <w:sz w:val="22"/>
                <w:szCs w:val="22"/>
                <w:lang w:eastAsia="zh-CN"/>
              </w:rPr>
              <w:t xml:space="preserve">above 55% </w:t>
            </w:r>
            <w:r>
              <w:rPr>
                <w:rFonts w:ascii="Times New Roman" w:hAnsi="Times New Roman"/>
                <w:sz w:val="22"/>
                <w:szCs w:val="22"/>
                <w:lang w:eastAsia="zh-CN"/>
              </w:rPr>
              <w:t>BO corresponding to the baseline scenario that we are comparing to.</w:t>
            </w:r>
          </w:p>
          <w:p w14:paraId="0CED8B39" w14:textId="77777777" w:rsidR="00BC1336" w:rsidRPr="00B05AC6" w:rsidRDefault="00BC1336" w:rsidP="00BC1336">
            <w:pPr>
              <w:pStyle w:val="ListParagraph"/>
              <w:numPr>
                <w:ilvl w:val="0"/>
                <w:numId w:val="28"/>
              </w:numPr>
              <w:rPr>
                <w:rFonts w:ascii="Times New Roman" w:eastAsia="SimSun" w:hAnsi="Times New Roman"/>
                <w:lang w:eastAsia="zh-CN"/>
              </w:rPr>
            </w:pPr>
            <w:r w:rsidRPr="00B05AC6">
              <w:rPr>
                <w:rFonts w:ascii="Times New Roman" w:eastAsia="SimSun" w:hAnsi="Times New Roman"/>
                <w:lang w:eastAsia="zh-CN"/>
              </w:rPr>
              <w:t>Rat</w:t>
            </w:r>
            <w:r>
              <w:rPr>
                <w:rFonts w:ascii="Times New Roman" w:eastAsia="SimSun" w:hAnsi="Times New Roman"/>
                <w:lang w:eastAsia="zh-CN"/>
              </w:rPr>
              <w:t>i</w:t>
            </w:r>
            <w:r w:rsidRPr="00B05AC6">
              <w:rPr>
                <w:rFonts w:ascii="Times New Roman" w:eastAsia="SimSun" w:hAnsi="Times New Roman"/>
                <w:lang w:eastAsia="zh-CN"/>
              </w:rPr>
              <w:t>o of mean served cell throughput and offered cell throughput independently for DL and for UL. Th</w:t>
            </w:r>
            <w:bookmarkStart w:id="17" w:name="_GoBack"/>
            <w:bookmarkEnd w:id="17"/>
            <w:r w:rsidRPr="00B05AC6">
              <w:rPr>
                <w:rFonts w:ascii="Times New Roman" w:eastAsia="SimSun" w:hAnsi="Times New Roman"/>
                <w:lang w:eastAsia="zh-CN"/>
              </w:rPr>
              <w:t xml:space="preserve">e table is missing  </w:t>
            </w:r>
            <w:r w:rsidRPr="00B05AC6">
              <w:rPr>
                <w:rFonts w:ascii="Cambria Math" w:eastAsia="SimSun" w:hAnsi="Cambria Math" w:cs="Cambria Math"/>
                <w:lang w:eastAsia="zh-CN"/>
              </w:rPr>
              <w:t>𝜌</w:t>
            </w:r>
            <w:r w:rsidRPr="00B05AC6">
              <w:rPr>
                <w:rFonts w:ascii="Times New Roman" w:eastAsia="SimSun" w:hAnsi="Times New Roman"/>
                <w:vertAlign w:val="subscript"/>
                <w:lang w:eastAsia="zh-CN"/>
              </w:rPr>
              <w:t>UL</w:t>
            </w:r>
          </w:p>
          <w:p w14:paraId="1002C0B5" w14:textId="77777777" w:rsidR="00BC133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t>RU is not needed since</w:t>
            </w:r>
            <w:r w:rsidRPr="00D81581">
              <w:rPr>
                <w:rFonts w:ascii="Cambria Math" w:eastAsia="DengXian" w:hAnsi="Cambria Math" w:cs="Cambria Math"/>
                <w:sz w:val="18"/>
                <w:szCs w:val="18"/>
              </w:rPr>
              <w:t xml:space="preserve"> 𝜌</w:t>
            </w:r>
            <w:r w:rsidRPr="00D81581">
              <w:rPr>
                <w:rFonts w:eastAsia="DengXian"/>
                <w:sz w:val="18"/>
                <w:szCs w:val="18"/>
                <w:vertAlign w:val="subscript"/>
              </w:rPr>
              <w:t>DL</w:t>
            </w:r>
            <w:r>
              <w:rPr>
                <w:rFonts w:ascii="Times New Roman" w:eastAsia="SimSun" w:hAnsi="Times New Roman"/>
                <w:lang w:eastAsia="zh-CN"/>
              </w:rPr>
              <w:t xml:space="preserve"> and </w:t>
            </w:r>
            <w:r w:rsidRPr="00B05AC6">
              <w:rPr>
                <w:rFonts w:ascii="Cambria Math" w:eastAsia="SimSun" w:hAnsi="Cambria Math" w:cs="Cambria Math"/>
                <w:lang w:eastAsia="zh-CN"/>
              </w:rPr>
              <w:t>𝜌</w:t>
            </w:r>
            <w:r w:rsidRPr="00B05AC6">
              <w:rPr>
                <w:rFonts w:ascii="Times New Roman" w:eastAsia="SimSun" w:hAnsi="Times New Roman"/>
                <w:vertAlign w:val="subscript"/>
                <w:lang w:eastAsia="zh-CN"/>
              </w:rPr>
              <w:t>UL</w:t>
            </w:r>
            <w:r>
              <w:rPr>
                <w:rFonts w:ascii="Times New Roman" w:eastAsia="SimSun" w:hAnsi="Times New Roman"/>
                <w:lang w:eastAsia="zh-CN"/>
              </w:rPr>
              <w:t xml:space="preserve"> and BO already capture the load situation in unlicensed in a better way than RU. </w:t>
            </w:r>
          </w:p>
          <w:p w14:paraId="54A79FAB" w14:textId="77777777" w:rsidR="00BC133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t xml:space="preserve">Report and capture the reported RSRP distribution for the evaluated scenario. </w:t>
            </w:r>
          </w:p>
          <w:p w14:paraId="3DA53AA3" w14:textId="77777777" w:rsidR="00BC1336" w:rsidRPr="00B05AC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t>Capturing and reporting delay spread distribution from system level simulation is agreed as additional objective</w:t>
            </w:r>
          </w:p>
          <w:p w14:paraId="06C75F0D" w14:textId="77777777" w:rsidR="00BC1336" w:rsidRDefault="00BC1336" w:rsidP="00BC1336">
            <w:pPr>
              <w:pStyle w:val="BodyText"/>
              <w:spacing w:before="0" w:after="0" w:line="240" w:lineRule="auto"/>
              <w:rPr>
                <w:rFonts w:ascii="Times New Roman" w:hAnsi="Times New Roman"/>
                <w:sz w:val="22"/>
                <w:szCs w:val="22"/>
                <w:lang w:eastAsia="zh-CN"/>
              </w:rPr>
            </w:pPr>
          </w:p>
          <w:p w14:paraId="22D6C5BE" w14:textId="77777777" w:rsidR="00BC1336" w:rsidRDefault="00BC1336" w:rsidP="00BC1336">
            <w:pPr>
              <w:pStyle w:val="BodyText"/>
              <w:spacing w:after="0"/>
              <w:rPr>
                <w:rFonts w:ascii="Times New Roman" w:hAnsi="Times New Roman"/>
                <w:sz w:val="22"/>
                <w:szCs w:val="22"/>
                <w:lang w:eastAsia="zh-CN"/>
              </w:rPr>
            </w:pPr>
          </w:p>
        </w:tc>
      </w:tr>
    </w:tbl>
    <w:p w14:paraId="727341EF" w14:textId="77777777" w:rsidR="00AF23E7" w:rsidRDefault="00AF23E7" w:rsidP="00A22312">
      <w:pPr>
        <w:pStyle w:val="BodyText"/>
        <w:spacing w:after="0"/>
        <w:rPr>
          <w:rFonts w:ascii="Times New Roman" w:hAnsi="Times New Roman"/>
          <w:sz w:val="22"/>
          <w:szCs w:val="22"/>
          <w:lang w:eastAsia="zh-CN"/>
        </w:rPr>
      </w:pPr>
    </w:p>
    <w:p w14:paraId="359FADA0" w14:textId="4C1DFFFE" w:rsidR="00B211C2" w:rsidRPr="00B211C2" w:rsidRDefault="00B211C2" w:rsidP="00595EA3">
      <w:pPr>
        <w:pStyle w:val="Heading1"/>
        <w:numPr>
          <w:ilvl w:val="0"/>
          <w:numId w:val="2"/>
        </w:numPr>
        <w:rPr>
          <w:rFonts w:cs="Arial"/>
          <w:sz w:val="32"/>
          <w:szCs w:val="32"/>
        </w:rPr>
      </w:pPr>
      <w:r>
        <w:rPr>
          <w:rFonts w:cs="Arial"/>
          <w:sz w:val="32"/>
          <w:szCs w:val="32"/>
        </w:rPr>
        <w:t xml:space="preserve">Conclusion of the </w:t>
      </w:r>
      <w:r w:rsidR="00B60CF7">
        <w:rPr>
          <w:rFonts w:cs="Arial"/>
          <w:sz w:val="32"/>
          <w:szCs w:val="32"/>
        </w:rPr>
        <w:t>Discussion</w:t>
      </w:r>
      <w:r w:rsidR="00595EA3">
        <w:rPr>
          <w:rFonts w:cs="Arial"/>
          <w:sz w:val="32"/>
          <w:szCs w:val="32"/>
        </w:rPr>
        <w:t xml:space="preserve"> </w:t>
      </w:r>
      <w:r w:rsidR="00595EA3" w:rsidRPr="00595EA3">
        <w:rPr>
          <w:rFonts w:cs="Arial"/>
          <w:sz w:val="32"/>
          <w:szCs w:val="32"/>
        </w:rPr>
        <w:t>[102-e-NR-52-71-Evaluations]</w:t>
      </w:r>
    </w:p>
    <w:p w14:paraId="49D493A3" w14:textId="35F28B64" w:rsidR="00B211C2" w:rsidRDefault="00B211C2" w:rsidP="00B211C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Summary of </w:t>
      </w:r>
      <w:r w:rsidR="00595EA3">
        <w:rPr>
          <w:rFonts w:ascii="Times New Roman" w:hAnsi="Times New Roman"/>
          <w:b/>
          <w:bCs/>
          <w:sz w:val="22"/>
          <w:szCs w:val="22"/>
          <w:lang w:eastAsia="zh-CN"/>
        </w:rPr>
        <w:t xml:space="preserve">email </w:t>
      </w:r>
      <w:r>
        <w:rPr>
          <w:rFonts w:ascii="Times New Roman" w:hAnsi="Times New Roman"/>
          <w:b/>
          <w:bCs/>
          <w:sz w:val="22"/>
          <w:szCs w:val="22"/>
          <w:lang w:eastAsia="zh-CN"/>
        </w:rPr>
        <w:t>discussion outcome:</w:t>
      </w:r>
    </w:p>
    <w:p w14:paraId="7B30BD1C" w14:textId="77777777" w:rsidR="00B211C2" w:rsidRDefault="00B211C2" w:rsidP="00B211C2">
      <w:pPr>
        <w:pStyle w:val="BodyText"/>
        <w:spacing w:after="0"/>
        <w:rPr>
          <w:rFonts w:ascii="Times New Roman" w:hAnsi="Times New Roman"/>
          <w:sz w:val="22"/>
          <w:szCs w:val="22"/>
          <w:lang w:eastAsia="zh-CN"/>
        </w:rPr>
      </w:pPr>
    </w:p>
    <w:p w14:paraId="17D3E6C4" w14:textId="1C602A48" w:rsidR="00B211C2" w:rsidRDefault="00B211C2" w:rsidP="00B211C2">
      <w:pPr>
        <w:pStyle w:val="BodyText"/>
        <w:numPr>
          <w:ilvl w:val="0"/>
          <w:numId w:val="22"/>
        </w:numPr>
        <w:spacing w:after="0" w:line="254"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 xml:space="preserve">TBD </w:t>
      </w:r>
    </w:p>
    <w:p w14:paraId="34F6E674" w14:textId="77777777" w:rsidR="007E7EF7" w:rsidRDefault="007E7EF7"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6C246238" w14:textId="74E50120" w:rsidR="00413AC5" w:rsidRPr="00AF23E7" w:rsidRDefault="00E44909" w:rsidP="005635B2">
      <w:pPr>
        <w:pStyle w:val="ListParagraph"/>
        <w:numPr>
          <w:ilvl w:val="0"/>
          <w:numId w:val="6"/>
        </w:numPr>
        <w:ind w:hanging="720"/>
        <w:rPr>
          <w:rFonts w:ascii="Times New Roman" w:eastAsia="Batang" w:hAnsi="Times New Roman"/>
          <w:lang w:eastAsia="x-none"/>
        </w:rPr>
      </w:pPr>
      <w:hyperlink r:id="rId24" w:history="1">
        <w:r w:rsidR="00894485" w:rsidRPr="00AF23E7">
          <w:rPr>
            <w:rStyle w:val="Hyperlink"/>
            <w:rFonts w:ascii="Times New Roman" w:hAnsi="Times New Roman"/>
            <w:lang w:eastAsia="x-none"/>
          </w:rPr>
          <w:t>R1-2005239</w:t>
        </w:r>
      </w:hyperlink>
      <w:r w:rsidR="00C43513" w:rsidRPr="00AF23E7">
        <w:rPr>
          <w:rFonts w:ascii="Times New Roman" w:hAnsi="Times New Roman"/>
          <w:lang w:eastAsia="x-none"/>
        </w:rPr>
        <w:t xml:space="preserve">  </w:t>
      </w:r>
      <w:r w:rsidR="00A311F0" w:rsidRPr="00AF23E7">
        <w:rPr>
          <w:rFonts w:ascii="Times New Roman" w:hAnsi="Times New Roman"/>
          <w:lang w:eastAsia="x-none"/>
        </w:rPr>
        <w:t xml:space="preserve">  </w:t>
      </w:r>
      <w:r w:rsidR="00413AC5" w:rsidRPr="00AF23E7">
        <w:rPr>
          <w:rFonts w:ascii="Times New Roman" w:hAnsi="Times New Roman"/>
          <w:lang w:eastAsia="x-none"/>
        </w:rPr>
        <w:t>Discussion on potential physical layer impacts for NR beyond 52.6 GHz</w:t>
      </w:r>
      <w:r w:rsidR="00413AC5" w:rsidRPr="00AF23E7">
        <w:rPr>
          <w:rFonts w:ascii="Times New Roman" w:hAnsi="Times New Roman"/>
          <w:lang w:eastAsia="x-none"/>
        </w:rPr>
        <w:tab/>
        <w:t>Lenovo, Motorola Mobility</w:t>
      </w:r>
    </w:p>
    <w:p w14:paraId="4AD8F4F4" w14:textId="4BE7E56E" w:rsidR="00413AC5" w:rsidRPr="00AF23E7" w:rsidRDefault="00E44909" w:rsidP="005635B2">
      <w:pPr>
        <w:pStyle w:val="ListParagraph"/>
        <w:numPr>
          <w:ilvl w:val="0"/>
          <w:numId w:val="6"/>
        </w:numPr>
        <w:ind w:hanging="720"/>
        <w:rPr>
          <w:rFonts w:ascii="Times New Roman" w:hAnsi="Times New Roman"/>
          <w:lang w:eastAsia="x-none"/>
        </w:rPr>
      </w:pPr>
      <w:hyperlink r:id="rId25" w:history="1">
        <w:r w:rsidR="00894485" w:rsidRPr="00AF23E7">
          <w:rPr>
            <w:rStyle w:val="Hyperlink"/>
            <w:rFonts w:ascii="Times New Roman" w:hAnsi="Times New Roman"/>
            <w:lang w:eastAsia="x-none"/>
          </w:rPr>
          <w:t>R1-2005241</w:t>
        </w:r>
      </w:hyperlink>
      <w:r w:rsidR="00413AC5" w:rsidRPr="00AF23E7">
        <w:rPr>
          <w:rFonts w:ascii="Times New Roman" w:hAnsi="Times New Roman"/>
          <w:lang w:eastAsia="x-none"/>
        </w:rPr>
        <w:tab/>
        <w:t>PHY design in 52.6-71 GHz using NR waveform</w:t>
      </w:r>
      <w:r w:rsidR="00413AC5" w:rsidRPr="00AF23E7">
        <w:rPr>
          <w:rFonts w:ascii="Times New Roman" w:hAnsi="Times New Roman"/>
          <w:lang w:eastAsia="x-none"/>
        </w:rPr>
        <w:tab/>
        <w:t xml:space="preserve">Huawei, </w:t>
      </w:r>
      <w:proofErr w:type="spellStart"/>
      <w:r w:rsidR="00413AC5" w:rsidRPr="00AF23E7">
        <w:rPr>
          <w:rFonts w:ascii="Times New Roman" w:hAnsi="Times New Roman"/>
          <w:lang w:eastAsia="x-none"/>
        </w:rPr>
        <w:t>HiSilicon</w:t>
      </w:r>
      <w:proofErr w:type="spellEnd"/>
    </w:p>
    <w:p w14:paraId="003A232A" w14:textId="1C030EC8" w:rsidR="00413AC5" w:rsidRPr="00AF23E7" w:rsidRDefault="00E44909" w:rsidP="005635B2">
      <w:pPr>
        <w:pStyle w:val="ListParagraph"/>
        <w:numPr>
          <w:ilvl w:val="0"/>
          <w:numId w:val="6"/>
        </w:numPr>
        <w:ind w:hanging="720"/>
        <w:rPr>
          <w:rFonts w:ascii="Times New Roman" w:hAnsi="Times New Roman"/>
          <w:lang w:eastAsia="x-none"/>
        </w:rPr>
      </w:pPr>
      <w:hyperlink r:id="rId26" w:history="1">
        <w:r w:rsidR="00894485" w:rsidRPr="00AF23E7">
          <w:rPr>
            <w:rStyle w:val="Hyperlink"/>
            <w:rFonts w:ascii="Times New Roman" w:hAnsi="Times New Roman"/>
            <w:lang w:eastAsia="x-none"/>
          </w:rPr>
          <w:t>R1-2005280</w:t>
        </w:r>
      </w:hyperlink>
      <w:r w:rsidR="00413AC5" w:rsidRPr="00AF23E7">
        <w:rPr>
          <w:rFonts w:ascii="Times New Roman" w:hAnsi="Times New Roman"/>
          <w:lang w:eastAsia="x-none"/>
        </w:rPr>
        <w:tab/>
        <w:t>Considerations on phase noise for numerology selection</w:t>
      </w:r>
      <w:r w:rsidR="00413AC5" w:rsidRPr="00AF23E7">
        <w:rPr>
          <w:rFonts w:ascii="Times New Roman" w:hAnsi="Times New Roman"/>
          <w:lang w:eastAsia="x-none"/>
        </w:rPr>
        <w:tab/>
        <w:t>FUTUREWEI</w:t>
      </w:r>
    </w:p>
    <w:p w14:paraId="5163B2A9" w14:textId="1906B030" w:rsidR="00413AC5" w:rsidRPr="00AF23E7" w:rsidRDefault="00E44909" w:rsidP="005635B2">
      <w:pPr>
        <w:pStyle w:val="ListParagraph"/>
        <w:numPr>
          <w:ilvl w:val="0"/>
          <w:numId w:val="6"/>
        </w:numPr>
        <w:ind w:hanging="720"/>
        <w:rPr>
          <w:rFonts w:ascii="Times New Roman" w:hAnsi="Times New Roman"/>
          <w:lang w:eastAsia="x-none"/>
        </w:rPr>
      </w:pPr>
      <w:hyperlink r:id="rId27" w:history="1">
        <w:r w:rsidR="00894485" w:rsidRPr="00AF23E7">
          <w:rPr>
            <w:rStyle w:val="Hyperlink"/>
            <w:rFonts w:ascii="Times New Roman" w:hAnsi="Times New Roman"/>
            <w:lang w:eastAsia="x-none"/>
          </w:rPr>
          <w:t>R1-2005371</w:t>
        </w:r>
      </w:hyperlink>
      <w:r w:rsidR="00413AC5" w:rsidRPr="00AF23E7">
        <w:rPr>
          <w:rFonts w:ascii="Times New Roman" w:hAnsi="Times New Roman"/>
          <w:lang w:eastAsia="x-none"/>
        </w:rPr>
        <w:tab/>
        <w:t xml:space="preserve">Discussion on </w:t>
      </w:r>
      <w:proofErr w:type="spellStart"/>
      <w:r w:rsidR="00413AC5" w:rsidRPr="00AF23E7">
        <w:rPr>
          <w:rFonts w:ascii="Times New Roman" w:hAnsi="Times New Roman"/>
          <w:lang w:eastAsia="x-none"/>
        </w:rPr>
        <w:t>requried</w:t>
      </w:r>
      <w:proofErr w:type="spellEnd"/>
      <w:r w:rsidR="00413AC5" w:rsidRPr="00AF23E7">
        <w:rPr>
          <w:rFonts w:ascii="Times New Roman" w:hAnsi="Times New Roman"/>
          <w:lang w:eastAsia="x-none"/>
        </w:rPr>
        <w:t xml:space="preserve"> changes to NR using existing DL/UL NR waveform</w:t>
      </w:r>
      <w:r w:rsidR="00413AC5" w:rsidRPr="00AF23E7">
        <w:rPr>
          <w:rFonts w:ascii="Times New Roman" w:hAnsi="Times New Roman"/>
          <w:lang w:eastAsia="x-none"/>
        </w:rPr>
        <w:tab/>
        <w:t>vivo</w:t>
      </w:r>
    </w:p>
    <w:p w14:paraId="78C9E445" w14:textId="794377A3" w:rsidR="00413AC5" w:rsidRPr="00AF23E7" w:rsidRDefault="00E44909" w:rsidP="005635B2">
      <w:pPr>
        <w:pStyle w:val="ListParagraph"/>
        <w:numPr>
          <w:ilvl w:val="0"/>
          <w:numId w:val="6"/>
        </w:numPr>
        <w:ind w:hanging="720"/>
        <w:rPr>
          <w:rFonts w:ascii="Times New Roman" w:hAnsi="Times New Roman"/>
          <w:lang w:eastAsia="x-none"/>
        </w:rPr>
      </w:pPr>
      <w:hyperlink r:id="rId28" w:history="1">
        <w:r w:rsidR="00894485" w:rsidRPr="00AF23E7">
          <w:rPr>
            <w:rStyle w:val="Hyperlink"/>
            <w:rFonts w:ascii="Times New Roman" w:hAnsi="Times New Roman"/>
            <w:lang w:eastAsia="x-none"/>
          </w:rPr>
          <w:t>R1-2005543</w:t>
        </w:r>
      </w:hyperlink>
      <w:r w:rsidR="00413AC5" w:rsidRPr="00AF23E7">
        <w:rPr>
          <w:rFonts w:ascii="Times New Roman" w:hAnsi="Times New Roman"/>
          <w:lang w:eastAsia="x-none"/>
        </w:rPr>
        <w:tab/>
        <w:t>Consideration on required changes to NR using existing NR waveform</w:t>
      </w:r>
      <w:r w:rsidR="00413AC5" w:rsidRPr="00AF23E7">
        <w:rPr>
          <w:rFonts w:ascii="Times New Roman" w:hAnsi="Times New Roman"/>
          <w:lang w:eastAsia="x-none"/>
        </w:rPr>
        <w:tab/>
        <w:t>Fujitsu</w:t>
      </w:r>
    </w:p>
    <w:p w14:paraId="74472259" w14:textId="5337CDCB" w:rsidR="00413AC5" w:rsidRPr="00AF23E7" w:rsidRDefault="00E44909" w:rsidP="005635B2">
      <w:pPr>
        <w:pStyle w:val="ListParagraph"/>
        <w:numPr>
          <w:ilvl w:val="0"/>
          <w:numId w:val="6"/>
        </w:numPr>
        <w:ind w:hanging="720"/>
        <w:rPr>
          <w:rFonts w:ascii="Times New Roman" w:hAnsi="Times New Roman"/>
          <w:lang w:eastAsia="x-none"/>
        </w:rPr>
      </w:pPr>
      <w:hyperlink r:id="rId29" w:history="1">
        <w:r w:rsidR="00894485" w:rsidRPr="00AF23E7">
          <w:rPr>
            <w:rStyle w:val="Hyperlink"/>
            <w:rFonts w:ascii="Times New Roman" w:hAnsi="Times New Roman"/>
            <w:lang w:eastAsia="x-none"/>
          </w:rPr>
          <w:t>R1-2005567</w:t>
        </w:r>
      </w:hyperlink>
      <w:r w:rsidR="00413AC5" w:rsidRPr="00AF23E7">
        <w:rPr>
          <w:rFonts w:ascii="Times New Roman" w:hAnsi="Times New Roman"/>
          <w:lang w:eastAsia="x-none"/>
        </w:rPr>
        <w:tab/>
        <w:t>Considerations on bandwidth and subcarrier spacing for above 52.6 GHz</w:t>
      </w:r>
      <w:r w:rsidR="00413AC5" w:rsidRPr="00AF23E7">
        <w:rPr>
          <w:rFonts w:ascii="Times New Roman" w:hAnsi="Times New Roman"/>
          <w:lang w:eastAsia="x-none"/>
        </w:rPr>
        <w:tab/>
        <w:t>Sony</w:t>
      </w:r>
    </w:p>
    <w:p w14:paraId="67FDB720" w14:textId="38C75267" w:rsidR="00413AC5" w:rsidRPr="00AF23E7" w:rsidRDefault="00E44909" w:rsidP="005635B2">
      <w:pPr>
        <w:pStyle w:val="ListParagraph"/>
        <w:numPr>
          <w:ilvl w:val="0"/>
          <w:numId w:val="6"/>
        </w:numPr>
        <w:ind w:hanging="720"/>
        <w:rPr>
          <w:rFonts w:ascii="Times New Roman" w:hAnsi="Times New Roman"/>
          <w:lang w:eastAsia="x-none"/>
        </w:rPr>
      </w:pPr>
      <w:hyperlink r:id="rId30" w:history="1">
        <w:r w:rsidR="00894485" w:rsidRPr="00AF23E7">
          <w:rPr>
            <w:rStyle w:val="Hyperlink"/>
            <w:rFonts w:ascii="Times New Roman" w:hAnsi="Times New Roman"/>
            <w:lang w:eastAsia="x-none"/>
          </w:rPr>
          <w:t>R1-2005607</w:t>
        </w:r>
      </w:hyperlink>
      <w:r w:rsidR="00413AC5" w:rsidRPr="00AF23E7">
        <w:rPr>
          <w:rFonts w:ascii="Times New Roman" w:hAnsi="Times New Roman"/>
          <w:lang w:eastAsia="x-none"/>
        </w:rPr>
        <w:tab/>
        <w:t>Discussion on the required changes to NR for above 52.6GHz</w:t>
      </w:r>
      <w:r w:rsidR="00413AC5" w:rsidRPr="00AF23E7">
        <w:rPr>
          <w:rFonts w:ascii="Times New Roman" w:hAnsi="Times New Roman"/>
          <w:lang w:eastAsia="x-none"/>
        </w:rPr>
        <w:tab/>
      </w:r>
      <w:r w:rsidR="00537C3D">
        <w:rPr>
          <w:rFonts w:ascii="Times New Roman" w:hAnsi="Times New Roman"/>
          <w:lang w:eastAsia="x-none"/>
        </w:rPr>
        <w:tab/>
      </w:r>
      <w:r w:rsidR="00413AC5" w:rsidRPr="00AF23E7">
        <w:rPr>
          <w:rFonts w:ascii="Times New Roman" w:hAnsi="Times New Roman"/>
          <w:lang w:eastAsia="x-none"/>
        </w:rPr>
        <w:t xml:space="preserve">ZTE, </w:t>
      </w:r>
      <w:proofErr w:type="spellStart"/>
      <w:r w:rsidR="00413AC5" w:rsidRPr="00AF23E7">
        <w:rPr>
          <w:rFonts w:ascii="Times New Roman" w:hAnsi="Times New Roman"/>
          <w:lang w:eastAsia="x-none"/>
        </w:rPr>
        <w:t>Sanechips</w:t>
      </w:r>
      <w:proofErr w:type="spellEnd"/>
    </w:p>
    <w:p w14:paraId="0B673E24" w14:textId="00950C27" w:rsidR="00413AC5" w:rsidRPr="00AF23E7" w:rsidRDefault="00E44909" w:rsidP="005635B2">
      <w:pPr>
        <w:pStyle w:val="ListParagraph"/>
        <w:numPr>
          <w:ilvl w:val="0"/>
          <w:numId w:val="6"/>
        </w:numPr>
        <w:ind w:hanging="720"/>
        <w:rPr>
          <w:rFonts w:ascii="Times New Roman" w:hAnsi="Times New Roman"/>
          <w:lang w:eastAsia="x-none"/>
        </w:rPr>
      </w:pPr>
      <w:hyperlink r:id="rId31" w:history="1">
        <w:r w:rsidR="00894485" w:rsidRPr="00AF23E7">
          <w:rPr>
            <w:rStyle w:val="Hyperlink"/>
            <w:rFonts w:ascii="Times New Roman" w:hAnsi="Times New Roman"/>
            <w:lang w:eastAsia="x-none"/>
          </w:rPr>
          <w:t>R1-2005643</w:t>
        </w:r>
      </w:hyperlink>
      <w:r w:rsidR="00413AC5" w:rsidRPr="00AF23E7">
        <w:rPr>
          <w:rFonts w:ascii="Times New Roman" w:hAnsi="Times New Roman"/>
          <w:lang w:eastAsia="x-none"/>
        </w:rPr>
        <w:tab/>
        <w:t>On required changes to NR using existing DL/UL NR waveform for operation in 60GHz band</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t>MediaTek Inc.</w:t>
      </w:r>
    </w:p>
    <w:p w14:paraId="12C793B1" w14:textId="0653EA78" w:rsidR="00413AC5" w:rsidRPr="00AF23E7" w:rsidRDefault="00E44909" w:rsidP="005635B2">
      <w:pPr>
        <w:pStyle w:val="ListParagraph"/>
        <w:numPr>
          <w:ilvl w:val="0"/>
          <w:numId w:val="6"/>
        </w:numPr>
        <w:ind w:hanging="720"/>
        <w:rPr>
          <w:rFonts w:ascii="Times New Roman" w:hAnsi="Times New Roman"/>
          <w:lang w:eastAsia="x-none"/>
        </w:rPr>
      </w:pPr>
      <w:hyperlink r:id="rId32" w:history="1">
        <w:r w:rsidR="00894485" w:rsidRPr="00AF23E7">
          <w:rPr>
            <w:rStyle w:val="Hyperlink"/>
            <w:rFonts w:ascii="Times New Roman" w:hAnsi="Times New Roman"/>
            <w:lang w:eastAsia="x-none"/>
          </w:rPr>
          <w:t>R1-2005699</w:t>
        </w:r>
      </w:hyperlink>
      <w:r w:rsidR="00413AC5" w:rsidRPr="00AF23E7">
        <w:rPr>
          <w:rFonts w:ascii="Times New Roman" w:hAnsi="Times New Roman"/>
          <w:lang w:eastAsia="x-none"/>
        </w:rPr>
        <w:tab/>
        <w:t xml:space="preserve">System Analysis of NR </w:t>
      </w:r>
      <w:proofErr w:type="spellStart"/>
      <w:r w:rsidR="00413AC5" w:rsidRPr="00AF23E7">
        <w:rPr>
          <w:rFonts w:ascii="Times New Roman" w:hAnsi="Times New Roman"/>
          <w:lang w:eastAsia="x-none"/>
        </w:rPr>
        <w:t>opration</w:t>
      </w:r>
      <w:proofErr w:type="spellEnd"/>
      <w:r w:rsidR="00413AC5" w:rsidRPr="00AF23E7">
        <w:rPr>
          <w:rFonts w:ascii="Times New Roman" w:hAnsi="Times New Roman"/>
          <w:lang w:eastAsia="x-none"/>
        </w:rPr>
        <w:t xml:space="preserve"> in 52.6 to 71 GHz</w:t>
      </w:r>
      <w:r w:rsidR="00413AC5" w:rsidRPr="00AF23E7">
        <w:rPr>
          <w:rFonts w:ascii="Times New Roman" w:hAnsi="Times New Roman"/>
          <w:lang w:eastAsia="x-none"/>
        </w:rPr>
        <w:tab/>
        <w:t>CATT</w:t>
      </w:r>
    </w:p>
    <w:p w14:paraId="0D79B203" w14:textId="46CCBE33" w:rsidR="00413AC5" w:rsidRPr="00AF23E7" w:rsidRDefault="00E44909" w:rsidP="005635B2">
      <w:pPr>
        <w:pStyle w:val="ListParagraph"/>
        <w:numPr>
          <w:ilvl w:val="0"/>
          <w:numId w:val="6"/>
        </w:numPr>
        <w:ind w:hanging="720"/>
        <w:rPr>
          <w:rFonts w:ascii="Times New Roman" w:hAnsi="Times New Roman"/>
          <w:lang w:eastAsia="x-none"/>
        </w:rPr>
      </w:pPr>
      <w:hyperlink r:id="rId33" w:history="1">
        <w:r w:rsidR="00894485" w:rsidRPr="00AF23E7">
          <w:rPr>
            <w:rStyle w:val="Hyperlink"/>
            <w:rFonts w:ascii="Times New Roman" w:hAnsi="Times New Roman"/>
            <w:lang w:eastAsia="x-none"/>
          </w:rPr>
          <w:t>R1-2005734</w:t>
        </w:r>
      </w:hyperlink>
      <w:r w:rsidR="00413AC5" w:rsidRPr="00AF23E7">
        <w:rPr>
          <w:rFonts w:ascii="Times New Roman" w:hAnsi="Times New Roman"/>
          <w:lang w:eastAsia="x-none"/>
        </w:rPr>
        <w:tab/>
        <w:t>Physical layer design for NR 52.6-71GHz</w:t>
      </w:r>
      <w:r w:rsidR="00413AC5" w:rsidRPr="00AF23E7">
        <w:rPr>
          <w:rFonts w:ascii="Times New Roman" w:hAnsi="Times New Roman"/>
          <w:lang w:eastAsia="x-none"/>
        </w:rPr>
        <w:tab/>
        <w:t>Beijing Xiaomi Software Tech</w:t>
      </w:r>
    </w:p>
    <w:p w14:paraId="10AEE639" w14:textId="1EC19BF2" w:rsidR="00413AC5" w:rsidRPr="00AF23E7" w:rsidRDefault="00E44909" w:rsidP="005635B2">
      <w:pPr>
        <w:pStyle w:val="ListParagraph"/>
        <w:numPr>
          <w:ilvl w:val="0"/>
          <w:numId w:val="6"/>
        </w:numPr>
        <w:ind w:hanging="720"/>
        <w:rPr>
          <w:rFonts w:ascii="Times New Roman" w:hAnsi="Times New Roman"/>
          <w:lang w:eastAsia="x-none"/>
        </w:rPr>
      </w:pPr>
      <w:hyperlink r:id="rId34" w:history="1">
        <w:r w:rsidR="00894485" w:rsidRPr="00AF23E7">
          <w:rPr>
            <w:rStyle w:val="Hyperlink"/>
            <w:rFonts w:ascii="Times New Roman" w:hAnsi="Times New Roman"/>
            <w:lang w:eastAsia="x-none"/>
          </w:rPr>
          <w:t>R1-2005764</w:t>
        </w:r>
      </w:hyperlink>
      <w:r w:rsidR="00413AC5" w:rsidRPr="00AF23E7">
        <w:rPr>
          <w:rFonts w:ascii="Times New Roman" w:hAnsi="Times New Roman"/>
          <w:lang w:eastAsia="x-none"/>
        </w:rPr>
        <w:tab/>
        <w:t>Study on the required changes to NR using existing DL/UL NR waveform</w:t>
      </w:r>
      <w:r w:rsidR="00413AC5" w:rsidRPr="00AF23E7">
        <w:rPr>
          <w:rFonts w:ascii="Times New Roman" w:hAnsi="Times New Roman"/>
          <w:lang w:eastAsia="x-none"/>
        </w:rPr>
        <w:tab/>
        <w:t>NEC</w:t>
      </w:r>
    </w:p>
    <w:p w14:paraId="20C2D6FA" w14:textId="080CC97C" w:rsidR="00413AC5" w:rsidRPr="00AF23E7" w:rsidRDefault="00E44909" w:rsidP="005635B2">
      <w:pPr>
        <w:pStyle w:val="ListParagraph"/>
        <w:numPr>
          <w:ilvl w:val="0"/>
          <w:numId w:val="6"/>
        </w:numPr>
        <w:ind w:hanging="720"/>
        <w:rPr>
          <w:rFonts w:ascii="Times New Roman" w:hAnsi="Times New Roman"/>
          <w:lang w:eastAsia="x-none"/>
        </w:rPr>
      </w:pPr>
      <w:hyperlink r:id="rId35" w:history="1">
        <w:r w:rsidR="00894485" w:rsidRPr="00AF23E7">
          <w:rPr>
            <w:rStyle w:val="Hyperlink"/>
            <w:rFonts w:ascii="Times New Roman" w:hAnsi="Times New Roman"/>
            <w:lang w:eastAsia="x-none"/>
          </w:rPr>
          <w:t>R1-2005766</w:t>
        </w:r>
      </w:hyperlink>
      <w:r w:rsidR="00413AC5" w:rsidRPr="00AF23E7">
        <w:rPr>
          <w:rFonts w:ascii="Times New Roman" w:hAnsi="Times New Roman"/>
          <w:lang w:eastAsia="x-none"/>
        </w:rPr>
        <w:tab/>
        <w:t>Required changes to NR using existing DL/UL NR waveform</w:t>
      </w:r>
      <w:r w:rsidR="00413AC5" w:rsidRPr="00AF23E7">
        <w:rPr>
          <w:rFonts w:ascii="Times New Roman" w:hAnsi="Times New Roman"/>
          <w:lang w:eastAsia="x-none"/>
        </w:rPr>
        <w:tab/>
        <w:t>TCL Communication Ltd.</w:t>
      </w:r>
    </w:p>
    <w:p w14:paraId="6DBDE61F" w14:textId="60C16D40" w:rsidR="00413AC5" w:rsidRPr="00AF23E7" w:rsidRDefault="00E44909" w:rsidP="005635B2">
      <w:pPr>
        <w:pStyle w:val="ListParagraph"/>
        <w:numPr>
          <w:ilvl w:val="0"/>
          <w:numId w:val="6"/>
        </w:numPr>
        <w:ind w:hanging="720"/>
        <w:rPr>
          <w:rFonts w:ascii="Times New Roman" w:hAnsi="Times New Roman"/>
          <w:lang w:eastAsia="x-none"/>
        </w:rPr>
      </w:pPr>
      <w:hyperlink r:id="rId36" w:history="1">
        <w:r w:rsidR="00894485" w:rsidRPr="00AF23E7">
          <w:rPr>
            <w:rStyle w:val="Hyperlink"/>
            <w:rFonts w:ascii="Times New Roman" w:hAnsi="Times New Roman"/>
            <w:lang w:eastAsia="x-none"/>
          </w:rPr>
          <w:t>R1-2005787</w:t>
        </w:r>
      </w:hyperlink>
      <w:r w:rsidR="00413AC5" w:rsidRPr="00AF23E7">
        <w:rPr>
          <w:rFonts w:ascii="Times New Roman" w:hAnsi="Times New Roman"/>
          <w:lang w:eastAsia="x-none"/>
        </w:rPr>
        <w:tab/>
        <w:t>On phase noise compensation for NR from 52.6GHz to 71GHz</w:t>
      </w:r>
      <w:r w:rsidR="00413AC5" w:rsidRPr="00AF23E7">
        <w:rPr>
          <w:rFonts w:ascii="Times New Roman" w:hAnsi="Times New Roman"/>
          <w:lang w:eastAsia="x-none"/>
        </w:rPr>
        <w:tab/>
        <w:t>Mitsubishi Electric RCE</w:t>
      </w:r>
    </w:p>
    <w:p w14:paraId="29322109" w14:textId="0D3AC9EF" w:rsidR="00413AC5" w:rsidRPr="00AF23E7" w:rsidRDefault="00E44909" w:rsidP="005635B2">
      <w:pPr>
        <w:pStyle w:val="ListParagraph"/>
        <w:numPr>
          <w:ilvl w:val="0"/>
          <w:numId w:val="6"/>
        </w:numPr>
        <w:ind w:hanging="720"/>
        <w:rPr>
          <w:rFonts w:ascii="Times New Roman" w:hAnsi="Times New Roman"/>
          <w:lang w:eastAsia="x-none"/>
        </w:rPr>
      </w:pPr>
      <w:hyperlink r:id="rId37" w:history="1">
        <w:r w:rsidR="00894485" w:rsidRPr="00AF23E7">
          <w:rPr>
            <w:rStyle w:val="Hyperlink"/>
            <w:rFonts w:ascii="Times New Roman" w:hAnsi="Times New Roman"/>
            <w:lang w:eastAsia="x-none"/>
          </w:rPr>
          <w:t>R1-2005866</w:t>
        </w:r>
      </w:hyperlink>
      <w:r w:rsidR="00413AC5" w:rsidRPr="00AF23E7">
        <w:rPr>
          <w:rFonts w:ascii="Times New Roman" w:hAnsi="Times New Roman"/>
          <w:lang w:eastAsia="x-none"/>
        </w:rPr>
        <w:tab/>
        <w:t>Discussion on Required Changes to NR in 52.6 – 71 GHz</w:t>
      </w:r>
      <w:r w:rsidR="00413AC5" w:rsidRPr="00AF23E7">
        <w:rPr>
          <w:rFonts w:ascii="Times New Roman" w:hAnsi="Times New Roman"/>
          <w:lang w:eastAsia="x-none"/>
        </w:rPr>
        <w:tab/>
        <w:t>Intel Corporation</w:t>
      </w:r>
    </w:p>
    <w:p w14:paraId="032A0DCC" w14:textId="47953D7B" w:rsidR="00413AC5" w:rsidRPr="00AF23E7" w:rsidRDefault="00E44909" w:rsidP="005635B2">
      <w:pPr>
        <w:pStyle w:val="ListParagraph"/>
        <w:numPr>
          <w:ilvl w:val="0"/>
          <w:numId w:val="6"/>
        </w:numPr>
        <w:ind w:hanging="720"/>
        <w:rPr>
          <w:rFonts w:ascii="Times New Roman" w:hAnsi="Times New Roman"/>
          <w:lang w:eastAsia="x-none"/>
        </w:rPr>
      </w:pPr>
      <w:hyperlink r:id="rId38" w:history="1">
        <w:r w:rsidR="00894485" w:rsidRPr="00AF23E7">
          <w:rPr>
            <w:rStyle w:val="Hyperlink"/>
            <w:rFonts w:ascii="Times New Roman" w:hAnsi="Times New Roman"/>
            <w:lang w:eastAsia="x-none"/>
          </w:rPr>
          <w:t>R1-2005920</w:t>
        </w:r>
      </w:hyperlink>
      <w:r w:rsidR="00413AC5" w:rsidRPr="00AF23E7">
        <w:rPr>
          <w:rFonts w:ascii="Times New Roman" w:hAnsi="Times New Roman"/>
          <w:lang w:eastAsia="x-none"/>
        </w:rPr>
        <w:tab/>
        <w:t>On NR operations in 52.6 to 71 GHz</w:t>
      </w:r>
      <w:r w:rsidR="00413AC5" w:rsidRPr="00AF23E7">
        <w:rPr>
          <w:rFonts w:ascii="Times New Roman" w:hAnsi="Times New Roman"/>
          <w:lang w:eastAsia="x-none"/>
        </w:rPr>
        <w:tab/>
        <w:t>Ericsson</w:t>
      </w:r>
    </w:p>
    <w:p w14:paraId="7F5FEF12" w14:textId="2F52DF29" w:rsidR="00413AC5" w:rsidRPr="00AF23E7" w:rsidRDefault="00E44909" w:rsidP="005635B2">
      <w:pPr>
        <w:pStyle w:val="ListParagraph"/>
        <w:numPr>
          <w:ilvl w:val="0"/>
          <w:numId w:val="6"/>
        </w:numPr>
        <w:ind w:hanging="720"/>
        <w:rPr>
          <w:rFonts w:ascii="Times New Roman" w:hAnsi="Times New Roman"/>
          <w:lang w:eastAsia="x-none"/>
        </w:rPr>
      </w:pPr>
      <w:hyperlink r:id="rId39" w:history="1">
        <w:r w:rsidR="00894485" w:rsidRPr="00AF23E7">
          <w:rPr>
            <w:rStyle w:val="Hyperlink"/>
            <w:rFonts w:ascii="Times New Roman" w:hAnsi="Times New Roman"/>
            <w:lang w:eastAsia="x-none"/>
          </w:rPr>
          <w:t>R1-2006026</w:t>
        </w:r>
      </w:hyperlink>
      <w:r w:rsidR="00413AC5" w:rsidRPr="00AF23E7">
        <w:rPr>
          <w:rFonts w:ascii="Times New Roman" w:hAnsi="Times New Roman"/>
          <w:lang w:eastAsia="x-none"/>
        </w:rPr>
        <w:tab/>
      </w:r>
      <w:proofErr w:type="spellStart"/>
      <w:r w:rsidR="00413AC5" w:rsidRPr="00AF23E7">
        <w:rPr>
          <w:rFonts w:ascii="Times New Roman" w:hAnsi="Times New Roman"/>
          <w:lang w:eastAsia="x-none"/>
        </w:rPr>
        <w:t>discusson</w:t>
      </w:r>
      <w:proofErr w:type="spellEnd"/>
      <w:r w:rsidR="00413AC5" w:rsidRPr="00AF23E7">
        <w:rPr>
          <w:rFonts w:ascii="Times New Roman" w:hAnsi="Times New Roman"/>
          <w:lang w:eastAsia="x-none"/>
        </w:rPr>
        <w:t xml:space="preserve"> on DL/UL NR waveform for 52.6GHz to 71GHz</w:t>
      </w:r>
      <w:r w:rsidR="00413AC5" w:rsidRPr="00AF23E7">
        <w:rPr>
          <w:rFonts w:ascii="Times New Roman" w:hAnsi="Times New Roman"/>
          <w:lang w:eastAsia="x-none"/>
        </w:rPr>
        <w:tab/>
        <w:t>OPPO</w:t>
      </w:r>
    </w:p>
    <w:p w14:paraId="1E638CF0" w14:textId="5D36FFC7" w:rsidR="00413AC5" w:rsidRPr="00AF23E7" w:rsidRDefault="00E44909" w:rsidP="005635B2">
      <w:pPr>
        <w:pStyle w:val="ListParagraph"/>
        <w:numPr>
          <w:ilvl w:val="0"/>
          <w:numId w:val="6"/>
        </w:numPr>
        <w:ind w:hanging="720"/>
        <w:rPr>
          <w:rFonts w:ascii="Times New Roman" w:hAnsi="Times New Roman"/>
          <w:lang w:eastAsia="x-none"/>
        </w:rPr>
      </w:pPr>
      <w:hyperlink r:id="rId40" w:history="1">
        <w:r w:rsidR="00894485" w:rsidRPr="00AF23E7">
          <w:rPr>
            <w:rStyle w:val="Hyperlink"/>
            <w:rFonts w:ascii="Times New Roman" w:hAnsi="Times New Roman"/>
            <w:lang w:eastAsia="x-none"/>
          </w:rPr>
          <w:t>R1-2006136</w:t>
        </w:r>
      </w:hyperlink>
      <w:r w:rsidR="00413AC5" w:rsidRPr="00AF23E7">
        <w:rPr>
          <w:rFonts w:ascii="Times New Roman" w:hAnsi="Times New Roman"/>
          <w:lang w:eastAsia="x-none"/>
        </w:rPr>
        <w:tab/>
        <w:t>Design aspects for extending NR to up to 71 GHz</w:t>
      </w:r>
      <w:r w:rsidR="00413AC5" w:rsidRPr="00AF23E7">
        <w:rPr>
          <w:rFonts w:ascii="Times New Roman" w:hAnsi="Times New Roman"/>
          <w:lang w:eastAsia="x-none"/>
        </w:rPr>
        <w:tab/>
        <w:t>Samsung</w:t>
      </w:r>
    </w:p>
    <w:p w14:paraId="6C22A648" w14:textId="1CB5D963" w:rsidR="00413AC5" w:rsidRPr="00AF23E7" w:rsidRDefault="00E44909" w:rsidP="005635B2">
      <w:pPr>
        <w:pStyle w:val="ListParagraph"/>
        <w:numPr>
          <w:ilvl w:val="0"/>
          <w:numId w:val="6"/>
        </w:numPr>
        <w:ind w:hanging="720"/>
        <w:rPr>
          <w:rFonts w:ascii="Times New Roman" w:hAnsi="Times New Roman"/>
          <w:lang w:eastAsia="x-none"/>
        </w:rPr>
      </w:pPr>
      <w:hyperlink r:id="rId41" w:history="1">
        <w:r w:rsidR="00894485" w:rsidRPr="00AF23E7">
          <w:rPr>
            <w:rStyle w:val="Hyperlink"/>
            <w:rFonts w:ascii="Times New Roman" w:hAnsi="Times New Roman"/>
            <w:lang w:eastAsia="x-none"/>
          </w:rPr>
          <w:t>R1-2006237</w:t>
        </w:r>
      </w:hyperlink>
      <w:r w:rsidR="00413AC5" w:rsidRPr="00AF23E7">
        <w:rPr>
          <w:rFonts w:ascii="Times New Roman" w:hAnsi="Times New Roman"/>
          <w:lang w:eastAsia="x-none"/>
        </w:rPr>
        <w:tab/>
        <w:t>Required changes to NR using existing DL/UL NR waveform in 52.6GHz ~ 71GHz</w:t>
      </w:r>
      <w:r w:rsidR="00413AC5" w:rsidRPr="00AF23E7">
        <w:rPr>
          <w:rFonts w:ascii="Times New Roman" w:hAnsi="Times New Roman"/>
          <w:lang w:eastAsia="x-none"/>
        </w:rPr>
        <w:tab/>
        <w:t>CMCC</w:t>
      </w:r>
    </w:p>
    <w:p w14:paraId="085202DC" w14:textId="3ACC108F" w:rsidR="00413AC5" w:rsidRPr="00AF23E7" w:rsidRDefault="00E44909" w:rsidP="005635B2">
      <w:pPr>
        <w:pStyle w:val="ListParagraph"/>
        <w:numPr>
          <w:ilvl w:val="0"/>
          <w:numId w:val="6"/>
        </w:numPr>
        <w:ind w:hanging="720"/>
        <w:rPr>
          <w:rFonts w:ascii="Times New Roman" w:hAnsi="Times New Roman"/>
          <w:lang w:eastAsia="x-none"/>
        </w:rPr>
      </w:pPr>
      <w:hyperlink r:id="rId42" w:history="1">
        <w:r w:rsidR="00894485" w:rsidRPr="00AF23E7">
          <w:rPr>
            <w:rStyle w:val="Hyperlink"/>
            <w:rFonts w:ascii="Times New Roman" w:hAnsi="Times New Roman"/>
            <w:lang w:eastAsia="x-none"/>
          </w:rPr>
          <w:t>R1-2006274</w:t>
        </w:r>
      </w:hyperlink>
      <w:r w:rsidR="00413AC5" w:rsidRPr="00AF23E7">
        <w:rPr>
          <w:rFonts w:ascii="Times New Roman" w:hAnsi="Times New Roman"/>
          <w:lang w:eastAsia="x-none"/>
        </w:rPr>
        <w:tab/>
        <w:t>Discussion on required changes to NR using existing NR waveform</w:t>
      </w:r>
      <w:r w:rsidR="00413AC5" w:rsidRPr="00AF23E7">
        <w:rPr>
          <w:rFonts w:ascii="Times New Roman" w:hAnsi="Times New Roman"/>
          <w:lang w:eastAsia="x-none"/>
        </w:rPr>
        <w:tab/>
      </w:r>
      <w:proofErr w:type="spellStart"/>
      <w:r w:rsidR="00413AC5" w:rsidRPr="00AF23E7">
        <w:rPr>
          <w:rFonts w:ascii="Times New Roman" w:hAnsi="Times New Roman"/>
          <w:lang w:eastAsia="x-none"/>
        </w:rPr>
        <w:t>Spreadtrum</w:t>
      </w:r>
      <w:proofErr w:type="spellEnd"/>
      <w:r w:rsidR="00413AC5" w:rsidRPr="00AF23E7">
        <w:rPr>
          <w:rFonts w:ascii="Times New Roman" w:hAnsi="Times New Roman"/>
          <w:lang w:eastAsia="x-none"/>
        </w:rPr>
        <w:t xml:space="preserve"> Communications</w:t>
      </w:r>
    </w:p>
    <w:p w14:paraId="4D445836" w14:textId="11D4DF5C" w:rsidR="00413AC5" w:rsidRPr="00AF23E7" w:rsidRDefault="00E44909" w:rsidP="005635B2">
      <w:pPr>
        <w:pStyle w:val="ListParagraph"/>
        <w:numPr>
          <w:ilvl w:val="0"/>
          <w:numId w:val="6"/>
        </w:numPr>
        <w:ind w:hanging="720"/>
        <w:rPr>
          <w:rFonts w:ascii="Times New Roman" w:hAnsi="Times New Roman"/>
          <w:lang w:eastAsia="x-none"/>
        </w:rPr>
      </w:pPr>
      <w:hyperlink r:id="rId43" w:history="1">
        <w:r w:rsidR="00894485" w:rsidRPr="00AF23E7">
          <w:rPr>
            <w:rStyle w:val="Hyperlink"/>
            <w:rFonts w:ascii="Times New Roman" w:hAnsi="Times New Roman"/>
            <w:lang w:eastAsia="x-none"/>
          </w:rPr>
          <w:t>R1-2006304</w:t>
        </w:r>
      </w:hyperlink>
      <w:r w:rsidR="00413AC5" w:rsidRPr="00AF23E7">
        <w:rPr>
          <w:rFonts w:ascii="Times New Roman" w:hAnsi="Times New Roman"/>
          <w:lang w:eastAsia="x-none"/>
        </w:rPr>
        <w:tab/>
        <w:t>Consideration on required physical layer changes to support NR above 52.6 GHz</w:t>
      </w:r>
      <w:r w:rsidR="00413AC5" w:rsidRPr="00AF23E7">
        <w:rPr>
          <w:rFonts w:ascii="Times New Roman" w:hAnsi="Times New Roman"/>
          <w:lang w:eastAsia="x-none"/>
        </w:rPr>
        <w:tab/>
        <w:t>LG Electronics</w:t>
      </w:r>
    </w:p>
    <w:p w14:paraId="51F8E27D" w14:textId="3B499974" w:rsidR="00413AC5" w:rsidRPr="00AF23E7" w:rsidRDefault="00E44909" w:rsidP="005635B2">
      <w:pPr>
        <w:pStyle w:val="ListParagraph"/>
        <w:numPr>
          <w:ilvl w:val="0"/>
          <w:numId w:val="6"/>
        </w:numPr>
        <w:ind w:hanging="720"/>
        <w:rPr>
          <w:rFonts w:ascii="Times New Roman" w:hAnsi="Times New Roman"/>
          <w:lang w:eastAsia="x-none"/>
        </w:rPr>
      </w:pPr>
      <w:hyperlink r:id="rId44" w:history="1">
        <w:r w:rsidR="00894485" w:rsidRPr="00AF23E7">
          <w:rPr>
            <w:rStyle w:val="Hyperlink"/>
            <w:rFonts w:ascii="Times New Roman" w:hAnsi="Times New Roman"/>
            <w:lang w:eastAsia="x-none"/>
          </w:rPr>
          <w:t>R1-2006452</w:t>
        </w:r>
      </w:hyperlink>
      <w:r w:rsidR="00413AC5" w:rsidRPr="00AF23E7">
        <w:rPr>
          <w:rFonts w:ascii="Times New Roman" w:hAnsi="Times New Roman"/>
          <w:lang w:eastAsia="x-none"/>
        </w:rPr>
        <w:tab/>
        <w:t>Consideration on supporting above 52.6GHz in NR</w:t>
      </w:r>
      <w:r w:rsidR="00413AC5" w:rsidRPr="00AF23E7">
        <w:rPr>
          <w:rFonts w:ascii="Times New Roman" w:hAnsi="Times New Roman"/>
          <w:lang w:eastAsia="x-none"/>
        </w:rPr>
        <w:tab/>
      </w:r>
      <w:proofErr w:type="spellStart"/>
      <w:r w:rsidR="00413AC5" w:rsidRPr="00AF23E7">
        <w:rPr>
          <w:rFonts w:ascii="Times New Roman" w:hAnsi="Times New Roman"/>
          <w:lang w:eastAsia="x-none"/>
        </w:rPr>
        <w:t>InterDigital</w:t>
      </w:r>
      <w:proofErr w:type="spellEnd"/>
      <w:r w:rsidR="00413AC5" w:rsidRPr="00AF23E7">
        <w:rPr>
          <w:rFonts w:ascii="Times New Roman" w:hAnsi="Times New Roman"/>
          <w:lang w:eastAsia="x-none"/>
        </w:rPr>
        <w:t>, Inc.</w:t>
      </w:r>
    </w:p>
    <w:p w14:paraId="5415AB34" w14:textId="0FB8413E" w:rsidR="00413AC5" w:rsidRPr="00AF23E7" w:rsidRDefault="00E44909" w:rsidP="005635B2">
      <w:pPr>
        <w:pStyle w:val="ListParagraph"/>
        <w:numPr>
          <w:ilvl w:val="0"/>
          <w:numId w:val="6"/>
        </w:numPr>
        <w:ind w:hanging="720"/>
        <w:rPr>
          <w:rFonts w:ascii="Times New Roman" w:hAnsi="Times New Roman"/>
          <w:lang w:eastAsia="x-none"/>
        </w:rPr>
      </w:pPr>
      <w:hyperlink r:id="rId45" w:history="1">
        <w:r w:rsidR="00894485" w:rsidRPr="00AF23E7">
          <w:rPr>
            <w:rStyle w:val="Hyperlink"/>
            <w:rFonts w:ascii="Times New Roman" w:hAnsi="Times New Roman"/>
            <w:lang w:eastAsia="x-none"/>
          </w:rPr>
          <w:t>R1-2006512</w:t>
        </w:r>
      </w:hyperlink>
      <w:r w:rsidR="00413AC5" w:rsidRPr="00AF23E7">
        <w:rPr>
          <w:rFonts w:ascii="Times New Roman" w:hAnsi="Times New Roman"/>
          <w:lang w:eastAsia="x-none"/>
        </w:rPr>
        <w:tab/>
        <w:t>On Required changes to NR above 52.6 GHz using the existing DL/UL NR Waveform</w:t>
      </w:r>
      <w:r w:rsidR="00413AC5" w:rsidRPr="00AF23E7">
        <w:rPr>
          <w:rFonts w:ascii="Times New Roman" w:hAnsi="Times New Roman"/>
          <w:lang w:eastAsia="x-none"/>
        </w:rPr>
        <w:tab/>
        <w:t>Apple</w:t>
      </w:r>
    </w:p>
    <w:p w14:paraId="5E55C2E7" w14:textId="0B160060" w:rsidR="00413AC5" w:rsidRPr="00AF23E7" w:rsidRDefault="00E44909" w:rsidP="005635B2">
      <w:pPr>
        <w:pStyle w:val="ListParagraph"/>
        <w:numPr>
          <w:ilvl w:val="0"/>
          <w:numId w:val="6"/>
        </w:numPr>
        <w:ind w:hanging="720"/>
        <w:rPr>
          <w:rFonts w:ascii="Times New Roman" w:hAnsi="Times New Roman"/>
          <w:lang w:eastAsia="x-none"/>
        </w:rPr>
      </w:pPr>
      <w:hyperlink r:id="rId46" w:history="1">
        <w:r w:rsidR="00894485" w:rsidRPr="00AF23E7">
          <w:rPr>
            <w:rStyle w:val="Hyperlink"/>
            <w:rFonts w:ascii="Times New Roman" w:hAnsi="Times New Roman"/>
            <w:lang w:eastAsia="x-none"/>
          </w:rPr>
          <w:t>R1-2006628</w:t>
        </w:r>
      </w:hyperlink>
      <w:r w:rsidR="00413AC5" w:rsidRPr="00AF23E7">
        <w:rPr>
          <w:rFonts w:ascii="Times New Roman" w:hAnsi="Times New Roman"/>
          <w:lang w:eastAsia="x-none"/>
        </w:rPr>
        <w:tab/>
        <w:t>On NR operation between 52.6 GHz and 71 GHz</w:t>
      </w:r>
      <w:r w:rsidR="00413AC5" w:rsidRPr="00AF23E7">
        <w:rPr>
          <w:rFonts w:ascii="Times New Roman" w:hAnsi="Times New Roman"/>
          <w:lang w:eastAsia="x-none"/>
        </w:rPr>
        <w:tab/>
      </w:r>
      <w:proofErr w:type="spellStart"/>
      <w:r w:rsidR="00413AC5" w:rsidRPr="00AF23E7">
        <w:rPr>
          <w:rFonts w:ascii="Times New Roman" w:hAnsi="Times New Roman"/>
          <w:lang w:eastAsia="x-none"/>
        </w:rPr>
        <w:t>Convida</w:t>
      </w:r>
      <w:proofErr w:type="spellEnd"/>
      <w:r w:rsidR="00413AC5" w:rsidRPr="00AF23E7">
        <w:rPr>
          <w:rFonts w:ascii="Times New Roman" w:hAnsi="Times New Roman"/>
          <w:lang w:eastAsia="x-none"/>
        </w:rPr>
        <w:t xml:space="preserve"> Wireless</w:t>
      </w:r>
    </w:p>
    <w:p w14:paraId="1B231008" w14:textId="35D18ABA" w:rsidR="00413AC5" w:rsidRPr="00AF23E7" w:rsidRDefault="00E44909" w:rsidP="005635B2">
      <w:pPr>
        <w:pStyle w:val="ListParagraph"/>
        <w:numPr>
          <w:ilvl w:val="0"/>
          <w:numId w:val="6"/>
        </w:numPr>
        <w:ind w:hanging="720"/>
        <w:rPr>
          <w:rFonts w:ascii="Times New Roman" w:hAnsi="Times New Roman"/>
          <w:lang w:eastAsia="x-none"/>
        </w:rPr>
      </w:pPr>
      <w:hyperlink r:id="rId47" w:history="1">
        <w:r w:rsidR="00894485" w:rsidRPr="00AF23E7">
          <w:rPr>
            <w:rStyle w:val="Hyperlink"/>
            <w:rFonts w:ascii="Times New Roman" w:hAnsi="Times New Roman"/>
            <w:lang w:eastAsia="x-none"/>
          </w:rPr>
          <w:t>R1-2006649</w:t>
        </w:r>
      </w:hyperlink>
      <w:r w:rsidR="00413AC5" w:rsidRPr="00AF23E7">
        <w:rPr>
          <w:rFonts w:ascii="Times New Roman" w:hAnsi="Times New Roman"/>
          <w:lang w:eastAsia="x-none"/>
        </w:rPr>
        <w:tab/>
        <w:t>60 GHz DL and UL waveform evaluations</w:t>
      </w:r>
      <w:r w:rsidR="00413AC5" w:rsidRPr="00AF23E7">
        <w:rPr>
          <w:rFonts w:ascii="Times New Roman" w:hAnsi="Times New Roman"/>
          <w:lang w:eastAsia="x-none"/>
        </w:rPr>
        <w:tab/>
        <w:t>Charter Communications</w:t>
      </w:r>
    </w:p>
    <w:p w14:paraId="2B2ABCE7" w14:textId="425FF785" w:rsidR="00413AC5" w:rsidRPr="00AF23E7" w:rsidRDefault="00E44909" w:rsidP="005635B2">
      <w:pPr>
        <w:pStyle w:val="ListParagraph"/>
        <w:numPr>
          <w:ilvl w:val="0"/>
          <w:numId w:val="6"/>
        </w:numPr>
        <w:ind w:hanging="720"/>
        <w:rPr>
          <w:rFonts w:ascii="Times New Roman" w:hAnsi="Times New Roman"/>
          <w:lang w:eastAsia="x-none"/>
        </w:rPr>
      </w:pPr>
      <w:hyperlink r:id="rId48" w:history="1">
        <w:r w:rsidR="00894485" w:rsidRPr="00AF23E7">
          <w:rPr>
            <w:rStyle w:val="Hyperlink"/>
            <w:rFonts w:ascii="Times New Roman" w:hAnsi="Times New Roman"/>
            <w:lang w:eastAsia="x-none"/>
          </w:rPr>
          <w:t>R1-2006725</w:t>
        </w:r>
      </w:hyperlink>
      <w:r w:rsidR="00413AC5" w:rsidRPr="00AF23E7">
        <w:rPr>
          <w:rFonts w:ascii="Times New Roman" w:hAnsi="Times New Roman"/>
          <w:lang w:eastAsia="x-none"/>
        </w:rPr>
        <w:tab/>
        <w:t>Evaluation Methodology and Required Changes on NR from 52.6 to 71 GHz</w:t>
      </w:r>
      <w:r w:rsidR="00413AC5" w:rsidRPr="00AF23E7">
        <w:rPr>
          <w:rFonts w:ascii="Times New Roman" w:hAnsi="Times New Roman"/>
          <w:lang w:eastAsia="x-none"/>
        </w:rPr>
        <w:tab/>
        <w:t>NTT DOCOMO, INC.</w:t>
      </w:r>
    </w:p>
    <w:p w14:paraId="219DB406" w14:textId="6D7947BA" w:rsidR="00413AC5" w:rsidRPr="00AF23E7" w:rsidRDefault="00E44909" w:rsidP="005635B2">
      <w:pPr>
        <w:pStyle w:val="ListParagraph"/>
        <w:numPr>
          <w:ilvl w:val="0"/>
          <w:numId w:val="6"/>
        </w:numPr>
        <w:ind w:hanging="720"/>
        <w:rPr>
          <w:rFonts w:ascii="Times New Roman" w:hAnsi="Times New Roman"/>
          <w:lang w:eastAsia="x-none"/>
        </w:rPr>
      </w:pPr>
      <w:hyperlink r:id="rId49" w:history="1">
        <w:r w:rsidR="00894485" w:rsidRPr="00AF23E7">
          <w:rPr>
            <w:rStyle w:val="Hyperlink"/>
            <w:rFonts w:ascii="Times New Roman" w:hAnsi="Times New Roman"/>
            <w:lang w:eastAsia="x-none"/>
          </w:rPr>
          <w:t>R1-2006797</w:t>
        </w:r>
      </w:hyperlink>
      <w:r w:rsidR="00413AC5" w:rsidRPr="00AF23E7">
        <w:rPr>
          <w:rFonts w:ascii="Times New Roman" w:hAnsi="Times New Roman"/>
          <w:lang w:eastAsia="x-none"/>
        </w:rPr>
        <w:tab/>
        <w:t>NR using existing DL-UL NR waveform to support operation between 52p6 GHz and 71 GHz</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t>Qualcomm Incorporated</w:t>
      </w:r>
    </w:p>
    <w:p w14:paraId="3A10164F" w14:textId="7E7E15B3" w:rsidR="00413AC5" w:rsidRPr="00AF23E7" w:rsidRDefault="00E44909" w:rsidP="005635B2">
      <w:pPr>
        <w:pStyle w:val="ListParagraph"/>
        <w:numPr>
          <w:ilvl w:val="0"/>
          <w:numId w:val="6"/>
        </w:numPr>
        <w:ind w:hanging="720"/>
        <w:rPr>
          <w:rFonts w:ascii="Times New Roman" w:hAnsi="Times New Roman"/>
          <w:lang w:eastAsia="x-none"/>
        </w:rPr>
      </w:pPr>
      <w:hyperlink r:id="rId50" w:history="1">
        <w:r w:rsidR="00894485" w:rsidRPr="00AF23E7">
          <w:rPr>
            <w:rStyle w:val="Hyperlink"/>
            <w:rFonts w:ascii="Times New Roman" w:hAnsi="Times New Roman"/>
            <w:lang w:eastAsia="x-none"/>
          </w:rPr>
          <w:t>R1-2006853</w:t>
        </w:r>
      </w:hyperlink>
      <w:r w:rsidR="00413AC5" w:rsidRPr="00AF23E7">
        <w:rPr>
          <w:rFonts w:ascii="Times New Roman" w:hAnsi="Times New Roman"/>
          <w:lang w:eastAsia="x-none"/>
        </w:rPr>
        <w:tab/>
        <w:t>Discussions on required changes on supporting NR from 52.6GHz to 71 GHz</w:t>
      </w:r>
      <w:r w:rsidR="00413AC5" w:rsidRPr="00AF23E7">
        <w:rPr>
          <w:rFonts w:ascii="Times New Roman" w:hAnsi="Times New Roman"/>
          <w:lang w:eastAsia="x-none"/>
        </w:rPr>
        <w:tab/>
        <w:t>CAICT</w:t>
      </w:r>
    </w:p>
    <w:p w14:paraId="16349D28" w14:textId="12479CC4" w:rsidR="00413AC5" w:rsidRPr="001D02CD" w:rsidRDefault="00E44909" w:rsidP="005635B2">
      <w:pPr>
        <w:pStyle w:val="ListParagraph"/>
        <w:numPr>
          <w:ilvl w:val="0"/>
          <w:numId w:val="6"/>
        </w:numPr>
        <w:ind w:hanging="720"/>
        <w:rPr>
          <w:rFonts w:ascii="Times New Roman" w:hAnsi="Times New Roman"/>
          <w:lang w:eastAsia="x-none"/>
        </w:rPr>
      </w:pPr>
      <w:hyperlink r:id="rId51" w:history="1">
        <w:r w:rsidR="00894485" w:rsidRPr="001D02CD">
          <w:rPr>
            <w:rStyle w:val="Hyperlink"/>
            <w:rFonts w:ascii="Times New Roman" w:hAnsi="Times New Roman"/>
            <w:lang w:eastAsia="x-none"/>
          </w:rPr>
          <w:t>R1-2006885</w:t>
        </w:r>
      </w:hyperlink>
      <w:r w:rsidR="00413AC5" w:rsidRPr="001D02CD">
        <w:rPr>
          <w:rFonts w:ascii="Times New Roman" w:hAnsi="Times New Roman"/>
          <w:lang w:eastAsia="x-none"/>
        </w:rPr>
        <w:tab/>
        <w:t>Discussion on physical layer aspects for NR beyond 52.6GHz</w:t>
      </w:r>
      <w:r w:rsidR="00413AC5" w:rsidRPr="001D02CD">
        <w:rPr>
          <w:rFonts w:ascii="Times New Roman" w:hAnsi="Times New Roman"/>
          <w:lang w:eastAsia="x-none"/>
        </w:rPr>
        <w:tab/>
        <w:t>WILUS Inc.</w:t>
      </w:r>
    </w:p>
    <w:p w14:paraId="7B7DD3CE" w14:textId="48B4A3BD" w:rsidR="00413AC5" w:rsidRPr="001D02CD" w:rsidRDefault="00E44909" w:rsidP="005635B2">
      <w:pPr>
        <w:pStyle w:val="ListParagraph"/>
        <w:numPr>
          <w:ilvl w:val="0"/>
          <w:numId w:val="6"/>
        </w:numPr>
        <w:ind w:hanging="720"/>
        <w:rPr>
          <w:rFonts w:ascii="Times New Roman" w:hAnsi="Times New Roman"/>
          <w:lang w:eastAsia="x-none"/>
        </w:rPr>
      </w:pPr>
      <w:hyperlink r:id="rId52" w:history="1">
        <w:r w:rsidR="00894485" w:rsidRPr="001D02CD">
          <w:rPr>
            <w:rStyle w:val="Hyperlink"/>
            <w:rFonts w:ascii="Times New Roman" w:hAnsi="Times New Roman"/>
            <w:lang w:eastAsia="x-none"/>
          </w:rPr>
          <w:t>R1-2006907</w:t>
        </w:r>
      </w:hyperlink>
      <w:r w:rsidR="00413AC5" w:rsidRPr="001D02CD">
        <w:rPr>
          <w:rFonts w:ascii="Times New Roman" w:hAnsi="Times New Roman"/>
          <w:lang w:eastAsia="x-none"/>
        </w:rPr>
        <w:tab/>
        <w:t>Required changes to NR using existing DL/UL NR waveform</w:t>
      </w:r>
      <w:r w:rsidR="00413AC5" w:rsidRPr="001D02CD">
        <w:rPr>
          <w:rFonts w:ascii="Times New Roman" w:hAnsi="Times New Roman"/>
          <w:lang w:eastAsia="x-none"/>
        </w:rPr>
        <w:tab/>
        <w:t>Nokia, Nokia Shanghai Bell</w:t>
      </w:r>
    </w:p>
    <w:p w14:paraId="396BD922" w14:textId="4E3BFEA5" w:rsidR="001D02CD" w:rsidRPr="001D02CD" w:rsidRDefault="00E44909" w:rsidP="005635B2">
      <w:pPr>
        <w:pStyle w:val="ListParagraph"/>
        <w:numPr>
          <w:ilvl w:val="0"/>
          <w:numId w:val="6"/>
        </w:numPr>
        <w:ind w:hanging="720"/>
        <w:rPr>
          <w:rFonts w:ascii="Times New Roman" w:hAnsi="Times New Roman"/>
          <w:lang w:eastAsia="x-none"/>
        </w:rPr>
      </w:pPr>
      <w:hyperlink r:id="rId53" w:history="1">
        <w:r w:rsidR="001D02CD" w:rsidRPr="001D02CD">
          <w:rPr>
            <w:rStyle w:val="Hyperlink"/>
            <w:rFonts w:ascii="Times New Roman" w:hAnsi="Times New Roman"/>
            <w:lang w:eastAsia="x-none"/>
          </w:rPr>
          <w:t>R1-2005240</w:t>
        </w:r>
      </w:hyperlink>
      <w:r w:rsidR="001D02CD" w:rsidRPr="001D02CD">
        <w:rPr>
          <w:rFonts w:ascii="Times New Roman" w:hAnsi="Times New Roman"/>
          <w:lang w:eastAsia="x-none"/>
        </w:rPr>
        <w:tab/>
        <w:t>Discussion on channel access for NR beyond 52.6 GHz</w:t>
      </w:r>
      <w:r w:rsidR="001D02CD" w:rsidRPr="001D02CD">
        <w:rPr>
          <w:rFonts w:ascii="Times New Roman" w:hAnsi="Times New Roman"/>
          <w:lang w:eastAsia="x-none"/>
        </w:rPr>
        <w:tab/>
        <w:t>Lenovo, Motorola Mobility</w:t>
      </w:r>
    </w:p>
    <w:p w14:paraId="7975CAEF" w14:textId="130FF457" w:rsidR="001D02CD" w:rsidRPr="001D02CD" w:rsidRDefault="00E44909" w:rsidP="005635B2">
      <w:pPr>
        <w:pStyle w:val="ListParagraph"/>
        <w:numPr>
          <w:ilvl w:val="0"/>
          <w:numId w:val="6"/>
        </w:numPr>
        <w:ind w:hanging="720"/>
        <w:rPr>
          <w:rFonts w:ascii="Times New Roman" w:hAnsi="Times New Roman"/>
          <w:lang w:eastAsia="x-none"/>
        </w:rPr>
      </w:pPr>
      <w:hyperlink r:id="rId54" w:history="1">
        <w:r w:rsidR="001D02CD" w:rsidRPr="001D02CD">
          <w:rPr>
            <w:rStyle w:val="Hyperlink"/>
            <w:rFonts w:ascii="Times New Roman" w:hAnsi="Times New Roman"/>
            <w:lang w:eastAsia="x-none"/>
          </w:rPr>
          <w:t>R1-2005242</w:t>
        </w:r>
      </w:hyperlink>
      <w:r w:rsidR="001D02CD" w:rsidRPr="001D02CD">
        <w:rPr>
          <w:rFonts w:ascii="Times New Roman" w:hAnsi="Times New Roman"/>
          <w:lang w:eastAsia="x-none"/>
        </w:rPr>
        <w:tab/>
        <w:t>Channel access mechanism for 60 GHz unlicensed operation</w:t>
      </w:r>
      <w:r w:rsidR="001D02CD" w:rsidRPr="001D02CD">
        <w:rPr>
          <w:rFonts w:ascii="Times New Roman" w:hAnsi="Times New Roman"/>
          <w:lang w:eastAsia="x-none"/>
        </w:rPr>
        <w:tab/>
        <w:t xml:space="preserve">Huawei, </w:t>
      </w:r>
      <w:proofErr w:type="spellStart"/>
      <w:r w:rsidR="001D02CD" w:rsidRPr="001D02CD">
        <w:rPr>
          <w:rFonts w:ascii="Times New Roman" w:hAnsi="Times New Roman"/>
          <w:lang w:eastAsia="x-none"/>
        </w:rPr>
        <w:t>HiSilicon</w:t>
      </w:r>
      <w:proofErr w:type="spellEnd"/>
    </w:p>
    <w:p w14:paraId="36F72E02" w14:textId="59B4E750" w:rsidR="001D02CD" w:rsidRPr="001D02CD" w:rsidRDefault="00E44909" w:rsidP="005635B2">
      <w:pPr>
        <w:pStyle w:val="ListParagraph"/>
        <w:numPr>
          <w:ilvl w:val="0"/>
          <w:numId w:val="6"/>
        </w:numPr>
        <w:ind w:hanging="720"/>
        <w:rPr>
          <w:rFonts w:ascii="Times New Roman" w:hAnsi="Times New Roman"/>
          <w:lang w:eastAsia="x-none"/>
        </w:rPr>
      </w:pPr>
      <w:hyperlink r:id="rId55" w:history="1">
        <w:r w:rsidR="001D02CD" w:rsidRPr="001D02CD">
          <w:rPr>
            <w:rStyle w:val="Hyperlink"/>
            <w:rFonts w:ascii="Times New Roman" w:hAnsi="Times New Roman"/>
            <w:lang w:eastAsia="x-none"/>
          </w:rPr>
          <w:t>R1-2005282</w:t>
        </w:r>
      </w:hyperlink>
      <w:r w:rsidR="001D02CD" w:rsidRPr="001D02CD">
        <w:rPr>
          <w:rFonts w:ascii="Times New Roman" w:hAnsi="Times New Roman"/>
          <w:lang w:eastAsia="x-none"/>
        </w:rPr>
        <w:tab/>
        <w:t>Considerations on directional LBT and spatial reuse</w:t>
      </w:r>
      <w:r w:rsidR="001D02CD" w:rsidRPr="001D02CD">
        <w:rPr>
          <w:rFonts w:ascii="Times New Roman" w:hAnsi="Times New Roman"/>
          <w:lang w:eastAsia="x-none"/>
        </w:rPr>
        <w:tab/>
        <w:t>FUTUREWEI</w:t>
      </w:r>
    </w:p>
    <w:p w14:paraId="0EAAB528" w14:textId="355BA05A" w:rsidR="001D02CD" w:rsidRPr="001D02CD" w:rsidRDefault="00E44909" w:rsidP="005635B2">
      <w:pPr>
        <w:pStyle w:val="ListParagraph"/>
        <w:numPr>
          <w:ilvl w:val="0"/>
          <w:numId w:val="6"/>
        </w:numPr>
        <w:ind w:hanging="720"/>
        <w:rPr>
          <w:rFonts w:ascii="Times New Roman" w:hAnsi="Times New Roman"/>
          <w:lang w:eastAsia="x-none"/>
        </w:rPr>
      </w:pPr>
      <w:hyperlink r:id="rId56" w:history="1">
        <w:r w:rsidR="001D02CD" w:rsidRPr="001D02CD">
          <w:rPr>
            <w:rStyle w:val="Hyperlink"/>
            <w:rFonts w:ascii="Times New Roman" w:hAnsi="Times New Roman"/>
            <w:lang w:eastAsia="x-none"/>
          </w:rPr>
          <w:t>R1-2005372</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vivo</w:t>
      </w:r>
    </w:p>
    <w:p w14:paraId="45F46AB1" w14:textId="128309F9" w:rsidR="001D02CD" w:rsidRPr="001D02CD" w:rsidRDefault="00E44909" w:rsidP="005635B2">
      <w:pPr>
        <w:pStyle w:val="ListParagraph"/>
        <w:numPr>
          <w:ilvl w:val="0"/>
          <w:numId w:val="6"/>
        </w:numPr>
        <w:ind w:hanging="720"/>
        <w:rPr>
          <w:rFonts w:ascii="Times New Roman" w:hAnsi="Times New Roman"/>
          <w:lang w:eastAsia="x-none"/>
        </w:rPr>
      </w:pPr>
      <w:hyperlink r:id="rId57" w:history="1">
        <w:r w:rsidR="001D02CD" w:rsidRPr="001D02CD">
          <w:rPr>
            <w:rStyle w:val="Hyperlink"/>
            <w:rFonts w:ascii="Times New Roman" w:hAnsi="Times New Roman"/>
            <w:lang w:eastAsia="x-none"/>
          </w:rPr>
          <w:t>R1-2005568</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Sony</w:t>
      </w:r>
    </w:p>
    <w:p w14:paraId="4CADD3C1" w14:textId="64D8FE41" w:rsidR="001D02CD" w:rsidRPr="001D02CD" w:rsidRDefault="00E44909" w:rsidP="005635B2">
      <w:pPr>
        <w:pStyle w:val="ListParagraph"/>
        <w:numPr>
          <w:ilvl w:val="0"/>
          <w:numId w:val="6"/>
        </w:numPr>
        <w:ind w:hanging="720"/>
        <w:rPr>
          <w:rFonts w:ascii="Times New Roman" w:hAnsi="Times New Roman"/>
          <w:lang w:eastAsia="x-none"/>
        </w:rPr>
      </w:pPr>
      <w:hyperlink r:id="rId58" w:history="1">
        <w:r w:rsidR="001D02CD" w:rsidRPr="001D02CD">
          <w:rPr>
            <w:rStyle w:val="Hyperlink"/>
            <w:rFonts w:ascii="Times New Roman" w:hAnsi="Times New Roman"/>
            <w:lang w:eastAsia="x-none"/>
          </w:rPr>
          <w:t>R1-2005608</w:t>
        </w:r>
      </w:hyperlink>
      <w:r w:rsidR="001D02CD" w:rsidRPr="001D02CD">
        <w:rPr>
          <w:rFonts w:ascii="Times New Roman" w:hAnsi="Times New Roman"/>
          <w:lang w:eastAsia="x-none"/>
        </w:rPr>
        <w:tab/>
        <w:t>Discussion on the channel access mechanism for above 52.6GHz</w:t>
      </w:r>
      <w:r w:rsidR="001D02CD" w:rsidRPr="001D02CD">
        <w:rPr>
          <w:rFonts w:ascii="Times New Roman" w:hAnsi="Times New Roman"/>
          <w:lang w:eastAsia="x-none"/>
        </w:rPr>
        <w:tab/>
        <w:t xml:space="preserve">ZTE, </w:t>
      </w:r>
      <w:proofErr w:type="spellStart"/>
      <w:r w:rsidR="001D02CD" w:rsidRPr="001D02CD">
        <w:rPr>
          <w:rFonts w:ascii="Times New Roman" w:hAnsi="Times New Roman"/>
          <w:lang w:eastAsia="x-none"/>
        </w:rPr>
        <w:t>Sanechips</w:t>
      </w:r>
      <w:proofErr w:type="spellEnd"/>
    </w:p>
    <w:p w14:paraId="43A16995" w14:textId="1FCE79AF" w:rsidR="001D02CD" w:rsidRPr="001D02CD" w:rsidRDefault="00E44909" w:rsidP="005635B2">
      <w:pPr>
        <w:pStyle w:val="ListParagraph"/>
        <w:numPr>
          <w:ilvl w:val="0"/>
          <w:numId w:val="6"/>
        </w:numPr>
        <w:ind w:hanging="720"/>
        <w:rPr>
          <w:rFonts w:ascii="Times New Roman" w:hAnsi="Times New Roman"/>
          <w:lang w:eastAsia="x-none"/>
        </w:rPr>
      </w:pPr>
      <w:hyperlink r:id="rId59" w:history="1">
        <w:r w:rsidR="001D02CD" w:rsidRPr="001D02CD">
          <w:rPr>
            <w:rStyle w:val="Hyperlink"/>
            <w:rFonts w:ascii="Times New Roman" w:hAnsi="Times New Roman"/>
            <w:lang w:eastAsia="x-none"/>
          </w:rPr>
          <w:t>R1-2005700</w:t>
        </w:r>
      </w:hyperlink>
      <w:r w:rsidR="001D02CD" w:rsidRPr="001D02CD">
        <w:rPr>
          <w:rFonts w:ascii="Times New Roman" w:hAnsi="Times New Roman"/>
          <w:lang w:eastAsia="x-none"/>
        </w:rPr>
        <w:tab/>
        <w:t>Channel Access Mechanism in support of NR operation in 52.6 to 71 GHz</w:t>
      </w:r>
      <w:r w:rsidR="001D02CD" w:rsidRPr="001D02CD">
        <w:rPr>
          <w:rFonts w:ascii="Times New Roman" w:hAnsi="Times New Roman"/>
          <w:lang w:eastAsia="x-none"/>
        </w:rPr>
        <w:tab/>
        <w:t>CATT</w:t>
      </w:r>
    </w:p>
    <w:p w14:paraId="225C4422" w14:textId="406518B1" w:rsidR="001D02CD" w:rsidRPr="001D02CD" w:rsidRDefault="00E44909" w:rsidP="005635B2">
      <w:pPr>
        <w:pStyle w:val="ListParagraph"/>
        <w:numPr>
          <w:ilvl w:val="0"/>
          <w:numId w:val="6"/>
        </w:numPr>
        <w:ind w:hanging="720"/>
        <w:rPr>
          <w:rFonts w:ascii="Times New Roman" w:hAnsi="Times New Roman"/>
          <w:lang w:eastAsia="x-none"/>
        </w:rPr>
      </w:pPr>
      <w:hyperlink r:id="rId60" w:history="1">
        <w:r w:rsidR="001D02CD" w:rsidRPr="001D02CD">
          <w:rPr>
            <w:rStyle w:val="Hyperlink"/>
            <w:rFonts w:ascii="Times New Roman" w:hAnsi="Times New Roman"/>
            <w:lang w:eastAsia="x-none"/>
          </w:rPr>
          <w:t>R1-2005735</w:t>
        </w:r>
      </w:hyperlink>
      <w:r w:rsidR="001D02CD" w:rsidRPr="001D02CD">
        <w:rPr>
          <w:rFonts w:ascii="Times New Roman" w:hAnsi="Times New Roman"/>
          <w:lang w:eastAsia="x-none"/>
        </w:rPr>
        <w:tab/>
        <w:t>Channel access mechanism for NR on 52.6-71 GHz</w:t>
      </w:r>
      <w:r w:rsidR="001D02CD" w:rsidRPr="001D02CD">
        <w:rPr>
          <w:rFonts w:ascii="Times New Roman" w:hAnsi="Times New Roman"/>
          <w:lang w:eastAsia="x-none"/>
        </w:rPr>
        <w:tab/>
        <w:t>Beijing Xiaomi Software Tech</w:t>
      </w:r>
    </w:p>
    <w:p w14:paraId="48AE9F5F" w14:textId="743F5FBE" w:rsidR="001D02CD" w:rsidRPr="001D02CD" w:rsidRDefault="00E44909" w:rsidP="005635B2">
      <w:pPr>
        <w:pStyle w:val="ListParagraph"/>
        <w:numPr>
          <w:ilvl w:val="0"/>
          <w:numId w:val="6"/>
        </w:numPr>
        <w:ind w:hanging="720"/>
        <w:rPr>
          <w:rFonts w:ascii="Times New Roman" w:hAnsi="Times New Roman"/>
          <w:lang w:eastAsia="x-none"/>
        </w:rPr>
      </w:pPr>
      <w:hyperlink r:id="rId61" w:history="1">
        <w:r w:rsidR="001D02CD" w:rsidRPr="001D02CD">
          <w:rPr>
            <w:rStyle w:val="Hyperlink"/>
            <w:rFonts w:ascii="Times New Roman" w:hAnsi="Times New Roman"/>
            <w:lang w:eastAsia="x-none"/>
          </w:rPr>
          <w:t>R1-2005765</w:t>
        </w:r>
      </w:hyperlink>
      <w:r w:rsidR="001D02CD" w:rsidRPr="001D02CD">
        <w:rPr>
          <w:rFonts w:ascii="Times New Roman" w:hAnsi="Times New Roman"/>
          <w:lang w:eastAsia="x-none"/>
        </w:rPr>
        <w:tab/>
        <w:t>Study on the channel access mechanism</w:t>
      </w:r>
      <w:r w:rsidR="001D02CD" w:rsidRPr="001D02CD">
        <w:rPr>
          <w:rFonts w:ascii="Times New Roman" w:hAnsi="Times New Roman"/>
          <w:lang w:eastAsia="x-none"/>
        </w:rPr>
        <w:tab/>
        <w:t>NEC</w:t>
      </w:r>
    </w:p>
    <w:p w14:paraId="6E24E33D" w14:textId="7E18E417" w:rsidR="001D02CD" w:rsidRPr="001D02CD" w:rsidRDefault="00E44909" w:rsidP="005635B2">
      <w:pPr>
        <w:pStyle w:val="ListParagraph"/>
        <w:numPr>
          <w:ilvl w:val="0"/>
          <w:numId w:val="6"/>
        </w:numPr>
        <w:ind w:hanging="720"/>
        <w:rPr>
          <w:rFonts w:ascii="Times New Roman" w:hAnsi="Times New Roman"/>
          <w:lang w:eastAsia="x-none"/>
        </w:rPr>
      </w:pPr>
      <w:hyperlink r:id="rId62" w:history="1">
        <w:r w:rsidR="001D02CD" w:rsidRPr="001D02CD">
          <w:rPr>
            <w:rStyle w:val="Hyperlink"/>
            <w:rFonts w:ascii="Times New Roman" w:hAnsi="Times New Roman"/>
            <w:lang w:eastAsia="x-none"/>
          </w:rPr>
          <w:t>R1-2005767</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TCL Communication Ltd.</w:t>
      </w:r>
    </w:p>
    <w:p w14:paraId="182E924D" w14:textId="2274746E" w:rsidR="001D02CD" w:rsidRPr="001D02CD" w:rsidRDefault="00E44909" w:rsidP="005635B2">
      <w:pPr>
        <w:pStyle w:val="ListParagraph"/>
        <w:numPr>
          <w:ilvl w:val="0"/>
          <w:numId w:val="6"/>
        </w:numPr>
        <w:ind w:hanging="720"/>
        <w:rPr>
          <w:rFonts w:ascii="Times New Roman" w:hAnsi="Times New Roman"/>
          <w:lang w:eastAsia="x-none"/>
        </w:rPr>
      </w:pPr>
      <w:hyperlink r:id="rId63" w:history="1">
        <w:r w:rsidR="001D02CD" w:rsidRPr="001D02CD">
          <w:rPr>
            <w:rStyle w:val="Hyperlink"/>
            <w:rFonts w:ascii="Times New Roman" w:hAnsi="Times New Roman"/>
            <w:lang w:eastAsia="x-none"/>
          </w:rPr>
          <w:t>R1-2005867</w:t>
        </w:r>
      </w:hyperlink>
      <w:r w:rsidR="001D02CD" w:rsidRPr="001D02CD">
        <w:rPr>
          <w:rFonts w:ascii="Times New Roman" w:hAnsi="Times New Roman"/>
          <w:lang w:eastAsia="x-none"/>
        </w:rPr>
        <w:tab/>
        <w:t>Channel Access Procedure for NR in 52.6 - 71 GHz</w:t>
      </w:r>
      <w:r w:rsidR="001D02CD" w:rsidRPr="001D02CD">
        <w:rPr>
          <w:rFonts w:ascii="Times New Roman" w:hAnsi="Times New Roman"/>
          <w:lang w:eastAsia="x-none"/>
        </w:rPr>
        <w:tab/>
        <w:t>Intel Corporation</w:t>
      </w:r>
    </w:p>
    <w:p w14:paraId="4DAF401B" w14:textId="630EF850" w:rsidR="001D02CD" w:rsidRPr="001D02CD" w:rsidRDefault="00E44909" w:rsidP="005635B2">
      <w:pPr>
        <w:pStyle w:val="ListParagraph"/>
        <w:numPr>
          <w:ilvl w:val="0"/>
          <w:numId w:val="6"/>
        </w:numPr>
        <w:ind w:hanging="720"/>
        <w:rPr>
          <w:rFonts w:ascii="Times New Roman" w:hAnsi="Times New Roman"/>
          <w:lang w:eastAsia="x-none"/>
        </w:rPr>
      </w:pPr>
      <w:hyperlink r:id="rId64" w:history="1">
        <w:r w:rsidR="001D02CD" w:rsidRPr="001D02CD">
          <w:rPr>
            <w:rStyle w:val="Hyperlink"/>
            <w:rFonts w:ascii="Times New Roman" w:hAnsi="Times New Roman"/>
            <w:lang w:eastAsia="x-none"/>
          </w:rPr>
          <w:t>R1-2005921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Ericsson</w:t>
      </w:r>
    </w:p>
    <w:p w14:paraId="573B251F" w14:textId="0548A32B" w:rsidR="001D02CD" w:rsidRPr="001D02CD" w:rsidRDefault="00E44909" w:rsidP="005635B2">
      <w:pPr>
        <w:pStyle w:val="ListParagraph"/>
        <w:numPr>
          <w:ilvl w:val="0"/>
          <w:numId w:val="6"/>
        </w:numPr>
        <w:ind w:hanging="720"/>
        <w:rPr>
          <w:rFonts w:ascii="Times New Roman" w:hAnsi="Times New Roman"/>
          <w:lang w:eastAsia="x-none"/>
        </w:rPr>
      </w:pPr>
      <w:hyperlink r:id="rId65" w:history="1">
        <w:r w:rsidR="001D02CD" w:rsidRPr="001D02CD">
          <w:rPr>
            <w:rStyle w:val="Hyperlink"/>
            <w:rFonts w:ascii="Times New Roman" w:hAnsi="Times New Roman"/>
            <w:lang w:eastAsia="x-none"/>
          </w:rPr>
          <w:t>R1-2005950</w:t>
        </w:r>
      </w:hyperlink>
      <w:r w:rsidR="001D02CD" w:rsidRPr="001D02CD">
        <w:rPr>
          <w:rFonts w:ascii="Times New Roman" w:hAnsi="Times New Roman"/>
          <w:lang w:eastAsia="x-none"/>
        </w:rPr>
        <w:tab/>
        <w:t>Channel access mechanisms for NR from 52.6-71GHz</w:t>
      </w:r>
      <w:r w:rsidR="001D02CD" w:rsidRPr="001D02CD">
        <w:rPr>
          <w:rFonts w:ascii="Times New Roman" w:hAnsi="Times New Roman"/>
          <w:lang w:eastAsia="x-none"/>
        </w:rPr>
        <w:tab/>
        <w:t>AT&amp;T</w:t>
      </w:r>
    </w:p>
    <w:p w14:paraId="130C03E3" w14:textId="3C7F3F04" w:rsidR="001D02CD" w:rsidRPr="001D02CD" w:rsidRDefault="00E44909" w:rsidP="005635B2">
      <w:pPr>
        <w:pStyle w:val="ListParagraph"/>
        <w:numPr>
          <w:ilvl w:val="0"/>
          <w:numId w:val="6"/>
        </w:numPr>
        <w:ind w:hanging="720"/>
        <w:rPr>
          <w:rFonts w:ascii="Times New Roman" w:hAnsi="Times New Roman"/>
          <w:lang w:eastAsia="x-none"/>
        </w:rPr>
      </w:pPr>
      <w:hyperlink r:id="rId66" w:history="1">
        <w:r w:rsidR="001D02CD" w:rsidRPr="001D02CD">
          <w:rPr>
            <w:rStyle w:val="Hyperlink"/>
            <w:rFonts w:ascii="Times New Roman" w:hAnsi="Times New Roman"/>
            <w:lang w:eastAsia="x-none"/>
          </w:rPr>
          <w:t>R1-2006027</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OPPO</w:t>
      </w:r>
    </w:p>
    <w:p w14:paraId="4EFDC4F9" w14:textId="3F974CC9" w:rsidR="001D02CD" w:rsidRPr="001D02CD" w:rsidRDefault="00E44909" w:rsidP="005635B2">
      <w:pPr>
        <w:pStyle w:val="ListParagraph"/>
        <w:numPr>
          <w:ilvl w:val="0"/>
          <w:numId w:val="6"/>
        </w:numPr>
        <w:ind w:hanging="720"/>
        <w:rPr>
          <w:rFonts w:ascii="Times New Roman" w:hAnsi="Times New Roman"/>
          <w:lang w:eastAsia="x-none"/>
        </w:rPr>
      </w:pPr>
      <w:hyperlink r:id="rId67" w:history="1">
        <w:r w:rsidR="001D02CD" w:rsidRPr="001D02CD">
          <w:rPr>
            <w:rStyle w:val="Hyperlink"/>
            <w:rFonts w:ascii="Times New Roman" w:hAnsi="Times New Roman"/>
            <w:lang w:eastAsia="x-none"/>
          </w:rPr>
          <w:t>R1-2006137</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Samsung</w:t>
      </w:r>
    </w:p>
    <w:p w14:paraId="787A766B" w14:textId="14E142BD" w:rsidR="001D02CD" w:rsidRPr="001D02CD" w:rsidRDefault="00E44909" w:rsidP="005635B2">
      <w:pPr>
        <w:pStyle w:val="ListParagraph"/>
        <w:numPr>
          <w:ilvl w:val="0"/>
          <w:numId w:val="6"/>
        </w:numPr>
        <w:ind w:hanging="720"/>
        <w:rPr>
          <w:rFonts w:ascii="Times New Roman" w:hAnsi="Times New Roman"/>
          <w:lang w:eastAsia="x-none"/>
        </w:rPr>
      </w:pPr>
      <w:hyperlink r:id="rId68" w:history="1">
        <w:r w:rsidR="001D02CD" w:rsidRPr="001D02CD">
          <w:rPr>
            <w:rStyle w:val="Hyperlink"/>
            <w:rFonts w:ascii="Times New Roman" w:hAnsi="Times New Roman"/>
            <w:lang w:eastAsia="x-none"/>
          </w:rPr>
          <w:t>R1-2006275</w:t>
        </w:r>
      </w:hyperlink>
      <w:r w:rsidR="001D02CD" w:rsidRPr="001D02CD">
        <w:rPr>
          <w:rFonts w:ascii="Times New Roman" w:hAnsi="Times New Roman"/>
          <w:lang w:eastAsia="x-none"/>
        </w:rPr>
        <w:tab/>
        <w:t>Discussion on channel access mechanism for above 52.6GHz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Spreadtrum</w:t>
      </w:r>
      <w:proofErr w:type="spellEnd"/>
      <w:r w:rsidR="001D02CD" w:rsidRPr="001D02CD">
        <w:rPr>
          <w:rFonts w:ascii="Times New Roman" w:hAnsi="Times New Roman"/>
          <w:lang w:eastAsia="x-none"/>
        </w:rPr>
        <w:t xml:space="preserve"> Communications</w:t>
      </w:r>
    </w:p>
    <w:p w14:paraId="0D1DF1A4" w14:textId="0F53C642" w:rsidR="001D02CD" w:rsidRPr="001D02CD" w:rsidRDefault="00E44909" w:rsidP="005635B2">
      <w:pPr>
        <w:pStyle w:val="ListParagraph"/>
        <w:numPr>
          <w:ilvl w:val="0"/>
          <w:numId w:val="6"/>
        </w:numPr>
        <w:ind w:hanging="720"/>
        <w:rPr>
          <w:rFonts w:ascii="Times New Roman" w:hAnsi="Times New Roman"/>
          <w:lang w:eastAsia="x-none"/>
        </w:rPr>
      </w:pPr>
      <w:hyperlink r:id="rId69" w:history="1">
        <w:r w:rsidR="001D02CD" w:rsidRPr="001D02CD">
          <w:rPr>
            <w:rStyle w:val="Hyperlink"/>
            <w:rFonts w:ascii="Times New Roman" w:hAnsi="Times New Roman"/>
            <w:lang w:eastAsia="x-none"/>
          </w:rPr>
          <w:t>R1-2006305</w:t>
        </w:r>
      </w:hyperlink>
      <w:r w:rsidR="001D02CD" w:rsidRPr="001D02CD">
        <w:rPr>
          <w:rFonts w:ascii="Times New Roman" w:hAnsi="Times New Roman"/>
          <w:lang w:eastAsia="x-none"/>
        </w:rPr>
        <w:tab/>
        <w:t>Considerations on channel access mechanism to support NR above 52.6 GHz</w:t>
      </w:r>
      <w:r w:rsidR="001D02CD" w:rsidRPr="001D02CD">
        <w:rPr>
          <w:rFonts w:ascii="Times New Roman" w:hAnsi="Times New Roman"/>
          <w:lang w:eastAsia="x-none"/>
        </w:rPr>
        <w:tab/>
        <w:t>LG Electronics</w:t>
      </w:r>
    </w:p>
    <w:p w14:paraId="50CBE357" w14:textId="2E08EF5A" w:rsidR="001D02CD" w:rsidRPr="001D02CD" w:rsidRDefault="00E44909" w:rsidP="005635B2">
      <w:pPr>
        <w:pStyle w:val="ListParagraph"/>
        <w:numPr>
          <w:ilvl w:val="0"/>
          <w:numId w:val="6"/>
        </w:numPr>
        <w:ind w:hanging="720"/>
        <w:rPr>
          <w:rFonts w:ascii="Times New Roman" w:hAnsi="Times New Roman"/>
          <w:lang w:eastAsia="x-none"/>
        </w:rPr>
      </w:pPr>
      <w:hyperlink r:id="rId70" w:history="1">
        <w:r w:rsidR="001D02CD" w:rsidRPr="001D02CD">
          <w:rPr>
            <w:rStyle w:val="Hyperlink"/>
            <w:rFonts w:ascii="Times New Roman" w:hAnsi="Times New Roman"/>
            <w:lang w:eastAsia="x-none"/>
          </w:rPr>
          <w:t>R1-2006453</w:t>
        </w:r>
      </w:hyperlink>
      <w:r w:rsidR="001D02CD" w:rsidRPr="001D02CD">
        <w:rPr>
          <w:rFonts w:ascii="Times New Roman" w:hAnsi="Times New Roman"/>
          <w:lang w:eastAsia="x-none"/>
        </w:rPr>
        <w:tab/>
        <w:t>On Channel access mechanisms</w:t>
      </w:r>
      <w:r w:rsidR="001D02CD" w:rsidRPr="001D02CD">
        <w:rPr>
          <w:rFonts w:ascii="Times New Roman" w:hAnsi="Times New Roman"/>
          <w:lang w:eastAsia="x-none"/>
        </w:rPr>
        <w:tab/>
      </w:r>
      <w:proofErr w:type="spellStart"/>
      <w:r w:rsidR="001D02CD" w:rsidRPr="001D02CD">
        <w:rPr>
          <w:rFonts w:ascii="Times New Roman" w:hAnsi="Times New Roman"/>
          <w:lang w:eastAsia="x-none"/>
        </w:rPr>
        <w:t>InterDigital</w:t>
      </w:r>
      <w:proofErr w:type="spellEnd"/>
      <w:r w:rsidR="001D02CD" w:rsidRPr="001D02CD">
        <w:rPr>
          <w:rFonts w:ascii="Times New Roman" w:hAnsi="Times New Roman"/>
          <w:lang w:eastAsia="x-none"/>
        </w:rPr>
        <w:t>, Inc.</w:t>
      </w:r>
    </w:p>
    <w:p w14:paraId="38DD5460" w14:textId="2CA697F9" w:rsidR="001D02CD" w:rsidRPr="001D02CD" w:rsidRDefault="00E44909" w:rsidP="005635B2">
      <w:pPr>
        <w:pStyle w:val="ListParagraph"/>
        <w:numPr>
          <w:ilvl w:val="0"/>
          <w:numId w:val="6"/>
        </w:numPr>
        <w:ind w:hanging="720"/>
        <w:rPr>
          <w:rFonts w:ascii="Times New Roman" w:hAnsi="Times New Roman"/>
          <w:lang w:eastAsia="x-none"/>
        </w:rPr>
      </w:pPr>
      <w:hyperlink r:id="rId71" w:history="1">
        <w:r w:rsidR="001D02CD" w:rsidRPr="001D02CD">
          <w:rPr>
            <w:rStyle w:val="Hyperlink"/>
            <w:rFonts w:ascii="Times New Roman" w:hAnsi="Times New Roman"/>
            <w:lang w:eastAsia="x-none"/>
          </w:rPr>
          <w:t>R1-2006513</w:t>
        </w:r>
      </w:hyperlink>
      <w:r w:rsidR="001D02CD" w:rsidRPr="001D02CD">
        <w:rPr>
          <w:rFonts w:ascii="Times New Roman" w:hAnsi="Times New Roman"/>
          <w:lang w:eastAsia="x-none"/>
        </w:rPr>
        <w:tab/>
        <w:t>On Channel Access Mechanisms  for Unlicensed Access above 52.6 GHz</w:t>
      </w:r>
      <w:r w:rsidR="001D02CD" w:rsidRPr="001D02CD">
        <w:rPr>
          <w:rFonts w:ascii="Times New Roman" w:hAnsi="Times New Roman"/>
          <w:lang w:eastAsia="x-none"/>
        </w:rPr>
        <w:tab/>
        <w:t>Apple</w:t>
      </w:r>
    </w:p>
    <w:p w14:paraId="1DFAC390" w14:textId="44B9573B" w:rsidR="001D02CD" w:rsidRPr="001D02CD" w:rsidRDefault="00E44909" w:rsidP="005635B2">
      <w:pPr>
        <w:pStyle w:val="ListParagraph"/>
        <w:numPr>
          <w:ilvl w:val="0"/>
          <w:numId w:val="6"/>
        </w:numPr>
        <w:ind w:hanging="720"/>
        <w:rPr>
          <w:rFonts w:ascii="Times New Roman" w:hAnsi="Times New Roman"/>
          <w:lang w:eastAsia="x-none"/>
        </w:rPr>
      </w:pPr>
      <w:hyperlink r:id="rId72" w:history="1">
        <w:r w:rsidR="001D02CD" w:rsidRPr="001D02CD">
          <w:rPr>
            <w:rStyle w:val="Hyperlink"/>
            <w:rFonts w:ascii="Times New Roman" w:hAnsi="Times New Roman"/>
            <w:lang w:eastAsia="x-none"/>
          </w:rPr>
          <w:t>R1-2006571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Sharp</w:t>
      </w:r>
    </w:p>
    <w:p w14:paraId="382D393D" w14:textId="2AF8A678" w:rsidR="001D02CD" w:rsidRPr="001D02CD" w:rsidRDefault="00E44909" w:rsidP="005635B2">
      <w:pPr>
        <w:pStyle w:val="ListParagraph"/>
        <w:numPr>
          <w:ilvl w:val="0"/>
          <w:numId w:val="6"/>
        </w:numPr>
        <w:ind w:hanging="720"/>
        <w:rPr>
          <w:rFonts w:ascii="Times New Roman" w:hAnsi="Times New Roman"/>
          <w:lang w:eastAsia="x-none"/>
        </w:rPr>
      </w:pPr>
      <w:hyperlink r:id="rId73" w:history="1">
        <w:r w:rsidR="001D02CD" w:rsidRPr="001D02CD">
          <w:rPr>
            <w:rStyle w:val="Hyperlink"/>
            <w:rFonts w:ascii="Times New Roman" w:hAnsi="Times New Roman"/>
            <w:lang w:eastAsia="x-none"/>
          </w:rPr>
          <w:t>R1-2006629</w:t>
        </w:r>
      </w:hyperlink>
      <w:r w:rsidR="001D02CD" w:rsidRPr="001D02CD">
        <w:rPr>
          <w:rFonts w:ascii="Times New Roman" w:hAnsi="Times New Roman"/>
          <w:lang w:eastAsia="x-none"/>
        </w:rPr>
        <w:tab/>
        <w:t>On Channel Access for NR Supporting From 52.6 GHz to 71 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Convida</w:t>
      </w:r>
      <w:proofErr w:type="spellEnd"/>
      <w:r w:rsidR="001D02CD" w:rsidRPr="001D02CD">
        <w:rPr>
          <w:rFonts w:ascii="Times New Roman" w:hAnsi="Times New Roman"/>
          <w:lang w:eastAsia="x-none"/>
        </w:rPr>
        <w:t xml:space="preserve"> Wireless</w:t>
      </w:r>
    </w:p>
    <w:p w14:paraId="39F9AF67" w14:textId="7261EA6E" w:rsidR="001D02CD" w:rsidRPr="001D02CD" w:rsidRDefault="00E44909" w:rsidP="005635B2">
      <w:pPr>
        <w:pStyle w:val="ListParagraph"/>
        <w:numPr>
          <w:ilvl w:val="0"/>
          <w:numId w:val="6"/>
        </w:numPr>
        <w:ind w:hanging="720"/>
        <w:rPr>
          <w:rFonts w:ascii="Times New Roman" w:hAnsi="Times New Roman"/>
          <w:lang w:eastAsia="x-none"/>
        </w:rPr>
      </w:pPr>
      <w:hyperlink r:id="rId74" w:history="1">
        <w:r w:rsidR="001D02CD" w:rsidRPr="001D02CD">
          <w:rPr>
            <w:rStyle w:val="Hyperlink"/>
            <w:rFonts w:ascii="Times New Roman" w:hAnsi="Times New Roman"/>
            <w:lang w:eastAsia="x-none"/>
          </w:rPr>
          <w:t>R1-2006650</w:t>
        </w:r>
      </w:hyperlink>
      <w:r w:rsidR="001D02CD" w:rsidRPr="001D02CD">
        <w:rPr>
          <w:rFonts w:ascii="Times New Roman" w:hAnsi="Times New Roman"/>
          <w:lang w:eastAsia="x-none"/>
        </w:rPr>
        <w:tab/>
        <w:t>Channel access considerations for the indoor scenario</w:t>
      </w:r>
      <w:r w:rsidR="001D02CD" w:rsidRPr="001D02CD">
        <w:rPr>
          <w:rFonts w:ascii="Times New Roman" w:hAnsi="Times New Roman"/>
          <w:lang w:eastAsia="x-none"/>
        </w:rPr>
        <w:tab/>
        <w:t>Charter Communications</w:t>
      </w:r>
    </w:p>
    <w:p w14:paraId="3ACADEE1" w14:textId="66A980D5" w:rsidR="001D02CD" w:rsidRPr="001D02CD" w:rsidRDefault="00E44909" w:rsidP="005635B2">
      <w:pPr>
        <w:pStyle w:val="ListParagraph"/>
        <w:numPr>
          <w:ilvl w:val="0"/>
          <w:numId w:val="6"/>
        </w:numPr>
        <w:ind w:hanging="720"/>
        <w:rPr>
          <w:rFonts w:ascii="Times New Roman" w:hAnsi="Times New Roman"/>
          <w:lang w:eastAsia="x-none"/>
        </w:rPr>
      </w:pPr>
      <w:hyperlink r:id="rId75" w:history="1">
        <w:r w:rsidR="001D02CD" w:rsidRPr="001D02CD">
          <w:rPr>
            <w:rStyle w:val="Hyperlink"/>
            <w:rFonts w:ascii="Times New Roman" w:hAnsi="Times New Roman"/>
            <w:lang w:eastAsia="x-none"/>
          </w:rPr>
          <w:t>R1-2006655</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ITRI</w:t>
      </w:r>
    </w:p>
    <w:p w14:paraId="13D53D20" w14:textId="3EF86D66" w:rsidR="001D02CD" w:rsidRPr="001D02CD" w:rsidRDefault="00E44909" w:rsidP="005635B2">
      <w:pPr>
        <w:pStyle w:val="ListParagraph"/>
        <w:numPr>
          <w:ilvl w:val="0"/>
          <w:numId w:val="6"/>
        </w:numPr>
        <w:ind w:hanging="720"/>
        <w:rPr>
          <w:rFonts w:ascii="Times New Roman" w:hAnsi="Times New Roman"/>
          <w:lang w:eastAsia="x-none"/>
        </w:rPr>
      </w:pPr>
      <w:hyperlink r:id="rId76" w:history="1">
        <w:r w:rsidR="001D02CD" w:rsidRPr="001D02CD">
          <w:rPr>
            <w:rStyle w:val="Hyperlink"/>
            <w:rFonts w:ascii="Times New Roman" w:hAnsi="Times New Roman"/>
            <w:lang w:eastAsia="x-none"/>
          </w:rPr>
          <w:t>R1-2006726</w:t>
        </w:r>
      </w:hyperlink>
      <w:r w:rsidR="001D02CD" w:rsidRPr="001D02CD">
        <w:rPr>
          <w:rFonts w:ascii="Times New Roman" w:hAnsi="Times New Roman"/>
          <w:lang w:eastAsia="x-none"/>
        </w:rPr>
        <w:tab/>
        <w:t>Channel Access Mechanism for NR in 60 GHz unlicensed spectrum</w:t>
      </w:r>
      <w:r w:rsidR="001D02CD" w:rsidRPr="001D02CD">
        <w:rPr>
          <w:rFonts w:ascii="Times New Roman" w:hAnsi="Times New Roman"/>
          <w:lang w:eastAsia="x-none"/>
        </w:rPr>
        <w:tab/>
        <w:t>NTT DOCOMO, INC.</w:t>
      </w:r>
    </w:p>
    <w:p w14:paraId="7696B0DD" w14:textId="2AD9D597" w:rsidR="001D02CD" w:rsidRPr="001D02CD" w:rsidRDefault="00E44909" w:rsidP="005635B2">
      <w:pPr>
        <w:pStyle w:val="ListParagraph"/>
        <w:numPr>
          <w:ilvl w:val="0"/>
          <w:numId w:val="6"/>
        </w:numPr>
        <w:ind w:hanging="720"/>
        <w:rPr>
          <w:rFonts w:ascii="Times New Roman" w:hAnsi="Times New Roman"/>
          <w:lang w:eastAsia="x-none"/>
        </w:rPr>
      </w:pPr>
      <w:hyperlink r:id="rId77" w:history="1">
        <w:r w:rsidR="001D02CD" w:rsidRPr="001D02CD">
          <w:rPr>
            <w:rStyle w:val="Hyperlink"/>
            <w:rFonts w:ascii="Times New Roman" w:hAnsi="Times New Roman"/>
            <w:lang w:eastAsia="x-none"/>
          </w:rPr>
          <w:t>R1-2006798</w:t>
        </w:r>
      </w:hyperlink>
      <w:r w:rsidR="001D02CD" w:rsidRPr="001D02CD">
        <w:rPr>
          <w:rFonts w:ascii="Times New Roman" w:hAnsi="Times New Roman"/>
          <w:lang w:eastAsia="x-none"/>
        </w:rPr>
        <w:tab/>
        <w:t>Channel access mechanism for NR in 52.6 to 71GHz band</w:t>
      </w:r>
      <w:r w:rsidR="001D02CD" w:rsidRPr="001D02CD">
        <w:rPr>
          <w:rFonts w:ascii="Times New Roman" w:hAnsi="Times New Roman"/>
          <w:lang w:eastAsia="x-none"/>
        </w:rPr>
        <w:tab/>
        <w:t>Qualcomm Incorporated</w:t>
      </w:r>
    </w:p>
    <w:p w14:paraId="0E0C0FFD" w14:textId="1815799B" w:rsidR="001D02CD" w:rsidRPr="001D02CD" w:rsidRDefault="00E44909" w:rsidP="005635B2">
      <w:pPr>
        <w:pStyle w:val="ListParagraph"/>
        <w:numPr>
          <w:ilvl w:val="0"/>
          <w:numId w:val="6"/>
        </w:numPr>
        <w:ind w:hanging="720"/>
        <w:rPr>
          <w:rFonts w:ascii="Times New Roman" w:hAnsi="Times New Roman"/>
          <w:lang w:eastAsia="x-none"/>
        </w:rPr>
      </w:pPr>
      <w:hyperlink r:id="rId78" w:history="1">
        <w:r w:rsidR="001D02CD" w:rsidRPr="001D02CD">
          <w:rPr>
            <w:rStyle w:val="Hyperlink"/>
            <w:rFonts w:ascii="Times New Roman" w:hAnsi="Times New Roman"/>
            <w:lang w:eastAsia="x-none"/>
          </w:rPr>
          <w:t>R1-2006854</w:t>
        </w:r>
      </w:hyperlink>
      <w:r w:rsidR="001D02CD" w:rsidRPr="001D02CD">
        <w:rPr>
          <w:rFonts w:ascii="Times New Roman" w:hAnsi="Times New Roman"/>
          <w:lang w:eastAsia="x-none"/>
        </w:rPr>
        <w:tab/>
        <w:t>Discussions on channel access mechanism on supporting NR from 52.6GHz to 71 GHz</w:t>
      </w:r>
      <w:r w:rsidR="001D02CD" w:rsidRPr="001D02CD">
        <w:rPr>
          <w:rFonts w:ascii="Times New Roman" w:hAnsi="Times New Roman"/>
          <w:lang w:eastAsia="x-none"/>
        </w:rPr>
        <w:tab/>
        <w:t>CAICT</w:t>
      </w:r>
    </w:p>
    <w:p w14:paraId="7FCE2091" w14:textId="153DA63B" w:rsidR="001D02CD" w:rsidRPr="001D02CD" w:rsidRDefault="00E44909" w:rsidP="005635B2">
      <w:pPr>
        <w:pStyle w:val="ListParagraph"/>
        <w:numPr>
          <w:ilvl w:val="0"/>
          <w:numId w:val="6"/>
        </w:numPr>
        <w:ind w:hanging="720"/>
        <w:rPr>
          <w:rFonts w:ascii="Times New Roman" w:hAnsi="Times New Roman"/>
          <w:lang w:eastAsia="x-none"/>
        </w:rPr>
      </w:pPr>
      <w:hyperlink r:id="rId79" w:history="1">
        <w:r w:rsidR="001D02CD" w:rsidRPr="001D02CD">
          <w:rPr>
            <w:rStyle w:val="Hyperlink"/>
            <w:rFonts w:ascii="Times New Roman" w:hAnsi="Times New Roman"/>
            <w:lang w:eastAsia="x-none"/>
          </w:rPr>
          <w:t>R1-2006871</w:t>
        </w:r>
      </w:hyperlink>
      <w:r w:rsidR="001D02CD" w:rsidRPr="001D02CD">
        <w:rPr>
          <w:rFonts w:ascii="Times New Roman" w:hAnsi="Times New Roman"/>
          <w:lang w:eastAsia="x-none"/>
        </w:rPr>
        <w:tab/>
        <w:t>Discussion on channel access mechanism for NR from 52.6GHz to 71 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Potevio</w:t>
      </w:r>
      <w:proofErr w:type="spellEnd"/>
    </w:p>
    <w:p w14:paraId="3FFD9155" w14:textId="707A054C" w:rsidR="001D02CD" w:rsidRPr="001D02CD" w:rsidRDefault="00E44909" w:rsidP="005635B2">
      <w:pPr>
        <w:pStyle w:val="ListParagraph"/>
        <w:numPr>
          <w:ilvl w:val="0"/>
          <w:numId w:val="6"/>
        </w:numPr>
        <w:ind w:hanging="720"/>
        <w:rPr>
          <w:rFonts w:ascii="Times New Roman" w:hAnsi="Times New Roman"/>
          <w:lang w:eastAsia="x-none"/>
        </w:rPr>
      </w:pPr>
      <w:hyperlink r:id="rId80" w:history="1">
        <w:r w:rsidR="001D02CD" w:rsidRPr="001D02CD">
          <w:rPr>
            <w:rStyle w:val="Hyperlink"/>
            <w:rFonts w:ascii="Times New Roman" w:hAnsi="Times New Roman"/>
            <w:lang w:eastAsia="x-none"/>
          </w:rPr>
          <w:t>R1-2006908</w:t>
        </w:r>
      </w:hyperlink>
      <w:r w:rsidR="001D02CD" w:rsidRPr="001D02CD">
        <w:rPr>
          <w:rFonts w:ascii="Times New Roman" w:hAnsi="Times New Roman"/>
          <w:lang w:eastAsia="x-none"/>
        </w:rPr>
        <w:tab/>
        <w:t>NR coexistence mechanisms for 60 GHz unlicensed band</w:t>
      </w:r>
      <w:r w:rsidR="001D02CD" w:rsidRPr="001D02CD">
        <w:rPr>
          <w:rFonts w:ascii="Times New Roman" w:hAnsi="Times New Roman"/>
          <w:lang w:eastAsia="x-none"/>
        </w:rPr>
        <w:tab/>
        <w:t>Nokia, Nokia Shanghai Bell</w:t>
      </w:r>
    </w:p>
    <w:p w14:paraId="5FBC4872" w14:textId="027D2DE1" w:rsidR="001D02CD" w:rsidRPr="001D02CD" w:rsidRDefault="00E44909" w:rsidP="005635B2">
      <w:pPr>
        <w:pStyle w:val="ListParagraph"/>
        <w:numPr>
          <w:ilvl w:val="0"/>
          <w:numId w:val="6"/>
        </w:numPr>
        <w:ind w:hanging="720"/>
        <w:rPr>
          <w:rFonts w:ascii="Times New Roman" w:hAnsi="Times New Roman"/>
          <w:lang w:eastAsia="x-none"/>
        </w:rPr>
      </w:pPr>
      <w:hyperlink r:id="rId81" w:history="1">
        <w:r w:rsidR="001D02CD" w:rsidRPr="001D02CD">
          <w:rPr>
            <w:rStyle w:val="Hyperlink"/>
            <w:rFonts w:ascii="Times New Roman" w:hAnsi="Times New Roman"/>
            <w:lang w:eastAsia="x-none"/>
          </w:rPr>
          <w:t>R1-2005373</w:t>
        </w:r>
      </w:hyperlink>
      <w:r w:rsidR="001D02CD" w:rsidRPr="001D02CD">
        <w:rPr>
          <w:rFonts w:ascii="Times New Roman" w:hAnsi="Times New Roman"/>
          <w:lang w:eastAsia="x-none"/>
        </w:rPr>
        <w:tab/>
        <w:t>Evaluation on different numerologies for NR using existing DL/UL NR waveform</w:t>
      </w:r>
      <w:r w:rsidR="001D02CD" w:rsidRPr="001D02CD">
        <w:rPr>
          <w:rFonts w:ascii="Times New Roman" w:hAnsi="Times New Roman"/>
          <w:lang w:eastAsia="x-none"/>
        </w:rPr>
        <w:tab/>
        <w:t>vivo</w:t>
      </w:r>
    </w:p>
    <w:p w14:paraId="55343346" w14:textId="0298D58D" w:rsidR="001D02CD" w:rsidRPr="001D02CD" w:rsidRDefault="00E44909" w:rsidP="005635B2">
      <w:pPr>
        <w:pStyle w:val="ListParagraph"/>
        <w:numPr>
          <w:ilvl w:val="0"/>
          <w:numId w:val="6"/>
        </w:numPr>
        <w:ind w:hanging="720"/>
        <w:rPr>
          <w:rFonts w:ascii="Times New Roman" w:hAnsi="Times New Roman"/>
          <w:lang w:eastAsia="x-none"/>
        </w:rPr>
      </w:pPr>
      <w:hyperlink r:id="rId82" w:history="1">
        <w:r w:rsidR="001D02CD" w:rsidRPr="001D02CD">
          <w:rPr>
            <w:rStyle w:val="Hyperlink"/>
            <w:rFonts w:ascii="Times New Roman" w:hAnsi="Times New Roman"/>
            <w:lang w:eastAsia="x-none"/>
          </w:rPr>
          <w:t>R1-2005609</w:t>
        </w:r>
      </w:hyperlink>
      <w:r w:rsidR="001D02CD" w:rsidRPr="001D02CD">
        <w:rPr>
          <w:rFonts w:ascii="Times New Roman" w:hAnsi="Times New Roman"/>
          <w:lang w:eastAsia="x-none"/>
        </w:rPr>
        <w:tab/>
        <w:t>Preliminary simulation results for above 52.6GHz</w:t>
      </w:r>
      <w:r w:rsidR="001D02CD" w:rsidRPr="001D02CD">
        <w:rPr>
          <w:rFonts w:ascii="Times New Roman" w:hAnsi="Times New Roman"/>
          <w:lang w:eastAsia="x-none"/>
        </w:rPr>
        <w:tab/>
        <w:t xml:space="preserve">ZTE, </w:t>
      </w:r>
      <w:proofErr w:type="spellStart"/>
      <w:r w:rsidR="001D02CD" w:rsidRPr="001D02CD">
        <w:rPr>
          <w:rFonts w:ascii="Times New Roman" w:hAnsi="Times New Roman"/>
          <w:lang w:eastAsia="x-none"/>
        </w:rPr>
        <w:t>Sanechips</w:t>
      </w:r>
      <w:proofErr w:type="spellEnd"/>
    </w:p>
    <w:p w14:paraId="4E9FF9EB" w14:textId="42FB9834" w:rsidR="001D02CD" w:rsidRPr="001D02CD" w:rsidRDefault="00E44909" w:rsidP="005635B2">
      <w:pPr>
        <w:pStyle w:val="ListParagraph"/>
        <w:numPr>
          <w:ilvl w:val="0"/>
          <w:numId w:val="6"/>
        </w:numPr>
        <w:ind w:hanging="720"/>
        <w:rPr>
          <w:rFonts w:ascii="Times New Roman" w:hAnsi="Times New Roman"/>
          <w:lang w:eastAsia="x-none"/>
        </w:rPr>
      </w:pPr>
      <w:hyperlink r:id="rId83" w:history="1">
        <w:r w:rsidR="001D02CD" w:rsidRPr="001D02CD">
          <w:rPr>
            <w:rStyle w:val="Hyperlink"/>
            <w:rFonts w:ascii="Times New Roman" w:hAnsi="Times New Roman"/>
            <w:lang w:eastAsia="x-none"/>
          </w:rPr>
          <w:t>R1-2005868</w:t>
        </w:r>
      </w:hyperlink>
      <w:r w:rsidR="001D02CD" w:rsidRPr="001D02CD">
        <w:rPr>
          <w:rFonts w:ascii="Times New Roman" w:hAnsi="Times New Roman"/>
          <w:lang w:eastAsia="x-none"/>
        </w:rPr>
        <w:tab/>
        <w:t>Considerations on performance evaluation for NR in 52.6-71GHz</w:t>
      </w:r>
      <w:r w:rsidR="001D02CD" w:rsidRPr="001D02CD">
        <w:rPr>
          <w:rFonts w:ascii="Times New Roman" w:hAnsi="Times New Roman"/>
          <w:lang w:eastAsia="x-none"/>
        </w:rPr>
        <w:tab/>
        <w:t>Intel Corporation</w:t>
      </w:r>
    </w:p>
    <w:p w14:paraId="6A437F04" w14:textId="5AA2F765" w:rsidR="001D02CD" w:rsidRPr="001D02CD" w:rsidRDefault="00E44909" w:rsidP="005635B2">
      <w:pPr>
        <w:pStyle w:val="ListParagraph"/>
        <w:numPr>
          <w:ilvl w:val="0"/>
          <w:numId w:val="6"/>
        </w:numPr>
        <w:ind w:hanging="720"/>
        <w:rPr>
          <w:rFonts w:ascii="Times New Roman" w:hAnsi="Times New Roman"/>
          <w:lang w:eastAsia="x-none"/>
        </w:rPr>
      </w:pPr>
      <w:hyperlink r:id="rId84" w:history="1">
        <w:r w:rsidR="001D02CD" w:rsidRPr="001D02CD">
          <w:rPr>
            <w:rStyle w:val="Hyperlink"/>
            <w:rFonts w:ascii="Times New Roman" w:hAnsi="Times New Roman"/>
            <w:lang w:eastAsia="x-none"/>
          </w:rPr>
          <w:t>R1-2005922</w:t>
        </w:r>
      </w:hyperlink>
      <w:r w:rsidR="001D02CD" w:rsidRPr="001D02CD">
        <w:rPr>
          <w:rFonts w:ascii="Times New Roman" w:hAnsi="Times New Roman"/>
          <w:lang w:eastAsia="x-none"/>
        </w:rPr>
        <w:tab/>
        <w:t>On phase noise compensation for OFDM</w:t>
      </w:r>
      <w:r w:rsidR="001D02CD" w:rsidRPr="001D02CD">
        <w:rPr>
          <w:rFonts w:ascii="Times New Roman" w:hAnsi="Times New Roman"/>
          <w:lang w:eastAsia="x-none"/>
        </w:rPr>
        <w:tab/>
        <w:t>Ericsson</w:t>
      </w:r>
    </w:p>
    <w:p w14:paraId="3A6CA3B4" w14:textId="402C7F49" w:rsidR="001D02CD" w:rsidRPr="001D02CD" w:rsidRDefault="00E44909" w:rsidP="005635B2">
      <w:pPr>
        <w:pStyle w:val="ListParagraph"/>
        <w:numPr>
          <w:ilvl w:val="0"/>
          <w:numId w:val="6"/>
        </w:numPr>
        <w:ind w:hanging="720"/>
        <w:rPr>
          <w:rFonts w:ascii="Times New Roman" w:hAnsi="Times New Roman"/>
          <w:lang w:eastAsia="x-none"/>
        </w:rPr>
      </w:pPr>
      <w:hyperlink r:id="rId85" w:history="1">
        <w:r w:rsidR="001D02CD" w:rsidRPr="001D02CD">
          <w:rPr>
            <w:rStyle w:val="Hyperlink"/>
            <w:rFonts w:ascii="Times New Roman" w:hAnsi="Times New Roman"/>
            <w:lang w:eastAsia="x-none"/>
          </w:rPr>
          <w:t>R1-2006028</w:t>
        </w:r>
      </w:hyperlink>
      <w:r w:rsidR="001D02CD" w:rsidRPr="001D02CD">
        <w:rPr>
          <w:rFonts w:ascii="Times New Roman" w:hAnsi="Times New Roman"/>
          <w:lang w:eastAsia="x-none"/>
        </w:rPr>
        <w:tab/>
        <w:t>discussion on other aspects</w:t>
      </w:r>
      <w:r w:rsidR="001D02CD" w:rsidRPr="001D02CD">
        <w:rPr>
          <w:rFonts w:ascii="Times New Roman" w:hAnsi="Times New Roman"/>
          <w:lang w:eastAsia="x-none"/>
        </w:rPr>
        <w:tab/>
        <w:t>OPPO</w:t>
      </w:r>
    </w:p>
    <w:p w14:paraId="74D115C4" w14:textId="7121CA7B" w:rsidR="001D02CD" w:rsidRPr="001D02CD" w:rsidRDefault="00E44909" w:rsidP="005635B2">
      <w:pPr>
        <w:pStyle w:val="ListParagraph"/>
        <w:numPr>
          <w:ilvl w:val="0"/>
          <w:numId w:val="6"/>
        </w:numPr>
        <w:ind w:hanging="720"/>
        <w:rPr>
          <w:rFonts w:ascii="Times New Roman" w:hAnsi="Times New Roman"/>
          <w:lang w:eastAsia="x-none"/>
        </w:rPr>
      </w:pPr>
      <w:hyperlink r:id="rId86" w:history="1">
        <w:r w:rsidR="001D02CD" w:rsidRPr="001D02CD">
          <w:rPr>
            <w:rStyle w:val="Hyperlink"/>
            <w:rFonts w:ascii="Times New Roman" w:hAnsi="Times New Roman"/>
            <w:lang w:eastAsia="x-none"/>
          </w:rPr>
          <w:t>R1-2006138</w:t>
        </w:r>
      </w:hyperlink>
      <w:r w:rsidR="001D02CD" w:rsidRPr="001D02CD">
        <w:rPr>
          <w:rFonts w:ascii="Times New Roman" w:hAnsi="Times New Roman"/>
          <w:lang w:eastAsia="x-none"/>
        </w:rPr>
        <w:tab/>
        <w:t>Remaining details on evaluation assumptions</w:t>
      </w:r>
      <w:r w:rsidR="001D02CD" w:rsidRPr="001D02CD">
        <w:rPr>
          <w:rFonts w:ascii="Times New Roman" w:hAnsi="Times New Roman"/>
          <w:lang w:eastAsia="x-none"/>
        </w:rPr>
        <w:tab/>
        <w:t>Samsung</w:t>
      </w:r>
    </w:p>
    <w:p w14:paraId="143CF731" w14:textId="4862F4FC" w:rsidR="001D02CD" w:rsidRPr="001D02CD" w:rsidRDefault="00E44909" w:rsidP="005635B2">
      <w:pPr>
        <w:pStyle w:val="ListParagraph"/>
        <w:numPr>
          <w:ilvl w:val="0"/>
          <w:numId w:val="6"/>
        </w:numPr>
        <w:ind w:hanging="720"/>
        <w:rPr>
          <w:rFonts w:ascii="Times New Roman" w:hAnsi="Times New Roman"/>
          <w:lang w:eastAsia="x-none"/>
        </w:rPr>
      </w:pPr>
      <w:hyperlink r:id="rId87" w:history="1">
        <w:r w:rsidR="001D02CD" w:rsidRPr="001D02CD">
          <w:rPr>
            <w:rStyle w:val="Hyperlink"/>
            <w:rFonts w:ascii="Times New Roman" w:hAnsi="Times New Roman"/>
            <w:lang w:eastAsia="x-none"/>
          </w:rPr>
          <w:t>R1-2006454</w:t>
        </w:r>
      </w:hyperlink>
      <w:r w:rsidR="001D02CD" w:rsidRPr="001D02CD">
        <w:rPr>
          <w:rFonts w:ascii="Times New Roman" w:hAnsi="Times New Roman"/>
          <w:lang w:eastAsia="x-none"/>
        </w:rPr>
        <w:tab/>
        <w:t>Evaluation results for above 52.6GHz in NR</w:t>
      </w:r>
      <w:r w:rsidR="001D02CD" w:rsidRPr="001D02CD">
        <w:rPr>
          <w:rFonts w:ascii="Times New Roman" w:hAnsi="Times New Roman"/>
          <w:lang w:eastAsia="x-none"/>
        </w:rPr>
        <w:tab/>
      </w:r>
      <w:proofErr w:type="spellStart"/>
      <w:r w:rsidR="001D02CD" w:rsidRPr="001D02CD">
        <w:rPr>
          <w:rFonts w:ascii="Times New Roman" w:hAnsi="Times New Roman"/>
          <w:lang w:eastAsia="x-none"/>
        </w:rPr>
        <w:t>InterDigital</w:t>
      </w:r>
      <w:proofErr w:type="spellEnd"/>
      <w:r w:rsidR="001D02CD" w:rsidRPr="001D02CD">
        <w:rPr>
          <w:rFonts w:ascii="Times New Roman" w:hAnsi="Times New Roman"/>
          <w:lang w:eastAsia="x-none"/>
        </w:rPr>
        <w:t>, Inc.</w:t>
      </w:r>
    </w:p>
    <w:p w14:paraId="01E3D75D" w14:textId="0FE3C19C" w:rsidR="001D02CD" w:rsidRPr="001D02CD" w:rsidRDefault="00E44909" w:rsidP="005635B2">
      <w:pPr>
        <w:pStyle w:val="ListParagraph"/>
        <w:numPr>
          <w:ilvl w:val="0"/>
          <w:numId w:val="6"/>
        </w:numPr>
        <w:ind w:hanging="720"/>
        <w:rPr>
          <w:rFonts w:ascii="Times New Roman" w:hAnsi="Times New Roman"/>
          <w:lang w:eastAsia="x-none"/>
        </w:rPr>
      </w:pPr>
      <w:hyperlink r:id="rId88" w:history="1">
        <w:r w:rsidR="001D02CD" w:rsidRPr="001D02CD">
          <w:rPr>
            <w:rStyle w:val="Hyperlink"/>
            <w:rFonts w:ascii="Times New Roman" w:hAnsi="Times New Roman"/>
            <w:lang w:eastAsia="x-none"/>
          </w:rPr>
          <w:t>R1-2006727</w:t>
        </w:r>
      </w:hyperlink>
      <w:r w:rsidR="001D02CD" w:rsidRPr="001D02CD">
        <w:rPr>
          <w:rFonts w:ascii="Times New Roman" w:hAnsi="Times New Roman"/>
          <w:lang w:eastAsia="x-none"/>
        </w:rPr>
        <w:tab/>
        <w:t>Potential Enhancements for NR on 52.6 to 71 GHz</w:t>
      </w:r>
      <w:r w:rsidR="001D02CD" w:rsidRPr="001D02CD">
        <w:rPr>
          <w:rFonts w:ascii="Times New Roman" w:hAnsi="Times New Roman"/>
          <w:lang w:eastAsia="x-none"/>
        </w:rPr>
        <w:tab/>
        <w:t>NTT DOCOMO, INC.</w:t>
      </w:r>
    </w:p>
    <w:p w14:paraId="1CC9C5FB" w14:textId="7CCCAA52" w:rsidR="001D02CD" w:rsidRPr="001D02CD" w:rsidRDefault="00E44909" w:rsidP="005635B2">
      <w:pPr>
        <w:pStyle w:val="ListParagraph"/>
        <w:numPr>
          <w:ilvl w:val="0"/>
          <w:numId w:val="6"/>
        </w:numPr>
        <w:ind w:hanging="720"/>
        <w:rPr>
          <w:rFonts w:ascii="Times New Roman" w:hAnsi="Times New Roman"/>
          <w:lang w:eastAsia="x-none"/>
        </w:rPr>
      </w:pPr>
      <w:hyperlink r:id="rId89" w:history="1">
        <w:r w:rsidR="001D02CD" w:rsidRPr="001D02CD">
          <w:rPr>
            <w:rStyle w:val="Hyperlink"/>
            <w:rFonts w:ascii="Times New Roman" w:hAnsi="Times New Roman"/>
            <w:lang w:eastAsia="x-none"/>
          </w:rPr>
          <w:t>R1-2006909</w:t>
        </w:r>
      </w:hyperlink>
      <w:r w:rsidR="001D02CD" w:rsidRPr="001D02CD">
        <w:rPr>
          <w:rFonts w:ascii="Times New Roman" w:hAnsi="Times New Roman"/>
          <w:lang w:eastAsia="x-none"/>
        </w:rPr>
        <w:tab/>
        <w:t>Simulation Results for NR from 52.6 GHz to 71 GHz</w:t>
      </w:r>
      <w:r w:rsidR="001D02CD" w:rsidRPr="001D02CD">
        <w:rPr>
          <w:rFonts w:ascii="Times New Roman" w:hAnsi="Times New Roman"/>
          <w:lang w:eastAsia="x-none"/>
        </w:rPr>
        <w:tab/>
        <w:t>Nokia, Nokia Shanghai Bell</w:t>
      </w:r>
    </w:p>
    <w:p w14:paraId="791BC545" w14:textId="21F2305F" w:rsidR="001D02CD" w:rsidRDefault="00E44909" w:rsidP="005635B2">
      <w:pPr>
        <w:pStyle w:val="ListParagraph"/>
        <w:numPr>
          <w:ilvl w:val="0"/>
          <w:numId w:val="6"/>
        </w:numPr>
        <w:ind w:hanging="720"/>
        <w:rPr>
          <w:rFonts w:ascii="Times New Roman" w:hAnsi="Times New Roman"/>
          <w:lang w:eastAsia="x-none"/>
        </w:rPr>
      </w:pPr>
      <w:hyperlink r:id="rId90" w:history="1">
        <w:r w:rsidR="001D02CD" w:rsidRPr="001D02CD">
          <w:rPr>
            <w:rStyle w:val="Hyperlink"/>
            <w:rFonts w:ascii="Times New Roman" w:hAnsi="Times New Roman"/>
            <w:lang w:eastAsia="x-none"/>
          </w:rPr>
          <w:t>R1-2006928</w:t>
        </w:r>
      </w:hyperlink>
      <w:r w:rsidR="001D02CD" w:rsidRPr="001D02CD">
        <w:rPr>
          <w:rFonts w:ascii="Times New Roman" w:hAnsi="Times New Roman"/>
          <w:lang w:eastAsia="x-none"/>
        </w:rPr>
        <w:tab/>
        <w:t>Link level and System level evaluation for NR system operating in 52.6GHz to 71GHz</w:t>
      </w:r>
      <w:r w:rsidR="001D02CD" w:rsidRPr="001D02CD">
        <w:rPr>
          <w:rFonts w:ascii="Times New Roman" w:hAnsi="Times New Roman"/>
          <w:lang w:eastAsia="x-none"/>
        </w:rPr>
        <w:tab/>
        <w:t xml:space="preserve">Huawei, </w:t>
      </w:r>
      <w:proofErr w:type="spellStart"/>
      <w:r w:rsidR="001D02CD" w:rsidRPr="001D02CD">
        <w:rPr>
          <w:rFonts w:ascii="Times New Roman" w:hAnsi="Times New Roman"/>
          <w:lang w:eastAsia="x-none"/>
        </w:rPr>
        <w:t>HiSilicon</w:t>
      </w:r>
      <w:proofErr w:type="spellEnd"/>
    </w:p>
    <w:p w14:paraId="424DBA77" w14:textId="19B4665A" w:rsidR="00537C3D" w:rsidRDefault="00E44909" w:rsidP="005635B2">
      <w:pPr>
        <w:pStyle w:val="ListParagraph"/>
        <w:numPr>
          <w:ilvl w:val="0"/>
          <w:numId w:val="6"/>
        </w:numPr>
        <w:ind w:hanging="720"/>
        <w:rPr>
          <w:rFonts w:ascii="Times New Roman" w:hAnsi="Times New Roman"/>
          <w:lang w:eastAsia="x-none"/>
        </w:rPr>
      </w:pPr>
      <w:hyperlink r:id="rId91" w:history="1">
        <w:r w:rsidR="00537C3D">
          <w:rPr>
            <w:rStyle w:val="Hyperlink"/>
            <w:rFonts w:ascii="Times New Roman" w:hAnsi="Times New Roman"/>
            <w:lang w:eastAsia="x-none"/>
          </w:rPr>
          <w:t>R1-2006986</w:t>
        </w:r>
      </w:hyperlink>
      <w:r w:rsidR="00537C3D">
        <w:rPr>
          <w:rFonts w:ascii="Times New Roman" w:hAnsi="Times New Roman"/>
          <w:lang w:eastAsia="x-none"/>
        </w:rPr>
        <w:t xml:space="preserve"> </w:t>
      </w:r>
      <w:r w:rsidR="00537C3D">
        <w:rPr>
          <w:rFonts w:ascii="Times New Roman" w:hAnsi="Times New Roman"/>
          <w:lang w:eastAsia="x-none"/>
        </w:rPr>
        <w:tab/>
      </w:r>
      <w:r w:rsidR="00537C3D" w:rsidRPr="00C86D04">
        <w:rPr>
          <w:rFonts w:ascii="Times New Roman" w:hAnsi="Times New Roman"/>
          <w:lang w:eastAsia="x-none"/>
        </w:rPr>
        <w:t>Discussion on Required Changes to NR in 52.6 – 71 GHz</w:t>
      </w:r>
      <w:r w:rsidR="00537C3D" w:rsidRPr="00C86D04">
        <w:rPr>
          <w:rFonts w:ascii="Times New Roman" w:hAnsi="Times New Roman"/>
          <w:lang w:eastAsia="x-none"/>
        </w:rPr>
        <w:tab/>
        <w:t>Intel Corporation</w:t>
      </w:r>
    </w:p>
    <w:p w14:paraId="1830DFBB" w14:textId="22A83188" w:rsidR="008A5066" w:rsidRPr="00537C3D" w:rsidRDefault="00E44909" w:rsidP="008A5066">
      <w:pPr>
        <w:pStyle w:val="ListParagraph"/>
        <w:numPr>
          <w:ilvl w:val="0"/>
          <w:numId w:val="6"/>
        </w:numPr>
        <w:ind w:hanging="720"/>
        <w:rPr>
          <w:rFonts w:ascii="Times New Roman" w:hAnsi="Times New Roman"/>
          <w:lang w:eastAsia="x-none"/>
        </w:rPr>
      </w:pPr>
      <w:hyperlink r:id="rId92" w:history="1">
        <w:r w:rsidR="008A5066">
          <w:rPr>
            <w:rStyle w:val="Hyperlink"/>
            <w:rFonts w:ascii="Times New Roman" w:hAnsi="Times New Roman"/>
            <w:lang w:eastAsia="x-none"/>
          </w:rPr>
          <w:t>R1-2006989</w:t>
        </w:r>
      </w:hyperlink>
      <w:r w:rsidR="008A5066" w:rsidRPr="008A5066">
        <w:rPr>
          <w:rFonts w:ascii="Times New Roman" w:hAnsi="Times New Roman"/>
          <w:lang w:eastAsia="x-none"/>
        </w:rPr>
        <w:tab/>
        <w:t>On required changes to NR using existing DL/UL NR waveform for operation in 60GHz band</w:t>
      </w:r>
      <w:r w:rsidR="008A5066" w:rsidRPr="008A5066">
        <w:rPr>
          <w:rFonts w:ascii="Times New Roman" w:hAnsi="Times New Roman"/>
          <w:lang w:eastAsia="x-none"/>
        </w:rPr>
        <w:tab/>
      </w:r>
      <w:r w:rsidR="008A5066">
        <w:rPr>
          <w:rFonts w:ascii="Times New Roman" w:hAnsi="Times New Roman"/>
          <w:lang w:eastAsia="x-none"/>
        </w:rPr>
        <w:tab/>
      </w:r>
      <w:r w:rsidR="008A5066" w:rsidRPr="008A5066">
        <w:rPr>
          <w:rFonts w:ascii="Times New Roman" w:hAnsi="Times New Roman"/>
          <w:lang w:eastAsia="x-none"/>
        </w:rPr>
        <w:t>MediaTek Inc.</w:t>
      </w:r>
    </w:p>
    <w:p w14:paraId="597D1C06" w14:textId="77777777" w:rsidR="00FA03DE" w:rsidRPr="00FA03DE" w:rsidRDefault="00FA03DE" w:rsidP="00BF4CB7">
      <w:pPr>
        <w:jc w:val="right"/>
        <w:rPr>
          <w:lang w:eastAsia="zh-CN"/>
        </w:rPr>
      </w:pPr>
    </w:p>
    <w:sectPr w:rsidR="00FA03DE" w:rsidRPr="00FA03DE" w:rsidSect="007F4B74">
      <w:headerReference w:type="even" r:id="rId93"/>
      <w:footerReference w:type="even" r:id="rId94"/>
      <w:footerReference w:type="default" r:id="rId95"/>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vivo" w:date="2020-08-17T10:41:00Z" w:initials="vivo">
    <w:p w14:paraId="04C6A985" w14:textId="7184774D" w:rsidR="00E44909" w:rsidRDefault="00E44909">
      <w:pPr>
        <w:pStyle w:val="CommentText"/>
      </w:pPr>
      <w:r>
        <w:rPr>
          <w:rStyle w:val="CommentReference"/>
        </w:rPr>
        <w:annotationRef/>
      </w:r>
      <w:r>
        <w:t xml:space="preserve">The K-factor value for CDL-D for </w:t>
      </w:r>
      <w:proofErr w:type="spellStart"/>
      <w:r>
        <w:t>InH</w:t>
      </w:r>
      <w:proofErr w:type="spellEnd"/>
      <w:r>
        <w:t xml:space="preserve"> and </w:t>
      </w:r>
      <w:proofErr w:type="spellStart"/>
      <w:r>
        <w:t>UMi</w:t>
      </w:r>
      <w:proofErr w:type="spellEnd"/>
      <w:r>
        <w:t xml:space="preserve"> are revised based on the proponent’s email to the reflector on 7/30/2020.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C6A9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C6A985" w16cid:durableId="22E6E5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87FB2" w14:textId="77777777" w:rsidR="00712738" w:rsidRDefault="00712738">
      <w:r>
        <w:separator/>
      </w:r>
    </w:p>
  </w:endnote>
  <w:endnote w:type="continuationSeparator" w:id="0">
    <w:p w14:paraId="0414F32B" w14:textId="77777777" w:rsidR="00712738" w:rsidRDefault="0071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E44909" w:rsidRDefault="00E4490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E44909" w:rsidRDefault="00E4490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4054848A" w:rsidR="00E44909" w:rsidRDefault="00E4490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CBFE7" w14:textId="77777777" w:rsidR="00712738" w:rsidRDefault="00712738">
      <w:r>
        <w:separator/>
      </w:r>
    </w:p>
  </w:footnote>
  <w:footnote w:type="continuationSeparator" w:id="0">
    <w:p w14:paraId="7DD678A9" w14:textId="77777777" w:rsidR="00712738" w:rsidRDefault="0071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E44909" w:rsidRDefault="00E4490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1886C79"/>
    <w:multiLevelType w:val="hybridMultilevel"/>
    <w:tmpl w:val="449C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D77E1"/>
    <w:multiLevelType w:val="hybridMultilevel"/>
    <w:tmpl w:val="61E60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E3981"/>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CCC1278"/>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0F271055"/>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0C21A70"/>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70B40D8"/>
    <w:multiLevelType w:val="hybridMultilevel"/>
    <w:tmpl w:val="96B63478"/>
    <w:lvl w:ilvl="0" w:tplc="6DC0F3A8">
      <w:start w:val="1"/>
      <w:numFmt w:val="decimal"/>
      <w:lvlText w:val="%1."/>
      <w:lvlJc w:val="left"/>
      <w:pPr>
        <w:ind w:left="405" w:hanging="360"/>
      </w:pPr>
      <w:rPr>
        <w:rFonts w:ascii="Times New Roman"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225836FC"/>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D506837"/>
    <w:multiLevelType w:val="hybridMultilevel"/>
    <w:tmpl w:val="90F0BF72"/>
    <w:lvl w:ilvl="0" w:tplc="3B3E0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1234A"/>
    <w:multiLevelType w:val="hybridMultilevel"/>
    <w:tmpl w:val="772A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C73E8"/>
    <w:multiLevelType w:val="hybridMultilevel"/>
    <w:tmpl w:val="9742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D77484"/>
    <w:multiLevelType w:val="hybridMultilevel"/>
    <w:tmpl w:val="7D2802DC"/>
    <w:lvl w:ilvl="0" w:tplc="7F6A7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2E3F69"/>
    <w:multiLevelType w:val="hybridMultilevel"/>
    <w:tmpl w:val="DA9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F3C52"/>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782E4D4B"/>
    <w:multiLevelType w:val="hybridMultilevel"/>
    <w:tmpl w:val="D96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53EE4"/>
    <w:multiLevelType w:val="hybridMultilevel"/>
    <w:tmpl w:val="E4E27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87123F"/>
    <w:multiLevelType w:val="hybridMultilevel"/>
    <w:tmpl w:val="6B8AF9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18"/>
  </w:num>
  <w:num w:numId="8">
    <w:abstractNumId w:val="7"/>
  </w:num>
  <w:num w:numId="9">
    <w:abstractNumId w:val="5"/>
  </w:num>
  <w:num w:numId="10">
    <w:abstractNumId w:val="15"/>
  </w:num>
  <w:num w:numId="11">
    <w:abstractNumId w:val="11"/>
  </w:num>
  <w:num w:numId="12">
    <w:abstractNumId w:val="22"/>
  </w:num>
  <w:num w:numId="13">
    <w:abstractNumId w:val="12"/>
  </w:num>
  <w:num w:numId="14">
    <w:abstractNumId w:val="3"/>
  </w:num>
  <w:num w:numId="15">
    <w:abstractNumId w:val="8"/>
  </w:num>
  <w:num w:numId="16">
    <w:abstractNumId w:val="9"/>
  </w:num>
  <w:num w:numId="17">
    <w:abstractNumId w:val="14"/>
  </w:num>
  <w:num w:numId="18">
    <w:abstractNumId w:val="24"/>
  </w:num>
  <w:num w:numId="19">
    <w:abstractNumId w:val="16"/>
  </w:num>
  <w:num w:numId="20">
    <w:abstractNumId w:val="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3"/>
  </w:num>
  <w:num w:numId="24">
    <w:abstractNumId w:val="4"/>
  </w:num>
  <w:num w:numId="25">
    <w:abstractNumId w:val="13"/>
  </w:num>
  <w:num w:numId="26">
    <w:abstractNumId w:val="1"/>
  </w:num>
  <w:num w:numId="27">
    <w:abstractNumId w:val="25"/>
  </w:num>
  <w:num w:numId="2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ja-JP"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3B"/>
    <w:rsid w:val="002B318B"/>
    <w:rsid w:val="002B32BC"/>
    <w:rsid w:val="002B340B"/>
    <w:rsid w:val="002B34AE"/>
    <w:rsid w:val="002B3A00"/>
    <w:rsid w:val="002B3D90"/>
    <w:rsid w:val="002B4C39"/>
    <w:rsid w:val="002B4C3A"/>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6EF"/>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3C3"/>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70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FB1137F9-DE44-496E-A929-1C8EDC28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列出段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C13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2-e/Docs/R1-2005280.zip" TargetMode="External"/><Relationship Id="rId21" Type="http://schemas.openxmlformats.org/officeDocument/2006/relationships/image" Target="media/image6.emf"/><Relationship Id="rId34" Type="http://schemas.openxmlformats.org/officeDocument/2006/relationships/hyperlink" Target="https://www.3gpp.org/ftp/tsg_ran/WG1_RL1/TSGR1_102-e/Docs/R1-2005764.zip" TargetMode="External"/><Relationship Id="rId42" Type="http://schemas.openxmlformats.org/officeDocument/2006/relationships/hyperlink" Target="https://www.3gpp.org/ftp/tsg_ran/WG1_RL1/TSGR1_102-e/Docs/R1-2006274.zip" TargetMode="External"/><Relationship Id="rId47" Type="http://schemas.openxmlformats.org/officeDocument/2006/relationships/hyperlink" Target="https://www.3gpp.org/ftp/tsg_ran/WG1_RL1/TSGR1_102-e/Docs/R1-2006649.zip" TargetMode="External"/><Relationship Id="rId50" Type="http://schemas.openxmlformats.org/officeDocument/2006/relationships/hyperlink" Target="https://www.3gpp.org/ftp/tsg_ran/WG1_RL1/TSGR1_102-e/Docs/R1-2006853.zip" TargetMode="External"/><Relationship Id="rId55" Type="http://schemas.openxmlformats.org/officeDocument/2006/relationships/hyperlink" Target="https://www.3gpp.org/ftp/tsg_ran/WG1_RL1/TSGR1_102-e/Docs/R1-2005282.zip" TargetMode="External"/><Relationship Id="rId63" Type="http://schemas.openxmlformats.org/officeDocument/2006/relationships/hyperlink" Target="https://www.3gpp.org/ftp/tsg_ran/WG1_RL1/TSGR1_102-e/Docs/R1-2005867.zip" TargetMode="External"/><Relationship Id="rId68" Type="http://schemas.openxmlformats.org/officeDocument/2006/relationships/hyperlink" Target="https://www.3gpp.org/ftp/tsg_ran/WG1_RL1/TSGR1_102-e/Docs/R1-2006275.zip" TargetMode="External"/><Relationship Id="rId76" Type="http://schemas.openxmlformats.org/officeDocument/2006/relationships/hyperlink" Target="https://www.3gpp.org/ftp/tsg_ran/WG1_RL1/TSGR1_102-e/Docs/R1-2006726.zip" TargetMode="External"/><Relationship Id="rId84" Type="http://schemas.openxmlformats.org/officeDocument/2006/relationships/hyperlink" Target="https://www.3gpp.org/ftp/tsg_ran/WG1_RL1/TSGR1_102-e/Docs/R1-2005922.zip" TargetMode="External"/><Relationship Id="rId89" Type="http://schemas.openxmlformats.org/officeDocument/2006/relationships/hyperlink" Target="https://www.3gpp.org/ftp/tsg_ran/WG1_RL1/TSGR1_102-e/Docs/R1-2006909.zip" TargetMode="External"/><Relationship Id="rId97" Type="http://schemas.openxmlformats.org/officeDocument/2006/relationships/glossaryDocument" Target="glossary/document.xml"/><Relationship Id="rId7" Type="http://schemas.openxmlformats.org/officeDocument/2006/relationships/styles" Target="styles.xml"/><Relationship Id="rId71" Type="http://schemas.openxmlformats.org/officeDocument/2006/relationships/hyperlink" Target="https://www.3gpp.org/ftp/tsg_ran/WG1_RL1/TSGR1_102-e/Docs/R1-2006513.zip" TargetMode="External"/><Relationship Id="rId92" Type="http://schemas.openxmlformats.org/officeDocument/2006/relationships/hyperlink" Target="https://www.3gpp.org/ftp/tsg_ran/WG1_RL1/TSGR1_102-e/Docs/R1-2006989.zip" TargetMode="Externa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2-e/Docs/R1-2005567.zip" TargetMode="External"/><Relationship Id="rId11" Type="http://schemas.openxmlformats.org/officeDocument/2006/relationships/endnotes" Target="endnotes.xml"/><Relationship Id="rId24" Type="http://schemas.openxmlformats.org/officeDocument/2006/relationships/hyperlink" Target="https://www.3gpp.org/ftp/tsg_ran/WG1_RL1/TSGR1_102-e/Docs/R1-2005239.zip" TargetMode="External"/><Relationship Id="rId32" Type="http://schemas.openxmlformats.org/officeDocument/2006/relationships/hyperlink" Target="https://www.3gpp.org/ftp/tsg_ran/WG1_RL1/TSGR1_102-e/Docs/R1-2005699.zip" TargetMode="External"/><Relationship Id="rId37" Type="http://schemas.openxmlformats.org/officeDocument/2006/relationships/hyperlink" Target="https://www.3gpp.org/ftp/tsg_ran/WG1_RL1/TSGR1_102-e/Docs/R1-2005866.zip" TargetMode="External"/><Relationship Id="rId40" Type="http://schemas.openxmlformats.org/officeDocument/2006/relationships/hyperlink" Target="https://www.3gpp.org/ftp/tsg_ran/WG1_RL1/TSGR1_102-e/Docs/R1-2006136.zip" TargetMode="External"/><Relationship Id="rId45" Type="http://schemas.openxmlformats.org/officeDocument/2006/relationships/hyperlink" Target="https://www.3gpp.org/ftp/tsg_ran/WG1_RL1/TSGR1_102-e/Docs/R1-2006512.zip" TargetMode="External"/><Relationship Id="rId53" Type="http://schemas.openxmlformats.org/officeDocument/2006/relationships/hyperlink" Target="https://www.3gpp.org/ftp/tsg_ran/WG1_RL1/TSGR1_102-e/Docs/R1-2005240.zip" TargetMode="External"/><Relationship Id="rId58" Type="http://schemas.openxmlformats.org/officeDocument/2006/relationships/hyperlink" Target="https://www.3gpp.org/ftp/tsg_ran/WG1_RL1/TSGR1_102-e/Docs/R1-2005608.zip" TargetMode="External"/><Relationship Id="rId66" Type="http://schemas.openxmlformats.org/officeDocument/2006/relationships/hyperlink" Target="https://www.3gpp.org/ftp/tsg_ran/WG1_RL1/TSGR1_102-e/Docs/R1-2006027.zip" TargetMode="External"/><Relationship Id="rId74" Type="http://schemas.openxmlformats.org/officeDocument/2006/relationships/hyperlink" Target="https://www.3gpp.org/ftp/tsg_ran/WG1_RL1/TSGR1_102-e/Docs/R1-2006650.zip" TargetMode="External"/><Relationship Id="rId79" Type="http://schemas.openxmlformats.org/officeDocument/2006/relationships/hyperlink" Target="https://www.3gpp.org/ftp/tsg_ran/WG1_RL1/TSGR1_102-e/Docs/R1-2006871.zip" TargetMode="External"/><Relationship Id="rId87" Type="http://schemas.openxmlformats.org/officeDocument/2006/relationships/hyperlink" Target="https://www.3gpp.org/ftp/tsg_ran/WG1_RL1/TSGR1_102-e/Docs/R1-2006454.zip" TargetMode="External"/><Relationship Id="rId5" Type="http://schemas.openxmlformats.org/officeDocument/2006/relationships/customXml" Target="../customXml/item5.xml"/><Relationship Id="rId61" Type="http://schemas.openxmlformats.org/officeDocument/2006/relationships/hyperlink" Target="https://www.3gpp.org/ftp/tsg_ran/WG1_RL1/TSGR1_102-e/Docs/R1-2005765.zip" TargetMode="External"/><Relationship Id="rId82" Type="http://schemas.openxmlformats.org/officeDocument/2006/relationships/hyperlink" Target="https://www.3gpp.org/ftp/tsg_ran/WG1_RL1/TSGR1_102-e/Docs/R1-2005609.zip" TargetMode="External"/><Relationship Id="rId90" Type="http://schemas.openxmlformats.org/officeDocument/2006/relationships/hyperlink" Target="https://www.3gpp.org/ftp/tsg_ran/WG1_RL1/TSGR1_102-e/Docs/R1-2006928.zip" TargetMode="External"/><Relationship Id="rId95" Type="http://schemas.openxmlformats.org/officeDocument/2006/relationships/footer" Target="footer2.xml"/><Relationship Id="rId19" Type="http://schemas.openxmlformats.org/officeDocument/2006/relationships/oleObject" Target="embeddings/oleObject1.bin"/><Relationship Id="rId14" Type="http://schemas.microsoft.com/office/2016/09/relationships/commentsIds" Target="commentsIds.xml"/><Relationship Id="rId22" Type="http://schemas.openxmlformats.org/officeDocument/2006/relationships/image" Target="media/image7.emf"/><Relationship Id="rId27" Type="http://schemas.openxmlformats.org/officeDocument/2006/relationships/hyperlink" Target="https://www.3gpp.org/ftp/tsg_ran/WG1_RL1/TSGR1_102-e/Docs/R1-2005371.zip" TargetMode="External"/><Relationship Id="rId30" Type="http://schemas.openxmlformats.org/officeDocument/2006/relationships/hyperlink" Target="https://www.3gpp.org/ftp/tsg_ran/WG1_RL1/TSGR1_102-e/Docs/R1-2005607.zip" TargetMode="External"/><Relationship Id="rId35" Type="http://schemas.openxmlformats.org/officeDocument/2006/relationships/hyperlink" Target="https://www.3gpp.org/ftp/tsg_ran/WG1_RL1/TSGR1_102-e/Docs/R1-2005766.zip" TargetMode="External"/><Relationship Id="rId43" Type="http://schemas.openxmlformats.org/officeDocument/2006/relationships/hyperlink" Target="https://www.3gpp.org/ftp/tsg_ran/WG1_RL1/TSGR1_102-e/Docs/R1-2006304.zip" TargetMode="External"/><Relationship Id="rId48" Type="http://schemas.openxmlformats.org/officeDocument/2006/relationships/hyperlink" Target="https://www.3gpp.org/ftp/tsg_ran/WG1_RL1/TSGR1_102-e/Docs/R1-2006725.zip" TargetMode="External"/><Relationship Id="rId56" Type="http://schemas.openxmlformats.org/officeDocument/2006/relationships/hyperlink" Target="https://www.3gpp.org/ftp/tsg_ran/WG1_RL1/TSGR1_102-e/Docs/R1-2005372.zip" TargetMode="External"/><Relationship Id="rId64" Type="http://schemas.openxmlformats.org/officeDocument/2006/relationships/hyperlink" Target="https://www.3gpp.org/ftp/tsg_ran/WG1_RL1/TSGR1_102-e/Docs/R1-2005921.zip" TargetMode="External"/><Relationship Id="rId69" Type="http://schemas.openxmlformats.org/officeDocument/2006/relationships/hyperlink" Target="https://www.3gpp.org/ftp/tsg_ran/WG1_RL1/TSGR1_102-e/Docs/R1-2006305.zip" TargetMode="External"/><Relationship Id="rId77" Type="http://schemas.openxmlformats.org/officeDocument/2006/relationships/hyperlink" Target="https://www.3gpp.org/ftp/tsg_ran/WG1_RL1/TSGR1_102-e/Docs/R1-2006798.zip" TargetMode="External"/><Relationship Id="rId8" Type="http://schemas.openxmlformats.org/officeDocument/2006/relationships/settings" Target="settings.xml"/><Relationship Id="rId51" Type="http://schemas.openxmlformats.org/officeDocument/2006/relationships/hyperlink" Target="https://www.3gpp.org/ftp/tsg_ran/WG1_RL1/TSGR1_102-e/Docs/R1-2006885.zip" TargetMode="External"/><Relationship Id="rId72" Type="http://schemas.openxmlformats.org/officeDocument/2006/relationships/hyperlink" Target="https://www.3gpp.org/ftp/tsg_ran/WG1_RL1/TSGR1_102-e/Docs/R1-2006571.zip" TargetMode="External"/><Relationship Id="rId80" Type="http://schemas.openxmlformats.org/officeDocument/2006/relationships/hyperlink" Target="https://www.3gpp.org/ftp/tsg_ran/WG1_RL1/TSGR1_102-e/Docs/R1-2006908.zip" TargetMode="External"/><Relationship Id="rId85" Type="http://schemas.openxmlformats.org/officeDocument/2006/relationships/hyperlink" Target="https://www.3gpp.org/ftp/tsg_ran/WG1_RL1/TSGR1_102-e/Docs/R1-2006028.zip" TargetMode="External"/><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hyperlink" Target="https://www.3gpp.org/ftp/tsg_ran/WG1_RL1/TSGR1_102-e/Docs/R1-2005241.zip" TargetMode="External"/><Relationship Id="rId33" Type="http://schemas.openxmlformats.org/officeDocument/2006/relationships/hyperlink" Target="https://www.3gpp.org/ftp/tsg_ran/WG1_RL1/TSGR1_102-e/Docs/R1-2005734.zip" TargetMode="External"/><Relationship Id="rId38" Type="http://schemas.openxmlformats.org/officeDocument/2006/relationships/hyperlink" Target="https://www.3gpp.org/ftp/tsg_ran/WG1_RL1/TSGR1_102-e/Docs/R1-2005920.zip" TargetMode="External"/><Relationship Id="rId46" Type="http://schemas.openxmlformats.org/officeDocument/2006/relationships/hyperlink" Target="https://www.3gpp.org/ftp/tsg_ran/WG1_RL1/TSGR1_102-e/Docs/R1-2006628.zip" TargetMode="External"/><Relationship Id="rId59" Type="http://schemas.openxmlformats.org/officeDocument/2006/relationships/hyperlink" Target="https://www.3gpp.org/ftp/tsg_ran/WG1_RL1/TSGR1_102-e/Docs/R1-2005700.zip" TargetMode="External"/><Relationship Id="rId67" Type="http://schemas.openxmlformats.org/officeDocument/2006/relationships/hyperlink" Target="https://www.3gpp.org/ftp/tsg_ran/WG1_RL1/TSGR1_102-e/Docs/R1-2006137.zip" TargetMode="External"/><Relationship Id="rId20" Type="http://schemas.openxmlformats.org/officeDocument/2006/relationships/image" Target="media/image5.png"/><Relationship Id="rId41" Type="http://schemas.openxmlformats.org/officeDocument/2006/relationships/hyperlink" Target="https://www.3gpp.org/ftp/tsg_ran/WG1_RL1/TSGR1_102-e/Docs/R1-2006237.zip" TargetMode="External"/><Relationship Id="rId54" Type="http://schemas.openxmlformats.org/officeDocument/2006/relationships/hyperlink" Target="https://www.3gpp.org/ftp/tsg_ran/WG1_RL1/TSGR1_102-e/Docs/R1-2005242.zip" TargetMode="External"/><Relationship Id="rId62" Type="http://schemas.openxmlformats.org/officeDocument/2006/relationships/hyperlink" Target="https://www.3gpp.org/ftp/tsg_ran/WG1_RL1/TSGR1_102-e/Docs/R1-2005767.zip" TargetMode="External"/><Relationship Id="rId70" Type="http://schemas.openxmlformats.org/officeDocument/2006/relationships/hyperlink" Target="https://www.3gpp.org/ftp/tsg_ran/WG1_RL1/TSGR1_102-e/Docs/R1-2006453.zip" TargetMode="External"/><Relationship Id="rId75" Type="http://schemas.openxmlformats.org/officeDocument/2006/relationships/hyperlink" Target="https://www.3gpp.org/ftp/tsg_ran/WG1_RL1/TSGR1_102-e/Docs/R1-2006655.zip" TargetMode="External"/><Relationship Id="rId83" Type="http://schemas.openxmlformats.org/officeDocument/2006/relationships/hyperlink" Target="https://www.3gpp.org/ftp/tsg_ran/WG1_RL1/TSGR1_102-e/Docs/R1-2005868.zip" TargetMode="External"/><Relationship Id="rId88" Type="http://schemas.openxmlformats.org/officeDocument/2006/relationships/hyperlink" Target="https://www.3gpp.org/ftp/tsg_ran/WG1_RL1/TSGR1_102-e/Docs/R1-2006727.zip" TargetMode="External"/><Relationship Id="rId91" Type="http://schemas.openxmlformats.org/officeDocument/2006/relationships/hyperlink" Target="https://www.3gpp.org/ftp/tsg_ran/WG1_RL1/TSGR1_102-e/Docs/R1-2006986.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jpeg"/><Relationship Id="rId28" Type="http://schemas.openxmlformats.org/officeDocument/2006/relationships/hyperlink" Target="https://www.3gpp.org/ftp/tsg_ran/WG1_RL1/TSGR1_102-e/Docs/R1-2005543.zip" TargetMode="External"/><Relationship Id="rId36" Type="http://schemas.openxmlformats.org/officeDocument/2006/relationships/hyperlink" Target="https://www.3gpp.org/ftp/tsg_ran/WG1_RL1/TSGR1_102-e/Docs/R1-2005787.zip" TargetMode="External"/><Relationship Id="rId49" Type="http://schemas.openxmlformats.org/officeDocument/2006/relationships/hyperlink" Target="https://www.3gpp.org/ftp/tsg_ran/WG1_RL1/TSGR1_102-e/Docs/R1-2006797.zip" TargetMode="External"/><Relationship Id="rId57" Type="http://schemas.openxmlformats.org/officeDocument/2006/relationships/hyperlink" Target="https://www.3gpp.org/ftp/tsg_ran/WG1_RL1/TSGR1_102-e/Docs/R1-2005568.zip" TargetMode="External"/><Relationship Id="rId10" Type="http://schemas.openxmlformats.org/officeDocument/2006/relationships/footnotes" Target="footnotes.xml"/><Relationship Id="rId31" Type="http://schemas.openxmlformats.org/officeDocument/2006/relationships/hyperlink" Target="https://www.3gpp.org/ftp/tsg_ran/WG1_RL1/TSGR1_102-e/Docs/R1-2005643.zip" TargetMode="External"/><Relationship Id="rId44" Type="http://schemas.openxmlformats.org/officeDocument/2006/relationships/hyperlink" Target="https://www.3gpp.org/ftp/tsg_ran/WG1_RL1/TSGR1_102-e/Docs/R1-2006452.zip" TargetMode="External"/><Relationship Id="rId52" Type="http://schemas.openxmlformats.org/officeDocument/2006/relationships/hyperlink" Target="https://www.3gpp.org/ftp/tsg_ran/WG1_RL1/TSGR1_102-e/Docs/R1-2006907.zip" TargetMode="External"/><Relationship Id="rId60" Type="http://schemas.openxmlformats.org/officeDocument/2006/relationships/hyperlink" Target="https://www.3gpp.org/ftp/tsg_ran/WG1_RL1/TSGR1_102-e/Docs/R1-2005735.zip" TargetMode="External"/><Relationship Id="rId65" Type="http://schemas.openxmlformats.org/officeDocument/2006/relationships/hyperlink" Target="https://www.3gpp.org/ftp/tsg_ran/WG1_RL1/TSGR1_102-e/Docs/R1-2005950.zip" TargetMode="External"/><Relationship Id="rId73" Type="http://schemas.openxmlformats.org/officeDocument/2006/relationships/hyperlink" Target="https://www.3gpp.org/ftp/tsg_ran/WG1_RL1/TSGR1_102-e/Docs/R1-2006629.zip" TargetMode="External"/><Relationship Id="rId78" Type="http://schemas.openxmlformats.org/officeDocument/2006/relationships/hyperlink" Target="https://www.3gpp.org/ftp/tsg_ran/WG1_RL1/TSGR1_102-e/Docs/R1-2006854.zip" TargetMode="External"/><Relationship Id="rId81" Type="http://schemas.openxmlformats.org/officeDocument/2006/relationships/hyperlink" Target="https://www.3gpp.org/ftp/tsg_ran/WG1_RL1/TSGR1_102-e/Docs/R1-2005373.zip" TargetMode="External"/><Relationship Id="rId86" Type="http://schemas.openxmlformats.org/officeDocument/2006/relationships/hyperlink" Target="https://www.3gpp.org/ftp/tsg_ran/WG1_RL1/TSGR1_102-e/Docs/R1-2006138.zip"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emf"/><Relationship Id="rId39" Type="http://schemas.openxmlformats.org/officeDocument/2006/relationships/hyperlink" Target="https://www.3gpp.org/ftp/tsg_ran/WG1_RL1/TSGR1_102-e/Docs/R1-20060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B264A"/>
    <w:rsid w:val="001C175A"/>
    <w:rsid w:val="001D3889"/>
    <w:rsid w:val="001D5C63"/>
    <w:rsid w:val="001E1B2F"/>
    <w:rsid w:val="00266C4E"/>
    <w:rsid w:val="002904B9"/>
    <w:rsid w:val="002A43B7"/>
    <w:rsid w:val="002A7F29"/>
    <w:rsid w:val="002B05C2"/>
    <w:rsid w:val="002C1D0B"/>
    <w:rsid w:val="002C4BC4"/>
    <w:rsid w:val="002E2970"/>
    <w:rsid w:val="002E7BF7"/>
    <w:rsid w:val="00311980"/>
    <w:rsid w:val="0033341A"/>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503D0"/>
    <w:rsid w:val="0059242C"/>
    <w:rsid w:val="0059661D"/>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47EA7"/>
    <w:rsid w:val="00760785"/>
    <w:rsid w:val="007D0E02"/>
    <w:rsid w:val="007D1FCD"/>
    <w:rsid w:val="008447D3"/>
    <w:rsid w:val="00896296"/>
    <w:rsid w:val="008B1F9D"/>
    <w:rsid w:val="008E3038"/>
    <w:rsid w:val="0090443B"/>
    <w:rsid w:val="0093396E"/>
    <w:rsid w:val="00945C9D"/>
    <w:rsid w:val="00956D8C"/>
    <w:rsid w:val="009701FC"/>
    <w:rsid w:val="009C2958"/>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B6856"/>
    <w:rsid w:val="00DE2F91"/>
    <w:rsid w:val="00E2328C"/>
    <w:rsid w:val="00E34D14"/>
    <w:rsid w:val="00E47A16"/>
    <w:rsid w:val="00E565C1"/>
    <w:rsid w:val="00EA1780"/>
    <w:rsid w:val="00EF5F5C"/>
    <w:rsid w:val="00F407B4"/>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DE8921-1A3D-4584-9203-402025FE551B}">
  <ds:schemaRefs>
    <ds:schemaRef ds:uri="http://schemas.openxmlformats.org/officeDocument/2006/bibliography"/>
  </ds:schemaRefs>
</ds:datastoreItem>
</file>

<file path=customXml/itemProps5.xml><?xml version="1.0" encoding="utf-8"?>
<ds:datastoreItem xmlns:ds="http://schemas.openxmlformats.org/officeDocument/2006/customXml" ds:itemID="{7F919FEF-211C-48C5-9515-350CC246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160</TotalTime>
  <Pages>25</Pages>
  <Words>9522</Words>
  <Characters>54280</Characters>
  <Application>Microsoft Office Word</Application>
  <DocSecurity>0</DocSecurity>
  <Lines>452</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of evaluation related issues on supporting NR from 52.6 GHz to 71 GHz</vt:lpstr>
      <vt:lpstr>Summary of evaluation related issues on supporting NR from 52.6 GHz to 71 GHz</vt:lpstr>
    </vt:vector>
  </TitlesOfParts>
  <Company>Intel</Company>
  <LinksUpToDate>false</LinksUpToDate>
  <CharactersWithSpaces>63675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evaluation related issues on supporting NR from 52.6 GHz to 71 GHz</dc:title>
  <dc:subject>R1-2004703</dc:subject>
  <dc:creator>vivo</dc:creator>
  <cp:keywords>CTPClassification=CTP_NT</cp:keywords>
  <dc:description>e-Meeting, May 25 – June 05, 2020</dc:description>
  <cp:lastModifiedBy>Stephen Grant</cp:lastModifiedBy>
  <cp:revision>10</cp:revision>
  <cp:lastPrinted>2011-11-09T07:49:00Z</cp:lastPrinted>
  <dcterms:created xsi:type="dcterms:W3CDTF">2020-08-19T18:08:00Z</dcterms:created>
  <dcterms:modified xsi:type="dcterms:W3CDTF">2020-08-19T23:53:00Z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2020-08-19 06:46:47Z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