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w:t>
      </w:r>
      <w:proofErr w:type="spellStart"/>
      <w:r w:rsidR="00924E85">
        <w:rPr>
          <w:rFonts w:ascii="Times New Roman" w:hAnsi="Times New Roman" w:cs="Times New Roman"/>
          <w:sz w:val="20"/>
          <w:szCs w:val="20"/>
        </w:rPr>
        <w:t>FeMIMO</w:t>
      </w:r>
      <w:proofErr w:type="spellEnd"/>
      <w:r w:rsidR="00924E85">
        <w:rPr>
          <w:rFonts w:ascii="Times New Roman" w:hAnsi="Times New Roman" w:cs="Times New Roman"/>
          <w:sz w:val="20"/>
          <w:szCs w:val="20"/>
        </w:rPr>
        <w:t xml:space="preserve">.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proofErr w:type="spell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H</w:t>
            </w:r>
            <w:proofErr w:type="spellEnd"/>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w:t>
            </w:r>
            <w:proofErr w:type="spellStart"/>
            <w:proofErr w:type="gram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g,V</w:t>
            </w:r>
            <w:proofErr w:type="spellEnd"/>
            <w:proofErr w:type="gram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g,H</w:t>
            </w:r>
            <w:proofErr w:type="spellEnd"/>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xml:space="preserve">, </w:t>
            </w:r>
            <w:proofErr w:type="spellStart"/>
            <w:r w:rsidR="008371AE" w:rsidRPr="00795D66">
              <w:rPr>
                <w:rFonts w:ascii="Times New Roman" w:hAnsi="Times New Roman" w:cs="Times New Roman"/>
                <w:sz w:val="18"/>
                <w:szCs w:val="20"/>
              </w:rPr>
              <w:t>d</w:t>
            </w:r>
            <w:r w:rsidR="008371AE" w:rsidRPr="00795D66">
              <w:rPr>
                <w:rFonts w:ascii="Times New Roman" w:hAnsi="Times New Roman" w:cs="Times New Roman"/>
                <w:sz w:val="18"/>
                <w:szCs w:val="20"/>
                <w:vertAlign w:val="subscript"/>
              </w:rPr>
              <w:t>H</w:t>
            </w:r>
            <w:proofErr w:type="spellEnd"/>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60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w:t>
            </w:r>
            <w:proofErr w:type="spellStart"/>
            <w:r w:rsidR="00B9763B" w:rsidRPr="00795D66">
              <w:rPr>
                <w:rFonts w:ascii="Times New Roman" w:hAnsi="Times New Roman" w:cs="Times New Roman"/>
                <w:sz w:val="18"/>
                <w:szCs w:val="18"/>
              </w:rPr>
              <w:t>hr</w:t>
            </w:r>
            <w:proofErr w:type="spellEnd"/>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256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3F6CE3"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02.2pt;height:174pt;mso-width-percent:0;mso-height-percent:0;mso-width-percent:0;mso-height-percent:0" o:ole="">
                  <v:imagedata r:id="rId11" o:title=""/>
                </v:shape>
                <o:OLEObject Type="Embed" ProgID="Visio.Drawing.15" ShapeID="_x0000_i1034" DrawAspect="Content" ObjectID="_1659430891"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33" type="#_x0000_t75" alt="" style="width:327pt;height:94.2pt;mso-width-percent:0;mso-height-percent:0;mso-width-percent:0;mso-height-percent:0" o:ole="">
                  <v:imagedata r:id="rId13" o:title=""/>
                </v:shape>
                <o:OLEObject Type="Embed" ProgID="Visio.Drawing.15" ShapeID="_x0000_i1033" DrawAspect="Content" ObjectID="_1659430892"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two adjacent RRHs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w:t>
            </w:r>
            <w:proofErr w:type="spellEnd"/>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the tracks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track</w:t>
            </w:r>
            <w:proofErr w:type="spellEnd"/>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RRH and nearest track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rrh_track</w:t>
            </w:r>
            <w:proofErr w:type="spellEnd"/>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w:t>
            </w:r>
            <w:proofErr w:type="spellStart"/>
            <w:r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indoor UEs, 30km/</w:t>
            </w:r>
            <w:proofErr w:type="spellStart"/>
            <w:r w:rsidR="00EF7CA6"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0 </w:t>
            </w:r>
            <w:proofErr w:type="spellStart"/>
            <w:r w:rsidRPr="00795D66">
              <w:rPr>
                <w:rFonts w:ascii="Times New Roman" w:hAnsi="Times New Roman" w:cs="Times New Roman"/>
                <w:sz w:val="18"/>
                <w:szCs w:val="20"/>
              </w:rPr>
              <w:t>ms</w:t>
            </w:r>
            <w:proofErr w:type="spellEnd"/>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32" type="#_x0000_t75" alt="" style="width:212.4pt;height:3in;mso-width-percent:0;mso-height-percent:0;mso-width-percent:0;mso-height-percent:0" o:ole="">
            <v:imagedata r:id="rId15" o:title=""/>
          </v:shape>
          <o:OLEObject Type="Embed" ProgID="Visio.Drawing.15" ShapeID="_x0000_i1032" DrawAspect="Content" ObjectID="_1659430893"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lang w:eastAsia="zh-CN"/>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3F6CE3" w:rsidP="00EF61D1">
            <w:pPr>
              <w:pStyle w:val="ListParagraph"/>
              <w:snapToGrid w:val="0"/>
              <w:spacing w:line="0" w:lineRule="atLeast"/>
              <w:ind w:left="1440"/>
              <w:contextualSpacing w:val="0"/>
              <w:jc w:val="center"/>
              <w:rPr>
                <w:rFonts w:ascii="Times New Roman" w:hAnsi="Times New Roman" w:cs="Times New Roman"/>
                <w:sz w:val="18"/>
                <w:szCs w:val="20"/>
              </w:rPr>
            </w:pPr>
            <w:r>
              <w:rPr>
                <w:noProof/>
              </w:rPr>
              <w:object w:dxaOrig="13068" w:dyaOrig="13177" w14:anchorId="183E26F0">
                <v:shape id="_x0000_i1031" type="#_x0000_t75" alt="" style="width:227.4pt;height:229.2pt;mso-width-percent:0;mso-height-percent:0;mso-width-percent:0;mso-height-percent:0" o:ole="">
                  <v:imagedata r:id="rId19" o:title=""/>
                </v:shape>
                <o:OLEObject Type="Embed" ProgID="Visio.Drawing.15" ShapeID="_x0000_i1031" DrawAspect="Content" ObjectID="_1659430894"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w:t>
            </w:r>
            <w:proofErr w:type="spellStart"/>
            <w:r>
              <w:rPr>
                <w:rFonts w:ascii="Times New Roman" w:hAnsi="Times New Roman" w:cs="Times New Roman"/>
                <w:sz w:val="18"/>
                <w:szCs w:val="20"/>
              </w:rPr>
              <w:t>gNBs</w:t>
            </w:r>
            <w:proofErr w:type="spellEnd"/>
            <w:r>
              <w:rPr>
                <w:rFonts w:ascii="Times New Roman" w:hAnsi="Times New Roman" w:cs="Times New Roman"/>
                <w:sz w:val="18"/>
                <w:szCs w:val="20"/>
              </w:rPr>
              <w:t xml:space="preserve">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3F6CE3" w:rsidP="008970FA">
            <w:pPr>
              <w:snapToGrid w:val="0"/>
              <w:spacing w:before="60" w:line="0" w:lineRule="atLeast"/>
              <w:rPr>
                <w:rFonts w:ascii="Times New Roman" w:hAnsi="Times New Roman" w:cs="Times New Roman"/>
                <w:sz w:val="18"/>
                <w:szCs w:val="20"/>
              </w:rPr>
            </w:pPr>
            <w:r>
              <w:rPr>
                <w:noProof/>
              </w:rPr>
              <w:object w:dxaOrig="19153" w:dyaOrig="19452" w14:anchorId="0CBD1FDE">
                <v:shape id="_x0000_i1030" type="#_x0000_t75" alt="" style="width:212.4pt;height:3in;mso-width-percent:0;mso-height-percent:0;mso-width-percent:0;mso-height-percent:0" o:ole="">
                  <v:imagedata r:id="rId21" o:title=""/>
                </v:shape>
                <o:OLEObject Type="Embed" ProgID="Visio.Drawing.15" ShapeID="_x0000_i1030" DrawAspect="Content" ObjectID="_1659430895" r:id="rId22"/>
              </w:object>
            </w:r>
            <w:r w:rsidR="00BB6F38">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3F6CE3"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noProof/>
                <w:sz w:val="18"/>
                <w:szCs w:val="18"/>
              </w:rPr>
              <w:object w:dxaOrig="12156" w:dyaOrig="3529" w14:anchorId="000C7613">
                <v:shape id="_x0000_i1029" type="#_x0000_t75" alt="" style="width:327pt;height:95.4pt;mso-width-percent:0;mso-height-percent:0;mso-width-percent:0;mso-height-percent:0" o:ole="">
                  <v:imagedata r:id="rId23" o:title=""/>
                </v:shape>
                <o:OLEObject Type="Embed" ProgID="Visio.Drawing.15" ShapeID="_x0000_i1029" DrawAspect="Content" ObjectID="_1659430896"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r w:rsidR="005C7E84" w:rsidRPr="00FC633C" w14:paraId="2921C047" w14:textId="77777777" w:rsidTr="002D13CF">
        <w:tc>
          <w:tcPr>
            <w:tcW w:w="1324" w:type="dxa"/>
          </w:tcPr>
          <w:p w14:paraId="1E55ED91" w14:textId="05A01A36" w:rsidR="005C7E84" w:rsidRPr="005C7E84" w:rsidRDefault="005C7E84"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Z</w:t>
            </w:r>
            <w:r>
              <w:rPr>
                <w:rFonts w:ascii="Times New Roman" w:eastAsia="DengXian" w:hAnsi="Times New Roman" w:cs="Times New Roman"/>
                <w:sz w:val="18"/>
                <w:szCs w:val="20"/>
                <w:lang w:eastAsia="zh-CN"/>
              </w:rPr>
              <w:t>TE</w:t>
            </w:r>
          </w:p>
        </w:tc>
        <w:tc>
          <w:tcPr>
            <w:tcW w:w="8571" w:type="dxa"/>
          </w:tcPr>
          <w:p w14:paraId="0A065222" w14:textId="77777777" w:rsidR="005C7E84" w:rsidRDefault="005C7E84" w:rsidP="008970FA">
            <w:pPr>
              <w:snapToGrid w:val="0"/>
              <w:spacing w:before="60" w:line="0" w:lineRule="atLeast"/>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 Alt.1</w:t>
            </w:r>
          </w:p>
          <w:p w14:paraId="4F1249D9" w14:textId="559D7C83" w:rsidR="005C7E84" w:rsidRPr="00EC74A1" w:rsidRDefault="00EC74A1"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u w:val="single"/>
              </w:rPr>
            </w:pPr>
            <w:r>
              <w:rPr>
                <w:rFonts w:ascii="Times New Roman" w:hAnsi="Times New Roman" w:cs="Times New Roman"/>
                <w:sz w:val="18"/>
                <w:szCs w:val="20"/>
                <w:u w:val="single"/>
              </w:rPr>
              <w:t>Latency model for handover</w:t>
            </w:r>
            <w:r w:rsidRPr="00EF61D1">
              <w:rPr>
                <w:rFonts w:ascii="Times New Roman" w:hAnsi="Times New Roman" w:cs="Times New Roman"/>
                <w:sz w:val="18"/>
                <w:szCs w:val="20"/>
              </w:rPr>
              <w:t xml:space="preserve"> </w:t>
            </w:r>
          </w:p>
          <w:p w14:paraId="0A288210" w14:textId="0F5EE555" w:rsidR="005C7E84" w:rsidRDefault="005C7E84"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 xml:space="preserve">In order to simplify evaluation for handover, </w:t>
            </w:r>
            <w:r w:rsidR="00CF4FEE">
              <w:rPr>
                <w:rFonts w:ascii="Times New Roman" w:hAnsi="Times New Roman" w:cs="Times New Roman"/>
                <w:sz w:val="18"/>
                <w:szCs w:val="20"/>
              </w:rPr>
              <w:t xml:space="preserve">we prefer to have </w:t>
            </w:r>
            <w:r>
              <w:rPr>
                <w:rFonts w:ascii="Times New Roman" w:hAnsi="Times New Roman" w:cs="Times New Roman"/>
                <w:sz w:val="18"/>
                <w:szCs w:val="20"/>
              </w:rPr>
              <w:t xml:space="preserve">a fixed latency for </w:t>
            </w:r>
            <w:r w:rsidRPr="00FA6A8F">
              <w:rPr>
                <w:rFonts w:ascii="Times New Roman" w:hAnsi="Times New Roman" w:cs="Times New Roman"/>
                <w:sz w:val="18"/>
                <w:szCs w:val="20"/>
              </w:rPr>
              <w:t>Rel.15/16 L3-based inter-cell mobility</w:t>
            </w:r>
            <w:r>
              <w:rPr>
                <w:rFonts w:ascii="Times New Roman" w:hAnsi="Times New Roman" w:cs="Times New Roman"/>
                <w:sz w:val="18"/>
                <w:szCs w:val="20"/>
              </w:rPr>
              <w:t xml:space="preserve"> is expected, e.g., 200ms (RLM) + 32</w:t>
            </w:r>
            <w:r w:rsidRPr="00FA6A8F">
              <w:rPr>
                <w:rFonts w:ascii="Times New Roman" w:hAnsi="Times New Roman" w:cs="Times New Roman"/>
                <w:sz w:val="18"/>
                <w:szCs w:val="20"/>
              </w:rPr>
              <w:t xml:space="preserve">0 </w:t>
            </w:r>
            <w:proofErr w:type="spellStart"/>
            <w:r w:rsidRPr="00FA6A8F">
              <w:rPr>
                <w:rFonts w:ascii="Times New Roman" w:hAnsi="Times New Roman" w:cs="Times New Roman"/>
                <w:sz w:val="18"/>
                <w:szCs w:val="20"/>
              </w:rPr>
              <w:t>ms</w:t>
            </w:r>
            <w:proofErr w:type="spellEnd"/>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non-DRX model in our contribution </w:t>
            </w:r>
            <w:r w:rsidRPr="005C7E84">
              <w:rPr>
                <w:rFonts w:ascii="Times New Roman" w:hAnsi="Times New Roman" w:cs="Times New Roman"/>
                <w:sz w:val="18"/>
                <w:szCs w:val="20"/>
              </w:rPr>
              <w:t>R1-2005454</w:t>
            </w:r>
            <w:r>
              <w:rPr>
                <w:rFonts w:ascii="Times New Roman" w:hAnsi="Times New Roman" w:cs="Times New Roman"/>
                <w:sz w:val="18"/>
                <w:szCs w:val="20"/>
              </w:rPr>
              <w:t>)/ 7680</w:t>
            </w:r>
            <w:r w:rsidRPr="00FA6A8F">
              <w:rPr>
                <w:rFonts w:ascii="Times New Roman" w:hAnsi="Times New Roman" w:cs="Times New Roman"/>
                <w:sz w:val="18"/>
                <w:szCs w:val="20"/>
              </w:rPr>
              <w:t xml:space="preserve"> </w:t>
            </w:r>
            <w:proofErr w:type="spellStart"/>
            <w:r w:rsidRPr="00FA6A8F">
              <w:rPr>
                <w:rFonts w:ascii="Times New Roman" w:hAnsi="Times New Roman" w:cs="Times New Roman"/>
                <w:sz w:val="18"/>
                <w:szCs w:val="20"/>
              </w:rPr>
              <w:t>ms</w:t>
            </w:r>
            <w:proofErr w:type="spellEnd"/>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DRX model). </w:t>
            </w:r>
            <w:proofErr w:type="gramStart"/>
            <w:r>
              <w:rPr>
                <w:rFonts w:ascii="Times New Roman" w:hAnsi="Times New Roman" w:cs="Times New Roman"/>
                <w:sz w:val="18"/>
                <w:szCs w:val="20"/>
              </w:rPr>
              <w:t>But,</w:t>
            </w:r>
            <w:proofErr w:type="gramEnd"/>
            <w:r>
              <w:rPr>
                <w:rFonts w:ascii="Times New Roman" w:hAnsi="Times New Roman" w:cs="Times New Roman"/>
                <w:sz w:val="18"/>
                <w:szCs w:val="20"/>
              </w:rPr>
              <w:t xml:space="preserve"> we are open to discuss other mode</w:t>
            </w:r>
            <w:r w:rsidR="00CF4FEE">
              <w:rPr>
                <w:rFonts w:ascii="Times New Roman" w:hAnsi="Times New Roman" w:cs="Times New Roman"/>
                <w:sz w:val="18"/>
                <w:szCs w:val="20"/>
              </w:rPr>
              <w:t>l, like a uniformly distributed model.</w:t>
            </w:r>
          </w:p>
          <w:p w14:paraId="6E06264D" w14:textId="3196B12F" w:rsidR="001D02AE" w:rsidRDefault="001D02A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hint="eastAsia"/>
                <w:sz w:val="18"/>
                <w:szCs w:val="20"/>
                <w:lang w:eastAsia="zh-CN"/>
              </w:rPr>
              <w:t>F</w:t>
            </w:r>
            <w:r>
              <w:rPr>
                <w:rFonts w:ascii="Times New Roman" w:hAnsi="Times New Roman" w:cs="Times New Roman"/>
                <w:sz w:val="18"/>
                <w:szCs w:val="20"/>
                <w:lang w:eastAsia="zh-CN"/>
              </w:rPr>
              <w:t xml:space="preserve">or L1-mobility, companies are </w:t>
            </w:r>
            <w:proofErr w:type="gramStart"/>
            <w:r>
              <w:rPr>
                <w:rFonts w:ascii="Times New Roman" w:hAnsi="Times New Roman" w:cs="Times New Roman"/>
                <w:sz w:val="18"/>
                <w:szCs w:val="20"/>
                <w:lang w:eastAsia="zh-CN"/>
              </w:rPr>
              <w:t>encourage</w:t>
            </w:r>
            <w:proofErr w:type="gramEnd"/>
            <w:r>
              <w:rPr>
                <w:rFonts w:ascii="Times New Roman" w:hAnsi="Times New Roman" w:cs="Times New Roman"/>
                <w:sz w:val="18"/>
                <w:szCs w:val="20"/>
                <w:lang w:eastAsia="zh-CN"/>
              </w:rPr>
              <w:t xml:space="preserve"> to provide details of the corresponding handover. Straightforwardly, the UE measure the candidate beam</w:t>
            </w:r>
            <w:r w:rsidR="00CF4FEE">
              <w:rPr>
                <w:rFonts w:ascii="Times New Roman" w:hAnsi="Times New Roman" w:cs="Times New Roman"/>
                <w:sz w:val="18"/>
                <w:szCs w:val="20"/>
                <w:lang w:eastAsia="zh-CN"/>
              </w:rPr>
              <w:t>(s)</w:t>
            </w:r>
            <w:r>
              <w:rPr>
                <w:rFonts w:ascii="Times New Roman" w:hAnsi="Times New Roman" w:cs="Times New Roman"/>
                <w:sz w:val="18"/>
                <w:szCs w:val="20"/>
                <w:lang w:eastAsia="zh-CN"/>
              </w:rPr>
              <w:t xml:space="preserve"> of serving and neighboring cell</w:t>
            </w:r>
            <w:r w:rsidR="00CF4FEE">
              <w:rPr>
                <w:rFonts w:ascii="Times New Roman" w:hAnsi="Times New Roman" w:cs="Times New Roman"/>
                <w:sz w:val="18"/>
                <w:szCs w:val="20"/>
                <w:lang w:eastAsia="zh-CN"/>
              </w:rPr>
              <w:t xml:space="preserve"> in terms of L1-RSRP</w:t>
            </w:r>
            <w:r>
              <w:rPr>
                <w:rFonts w:ascii="Times New Roman" w:hAnsi="Times New Roman" w:cs="Times New Roman"/>
                <w:sz w:val="18"/>
                <w:szCs w:val="20"/>
                <w:lang w:eastAsia="zh-CN"/>
              </w:rPr>
              <w:t>; w</w:t>
            </w:r>
            <w:r w:rsidRPr="001D02AE">
              <w:rPr>
                <w:rFonts w:ascii="Times New Roman" w:hAnsi="Times New Roman" w:cs="Times New Roman"/>
                <w:sz w:val="18"/>
                <w:szCs w:val="20"/>
                <w:lang w:eastAsia="zh-CN"/>
              </w:rPr>
              <w:t>hen the L1-RSRP</w:t>
            </w:r>
            <w:r>
              <w:rPr>
                <w:rFonts w:ascii="Times New Roman" w:hAnsi="Times New Roman" w:cs="Times New Roman"/>
                <w:sz w:val="18"/>
                <w:szCs w:val="20"/>
                <w:lang w:eastAsia="zh-CN"/>
              </w:rPr>
              <w:t xml:space="preserve"> of neighboring</w:t>
            </w:r>
            <w:r w:rsidRPr="001D02AE">
              <w:rPr>
                <w:rFonts w:ascii="Times New Roman" w:hAnsi="Times New Roman" w:cs="Times New Roman"/>
                <w:sz w:val="18"/>
                <w:szCs w:val="20"/>
                <w:lang w:eastAsia="zh-CN"/>
              </w:rPr>
              <w:t xml:space="preserve"> cell is larger than </w:t>
            </w:r>
            <w:r>
              <w:rPr>
                <w:rFonts w:ascii="Times New Roman" w:hAnsi="Times New Roman" w:cs="Times New Roman"/>
                <w:sz w:val="18"/>
                <w:szCs w:val="20"/>
                <w:lang w:eastAsia="zh-CN"/>
              </w:rPr>
              <w:t xml:space="preserve">that of serving cell </w:t>
            </w:r>
            <w:r w:rsidRPr="001D02AE">
              <w:rPr>
                <w:rFonts w:ascii="Times New Roman" w:hAnsi="Times New Roman" w:cs="Times New Roman"/>
                <w:sz w:val="18"/>
                <w:szCs w:val="20"/>
                <w:lang w:eastAsia="zh-CN"/>
              </w:rPr>
              <w:t>by the handover margin (e.g</w:t>
            </w:r>
            <w:r>
              <w:rPr>
                <w:rFonts w:ascii="Times New Roman" w:hAnsi="Times New Roman" w:cs="Times New Roman"/>
                <w:sz w:val="18"/>
                <w:szCs w:val="20"/>
                <w:lang w:eastAsia="zh-CN"/>
              </w:rPr>
              <w:t xml:space="preserve">. 3 dB), </w:t>
            </w:r>
            <w:r w:rsidR="00CF4FEE">
              <w:rPr>
                <w:rFonts w:ascii="Times New Roman" w:hAnsi="Times New Roman" w:cs="Times New Roman"/>
                <w:sz w:val="18"/>
                <w:szCs w:val="20"/>
                <w:lang w:eastAsia="zh-CN"/>
              </w:rPr>
              <w:t xml:space="preserve">L1 </w:t>
            </w:r>
            <w:r>
              <w:rPr>
                <w:rFonts w:ascii="Times New Roman" w:hAnsi="Times New Roman" w:cs="Times New Roman"/>
                <w:sz w:val="18"/>
                <w:szCs w:val="20"/>
                <w:lang w:eastAsia="zh-CN"/>
              </w:rPr>
              <w:t>handover is initiated.</w:t>
            </w:r>
          </w:p>
          <w:p w14:paraId="0BD55EDF" w14:textId="128A3397"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Pr>
                <w:rFonts w:ascii="Times New Roman" w:hAnsi="Times New Roman" w:cs="Times New Roman"/>
                <w:sz w:val="18"/>
                <w:szCs w:val="20"/>
                <w:u w:val="single"/>
              </w:rPr>
              <w:t>Interference Modeling Assumption</w:t>
            </w:r>
          </w:p>
          <w:p w14:paraId="5AE9E8AB" w14:textId="1E649A13" w:rsidR="001D02AE" w:rsidRDefault="00CF4FE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lang w:eastAsia="zh-CN"/>
              </w:rPr>
              <w:t xml:space="preserve">We slightly prefer </w:t>
            </w:r>
            <w:r w:rsidR="001D02AE">
              <w:rPr>
                <w:rFonts w:ascii="Times New Roman" w:hAnsi="Times New Roman" w:cs="Times New Roman"/>
                <w:sz w:val="18"/>
                <w:szCs w:val="20"/>
                <w:lang w:eastAsia="zh-CN"/>
              </w:rPr>
              <w:t xml:space="preserve">Intel suggestion that </w:t>
            </w:r>
            <w:r w:rsidR="001D02AE">
              <w:rPr>
                <w:rFonts w:ascii="Times New Roman" w:hAnsi="Times New Roman" w:cs="Times New Roman"/>
                <w:sz w:val="18"/>
                <w:szCs w:val="20"/>
              </w:rPr>
              <w:t xml:space="preserve">all other </w:t>
            </w:r>
            <w:proofErr w:type="spellStart"/>
            <w:r w:rsidR="001D02AE">
              <w:rPr>
                <w:rFonts w:ascii="Times New Roman" w:hAnsi="Times New Roman" w:cs="Times New Roman"/>
                <w:sz w:val="18"/>
                <w:szCs w:val="20"/>
              </w:rPr>
              <w:t>gNBs</w:t>
            </w:r>
            <w:proofErr w:type="spellEnd"/>
            <w:r w:rsidR="001D02AE">
              <w:rPr>
                <w:rFonts w:ascii="Times New Roman" w:hAnsi="Times New Roman" w:cs="Times New Roman"/>
                <w:sz w:val="18"/>
                <w:szCs w:val="20"/>
              </w:rPr>
              <w:t xml:space="preserve"> (not associated to the UE) transmit on random beams for interference modeling.</w:t>
            </w:r>
            <w:r>
              <w:rPr>
                <w:rFonts w:ascii="Times New Roman" w:hAnsi="Times New Roman" w:cs="Times New Roman"/>
                <w:sz w:val="18"/>
                <w:szCs w:val="20"/>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sidRPr="001D02AE">
              <w:rPr>
                <w:rFonts w:ascii="Times New Roman" w:hAnsi="Times New Roman" w:cs="Times New Roman"/>
                <w:sz w:val="18"/>
                <w:szCs w:val="20"/>
                <w:u w:val="single"/>
              </w:rPr>
              <w:t>UE and panel orientation</w:t>
            </w:r>
          </w:p>
          <w:p w14:paraId="61879310" w14:textId="26540A18" w:rsidR="005C7E84" w:rsidRPr="005C7E84" w:rsidRDefault="001D02AE" w:rsidP="00A37361">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We share the same views with Samsung that three panels are located facing the right, left and to the front of the direction of motion</w:t>
            </w:r>
            <w:r w:rsidR="00CF4FEE">
              <w:rPr>
                <w:rFonts w:ascii="Times New Roman" w:hAnsi="Times New Roman" w:cs="Times New Roman"/>
                <w:sz w:val="18"/>
                <w:szCs w:val="20"/>
              </w:rPr>
              <w:t xml:space="preserve"> (in Highway)/along the track towards the RRH (HST). We may have </w:t>
            </w:r>
            <w:r w:rsidR="00A37361">
              <w:rPr>
                <w:rFonts w:ascii="Times New Roman" w:hAnsi="Times New Roman" w:cs="Times New Roman"/>
                <w:sz w:val="18"/>
                <w:szCs w:val="20"/>
              </w:rPr>
              <w:t>different</w:t>
            </w:r>
            <w:r w:rsidR="00CF4FEE">
              <w:rPr>
                <w:rFonts w:ascii="Times New Roman" w:hAnsi="Times New Roman" w:cs="Times New Roman"/>
                <w:sz w:val="18"/>
                <w:szCs w:val="20"/>
              </w:rPr>
              <w:t xml:space="preserve"> results with different panel orientation based on our </w:t>
            </w:r>
            <w:r w:rsidR="004F4B37">
              <w:rPr>
                <w:rFonts w:ascii="Times New Roman" w:hAnsi="Times New Roman" w:cs="Times New Roman"/>
                <w:sz w:val="18"/>
                <w:szCs w:val="20"/>
              </w:rPr>
              <w:t>preliminary evaluation</w:t>
            </w:r>
            <w:r w:rsidR="00CF4FEE">
              <w:rPr>
                <w:rFonts w:ascii="Times New Roman" w:hAnsi="Times New Roman" w:cs="Times New Roman"/>
                <w:sz w:val="18"/>
                <w:szCs w:val="20"/>
              </w:rPr>
              <w:t xml:space="preserve">, and so we prefer to have a basic assumption for this issue. </w:t>
            </w:r>
          </w:p>
        </w:tc>
      </w:tr>
      <w:tr w:rsidR="001D02AE" w:rsidRPr="00FC633C" w14:paraId="44CEF40B" w14:textId="77777777" w:rsidTr="002D13CF">
        <w:tc>
          <w:tcPr>
            <w:tcW w:w="1324" w:type="dxa"/>
          </w:tcPr>
          <w:p w14:paraId="5E37B05A" w14:textId="6B2ADA1E" w:rsidR="001D02AE" w:rsidRDefault="00E06806"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Ericsson</w:t>
            </w:r>
          </w:p>
        </w:tc>
        <w:tc>
          <w:tcPr>
            <w:tcW w:w="8571" w:type="dxa"/>
          </w:tcPr>
          <w:p w14:paraId="4D51445F"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legacy handover procedure in R15 contain the following steps:</w:t>
            </w:r>
          </w:p>
          <w:p w14:paraId="41B8BD17"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Blind detection of a potential candidate cell (before L3 filter is initiated)</w:t>
            </w:r>
          </w:p>
          <w:p w14:paraId="673AE741"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L3 filtering of one or more candidate beams/cells</w:t>
            </w:r>
          </w:p>
          <w:p w14:paraId="59C6A8E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Event-triggering: once the UE determines that a target cell is better than the serving cell in a configurable way (typically 3dB better for ~100ms), an event is triggered</w:t>
            </w:r>
          </w:p>
          <w:p w14:paraId="354A0B78"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UE asks for UL resources to send a measurement report, the NW grants resources, and the UE transmits the report (this delay would depend on e.g., how the SR resources are allocated.</w:t>
            </w:r>
          </w:p>
          <w:p w14:paraId="74A6CFDC"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(most probably) decides to hand over the UE to the reported target</w:t>
            </w:r>
          </w:p>
          <w:p w14:paraId="3E811FE3"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sends the HO command to the UE</w:t>
            </w:r>
          </w:p>
          <w:p w14:paraId="7AB10FC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The UE receives the HO command – up until now the UE is still/may still be communicating with the source </w:t>
            </w:r>
          </w:p>
          <w:p w14:paraId="75B6DD4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After a time, the UE initiates a RACH procedure in the target – either contention-free or contention-based</w:t>
            </w:r>
          </w:p>
          <w:p w14:paraId="03537EB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Once the RACH procedure is completed, the UE applies the new configuration, resets MAC and RLC, RLM. It also starts from scratch related to CQI reporting for instance.</w:t>
            </w:r>
          </w:p>
          <w:p w14:paraId="353082C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Default="00E06806" w:rsidP="00E06806">
            <w:pPr>
              <w:snapToGrid w:val="0"/>
              <w:spacing w:before="60" w:line="0" w:lineRule="atLeast"/>
              <w:rPr>
                <w:rFonts w:ascii="Times New Roman" w:hAnsi="Times New Roman" w:cs="Times New Roman"/>
                <w:sz w:val="18"/>
                <w:szCs w:val="20"/>
              </w:rPr>
            </w:pPr>
          </w:p>
          <w:p w14:paraId="399E6B0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Default="00E06806" w:rsidP="00E06806">
            <w:pPr>
              <w:snapToGrid w:val="0"/>
              <w:spacing w:before="60" w:line="0" w:lineRule="atLeast"/>
              <w:rPr>
                <w:rFonts w:ascii="Times New Roman" w:hAnsi="Times New Roman" w:cs="Times New Roman"/>
                <w:sz w:val="18"/>
                <w:szCs w:val="20"/>
              </w:rPr>
            </w:pPr>
          </w:p>
          <w:p w14:paraId="617CBE99"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All of these comments are related to L3 mobility studies in FR1 – the situation will be even more complex in FR2. </w:t>
            </w:r>
          </w:p>
          <w:p w14:paraId="09A8EAF2" w14:textId="77777777" w:rsidR="00E06806" w:rsidRDefault="00E06806" w:rsidP="00E06806">
            <w:pPr>
              <w:snapToGrid w:val="0"/>
              <w:spacing w:before="60" w:line="0" w:lineRule="atLeast"/>
              <w:rPr>
                <w:rFonts w:ascii="Times New Roman" w:hAnsi="Times New Roman" w:cs="Times New Roman"/>
                <w:sz w:val="18"/>
                <w:szCs w:val="20"/>
              </w:rPr>
            </w:pPr>
          </w:p>
          <w:p w14:paraId="197551C7" w14:textId="05F90345" w:rsidR="001D02AE" w:rsidRDefault="00E06806" w:rsidP="00E06806">
            <w:pPr>
              <w:snapToGrid w:val="0"/>
              <w:spacing w:before="60" w:line="0" w:lineRule="atLeast"/>
              <w:rPr>
                <w:rFonts w:ascii="Times New Roman" w:eastAsia="DengXian" w:hAnsi="Times New Roman" w:cs="Times New Roman"/>
                <w:sz w:val="18"/>
                <w:szCs w:val="20"/>
                <w:lang w:eastAsia="zh-CN"/>
              </w:rPr>
            </w:pPr>
            <w:r>
              <w:rPr>
                <w:rFonts w:ascii="Times New Roman" w:hAnsi="Times New Roman" w:cs="Times New Roman"/>
                <w:sz w:val="18"/>
                <w:szCs w:val="20"/>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FC633C" w14:paraId="2F492ADC" w14:textId="77777777" w:rsidTr="002D13CF">
        <w:tc>
          <w:tcPr>
            <w:tcW w:w="1324" w:type="dxa"/>
          </w:tcPr>
          <w:p w14:paraId="7A3F91D3" w14:textId="54B933F9" w:rsidR="00152128" w:rsidRDefault="00152128"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AT&amp;T</w:t>
            </w:r>
          </w:p>
        </w:tc>
        <w:tc>
          <w:tcPr>
            <w:tcW w:w="8571" w:type="dxa"/>
          </w:tcPr>
          <w:p w14:paraId="0488C904" w14:textId="77777777" w:rsidR="00152128" w:rsidRDefault="00152128"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Support Alt.1 for modeling inter-cell mobility in EVM.</w:t>
            </w:r>
          </w:p>
          <w:p w14:paraId="7025889D" w14:textId="1D8481FA" w:rsidR="00152128" w:rsidRPr="00F22600" w:rsidRDefault="00152128" w:rsidP="00F22600">
            <w:pPr>
              <w:pStyle w:val="ListParagraph"/>
              <w:numPr>
                <w:ilvl w:val="0"/>
                <w:numId w:val="60"/>
              </w:numPr>
              <w:snapToGrid w:val="0"/>
              <w:spacing w:before="60" w:line="0" w:lineRule="atLeast"/>
              <w:rPr>
                <w:rFonts w:ascii="Times New Roman" w:hAnsi="Times New Roman" w:cs="Times New Roman"/>
                <w:sz w:val="18"/>
                <w:szCs w:val="20"/>
              </w:rPr>
            </w:pPr>
            <w:r w:rsidRPr="00F22600">
              <w:rPr>
                <w:rFonts w:ascii="Times New Roman" w:hAnsi="Times New Roman" w:cs="Times New Roman"/>
                <w:sz w:val="18"/>
                <w:szCs w:val="20"/>
              </w:rPr>
              <w:t xml:space="preserve">On the latency modeling for handover: </w:t>
            </w:r>
            <w:r w:rsidR="00F22600" w:rsidRPr="00F22600">
              <w:rPr>
                <w:rFonts w:ascii="Times New Roman" w:hAnsi="Times New Roman" w:cs="Times New Roman"/>
                <w:sz w:val="18"/>
                <w:szCs w:val="20"/>
              </w:rPr>
              <w:t xml:space="preserve">we think </w:t>
            </w:r>
            <w:r w:rsidRPr="00F22600">
              <w:rPr>
                <w:rFonts w:ascii="Times New Roman" w:hAnsi="Times New Roman" w:cs="Times New Roman"/>
                <w:sz w:val="18"/>
                <w:szCs w:val="20"/>
              </w:rPr>
              <w:t xml:space="preserve">a fixed latency </w:t>
            </w:r>
            <w:r w:rsidR="00F22600" w:rsidRPr="00F22600">
              <w:rPr>
                <w:rFonts w:ascii="Times New Roman" w:hAnsi="Times New Roman" w:cs="Times New Roman"/>
                <w:sz w:val="18"/>
                <w:szCs w:val="20"/>
              </w:rPr>
              <w:t>can simplify the evaluation and better</w:t>
            </w:r>
            <w:r w:rsidRPr="00F22600">
              <w:rPr>
                <w:rFonts w:ascii="Times New Roman" w:hAnsi="Times New Roman" w:cs="Times New Roman"/>
                <w:sz w:val="18"/>
                <w:szCs w:val="20"/>
              </w:rPr>
              <w:t xml:space="preserve"> align the results from different companies, but we are open to a better modeling following a random variable with a given distribution.</w:t>
            </w:r>
          </w:p>
          <w:p w14:paraId="5F02C4AF" w14:textId="77777777" w:rsidR="00F22600" w:rsidRPr="00F22600" w:rsidRDefault="00152128" w:rsidP="00F22600">
            <w:pPr>
              <w:pStyle w:val="ListParagraph"/>
              <w:numPr>
                <w:ilvl w:val="0"/>
                <w:numId w:val="60"/>
              </w:numPr>
              <w:snapToGrid w:val="0"/>
              <w:spacing w:before="60" w:line="0" w:lineRule="atLeast"/>
              <w:rPr>
                <w:rFonts w:ascii="Times New Roman" w:hAnsi="Times New Roman" w:cs="Times New Roman"/>
                <w:sz w:val="18"/>
                <w:szCs w:val="20"/>
              </w:rPr>
            </w:pPr>
            <w:r w:rsidRPr="00F22600">
              <w:rPr>
                <w:rFonts w:ascii="Times New Roman" w:hAnsi="Times New Roman" w:cs="Times New Roman"/>
                <w:sz w:val="18"/>
                <w:szCs w:val="20"/>
              </w:rPr>
              <w:t xml:space="preserve">On the triggering of the handover, </w:t>
            </w:r>
            <w:r w:rsidR="00F22600" w:rsidRPr="00F22600">
              <w:rPr>
                <w:rFonts w:ascii="Times New Roman" w:hAnsi="Times New Roman" w:cs="Times New Roman"/>
                <w:sz w:val="18"/>
                <w:szCs w:val="20"/>
              </w:rPr>
              <w:t>triggering based on L1-RSRP is preferred to geographic boundary option.</w:t>
            </w:r>
          </w:p>
          <w:p w14:paraId="73CA3466" w14:textId="72DB3810" w:rsidR="00F22600" w:rsidRDefault="00F22600" w:rsidP="00E06806">
            <w:pPr>
              <w:snapToGrid w:val="0"/>
              <w:spacing w:before="60" w:line="0" w:lineRule="atLeast"/>
              <w:rPr>
                <w:rFonts w:ascii="Times New Roman" w:hAnsi="Times New Roman" w:cs="Times New Roman"/>
                <w:sz w:val="18"/>
                <w:szCs w:val="20"/>
              </w:rPr>
            </w:pP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3F6CE3"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BE5B012">
          <v:shape id="_x0000_i1028" type="#_x0000_t75" alt="" style="width:223.8pt;height:192pt;mso-width-percent:0;mso-height-percent:0;mso-width-percent:0;mso-height-percent:0" o:ole="">
            <v:imagedata r:id="rId11" o:title=""/>
          </v:shape>
          <o:OLEObject Type="Embed" ProgID="Visio.Drawing.15" ShapeID="_x0000_i1028" DrawAspect="Content" ObjectID="_1659430897"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To derive the CDF, UE throughout statistics are collected across K UEs (K=total number of UEs across all the 21 cells) and M drops. The UE throughout for UE-k and drop-d TP(</w:t>
      </w:r>
      <w:proofErr w:type="spellStart"/>
      <w:proofErr w:type="gramStart"/>
      <w:r w:rsidRPr="0039763A">
        <w:rPr>
          <w:rFonts w:ascii="Times New Roman" w:hAnsi="Times New Roman" w:cs="Times New Roman"/>
          <w:color w:val="000000" w:themeColor="text1"/>
          <w:sz w:val="20"/>
          <w:szCs w:val="20"/>
        </w:rPr>
        <w:t>k,d</w:t>
      </w:r>
      <w:proofErr w:type="spellEnd"/>
      <w:proofErr w:type="gramEnd"/>
      <w:r w:rsidRPr="0039763A">
        <w:rPr>
          <w:rFonts w:ascii="Times New Roman" w:hAnsi="Times New Roman" w:cs="Times New Roman"/>
          <w:color w:val="000000" w:themeColor="text1"/>
          <w:sz w:val="20"/>
          <w:szCs w:val="20"/>
        </w:rPr>
        <w:t xml:space="preserve">) is calculated from the total number of bits successfully decoded by UE-k on drop-d divided by the time duration of drop-d (in sec). Then the CDF of UE throughput can be derived from the KD UE throughput values </w:t>
      </w:r>
      <w:proofErr w:type="gramStart"/>
      <w:r w:rsidRPr="0039763A">
        <w:rPr>
          <w:rFonts w:ascii="Times New Roman" w:hAnsi="Times New Roman" w:cs="Times New Roman"/>
          <w:color w:val="000000" w:themeColor="text1"/>
          <w:sz w:val="20"/>
          <w:szCs w:val="20"/>
        </w:rPr>
        <w:t>{ TP</w:t>
      </w:r>
      <w:proofErr w:type="gramEnd"/>
      <w:r w:rsidRPr="0039763A">
        <w:rPr>
          <w:rFonts w:ascii="Times New Roman" w:hAnsi="Times New Roman" w:cs="Times New Roman"/>
          <w:color w:val="000000" w:themeColor="text1"/>
          <w:sz w:val="20"/>
          <w:szCs w:val="20"/>
        </w:rPr>
        <w:t>(</w:t>
      </w:r>
      <w:proofErr w:type="spellStart"/>
      <w:r w:rsidRPr="0039763A">
        <w:rPr>
          <w:rFonts w:ascii="Times New Roman" w:hAnsi="Times New Roman" w:cs="Times New Roman"/>
          <w:color w:val="000000" w:themeColor="text1"/>
          <w:sz w:val="20"/>
          <w:szCs w:val="20"/>
        </w:rPr>
        <w:t>k,d</w:t>
      </w:r>
      <w:proofErr w:type="spellEnd"/>
      <w:r w:rsidRPr="0039763A">
        <w:rPr>
          <w:rFonts w:ascii="Times New Roman" w:hAnsi="Times New Roman" w:cs="Times New Roman"/>
          <w:color w:val="000000" w:themeColor="text1"/>
          <w:sz w:val="20"/>
          <w:szCs w:val="20"/>
        </w:rPr>
        <w:t xml:space="preserve">),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lastRenderedPageBreak/>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proofErr w:type="spell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H</w:t>
                  </w:r>
                  <w:proofErr w:type="spellEnd"/>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w:t>
                  </w:r>
                  <w:proofErr w:type="spellStart"/>
                  <w:proofErr w:type="gram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g,V</w:t>
                  </w:r>
                  <w:proofErr w:type="spellEnd"/>
                  <w:proofErr w:type="gram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g,H</w:t>
                  </w:r>
                  <w:proofErr w:type="spellEnd"/>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lastRenderedPageBreak/>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5" w:name="_Ref44438835"/>
    </w:p>
    <w:bookmarkEnd w:id="5"/>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InterDigital</w:t>
            </w:r>
            <w:proofErr w:type="spellEnd"/>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a single panel can be selected by UE for UL TX based on UL BM. UE-side panel switching latency is 0 </w:t>
            </w:r>
            <w:proofErr w:type="spellStart"/>
            <w:r w:rsidRPr="008E1F13">
              <w:rPr>
                <w:rFonts w:ascii="Times New Roman" w:hAnsi="Times New Roman" w:cs="Times New Roman"/>
                <w:sz w:val="18"/>
                <w:szCs w:val="18"/>
              </w:rPr>
              <w:t>ms.</w:t>
            </w:r>
            <w:proofErr w:type="spellEnd"/>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proofErr w:type="spellStart"/>
            <w:r w:rsidRPr="008E1F13">
              <w:rPr>
                <w:rFonts w:ascii="Times New Roman" w:hAnsi="Times New Roman" w:cs="Times New Roman"/>
                <w:b/>
                <w:sz w:val="18"/>
                <w:szCs w:val="18"/>
              </w:rPr>
              <w:t>gNB</w:t>
            </w:r>
            <w:proofErr w:type="spellEnd"/>
            <w:r w:rsidRPr="008E1F13">
              <w:rPr>
                <w:rFonts w:ascii="Times New Roman" w:hAnsi="Times New Roman" w:cs="Times New Roman"/>
                <w:b/>
                <w:sz w:val="18"/>
                <w:szCs w:val="18"/>
              </w:rPr>
              <w:t>/UE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2 </w:t>
            </w:r>
            <w:proofErr w:type="gramStart"/>
            <w:r w:rsidRPr="008E1F13">
              <w:rPr>
                <w:rFonts w:ascii="Times New Roman" w:hAnsi="Times New Roman" w:cs="Times New Roman"/>
                <w:color w:val="FF0000"/>
                <w:sz w:val="18"/>
                <w:szCs w:val="18"/>
              </w:rPr>
              <w:t>tier</w:t>
            </w:r>
            <w:proofErr w:type="gramEnd"/>
            <w:r w:rsidRPr="008E1F13">
              <w:rPr>
                <w:rFonts w:ascii="Times New Roman" w:hAnsi="Times New Roman" w:cs="Times New Roman"/>
                <w:color w:val="FF0000"/>
                <w:sz w:val="18"/>
                <w:szCs w:val="18"/>
              </w:rPr>
              <w:t xml:space="preserve">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Blocked panel is impacted by MPE event. MPE event reduces the maximum transmitted power by [10] </w:t>
            </w:r>
            <w:proofErr w:type="spellStart"/>
            <w:r w:rsidRPr="008E1F13">
              <w:rPr>
                <w:rFonts w:ascii="Times New Roman" w:hAnsi="Times New Roman" w:cs="Times New Roman"/>
                <w:sz w:val="18"/>
                <w:szCs w:val="18"/>
              </w:rPr>
              <w:t>dB.</w:t>
            </w:r>
            <w:proofErr w:type="spellEnd"/>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60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120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HST, 256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 xml:space="preserve">suggest </w:t>
            </w:r>
            <w:proofErr w:type="gramStart"/>
            <w:r w:rsidRPr="00B95D1D">
              <w:rPr>
                <w:rStyle w:val="CommentReference"/>
                <w:rFonts w:ascii="Times New Roman" w:hAnsi="Times New Roman" w:cs="Times New Roman"/>
                <w:b/>
                <w:sz w:val="18"/>
                <w:szCs w:val="18"/>
                <w:u w:val="single"/>
              </w:rPr>
              <w:t>to change</w:t>
            </w:r>
            <w:proofErr w:type="gramEnd"/>
            <w:r w:rsidRPr="00B95D1D">
              <w:rPr>
                <w:rStyle w:val="CommentReference"/>
                <w:rFonts w:ascii="Times New Roman" w:hAnsi="Times New Roman" w:cs="Times New Roman"/>
                <w:b/>
                <w:sz w:val="18"/>
                <w:szCs w:val="18"/>
                <w:u w:val="single"/>
              </w:rPr>
              <w:t xml:space="preserv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FTP model 3. Supported by ZTE, Qualcomm, Intel, Apple, </w:t>
            </w:r>
            <w:proofErr w:type="spellStart"/>
            <w:r w:rsidRPr="00B95D1D">
              <w:rPr>
                <w:rFonts w:ascii="Times New Roman" w:hAnsi="Times New Roman" w:cs="Times New Roman"/>
                <w:sz w:val="18"/>
                <w:szCs w:val="18"/>
              </w:rPr>
              <w:t>FutureWei</w:t>
            </w:r>
            <w:proofErr w:type="spellEnd"/>
            <w:r w:rsidRPr="00B95D1D">
              <w:rPr>
                <w:rFonts w:ascii="Times New Roman" w:hAnsi="Times New Roman" w:cs="Times New Roman"/>
                <w:sz w:val="18"/>
                <w:szCs w:val="18"/>
              </w:rPr>
              <w:t>.</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 xml:space="preserve">We propose the following model for the trajectory of </w:t>
            </w:r>
            <w:proofErr w:type="gramStart"/>
            <w:r w:rsidRPr="00B95D1D">
              <w:rPr>
                <w:rFonts w:ascii="Times New Roman" w:hAnsi="Times New Roman" w:cs="Times New Roman"/>
                <w:sz w:val="18"/>
                <w:szCs w:val="18"/>
              </w:rPr>
              <w:t>a</w:t>
            </w:r>
            <w:proofErr w:type="gramEnd"/>
            <w:r w:rsidRPr="00B95D1D">
              <w:rPr>
                <w:rFonts w:ascii="Times New Roman" w:hAnsi="Times New Roman" w:cs="Times New Roman"/>
                <w:sz w:val="18"/>
                <w:szCs w:val="18"/>
              </w:rPr>
              <w:t xml:space="preserve">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27" type="#_x0000_t75" alt="" style="width:327pt;height:95.4pt;mso-width-percent:0;mso-height-percent:0;mso-width-percent:0;mso-height-percent:0" o:ole="">
                  <v:imagedata r:id="rId26" o:title=""/>
                </v:shape>
                <o:OLEObject Type="Embed" ProgID="Visio.Drawing.15" ShapeID="_x0000_i1027" DrawAspect="Content" ObjectID="_1659430898"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two adjacent RRHs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w:t>
            </w:r>
            <w:proofErr w:type="spellEnd"/>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the tracks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track</w:t>
            </w:r>
            <w:proofErr w:type="spellEnd"/>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RRH and nearest track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rrh_track</w:t>
            </w:r>
            <w:proofErr w:type="spellEnd"/>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w:t>
            </w:r>
            <w:proofErr w:type="gramStart"/>
            <w:r w:rsidRPr="00B95D1D">
              <w:rPr>
                <w:rFonts w:ascii="Times New Roman" w:hAnsi="Times New Roman" w:cs="Times New Roman"/>
                <w:sz w:val="18"/>
                <w:szCs w:val="18"/>
              </w:rPr>
              <w:t>2  (</w:t>
            </w:r>
            <w:proofErr w:type="gramEnd"/>
            <w:r w:rsidRPr="00B95D1D">
              <w:rPr>
                <w:rFonts w:ascii="Times New Roman" w:hAnsi="Times New Roman" w:cs="Times New Roman"/>
                <w:sz w:val="18"/>
                <w:szCs w:val="18"/>
              </w:rPr>
              <w:t>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w:t>
            </w:r>
            <w:proofErr w:type="gramStart"/>
            <w:r w:rsidRPr="00B95D1D">
              <w:rPr>
                <w:rFonts w:ascii="Times New Roman" w:hAnsi="Times New Roman" w:cs="Times New Roman"/>
                <w:sz w:val="18"/>
                <w:szCs w:val="18"/>
              </w:rPr>
              <w:t>5  (</w:t>
            </w:r>
            <w:proofErr w:type="gramEnd"/>
            <w:r w:rsidRPr="00B95D1D">
              <w:rPr>
                <w:rFonts w:ascii="Times New Roman" w:hAnsi="Times New Roman" w:cs="Times New Roman"/>
                <w:sz w:val="18"/>
                <w:szCs w:val="18"/>
              </w:rPr>
              <w:t>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Indoor hotspot should be further added, especially for evaluating MPE issues (Example 2 in Proposal-1), where the UE mobility is not serious.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Dense urban, the </w:t>
            </w:r>
            <w:proofErr w:type="gramStart"/>
            <w:r w:rsidRPr="008E1F13">
              <w:rPr>
                <w:rFonts w:ascii="Times New Roman" w:hAnsi="Times New Roman" w:cs="Times New Roman"/>
                <w:sz w:val="18"/>
                <w:szCs w:val="18"/>
              </w:rPr>
              <w:t>single-layer</w:t>
            </w:r>
            <w:proofErr w:type="gramEnd"/>
            <w:r w:rsidRPr="008E1F13">
              <w:rPr>
                <w:rFonts w:ascii="Times New Roman" w:hAnsi="Times New Roman" w:cs="Times New Roman"/>
                <w:sz w:val="18"/>
                <w:szCs w:val="18"/>
              </w:rPr>
              <w:t xml:space="preserve"> (Macro layer, ISD~200m) in TS 38.802 is recommended as first priority.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proofErr w:type="gramStart"/>
                  <w:r w:rsidRPr="008E1F13">
                    <w:rPr>
                      <w:rFonts w:ascii="Times New Roman" w:hAnsi="Times New Roman" w:cs="Times New Roman"/>
                      <w:color w:val="FF0000"/>
                      <w:sz w:val="18"/>
                      <w:szCs w:val="18"/>
                    </w:rPr>
                    <w:t>single-layer</w:t>
                  </w:r>
                  <w:proofErr w:type="gramEnd"/>
                  <w:r w:rsidRPr="008E1F13">
                    <w:rPr>
                      <w:rFonts w:ascii="Times New Roman" w:hAnsi="Times New Roman" w:cs="Times New Roman"/>
                      <w:color w:val="FF0000"/>
                      <w:sz w:val="18"/>
                      <w:szCs w:val="18"/>
                    </w:rPr>
                    <w:t xml:space="preserve">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2 Panel </w:t>
                  </w:r>
                  <w:proofErr w:type="gramStart"/>
                  <w:r w:rsidRPr="008E1F13">
                    <w:rPr>
                      <w:rFonts w:ascii="Times New Roman" w:hAnsi="Times New Roman" w:cs="Times New Roman"/>
                      <w:color w:val="FF0000"/>
                      <w:sz w:val="18"/>
                      <w:szCs w:val="18"/>
                      <w:lang w:eastAsia="zh-CN"/>
                    </w:rPr>
                    <w:t>UEs(</w:t>
                  </w:r>
                  <w:proofErr w:type="gramEnd"/>
                  <w:r w:rsidRPr="008E1F13">
                    <w:rPr>
                      <w:rFonts w:ascii="Times New Roman" w:hAnsi="Times New Roman" w:cs="Times New Roman"/>
                      <w:color w:val="FF0000"/>
                      <w:sz w:val="18"/>
                      <w:szCs w:val="18"/>
                      <w:lang w:eastAsia="zh-CN"/>
                    </w:rPr>
                    <w:t>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4 Panel </w:t>
                  </w:r>
                  <w:proofErr w:type="gramStart"/>
                  <w:r w:rsidRPr="008E1F13">
                    <w:rPr>
                      <w:rFonts w:ascii="Times New Roman" w:hAnsi="Times New Roman" w:cs="Times New Roman"/>
                      <w:color w:val="FF0000"/>
                      <w:sz w:val="18"/>
                      <w:szCs w:val="18"/>
                    </w:rPr>
                    <w:t>UEs(</w:t>
                  </w:r>
                  <w:proofErr w:type="gramEnd"/>
                  <w:r w:rsidRPr="008E1F13">
                    <w:rPr>
                      <w:rFonts w:ascii="Times New Roman" w:hAnsi="Times New Roman" w:cs="Times New Roman"/>
                      <w:color w:val="FF0000"/>
                      <w:sz w:val="18"/>
                      <w:szCs w:val="18"/>
                    </w:rPr>
                    <w:t>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w:t>
            </w:r>
            <w:proofErr w:type="gramStart"/>
            <w:r w:rsidRPr="008E1F13">
              <w:rPr>
                <w:rFonts w:ascii="Times New Roman" w:hAnsi="Times New Roman" w:cs="Times New Roman"/>
                <w:sz w:val="18"/>
                <w:szCs w:val="18"/>
              </w:rPr>
              <w:t>beam-specific</w:t>
            </w:r>
            <w:proofErr w:type="gramEnd"/>
            <w:r w:rsidRPr="008E1F13">
              <w:rPr>
                <w:rFonts w:ascii="Times New Roman" w:hAnsi="Times New Roman" w:cs="Times New Roman"/>
                <w:sz w:val="18"/>
                <w:szCs w:val="18"/>
              </w:rPr>
              <w:t xml:space="preserve">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followed by RAN4 LS (R4-1808542). If the panel is active, the latency can be assumed as 0 </w:t>
            </w:r>
            <w:proofErr w:type="spellStart"/>
            <w:r w:rsidRPr="008E1F13">
              <w:rPr>
                <w:rFonts w:ascii="Times New Roman" w:hAnsi="Times New Roman" w:cs="Times New Roman"/>
                <w:sz w:val="18"/>
                <w:szCs w:val="18"/>
              </w:rPr>
              <w:t>ms.</w:t>
            </w:r>
            <w:proofErr w:type="spellEnd"/>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 xml:space="preserve">From active to active: 0 </w:t>
                  </w:r>
                  <w:proofErr w:type="spellStart"/>
                  <w:r w:rsidRPr="008E1F13">
                    <w:rPr>
                      <w:rFonts w:ascii="Times New Roman" w:hAnsi="Times New Roman" w:cs="Times New Roman"/>
                      <w:color w:val="FF0000"/>
                      <w:sz w:val="18"/>
                      <w:szCs w:val="18"/>
                    </w:rPr>
                    <w:t>ms.</w:t>
                  </w:r>
                  <w:proofErr w:type="spellEnd"/>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If the latency is evaluated together, we can assume the following case as in outage that maximum latency of data transmission is more than 10 </w:t>
            </w:r>
            <w:proofErr w:type="spellStart"/>
            <w:r w:rsidRPr="008E1F13">
              <w:rPr>
                <w:rFonts w:ascii="Times New Roman" w:hAnsi="Times New Roman" w:cs="Times New Roman"/>
                <w:sz w:val="18"/>
                <w:szCs w:val="18"/>
                <w:lang w:eastAsia="zh-CN"/>
              </w:rPr>
              <w:t>ms.</w:t>
            </w:r>
            <w:proofErr w:type="spellEnd"/>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We still need to further review the tables of HST/high-way EVMs as proposed in the V19_interim2. But, after quick review, personally speaking, I think that we may need to simplify this SLS EVM. For instance, we can directly use </w:t>
            </w:r>
            <w:proofErr w:type="spellStart"/>
            <w:r w:rsidRPr="008E1F13">
              <w:rPr>
                <w:rFonts w:ascii="Times New Roman" w:hAnsi="Times New Roman" w:cs="Times New Roman"/>
                <w:color w:val="00B0F0"/>
                <w:sz w:val="18"/>
                <w:szCs w:val="18"/>
              </w:rPr>
              <w:t>UMa</w:t>
            </w:r>
            <w:proofErr w:type="spellEnd"/>
            <w:r w:rsidRPr="008E1F13">
              <w:rPr>
                <w:rFonts w:ascii="Times New Roman" w:hAnsi="Times New Roman" w:cs="Times New Roman"/>
                <w:color w:val="00B0F0"/>
                <w:sz w:val="18"/>
                <w:szCs w:val="18"/>
              </w:rPr>
              <w:t>/dense-urban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 xml:space="preserve">Considering inter-cell mobility, a packet size of 50 Mbytes </w:t>
            </w:r>
            <w:proofErr w:type="gramStart"/>
            <w:r w:rsidRPr="008E1F13">
              <w:rPr>
                <w:rFonts w:ascii="Times New Roman" w:hAnsi="Times New Roman" w:cs="Times New Roman"/>
                <w:color w:val="00B0F0"/>
                <w:sz w:val="18"/>
                <w:szCs w:val="18"/>
              </w:rPr>
              <w:t>are</w:t>
            </w:r>
            <w:proofErr w:type="gramEnd"/>
            <w:r w:rsidRPr="008E1F13">
              <w:rPr>
                <w:rFonts w:ascii="Times New Roman" w:hAnsi="Times New Roman" w:cs="Times New Roman"/>
                <w:color w:val="00B0F0"/>
                <w:sz w:val="18"/>
                <w:szCs w:val="18"/>
              </w:rPr>
              <w:t xml:space="preserv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playing a game). </w:t>
            </w:r>
            <w:proofErr w:type="gramStart"/>
            <w:r w:rsidRPr="008E1F13">
              <w:rPr>
                <w:rFonts w:ascii="Times New Roman" w:hAnsi="Times New Roman" w:cs="Times New Roman"/>
                <w:color w:val="00B0F0"/>
                <w:sz w:val="18"/>
                <w:szCs w:val="18"/>
              </w:rPr>
              <w:t>So</w:t>
            </w:r>
            <w:proofErr w:type="gramEnd"/>
            <w:r w:rsidRPr="008E1F13">
              <w:rPr>
                <w:rFonts w:ascii="Times New Roman" w:hAnsi="Times New Roman" w:cs="Times New Roman"/>
                <w:color w:val="00B0F0"/>
                <w:sz w:val="18"/>
                <w:szCs w:val="18"/>
              </w:rPr>
              <w:t xml:space="preserve">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w:t>
            </w:r>
            <w:proofErr w:type="spellStart"/>
            <w:r w:rsidRPr="008E1F13">
              <w:rPr>
                <w:rFonts w:ascii="Times New Roman" w:hAnsi="Times New Roman" w:cs="Times New Roman"/>
                <w:sz w:val="18"/>
                <w:szCs w:val="18"/>
              </w:rPr>
              <w:t>Hisi</w:t>
            </w:r>
            <w:proofErr w:type="spellEnd"/>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w:t>
            </w: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w:t>
            </w:r>
            <w:proofErr w:type="gramStart"/>
            <w:r w:rsidRPr="008E1F13">
              <w:rPr>
                <w:rFonts w:ascii="Times New Roman" w:hAnsi="Times New Roman" w:cs="Times New Roman"/>
                <w:sz w:val="18"/>
                <w:szCs w:val="18"/>
              </w:rPr>
              <w:t>10]dB</w:t>
            </w:r>
            <w:proofErr w:type="gramEnd"/>
            <w:r w:rsidRPr="008E1F13">
              <w:rPr>
                <w:rFonts w:ascii="Times New Roman" w:hAnsi="Times New Roman" w:cs="Times New Roman"/>
                <w:sz w:val="18"/>
                <w:szCs w:val="18"/>
              </w:rPr>
              <w:t xml:space="preserve"> UL Tx power dropping due to panel blockage with a probability of [0.3] over each UE panel independently. The duration of blockage per panel can last for [50]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w:t>
            </w:r>
            <w:proofErr w:type="gramStart"/>
            <w:r w:rsidRPr="008E1F13">
              <w:rPr>
                <w:rFonts w:ascii="Times New Roman" w:hAnsi="Times New Roman" w:cs="Times New Roman"/>
                <w:sz w:val="18"/>
                <w:szCs w:val="18"/>
              </w:rPr>
              <w:t>20]%</w:t>
            </w:r>
            <w:proofErr w:type="gramEnd"/>
            <w:r w:rsidRPr="008E1F13">
              <w:rPr>
                <w:rFonts w:ascii="Times New Roman" w:hAnsi="Times New Roman" w:cs="Times New Roman"/>
                <w:sz w:val="18"/>
                <w:szCs w:val="18"/>
              </w:rPr>
              <w:t xml:space="preserve"> of mis-detection and [10]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w:t>
            </w:r>
            <w:proofErr w:type="gramStart"/>
            <w:r w:rsidRPr="008E1F13">
              <w:rPr>
                <w:rFonts w:ascii="Times New Roman" w:hAnsi="Times New Roman" w:cs="Times New Roman"/>
                <w:color w:val="000000" w:themeColor="text1"/>
                <w:sz w:val="18"/>
                <w:szCs w:val="18"/>
                <w:lang w:val="en-GB"/>
              </w:rPr>
              <w:t>However</w:t>
            </w:r>
            <w:proofErr w:type="gramEnd"/>
            <w:r w:rsidRPr="008E1F13">
              <w:rPr>
                <w:rFonts w:ascii="Times New Roman" w:hAnsi="Times New Roman" w:cs="Times New Roman"/>
                <w:color w:val="000000" w:themeColor="text1"/>
                <w:sz w:val="18"/>
                <w:szCs w:val="18"/>
                <w:lang w:val="en-GB"/>
              </w:rPr>
              <w:t xml:space="preserve">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w:t>
            </w:r>
            <w:proofErr w:type="spellStart"/>
            <w:r w:rsidRPr="008E1F13">
              <w:rPr>
                <w:rFonts w:ascii="Times New Roman" w:hAnsi="Times New Roman" w:cs="Times New Roman"/>
                <w:sz w:val="18"/>
                <w:szCs w:val="18"/>
              </w:rPr>
              <w:t>signalling</w:t>
            </w:r>
            <w:proofErr w:type="spellEnd"/>
            <w:r w:rsidRPr="008E1F13">
              <w:rPr>
                <w:rFonts w:ascii="Times New Roman" w:hAnsi="Times New Roman" w:cs="Times New Roman"/>
                <w:sz w:val="18"/>
                <w:szCs w:val="18"/>
              </w:rPr>
              <w:t xml:space="preserve"> methods, for simplification, for example latency/overhead per RRC/MAC-CE message </w:t>
            </w:r>
            <w:proofErr w:type="gramStart"/>
            <w:r w:rsidRPr="008E1F13">
              <w:rPr>
                <w:rFonts w:ascii="Times New Roman" w:hAnsi="Times New Roman" w:cs="Times New Roman"/>
                <w:sz w:val="18"/>
                <w:szCs w:val="18"/>
                <w:lang w:eastAsia="zh-CN"/>
              </w:rPr>
              <w:t>are</w:t>
            </w:r>
            <w:proofErr w:type="gramEnd"/>
            <w:r w:rsidRPr="008E1F13">
              <w:rPr>
                <w:rFonts w:ascii="Times New Roman" w:hAnsi="Times New Roman" w:cs="Times New Roman"/>
                <w:sz w:val="18"/>
                <w:szCs w:val="18"/>
                <w:lang w:eastAsia="zh-CN"/>
              </w:rPr>
              <w:t xml:space="preserve"> assumed as 20/4(</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include</w:t>
            </w:r>
            <w:proofErr w:type="gramEnd"/>
            <w:r w:rsidRPr="008E1F13">
              <w:rPr>
                <w:rFonts w:ascii="Times New Roman" w:hAnsi="Times New Roman" w:cs="Times New Roman"/>
                <w:sz w:val="18"/>
                <w:szCs w:val="18"/>
              </w:rPr>
              <w:t xml:space="preserv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 xml:space="preserve">Y2] </w:t>
            </w:r>
            <w:proofErr w:type="spellStart"/>
            <w:r w:rsidRPr="008E1F13">
              <w:rPr>
                <w:rFonts w:ascii="Times New Roman" w:hAnsi="Times New Roman" w:cs="Times New Roman"/>
                <w:sz w:val="18"/>
                <w:szCs w:val="18"/>
                <w:lang w:eastAsia="zh-CN"/>
              </w:rPr>
              <w:t>ms.</w:t>
            </w:r>
            <w:proofErr w:type="spellEnd"/>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w:t>
            </w:r>
            <w:proofErr w:type="gramStart"/>
            <w:r w:rsidRPr="008E1F13">
              <w:rPr>
                <w:rFonts w:ascii="Times New Roman" w:hAnsi="Times New Roman" w:cs="Times New Roman"/>
                <w:sz w:val="18"/>
                <w:szCs w:val="18"/>
                <w:lang w:eastAsia="zh-CN"/>
              </w:rPr>
              <w:t>a</w:t>
            </w:r>
            <w:proofErr w:type="gramEnd"/>
            <w:r w:rsidRPr="008E1F13">
              <w:rPr>
                <w:rFonts w:ascii="Times New Roman" w:hAnsi="Times New Roman" w:cs="Times New Roman"/>
                <w:sz w:val="18"/>
                <w:szCs w:val="18"/>
                <w:lang w:eastAsia="zh-CN"/>
              </w:rPr>
              <w:t xml:space="preserve">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What is the latency for the UE to determine that? </w:t>
            </w:r>
            <w:r w:rsidRPr="008E1F13">
              <w:rPr>
                <w:rFonts w:ascii="Times New Roman" w:hAnsi="Times New Roman" w:cs="Times New Roman"/>
                <w:sz w:val="18"/>
                <w:szCs w:val="18"/>
                <w:lang w:eastAsia="zh-CN"/>
              </w:rPr>
              <w:t xml:space="preserve">To meet the MPE requirement, the UE can either transmit with a lower power and longer time duration or transmit with a higher power and shorter time duration.  </w:t>
            </w:r>
            <w:proofErr w:type="gramStart"/>
            <w:r w:rsidRPr="008E1F13">
              <w:rPr>
                <w:rFonts w:ascii="Times New Roman" w:hAnsi="Times New Roman" w:cs="Times New Roman"/>
                <w:sz w:val="18"/>
                <w:szCs w:val="18"/>
                <w:lang w:eastAsia="zh-CN"/>
              </w:rPr>
              <w:t>Thus</w:t>
            </w:r>
            <w:proofErr w:type="gramEnd"/>
            <w:r w:rsidRPr="008E1F13">
              <w:rPr>
                <w:rFonts w:ascii="Times New Roman" w:hAnsi="Times New Roman" w:cs="Times New Roman"/>
                <w:sz w:val="18"/>
                <w:szCs w:val="18"/>
                <w:lang w:eastAsia="zh-CN"/>
              </w:rPr>
              <w:t xml:space="preserve"> UEs could choose different power </w:t>
            </w:r>
            <w:proofErr w:type="spellStart"/>
            <w:r w:rsidRPr="008E1F13">
              <w:rPr>
                <w:rFonts w:ascii="Times New Roman" w:hAnsi="Times New Roman" w:cs="Times New Roman"/>
                <w:sz w:val="18"/>
                <w:szCs w:val="18"/>
                <w:lang w:eastAsia="zh-CN"/>
              </w:rPr>
              <w:t>backoff</w:t>
            </w:r>
            <w:proofErr w:type="spellEnd"/>
            <w:r w:rsidRPr="008E1F13">
              <w:rPr>
                <w:rFonts w:ascii="Times New Roman" w:hAnsi="Times New Roman" w:cs="Times New Roman"/>
                <w:sz w:val="18"/>
                <w:szCs w:val="18"/>
                <w:lang w:eastAsia="zh-CN"/>
              </w:rPr>
              <w:t xml:space="preserve">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power </w:t>
            </w:r>
            <w:proofErr w:type="spellStart"/>
            <w:proofErr w:type="gram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t>
            </w:r>
            <w:proofErr w:type="gramEnd"/>
            <w:r w:rsidRPr="008E1F13">
              <w:rPr>
                <w:rFonts w:ascii="Times New Roman" w:hAnsi="Times New Roman" w:cs="Times New Roman"/>
                <w:sz w:val="18"/>
                <w:szCs w:val="18"/>
              </w:rPr>
              <w:t>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w:t>
            </w:r>
            <w:proofErr w:type="spellStart"/>
            <w:r w:rsidRPr="008E1F13">
              <w:rPr>
                <w:rFonts w:ascii="Times New Roman" w:hAnsi="Times New Roman" w:cs="Times New Roman"/>
                <w:sz w:val="18"/>
                <w:szCs w:val="18"/>
              </w:rPr>
              <w:t>MotM</w:t>
            </w:r>
            <w:proofErr w:type="spellEnd"/>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 xml:space="preserve">So, we suggest a </w:t>
            </w:r>
            <w:proofErr w:type="gramStart"/>
            <w:r w:rsidRPr="008E1F13">
              <w:rPr>
                <w:rFonts w:ascii="Times New Roman" w:hAnsi="Times New Roman" w:cs="Times New Roman"/>
                <w:sz w:val="18"/>
                <w:szCs w:val="18"/>
                <w:lang w:eastAsia="zh-CN"/>
              </w:rPr>
              <w:t>baseline detail configurations</w:t>
            </w:r>
            <w:proofErr w:type="gramEnd"/>
            <w:r w:rsidRPr="008E1F13">
              <w:rPr>
                <w:rFonts w:ascii="Times New Roman" w:hAnsi="Times New Roman" w:cs="Times New Roman"/>
                <w:sz w:val="18"/>
                <w:szCs w:val="18"/>
                <w:lang w:eastAsia="zh-CN"/>
              </w:rPr>
              <w:t xml:space="preserve">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SSB/CSI-RS based beam tracking at UE and </w:t>
            </w:r>
            <w:proofErr w:type="spellStart"/>
            <w:r w:rsidRPr="008E1F13">
              <w:rPr>
                <w:rFonts w:ascii="Times New Roman" w:hAnsi="Times New Roman" w:cs="Times New Roman"/>
                <w:bCs/>
                <w:sz w:val="18"/>
                <w:szCs w:val="18"/>
              </w:rPr>
              <w:t>gNB</w:t>
            </w:r>
            <w:proofErr w:type="spellEnd"/>
            <w:r w:rsidRPr="008E1F13">
              <w:rPr>
                <w:rFonts w:ascii="Times New Roman" w:hAnsi="Times New Roman" w:cs="Times New Roman"/>
                <w:bCs/>
                <w:sz w:val="18"/>
                <w:szCs w:val="18"/>
              </w:rPr>
              <w:t xml:space="preserve">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UL, </w:t>
            </w:r>
            <w:proofErr w:type="gramStart"/>
            <w:r w:rsidRPr="008E1F13">
              <w:rPr>
                <w:rFonts w:ascii="Times New Roman" w:hAnsi="Times New Roman" w:cs="Times New Roman"/>
                <w:sz w:val="18"/>
                <w:szCs w:val="18"/>
              </w:rPr>
              <w:t>codebook based</w:t>
            </w:r>
            <w:proofErr w:type="gramEnd"/>
            <w:r w:rsidRPr="008E1F13">
              <w:rPr>
                <w:rFonts w:ascii="Times New Roman" w:hAnsi="Times New Roman" w:cs="Times New Roman"/>
                <w:sz w:val="18"/>
                <w:szCs w:val="18"/>
              </w:rPr>
              <w:t xml:space="preserve">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use</w:t>
            </w:r>
            <w:proofErr w:type="gramEnd"/>
            <w:r w:rsidRPr="008E1F13">
              <w:rPr>
                <w:rFonts w:ascii="Times New Roman" w:hAnsi="Times New Roman" w:cs="Times New Roman"/>
                <w:sz w:val="18"/>
                <w:szCs w:val="18"/>
              </w:rPr>
              <w:t xml:space="preserv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Include 3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addition to 60, 120, 256km/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Table 2) – it is also interesting to evaluate pedestrian </w:t>
            </w:r>
            <w:proofErr w:type="gramStart"/>
            <w:r w:rsidRPr="008E1F13">
              <w:rPr>
                <w:rFonts w:ascii="Times New Roman" w:hAnsi="Times New Roman" w:cs="Times New Roman"/>
                <w:sz w:val="18"/>
                <w:szCs w:val="18"/>
              </w:rPr>
              <w:t>users</w:t>
            </w:r>
            <w:proofErr w:type="gramEnd"/>
            <w:r w:rsidRPr="008E1F13">
              <w:rPr>
                <w:rFonts w:ascii="Times New Roman" w:hAnsi="Times New Roman" w:cs="Times New Roman"/>
                <w:sz w:val="18"/>
                <w:szCs w:val="18"/>
              </w:rPr>
              <w:t xml:space="preserve">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w:t>
            </w:r>
            <w:proofErr w:type="gramStart"/>
            <w:r w:rsidRPr="008E1F13">
              <w:rPr>
                <w:rFonts w:ascii="Times New Roman" w:hAnsi="Times New Roman" w:cs="Times New Roman"/>
                <w:sz w:val="18"/>
                <w:szCs w:val="18"/>
              </w:rPr>
              <w:t>Full-buffer</w:t>
            </w:r>
            <w:proofErr w:type="gramEnd"/>
            <w:r w:rsidRPr="008E1F13">
              <w:rPr>
                <w:rFonts w:ascii="Times New Roman" w:hAnsi="Times New Roman" w:cs="Times New Roman"/>
                <w:sz w:val="18"/>
                <w:szCs w:val="18"/>
              </w:rPr>
              <w:t xml:space="preserve">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 w:name="OLE_LINK2"/>
            <w:bookmarkStart w:id="7" w:name="OLE_LINK1"/>
            <w:bookmarkEnd w:id="6"/>
            <w:bookmarkEnd w:id="7"/>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w:t>
            </w:r>
            <w:proofErr w:type="gramStart"/>
            <w:r w:rsidRPr="008E1F13">
              <w:rPr>
                <w:rFonts w:ascii="Times New Roman" w:hAnsi="Times New Roman" w:cs="Times New Roman"/>
                <w:sz w:val="18"/>
                <w:szCs w:val="18"/>
              </w:rPr>
              <w:t>large scale</w:t>
            </w:r>
            <w:proofErr w:type="gramEnd"/>
            <w:r w:rsidRPr="008E1F13">
              <w:rPr>
                <w:rFonts w:ascii="Times New Roman" w:hAnsi="Times New Roman" w:cs="Times New Roman"/>
                <w:sz w:val="18"/>
                <w:szCs w:val="18"/>
              </w:rPr>
              <w:t xml:space="preserv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proofErr w:type="spellStart"/>
            <w:r w:rsidRPr="008E1F13">
              <w:rPr>
                <w:rFonts w:ascii="Times New Roman" w:hAnsi="Times New Roman" w:cs="Times New Roman"/>
                <w:sz w:val="18"/>
                <w:szCs w:val="18"/>
                <w:lang w:eastAsia="zh-CN"/>
              </w:rPr>
              <w:lastRenderedPageBreak/>
              <w:t>Futurewei</w:t>
            </w:r>
            <w:proofErr w:type="spellEnd"/>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panel is independently blocked with certain probability and with a fixed duration [X]</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detected MPE panel, additional [Y] dB TX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w:t>
      </w:r>
      <w:proofErr w:type="spellStart"/>
      <w:r w:rsidRPr="0039763A">
        <w:rPr>
          <w:rFonts w:ascii="Times New Roman" w:hAnsi="Times New Roman" w:cs="Times New Roman"/>
          <w:color w:val="000000" w:themeColor="text1"/>
          <w:sz w:val="20"/>
          <w:szCs w:val="20"/>
        </w:rPr>
        <w:t>HiSi</w:t>
      </w:r>
      <w:proofErr w:type="spellEnd"/>
      <w:r w:rsidRPr="0039763A">
        <w:rPr>
          <w:rFonts w:ascii="Times New Roman" w:hAnsi="Times New Roman" w:cs="Times New Roman"/>
          <w:color w:val="000000" w:themeColor="text1"/>
          <w:sz w:val="20"/>
          <w:szCs w:val="20"/>
        </w:rPr>
        <w:t xml:space="preserve">, Intel, Ericsson, </w:t>
      </w:r>
      <w:proofErr w:type="spellStart"/>
      <w:r w:rsidRPr="0039763A">
        <w:rPr>
          <w:rFonts w:ascii="Times New Roman" w:hAnsi="Times New Roman" w:cs="Times New Roman"/>
          <w:color w:val="000000" w:themeColor="text1"/>
          <w:sz w:val="20"/>
          <w:szCs w:val="20"/>
        </w:rPr>
        <w:t>Mediatek</w:t>
      </w:r>
      <w:proofErr w:type="spellEnd"/>
      <w:r w:rsidRPr="0039763A">
        <w:rPr>
          <w:rFonts w:ascii="Times New Roman" w:hAnsi="Times New Roman" w:cs="Times New Roman"/>
          <w:color w:val="000000" w:themeColor="text1"/>
          <w:sz w:val="20"/>
          <w:szCs w:val="20"/>
        </w:rPr>
        <w:t xml:space="preserve">,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w:t>
      </w:r>
      <w:proofErr w:type="gramStart"/>
      <w:r w:rsidRPr="0039763A">
        <w:rPr>
          <w:rFonts w:ascii="Times New Roman" w:hAnsi="Times New Roman" w:cs="Times New Roman"/>
          <w:color w:val="000000" w:themeColor="text1"/>
          <w:sz w:val="20"/>
          <w:szCs w:val="20"/>
        </w:rPr>
        <w:t>architecture</w:t>
      </w:r>
      <w:proofErr w:type="gramEnd"/>
      <w:r w:rsidRPr="0039763A">
        <w:rPr>
          <w:rFonts w:ascii="Times New Roman" w:hAnsi="Times New Roman" w:cs="Times New Roman"/>
          <w:color w:val="000000" w:themeColor="text1"/>
          <w:sz w:val="20"/>
          <w:szCs w:val="20"/>
        </w:rPr>
        <w:t xml:space="preserv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is one of the assumptions in Rel.16 </w:t>
      </w:r>
      <w:proofErr w:type="spellStart"/>
      <w:r w:rsidRPr="0039763A">
        <w:rPr>
          <w:rFonts w:ascii="Times New Roman" w:hAnsi="Times New Roman" w:cs="Times New Roman"/>
          <w:color w:val="000000" w:themeColor="text1"/>
          <w:sz w:val="20"/>
          <w:szCs w:val="20"/>
        </w:rPr>
        <w:t>eMIMO</w:t>
      </w:r>
      <w:proofErr w:type="spellEnd"/>
      <w:r w:rsidRPr="0039763A">
        <w:rPr>
          <w:rFonts w:ascii="Times New Roman" w:hAnsi="Times New Roman" w:cs="Times New Roman"/>
          <w:color w:val="000000" w:themeColor="text1"/>
          <w:sz w:val="20"/>
          <w:szCs w:val="20"/>
        </w:rPr>
        <w:t xml:space="preserve">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xml:space="preserve">, Apple, Ericsson, </w:t>
            </w:r>
            <w:proofErr w:type="spellStart"/>
            <w:r w:rsidR="000F141A" w:rsidRPr="00AE5638">
              <w:rPr>
                <w:rFonts w:ascii="Times New Roman" w:hAnsi="Times New Roman" w:cs="Times New Roman"/>
                <w:sz w:val="18"/>
                <w:lang w:eastAsia="en-US"/>
              </w:rPr>
              <w:t>Mediatek</w:t>
            </w:r>
            <w:proofErr w:type="spellEnd"/>
            <w:r w:rsidR="000F141A" w:rsidRPr="00AE5638">
              <w:rPr>
                <w:rFonts w:ascii="Times New Roman" w:hAnsi="Times New Roman" w:cs="Times New Roman"/>
                <w:sz w:val="18"/>
                <w:lang w:eastAsia="en-US"/>
              </w:rPr>
              <w:t>, Sony, Samsung, Qualcomm</w:t>
            </w:r>
            <w:r w:rsidR="003C61C2" w:rsidRPr="00AE5638">
              <w:rPr>
                <w:rFonts w:ascii="Times New Roman" w:hAnsi="Times New Roman" w:cs="Times New Roman"/>
                <w:sz w:val="18"/>
                <w:lang w:eastAsia="en-US"/>
              </w:rPr>
              <w:t>, Huawei/</w:t>
            </w:r>
            <w:proofErr w:type="spellStart"/>
            <w:r w:rsidR="003C61C2" w:rsidRPr="00AE5638">
              <w:rPr>
                <w:rFonts w:ascii="Times New Roman" w:hAnsi="Times New Roman" w:cs="Times New Roman"/>
                <w:sz w:val="18"/>
                <w:lang w:eastAsia="en-US"/>
              </w:rPr>
              <w:t>HiSi</w:t>
            </w:r>
            <w:proofErr w:type="spellEnd"/>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8"/>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xml:space="preserve">,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xml:space="preserve">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Issues 6-10: Some additional add-ons to the offline proposal prior to the contribution submission were proposed (some new, other have been mentioned and discussed). Since these issues are more controversial to be incorporated </w:t>
      </w:r>
      <w:r>
        <w:rPr>
          <w:rFonts w:ascii="Times New Roman" w:hAnsi="Times New Roman" w:cs="Times New Roman"/>
          <w:sz w:val="20"/>
          <w:szCs w:val="20"/>
        </w:rPr>
        <w:lastRenderedPageBreak/>
        <w:t>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9" w:name="_Ref48675548"/>
      <w:bookmarkStart w:id="10"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0"/>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w:t>
            </w:r>
            <w:proofErr w:type="gramStart"/>
            <w:r>
              <w:rPr>
                <w:rFonts w:ascii="Times New Roman" w:hAnsi="Times New Roman" w:cs="Times New Roman"/>
                <w:sz w:val="18"/>
                <w:szCs w:val="20"/>
              </w:rPr>
              <w:t>the  to</w:t>
            </w:r>
            <w:proofErr w:type="gramEnd"/>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26" type="#_x0000_t75" alt="" style="width:260.4pt;height:263.4pt;mso-width-percent:0;mso-height-percent:0;mso-width-percent:0;mso-height-percent:0" o:ole="">
                  <v:imagedata r:id="rId28" o:title=""/>
                </v:shape>
                <o:OLEObject Type="Embed" ProgID="Visio.Drawing.15" ShapeID="_x0000_i1026" DrawAspect="Content" ObjectID="_1659430899"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w:t>
            </w:r>
            <w:proofErr w:type="gramStart"/>
            <w:r w:rsidRPr="00942E58">
              <w:rPr>
                <w:rFonts w:ascii="Times New Roman" w:hAnsi="Times New Roman" w:cs="Times New Roman"/>
                <w:sz w:val="18"/>
                <w:szCs w:val="20"/>
              </w:rPr>
              <w:t>cells</w:t>
            </w:r>
            <w:proofErr w:type="gramEnd"/>
            <w:r w:rsidRPr="00942E58">
              <w:rPr>
                <w:rFonts w:ascii="Times New Roman" w:hAnsi="Times New Roman" w:cs="Times New Roman"/>
                <w:sz w:val="18"/>
                <w:szCs w:val="20"/>
              </w:rPr>
              <w:t xml:space="preserve">.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w:t>
            </w:r>
            <w:proofErr w:type="gramStart"/>
            <w:r w:rsidRPr="00942E58">
              <w:rPr>
                <w:rFonts w:ascii="Times New Roman" w:hAnsi="Times New Roman" w:cs="Times New Roman"/>
                <w:sz w:val="18"/>
                <w:szCs w:val="20"/>
              </w:rPr>
              <w:t>Spatial consistency,</w:t>
            </w:r>
            <w:proofErr w:type="gramEnd"/>
            <w:r w:rsidRPr="00942E58">
              <w:rPr>
                <w:rFonts w:ascii="Times New Roman" w:hAnsi="Times New Roman" w:cs="Times New Roman"/>
                <w:sz w:val="18"/>
                <w:szCs w:val="20"/>
              </w:rPr>
              <w:t xml:space="preserve">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fix the moving direction along trajectory as following to further align </w:t>
            </w:r>
            <w:proofErr w:type="gramStart"/>
            <w:r>
              <w:rPr>
                <w:rFonts w:ascii="Times New Roman" w:eastAsia="DengXian" w:hAnsi="Times New Roman" w:cs="Times New Roman"/>
                <w:sz w:val="18"/>
                <w:szCs w:val="20"/>
                <w:lang w:eastAsia="zh-CN"/>
              </w:rPr>
              <w:t>companies</w:t>
            </w:r>
            <w:proofErr w:type="gramEnd"/>
            <w:r>
              <w:rPr>
                <w:rFonts w:ascii="Times New Roman" w:eastAsia="DengXian" w:hAnsi="Times New Roman" w:cs="Times New Roman"/>
                <w:sz w:val="18"/>
                <w:szCs w:val="20"/>
                <w:lang w:eastAsia="zh-CN"/>
              </w:rPr>
              <w:t xml:space="preserve">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25" type="#_x0000_t75" alt="" style="width:189pt;height:162pt;mso-width-percent:0;mso-height-percent:0;mso-width-percent:0;mso-height-percent:0" o:ole="">
                  <v:imagedata r:id="rId11" o:title=""/>
                </v:shape>
                <o:OLEObject Type="Embed" ProgID="Visio.Drawing.15" ShapeID="_x0000_i1025" DrawAspect="Content" ObjectID="_1659430900"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w:t>
            </w:r>
            <w:proofErr w:type="spellStart"/>
            <w:r w:rsidRPr="00397B97">
              <w:rPr>
                <w:rFonts w:ascii="Times New Roman" w:eastAsia="DengXian" w:hAnsi="Times New Roman" w:cs="Times New Roman"/>
                <w:sz w:val="18"/>
                <w:szCs w:val="20"/>
                <w:lang w:eastAsia="zh-CN"/>
              </w:rPr>
              <w:t>scenairos</w:t>
            </w:r>
            <w:proofErr w:type="spellEnd"/>
            <w:r w:rsidRPr="00397B97">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 xml:space="preserve">s </w:t>
            </w:r>
            <w:proofErr w:type="gramStart"/>
            <w:r w:rsidRPr="00397B97">
              <w:rPr>
                <w:rFonts w:ascii="Times New Roman" w:eastAsia="DengXian" w:hAnsi="Times New Roman" w:cs="Times New Roman"/>
                <w:sz w:val="18"/>
                <w:szCs w:val="20"/>
                <w:lang w:eastAsia="zh-CN"/>
              </w:rPr>
              <w:t>it</w:t>
            </w:r>
            <w:proofErr w:type="gramEnd"/>
            <w:r w:rsidRPr="00397B97">
              <w:rPr>
                <w:rFonts w:ascii="Times New Roman" w:eastAsia="DengXian" w:hAnsi="Times New Roman" w:cs="Times New Roman"/>
                <w:sz w:val="18"/>
                <w:szCs w:val="20"/>
                <w:lang w:eastAsia="zh-CN"/>
              </w:rPr>
              <w:t xml:space="preserve">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Is </w:t>
            </w:r>
            <w:proofErr w:type="gramStart"/>
            <w:r>
              <w:rPr>
                <w:rFonts w:ascii="Times New Roman" w:eastAsia="DengXian" w:hAnsi="Times New Roman" w:cs="Times New Roman"/>
                <w:sz w:val="18"/>
                <w:szCs w:val="20"/>
                <w:lang w:eastAsia="zh-CN"/>
              </w:rPr>
              <w:t>it</w:t>
            </w:r>
            <w:proofErr w:type="gramEnd"/>
            <w:r>
              <w:rPr>
                <w:rFonts w:ascii="Times New Roman" w:eastAsia="DengXian" w:hAnsi="Times New Roman" w:cs="Times New Roman"/>
                <w:sz w:val="18"/>
                <w:szCs w:val="20"/>
                <w:lang w:eastAsia="zh-CN"/>
              </w:rPr>
              <w:t xml:space="preserve"> correct understanding that the car penetration loss is applicable both for the CAR type UE (for mobility </w:t>
            </w:r>
            <w:proofErr w:type="spellStart"/>
            <w:r>
              <w:rPr>
                <w:rFonts w:ascii="Times New Roman" w:eastAsia="DengXian" w:hAnsi="Times New Roman" w:cs="Times New Roman"/>
                <w:sz w:val="18"/>
                <w:szCs w:val="20"/>
                <w:lang w:eastAsia="zh-CN"/>
              </w:rPr>
              <w:t>simualtion</w:t>
            </w:r>
            <w:proofErr w:type="spellEnd"/>
            <w:r>
              <w:rPr>
                <w:rFonts w:ascii="Times New Roman" w:eastAsia="DengXian" w:hAnsi="Times New Roman" w:cs="Times New Roman"/>
                <w:sz w:val="18"/>
                <w:szCs w:val="20"/>
                <w:lang w:eastAsia="zh-CN"/>
              </w:rPr>
              <w:t>)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 xml:space="preserve">egarding intra-cell mobility SLS: change # UEs per cell from 2 to 1, we are fine with this additional evaluation assumption. The current assumption 2 UEs per </w:t>
            </w:r>
            <w:proofErr w:type="spellStart"/>
            <w:r w:rsidRPr="00DC7A81">
              <w:rPr>
                <w:rFonts w:ascii="Times New Roman" w:hAnsi="Times New Roman" w:cs="Times New Roman"/>
                <w:sz w:val="18"/>
                <w:szCs w:val="20"/>
              </w:rPr>
              <w:t>cel</w:t>
            </w:r>
            <w:proofErr w:type="spellEnd"/>
            <w:r w:rsidRPr="00DC7A81">
              <w:rPr>
                <w:rFonts w:ascii="Times New Roman" w:hAnsi="Times New Roman" w:cs="Times New Roman"/>
                <w:sz w:val="18"/>
                <w:szCs w:val="20"/>
              </w:rPr>
              <w:t xml:space="preserve">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w:t>
            </w:r>
            <w:proofErr w:type="spellStart"/>
            <w:r w:rsidRPr="00DC7A81">
              <w:rPr>
                <w:rFonts w:ascii="Times New Roman" w:hAnsi="Times New Roman" w:cs="Times New Roman"/>
                <w:sz w:val="18"/>
                <w:szCs w:val="20"/>
              </w:rPr>
              <w:t>kepted</w:t>
            </w:r>
            <w:proofErr w:type="spellEnd"/>
            <w:r w:rsidRPr="00DC7A81">
              <w:rPr>
                <w:rFonts w:ascii="Times New Roman" w:hAnsi="Times New Roman" w:cs="Times New Roman"/>
                <w:sz w:val="18"/>
                <w:szCs w:val="20"/>
              </w:rPr>
              <w:t xml:space="preserve">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For item 9 and item 10, it can be assumed as an additional evaluation assumptions (optional), and the companies is </w:t>
            </w:r>
            <w:proofErr w:type="gramStart"/>
            <w:r>
              <w:rPr>
                <w:rFonts w:ascii="Times New Roman" w:hAnsi="Times New Roman" w:cs="Times New Roman"/>
                <w:sz w:val="18"/>
                <w:szCs w:val="20"/>
              </w:rPr>
              <w:t>encourage</w:t>
            </w:r>
            <w:proofErr w:type="gramEnd"/>
            <w:r>
              <w:rPr>
                <w:rFonts w:ascii="Times New Roman" w:hAnsi="Times New Roman" w:cs="Times New Roman"/>
                <w:sz w:val="18"/>
                <w:szCs w:val="20"/>
              </w:rPr>
              <w:t xml:space="preserv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Huawei, </w:t>
            </w:r>
            <w:proofErr w:type="spellStart"/>
            <w:r>
              <w:rPr>
                <w:rFonts w:ascii="Times New Roman" w:hAnsi="Times New Roman" w:cs="Times New Roman"/>
                <w:sz w:val="18"/>
                <w:szCs w:val="20"/>
              </w:rPr>
              <w:t>HiSilicon</w:t>
            </w:r>
            <w:proofErr w:type="spellEnd"/>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 xml:space="preserve">to report RRM measurement arrangement (RS overhead, beamforming strategy at </w:t>
            </w:r>
            <w:proofErr w:type="spellStart"/>
            <w:r w:rsidRPr="005F7BDF">
              <w:rPr>
                <w:rFonts w:ascii="Times New Roman" w:hAnsi="Times New Roman" w:cs="Times New Roman"/>
                <w:sz w:val="18"/>
                <w:szCs w:val="20"/>
              </w:rPr>
              <w:t>gNB</w:t>
            </w:r>
            <w:proofErr w:type="spellEnd"/>
            <w:r w:rsidRPr="005F7BDF">
              <w:rPr>
                <w:rFonts w:ascii="Times New Roman" w:hAnsi="Times New Roman" w:cs="Times New Roman"/>
                <w:sz w:val="18"/>
                <w:szCs w:val="20"/>
              </w:rPr>
              <w:t>/UE,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We additionally have concerns on the lack of randomness in UE drops. Since the UE is always dropped at the corner of the trajectory and all UEs in the system move in a somewhat coordinated manner,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1"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 xml:space="preserve">We recommend </w:t>
            </w:r>
            <w:proofErr w:type="gramStart"/>
            <w:r w:rsidRPr="0081632B">
              <w:rPr>
                <w:rFonts w:ascii="Times New Roman" w:hAnsi="Times New Roman" w:cs="Times New Roman"/>
                <w:sz w:val="18"/>
                <w:szCs w:val="18"/>
                <w:lang w:eastAsia="zh-CN"/>
              </w:rPr>
              <w:t>to consider</w:t>
            </w:r>
            <w:proofErr w:type="gramEnd"/>
            <w:r w:rsidRPr="0081632B">
              <w:rPr>
                <w:rFonts w:ascii="Times New Roman" w:hAnsi="Times New Roman" w:cs="Times New Roman"/>
                <w:sz w:val="18"/>
                <w:szCs w:val="18"/>
                <w:lang w:eastAsia="zh-CN"/>
              </w:rPr>
              <w:t xml:space="preserve"> RSRP measurement accuracy, especially for inter-cell mobility. Currently we are not sure whether L1-RSRP would result in some </w:t>
            </w:r>
            <w:proofErr w:type="spellStart"/>
            <w:r w:rsidRPr="0081632B">
              <w:rPr>
                <w:rFonts w:ascii="Times New Roman" w:hAnsi="Times New Roman" w:cs="Times New Roman"/>
                <w:sz w:val="18"/>
                <w:szCs w:val="18"/>
                <w:lang w:eastAsia="zh-CN"/>
              </w:rPr>
              <w:t>pingpong</w:t>
            </w:r>
            <w:proofErr w:type="spellEnd"/>
            <w:r w:rsidRPr="0081632B">
              <w:rPr>
                <w:rFonts w:ascii="Times New Roman" w:hAnsi="Times New Roman" w:cs="Times New Roman"/>
                <w:sz w:val="18"/>
                <w:szCs w:val="18"/>
                <w:lang w:eastAsia="zh-CN"/>
              </w:rPr>
              <w:t xml:space="preserve">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1"/>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 xml:space="preserve">Is </w:t>
            </w:r>
            <w:proofErr w:type="gramStart"/>
            <w:r>
              <w:rPr>
                <w:rFonts w:ascii="Times New Roman" w:hAnsi="Times New Roman" w:cs="Times New Roman"/>
                <w:bCs/>
                <w:sz w:val="18"/>
                <w:szCs w:val="18"/>
              </w:rPr>
              <w:t>it</w:t>
            </w:r>
            <w:proofErr w:type="gramEnd"/>
            <w:r>
              <w:rPr>
                <w:rFonts w:ascii="Times New Roman" w:hAnsi="Times New Roman" w:cs="Times New Roman"/>
                <w:bCs/>
                <w:sz w:val="18"/>
                <w:szCs w:val="18"/>
              </w:rPr>
              <w:t xml:space="preserve">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w:t>
            </w:r>
            <w:proofErr w:type="spellStart"/>
            <w:r>
              <w:rPr>
                <w:rFonts w:ascii="Times New Roman" w:eastAsia="DengXian" w:hAnsi="Times New Roman" w:cs="Times New Roman"/>
                <w:sz w:val="18"/>
                <w:szCs w:val="20"/>
                <w:lang w:eastAsia="zh-CN"/>
              </w:rPr>
              <w:t>MotM</w:t>
            </w:r>
            <w:proofErr w:type="spellEnd"/>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hint="eastAsia"/>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2"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12"/>
      <w:proofErr w:type="spellEnd"/>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proofErr w:type="spellStart"/>
      <w:r w:rsidRPr="0039763A">
        <w:rPr>
          <w:rFonts w:cs="Times New Roman"/>
          <w:sz w:val="18"/>
          <w:szCs w:val="18"/>
          <w:lang w:eastAsia="ko-KR"/>
        </w:rPr>
        <w:t>Futurewei</w:t>
      </w:r>
      <w:proofErr w:type="spellEnd"/>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proofErr w:type="spellStart"/>
      <w:r w:rsidRPr="0039763A">
        <w:rPr>
          <w:rFonts w:cs="Times New Roman"/>
          <w:sz w:val="18"/>
          <w:szCs w:val="18"/>
          <w:lang w:eastAsia="ko-KR"/>
        </w:rPr>
        <w:t>Mediatek</w:t>
      </w:r>
      <w:proofErr w:type="spellEnd"/>
      <w:r w:rsidRPr="0039763A">
        <w:rPr>
          <w:rFonts w:cs="Times New Roman"/>
          <w:sz w:val="18"/>
          <w:szCs w:val="18"/>
          <w:lang w:eastAsia="ko-KR"/>
        </w:rPr>
        <w:t xml:space="preserve">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3"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6D3B" w14:textId="77777777" w:rsidR="003F6CE3" w:rsidRDefault="003F6CE3" w:rsidP="00FE429F">
      <w:r>
        <w:separator/>
      </w:r>
    </w:p>
  </w:endnote>
  <w:endnote w:type="continuationSeparator" w:id="0">
    <w:p w14:paraId="6D544C30" w14:textId="77777777" w:rsidR="003F6CE3" w:rsidRDefault="003F6CE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6D39" w14:textId="77777777" w:rsidR="003F6CE3" w:rsidRDefault="003F6CE3" w:rsidP="00FE429F">
      <w:r>
        <w:separator/>
      </w:r>
    </w:p>
  </w:footnote>
  <w:footnote w:type="continuationSeparator" w:id="0">
    <w:p w14:paraId="2B8E9FB1" w14:textId="77777777" w:rsidR="003F6CE3" w:rsidRDefault="003F6CE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0"/>
  </w:num>
  <w:num w:numId="6">
    <w:abstractNumId w:val="47"/>
  </w:num>
  <w:num w:numId="7">
    <w:abstractNumId w:val="30"/>
  </w:num>
  <w:num w:numId="8">
    <w:abstractNumId w:val="41"/>
  </w:num>
  <w:num w:numId="9">
    <w:abstractNumId w:val="6"/>
  </w:num>
  <w:num w:numId="10">
    <w:abstractNumId w:val="12"/>
  </w:num>
  <w:num w:numId="11">
    <w:abstractNumId w:val="11"/>
  </w:num>
  <w:num w:numId="12">
    <w:abstractNumId w:val="32"/>
  </w:num>
  <w:num w:numId="13">
    <w:abstractNumId w:val="17"/>
  </w:num>
  <w:num w:numId="14">
    <w:abstractNumId w:val="54"/>
  </w:num>
  <w:num w:numId="15">
    <w:abstractNumId w:val="52"/>
  </w:num>
  <w:num w:numId="16">
    <w:abstractNumId w:val="15"/>
  </w:num>
  <w:num w:numId="17">
    <w:abstractNumId w:val="8"/>
  </w:num>
  <w:num w:numId="18">
    <w:abstractNumId w:val="28"/>
  </w:num>
  <w:num w:numId="19">
    <w:abstractNumId w:val="36"/>
  </w:num>
  <w:num w:numId="20">
    <w:abstractNumId w:val="45"/>
  </w:num>
  <w:num w:numId="21">
    <w:abstractNumId w:val="31"/>
  </w:num>
  <w:num w:numId="22">
    <w:abstractNumId w:val="53"/>
  </w:num>
  <w:num w:numId="2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8"/>
  </w:num>
  <w:num w:numId="26">
    <w:abstractNumId w:val="13"/>
  </w:num>
  <w:num w:numId="27">
    <w:abstractNumId w:val="56"/>
  </w:num>
  <w:num w:numId="28">
    <w:abstractNumId w:val="35"/>
  </w:num>
  <w:num w:numId="29">
    <w:abstractNumId w:val="43"/>
  </w:num>
  <w:num w:numId="30">
    <w:abstractNumId w:val="55"/>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7"/>
  </w:num>
  <w:num w:numId="38">
    <w:abstractNumId w:val="44"/>
  </w:num>
  <w:num w:numId="39">
    <w:abstractNumId w:val="34"/>
  </w:num>
  <w:num w:numId="40">
    <w:abstractNumId w:val="21"/>
  </w:num>
  <w:num w:numId="41">
    <w:abstractNumId w:val="7"/>
  </w:num>
  <w:num w:numId="42">
    <w:abstractNumId w:val="38"/>
  </w:num>
  <w:num w:numId="43">
    <w:abstractNumId w:val="50"/>
  </w:num>
  <w:num w:numId="44">
    <w:abstractNumId w:val="18"/>
  </w:num>
  <w:num w:numId="45">
    <w:abstractNumId w:val="49"/>
  </w:num>
  <w:num w:numId="46">
    <w:abstractNumId w:val="33"/>
  </w:num>
  <w:num w:numId="47">
    <w:abstractNumId w:val="1"/>
  </w:num>
  <w:num w:numId="48">
    <w:abstractNumId w:val="0"/>
  </w:num>
  <w:num w:numId="49">
    <w:abstractNumId w:val="46"/>
  </w:num>
  <w:num w:numId="50">
    <w:abstractNumId w:val="51"/>
  </w:num>
  <w:num w:numId="51">
    <w:abstractNumId w:val="26"/>
  </w:num>
  <w:num w:numId="52">
    <w:abstractNumId w:val="25"/>
  </w:num>
  <w:num w:numId="53">
    <w:abstractNumId w:val="48"/>
  </w:num>
  <w:num w:numId="54">
    <w:abstractNumId w:val="10"/>
  </w:num>
  <w:num w:numId="55">
    <w:abstractNumId w:val="39"/>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19"/>
  </w:num>
  <w:num w:numId="59">
    <w:abstractNumId w:val="2"/>
  </w:num>
  <w:num w:numId="60">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1CD0"/>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D02AE"/>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2CFD"/>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6CE3"/>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37361"/>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666EC-C63D-4D6F-A3AA-A653C71F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13234</Words>
  <Characters>75435</Characters>
  <Application>Microsoft Office Word</Application>
  <DocSecurity>0</DocSecurity>
  <Lines>628</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AKOUM, SALAM</cp:lastModifiedBy>
  <cp:revision>3</cp:revision>
  <dcterms:created xsi:type="dcterms:W3CDTF">2020-08-20T16:29:00Z</dcterms:created>
  <dcterms:modified xsi:type="dcterms:W3CDTF">2020-08-20T17:00:00Z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