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ListParagraph"/>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d</w:t>
            </w:r>
            <w:r w:rsidR="008371AE" w:rsidRPr="0039763A">
              <w:rPr>
                <w:rFonts w:ascii="Times New Roman" w:hAnsi="Times New Roman" w:cs="Times New Roman"/>
                <w:sz w:val="20"/>
                <w:szCs w:val="20"/>
                <w:vertAlign w:val="subscript"/>
              </w:rPr>
              <w:t>H</w:t>
            </w:r>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60 km/hr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km/hr</w:t>
            </w:r>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256 km/hr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451B79" w:rsidP="00305247">
            <w:pPr>
              <w:rPr>
                <w:rFonts w:ascii="Times New Roman" w:hAnsi="Times New Roman" w:cs="Times New Roman"/>
              </w:rPr>
            </w:pPr>
            <w:r w:rsidRPr="0039763A">
              <w:rPr>
                <w:rFonts w:ascii="Times New Roman" w:hAnsi="Times New Roman" w:cs="Times New Roman"/>
              </w:rPr>
              <w:object w:dxaOrig="7351" w:dyaOrig="6316" w14:anchorId="0AA34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65pt;height:188.35pt" o:ole="">
                  <v:imagedata r:id="rId11" o:title=""/>
                </v:shape>
                <o:OLEObject Type="Embed" ProgID="Visio.Drawing.15" ShapeID="_x0000_i1025" DrawAspect="Content" ObjectID="_1658766761" r:id="rId12"/>
              </w:object>
            </w:r>
            <w:r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7pt;height:94.65pt" o:ole="">
                  <v:imagedata r:id="rId13" o:title=""/>
                </v:shape>
                <o:OLEObject Type="Embed" ProgID="Visio.Drawing.15" ShapeID="_x0000_i1026" DrawAspect="Content" ObjectID="_1658766762"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1: ZTE, Samsung</w:t>
            </w:r>
            <w:r w:rsidR="00A23DDB" w:rsidRPr="00F541FA">
              <w:rPr>
                <w:rFonts w:ascii="Times New Roman" w:hAnsi="Times New Roman" w:cs="Times New Roman"/>
                <w:color w:val="3333FF"/>
                <w:sz w:val="18"/>
                <w:szCs w:val="20"/>
              </w:rPr>
              <w:t>, Huawei/HiSi</w:t>
            </w:r>
          </w:p>
          <w:p w14:paraId="7CAE2A9B" w14:textId="2A45E751"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TableGrid"/>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ListParagraph"/>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the </w:t>
            </w:r>
            <w:r>
              <w:rPr>
                <w:rFonts w:ascii="Times New Roman" w:hAnsi="Times New Roman" w:cs="Times New Roman"/>
                <w:sz w:val="18"/>
                <w:szCs w:val="20"/>
              </w:rPr>
              <w:t xml:space="preserve"> </w:t>
            </w:r>
            <w:r w:rsidR="007C580C">
              <w:rPr>
                <w:rFonts w:ascii="Times New Roman" w:hAnsi="Times New Roman" w:cs="Times New Roman"/>
                <w:sz w:val="18"/>
                <w:szCs w:val="20"/>
              </w:rPr>
              <w:t>to</w:t>
            </w:r>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C580C" w:rsidP="007C580C">
            <w:pPr>
              <w:snapToGrid w:val="0"/>
              <w:jc w:val="center"/>
              <w:rPr>
                <w:rFonts w:ascii="Times New Roman" w:hAnsi="Times New Roman" w:cs="Times New Roman"/>
                <w:sz w:val="18"/>
                <w:szCs w:val="20"/>
              </w:rPr>
            </w:pPr>
            <w:r>
              <w:object w:dxaOrig="19153" w:dyaOrig="19452" w14:anchorId="1F53315E">
                <v:shape id="_x0000_i1027" type="#_x0000_t75" style="width:260.35pt;height:263.65pt" o:ole="">
                  <v:imagedata r:id="rId15" o:title=""/>
                </v:shape>
                <o:OLEObject Type="Embed" ProgID="Visio.Drawing.15" ShapeID="_x0000_i1027" DrawAspect="Content" ObjectID="_1658766763"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enhacements;</w:t>
            </w:r>
            <w:bookmarkStart w:id="3" w:name="_GoBack"/>
            <w:bookmarkEnd w:id="3"/>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tc>
      </w:tr>
      <w:tr w:rsidR="000E7950" w:rsidRPr="00B3660F" w14:paraId="65279825" w14:textId="77777777" w:rsidTr="00454D4F">
        <w:tc>
          <w:tcPr>
            <w:tcW w:w="1615" w:type="dxa"/>
          </w:tcPr>
          <w:p w14:paraId="22782135" w14:textId="77777777" w:rsidR="000E7950" w:rsidRPr="00B3660F" w:rsidRDefault="000E7950" w:rsidP="000878F2">
            <w:pPr>
              <w:snapToGrid w:val="0"/>
              <w:rPr>
                <w:rFonts w:ascii="Times New Roman" w:hAnsi="Times New Roman" w:cs="Times New Roman"/>
                <w:sz w:val="18"/>
                <w:szCs w:val="20"/>
              </w:rPr>
            </w:pPr>
          </w:p>
        </w:tc>
        <w:tc>
          <w:tcPr>
            <w:tcW w:w="8280" w:type="dxa"/>
          </w:tcPr>
          <w:p w14:paraId="759EB8E1" w14:textId="77777777" w:rsidR="000E7950" w:rsidRPr="00B3660F" w:rsidRDefault="000E7950" w:rsidP="000E7950">
            <w:pPr>
              <w:snapToGrid w:val="0"/>
              <w:rPr>
                <w:rFonts w:ascii="Times New Roman" w:hAnsi="Times New Roman" w:cs="Times New Roman"/>
                <w:sz w:val="18"/>
                <w:szCs w:val="20"/>
              </w:rPr>
            </w:pPr>
          </w:p>
        </w:tc>
      </w:tr>
      <w:tr w:rsidR="000E7950" w:rsidRPr="00B3660F" w14:paraId="192E146E" w14:textId="77777777" w:rsidTr="00454D4F">
        <w:tc>
          <w:tcPr>
            <w:tcW w:w="1615" w:type="dxa"/>
          </w:tcPr>
          <w:p w14:paraId="76984058" w14:textId="77777777" w:rsidR="000E7950" w:rsidRPr="00B3660F" w:rsidRDefault="000E7950" w:rsidP="000878F2">
            <w:pPr>
              <w:snapToGrid w:val="0"/>
              <w:rPr>
                <w:rFonts w:ascii="Times New Roman" w:hAnsi="Times New Roman" w:cs="Times New Roman"/>
                <w:sz w:val="18"/>
                <w:szCs w:val="20"/>
              </w:rPr>
            </w:pPr>
          </w:p>
        </w:tc>
        <w:tc>
          <w:tcPr>
            <w:tcW w:w="8280" w:type="dxa"/>
          </w:tcPr>
          <w:p w14:paraId="49E960A9" w14:textId="77777777" w:rsidR="000E7950" w:rsidRPr="00B3660F" w:rsidRDefault="000E7950" w:rsidP="000E7950">
            <w:pPr>
              <w:snapToGrid w:val="0"/>
              <w:rPr>
                <w:rFonts w:ascii="Times New Roman" w:hAnsi="Times New Roman" w:cs="Times New Roman"/>
                <w:sz w:val="18"/>
                <w:szCs w:val="20"/>
              </w:rPr>
            </w:pPr>
          </w:p>
        </w:tc>
      </w:tr>
      <w:tr w:rsidR="00F85F04" w:rsidRPr="00B3660F" w14:paraId="43BF2919" w14:textId="77777777" w:rsidTr="00454D4F">
        <w:tc>
          <w:tcPr>
            <w:tcW w:w="1615" w:type="dxa"/>
          </w:tcPr>
          <w:p w14:paraId="62A42640" w14:textId="77777777" w:rsidR="00F85F04" w:rsidRPr="00B3660F" w:rsidRDefault="00F85F04" w:rsidP="000878F2">
            <w:pPr>
              <w:snapToGrid w:val="0"/>
              <w:rPr>
                <w:rFonts w:ascii="Times New Roman" w:hAnsi="Times New Roman" w:cs="Times New Roman"/>
                <w:sz w:val="18"/>
                <w:szCs w:val="20"/>
              </w:rPr>
            </w:pPr>
          </w:p>
        </w:tc>
        <w:tc>
          <w:tcPr>
            <w:tcW w:w="8280" w:type="dxa"/>
          </w:tcPr>
          <w:p w14:paraId="4E5C3DE4" w14:textId="77777777" w:rsidR="00F85F04" w:rsidRPr="00B3660F" w:rsidRDefault="00F85F04" w:rsidP="000E7950">
            <w:pPr>
              <w:snapToGrid w:val="0"/>
              <w:rPr>
                <w:rFonts w:ascii="Times New Roman" w:hAnsi="Times New Roman" w:cs="Times New Roman"/>
                <w:sz w:val="18"/>
                <w:szCs w:val="20"/>
              </w:rPr>
            </w:pP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356C98"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rPr>
        <w:object w:dxaOrig="7350" w:dyaOrig="6315" w14:anchorId="55AA82CF">
          <v:shape id="_x0000_i1028" type="#_x0000_t75" style="width:276pt;height:237pt" o:ole="">
            <v:imagedata r:id="rId17" o:title=""/>
          </v:shape>
          <o:OLEObject Type="Embed" ProgID="Visio.Drawing.15" ShapeID="_x0000_i1028" DrawAspect="Content" ObjectID="_1658766764" r:id="rId18"/>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lastRenderedPageBreak/>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4" w:name="_Ref44438835"/>
    </w:p>
    <w:bookmarkEnd w:id="4"/>
    <w:p w14:paraId="684EF9D4" w14:textId="233E8BB8"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InterDigital</w:t>
            </w:r>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lastRenderedPageBreak/>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lastRenderedPageBreak/>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29" type="#_x0000_t75" style="width:327pt;height:94.65pt" o:ole="">
                  <v:imagedata r:id="rId19" o:title=""/>
                </v:shape>
                <o:OLEObject Type="Embed" ProgID="Visio.Drawing.15" ShapeID="_x0000_i1029" DrawAspect="Content" ObjectID="_1658766765" r:id="rId20"/>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lastRenderedPageBreak/>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w:t>
            </w:r>
            <w:r w:rsidRPr="0039763A">
              <w:rPr>
                <w:rFonts w:ascii="Times New Roman" w:hAnsi="Times New Roman" w:cs="Times New Roman"/>
                <w:sz w:val="20"/>
                <w:szCs w:val="20"/>
              </w:rPr>
              <w:lastRenderedPageBreak/>
              <w:t xml:space="preserve">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w:t>
            </w:r>
            <w:r w:rsidRPr="0039763A">
              <w:rPr>
                <w:rFonts w:ascii="Times New Roman" w:hAnsi="Times New Roman" w:cs="Times New Roman"/>
                <w:color w:val="00B0F0"/>
                <w:sz w:val="20"/>
                <w:szCs w:val="20"/>
              </w:rPr>
              <w:lastRenderedPageBreak/>
              <w:t xml:space="preserve">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lastRenderedPageBreak/>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5" w:name="OLE_LINK2"/>
            <w:bookmarkStart w:id="6" w:name="OLE_LINK1"/>
            <w:bookmarkEnd w:id="5"/>
            <w:bookmarkEnd w:id="6"/>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lastRenderedPageBreak/>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lastRenderedPageBreak/>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lastRenderedPageBreak/>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798CE" w14:textId="77777777" w:rsidR="00537A7A" w:rsidRDefault="00537A7A" w:rsidP="00FE429F">
      <w:r>
        <w:separator/>
      </w:r>
    </w:p>
  </w:endnote>
  <w:endnote w:type="continuationSeparator" w:id="0">
    <w:p w14:paraId="30845B44" w14:textId="77777777" w:rsidR="00537A7A" w:rsidRDefault="00537A7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C1436" w14:textId="77777777" w:rsidR="00537A7A" w:rsidRDefault="00537A7A" w:rsidP="00FE429F">
      <w:r>
        <w:separator/>
      </w:r>
    </w:p>
  </w:footnote>
  <w:footnote w:type="continuationSeparator" w:id="0">
    <w:p w14:paraId="54E58046" w14:textId="77777777" w:rsidR="00537A7A" w:rsidRDefault="00537A7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1"/>
  </w:num>
  <w:num w:numId="2">
    <w:abstractNumId w:val="11"/>
  </w:num>
  <w:num w:numId="3">
    <w:abstractNumId w:val="0"/>
  </w:num>
  <w:num w:numId="4">
    <w:abstractNumId w:val="1"/>
  </w:num>
  <w:num w:numId="5">
    <w:abstractNumId w:val="29"/>
  </w:num>
  <w:num w:numId="6">
    <w:abstractNumId w:val="35"/>
  </w:num>
  <w:num w:numId="7">
    <w:abstractNumId w:val="22"/>
  </w:num>
  <w:num w:numId="8">
    <w:abstractNumId w:val="30"/>
  </w:num>
  <w:num w:numId="9">
    <w:abstractNumId w:val="2"/>
  </w:num>
  <w:num w:numId="10">
    <w:abstractNumId w:val="7"/>
  </w:num>
  <w:num w:numId="11">
    <w:abstractNumId w:val="6"/>
  </w:num>
  <w:num w:numId="12">
    <w:abstractNumId w:val="24"/>
  </w:num>
  <w:num w:numId="13">
    <w:abstractNumId w:val="12"/>
  </w:num>
  <w:num w:numId="14">
    <w:abstractNumId w:val="38"/>
  </w:num>
  <w:num w:numId="15">
    <w:abstractNumId w:val="36"/>
  </w:num>
  <w:num w:numId="16">
    <w:abstractNumId w:val="10"/>
  </w:num>
  <w:num w:numId="17">
    <w:abstractNumId w:val="4"/>
  </w:num>
  <w:num w:numId="18">
    <w:abstractNumId w:val="20"/>
  </w:num>
  <w:num w:numId="19">
    <w:abstractNumId w:val="27"/>
  </w:num>
  <w:num w:numId="20">
    <w:abstractNumId w:val="34"/>
  </w:num>
  <w:num w:numId="21">
    <w:abstractNumId w:val="23"/>
  </w:num>
  <w:num w:numId="22">
    <w:abstractNumId w:val="37"/>
  </w:num>
  <w:num w:numId="2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2"/>
  </w:num>
  <w:num w:numId="26">
    <w:abstractNumId w:val="8"/>
  </w:num>
  <w:num w:numId="27">
    <w:abstractNumId w:val="40"/>
  </w:num>
  <w:num w:numId="28">
    <w:abstractNumId w:val="26"/>
  </w:num>
  <w:num w:numId="29">
    <w:abstractNumId w:val="32"/>
  </w:num>
  <w:num w:numId="30">
    <w:abstractNumId w:val="39"/>
  </w:num>
  <w:num w:numId="31">
    <w:abstractNumId w:val="17"/>
  </w:num>
  <w:num w:numId="32">
    <w:abstractNumId w:val="5"/>
  </w:num>
  <w:num w:numId="33">
    <w:abstractNumId w:val="9"/>
  </w:num>
  <w:num w:numId="34">
    <w:abstractNumId w:val="16"/>
  </w:num>
  <w:num w:numId="35">
    <w:abstractNumId w:val="18"/>
  </w:num>
  <w:num w:numId="36">
    <w:abstractNumId w:val="14"/>
  </w:num>
  <w:num w:numId="37">
    <w:abstractNumId w:val="41"/>
  </w:num>
  <w:num w:numId="38">
    <w:abstractNumId w:val="33"/>
  </w:num>
  <w:num w:numId="39">
    <w:abstractNumId w:val="13"/>
  </w:num>
  <w:num w:numId="40">
    <w:abstractNumId w:val="25"/>
  </w:num>
  <w:num w:numId="41">
    <w:abstractNumId w:val="15"/>
  </w:num>
  <w:num w:numId="42">
    <w:abstractNumId w:val="3"/>
  </w:num>
  <w:num w:numId="43">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58C7"/>
    <w:rsid w:val="001B5D44"/>
    <w:rsid w:val="001B7E47"/>
    <w:rsid w:val="001C0973"/>
    <w:rsid w:val="001C6A59"/>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5711"/>
    <w:rsid w:val="002873E9"/>
    <w:rsid w:val="002945F0"/>
    <w:rsid w:val="002A03FF"/>
    <w:rsid w:val="002A1AF5"/>
    <w:rsid w:val="002C06F9"/>
    <w:rsid w:val="002C2F10"/>
    <w:rsid w:val="002C6C6B"/>
    <w:rsid w:val="002D3B3B"/>
    <w:rsid w:val="002D5625"/>
    <w:rsid w:val="002E04C9"/>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75DB"/>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3D97"/>
    <w:rsid w:val="004E4F2E"/>
    <w:rsid w:val="004E66F2"/>
    <w:rsid w:val="004F4098"/>
    <w:rsid w:val="004F6D3C"/>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6865"/>
    <w:rsid w:val="005D710A"/>
    <w:rsid w:val="005D76BF"/>
    <w:rsid w:val="005F0FA6"/>
    <w:rsid w:val="005F7693"/>
    <w:rsid w:val="005F7EA1"/>
    <w:rsid w:val="00604A58"/>
    <w:rsid w:val="006050B4"/>
    <w:rsid w:val="00611163"/>
    <w:rsid w:val="00614B83"/>
    <w:rsid w:val="00617D83"/>
    <w:rsid w:val="00621040"/>
    <w:rsid w:val="00631DD1"/>
    <w:rsid w:val="00634488"/>
    <w:rsid w:val="00637438"/>
    <w:rsid w:val="00641CFE"/>
    <w:rsid w:val="00643A95"/>
    <w:rsid w:val="00644942"/>
    <w:rsid w:val="00656B14"/>
    <w:rsid w:val="00656C4A"/>
    <w:rsid w:val="00662975"/>
    <w:rsid w:val="00671DF7"/>
    <w:rsid w:val="00672E72"/>
    <w:rsid w:val="0067313D"/>
    <w:rsid w:val="00674560"/>
    <w:rsid w:val="00681254"/>
    <w:rsid w:val="00684171"/>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5253"/>
    <w:rsid w:val="00777BE5"/>
    <w:rsid w:val="00781160"/>
    <w:rsid w:val="007845B5"/>
    <w:rsid w:val="00785BA5"/>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6AC3"/>
    <w:rsid w:val="008029E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C5C2A"/>
    <w:rsid w:val="008E3801"/>
    <w:rsid w:val="008E6837"/>
    <w:rsid w:val="008F2C77"/>
    <w:rsid w:val="008F4DAB"/>
    <w:rsid w:val="00900C02"/>
    <w:rsid w:val="00901DD6"/>
    <w:rsid w:val="0090427F"/>
    <w:rsid w:val="00905938"/>
    <w:rsid w:val="00910786"/>
    <w:rsid w:val="0091206F"/>
    <w:rsid w:val="00915F0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FE0"/>
    <w:rsid w:val="00C3486E"/>
    <w:rsid w:val="00C373E6"/>
    <w:rsid w:val="00C45A18"/>
    <w:rsid w:val="00C56FE6"/>
    <w:rsid w:val="00C61EDB"/>
    <w:rsid w:val="00C64BBD"/>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D39B0"/>
    <w:rsid w:val="00CE26A3"/>
    <w:rsid w:val="00CE57EA"/>
    <w:rsid w:val="00CF560A"/>
    <w:rsid w:val="00CF568B"/>
    <w:rsid w:val="00CF58F5"/>
    <w:rsid w:val="00CF6000"/>
    <w:rsid w:val="00CF71B1"/>
    <w:rsid w:val="00D007B5"/>
    <w:rsid w:val="00D054DC"/>
    <w:rsid w:val="00D12256"/>
    <w:rsid w:val="00D123D7"/>
    <w:rsid w:val="00D22E23"/>
    <w:rsid w:val="00D244A9"/>
    <w:rsid w:val="00D33099"/>
    <w:rsid w:val="00D33FA0"/>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60AB"/>
    <w:rsid w:val="00DC7F64"/>
    <w:rsid w:val="00DD319A"/>
    <w:rsid w:val="00DE16C9"/>
    <w:rsid w:val="00DE51CC"/>
    <w:rsid w:val="00DF18F0"/>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9E65E-DECB-439D-8339-CD1F491A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9566</Words>
  <Characters>54529</Characters>
  <Application>Microsoft Office Word</Application>
  <DocSecurity>0</DocSecurity>
  <Lines>454</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63968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Emad</cp:lastModifiedBy>
  <cp:revision>6</cp:revision>
  <dcterms:created xsi:type="dcterms:W3CDTF">2020-08-12T21:24:00Z</dcterms:created>
  <dcterms:modified xsi:type="dcterms:W3CDTF">2020-08-12T23:44:00Z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