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C4FA" w14:textId="77777777"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r>
              <w:rPr>
                <w:i/>
                <w:iCs/>
                <w:color w:val="000000"/>
                <w:lang w:eastAsia="zh-TW"/>
              </w:rPr>
              <w:t>UplinkPowerSharingDAPS-HO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TW"/>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msec, where </w:t>
            </w:r>
            <w:r>
              <w:rPr>
                <w:noProof/>
                <w:color w:val="FF0000"/>
                <w:position w:val="-12"/>
                <w:lang w:eastAsia="zh-TW"/>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TW"/>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TW"/>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TW"/>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TW"/>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TW"/>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TW"/>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TW"/>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It appeared in RAN1#101e that overbooking could be allowed in semistatic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Confirm the understanding of the intent of the the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r>
              <w:rPr>
                <w:i/>
                <w:iCs/>
                <w:lang w:eastAsia="ko-KR"/>
              </w:rPr>
              <w:t>UplinkPowerSharingDAPS-HO-mode</w:t>
            </w:r>
            <w:r>
              <w:rPr>
                <w:strike/>
                <w:color w:val="FF0000"/>
                <w:lang w:eastAsia="ja-JP"/>
              </w:rPr>
              <w:t xml:space="preserve"> </w:t>
            </w:r>
            <w:r>
              <w:rPr>
                <w:strike/>
                <w:color w:val="0070C0"/>
                <w:lang w:eastAsia="ja-JP"/>
              </w:rPr>
              <w:t xml:space="preserve">for FR1 and/or by </w:t>
            </w:r>
            <w:r>
              <w:rPr>
                <w:i/>
                <w:iCs/>
                <w:strike/>
                <w:color w:val="0070C0"/>
                <w:lang w:eastAsia="ko-KR"/>
              </w:rPr>
              <w:t>UplinkPowerSharingDAPS-HO-mode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r>
              <w:rPr>
                <w:bCs/>
                <w:i/>
                <w:iCs/>
                <w:strike/>
                <w:color w:val="FF0000"/>
                <w:lang w:eastAsia="ko-KR"/>
              </w:rPr>
              <w:t>UplinkPowerSharingDAPS-HO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77777777" w:rsidR="006D71C4" w:rsidRDefault="006D71C4">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w:t>
            </w:r>
            <w:bookmarkStart w:id="2" w:name="_GoBack"/>
            <w:bookmarkEnd w:id="2"/>
            <w:r>
              <w:rPr>
                <w:sz w:val="22"/>
                <w:szCs w:val="22"/>
                <w:lang w:eastAsia="zh-CN"/>
              </w:rPr>
              <w:t xml:space="preserve">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77777777" w:rsidR="006D71C4" w:rsidRDefault="006D71C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bl>
    <w:p w14:paraId="64F9C5E6" w14:textId="77777777" w:rsidR="006D71C4" w:rsidRDefault="006D71C4">
      <w:pPr>
        <w:pStyle w:val="BodyText"/>
        <w:spacing w:after="0"/>
        <w:rPr>
          <w:rFonts w:ascii="Times New Roman" w:hAnsi="Times New Roman"/>
          <w:sz w:val="22"/>
          <w:szCs w:val="22"/>
          <w:lang w:eastAsia="zh-CN"/>
        </w:rPr>
      </w:pPr>
    </w:p>
    <w:p w14:paraId="64F9C5E7" w14:textId="77777777" w:rsidR="006D71C4" w:rsidRDefault="006D71C4">
      <w:pPr>
        <w:pStyle w:val="BodyText"/>
        <w:spacing w:after="0"/>
        <w:rPr>
          <w:rFonts w:ascii="Times New Roman" w:hAnsi="Times New Roman"/>
          <w:sz w:val="22"/>
          <w:szCs w:val="22"/>
          <w:lang w:eastAsia="zh-CN"/>
        </w:rPr>
      </w:pPr>
    </w:p>
    <w:p w14:paraId="64F9C5E8" w14:textId="77777777" w:rsidR="006D71C4" w:rsidRDefault="006D71C4">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77777777" w:rsidR="006D71C4" w:rsidRDefault="006D71C4">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lastRenderedPageBreak/>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616"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614" w14:textId="77777777" w:rsidR="006D71C4" w:rsidRDefault="00B564FD">
            <w:pPr>
              <w:spacing w:after="0" w:line="240" w:lineRule="auto"/>
              <w:rPr>
                <w:rStyle w:val="Strong"/>
                <w:color w:val="000000"/>
              </w:rPr>
            </w:pPr>
            <w:r>
              <w:rPr>
                <w:rStyle w:val="Strong"/>
                <w:color w:val="000000"/>
              </w:rPr>
              <w:t>TP#2-X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690"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bl>
    <w:p w14:paraId="64F9C627" w14:textId="77777777" w:rsidR="006D71C4" w:rsidRDefault="006D71C4">
      <w:pPr>
        <w:pStyle w:val="BodyText"/>
        <w:spacing w:after="0"/>
        <w:rPr>
          <w:rFonts w:ascii="Times New Roman" w:hAnsi="Times New Roman"/>
          <w:sz w:val="22"/>
          <w:szCs w:val="22"/>
          <w:lang w:eastAsia="zh-CN"/>
        </w:rPr>
      </w:pPr>
    </w:p>
    <w:p w14:paraId="64F9C628" w14:textId="77777777" w:rsidR="006D71C4" w:rsidRDefault="006D71C4">
      <w:pPr>
        <w:pStyle w:val="BodyText"/>
        <w:spacing w:after="0"/>
        <w:rPr>
          <w:rFonts w:ascii="Times New Roman" w:hAnsi="Times New Roman"/>
          <w:sz w:val="22"/>
          <w:szCs w:val="22"/>
          <w:lang w:eastAsia="zh-CN"/>
        </w:rPr>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lastRenderedPageBreak/>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00F4" w14:textId="77777777" w:rsidR="00A04244" w:rsidRDefault="00A04244">
      <w:pPr>
        <w:spacing w:after="0" w:line="240" w:lineRule="auto"/>
      </w:pPr>
      <w:r>
        <w:separator/>
      </w:r>
    </w:p>
  </w:endnote>
  <w:endnote w:type="continuationSeparator" w:id="0">
    <w:p w14:paraId="7C51C44F" w14:textId="77777777" w:rsidR="00A04244" w:rsidRDefault="00A0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sidR="00134FCD">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4FCD">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2F69" w14:textId="77777777" w:rsidR="00D23798" w:rsidRDefault="00D2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A512" w14:textId="77777777" w:rsidR="00A04244" w:rsidRDefault="00A04244">
      <w:pPr>
        <w:spacing w:after="0" w:line="240" w:lineRule="auto"/>
      </w:pPr>
      <w:r>
        <w:separator/>
      </w:r>
    </w:p>
  </w:footnote>
  <w:footnote w:type="continuationSeparator" w:id="0">
    <w:p w14:paraId="0A34227F" w14:textId="77777777" w:rsidR="00A04244" w:rsidRDefault="00A0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6B65" w14:textId="77777777" w:rsidR="00D23798" w:rsidRDefault="00D23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9166" w14:textId="77777777" w:rsidR="00D23798" w:rsidRDefault="00D23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5791"/>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2BF375-8C39-4131-A7BE-56D8A43FAA33}">
  <ds:schemaRefs>
    <ds:schemaRef ds:uri="http://schemas.openxmlformats.org/officeDocument/2006/bibliography"/>
  </ds:schemaRefs>
</ds:datastoreItem>
</file>

<file path=customXml/itemProps7.xml><?xml version="1.0" encoding="utf-8"?>
<ds:datastoreItem xmlns:ds="http://schemas.openxmlformats.org/officeDocument/2006/customXml" ds:itemID="{BD82218C-8546-4C38-B8F5-EE0C162B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21</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R1-200xxxx</dc:subject>
  <dc:creator>Daewon Lee</dc:creator>
  <cp:keywords>CTPClassification=CTP_PUBLIC:VisualMarkings=, CTPClassification=CTP_NT</cp:keywords>
  <dc:description>e-Meeting, August 17th – 28th, 2020</dc:description>
  <cp:lastModifiedBy>Yuan-Sheng Cheng</cp:lastModifiedBy>
  <cp:revision>21</cp:revision>
  <cp:lastPrinted>2011-11-09T07:49:00Z</cp:lastPrinted>
  <dcterms:created xsi:type="dcterms:W3CDTF">2020-08-18T20:57:00Z</dcterms:created>
  <dcterms:modified xsi:type="dcterms:W3CDTF">2020-08-18T22:29:00Z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2020-08-18 08:49:55Z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ies>
</file>