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w:t>
            </w:r>
            <w:proofErr w:type="gramStart"/>
            <w:r>
              <w:rPr>
                <w:color w:val="C00000"/>
                <w:u w:val="single"/>
                <w:lang w:val="en-GB"/>
              </w:rPr>
              <w:t>resources ,</w:t>
            </w:r>
            <w:proofErr w:type="gramEnd"/>
            <w:r>
              <w:rPr>
                <w:color w:val="C00000"/>
                <w:u w:val="single"/>
                <w:lang w:val="en-GB"/>
              </w:rPr>
              <w:t xml:space="preserve">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4D9F122F" w14:textId="77777777" w:rsidR="008B1E14" w:rsidRDefault="00F068D9">
            <w:pPr>
              <w:pStyle w:val="B1"/>
              <w:spacing w:before="0" w:after="0" w:line="240" w:lineRule="auto"/>
              <w:ind w:left="560" w:hanging="276"/>
            </w:pPr>
            <w:r>
              <w:t>-</w:t>
            </w:r>
            <w:r>
              <w:tab/>
              <w:t xml:space="preserve">the </w:t>
            </w:r>
            <w:proofErr w:type="gramStart"/>
            <w:r>
              <w:t xml:space="preserve">UE </w:t>
            </w:r>
            <w:r>
              <w:rPr>
                <w:strike/>
                <w:color w:val="FF0000"/>
              </w:rPr>
              <w:t xml:space="preserve"> </w:t>
            </w:r>
            <w:proofErr w:type="spellStart"/>
            <w:r>
              <w:rPr>
                <w:strike/>
                <w:color w:val="0070C0"/>
              </w:rPr>
              <w:t>notprovide</w:t>
            </w:r>
            <w:proofErr w:type="spellEnd"/>
            <w:proofErr w:type="gram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PUSCH preparation time for the corr</w:t>
            </w:r>
            <w:proofErr w:type="spellStart"/>
            <w:r>
              <w:rPr>
                <w:lang w:eastAsia="zh-TW"/>
              </w:rPr>
              <w:t>esponding</w:t>
            </w:r>
            <w:proofErr w:type="spellEnd"/>
            <w:r>
              <w:rPr>
                <w:lang w:eastAsia="zh-TW"/>
              </w:rPr>
              <w:t xml:space="preserve">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lastRenderedPageBreak/>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proofErr w:type="gramStart"/>
            <w:r>
              <w:rPr>
                <w:rFonts w:hint="eastAsia"/>
                <w:lang w:eastAsia="zh-CN"/>
              </w:rPr>
              <w:t>T</w:t>
            </w:r>
            <w:r>
              <w:rPr>
                <w:lang w:eastAsia="zh-CN"/>
              </w:rPr>
              <w:t>hanks FL</w:t>
            </w:r>
            <w:proofErr w:type="gramEnd"/>
            <w:r>
              <w:rPr>
                <w:lang w:eastAsia="zh-CN"/>
              </w:rPr>
              <w:t xml:space="preserve">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 xml:space="preserve">behavior C </w:t>
            </w:r>
            <w:proofErr w:type="gramStart"/>
            <w:r>
              <w:rPr>
                <w:sz w:val="20"/>
                <w:szCs w:val="20"/>
              </w:rPr>
              <w:t>for  Inter</w:t>
            </w:r>
            <w:proofErr w:type="gramEnd"/>
            <w:r>
              <w:rPr>
                <w:sz w:val="20"/>
                <w:szCs w:val="20"/>
              </w:rPr>
              <w:t>-band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 xml:space="preserve">Additional note: The above is based on our understanding of RAN1 agreements. The troubles we </w:t>
            </w:r>
            <w:proofErr w:type="gramStart"/>
            <w:r>
              <w:rPr>
                <w:color w:val="000000" w:themeColor="text1"/>
                <w:lang w:eastAsia="zh-CN"/>
              </w:rPr>
              <w:t>have to</w:t>
            </w:r>
            <w:proofErr w:type="gramEnd"/>
            <w:r>
              <w:rPr>
                <w:color w:val="000000" w:themeColor="text1"/>
                <w:lang w:eastAsia="zh-CN"/>
              </w:rPr>
              <w:t xml:space="preserve">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 xml:space="preserve">Huawei, </w:t>
            </w:r>
            <w:proofErr w:type="spellStart"/>
            <w:r>
              <w:t>HiSilicon</w:t>
            </w:r>
            <w:proofErr w:type="spellEnd"/>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 xml:space="preserve">end to agree with Ericsson and Intel. If a spec change is needed, the suggestion from Intel may be </w:t>
            </w:r>
            <w:proofErr w:type="gramStart"/>
            <w:r>
              <w:rPr>
                <w:lang w:eastAsia="zh-CN"/>
              </w:rPr>
              <w:t>sufficient</w:t>
            </w:r>
            <w:proofErr w:type="gramEnd"/>
            <w:r>
              <w:rPr>
                <w:lang w:eastAsia="zh-CN"/>
              </w:rPr>
              <w: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proofErr w:type="spellStart"/>
            <w:r>
              <w:rPr>
                <w:lang w:eastAsia="zh-CN"/>
              </w:rPr>
              <w:t>HiSilicon</w:t>
            </w:r>
            <w:proofErr w:type="spellEnd"/>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w:t>
            </w:r>
            <w:proofErr w:type="gramStart"/>
            <w:r>
              <w:rPr>
                <w:lang w:eastAsia="zh-CN"/>
              </w:rPr>
              <w:t>has to</w:t>
            </w:r>
            <w:proofErr w:type="gramEnd"/>
            <w:r>
              <w:rPr>
                <w:lang w:eastAsia="zh-CN"/>
              </w:rPr>
              <w:t xml:space="preserve">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In RAN1-101E We have a similar proposal targeted to rule out this case based on RAN2’s capability signaling </w:t>
            </w:r>
            <w:proofErr w:type="gramStart"/>
            <w:r>
              <w:rPr>
                <w:lang w:eastAsia="zh-CN"/>
              </w:rPr>
              <w:t>structure</w:t>
            </w:r>
            <w:proofErr w:type="gramEnd"/>
            <w:r>
              <w:rPr>
                <w:lang w:eastAsia="zh-CN"/>
              </w:rPr>
              <w:t xml:space="preserv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w:t>
            </w:r>
            <w:proofErr w:type="gramStart"/>
            <w:r>
              <w:rPr>
                <w:rFonts w:eastAsiaTheme="minorEastAsia"/>
              </w:rPr>
              <w:t>is</w:t>
            </w:r>
            <w:proofErr w:type="gramEnd"/>
            <w:r>
              <w:rPr>
                <w:rFonts w:eastAsiaTheme="minorEastAsia"/>
              </w:rPr>
              <w:t xml:space="preserve">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Huawei does not believe option 2 is necessary against the RAN1 </w:t>
      </w:r>
      <w:proofErr w:type="gramStart"/>
      <w:r>
        <w:rPr>
          <w:rFonts w:ascii="Times New Roman" w:hAnsi="Times New Roman"/>
          <w:sz w:val="22"/>
          <w:szCs w:val="22"/>
          <w:lang w:eastAsia="zh-CN"/>
        </w:rPr>
        <w:t>agreements, and</w:t>
      </w:r>
      <w:proofErr w:type="gramEnd"/>
      <w:r>
        <w:rPr>
          <w:rFonts w:ascii="Times New Roman" w:hAnsi="Times New Roman"/>
          <w:sz w:val="22"/>
          <w:szCs w:val="22"/>
          <w:lang w:eastAsia="zh-CN"/>
        </w:rPr>
        <w:t xml:space="preserve">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Huawei if they may be able to accept Samsung’s suggested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p w14:paraId="29320B79" w14:textId="77777777" w:rsidR="00D958BB" w:rsidRDefault="00D958BB" w:rsidP="00D958BB">
      <w:pPr>
        <w:pStyle w:val="BodyText"/>
        <w:spacing w:after="0"/>
        <w:rPr>
          <w:rFonts w:ascii="Times New Roman" w:hAnsi="Times New Roman"/>
          <w:sz w:val="22"/>
          <w:szCs w:val="22"/>
          <w:lang w:eastAsia="zh-CN"/>
        </w:rPr>
      </w:pPr>
    </w:p>
    <w:p w14:paraId="7FEEE537"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0ADC5B08"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386961">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386961">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386961">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386961">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386961">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38696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38696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38696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386961">
            <w:pPr>
              <w:spacing w:before="0" w:after="0" w:line="240" w:lineRule="auto"/>
              <w:jc w:val="center"/>
              <w:rPr>
                <w:rFonts w:eastAsiaTheme="minorEastAsia"/>
                <w:i/>
              </w:rPr>
            </w:pPr>
            <w:r>
              <w:rPr>
                <w:rFonts w:eastAsiaTheme="minorEastAsia"/>
                <w:i/>
              </w:rPr>
              <w:t>&amp;</w:t>
            </w:r>
          </w:p>
          <w:p w14:paraId="7A0F6F52" w14:textId="77777777" w:rsidR="00D958BB" w:rsidRDefault="00D958BB" w:rsidP="00386961">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38696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386961">
            <w:pPr>
              <w:spacing w:before="0" w:after="0" w:line="240" w:lineRule="auto"/>
              <w:jc w:val="center"/>
              <w:rPr>
                <w:lang w:eastAsia="en-GB"/>
              </w:rPr>
            </w:pPr>
            <w:r>
              <w:rPr>
                <w:lang w:eastAsia="en-GB"/>
              </w:rPr>
              <w:t>OR</w:t>
            </w:r>
          </w:p>
          <w:p w14:paraId="21571E4E" w14:textId="77777777" w:rsidR="00D958BB" w:rsidRDefault="00D958BB" w:rsidP="0038696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386961">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38696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38696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386961">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386961">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386961">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386961">
            <w:pPr>
              <w:spacing w:before="0" w:after="0" w:line="240" w:lineRule="auto"/>
              <w:jc w:val="center"/>
              <w:rPr>
                <w:rFonts w:eastAsiaTheme="minorEastAsia"/>
              </w:rPr>
            </w:pPr>
            <w:r>
              <w:rPr>
                <w:rFonts w:eastAsiaTheme="minorEastAsia"/>
              </w:rPr>
              <w:t>&amp;</w:t>
            </w:r>
          </w:p>
          <w:p w14:paraId="392F8A70" w14:textId="77777777" w:rsidR="00D958BB" w:rsidRDefault="00D958BB" w:rsidP="0038696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386961">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386961">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386961">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386961">
            <w:pPr>
              <w:spacing w:before="0" w:after="0" w:line="240" w:lineRule="auto"/>
              <w:jc w:val="center"/>
              <w:rPr>
                <w:rFonts w:eastAsiaTheme="minorEastAsia"/>
              </w:rPr>
            </w:pPr>
            <w:r>
              <w:rPr>
                <w:rFonts w:eastAsiaTheme="minorEastAsia"/>
              </w:rPr>
              <w:t>behavior B</w:t>
            </w:r>
          </w:p>
        </w:tc>
      </w:tr>
      <w:tr w:rsidR="00D958BB" w14:paraId="6DB4C437" w14:textId="77777777" w:rsidTr="00386961">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38696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386961">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386961">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386961">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1D50E6">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1D50E6">
            <w:pPr>
              <w:spacing w:after="0"/>
              <w:rPr>
                <w:b/>
                <w:bCs/>
              </w:rPr>
            </w:pPr>
            <w:r>
              <w:rPr>
                <w:b/>
                <w:bCs/>
              </w:rPr>
              <w:t>Comments on Moderator proposal</w:t>
            </w:r>
          </w:p>
        </w:tc>
      </w:tr>
      <w:tr w:rsidR="009D20C0" w14:paraId="7E1C9223" w14:textId="77777777" w:rsidTr="001D50E6">
        <w:trPr>
          <w:trHeight w:val="209"/>
        </w:trPr>
        <w:tc>
          <w:tcPr>
            <w:tcW w:w="1885" w:type="dxa"/>
            <w:tcMar>
              <w:top w:w="0" w:type="dxa"/>
              <w:left w:w="108" w:type="dxa"/>
              <w:bottom w:w="0" w:type="dxa"/>
              <w:right w:w="108" w:type="dxa"/>
            </w:tcMar>
          </w:tcPr>
          <w:p w14:paraId="5B303F6C" w14:textId="77777777" w:rsidR="009D20C0" w:rsidRDefault="009D20C0" w:rsidP="001D50E6">
            <w:pPr>
              <w:spacing w:after="0"/>
              <w:rPr>
                <w:lang w:eastAsia="zh-CN"/>
              </w:rPr>
            </w:pPr>
          </w:p>
        </w:tc>
        <w:tc>
          <w:tcPr>
            <w:tcW w:w="7920" w:type="dxa"/>
          </w:tcPr>
          <w:p w14:paraId="64FDF7E9" w14:textId="77777777" w:rsidR="009D20C0" w:rsidRDefault="009D20C0" w:rsidP="001D50E6">
            <w:pPr>
              <w:overflowPunct/>
              <w:autoSpaceDE/>
              <w:autoSpaceDN/>
              <w:adjustRightInd/>
              <w:spacing w:after="0"/>
              <w:textAlignment w:val="auto"/>
              <w:rPr>
                <w:lang w:eastAsia="zh-CN"/>
              </w:rPr>
            </w:pPr>
          </w:p>
        </w:tc>
      </w:tr>
    </w:tbl>
    <w:p w14:paraId="291F4985" w14:textId="77777777" w:rsidR="009D20C0" w:rsidRDefault="009D20C0" w:rsidP="009D20C0">
      <w:pPr>
        <w:pStyle w:val="BodyText"/>
        <w:spacing w:after="0"/>
        <w:rPr>
          <w:rFonts w:ascii="Times New Roman" w:hAnsi="Times New Roman"/>
          <w:sz w:val="22"/>
          <w:szCs w:val="22"/>
          <w:lang w:eastAsia="zh-CN"/>
        </w:rPr>
      </w:pPr>
    </w:p>
    <w:p w14:paraId="6810A69D" w14:textId="77777777" w:rsidR="00D958BB" w:rsidRDefault="00D958BB">
      <w:pPr>
        <w:pStyle w:val="BodyText"/>
        <w:spacing w:after="0"/>
        <w:rPr>
          <w:rFonts w:ascii="Times New Roman" w:hAnsi="Times New Roman"/>
          <w:sz w:val="22"/>
          <w:szCs w:val="22"/>
          <w:lang w:eastAsia="zh-CN"/>
        </w:rPr>
      </w:pPr>
      <w:bookmarkStart w:id="1" w:name="_GoBack"/>
      <w:bookmarkEnd w:id="1"/>
    </w:p>
    <w:p w14:paraId="2FF796BD" w14:textId="77777777" w:rsidR="000B2452" w:rsidRDefault="000B2452">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whether there is separate UE who are not able to support them simultaneously or not. I have put a series of questions that may help us resolve some of </w:t>
      </w:r>
      <w:proofErr w:type="gramStart"/>
      <w:r>
        <w:rPr>
          <w:rFonts w:ascii="Times New Roman" w:hAnsi="Times New Roman"/>
          <w:sz w:val="22"/>
          <w:szCs w:val="22"/>
          <w:lang w:eastAsia="zh-CN"/>
        </w:rPr>
        <w:t>this issues</w:t>
      </w:r>
      <w:proofErr w:type="gramEnd"/>
      <w:r>
        <w:rPr>
          <w:rFonts w:ascii="Times New Roman" w:hAnsi="Times New Roman"/>
          <w:sz w:val="22"/>
          <w:szCs w:val="22"/>
          <w:lang w:eastAsia="zh-CN"/>
        </w:rPr>
        <w:t>.</w:t>
      </w:r>
    </w:p>
    <w:p w14:paraId="4D9F1430" w14:textId="77777777" w:rsidR="008B1E14" w:rsidRDefault="008B1E14">
      <w:pPr>
        <w:pStyle w:val="BodyText"/>
        <w:spacing w:after="0"/>
        <w:rPr>
          <w:rFonts w:ascii="Times New Roman" w:hAnsi="Times New Roman"/>
          <w:sz w:val="22"/>
          <w:szCs w:val="22"/>
          <w:lang w:eastAsia="zh-CN"/>
        </w:rPr>
      </w:pPr>
    </w:p>
    <w:p w14:paraId="4D9F1431"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UEs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2" w:name="OLE_LINK1"/>
            <w:r>
              <w:rPr>
                <w:lang w:eastAsia="zh-CN"/>
              </w:rPr>
              <w:t>Huawei/</w:t>
            </w:r>
            <w:proofErr w:type="spellStart"/>
            <w:r>
              <w:rPr>
                <w:lang w:eastAsia="zh-CN"/>
              </w:rPr>
              <w:t>HiSilicon</w:t>
            </w:r>
            <w:bookmarkEnd w:id="2"/>
            <w:proofErr w:type="spellEnd"/>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proofErr w:type="gramStart"/>
            <w:r>
              <w:rPr>
                <w:rFonts w:hint="eastAsia"/>
                <w:lang w:eastAsia="zh-CN"/>
              </w:rPr>
              <w:t>S</w:t>
            </w:r>
            <w:r>
              <w:rPr>
                <w:lang w:eastAsia="zh-CN"/>
              </w:rPr>
              <w:t>imilar to</w:t>
            </w:r>
            <w:proofErr w:type="gramEnd"/>
            <w:r>
              <w:rPr>
                <w:lang w:eastAsia="zh-CN"/>
              </w:rPr>
              <w:t xml:space="preserve">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there also should be set of UEs who are only able to support either DAPS or </w:t>
            </w:r>
            <w:proofErr w:type="spellStart"/>
            <w:r>
              <w:rPr>
                <w:rFonts w:hint="eastAsia"/>
                <w:lang w:eastAsia="zh-CN"/>
              </w:rPr>
              <w:t>mTRP</w:t>
            </w:r>
            <w:proofErr w:type="spellEnd"/>
            <w:r>
              <w:rPr>
                <w:rFonts w:hint="eastAsia"/>
                <w:lang w:eastAsia="zh-CN"/>
              </w:rPr>
              <w:t>.</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w:t>
            </w:r>
            <w:proofErr w:type="gramStart"/>
            <w:r>
              <w:rPr>
                <w:lang w:eastAsia="zh-CN"/>
              </w:rPr>
              <w:t>does</w:t>
            </w:r>
            <w:proofErr w:type="gramEnd"/>
            <w:r>
              <w:rPr>
                <w:lang w:eastAsia="zh-CN"/>
              </w:rPr>
              <w:t xml:space="preserve">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w:t>
            </w:r>
            <w:proofErr w:type="gramStart"/>
            <w:r>
              <w:rPr>
                <w:rFonts w:eastAsiaTheme="minorEastAsia"/>
                <w:lang w:eastAsia="ko-KR"/>
              </w:rPr>
              <w:t>HO, but</w:t>
            </w:r>
            <w:proofErr w:type="gramEnd"/>
            <w:r>
              <w:rPr>
                <w:rFonts w:eastAsiaTheme="minorEastAsia"/>
                <w:lang w:eastAsia="ko-KR"/>
              </w:rPr>
              <w:t xml:space="preserve"> does not seem to require to divide UEs into two sets. UE also should not be required to perform DC/CA during DAPS-HO, and we did not divide</w:t>
            </w:r>
            <w:r>
              <w:rPr>
                <w:rFonts w:eastAsiaTheme="minorEastAsia" w:hint="eastAsia"/>
                <w:lang w:eastAsia="ko-KR"/>
              </w:rPr>
              <w:t xml:space="preserve"> UE sets for that.</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 xml:space="preserve">Capability bit </w:t>
            </w:r>
            <w:proofErr w:type="gramStart"/>
            <w:r>
              <w:rPr>
                <w:b/>
                <w:bCs/>
              </w:rPr>
              <w:t>needed?</w:t>
            </w:r>
            <w:proofErr w:type="gramEnd"/>
            <w:r>
              <w:rPr>
                <w:b/>
                <w:bCs/>
              </w:rPr>
              <w:t xml:space="preserve">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77777777" w:rsidR="008B1E14" w:rsidRDefault="00F068D9">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And there has been another capability indication to indicate the support of DAPS. These two capability indications are independent and can indicate any type of UEs. It is not necessary to introduce an additional capability to separate the mentioned two types of UEs.</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Q7) </w:t>
      </w:r>
      <w:r>
        <w:rPr>
          <w:rFonts w:ascii="Times New Roman" w:hAnsi="Times New Roman"/>
          <w:sz w:val="22"/>
          <w:szCs w:val="22"/>
          <w:lang w:eastAsia="zh-CN"/>
        </w:rPr>
        <w:t xml:space="preserve">Assuming answer to Q5 is No, should all UEs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w:t>
            </w:r>
            <w:proofErr w:type="gramStart"/>
            <w:r>
              <w:rPr>
                <w:lang w:eastAsia="zh-CN"/>
              </w:rPr>
              <w:t>similar to</w:t>
            </w:r>
            <w:proofErr w:type="gramEnd"/>
            <w:r>
              <w:rPr>
                <w:lang w:eastAsia="zh-CN"/>
              </w:rPr>
              <w:t xml:space="preserve">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w:t>
            </w:r>
            <w:proofErr w:type="gramStart"/>
            <w:r>
              <w:rPr>
                <w:rFonts w:hint="eastAsia"/>
                <w:lang w:eastAsia="zh-CN"/>
              </w:rPr>
              <w:t>as long as</w:t>
            </w:r>
            <w:proofErr w:type="gramEnd"/>
            <w:r>
              <w:rPr>
                <w:rFonts w:hint="eastAsia"/>
                <w:lang w:eastAsia="zh-CN"/>
              </w:rPr>
              <w:t xml:space="preserve">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w:t>
            </w:r>
            <w:proofErr w:type="gramStart"/>
            <w:r>
              <w:rPr>
                <w:rFonts w:hint="eastAsia"/>
                <w:lang w:eastAsia="zh-CN"/>
              </w:rPr>
              <w:t>as long as</w:t>
            </w:r>
            <w:proofErr w:type="gramEnd"/>
            <w:r>
              <w:rPr>
                <w:rFonts w:hint="eastAsia"/>
                <w:lang w:eastAsia="zh-CN"/>
              </w:rPr>
              <w:t xml:space="preserve">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w:t>
            </w:r>
            <w:r>
              <w:lastRenderedPageBreak/>
              <w:t xml:space="preserve">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w:t>
            </w:r>
            <w:proofErr w:type="gramStart"/>
            <w:r>
              <w:rPr>
                <w:b/>
                <w:bCs/>
                <w:color w:val="1F497D"/>
                <w:sz w:val="21"/>
                <w:szCs w:val="21"/>
                <w:lang w:eastAsia="zh-CN"/>
              </w:rPr>
              <w:t>and also</w:t>
            </w:r>
            <w:proofErr w:type="gramEnd"/>
            <w:r>
              <w:rPr>
                <w:b/>
                <w:bCs/>
                <w:color w:val="1F497D"/>
                <w:sz w:val="21"/>
                <w:szCs w:val="21"/>
                <w:lang w:eastAsia="zh-CN"/>
              </w:rPr>
              <w:t xml:space="preserve">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 xml:space="preserve">If source wants to change </w:t>
            </w:r>
            <w:proofErr w:type="spellStart"/>
            <w:proofErr w:type="gramStart"/>
            <w:r>
              <w:rPr>
                <w:lang w:eastAsia="zh-CN"/>
              </w:rPr>
              <w:t>it’s</w:t>
            </w:r>
            <w:proofErr w:type="spellEnd"/>
            <w:proofErr w:type="gram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w:t>
            </w:r>
            <w:proofErr w:type="gramStart"/>
            <w:r>
              <w:rPr>
                <w:rFonts w:hint="eastAsia"/>
                <w:lang w:eastAsia="zh-CN"/>
              </w:rPr>
              <w:t>So</w:t>
            </w:r>
            <w:proofErr w:type="gramEnd"/>
            <w:r>
              <w:rPr>
                <w:rFonts w:hint="eastAsia"/>
                <w:lang w:eastAsia="zh-CN"/>
              </w:rPr>
              <w:t xml:space="preserve">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4D9F14A8" w14:textId="77777777" w:rsidR="008B1E14" w:rsidRDefault="00F068D9">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w:t>
            </w:r>
            <w:proofErr w:type="gramStart"/>
            <w:r>
              <w:rPr>
                <w:rFonts w:hint="eastAsia"/>
                <w:lang w:eastAsia="zh-CN"/>
              </w:rPr>
              <w:t>cell</w:t>
            </w:r>
            <w:proofErr w:type="gramEnd"/>
            <w:r>
              <w:rPr>
                <w:rFonts w:hint="eastAsia"/>
                <w:lang w:eastAsia="zh-CN"/>
              </w:rPr>
              <w:t xml:space="preserve">.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w:t>
            </w:r>
            <w:r>
              <w:rPr>
                <w:rFonts w:hint="eastAsia"/>
                <w:lang w:eastAsia="zh-CN"/>
              </w:rPr>
              <w:lastRenderedPageBreak/>
              <w:t xml:space="preserve">the specification since there may be much more UEs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UEs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w:t>
            </w:r>
            <w:proofErr w:type="gramStart"/>
            <w:r>
              <w:rPr>
                <w:lang w:eastAsia="zh-CN"/>
              </w:rPr>
              <w:t>has to</w:t>
            </w:r>
            <w:proofErr w:type="gramEnd"/>
            <w:r>
              <w:rPr>
                <w:lang w:eastAsia="zh-CN"/>
              </w:rPr>
              <w:t xml:space="preserve"> double the hardware just in case DAPS and </w:t>
            </w:r>
            <w:proofErr w:type="spellStart"/>
            <w:r>
              <w:rPr>
                <w:lang w:eastAsia="zh-CN"/>
              </w:rPr>
              <w:t>mTRP</w:t>
            </w:r>
            <w:proofErr w:type="spellEnd"/>
            <w:r>
              <w:rPr>
                <w:lang w:eastAsia="zh-CN"/>
              </w:rPr>
              <w:t xml:space="preserve">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lastRenderedPageBreak/>
              <w:t>T</w:t>
            </w:r>
            <w:r>
              <w:rPr>
                <w:lang w:eastAsia="zh-CN"/>
              </w:rPr>
              <w:t xml:space="preserve">hough two RRC messages theoretically can come in the same TTI for reducing the latency, clearly it restricts NW to schedule them as so. Also, it </w:t>
            </w:r>
            <w:proofErr w:type="gramStart"/>
            <w:r>
              <w:rPr>
                <w:lang w:eastAsia="zh-CN"/>
              </w:rPr>
              <w:t>cause</w:t>
            </w:r>
            <w:proofErr w:type="gramEnd"/>
            <w:r>
              <w:rPr>
                <w:lang w:eastAsia="zh-CN"/>
              </w:rPr>
              <w:t xml:space="preserv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SCell</w:t>
            </w:r>
            <w:proofErr w:type="spellEnd"/>
            <w:r>
              <w:rPr>
                <w:lang w:eastAsia="zh-CN"/>
              </w:rPr>
              <w:t xml:space="preserve">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w:t>
      </w:r>
      <w:proofErr w:type="gramStart"/>
      <w:r>
        <w:rPr>
          <w:rFonts w:ascii="Times New Roman" w:hAnsi="Times New Roman"/>
          <w:sz w:val="22"/>
          <w:szCs w:val="22"/>
          <w:lang w:eastAsia="zh-CN"/>
        </w:rPr>
        <w:t>pretty clear</w:t>
      </w:r>
      <w:proofErr w:type="gramEnd"/>
      <w:r>
        <w:rPr>
          <w:rFonts w:ascii="Times New Roman" w:hAnsi="Times New Roman"/>
          <w:sz w:val="22"/>
          <w:szCs w:val="22"/>
          <w:lang w:eastAsia="zh-CN"/>
        </w:rPr>
        <w:t xml:space="preserve">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B7333F">
        <w:rPr>
          <w:rFonts w:ascii="Times New Roman" w:hAnsi="Times New Roman"/>
          <w:sz w:val="22"/>
          <w:szCs w:val="22"/>
          <w:lang w:eastAsia="zh-CN"/>
        </w:rPr>
        <w:t xml:space="preserve">shall support </w:t>
      </w:r>
      <w:proofErr w:type="spellStart"/>
      <w:r w:rsidR="00B7333F">
        <w:rPr>
          <w:rFonts w:ascii="Times New Roman" w:hAnsi="Times New Roman"/>
          <w:sz w:val="22"/>
          <w:szCs w:val="22"/>
          <w:lang w:eastAsia="zh-CN"/>
        </w:rPr>
        <w:t>mTRP</w:t>
      </w:r>
      <w:proofErr w:type="spellEnd"/>
      <w:r w:rsidR="00B7333F">
        <w:rPr>
          <w:rFonts w:ascii="Times New Roman" w:hAnsi="Times New Roman"/>
          <w:sz w:val="22"/>
          <w:szCs w:val="22"/>
          <w:lang w:eastAsia="zh-CN"/>
        </w:rPr>
        <w:t xml:space="preserve">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266995">
        <w:rPr>
          <w:rFonts w:ascii="Times New Roman" w:hAnsi="Times New Roman"/>
          <w:sz w:val="22"/>
          <w:szCs w:val="22"/>
          <w:lang w:eastAsia="zh-CN"/>
        </w:rPr>
        <w:t xml:space="preserve">disable </w:t>
      </w:r>
      <w:proofErr w:type="spellStart"/>
      <w:r w:rsidR="00266995">
        <w:rPr>
          <w:rFonts w:ascii="Times New Roman" w:hAnsi="Times New Roman"/>
          <w:sz w:val="22"/>
          <w:szCs w:val="22"/>
          <w:lang w:eastAsia="zh-CN"/>
        </w:rPr>
        <w:t>mTRP</w:t>
      </w:r>
      <w:proofErr w:type="spellEnd"/>
      <w:r w:rsidR="00266995">
        <w:rPr>
          <w:rFonts w:ascii="Times New Roman" w:hAnsi="Times New Roman"/>
          <w:sz w:val="22"/>
          <w:szCs w:val="22"/>
          <w:lang w:eastAsia="zh-CN"/>
        </w:rPr>
        <w:t xml:space="preserve">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Samsung, MediaTek, Qualcomm, Huawei, </w:t>
      </w:r>
      <w:proofErr w:type="spellStart"/>
      <w:r>
        <w:rPr>
          <w:rFonts w:ascii="Times New Roman" w:hAnsi="Times New Roman"/>
          <w:sz w:val="22"/>
          <w:szCs w:val="22"/>
          <w:lang w:eastAsia="zh-CN"/>
        </w:rPr>
        <w:t>HiSilicon</w:t>
      </w:r>
      <w:proofErr w:type="spellEnd"/>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to non-</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cases automatically when performing DAPS</w:t>
      </w:r>
      <w:r w:rsidR="00FA4E16">
        <w:rPr>
          <w:rFonts w:ascii="Times New Roman" w:hAnsi="Times New Roman"/>
          <w:sz w:val="22"/>
          <w:szCs w:val="22"/>
          <w:lang w:eastAsia="zh-CN"/>
        </w:rPr>
        <w:t xml:space="preserve"> (UE to turn off </w:t>
      </w:r>
      <w:proofErr w:type="spellStart"/>
      <w:r w:rsidR="00FA4E16">
        <w:rPr>
          <w:rFonts w:ascii="Times New Roman" w:hAnsi="Times New Roman"/>
          <w:sz w:val="22"/>
          <w:szCs w:val="22"/>
          <w:lang w:eastAsia="zh-CN"/>
        </w:rPr>
        <w:t>mTRP</w:t>
      </w:r>
      <w:proofErr w:type="spellEnd"/>
      <w:r w:rsidR="00FA4E16">
        <w:rPr>
          <w:rFonts w:ascii="Times New Roman" w:hAnsi="Times New Roman"/>
          <w:sz w:val="22"/>
          <w:szCs w:val="22"/>
          <w:lang w:eastAsia="zh-CN"/>
        </w:rPr>
        <w:t xml:space="preserve"> when DAPS is enabled by </w:t>
      </w:r>
      <w:proofErr w:type="spellStart"/>
      <w:r w:rsidR="00FA4E16">
        <w:rPr>
          <w:rFonts w:ascii="Times New Roman" w:hAnsi="Times New Roman"/>
          <w:sz w:val="22"/>
          <w:szCs w:val="22"/>
          <w:lang w:eastAsia="zh-CN"/>
        </w:rPr>
        <w:t>gNB</w:t>
      </w:r>
      <w:proofErr w:type="spellEnd"/>
      <w:r w:rsidR="00FA4E16">
        <w:rPr>
          <w:rFonts w:ascii="Times New Roman" w:hAnsi="Times New Roman"/>
          <w:sz w:val="22"/>
          <w:szCs w:val="22"/>
          <w:lang w:eastAsia="zh-CN"/>
        </w:rPr>
        <w:t>)</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3C1005DF" w14:textId="021E290E"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xml:space="preserve">, </w:t>
      </w:r>
      <w:proofErr w:type="spellStart"/>
      <w:r w:rsidR="00A75F77">
        <w:rPr>
          <w:rFonts w:ascii="Times New Roman" w:hAnsi="Times New Roman"/>
          <w:sz w:val="22"/>
          <w:szCs w:val="22"/>
          <w:lang w:eastAsia="zh-CN"/>
        </w:rPr>
        <w:t>HiSilcon</w:t>
      </w:r>
      <w:proofErr w:type="spellEnd"/>
      <w:r w:rsidR="00A75F77">
        <w:rPr>
          <w:rFonts w:ascii="Times New Roman" w:hAnsi="Times New Roman"/>
          <w:sz w:val="22"/>
          <w:szCs w:val="22"/>
          <w:lang w:eastAsia="zh-CN"/>
        </w:rPr>
        <w:t>,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r w:rsidR="007A4D98">
        <w:rPr>
          <w:rFonts w:ascii="Times New Roman" w:hAnsi="Times New Roman"/>
          <w:sz w:val="22"/>
          <w:szCs w:val="22"/>
          <w:lang w:eastAsia="zh-CN"/>
        </w:rPr>
        <w:t xml:space="preserve"> (therefore </w:t>
      </w:r>
      <w:proofErr w:type="spellStart"/>
      <w:r w:rsidR="007A4D98">
        <w:rPr>
          <w:rFonts w:ascii="Times New Roman" w:hAnsi="Times New Roman"/>
          <w:sz w:val="22"/>
          <w:szCs w:val="22"/>
          <w:lang w:eastAsia="zh-CN"/>
        </w:rPr>
        <w:t>gNB</w:t>
      </w:r>
      <w:proofErr w:type="spellEnd"/>
      <w:r w:rsidR="007A4D98">
        <w:rPr>
          <w:rFonts w:ascii="Times New Roman" w:hAnsi="Times New Roman"/>
          <w:sz w:val="22"/>
          <w:szCs w:val="22"/>
          <w:lang w:eastAsia="zh-CN"/>
        </w:rPr>
        <w:t xml:space="preserve"> to turn off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proofErr w:type="spellStart"/>
      <w:r>
        <w:rPr>
          <w:rFonts w:ascii="Times New Roman" w:hAnsi="Times New Roman"/>
          <w:sz w:val="22"/>
          <w:szCs w:val="22"/>
          <w:lang w:eastAsia="zh-CN"/>
        </w:rPr>
        <w:t>mTR</w:t>
      </w:r>
      <w:r w:rsidR="00B10FA5">
        <w:rPr>
          <w:rFonts w:ascii="Times New Roman" w:hAnsi="Times New Roman"/>
          <w:sz w:val="22"/>
          <w:szCs w:val="22"/>
          <w:lang w:eastAsia="zh-CN"/>
        </w:rPr>
        <w:t>P</w:t>
      </w:r>
      <w:proofErr w:type="spellEnd"/>
      <w:r w:rsidR="00B10FA5">
        <w:rPr>
          <w:rFonts w:ascii="Times New Roman" w:hAnsi="Times New Roman"/>
          <w:sz w:val="22"/>
          <w:szCs w:val="22"/>
          <w:lang w:eastAsia="zh-CN"/>
        </w:rPr>
        <w:t xml:space="preserve">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1D50E6">
            <w:pPr>
              <w:spacing w:after="0"/>
              <w:rPr>
                <w:b/>
                <w:bCs/>
              </w:rPr>
            </w:pPr>
            <w:r>
              <w:rPr>
                <w:b/>
                <w:bCs/>
              </w:rPr>
              <w:t xml:space="preserve">Comments </w:t>
            </w:r>
            <w:r>
              <w:rPr>
                <w:b/>
                <w:bCs/>
              </w:rPr>
              <w:t>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63D02D9F" w:rsidR="009D20C0" w:rsidRDefault="009D20C0" w:rsidP="001D50E6">
            <w:pPr>
              <w:spacing w:after="0"/>
              <w:rPr>
                <w:lang w:eastAsia="zh-CN"/>
              </w:rPr>
            </w:pPr>
          </w:p>
        </w:tc>
        <w:tc>
          <w:tcPr>
            <w:tcW w:w="7920" w:type="dxa"/>
          </w:tcPr>
          <w:p w14:paraId="03BB9C6B" w14:textId="35A05B02" w:rsidR="009D20C0" w:rsidRDefault="009D20C0" w:rsidP="001D50E6">
            <w:pPr>
              <w:overflowPunct/>
              <w:autoSpaceDE/>
              <w:autoSpaceDN/>
              <w:adjustRightInd/>
              <w:spacing w:after="0"/>
              <w:textAlignment w:val="auto"/>
              <w:rPr>
                <w:lang w:eastAsia="zh-CN"/>
              </w:rPr>
            </w:pPr>
          </w:p>
        </w:tc>
      </w:tr>
    </w:tbl>
    <w:p w14:paraId="1CCF1EEC" w14:textId="77777777" w:rsidR="009D20C0" w:rsidRDefault="009D20C0">
      <w:pPr>
        <w:pStyle w:val="BodyText"/>
        <w:spacing w:after="0"/>
        <w:rPr>
          <w:rFonts w:ascii="Times New Roman" w:hAnsi="Times New Roman"/>
          <w:sz w:val="22"/>
          <w:szCs w:val="22"/>
          <w:lang w:eastAsia="zh-CN"/>
        </w:rPr>
      </w:pPr>
    </w:p>
    <w:p w14:paraId="0F18F175" w14:textId="77777777" w:rsidR="00C911A7" w:rsidRDefault="00C911A7">
      <w:pPr>
        <w:pStyle w:val="BodyText"/>
        <w:spacing w:after="0"/>
        <w:rPr>
          <w:rFonts w:ascii="Times New Roman" w:hAnsi="Times New Roman"/>
          <w:sz w:val="22"/>
          <w:szCs w:val="22"/>
          <w:lang w:eastAsia="zh-CN"/>
        </w:rPr>
      </w:pPr>
    </w:p>
    <w:p w14:paraId="4D9F14D7"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capability for the half duplex operation. Moderator suggests resolving this issue as well. Also based on received feedback. Companies suggest </w:t>
      </w:r>
      <w:proofErr w:type="gramStart"/>
      <w:r>
        <w:rPr>
          <w:rFonts w:ascii="Times New Roman" w:hAnsi="Times New Roman"/>
          <w:sz w:val="22"/>
          <w:szCs w:val="22"/>
          <w:lang w:eastAsia="zh-CN"/>
        </w:rPr>
        <w:t>to have</w:t>
      </w:r>
      <w:proofErr w:type="gramEnd"/>
      <w:r>
        <w:rPr>
          <w:rFonts w:ascii="Times New Roman" w:hAnsi="Times New Roman"/>
          <w:sz w:val="22"/>
          <w:szCs w:val="22"/>
          <w:lang w:eastAsia="zh-CN"/>
        </w:rPr>
        <w:t xml:space="preser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 xml:space="preserve">Should there be a joint capability that indicates UE support half-duplex operation and DAPS? Or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lastRenderedPageBreak/>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pPr>
        <w:pStyle w:val="Heading3"/>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3" w:name="_Toc26459606"/>
            <w:bookmarkStart w:id="4" w:name="_Toc29230250"/>
            <w:bookmarkStart w:id="5" w:name="_Toc45107348"/>
            <w:bookmarkStart w:id="6" w:name="_Toc19796380"/>
            <w:bookmarkStart w:id="7" w:name="_Toc36026509"/>
            <w:r>
              <w:t>4.3.2</w:t>
            </w:r>
            <w:r>
              <w:tab/>
              <w:t>Slots</w:t>
            </w:r>
            <w:bookmarkEnd w:id="3"/>
            <w:bookmarkEnd w:id="4"/>
            <w:bookmarkEnd w:id="5"/>
            <w:bookmarkEnd w:id="6"/>
            <w:bookmarkEnd w:id="7"/>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w:t>
      </w:r>
      <w:proofErr w:type="gramStart"/>
      <w:r w:rsidR="00AB1C81">
        <w:rPr>
          <w:rFonts w:ascii="Times New Roman" w:hAnsi="Times New Roman"/>
          <w:sz w:val="22"/>
          <w:szCs w:val="22"/>
          <w:lang w:eastAsia="zh-CN"/>
        </w:rPr>
        <w:t>sufficient</w:t>
      </w:r>
      <w:proofErr w:type="gramEnd"/>
      <w:r w:rsidR="00AB1C81">
        <w:rPr>
          <w:rFonts w:ascii="Times New Roman" w:hAnsi="Times New Roman"/>
          <w:sz w:val="22"/>
          <w:szCs w:val="22"/>
          <w:lang w:eastAsia="zh-CN"/>
        </w:rPr>
        <w:t xml:space="preserve">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56BEF21B" w:rsidR="00624725" w:rsidRDefault="00624725">
      <w:pPr>
        <w:pStyle w:val="BodyText"/>
        <w:spacing w:after="0"/>
        <w:rPr>
          <w:rFonts w:ascii="Times New Roman" w:hAnsi="Times New Roman"/>
          <w:sz w:val="22"/>
          <w:szCs w:val="22"/>
          <w:lang w:eastAsia="zh-CN"/>
        </w:rPr>
      </w:pPr>
    </w:p>
    <w:p w14:paraId="351B7CB1" w14:textId="7A8B6FF5" w:rsidR="00624725" w:rsidRDefault="00624725">
      <w:pPr>
        <w:pStyle w:val="BodyText"/>
        <w:spacing w:after="0"/>
        <w:rPr>
          <w:rFonts w:ascii="Times New Roman" w:hAnsi="Times New Roman"/>
          <w:sz w:val="22"/>
          <w:szCs w:val="22"/>
          <w:lang w:eastAsia="zh-CN"/>
        </w:rPr>
      </w:pPr>
    </w:p>
    <w:p w14:paraId="7B7B65CB" w14:textId="3B5B6D70" w:rsidR="00624725" w:rsidRDefault="00624725" w:rsidP="00624725">
      <w:pPr>
        <w:pStyle w:val="Heading3"/>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386961">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386961">
            <w:pPr>
              <w:pStyle w:val="Heading3"/>
              <w:spacing w:before="0" w:after="0" w:line="240" w:lineRule="auto"/>
              <w:outlineLvl w:val="2"/>
            </w:pPr>
            <w:r>
              <w:t>4.3.2</w:t>
            </w:r>
            <w:r>
              <w:tab/>
              <w:t>Slots</w:t>
            </w:r>
          </w:p>
          <w:p w14:paraId="55C4F728" w14:textId="77777777" w:rsidR="00624725" w:rsidRDefault="00624725" w:rsidP="00386961">
            <w:pPr>
              <w:spacing w:before="0" w:after="0" w:line="240" w:lineRule="auto"/>
              <w:jc w:val="left"/>
              <w:rPr>
                <w:i/>
                <w:iCs/>
                <w:color w:val="FF0000"/>
              </w:rPr>
            </w:pPr>
            <w:r>
              <w:rPr>
                <w:i/>
                <w:iCs/>
                <w:color w:val="FF0000"/>
              </w:rPr>
              <w:t>&lt; Unchanged parts are omitted &gt;</w:t>
            </w:r>
          </w:p>
          <w:p w14:paraId="004A9E17" w14:textId="75239D12" w:rsidR="00624725" w:rsidRDefault="00624725" w:rsidP="0038696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38696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386961">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386961">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386961">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1D50E6">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1D50E6">
            <w:pPr>
              <w:spacing w:after="0"/>
              <w:rPr>
                <w:b/>
                <w:bCs/>
              </w:rPr>
            </w:pPr>
            <w:r>
              <w:rPr>
                <w:b/>
                <w:bCs/>
              </w:rPr>
              <w:t>Comments on Moderator proposal</w:t>
            </w:r>
          </w:p>
        </w:tc>
      </w:tr>
      <w:tr w:rsidR="009D20C0" w14:paraId="5C18EAE5" w14:textId="77777777" w:rsidTr="001D50E6">
        <w:trPr>
          <w:trHeight w:val="209"/>
        </w:trPr>
        <w:tc>
          <w:tcPr>
            <w:tcW w:w="1885" w:type="dxa"/>
            <w:tcMar>
              <w:top w:w="0" w:type="dxa"/>
              <w:left w:w="108" w:type="dxa"/>
              <w:bottom w:w="0" w:type="dxa"/>
              <w:right w:w="108" w:type="dxa"/>
            </w:tcMar>
          </w:tcPr>
          <w:p w14:paraId="49A91082" w14:textId="77777777" w:rsidR="009D20C0" w:rsidRDefault="009D20C0" w:rsidP="001D50E6">
            <w:pPr>
              <w:spacing w:after="0"/>
              <w:rPr>
                <w:lang w:eastAsia="zh-CN"/>
              </w:rPr>
            </w:pPr>
          </w:p>
        </w:tc>
        <w:tc>
          <w:tcPr>
            <w:tcW w:w="7920" w:type="dxa"/>
          </w:tcPr>
          <w:p w14:paraId="75EB39E5" w14:textId="77777777" w:rsidR="009D20C0" w:rsidRDefault="009D20C0" w:rsidP="001D50E6">
            <w:pPr>
              <w:overflowPunct/>
              <w:autoSpaceDE/>
              <w:autoSpaceDN/>
              <w:adjustRightInd/>
              <w:spacing w:after="0"/>
              <w:textAlignment w:val="auto"/>
              <w:rPr>
                <w:lang w:eastAsia="zh-CN"/>
              </w:rPr>
            </w:pP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21455284" w14:textId="77777777" w:rsidR="00624725" w:rsidRDefault="00624725">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4D9F1520" w14:textId="77777777"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sectPr w:rsidR="008B1E14">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19BCA" w14:textId="77777777" w:rsidR="006C16A3" w:rsidRDefault="006C16A3">
      <w:pPr>
        <w:spacing w:after="0" w:line="240" w:lineRule="auto"/>
      </w:pPr>
      <w:r>
        <w:separator/>
      </w:r>
    </w:p>
  </w:endnote>
  <w:endnote w:type="continuationSeparator" w:id="0">
    <w:p w14:paraId="5BBBBE34" w14:textId="77777777" w:rsidR="006C16A3" w:rsidRDefault="006C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4" w14:textId="77777777" w:rsidR="008B1E14" w:rsidRDefault="00F068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8B1E14" w:rsidRDefault="008B1E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6" w14:textId="77777777" w:rsidR="008B1E14" w:rsidRDefault="00F068D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E3084" w14:textId="77777777" w:rsidR="006C16A3" w:rsidRDefault="006C16A3">
      <w:pPr>
        <w:spacing w:after="0" w:line="240" w:lineRule="auto"/>
      </w:pPr>
      <w:r>
        <w:separator/>
      </w:r>
    </w:p>
  </w:footnote>
  <w:footnote w:type="continuationSeparator" w:id="0">
    <w:p w14:paraId="54B09F3D" w14:textId="77777777" w:rsidR="006C16A3" w:rsidRDefault="006C1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3" w14:textId="77777777" w:rsidR="008B1E14" w:rsidRDefault="00F068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AA6F29"/>
    <w:multiLevelType w:val="hybridMultilevel"/>
    <w:tmpl w:val="E676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175F"/>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D1B4E"/>
    <w:rsid w:val="008E3038"/>
    <w:rsid w:val="0090443B"/>
    <w:rsid w:val="0093396E"/>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66154B-AC7A-45C4-9779-E6105189E96F}">
  <ds:schemaRefs>
    <ds:schemaRef ds:uri="http://schemas.openxmlformats.org/officeDocument/2006/bibliography"/>
  </ds:schemaRefs>
</ds:datastoreItem>
</file>

<file path=customXml/itemProps5.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59E4D5-6413-4A20-BAA4-8962FB80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117</TotalTime>
  <Pages>27</Pages>
  <Words>11531</Words>
  <Characters>59963</Characters>
  <Application>Microsoft Office Word</Application>
  <DocSecurity>0</DocSecurity>
  <Lines>1623</Lines>
  <Paragraphs>763</Paragraphs>
  <ScaleCrop>false</ScaleCrop>
  <Company>Intel</Company>
  <LinksUpToDate>false</LinksUpToDate>
  <CharactersWithSpaces>71071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Lee, Daewon</cp:lastModifiedBy>
  <cp:revision>30</cp:revision>
  <cp:lastPrinted>2011-11-09T07:49:00Z</cp:lastPrinted>
  <dcterms:created xsi:type="dcterms:W3CDTF">2020-08-21T03:21:00Z</dcterms:created>
  <dcterms:modified xsi:type="dcterms:W3CDTF">2020-08-21T08:05:00Z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2020-08-21 08:05:16Z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(3)8/h5GlYS0WNQdwYMstt5C3MFDBwOZ3j5dMi0XxpZS1wOYlZ92wYDynnkg4M38iYW8BGG07RV
V1txKnCahsKyxj+EdXK3mOu/Erol6V7vI6hmGHdZC7ioAbRSMpNnOGOb5Y+yBQYao5QOu46R
L3ZQdVZ6Mawlb4VTYMhwvEJPT4dOUjFCye8hslgzwb9+55f2rOWY/Z8emBGe/LJo+rq6C36V
Qpt3RVhz8y/9WilkSB</vt:lpwstr>
  </property>
  <property fmtid="{D5CDD505-2E9C-101B-9397-08002B2CF9AE}" pid="9" name="_2015_ms_pID_7253431">
    <vt:lpwstr>XnxcwZ5P0W2LgFqxTcUSs3+N8FNTJYB0+tZnJJ/aTiV3YMKiDysDwS
SH9a1Yevv9VggQx0bV5LuTAwmU4ABxa52zBK5xYh/0+CpZ0dtLDZyJs1FbfcnxuQvAjR0MrK
Af8CVLZ1Iwobbdncv3Ycpx+L0i6JpD5G9XqV8POBixcVlXJNmq8/QDXAidlemqc00OBLJ9Bz
8n7/oV05gtTppS4RtuhuKabAT4H8kPthhgUH</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NQ==</vt:lpwstr>
  </property>
  <property fmtid="{D5CDD505-2E9C-101B-9397-08002B2CF9AE}" pid="18" name="CTPClassification">
    <vt:lpwstr>CTP_NT</vt:lpwstr>
  </property>
</Properties>
</file>