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26436" w14:textId="53B01F3D" w:rsidR="00B975F2" w:rsidRPr="00B822B1" w:rsidRDefault="00B975F2" w:rsidP="00201E38">
      <w:pPr>
        <w:tabs>
          <w:tab w:val="left" w:pos="4590"/>
          <w:tab w:val="right" w:pos="10000"/>
        </w:tabs>
        <w:spacing w:after="0"/>
        <w:jc w:val="both"/>
        <w:rPr>
          <w:rFonts w:ascii="Arial" w:hAnsi="Arial" w:cs="Arial"/>
          <w:b/>
          <w:sz w:val="24"/>
          <w:lang w:val="en-US" w:eastAsia="zh-CN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3GPP TSG-RAN WG1 </w:t>
      </w:r>
      <w:r w:rsidR="00593B39">
        <w:rPr>
          <w:rFonts w:ascii="Arial" w:hAnsi="Arial" w:cs="Arial"/>
          <w:b/>
          <w:sz w:val="24"/>
          <w:lang w:val="en-US"/>
        </w:rPr>
        <w:t>#</w:t>
      </w:r>
      <w:r w:rsidR="00FE3E4E">
        <w:rPr>
          <w:rFonts w:ascii="Arial" w:hAnsi="Arial" w:cs="Arial"/>
          <w:b/>
          <w:sz w:val="24"/>
          <w:lang w:val="en-US" w:eastAsia="zh-CN"/>
        </w:rPr>
        <w:t>102-e</w:t>
      </w:r>
      <w:r w:rsidRPr="00B822B1">
        <w:rPr>
          <w:rFonts w:ascii="Arial" w:hAnsi="Arial" w:cs="Arial"/>
          <w:b/>
          <w:sz w:val="24"/>
          <w:lang w:val="en-US"/>
        </w:rPr>
        <w:tab/>
      </w:r>
      <w:r w:rsidR="005A3B69">
        <w:rPr>
          <w:rFonts w:ascii="Arial" w:hAnsi="Arial" w:cs="Arial"/>
          <w:b/>
          <w:sz w:val="24"/>
          <w:lang w:val="en-US"/>
        </w:rPr>
        <w:tab/>
      </w:r>
      <w:r w:rsidR="00EE5C07" w:rsidRPr="00EE5C07">
        <w:rPr>
          <w:rFonts w:ascii="Arial" w:hAnsi="Arial" w:cs="Arial"/>
          <w:b/>
          <w:sz w:val="24"/>
          <w:lang w:val="en-US"/>
        </w:rPr>
        <w:t>R1-</w:t>
      </w:r>
      <w:r w:rsidR="00FE3E4E">
        <w:rPr>
          <w:rFonts w:ascii="Arial" w:hAnsi="Arial" w:cs="Arial"/>
          <w:b/>
          <w:sz w:val="24"/>
          <w:lang w:val="en-US"/>
        </w:rPr>
        <w:t>20</w:t>
      </w:r>
      <w:r w:rsidR="003A28C8">
        <w:rPr>
          <w:rFonts w:ascii="Arial" w:hAnsi="Arial" w:cs="Arial"/>
          <w:b/>
          <w:sz w:val="24"/>
          <w:lang w:val="en-US"/>
        </w:rPr>
        <w:t>06670</w:t>
      </w:r>
    </w:p>
    <w:p w14:paraId="0FBC8402" w14:textId="1E924188" w:rsidR="00B975F2" w:rsidRPr="002B3BA5" w:rsidRDefault="00FE3E4E" w:rsidP="00201E38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eMeeting</w:t>
      </w:r>
      <w:r w:rsidR="002B3BA5" w:rsidRPr="001C0CA8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August </w:t>
      </w:r>
      <w:r w:rsidR="002B3BA5" w:rsidRPr="001C0CA8">
        <w:rPr>
          <w:rFonts w:ascii="Arial" w:eastAsia="MS Mincho" w:hAnsi="Arial" w:cs="Arial"/>
          <w:b/>
          <w:bCs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7</w:t>
      </w:r>
      <w:r w:rsidR="002B3BA5" w:rsidRPr="001C0CA8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2B3BA5" w:rsidRPr="001C0CA8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8</w:t>
      </w:r>
      <w:r w:rsidR="00ED4F3D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2B3BA5" w:rsidRPr="001C0CA8">
        <w:rPr>
          <w:rFonts w:ascii="Arial" w:eastAsia="MS Mincho" w:hAnsi="Arial" w:cs="Arial"/>
          <w:b/>
          <w:bCs/>
          <w:sz w:val="24"/>
          <w:szCs w:val="24"/>
          <w:lang w:eastAsia="ja-JP"/>
        </w:rPr>
        <w:t>, 20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20</w:t>
      </w:r>
    </w:p>
    <w:p w14:paraId="4E210BBB" w14:textId="075A54AC" w:rsidR="00B975F2" w:rsidRPr="00B822B1" w:rsidRDefault="00B975F2" w:rsidP="00201E38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Source: </w:t>
      </w:r>
      <w:r w:rsidRPr="00B822B1">
        <w:rPr>
          <w:rFonts w:ascii="Arial" w:hAnsi="Arial" w:cs="Arial"/>
          <w:b/>
          <w:sz w:val="24"/>
          <w:lang w:val="en-US"/>
        </w:rPr>
        <w:tab/>
      </w:r>
      <w:r w:rsidR="00E15A5E">
        <w:rPr>
          <w:rFonts w:ascii="Arial" w:hAnsi="Arial" w:cs="Arial"/>
          <w:b/>
          <w:sz w:val="24"/>
          <w:lang w:val="en-US"/>
        </w:rPr>
        <w:t>Ericsson</w:t>
      </w:r>
    </w:p>
    <w:p w14:paraId="64CBD7F4" w14:textId="5D3731CE" w:rsidR="00B975F2" w:rsidRPr="00B822B1" w:rsidRDefault="00B975F2" w:rsidP="00E15A5E">
      <w:pPr>
        <w:spacing w:after="0"/>
        <w:ind w:left="1983" w:hangingChars="823" w:hanging="1983"/>
        <w:rPr>
          <w:rFonts w:ascii="Arial" w:hAnsi="Arial" w:cs="Arial"/>
          <w:b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Title:      </w:t>
      </w:r>
      <w:r w:rsidR="00E15A5E">
        <w:rPr>
          <w:rFonts w:ascii="Arial" w:hAnsi="Arial" w:cs="Arial"/>
          <w:b/>
          <w:sz w:val="24"/>
          <w:lang w:val="en-US"/>
        </w:rPr>
        <w:tab/>
      </w:r>
      <w:r w:rsidR="00FE3E4E">
        <w:rPr>
          <w:rFonts w:ascii="Arial" w:hAnsi="Arial" w:cs="Arial"/>
          <w:b/>
          <w:sz w:val="24"/>
          <w:lang w:val="en-US"/>
        </w:rPr>
        <w:t>Work plan for Rel17 WI</w:t>
      </w:r>
      <w:r w:rsidR="007A3652">
        <w:rPr>
          <w:rFonts w:ascii="Arial" w:hAnsi="Arial" w:cs="Arial"/>
          <w:b/>
          <w:sz w:val="24"/>
          <w:lang w:val="en-US"/>
        </w:rPr>
        <w:t xml:space="preserve"> on </w:t>
      </w:r>
      <w:r w:rsidR="007A3652" w:rsidRPr="007A3652">
        <w:rPr>
          <w:rFonts w:ascii="Arial" w:hAnsi="Arial" w:cs="Arial"/>
          <w:b/>
          <w:sz w:val="24"/>
          <w:lang w:val="en-US"/>
        </w:rPr>
        <w:t>NR Dynamic spectrum sharing (DSS)</w:t>
      </w:r>
    </w:p>
    <w:p w14:paraId="7B288F5E" w14:textId="60957C44" w:rsidR="00B975F2" w:rsidRPr="00B822B1" w:rsidRDefault="00B975F2" w:rsidP="00201E38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 w:rsidRPr="00B822B1">
        <w:rPr>
          <w:rFonts w:ascii="Arial" w:hAnsi="Arial" w:cs="Arial"/>
          <w:b/>
          <w:sz w:val="24"/>
          <w:lang w:val="en-US"/>
        </w:rPr>
        <w:t>Agenda item:</w:t>
      </w:r>
      <w:r w:rsidRPr="00B822B1">
        <w:rPr>
          <w:rFonts w:ascii="Arial" w:hAnsi="Arial" w:cs="Arial"/>
          <w:b/>
          <w:sz w:val="24"/>
          <w:lang w:val="en-US"/>
        </w:rPr>
        <w:tab/>
      </w:r>
      <w:bookmarkStart w:id="0" w:name="Source"/>
      <w:bookmarkEnd w:id="0"/>
      <w:r w:rsidR="00FE3E4E">
        <w:rPr>
          <w:rFonts w:ascii="Arial" w:hAnsi="Arial" w:cs="Arial"/>
          <w:b/>
          <w:sz w:val="24"/>
          <w:lang w:val="en-US"/>
        </w:rPr>
        <w:t>8</w:t>
      </w:r>
      <w:r w:rsidR="0086554A">
        <w:rPr>
          <w:rFonts w:ascii="Arial" w:hAnsi="Arial" w:cs="Arial"/>
          <w:b/>
          <w:sz w:val="24"/>
          <w:lang w:val="en-US"/>
        </w:rPr>
        <w:t>.</w:t>
      </w:r>
      <w:r w:rsidR="00F0586C">
        <w:rPr>
          <w:rFonts w:ascii="Arial" w:hAnsi="Arial" w:cs="Arial"/>
          <w:b/>
          <w:sz w:val="24"/>
          <w:lang w:val="en-US"/>
        </w:rPr>
        <w:t>13</w:t>
      </w:r>
    </w:p>
    <w:p w14:paraId="5E110048" w14:textId="77777777" w:rsidR="00B975F2" w:rsidRPr="00B822B1" w:rsidRDefault="00B975F2" w:rsidP="00201E38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>Document for:</w:t>
      </w:r>
      <w:r w:rsidRPr="00B822B1">
        <w:rPr>
          <w:rFonts w:ascii="Arial" w:hAnsi="Arial" w:cs="Arial"/>
          <w:sz w:val="24"/>
          <w:lang w:val="en-US"/>
        </w:rPr>
        <w:tab/>
      </w:r>
      <w:bookmarkStart w:id="1" w:name="DocumentFor"/>
      <w:bookmarkEnd w:id="1"/>
      <w:r w:rsidRPr="00B822B1">
        <w:rPr>
          <w:rFonts w:ascii="Arial" w:hAnsi="Arial" w:cs="Arial"/>
          <w:b/>
          <w:sz w:val="24"/>
          <w:lang w:val="en-US"/>
        </w:rPr>
        <w:t>Discussion and Decision</w:t>
      </w:r>
    </w:p>
    <w:p w14:paraId="324CA89E" w14:textId="7926DA62" w:rsidR="00EA7D94" w:rsidRDefault="00B975F2" w:rsidP="00201E38">
      <w:pPr>
        <w:pStyle w:val="Heading1"/>
        <w:ind w:left="1140" w:hanging="1140"/>
        <w:jc w:val="both"/>
        <w:rPr>
          <w:rFonts w:cs="Arial"/>
          <w:lang w:val="en-US"/>
        </w:rPr>
      </w:pPr>
      <w:r w:rsidRPr="00B822B1">
        <w:rPr>
          <w:rFonts w:cs="Arial"/>
          <w:lang w:val="en-US"/>
        </w:rPr>
        <w:t>1 Introduction</w:t>
      </w:r>
    </w:p>
    <w:p w14:paraId="4B32920A" w14:textId="43C854DC" w:rsidR="00E15A5E" w:rsidRDefault="00E15A5E" w:rsidP="00FE3E4E">
      <w:pPr>
        <w:rPr>
          <w:lang w:val="en-US" w:eastAsia="zh-CN"/>
        </w:rPr>
      </w:pPr>
      <w:r w:rsidRPr="00E15A5E">
        <w:rPr>
          <w:lang w:val="en-US" w:eastAsia="zh-CN"/>
        </w:rPr>
        <w:t xml:space="preserve">In </w:t>
      </w:r>
      <w:r w:rsidR="00FE3E4E">
        <w:rPr>
          <w:lang w:val="en-US" w:eastAsia="zh-CN"/>
        </w:rPr>
        <w:t xml:space="preserve">[1], a new Rel17 WI on </w:t>
      </w:r>
      <w:r w:rsidR="00FE3E4E" w:rsidRPr="00FE3E4E">
        <w:rPr>
          <w:lang w:val="en-US" w:eastAsia="zh-CN"/>
        </w:rPr>
        <w:t>NR Dynamic spectrum sharing (DSS)</w:t>
      </w:r>
      <w:r w:rsidR="00FE3E4E">
        <w:rPr>
          <w:lang w:val="en-US" w:eastAsia="zh-CN"/>
        </w:rPr>
        <w:t xml:space="preserve"> was approved with below objectives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E3E4E" w14:paraId="682EEC3E" w14:textId="77777777" w:rsidTr="00050D4D">
        <w:tc>
          <w:tcPr>
            <w:tcW w:w="9962" w:type="dxa"/>
          </w:tcPr>
          <w:p w14:paraId="1E9D0AAD" w14:textId="77777777" w:rsidR="001D7CE2" w:rsidRDefault="001D7CE2" w:rsidP="00FE3E4E">
            <w:pPr>
              <w:spacing w:after="0"/>
            </w:pPr>
          </w:p>
          <w:p w14:paraId="196F3B00" w14:textId="71F6A822" w:rsidR="00FE3E4E" w:rsidRDefault="00FE3E4E" w:rsidP="00FE3E4E">
            <w:pPr>
              <w:spacing w:after="0"/>
            </w:pPr>
            <w:r w:rsidRPr="00D11DA6">
              <w:t xml:space="preserve">This </w:t>
            </w:r>
            <w:r>
              <w:t>work i</w:t>
            </w:r>
            <w:r w:rsidRPr="00D11DA6">
              <w:t xml:space="preserve">tem </w:t>
            </w:r>
            <w:r>
              <w:t xml:space="preserve">is limited to FR1, and </w:t>
            </w:r>
            <w:r w:rsidRPr="00D11DA6">
              <w:t xml:space="preserve">includes the following objectives for NR </w:t>
            </w:r>
            <w:r>
              <w:t>Dynamic Spectrum Sharing (DSS):</w:t>
            </w:r>
          </w:p>
          <w:p w14:paraId="5B372D44" w14:textId="77777777" w:rsidR="00FE3E4E" w:rsidRDefault="00FE3E4E" w:rsidP="00FE3E4E">
            <w:pPr>
              <w:numPr>
                <w:ilvl w:val="0"/>
                <w:numId w:val="30"/>
              </w:numPr>
              <w:spacing w:after="0"/>
            </w:pPr>
            <w:r>
              <w:t>PDCCH enhancements for cross-carrier scheduling including [RAN1, RAN2]</w:t>
            </w:r>
          </w:p>
          <w:p w14:paraId="6ED0615E" w14:textId="77777777" w:rsidR="00FE3E4E" w:rsidRDefault="00FE3E4E" w:rsidP="00FE3E4E">
            <w:pPr>
              <w:numPr>
                <w:ilvl w:val="1"/>
                <w:numId w:val="30"/>
              </w:numPr>
              <w:spacing w:after="0"/>
            </w:pPr>
            <w:r>
              <w:t>PDCCH of SCell scheduling PDSCH or PUSCH on P(S)Cell</w:t>
            </w:r>
          </w:p>
          <w:p w14:paraId="4B3440EB" w14:textId="77777777" w:rsidR="00FE3E4E" w:rsidRDefault="00FE3E4E" w:rsidP="00FE3E4E">
            <w:pPr>
              <w:numPr>
                <w:ilvl w:val="1"/>
                <w:numId w:val="30"/>
              </w:numPr>
              <w:spacing w:after="0"/>
            </w:pPr>
            <w:r>
              <w:t>Study, and if agreed specify PDCCH of P(S)Cell/SCell scheduling PDSCH on multiple cells using a single DCI</w:t>
            </w:r>
          </w:p>
          <w:p w14:paraId="2EAB5542" w14:textId="77777777" w:rsidR="00FE3E4E" w:rsidRDefault="00FE3E4E" w:rsidP="00FE3E4E">
            <w:pPr>
              <w:numPr>
                <w:ilvl w:val="2"/>
                <w:numId w:val="30"/>
              </w:numPr>
              <w:spacing w:after="0"/>
            </w:pPr>
            <w:r>
              <w:t>The number of cells can be scheduled at once is limited to 2</w:t>
            </w:r>
          </w:p>
          <w:p w14:paraId="7DF28F4D" w14:textId="77777777" w:rsidR="00FE3E4E" w:rsidRDefault="00FE3E4E" w:rsidP="00FE3E4E">
            <w:pPr>
              <w:numPr>
                <w:ilvl w:val="2"/>
                <w:numId w:val="30"/>
              </w:numPr>
              <w:spacing w:after="0"/>
            </w:pPr>
            <w:r>
              <w:t>The increase in DCI size should be minimized</w:t>
            </w:r>
          </w:p>
          <w:p w14:paraId="5D70845E" w14:textId="77777777" w:rsidR="00FE3E4E" w:rsidRDefault="00FE3E4E" w:rsidP="00FE3E4E">
            <w:pPr>
              <w:numPr>
                <w:ilvl w:val="0"/>
                <w:numId w:val="30"/>
              </w:numPr>
              <w:spacing w:after="0"/>
            </w:pPr>
            <w:bookmarkStart w:id="2" w:name="_Hlk27038352"/>
            <w:r>
              <w:t>Note: The total PDCCH blind decoding budget should not be changed as a result of this work</w:t>
            </w:r>
          </w:p>
          <w:bookmarkEnd w:id="2"/>
          <w:p w14:paraId="4092ECAE" w14:textId="77777777" w:rsidR="00FE3E4E" w:rsidRDefault="00FE3E4E" w:rsidP="00FE3E4E">
            <w:pPr>
              <w:numPr>
                <w:ilvl w:val="0"/>
                <w:numId w:val="30"/>
              </w:numPr>
              <w:spacing w:after="0"/>
            </w:pPr>
            <w:r>
              <w:t>Note: These enhancements are not specific to DSS and are generally applicable to cross-carrier scheduling in carrier aggregation</w:t>
            </w:r>
          </w:p>
          <w:p w14:paraId="34B39384" w14:textId="77777777" w:rsidR="00FE3E4E" w:rsidRPr="00FE3E4E" w:rsidRDefault="00FE3E4E" w:rsidP="00FE3E4E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Times" w:eastAsia="Batang" w:hAnsi="Times"/>
              </w:rPr>
            </w:pPr>
          </w:p>
        </w:tc>
      </w:tr>
    </w:tbl>
    <w:p w14:paraId="784F3373" w14:textId="4A1FABFE" w:rsidR="00FE3E4E" w:rsidRDefault="00FE3E4E" w:rsidP="00FE3E4E">
      <w:pPr>
        <w:rPr>
          <w:lang w:val="en-US" w:eastAsia="zh-CN"/>
        </w:rPr>
      </w:pPr>
    </w:p>
    <w:p w14:paraId="3C160D89" w14:textId="50D71551" w:rsidR="001D7CE2" w:rsidRDefault="001D7CE2" w:rsidP="00FE3E4E">
      <w:pPr>
        <w:rPr>
          <w:lang w:val="en-US" w:eastAsia="zh-CN"/>
        </w:rPr>
      </w:pPr>
      <w:r>
        <w:rPr>
          <w:lang w:val="en-US" w:eastAsia="zh-CN"/>
        </w:rPr>
        <w:t>This contribution provides high level RAN1 work plan for th</w:t>
      </w:r>
      <w:r w:rsidR="00ED4F3D">
        <w:rPr>
          <w:lang w:val="en-US" w:eastAsia="zh-CN"/>
        </w:rPr>
        <w:t>e</w:t>
      </w:r>
      <w:r>
        <w:rPr>
          <w:lang w:val="en-US" w:eastAsia="zh-CN"/>
        </w:rPr>
        <w:t xml:space="preserve"> WI taking into account the TU allocation agreed in [1]</w:t>
      </w:r>
      <w:r w:rsidR="005E1D00">
        <w:rPr>
          <w:lang w:val="en-US" w:eastAsia="zh-CN"/>
        </w:rPr>
        <w:t>, current RAN1 meeting calendar</w:t>
      </w:r>
      <w:r w:rsidR="00ED4F3D">
        <w:rPr>
          <w:lang w:val="en-US" w:eastAsia="zh-CN"/>
        </w:rPr>
        <w:t>,</w:t>
      </w:r>
      <w:r>
        <w:rPr>
          <w:lang w:val="en-US" w:eastAsia="zh-CN"/>
        </w:rPr>
        <w:t xml:space="preserve"> and Rel17 timeline </w:t>
      </w:r>
      <w:r w:rsidR="00DB6E76">
        <w:rPr>
          <w:lang w:val="en-US" w:eastAsia="zh-CN"/>
        </w:rPr>
        <w:t>based on</w:t>
      </w:r>
      <w:r>
        <w:rPr>
          <w:lang w:val="en-US" w:eastAsia="zh-CN"/>
        </w:rPr>
        <w:t xml:space="preserve"> [2]</w:t>
      </w:r>
      <w:r w:rsidR="006A0EF7">
        <w:rPr>
          <w:lang w:val="en-US" w:eastAsia="zh-CN"/>
        </w:rPr>
        <w:t>.</w:t>
      </w:r>
    </w:p>
    <w:p w14:paraId="3C800B44" w14:textId="6BE2F394" w:rsidR="007D05CA" w:rsidRDefault="00B975F2" w:rsidP="00201E38">
      <w:pPr>
        <w:pStyle w:val="Heading1"/>
        <w:jc w:val="both"/>
        <w:rPr>
          <w:rFonts w:cs="Arial"/>
          <w:lang w:val="en-US"/>
        </w:rPr>
      </w:pPr>
      <w:r w:rsidRPr="00B822B1">
        <w:rPr>
          <w:rFonts w:cs="Arial"/>
          <w:lang w:val="en-US"/>
        </w:rPr>
        <w:t xml:space="preserve">2. </w:t>
      </w:r>
      <w:r w:rsidR="001D7CE2">
        <w:rPr>
          <w:rFonts w:cs="Arial"/>
          <w:lang w:val="en-US"/>
        </w:rPr>
        <w:t>RAN1 Work Plan</w:t>
      </w:r>
    </w:p>
    <w:p w14:paraId="42E96E25" w14:textId="77777777" w:rsidR="00014DA7" w:rsidRDefault="00014DA7" w:rsidP="00050D4D">
      <w:pPr>
        <w:rPr>
          <w:b/>
        </w:rPr>
        <w:sectPr w:rsidR="00014DA7" w:rsidSect="00014DA7">
          <w:headerReference w:type="even" r:id="rId8"/>
          <w:footerReference w:type="even" r:id="rId9"/>
          <w:footerReference w:type="default" r:id="rId10"/>
          <w:footnotePr>
            <w:numRestart w:val="eachSect"/>
          </w:footnotePr>
          <w:type w:val="continuous"/>
          <w:pgSz w:w="12240" w:h="15840" w:code="1"/>
          <w:pgMar w:top="1418" w:right="1134" w:bottom="1134" w:left="1134" w:header="680" w:footer="567" w:gutter="0"/>
          <w:cols w:space="720"/>
          <w:docGrid w:linePitch="272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935"/>
      </w:tblGrid>
      <w:tr w:rsidR="001D7CE2" w14:paraId="7FA83519" w14:textId="77777777" w:rsidTr="00050D4D">
        <w:tc>
          <w:tcPr>
            <w:tcW w:w="1696" w:type="dxa"/>
          </w:tcPr>
          <w:p w14:paraId="5928615A" w14:textId="73F61751" w:rsidR="001D7CE2" w:rsidRDefault="001D7CE2" w:rsidP="00050D4D">
            <w:pPr>
              <w:rPr>
                <w:b/>
              </w:rPr>
            </w:pPr>
            <w:r w:rsidRPr="00440574">
              <w:rPr>
                <w:b/>
              </w:rPr>
              <w:t>RAN1 meeting</w:t>
            </w:r>
          </w:p>
          <w:p w14:paraId="3FA0DB72" w14:textId="581BEC0B" w:rsidR="00014DA7" w:rsidRPr="00440574" w:rsidRDefault="00014DA7" w:rsidP="00050D4D">
            <w:pPr>
              <w:rPr>
                <w:b/>
              </w:rPr>
            </w:pPr>
            <w:r>
              <w:rPr>
                <w:b/>
              </w:rPr>
              <w:t>(TU allocation)</w:t>
            </w:r>
            <w:r>
              <w:rPr>
                <w:rStyle w:val="FootnoteReference"/>
                <w:b/>
              </w:rPr>
              <w:footnoteReference w:id="1"/>
            </w:r>
          </w:p>
        </w:tc>
        <w:tc>
          <w:tcPr>
            <w:tcW w:w="7935" w:type="dxa"/>
          </w:tcPr>
          <w:p w14:paraId="190F6BD3" w14:textId="77777777" w:rsidR="001D7CE2" w:rsidRPr="00440574" w:rsidRDefault="001D7CE2" w:rsidP="00050D4D">
            <w:pPr>
              <w:rPr>
                <w:b/>
              </w:rPr>
            </w:pPr>
            <w:r w:rsidRPr="00440574">
              <w:rPr>
                <w:b/>
              </w:rPr>
              <w:t>Work plan</w:t>
            </w:r>
          </w:p>
        </w:tc>
      </w:tr>
      <w:tr w:rsidR="001D7CE2" w14:paraId="269098AB" w14:textId="77777777" w:rsidTr="00050D4D">
        <w:tc>
          <w:tcPr>
            <w:tcW w:w="1696" w:type="dxa"/>
            <w:vAlign w:val="center"/>
          </w:tcPr>
          <w:p w14:paraId="732227B2" w14:textId="77777777" w:rsidR="005E1D00" w:rsidRDefault="001D7CE2" w:rsidP="00050D4D">
            <w:pPr>
              <w:spacing w:after="0"/>
              <w:jc w:val="both"/>
              <w:rPr>
                <w:bCs/>
                <w:lang w:val="en-US"/>
              </w:rPr>
            </w:pPr>
            <w:r w:rsidRPr="005E1D00">
              <w:rPr>
                <w:bCs/>
                <w:lang w:val="en-US"/>
              </w:rPr>
              <w:t>RAN1#102-e</w:t>
            </w:r>
          </w:p>
          <w:p w14:paraId="7309E9CE" w14:textId="0059BF85" w:rsidR="001D7CE2" w:rsidRPr="005E1D00" w:rsidRDefault="001D7CE2" w:rsidP="00050D4D">
            <w:pPr>
              <w:spacing w:after="0"/>
              <w:jc w:val="both"/>
              <w:rPr>
                <w:bCs/>
                <w:lang w:val="en-US"/>
              </w:rPr>
            </w:pPr>
            <w:r w:rsidRPr="005E1D00">
              <w:rPr>
                <w:bCs/>
                <w:lang w:val="en-US"/>
              </w:rPr>
              <w:t>August 2020</w:t>
            </w:r>
          </w:p>
          <w:p w14:paraId="101EBA59" w14:textId="2885C4A1" w:rsidR="001D7CE2" w:rsidRPr="005E1D00" w:rsidRDefault="001D7CE2" w:rsidP="00050D4D">
            <w:pPr>
              <w:spacing w:after="0"/>
              <w:jc w:val="both"/>
              <w:rPr>
                <w:bCs/>
                <w:lang w:val="en-US"/>
              </w:rPr>
            </w:pPr>
            <w:r w:rsidRPr="005E1D00">
              <w:rPr>
                <w:bCs/>
                <w:lang w:val="en-US"/>
              </w:rPr>
              <w:t>(0 TUs)</w:t>
            </w:r>
          </w:p>
          <w:p w14:paraId="5E5B6910" w14:textId="77777777" w:rsidR="001D7CE2" w:rsidRPr="00E85365" w:rsidRDefault="001D7CE2" w:rsidP="00050D4D">
            <w:pPr>
              <w:spacing w:after="0"/>
              <w:jc w:val="both"/>
              <w:rPr>
                <w:bCs/>
                <w:u w:val="single"/>
                <w:lang w:val="en-US"/>
              </w:rPr>
            </w:pPr>
          </w:p>
        </w:tc>
        <w:tc>
          <w:tcPr>
            <w:tcW w:w="7935" w:type="dxa"/>
          </w:tcPr>
          <w:p w14:paraId="75156D8B" w14:textId="3174BDA3" w:rsidR="001D7CE2" w:rsidRPr="0052002D" w:rsidRDefault="001D7CE2" w:rsidP="0052002D">
            <w:pPr>
              <w:spacing w:after="0"/>
              <w:jc w:val="both"/>
              <w:rPr>
                <w:bCs/>
                <w:lang w:val="en-US"/>
              </w:rPr>
            </w:pPr>
            <w:r w:rsidRPr="0052002D">
              <w:rPr>
                <w:bCs/>
                <w:lang w:val="en-US"/>
              </w:rPr>
              <w:t>PDCCH of SCell scheduling PDSCH or PUSCH on P(S)Cell</w:t>
            </w:r>
            <w:r w:rsidR="005E1D00" w:rsidRPr="0052002D">
              <w:rPr>
                <w:bCs/>
                <w:lang w:val="en-US"/>
              </w:rPr>
              <w:t xml:space="preserve"> </w:t>
            </w:r>
          </w:p>
          <w:p w14:paraId="76FA96A3" w14:textId="6710D2C1" w:rsidR="001D7CE2" w:rsidRPr="00CA200B" w:rsidRDefault="001D7CE2" w:rsidP="005E1D00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bCs/>
                <w:lang w:val="en-US"/>
              </w:rPr>
            </w:pPr>
            <w:r w:rsidRPr="00CA200B">
              <w:rPr>
                <w:bCs/>
                <w:lang w:val="en-US"/>
              </w:rPr>
              <w:t>Initial exchange of views</w:t>
            </w:r>
            <w:r w:rsidR="005E1D00" w:rsidRPr="00CA200B">
              <w:rPr>
                <w:bCs/>
                <w:lang w:val="en-US"/>
              </w:rPr>
              <w:t xml:space="preserve"> on high level </w:t>
            </w:r>
            <w:r w:rsidR="00CA200B">
              <w:rPr>
                <w:bCs/>
                <w:lang w:val="en-US"/>
              </w:rPr>
              <w:t>framework</w:t>
            </w:r>
            <w:r w:rsidR="007F40C6">
              <w:rPr>
                <w:bCs/>
                <w:lang w:val="en-US"/>
              </w:rPr>
              <w:t xml:space="preserve"> </w:t>
            </w:r>
          </w:p>
          <w:p w14:paraId="1BBC7673" w14:textId="77777777" w:rsidR="005E1D00" w:rsidRPr="00CA200B" w:rsidRDefault="005E1D00" w:rsidP="005E1D00">
            <w:pPr>
              <w:spacing w:after="0"/>
            </w:pPr>
          </w:p>
          <w:p w14:paraId="68861DDF" w14:textId="2818D499" w:rsidR="005E1D00" w:rsidRPr="00CA200B" w:rsidRDefault="005E1D00" w:rsidP="005E1D00">
            <w:pPr>
              <w:spacing w:after="0"/>
            </w:pPr>
            <w:r w:rsidRPr="00CA200B">
              <w:t>Study on PDCCH of P(S)Cell/SCell scheduling PDSCH on multiple cells using a single DCI</w:t>
            </w:r>
          </w:p>
          <w:p w14:paraId="5BA0BB9C" w14:textId="4ACFA073" w:rsidR="005E1D00" w:rsidRPr="00CA200B" w:rsidRDefault="005E1D00" w:rsidP="00CA200B">
            <w:pPr>
              <w:pStyle w:val="ListParagraph"/>
              <w:numPr>
                <w:ilvl w:val="0"/>
                <w:numId w:val="34"/>
              </w:numPr>
              <w:spacing w:after="0"/>
            </w:pPr>
            <w:r w:rsidRPr="00CA200B">
              <w:rPr>
                <w:bCs/>
                <w:lang w:val="en-US"/>
              </w:rPr>
              <w:t xml:space="preserve">Initial exchange of views </w:t>
            </w:r>
            <w:r w:rsidR="00CA200B">
              <w:rPr>
                <w:bCs/>
                <w:lang w:val="en-US"/>
              </w:rPr>
              <w:t xml:space="preserve">on </w:t>
            </w:r>
            <w:r w:rsidR="005D3EFF">
              <w:rPr>
                <w:bCs/>
                <w:lang w:val="en-US"/>
              </w:rPr>
              <w:t xml:space="preserve">study for </w:t>
            </w:r>
            <w:r w:rsidR="00CA200B" w:rsidRPr="00CA200B">
              <w:rPr>
                <w:bCs/>
                <w:lang w:val="en-US"/>
              </w:rPr>
              <w:t xml:space="preserve">whether or not to support the feature </w:t>
            </w:r>
          </w:p>
          <w:p w14:paraId="33B44A3B" w14:textId="6F67AA3B" w:rsidR="005E1D00" w:rsidRPr="00CA200B" w:rsidRDefault="005E1D00" w:rsidP="005E1D00">
            <w:pPr>
              <w:spacing w:after="0"/>
              <w:jc w:val="both"/>
              <w:rPr>
                <w:bCs/>
                <w:lang w:val="en-US"/>
              </w:rPr>
            </w:pPr>
          </w:p>
        </w:tc>
      </w:tr>
      <w:tr w:rsidR="001D7CE2" w14:paraId="22DD39DE" w14:textId="77777777" w:rsidTr="00050D4D">
        <w:tc>
          <w:tcPr>
            <w:tcW w:w="1696" w:type="dxa"/>
            <w:vAlign w:val="center"/>
          </w:tcPr>
          <w:p w14:paraId="42CE1C6E" w14:textId="0E14FB81" w:rsidR="005E1D00" w:rsidRPr="005E1D00" w:rsidRDefault="005E1D00" w:rsidP="005E1D00">
            <w:pPr>
              <w:spacing w:after="0"/>
              <w:jc w:val="both"/>
              <w:rPr>
                <w:bCs/>
                <w:lang w:val="en-US"/>
              </w:rPr>
            </w:pPr>
            <w:r w:rsidRPr="005E1D00">
              <w:rPr>
                <w:bCs/>
                <w:lang w:val="en-US"/>
              </w:rPr>
              <w:t>RAN1#10</w:t>
            </w:r>
            <w:r>
              <w:rPr>
                <w:bCs/>
                <w:lang w:val="en-US"/>
              </w:rPr>
              <w:t>3</w:t>
            </w:r>
            <w:r w:rsidRPr="005E1D00">
              <w:rPr>
                <w:bCs/>
                <w:lang w:val="en-US"/>
              </w:rPr>
              <w:t>-e,</w:t>
            </w:r>
            <w:r w:rsidRPr="005E1D00">
              <w:rPr>
                <w:bCs/>
                <w:lang w:val="en-US"/>
              </w:rPr>
              <w:br/>
            </w:r>
            <w:r>
              <w:rPr>
                <w:bCs/>
                <w:lang w:val="en-US"/>
              </w:rPr>
              <w:t>October</w:t>
            </w:r>
            <w:r w:rsidRPr="005E1D00">
              <w:rPr>
                <w:bCs/>
                <w:lang w:val="en-US"/>
              </w:rPr>
              <w:t xml:space="preserve"> 2020</w:t>
            </w:r>
          </w:p>
          <w:p w14:paraId="7825908F" w14:textId="7F57BEFB" w:rsidR="005E1D00" w:rsidRPr="005E1D00" w:rsidRDefault="005E1D00" w:rsidP="005E1D00">
            <w:pPr>
              <w:spacing w:after="0"/>
              <w:jc w:val="both"/>
              <w:rPr>
                <w:bCs/>
                <w:lang w:val="en-US"/>
              </w:rPr>
            </w:pPr>
            <w:r w:rsidRPr="005E1D00">
              <w:rPr>
                <w:bCs/>
                <w:lang w:val="en-US"/>
              </w:rPr>
              <w:t>(</w:t>
            </w:r>
            <w:r>
              <w:rPr>
                <w:bCs/>
                <w:lang w:val="en-US"/>
              </w:rPr>
              <w:t>1</w:t>
            </w:r>
            <w:r w:rsidRPr="005E1D00">
              <w:rPr>
                <w:bCs/>
                <w:lang w:val="en-US"/>
              </w:rPr>
              <w:t xml:space="preserve"> TU)</w:t>
            </w:r>
          </w:p>
          <w:p w14:paraId="1D1AA4F7" w14:textId="2F5B055F" w:rsidR="001D7CE2" w:rsidRDefault="001D7CE2" w:rsidP="00050D4D">
            <w:pPr>
              <w:spacing w:after="0"/>
              <w:jc w:val="center"/>
            </w:pPr>
          </w:p>
        </w:tc>
        <w:tc>
          <w:tcPr>
            <w:tcW w:w="7935" w:type="dxa"/>
          </w:tcPr>
          <w:p w14:paraId="4B6258DC" w14:textId="77777777" w:rsidR="001D7CE2" w:rsidRPr="00CA200B" w:rsidRDefault="001D7CE2" w:rsidP="00050D4D">
            <w:pPr>
              <w:spacing w:after="0"/>
            </w:pPr>
          </w:p>
          <w:p w14:paraId="699F542C" w14:textId="77777777" w:rsidR="005E1D00" w:rsidRPr="00CA200B" w:rsidRDefault="005E1D00" w:rsidP="005E1D00">
            <w:pPr>
              <w:pStyle w:val="ListParagraph"/>
              <w:spacing w:after="0"/>
              <w:ind w:left="0"/>
              <w:jc w:val="both"/>
              <w:rPr>
                <w:bCs/>
                <w:lang w:val="en-US"/>
              </w:rPr>
            </w:pPr>
            <w:r w:rsidRPr="00CA200B">
              <w:rPr>
                <w:bCs/>
                <w:lang w:val="en-US"/>
              </w:rPr>
              <w:t xml:space="preserve">PDCCH of SCell scheduling PDSCH or PUSCH on P(S)Cell </w:t>
            </w:r>
          </w:p>
          <w:p w14:paraId="206D0317" w14:textId="6CC04D2A" w:rsidR="005E1D00" w:rsidRPr="00CA200B" w:rsidRDefault="00CA200B" w:rsidP="005E1D00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bCs/>
                <w:lang w:val="en-US"/>
              </w:rPr>
            </w:pPr>
            <w:r w:rsidRPr="00CA200B">
              <w:rPr>
                <w:bCs/>
                <w:lang w:val="en-US"/>
              </w:rPr>
              <w:t>Discuss and agree on high-level framework</w:t>
            </w:r>
            <w:r w:rsidR="007F40C6">
              <w:rPr>
                <w:bCs/>
                <w:lang w:val="en-US"/>
              </w:rPr>
              <w:t xml:space="preserve"> (including aspects impacting Stage 2 spec)</w:t>
            </w:r>
          </w:p>
          <w:p w14:paraId="111C5171" w14:textId="77777777" w:rsidR="005E1D00" w:rsidRPr="00CA200B" w:rsidRDefault="005E1D00" w:rsidP="005E1D00">
            <w:pPr>
              <w:spacing w:after="0"/>
            </w:pPr>
          </w:p>
          <w:p w14:paraId="066D057D" w14:textId="77777777" w:rsidR="005E1D00" w:rsidRPr="00CA200B" w:rsidRDefault="005E1D00" w:rsidP="005E1D00">
            <w:pPr>
              <w:spacing w:after="0"/>
            </w:pPr>
            <w:r w:rsidRPr="00CA200B">
              <w:t>Study on PDCCH of P(S)Cell/SCell scheduling PDSCH on multiple cells using a single DCI</w:t>
            </w:r>
          </w:p>
          <w:p w14:paraId="1F78510C" w14:textId="14813C40" w:rsidR="005E1D00" w:rsidRPr="00CA200B" w:rsidRDefault="00CA200B" w:rsidP="005E1D00">
            <w:pPr>
              <w:pStyle w:val="ListParagraph"/>
              <w:numPr>
                <w:ilvl w:val="0"/>
                <w:numId w:val="34"/>
              </w:numPr>
              <w:spacing w:after="0"/>
            </w:pPr>
            <w:r>
              <w:rPr>
                <w:bCs/>
                <w:lang w:val="en-US"/>
              </w:rPr>
              <w:t xml:space="preserve">Discuss </w:t>
            </w:r>
            <w:r w:rsidR="005828A4">
              <w:rPr>
                <w:bCs/>
                <w:lang w:val="en-US"/>
              </w:rPr>
              <w:t xml:space="preserve">(including any </w:t>
            </w:r>
            <w:r>
              <w:rPr>
                <w:bCs/>
                <w:lang w:val="en-US"/>
              </w:rPr>
              <w:t>evaluations</w:t>
            </w:r>
            <w:r w:rsidR="004409DE">
              <w:rPr>
                <w:bCs/>
                <w:lang w:val="en-US"/>
              </w:rPr>
              <w:t>)</w:t>
            </w:r>
            <w:r>
              <w:rPr>
                <w:bCs/>
                <w:lang w:val="en-US"/>
              </w:rPr>
              <w:t xml:space="preserve"> </w:t>
            </w:r>
            <w:r w:rsidR="006A0EF7" w:rsidRPr="00CA200B">
              <w:rPr>
                <w:bCs/>
                <w:lang w:val="en-US"/>
              </w:rPr>
              <w:t>whether or not to support the feature</w:t>
            </w:r>
          </w:p>
          <w:p w14:paraId="3F866BAA" w14:textId="77777777" w:rsidR="001D7CE2" w:rsidRPr="00CA200B" w:rsidRDefault="001D7CE2" w:rsidP="005E1D00"/>
        </w:tc>
      </w:tr>
      <w:tr w:rsidR="001D7CE2" w14:paraId="70F1342E" w14:textId="77777777" w:rsidTr="00050D4D">
        <w:tc>
          <w:tcPr>
            <w:tcW w:w="1696" w:type="dxa"/>
            <w:vAlign w:val="center"/>
          </w:tcPr>
          <w:p w14:paraId="0EC865AD" w14:textId="3FA24CAA" w:rsidR="005E1D00" w:rsidRPr="005E1D00" w:rsidRDefault="005E1D00" w:rsidP="005E1D00">
            <w:pPr>
              <w:spacing w:after="0"/>
              <w:jc w:val="both"/>
              <w:rPr>
                <w:bCs/>
                <w:lang w:val="en-US"/>
              </w:rPr>
            </w:pPr>
            <w:r w:rsidRPr="005E1D00">
              <w:rPr>
                <w:bCs/>
                <w:lang w:val="en-US"/>
              </w:rPr>
              <w:t>RAN1#</w:t>
            </w:r>
            <w:r>
              <w:rPr>
                <w:bCs/>
                <w:lang w:val="en-US"/>
              </w:rPr>
              <w:t>104</w:t>
            </w:r>
            <w:r w:rsidRPr="005E1D00">
              <w:rPr>
                <w:bCs/>
                <w:lang w:val="en-US"/>
              </w:rPr>
              <w:br/>
            </w:r>
            <w:r>
              <w:rPr>
                <w:bCs/>
                <w:lang w:val="en-US"/>
              </w:rPr>
              <w:t>March 2021</w:t>
            </w:r>
          </w:p>
          <w:p w14:paraId="38F14F00" w14:textId="77777777" w:rsidR="005E1D00" w:rsidRPr="005E1D00" w:rsidRDefault="005E1D00" w:rsidP="005E1D00">
            <w:pPr>
              <w:spacing w:after="0"/>
              <w:jc w:val="both"/>
              <w:rPr>
                <w:bCs/>
                <w:lang w:val="en-US"/>
              </w:rPr>
            </w:pPr>
            <w:r w:rsidRPr="005E1D00">
              <w:rPr>
                <w:bCs/>
                <w:lang w:val="en-US"/>
              </w:rPr>
              <w:t>(</w:t>
            </w:r>
            <w:r>
              <w:rPr>
                <w:bCs/>
                <w:lang w:val="en-US"/>
              </w:rPr>
              <w:t>1</w:t>
            </w:r>
            <w:r w:rsidRPr="005E1D00">
              <w:rPr>
                <w:bCs/>
                <w:lang w:val="en-US"/>
              </w:rPr>
              <w:t xml:space="preserve"> TU)</w:t>
            </w:r>
          </w:p>
          <w:p w14:paraId="09B15B67" w14:textId="78D07B6B" w:rsidR="001D7CE2" w:rsidRPr="00511984" w:rsidRDefault="001D7CE2" w:rsidP="00050D4D">
            <w:pPr>
              <w:spacing w:after="0"/>
              <w:jc w:val="center"/>
            </w:pPr>
          </w:p>
        </w:tc>
        <w:tc>
          <w:tcPr>
            <w:tcW w:w="7935" w:type="dxa"/>
          </w:tcPr>
          <w:p w14:paraId="4B4E267D" w14:textId="77777777" w:rsidR="00CA200B" w:rsidRPr="00CA200B" w:rsidRDefault="00CA200B" w:rsidP="00CA200B">
            <w:pPr>
              <w:pStyle w:val="ListParagraph"/>
              <w:spacing w:after="0"/>
              <w:ind w:left="0"/>
              <w:jc w:val="both"/>
              <w:rPr>
                <w:bCs/>
                <w:lang w:val="en-US"/>
              </w:rPr>
            </w:pPr>
            <w:r w:rsidRPr="00CA200B">
              <w:rPr>
                <w:bCs/>
                <w:lang w:val="en-US"/>
              </w:rPr>
              <w:t xml:space="preserve">PDCCH of SCell scheduling PDSCH or PUSCH on P(S)Cell </w:t>
            </w:r>
          </w:p>
          <w:p w14:paraId="10277649" w14:textId="060CE8E7" w:rsidR="00CA200B" w:rsidRPr="00CA200B" w:rsidRDefault="00CA200B" w:rsidP="00CA200B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Finalize</w:t>
            </w:r>
            <w:r w:rsidRPr="00CA200B">
              <w:rPr>
                <w:bCs/>
                <w:lang w:val="en-US"/>
              </w:rPr>
              <w:t xml:space="preserve"> any remaining aspects on high-level framework</w:t>
            </w:r>
            <w:r w:rsidR="008E23A3">
              <w:rPr>
                <w:bCs/>
                <w:lang w:val="en-US"/>
              </w:rPr>
              <w:t xml:space="preserve"> (including aspects impacting Stage 2 spec)</w:t>
            </w:r>
          </w:p>
          <w:p w14:paraId="5835F4AE" w14:textId="5AFA96B2" w:rsidR="00CA200B" w:rsidRPr="00CA200B" w:rsidRDefault="00CA200B" w:rsidP="00CA200B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bCs/>
                <w:lang w:val="en-US"/>
              </w:rPr>
            </w:pPr>
            <w:r w:rsidRPr="00CA200B">
              <w:rPr>
                <w:bCs/>
                <w:lang w:val="en-US"/>
              </w:rPr>
              <w:t xml:space="preserve">Initial discussion on Stage 3 </w:t>
            </w:r>
            <w:r w:rsidR="007F40C6">
              <w:rPr>
                <w:bCs/>
                <w:lang w:val="en-US"/>
              </w:rPr>
              <w:t>details</w:t>
            </w:r>
          </w:p>
          <w:p w14:paraId="54F17F12" w14:textId="77777777" w:rsidR="00CA200B" w:rsidRPr="00CA200B" w:rsidRDefault="00CA200B" w:rsidP="00CA200B">
            <w:pPr>
              <w:spacing w:after="0"/>
            </w:pPr>
          </w:p>
          <w:p w14:paraId="4FA4CA5A" w14:textId="77777777" w:rsidR="00CA200B" w:rsidRPr="00CA200B" w:rsidRDefault="00CA200B" w:rsidP="00CA200B">
            <w:pPr>
              <w:spacing w:after="0"/>
            </w:pPr>
            <w:r w:rsidRPr="00CA200B">
              <w:t>Study on PDCCH of P(S)Cell/SCell scheduling PDSCH on multiple cells using a single DCI</w:t>
            </w:r>
          </w:p>
          <w:p w14:paraId="7FF3BF59" w14:textId="44170592" w:rsidR="00CA200B" w:rsidRPr="00CA200B" w:rsidRDefault="006A0EF7" w:rsidP="00CA200B">
            <w:pPr>
              <w:pStyle w:val="ListParagraph"/>
              <w:numPr>
                <w:ilvl w:val="0"/>
                <w:numId w:val="34"/>
              </w:numPr>
              <w:spacing w:after="0"/>
            </w:pPr>
            <w:r>
              <w:rPr>
                <w:bCs/>
                <w:lang w:val="en-US"/>
              </w:rPr>
              <w:t xml:space="preserve">Finalize the study and reach agreement on </w:t>
            </w:r>
            <w:r w:rsidRPr="00CA200B">
              <w:rPr>
                <w:bCs/>
                <w:lang w:val="en-US"/>
              </w:rPr>
              <w:t>whether or not to support the feature</w:t>
            </w:r>
          </w:p>
          <w:p w14:paraId="24B28DA8" w14:textId="77777777" w:rsidR="001D7CE2" w:rsidRPr="00CA200B" w:rsidRDefault="001D7CE2" w:rsidP="00050D4D"/>
        </w:tc>
      </w:tr>
      <w:tr w:rsidR="005E1D00" w14:paraId="01AFCAE0" w14:textId="77777777" w:rsidTr="00050D4D">
        <w:tc>
          <w:tcPr>
            <w:tcW w:w="1696" w:type="dxa"/>
            <w:vAlign w:val="center"/>
          </w:tcPr>
          <w:p w14:paraId="69378CED" w14:textId="77777777" w:rsidR="005E1D00" w:rsidRDefault="005E1D00" w:rsidP="005E1D00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RAN1#104bis</w:t>
            </w:r>
          </w:p>
          <w:p w14:paraId="1BDD0CCC" w14:textId="77777777" w:rsidR="005E1D00" w:rsidRDefault="005E1D00" w:rsidP="005E1D00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April 2021</w:t>
            </w:r>
          </w:p>
          <w:p w14:paraId="1FC9CD39" w14:textId="76BA9CE0" w:rsidR="005E1D00" w:rsidRPr="005E1D00" w:rsidRDefault="005E1D00" w:rsidP="005E1D00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(1TU)</w:t>
            </w:r>
          </w:p>
        </w:tc>
        <w:tc>
          <w:tcPr>
            <w:tcW w:w="7935" w:type="dxa"/>
          </w:tcPr>
          <w:p w14:paraId="4500C5AC" w14:textId="77777777" w:rsidR="00CA200B" w:rsidRPr="00CA200B" w:rsidRDefault="00CA200B" w:rsidP="00CA200B">
            <w:pPr>
              <w:pStyle w:val="ListParagraph"/>
              <w:spacing w:after="0"/>
              <w:ind w:left="0"/>
              <w:jc w:val="both"/>
              <w:rPr>
                <w:bCs/>
                <w:lang w:val="en-US"/>
              </w:rPr>
            </w:pPr>
            <w:r w:rsidRPr="00CA200B">
              <w:rPr>
                <w:bCs/>
                <w:lang w:val="en-US"/>
              </w:rPr>
              <w:t xml:space="preserve">PDCCH of SCell scheduling PDSCH or PUSCH on P(S)Cell </w:t>
            </w:r>
          </w:p>
          <w:p w14:paraId="49AC3991" w14:textId="005920A5" w:rsidR="00CA200B" w:rsidRPr="00CA200B" w:rsidRDefault="00CA200B" w:rsidP="00CA200B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bCs/>
                <w:lang w:val="en-US"/>
              </w:rPr>
            </w:pPr>
            <w:r w:rsidRPr="00CA200B">
              <w:rPr>
                <w:bCs/>
                <w:lang w:val="en-US"/>
              </w:rPr>
              <w:t xml:space="preserve">Continue discussion on Stage 3 </w:t>
            </w:r>
            <w:r w:rsidR="007F40C6">
              <w:rPr>
                <w:bCs/>
                <w:lang w:val="en-US"/>
              </w:rPr>
              <w:t>details</w:t>
            </w:r>
          </w:p>
          <w:p w14:paraId="6F294099" w14:textId="77777777" w:rsidR="00CA200B" w:rsidRPr="00CA200B" w:rsidRDefault="00CA200B" w:rsidP="00CA200B">
            <w:pPr>
              <w:spacing w:after="0"/>
            </w:pPr>
          </w:p>
          <w:p w14:paraId="1CA00E04" w14:textId="77777777" w:rsidR="00CA200B" w:rsidRPr="00CA200B" w:rsidRDefault="00CA200B" w:rsidP="00CA200B">
            <w:pPr>
              <w:spacing w:after="0"/>
            </w:pPr>
            <w:r w:rsidRPr="00CA200B">
              <w:t>Study on PDCCH of P(S)Cell/SCell scheduling PDSCH on multiple cells using a single DCI</w:t>
            </w:r>
          </w:p>
          <w:p w14:paraId="4346809A" w14:textId="6B681172" w:rsidR="00CA200B" w:rsidRPr="00CA200B" w:rsidRDefault="006A0EF7" w:rsidP="00CA200B">
            <w:pPr>
              <w:pStyle w:val="ListParagraph"/>
              <w:numPr>
                <w:ilvl w:val="0"/>
                <w:numId w:val="34"/>
              </w:numPr>
              <w:spacing w:after="0"/>
            </w:pPr>
            <w:r>
              <w:rPr>
                <w:bCs/>
                <w:lang w:val="en-US"/>
              </w:rPr>
              <w:t>T</w:t>
            </w:r>
            <w:r w:rsidR="00D663AF">
              <w:rPr>
                <w:bCs/>
                <w:lang w:val="en-US"/>
              </w:rPr>
              <w:t>o be updated later based on outcome of the study</w:t>
            </w:r>
          </w:p>
          <w:p w14:paraId="1BD2D12F" w14:textId="77777777" w:rsidR="005E1D00" w:rsidRPr="00CA200B" w:rsidRDefault="005E1D00" w:rsidP="00050D4D"/>
        </w:tc>
      </w:tr>
      <w:tr w:rsidR="005E1D00" w14:paraId="2FC8A0CD" w14:textId="77777777" w:rsidTr="00050D4D">
        <w:tc>
          <w:tcPr>
            <w:tcW w:w="1696" w:type="dxa"/>
            <w:vAlign w:val="center"/>
          </w:tcPr>
          <w:p w14:paraId="01456077" w14:textId="74411482" w:rsidR="005E1D00" w:rsidRDefault="005E1D00" w:rsidP="005E1D00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RAN1#105</w:t>
            </w:r>
          </w:p>
          <w:p w14:paraId="5D9277EA" w14:textId="44D5C456" w:rsidR="005E1D00" w:rsidRDefault="00933067" w:rsidP="005E1D00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May </w:t>
            </w:r>
            <w:r w:rsidR="005E1D00">
              <w:rPr>
                <w:bCs/>
                <w:lang w:val="en-US"/>
              </w:rPr>
              <w:t>2021</w:t>
            </w:r>
          </w:p>
          <w:p w14:paraId="3A5C980C" w14:textId="570F3F2C" w:rsidR="005E1D00" w:rsidRDefault="005E1D00" w:rsidP="005E1D00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(1TU)</w:t>
            </w:r>
          </w:p>
        </w:tc>
        <w:tc>
          <w:tcPr>
            <w:tcW w:w="7935" w:type="dxa"/>
          </w:tcPr>
          <w:p w14:paraId="02C062EC" w14:textId="77777777" w:rsidR="00CA200B" w:rsidRPr="00CA200B" w:rsidRDefault="00CA200B" w:rsidP="00CA200B">
            <w:pPr>
              <w:pStyle w:val="ListParagraph"/>
              <w:spacing w:after="0"/>
              <w:ind w:left="0"/>
              <w:jc w:val="both"/>
              <w:rPr>
                <w:bCs/>
                <w:lang w:val="en-US"/>
              </w:rPr>
            </w:pPr>
            <w:r w:rsidRPr="00CA200B">
              <w:rPr>
                <w:bCs/>
                <w:lang w:val="en-US"/>
              </w:rPr>
              <w:t xml:space="preserve">PDCCH of SCell scheduling PDSCH or PUSCH on P(S)Cell </w:t>
            </w:r>
          </w:p>
          <w:p w14:paraId="11B17279" w14:textId="30AC913A" w:rsidR="00CA200B" w:rsidRPr="00CA200B" w:rsidRDefault="00CA200B" w:rsidP="00CA200B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bCs/>
                <w:lang w:val="en-US"/>
              </w:rPr>
            </w:pPr>
            <w:r w:rsidRPr="00CA200B">
              <w:rPr>
                <w:bCs/>
                <w:lang w:val="en-US"/>
              </w:rPr>
              <w:t xml:space="preserve">Agree on </w:t>
            </w:r>
            <w:r w:rsidR="008E23A3">
              <w:rPr>
                <w:bCs/>
                <w:lang w:val="en-US"/>
              </w:rPr>
              <w:t>S</w:t>
            </w:r>
            <w:r w:rsidRPr="00CA200B">
              <w:rPr>
                <w:bCs/>
                <w:lang w:val="en-US"/>
              </w:rPr>
              <w:t xml:space="preserve">tage 3 </w:t>
            </w:r>
            <w:r w:rsidR="007F40C6">
              <w:rPr>
                <w:bCs/>
                <w:lang w:val="en-US"/>
              </w:rPr>
              <w:t>details</w:t>
            </w:r>
          </w:p>
          <w:p w14:paraId="700D2A8B" w14:textId="77777777" w:rsidR="00CA200B" w:rsidRPr="00CA200B" w:rsidRDefault="00CA200B" w:rsidP="00CA200B">
            <w:pPr>
              <w:spacing w:after="0"/>
            </w:pPr>
          </w:p>
          <w:p w14:paraId="44261221" w14:textId="77777777" w:rsidR="00CA200B" w:rsidRPr="00CA200B" w:rsidRDefault="00CA200B" w:rsidP="00CA200B">
            <w:pPr>
              <w:spacing w:after="0"/>
            </w:pPr>
            <w:r w:rsidRPr="00CA200B">
              <w:t>Study on PDCCH of P(S)Cell/SCell scheduling PDSCH on multiple cells using a single DCI</w:t>
            </w:r>
          </w:p>
          <w:p w14:paraId="03924ABE" w14:textId="127232CF" w:rsidR="00CA200B" w:rsidRPr="00CA200B" w:rsidRDefault="006A0EF7" w:rsidP="00CA200B">
            <w:pPr>
              <w:pStyle w:val="ListParagraph"/>
              <w:numPr>
                <w:ilvl w:val="0"/>
                <w:numId w:val="34"/>
              </w:numPr>
              <w:spacing w:after="0"/>
            </w:pPr>
            <w:r>
              <w:rPr>
                <w:bCs/>
                <w:lang w:val="en-US"/>
              </w:rPr>
              <w:t>T</w:t>
            </w:r>
            <w:r w:rsidR="00D663AF">
              <w:rPr>
                <w:bCs/>
                <w:lang w:val="en-US"/>
              </w:rPr>
              <w:t xml:space="preserve">o </w:t>
            </w:r>
            <w:r w:rsidR="00D663AF" w:rsidRPr="00D663AF">
              <w:rPr>
                <w:bCs/>
                <w:lang w:val="en-US"/>
              </w:rPr>
              <w:t>be updated later based on outcome of the study</w:t>
            </w:r>
          </w:p>
          <w:p w14:paraId="0D41C8FF" w14:textId="77777777" w:rsidR="005E1D00" w:rsidRPr="00CA200B" w:rsidRDefault="005E1D00" w:rsidP="00050D4D"/>
        </w:tc>
      </w:tr>
      <w:tr w:rsidR="005E1D00" w14:paraId="36A29A0D" w14:textId="77777777" w:rsidTr="00050D4D">
        <w:tc>
          <w:tcPr>
            <w:tcW w:w="1696" w:type="dxa"/>
            <w:vAlign w:val="center"/>
          </w:tcPr>
          <w:p w14:paraId="7829F299" w14:textId="77777777" w:rsidR="002B2C98" w:rsidRDefault="002B2C98" w:rsidP="002B2C98">
            <w:pPr>
              <w:spacing w:after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From Q2 2021 until RAN1 freeze for Rel17 </w:t>
            </w:r>
          </w:p>
          <w:p w14:paraId="7C4CC9FF" w14:textId="77777777" w:rsidR="002B2C98" w:rsidRDefault="002B2C98" w:rsidP="002B2C98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(2 TUs)</w:t>
            </w:r>
          </w:p>
          <w:p w14:paraId="28EE2390" w14:textId="77777777" w:rsidR="002B2C98" w:rsidRDefault="002B2C98" w:rsidP="002B2C98">
            <w:pPr>
              <w:spacing w:after="0"/>
              <w:jc w:val="both"/>
              <w:rPr>
                <w:bCs/>
                <w:lang w:val="en-US"/>
              </w:rPr>
            </w:pPr>
          </w:p>
          <w:p w14:paraId="2438AAD5" w14:textId="50F60FD9" w:rsidR="005E1D00" w:rsidRDefault="002B2C98" w:rsidP="00E51357">
            <w:pPr>
              <w:spacing w:after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Note: </w:t>
            </w:r>
            <w:r w:rsidR="005D3EFF">
              <w:rPr>
                <w:bCs/>
                <w:lang w:val="en-US"/>
              </w:rPr>
              <w:t>E</w:t>
            </w:r>
            <w:r>
              <w:rPr>
                <w:bCs/>
                <w:lang w:val="en-US"/>
              </w:rPr>
              <w:t>xact timeline and meeting schedule TBD for now [2]</w:t>
            </w:r>
          </w:p>
        </w:tc>
        <w:tc>
          <w:tcPr>
            <w:tcW w:w="7935" w:type="dxa"/>
          </w:tcPr>
          <w:p w14:paraId="1E4A0AD4" w14:textId="77777777" w:rsidR="00CA200B" w:rsidRPr="00CA200B" w:rsidRDefault="00CA200B" w:rsidP="00CA200B">
            <w:pPr>
              <w:pStyle w:val="ListParagraph"/>
              <w:spacing w:after="0"/>
              <w:ind w:left="0"/>
              <w:jc w:val="both"/>
              <w:rPr>
                <w:bCs/>
                <w:lang w:val="en-US"/>
              </w:rPr>
            </w:pPr>
            <w:r w:rsidRPr="00CA200B">
              <w:rPr>
                <w:bCs/>
                <w:lang w:val="en-US"/>
              </w:rPr>
              <w:t xml:space="preserve">PDCCH of SCell scheduling PDSCH or PUSCH on P(S)Cell </w:t>
            </w:r>
          </w:p>
          <w:p w14:paraId="198E3C83" w14:textId="6DBFA8B7" w:rsidR="00CA200B" w:rsidRPr="00CA200B" w:rsidRDefault="00CA200B" w:rsidP="00CA200B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bCs/>
                <w:lang w:val="en-US"/>
              </w:rPr>
            </w:pPr>
            <w:r w:rsidRPr="00CA200B">
              <w:rPr>
                <w:bCs/>
                <w:lang w:val="en-US"/>
              </w:rPr>
              <w:t xml:space="preserve">Finalize any remaining </w:t>
            </w:r>
            <w:r w:rsidR="008E23A3">
              <w:rPr>
                <w:bCs/>
                <w:lang w:val="en-US"/>
              </w:rPr>
              <w:t>S</w:t>
            </w:r>
            <w:r w:rsidRPr="00CA200B">
              <w:rPr>
                <w:bCs/>
                <w:lang w:val="en-US"/>
              </w:rPr>
              <w:t>tage 3 details</w:t>
            </w:r>
          </w:p>
          <w:p w14:paraId="088D1135" w14:textId="77777777" w:rsidR="002B2C98" w:rsidRPr="00CA200B" w:rsidRDefault="002B2C98" w:rsidP="002B2C98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bCs/>
                <w:lang w:val="en-US"/>
              </w:rPr>
            </w:pPr>
            <w:r w:rsidRPr="00CA200B">
              <w:rPr>
                <w:bCs/>
                <w:lang w:val="en-US"/>
              </w:rPr>
              <w:t xml:space="preserve">Finalize and agree </w:t>
            </w:r>
            <w:r>
              <w:rPr>
                <w:bCs/>
                <w:lang w:val="en-US"/>
              </w:rPr>
              <w:t>to the</w:t>
            </w:r>
            <w:r w:rsidRPr="00CA200B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 xml:space="preserve">corresponding </w:t>
            </w:r>
            <w:r w:rsidRPr="00CA200B">
              <w:rPr>
                <w:bCs/>
                <w:lang w:val="en-US"/>
              </w:rPr>
              <w:t>CRs</w:t>
            </w:r>
          </w:p>
          <w:p w14:paraId="00B42ABC" w14:textId="77777777" w:rsidR="00CA200B" w:rsidRPr="00CA200B" w:rsidRDefault="00CA200B" w:rsidP="00CA200B">
            <w:pPr>
              <w:spacing w:after="0"/>
            </w:pPr>
          </w:p>
          <w:p w14:paraId="1AD82A2B" w14:textId="77777777" w:rsidR="00CA200B" w:rsidRPr="00CA200B" w:rsidRDefault="00CA200B" w:rsidP="00CA200B">
            <w:pPr>
              <w:spacing w:after="0"/>
            </w:pPr>
            <w:r w:rsidRPr="00CA200B">
              <w:t>Study on PDCCH of P(S)Cell/SCell scheduling PDSCH on multiple cells using a single DCI</w:t>
            </w:r>
          </w:p>
          <w:p w14:paraId="71D66C1E" w14:textId="4213F45C" w:rsidR="00CA200B" w:rsidRPr="00CA200B" w:rsidRDefault="006A0EF7" w:rsidP="00CA200B">
            <w:pPr>
              <w:pStyle w:val="ListParagraph"/>
              <w:numPr>
                <w:ilvl w:val="0"/>
                <w:numId w:val="34"/>
              </w:numPr>
              <w:spacing w:after="0"/>
            </w:pPr>
            <w:r>
              <w:rPr>
                <w:bCs/>
                <w:lang w:val="en-US"/>
              </w:rPr>
              <w:t>T</w:t>
            </w:r>
            <w:r w:rsidR="00D663AF">
              <w:rPr>
                <w:bCs/>
                <w:lang w:val="en-US"/>
              </w:rPr>
              <w:t xml:space="preserve">o </w:t>
            </w:r>
            <w:r w:rsidR="00D663AF" w:rsidRPr="00D663AF">
              <w:rPr>
                <w:bCs/>
                <w:lang w:val="en-US"/>
              </w:rPr>
              <w:t>be updated later based on outcome of the study</w:t>
            </w:r>
          </w:p>
          <w:p w14:paraId="2CFE662D" w14:textId="77777777" w:rsidR="005E1D00" w:rsidRPr="00CA200B" w:rsidRDefault="005E1D00" w:rsidP="00050D4D"/>
        </w:tc>
      </w:tr>
    </w:tbl>
    <w:p w14:paraId="7CA77783" w14:textId="7E9AED09" w:rsidR="001D7CE2" w:rsidRDefault="001D7CE2" w:rsidP="001D7CE2">
      <w:pPr>
        <w:rPr>
          <w:lang w:val="en-US"/>
        </w:rPr>
      </w:pPr>
    </w:p>
    <w:p w14:paraId="2E64640B" w14:textId="57A88F99" w:rsidR="00ED4F3D" w:rsidRDefault="00ED4F3D" w:rsidP="00ED4F3D">
      <w:pPr>
        <w:pStyle w:val="Heading1"/>
        <w:jc w:val="both"/>
        <w:rPr>
          <w:rFonts w:cs="Arial"/>
          <w:lang w:val="en-US"/>
        </w:rPr>
      </w:pPr>
      <w:r>
        <w:rPr>
          <w:rFonts w:cs="Arial"/>
          <w:lang w:val="en-US"/>
        </w:rPr>
        <w:t>3</w:t>
      </w:r>
      <w:r w:rsidRPr="00B822B1">
        <w:rPr>
          <w:rFonts w:cs="Arial"/>
          <w:lang w:val="en-US"/>
        </w:rPr>
        <w:t xml:space="preserve">. </w:t>
      </w:r>
      <w:r>
        <w:rPr>
          <w:rFonts w:cs="Arial"/>
          <w:lang w:val="en-US"/>
        </w:rPr>
        <w:t>References</w:t>
      </w:r>
    </w:p>
    <w:p w14:paraId="18848163" w14:textId="47832A1C" w:rsidR="00ED4F3D" w:rsidRDefault="00A80D21" w:rsidP="00A80D21">
      <w:pPr>
        <w:pStyle w:val="ListParagraph"/>
        <w:numPr>
          <w:ilvl w:val="0"/>
          <w:numId w:val="37"/>
        </w:numPr>
        <w:ind w:left="450" w:hanging="450"/>
        <w:rPr>
          <w:lang w:val="en-US"/>
        </w:rPr>
      </w:pPr>
      <w:r w:rsidRPr="00A80D21">
        <w:rPr>
          <w:lang w:val="en-US"/>
        </w:rPr>
        <w:t>RP-193260</w:t>
      </w:r>
      <w:r>
        <w:rPr>
          <w:lang w:val="en-US"/>
        </w:rPr>
        <w:t xml:space="preserve"> - “</w:t>
      </w:r>
      <w:r w:rsidRPr="00A80D21">
        <w:rPr>
          <w:lang w:val="en-US"/>
        </w:rPr>
        <w:t>New WID on NR Dynamic spectrum sharing (DSS)</w:t>
      </w:r>
      <w:r>
        <w:rPr>
          <w:lang w:val="en-US"/>
        </w:rPr>
        <w:t xml:space="preserve">”, </w:t>
      </w:r>
      <w:r w:rsidR="00D20BC0">
        <w:rPr>
          <w:lang w:val="en-US"/>
        </w:rPr>
        <w:t xml:space="preserve">Ericsson, </w:t>
      </w:r>
      <w:r>
        <w:rPr>
          <w:lang w:val="en-US"/>
        </w:rPr>
        <w:t xml:space="preserve">RAN#86, Dec 2019, </w:t>
      </w:r>
      <w:r w:rsidRPr="00A80D21">
        <w:rPr>
          <w:lang w:val="en-US"/>
        </w:rPr>
        <w:t>Sitges</w:t>
      </w:r>
      <w:r>
        <w:rPr>
          <w:lang w:val="en-US"/>
        </w:rPr>
        <w:t>, Spain.</w:t>
      </w:r>
    </w:p>
    <w:p w14:paraId="628C94A0" w14:textId="65E9A4D2" w:rsidR="00A80D21" w:rsidRPr="00A80D21" w:rsidRDefault="00A80D21" w:rsidP="00A80D21">
      <w:pPr>
        <w:pStyle w:val="ListParagraph"/>
        <w:numPr>
          <w:ilvl w:val="0"/>
          <w:numId w:val="37"/>
        </w:numPr>
        <w:ind w:left="450" w:hanging="450"/>
        <w:rPr>
          <w:lang w:val="en-US"/>
        </w:rPr>
      </w:pPr>
      <w:r>
        <w:rPr>
          <w:lang w:val="en-US"/>
        </w:rPr>
        <w:t>RP-201361 – “</w:t>
      </w:r>
      <w:r w:rsidRPr="00A80D21">
        <w:rPr>
          <w:lang w:val="en-US"/>
        </w:rPr>
        <w:t>TU management for Q3’2020</w:t>
      </w:r>
      <w:r>
        <w:rPr>
          <w:lang w:val="en-US"/>
        </w:rPr>
        <w:t xml:space="preserve">”, </w:t>
      </w:r>
      <w:r w:rsidR="00D20BC0" w:rsidRPr="00D20BC0">
        <w:rPr>
          <w:lang w:val="en-US"/>
        </w:rPr>
        <w:t>TSG RAN, RAN WG1, RAN WG2,</w:t>
      </w:r>
      <w:r w:rsidR="00D20BC0">
        <w:rPr>
          <w:lang w:val="en-US"/>
        </w:rPr>
        <w:t xml:space="preserve"> </w:t>
      </w:r>
      <w:r w:rsidR="00D20BC0" w:rsidRPr="00D20BC0">
        <w:rPr>
          <w:lang w:val="en-US"/>
        </w:rPr>
        <w:t>RAN WG3, RAN WG4 Chairmen</w:t>
      </w:r>
      <w:r w:rsidR="00D20BC0">
        <w:rPr>
          <w:lang w:val="en-US"/>
        </w:rPr>
        <w:t xml:space="preserve">, </w:t>
      </w:r>
      <w:r>
        <w:rPr>
          <w:lang w:val="en-US"/>
        </w:rPr>
        <w:t>RAN#88-e, June 2020, eMeeting.</w:t>
      </w:r>
    </w:p>
    <w:sectPr w:rsidR="00A80D21" w:rsidRPr="00A80D21" w:rsidSect="00014DA7">
      <w:footnotePr>
        <w:numFmt w:val="chicago"/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7DDF5B" w14:textId="77777777" w:rsidR="003143BE" w:rsidRDefault="003143BE">
      <w:pPr>
        <w:spacing w:after="0"/>
      </w:pPr>
      <w:r>
        <w:separator/>
      </w:r>
    </w:p>
  </w:endnote>
  <w:endnote w:type="continuationSeparator" w:id="0">
    <w:p w14:paraId="1D9921A0" w14:textId="77777777" w:rsidR="003143BE" w:rsidRDefault="003143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6F7E6" w14:textId="77777777" w:rsidR="00FE3E4E" w:rsidRDefault="00FE3E4E" w:rsidP="00A60B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90F624" w14:textId="77777777" w:rsidR="00FE3E4E" w:rsidRDefault="00FE3E4E" w:rsidP="00A60BD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7FFA7" w14:textId="7D7381A5" w:rsidR="00FE3E4E" w:rsidRDefault="00FE3E4E" w:rsidP="00A60BD7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B91300" w14:textId="77777777" w:rsidR="003143BE" w:rsidRDefault="003143BE">
      <w:pPr>
        <w:spacing w:after="0"/>
      </w:pPr>
      <w:r>
        <w:separator/>
      </w:r>
    </w:p>
  </w:footnote>
  <w:footnote w:type="continuationSeparator" w:id="0">
    <w:p w14:paraId="0CB9569A" w14:textId="77777777" w:rsidR="003143BE" w:rsidRDefault="003143BE">
      <w:pPr>
        <w:spacing w:after="0"/>
      </w:pPr>
      <w:r>
        <w:continuationSeparator/>
      </w:r>
    </w:p>
  </w:footnote>
  <w:footnote w:id="1">
    <w:p w14:paraId="423B35FE" w14:textId="3E95048D" w:rsidR="00014DA7" w:rsidRPr="00014DA7" w:rsidRDefault="00014D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Note : The TU allocation </w:t>
      </w:r>
      <w:r w:rsidR="002F74FF">
        <w:rPr>
          <w:lang w:val="en-US"/>
        </w:rPr>
        <w:t xml:space="preserve">is </w:t>
      </w:r>
      <w:r>
        <w:rPr>
          <w:lang w:val="en-US"/>
        </w:rPr>
        <w:t xml:space="preserve">also </w:t>
      </w:r>
      <w:r w:rsidR="00433A33">
        <w:rPr>
          <w:lang w:val="en-US"/>
        </w:rPr>
        <w:t xml:space="preserve">used for </w:t>
      </w:r>
      <w:r w:rsidRPr="00014DA7">
        <w:t xml:space="preserve">RAN1 impact from </w:t>
      </w:r>
      <w:r w:rsidRPr="00045EDC">
        <w:t>R</w:t>
      </w:r>
      <w:bookmarkStart w:id="3" w:name="_GoBack"/>
      <w:bookmarkEnd w:id="3"/>
      <w:r w:rsidRPr="00045EDC">
        <w:t>P-201040</w:t>
      </w:r>
      <w:r w:rsidRPr="00014DA7">
        <w:t xml:space="preserve"> (</w:t>
      </w:r>
      <w:r w:rsidRPr="00014DA7">
        <w:rPr>
          <w:i/>
          <w:iCs/>
        </w:rPr>
        <w:t>LTE_NR_DC_enh2</w:t>
      </w:r>
      <w:r w:rsidRPr="00014DA7"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1A641" w14:textId="77777777" w:rsidR="00FE3E4E" w:rsidRDefault="00FE3E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43C27"/>
    <w:multiLevelType w:val="hybridMultilevel"/>
    <w:tmpl w:val="C1EC0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A5016"/>
    <w:multiLevelType w:val="hybridMultilevel"/>
    <w:tmpl w:val="32EAA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5D2A"/>
    <w:multiLevelType w:val="hybridMultilevel"/>
    <w:tmpl w:val="AF3ACA96"/>
    <w:lvl w:ilvl="0" w:tplc="6E36A3D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121A0"/>
    <w:multiLevelType w:val="hybridMultilevel"/>
    <w:tmpl w:val="3CD628C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F834D57"/>
    <w:multiLevelType w:val="hybridMultilevel"/>
    <w:tmpl w:val="AD701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365C6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C17926"/>
    <w:multiLevelType w:val="hybridMultilevel"/>
    <w:tmpl w:val="16562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4D2102"/>
    <w:multiLevelType w:val="multilevel"/>
    <w:tmpl w:val="0B02C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E58F5"/>
    <w:multiLevelType w:val="hybridMultilevel"/>
    <w:tmpl w:val="DB54A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E72294"/>
    <w:multiLevelType w:val="hybridMultilevel"/>
    <w:tmpl w:val="6B785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245FE4"/>
    <w:multiLevelType w:val="hybridMultilevel"/>
    <w:tmpl w:val="EFAC47A2"/>
    <w:lvl w:ilvl="0" w:tplc="7F6270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E6FF5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C0B08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8A6A9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4655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6EFD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9071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0F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803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EA758FD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3303B5D"/>
    <w:multiLevelType w:val="hybridMultilevel"/>
    <w:tmpl w:val="409C2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5116D9"/>
    <w:multiLevelType w:val="hybridMultilevel"/>
    <w:tmpl w:val="8A5EB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170BE7"/>
    <w:multiLevelType w:val="hybridMultilevel"/>
    <w:tmpl w:val="BA5E1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EA76A1"/>
    <w:multiLevelType w:val="hybridMultilevel"/>
    <w:tmpl w:val="BA526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DB00D6"/>
    <w:multiLevelType w:val="hybridMultilevel"/>
    <w:tmpl w:val="513E4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C56A3B"/>
    <w:multiLevelType w:val="hybridMultilevel"/>
    <w:tmpl w:val="03622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A15D65"/>
    <w:multiLevelType w:val="hybridMultilevel"/>
    <w:tmpl w:val="8068AA0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2F22CC"/>
    <w:multiLevelType w:val="hybridMultilevel"/>
    <w:tmpl w:val="343E9078"/>
    <w:lvl w:ilvl="0" w:tplc="375E61F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6CC7930"/>
    <w:multiLevelType w:val="multilevel"/>
    <w:tmpl w:val="01160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7A45C78"/>
    <w:multiLevelType w:val="hybridMultilevel"/>
    <w:tmpl w:val="ABC4FD0C"/>
    <w:lvl w:ilvl="0" w:tplc="DE305C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6A137C"/>
    <w:multiLevelType w:val="hybridMultilevel"/>
    <w:tmpl w:val="2B246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15664"/>
    <w:multiLevelType w:val="multilevel"/>
    <w:tmpl w:val="2468E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240"/>
        </w:tabs>
        <w:ind w:left="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</w:abstractNum>
  <w:abstractNum w:abstractNumId="29" w15:restartNumberingAfterBreak="0">
    <w:nsid w:val="7B611A86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EDD473E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4"/>
  </w:num>
  <w:num w:numId="3">
    <w:abstractNumId w:val="3"/>
  </w:num>
  <w:num w:numId="4">
    <w:abstractNumId w:val="2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</w:num>
  <w:num w:numId="8">
    <w:abstractNumId w:val="6"/>
  </w:num>
  <w:num w:numId="9">
    <w:abstractNumId w:val="5"/>
  </w:num>
  <w:num w:numId="10">
    <w:abstractNumId w:val="19"/>
  </w:num>
  <w:num w:numId="11">
    <w:abstractNumId w:val="29"/>
  </w:num>
  <w:num w:numId="12">
    <w:abstractNumId w:val="30"/>
  </w:num>
  <w:num w:numId="13">
    <w:abstractNumId w:val="13"/>
  </w:num>
  <w:num w:numId="14">
    <w:abstractNumId w:val="18"/>
  </w:num>
  <w:num w:numId="15">
    <w:abstractNumId w:val="26"/>
  </w:num>
  <w:num w:numId="16">
    <w:abstractNumId w:val="21"/>
  </w:num>
  <w:num w:numId="17">
    <w:abstractNumId w:val="15"/>
  </w:num>
  <w:num w:numId="18">
    <w:abstractNumId w:val="14"/>
  </w:num>
  <w:num w:numId="19">
    <w:abstractNumId w:val="1"/>
  </w:num>
  <w:num w:numId="20">
    <w:abstractNumId w:val="28"/>
  </w:num>
  <w:num w:numId="21">
    <w:abstractNumId w:val="9"/>
  </w:num>
  <w:num w:numId="22">
    <w:abstractNumId w:val="11"/>
  </w:num>
  <w:num w:numId="23">
    <w:abstractNumId w:val="0"/>
  </w:num>
  <w:num w:numId="24">
    <w:abstractNumId w:val="10"/>
  </w:num>
  <w:num w:numId="25">
    <w:abstractNumId w:val="19"/>
  </w:num>
  <w:num w:numId="26">
    <w:abstractNumId w:val="21"/>
  </w:num>
  <w:num w:numId="27">
    <w:abstractNumId w:val="26"/>
  </w:num>
  <w:num w:numId="28">
    <w:abstractNumId w:val="11"/>
  </w:num>
  <w:num w:numId="29">
    <w:abstractNumId w:val="0"/>
  </w:num>
  <w:num w:numId="30">
    <w:abstractNumId w:val="20"/>
  </w:num>
  <w:num w:numId="31">
    <w:abstractNumId w:val="25"/>
  </w:num>
  <w:num w:numId="32">
    <w:abstractNumId w:val="23"/>
  </w:num>
  <w:num w:numId="33">
    <w:abstractNumId w:val="17"/>
  </w:num>
  <w:num w:numId="34">
    <w:abstractNumId w:val="22"/>
  </w:num>
  <w:num w:numId="35">
    <w:abstractNumId w:val="7"/>
  </w:num>
  <w:num w:numId="36">
    <w:abstractNumId w:val="16"/>
  </w:num>
  <w:num w:numId="37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B01"/>
    <w:rsid w:val="00000EEE"/>
    <w:rsid w:val="00002418"/>
    <w:rsid w:val="00003A28"/>
    <w:rsid w:val="00004525"/>
    <w:rsid w:val="000069B9"/>
    <w:rsid w:val="00007165"/>
    <w:rsid w:val="00014DA7"/>
    <w:rsid w:val="00015206"/>
    <w:rsid w:val="000235EC"/>
    <w:rsid w:val="00026F2D"/>
    <w:rsid w:val="000273CC"/>
    <w:rsid w:val="0003302E"/>
    <w:rsid w:val="0003580B"/>
    <w:rsid w:val="00036E93"/>
    <w:rsid w:val="000402EC"/>
    <w:rsid w:val="00041822"/>
    <w:rsid w:val="00042017"/>
    <w:rsid w:val="00043EA5"/>
    <w:rsid w:val="00045EDC"/>
    <w:rsid w:val="0004706F"/>
    <w:rsid w:val="000531F8"/>
    <w:rsid w:val="00067149"/>
    <w:rsid w:val="0006735F"/>
    <w:rsid w:val="000679CE"/>
    <w:rsid w:val="00067F48"/>
    <w:rsid w:val="00071542"/>
    <w:rsid w:val="000722C9"/>
    <w:rsid w:val="0007251E"/>
    <w:rsid w:val="0007709B"/>
    <w:rsid w:val="0008305E"/>
    <w:rsid w:val="0008428F"/>
    <w:rsid w:val="00095DA3"/>
    <w:rsid w:val="00095E37"/>
    <w:rsid w:val="00096C18"/>
    <w:rsid w:val="000A26CE"/>
    <w:rsid w:val="000A4015"/>
    <w:rsid w:val="000A416F"/>
    <w:rsid w:val="000A6B9F"/>
    <w:rsid w:val="000A76C8"/>
    <w:rsid w:val="000A78D6"/>
    <w:rsid w:val="000B0136"/>
    <w:rsid w:val="000B2B28"/>
    <w:rsid w:val="000B32AE"/>
    <w:rsid w:val="000B3A78"/>
    <w:rsid w:val="000B658A"/>
    <w:rsid w:val="000C0C40"/>
    <w:rsid w:val="000C2B74"/>
    <w:rsid w:val="000C2C4D"/>
    <w:rsid w:val="000C3E77"/>
    <w:rsid w:val="000E033E"/>
    <w:rsid w:val="000E190D"/>
    <w:rsid w:val="000E2DFA"/>
    <w:rsid w:val="000E68D1"/>
    <w:rsid w:val="000F2FCE"/>
    <w:rsid w:val="000F3236"/>
    <w:rsid w:val="000F3827"/>
    <w:rsid w:val="001026E5"/>
    <w:rsid w:val="00102F82"/>
    <w:rsid w:val="00103353"/>
    <w:rsid w:val="00103BFD"/>
    <w:rsid w:val="00105F90"/>
    <w:rsid w:val="00106831"/>
    <w:rsid w:val="00113889"/>
    <w:rsid w:val="001154F4"/>
    <w:rsid w:val="001156E0"/>
    <w:rsid w:val="00117B4A"/>
    <w:rsid w:val="001203E8"/>
    <w:rsid w:val="0012667C"/>
    <w:rsid w:val="001300FD"/>
    <w:rsid w:val="00133365"/>
    <w:rsid w:val="0013695E"/>
    <w:rsid w:val="00141FAE"/>
    <w:rsid w:val="0014524F"/>
    <w:rsid w:val="0014729A"/>
    <w:rsid w:val="00152571"/>
    <w:rsid w:val="00152CCB"/>
    <w:rsid w:val="00153144"/>
    <w:rsid w:val="001624EC"/>
    <w:rsid w:val="00164DCB"/>
    <w:rsid w:val="00170AFB"/>
    <w:rsid w:val="0017286E"/>
    <w:rsid w:val="00177AA3"/>
    <w:rsid w:val="00180C2B"/>
    <w:rsid w:val="00181D34"/>
    <w:rsid w:val="00183D1D"/>
    <w:rsid w:val="00184909"/>
    <w:rsid w:val="00185D56"/>
    <w:rsid w:val="00187556"/>
    <w:rsid w:val="00187F2B"/>
    <w:rsid w:val="0019035C"/>
    <w:rsid w:val="00190796"/>
    <w:rsid w:val="001949AF"/>
    <w:rsid w:val="001A000F"/>
    <w:rsid w:val="001A028F"/>
    <w:rsid w:val="001A0546"/>
    <w:rsid w:val="001A0AFF"/>
    <w:rsid w:val="001A154B"/>
    <w:rsid w:val="001A255D"/>
    <w:rsid w:val="001A629E"/>
    <w:rsid w:val="001B12E0"/>
    <w:rsid w:val="001B179E"/>
    <w:rsid w:val="001B61AE"/>
    <w:rsid w:val="001B76CE"/>
    <w:rsid w:val="001C42A6"/>
    <w:rsid w:val="001D0F43"/>
    <w:rsid w:val="001D681E"/>
    <w:rsid w:val="001D7CE2"/>
    <w:rsid w:val="001E0BBB"/>
    <w:rsid w:val="001E7186"/>
    <w:rsid w:val="001F00A5"/>
    <w:rsid w:val="001F0DAD"/>
    <w:rsid w:val="001F68AE"/>
    <w:rsid w:val="001F7126"/>
    <w:rsid w:val="00200C9E"/>
    <w:rsid w:val="00201E38"/>
    <w:rsid w:val="002028B1"/>
    <w:rsid w:val="0020358D"/>
    <w:rsid w:val="00203A90"/>
    <w:rsid w:val="00204B11"/>
    <w:rsid w:val="002053BF"/>
    <w:rsid w:val="00206E6C"/>
    <w:rsid w:val="002224EC"/>
    <w:rsid w:val="00222C04"/>
    <w:rsid w:val="002259B3"/>
    <w:rsid w:val="002268E3"/>
    <w:rsid w:val="00231D54"/>
    <w:rsid w:val="002325AA"/>
    <w:rsid w:val="0023391C"/>
    <w:rsid w:val="00233D51"/>
    <w:rsid w:val="00240384"/>
    <w:rsid w:val="00242992"/>
    <w:rsid w:val="00252262"/>
    <w:rsid w:val="00254B2F"/>
    <w:rsid w:val="00255D01"/>
    <w:rsid w:val="00260B38"/>
    <w:rsid w:val="002623A4"/>
    <w:rsid w:val="00262722"/>
    <w:rsid w:val="002655C2"/>
    <w:rsid w:val="00271393"/>
    <w:rsid w:val="00272E2E"/>
    <w:rsid w:val="00275A4E"/>
    <w:rsid w:val="00284187"/>
    <w:rsid w:val="00291156"/>
    <w:rsid w:val="00297F2B"/>
    <w:rsid w:val="00297FC4"/>
    <w:rsid w:val="002A11F3"/>
    <w:rsid w:val="002A46AD"/>
    <w:rsid w:val="002B2C98"/>
    <w:rsid w:val="002B3BA5"/>
    <w:rsid w:val="002B61D6"/>
    <w:rsid w:val="002B7E45"/>
    <w:rsid w:val="002B7FCB"/>
    <w:rsid w:val="002C0C27"/>
    <w:rsid w:val="002C1749"/>
    <w:rsid w:val="002C4D80"/>
    <w:rsid w:val="002C5ABF"/>
    <w:rsid w:val="002D08FB"/>
    <w:rsid w:val="002D38EB"/>
    <w:rsid w:val="002E05FB"/>
    <w:rsid w:val="002E10EC"/>
    <w:rsid w:val="002E40F0"/>
    <w:rsid w:val="002E6ABA"/>
    <w:rsid w:val="002F0F47"/>
    <w:rsid w:val="002F31EE"/>
    <w:rsid w:val="002F47C0"/>
    <w:rsid w:val="002F71D5"/>
    <w:rsid w:val="002F74FF"/>
    <w:rsid w:val="00306433"/>
    <w:rsid w:val="003143BE"/>
    <w:rsid w:val="00315BB9"/>
    <w:rsid w:val="00316553"/>
    <w:rsid w:val="00322D36"/>
    <w:rsid w:val="00323ED5"/>
    <w:rsid w:val="00330585"/>
    <w:rsid w:val="00331504"/>
    <w:rsid w:val="00334BE9"/>
    <w:rsid w:val="003355DB"/>
    <w:rsid w:val="003414A6"/>
    <w:rsid w:val="003469B5"/>
    <w:rsid w:val="003545E1"/>
    <w:rsid w:val="003633D2"/>
    <w:rsid w:val="00363BBA"/>
    <w:rsid w:val="00366323"/>
    <w:rsid w:val="003711AA"/>
    <w:rsid w:val="003731A2"/>
    <w:rsid w:val="003738FB"/>
    <w:rsid w:val="00374339"/>
    <w:rsid w:val="003773F3"/>
    <w:rsid w:val="00377C96"/>
    <w:rsid w:val="00380AB4"/>
    <w:rsid w:val="00382208"/>
    <w:rsid w:val="003850DB"/>
    <w:rsid w:val="00391B0F"/>
    <w:rsid w:val="0039461D"/>
    <w:rsid w:val="00394DD9"/>
    <w:rsid w:val="003A26D3"/>
    <w:rsid w:val="003A28C8"/>
    <w:rsid w:val="003A310B"/>
    <w:rsid w:val="003B03BE"/>
    <w:rsid w:val="003B1A9A"/>
    <w:rsid w:val="003B6437"/>
    <w:rsid w:val="003C0C8C"/>
    <w:rsid w:val="003C17E7"/>
    <w:rsid w:val="003C1CC6"/>
    <w:rsid w:val="003C3964"/>
    <w:rsid w:val="003C5D14"/>
    <w:rsid w:val="003C6F1A"/>
    <w:rsid w:val="003D0D33"/>
    <w:rsid w:val="003D38F9"/>
    <w:rsid w:val="003D395E"/>
    <w:rsid w:val="003D5D41"/>
    <w:rsid w:val="003E1711"/>
    <w:rsid w:val="003E59A3"/>
    <w:rsid w:val="003E603B"/>
    <w:rsid w:val="003F0EA8"/>
    <w:rsid w:val="003F2794"/>
    <w:rsid w:val="003F35C9"/>
    <w:rsid w:val="00400CE6"/>
    <w:rsid w:val="00401D18"/>
    <w:rsid w:val="004038ED"/>
    <w:rsid w:val="00405A32"/>
    <w:rsid w:val="00405A83"/>
    <w:rsid w:val="00407E8A"/>
    <w:rsid w:val="0041001B"/>
    <w:rsid w:val="00421981"/>
    <w:rsid w:val="004229CC"/>
    <w:rsid w:val="00431C40"/>
    <w:rsid w:val="00433A33"/>
    <w:rsid w:val="0043431D"/>
    <w:rsid w:val="004404D4"/>
    <w:rsid w:val="004409DE"/>
    <w:rsid w:val="00443035"/>
    <w:rsid w:val="00443491"/>
    <w:rsid w:val="00443B08"/>
    <w:rsid w:val="00445FFE"/>
    <w:rsid w:val="00447402"/>
    <w:rsid w:val="004508D2"/>
    <w:rsid w:val="00451A81"/>
    <w:rsid w:val="00452F7B"/>
    <w:rsid w:val="004548E6"/>
    <w:rsid w:val="004572FC"/>
    <w:rsid w:val="004604B7"/>
    <w:rsid w:val="004611B2"/>
    <w:rsid w:val="004655DA"/>
    <w:rsid w:val="004660EA"/>
    <w:rsid w:val="00466178"/>
    <w:rsid w:val="00471A02"/>
    <w:rsid w:val="0047531A"/>
    <w:rsid w:val="0048043C"/>
    <w:rsid w:val="004819B6"/>
    <w:rsid w:val="00485C82"/>
    <w:rsid w:val="00492512"/>
    <w:rsid w:val="0049534F"/>
    <w:rsid w:val="004A19C3"/>
    <w:rsid w:val="004A74FB"/>
    <w:rsid w:val="004B08B6"/>
    <w:rsid w:val="004B09B4"/>
    <w:rsid w:val="004B5169"/>
    <w:rsid w:val="004B627F"/>
    <w:rsid w:val="004B6F98"/>
    <w:rsid w:val="004C0437"/>
    <w:rsid w:val="004C0BCA"/>
    <w:rsid w:val="004C4071"/>
    <w:rsid w:val="004C49E0"/>
    <w:rsid w:val="004C6478"/>
    <w:rsid w:val="004C797E"/>
    <w:rsid w:val="004D11DA"/>
    <w:rsid w:val="004D2DC9"/>
    <w:rsid w:val="004D35D0"/>
    <w:rsid w:val="004D40BD"/>
    <w:rsid w:val="004E0193"/>
    <w:rsid w:val="004E0AC9"/>
    <w:rsid w:val="004E2407"/>
    <w:rsid w:val="004E4D47"/>
    <w:rsid w:val="004E774D"/>
    <w:rsid w:val="004F1DEF"/>
    <w:rsid w:val="004F2023"/>
    <w:rsid w:val="004F2F7E"/>
    <w:rsid w:val="004F5090"/>
    <w:rsid w:val="004F5169"/>
    <w:rsid w:val="004F5218"/>
    <w:rsid w:val="0050071A"/>
    <w:rsid w:val="00501D54"/>
    <w:rsid w:val="00506988"/>
    <w:rsid w:val="005165A4"/>
    <w:rsid w:val="0052002D"/>
    <w:rsid w:val="00520A3E"/>
    <w:rsid w:val="00523B5F"/>
    <w:rsid w:val="00525663"/>
    <w:rsid w:val="005263EF"/>
    <w:rsid w:val="00530D47"/>
    <w:rsid w:val="00533A77"/>
    <w:rsid w:val="005531DC"/>
    <w:rsid w:val="00553BA7"/>
    <w:rsid w:val="00555285"/>
    <w:rsid w:val="005567AA"/>
    <w:rsid w:val="00563D5B"/>
    <w:rsid w:val="0057150E"/>
    <w:rsid w:val="00576BFF"/>
    <w:rsid w:val="0057736C"/>
    <w:rsid w:val="00580DD8"/>
    <w:rsid w:val="005828A4"/>
    <w:rsid w:val="005846E9"/>
    <w:rsid w:val="00585BBD"/>
    <w:rsid w:val="005869D3"/>
    <w:rsid w:val="00587624"/>
    <w:rsid w:val="005876DB"/>
    <w:rsid w:val="00593B39"/>
    <w:rsid w:val="0059481D"/>
    <w:rsid w:val="00594DE8"/>
    <w:rsid w:val="005970B6"/>
    <w:rsid w:val="005A29B3"/>
    <w:rsid w:val="005A3365"/>
    <w:rsid w:val="005A3B69"/>
    <w:rsid w:val="005A7F9C"/>
    <w:rsid w:val="005C011B"/>
    <w:rsid w:val="005C2A5F"/>
    <w:rsid w:val="005C4F14"/>
    <w:rsid w:val="005C60B7"/>
    <w:rsid w:val="005D0604"/>
    <w:rsid w:val="005D3EFF"/>
    <w:rsid w:val="005D4FB0"/>
    <w:rsid w:val="005D7790"/>
    <w:rsid w:val="005D79A4"/>
    <w:rsid w:val="005D7A90"/>
    <w:rsid w:val="005E127E"/>
    <w:rsid w:val="005E18AD"/>
    <w:rsid w:val="005E1D00"/>
    <w:rsid w:val="005E1ED8"/>
    <w:rsid w:val="005E3610"/>
    <w:rsid w:val="005F10C4"/>
    <w:rsid w:val="005F1A33"/>
    <w:rsid w:val="005F374E"/>
    <w:rsid w:val="005F5716"/>
    <w:rsid w:val="005F6C43"/>
    <w:rsid w:val="006019D0"/>
    <w:rsid w:val="006043EE"/>
    <w:rsid w:val="00606297"/>
    <w:rsid w:val="00614BFB"/>
    <w:rsid w:val="00635C5D"/>
    <w:rsid w:val="00636566"/>
    <w:rsid w:val="00642853"/>
    <w:rsid w:val="00644D23"/>
    <w:rsid w:val="00644F77"/>
    <w:rsid w:val="00645311"/>
    <w:rsid w:val="006509D1"/>
    <w:rsid w:val="00650A34"/>
    <w:rsid w:val="006517A9"/>
    <w:rsid w:val="006532BB"/>
    <w:rsid w:val="0065501B"/>
    <w:rsid w:val="00664108"/>
    <w:rsid w:val="00667384"/>
    <w:rsid w:val="00670E50"/>
    <w:rsid w:val="00673AFD"/>
    <w:rsid w:val="006749E4"/>
    <w:rsid w:val="00680EC1"/>
    <w:rsid w:val="00682D7B"/>
    <w:rsid w:val="00685B8E"/>
    <w:rsid w:val="0068700F"/>
    <w:rsid w:val="00687402"/>
    <w:rsid w:val="0069307A"/>
    <w:rsid w:val="00696648"/>
    <w:rsid w:val="00697B95"/>
    <w:rsid w:val="006A0338"/>
    <w:rsid w:val="006A0EF7"/>
    <w:rsid w:val="006A1064"/>
    <w:rsid w:val="006A16C0"/>
    <w:rsid w:val="006A2559"/>
    <w:rsid w:val="006A2EE3"/>
    <w:rsid w:val="006A31A3"/>
    <w:rsid w:val="006A37A6"/>
    <w:rsid w:val="006A48EB"/>
    <w:rsid w:val="006A742B"/>
    <w:rsid w:val="006B0035"/>
    <w:rsid w:val="006B02BD"/>
    <w:rsid w:val="006B4276"/>
    <w:rsid w:val="006C203A"/>
    <w:rsid w:val="006C2777"/>
    <w:rsid w:val="006C6F3C"/>
    <w:rsid w:val="006C732E"/>
    <w:rsid w:val="006D541A"/>
    <w:rsid w:val="006D7A1D"/>
    <w:rsid w:val="006E2C0F"/>
    <w:rsid w:val="006F0588"/>
    <w:rsid w:val="006F6603"/>
    <w:rsid w:val="007036A1"/>
    <w:rsid w:val="00704042"/>
    <w:rsid w:val="00704460"/>
    <w:rsid w:val="00706B0B"/>
    <w:rsid w:val="0071248E"/>
    <w:rsid w:val="00714D41"/>
    <w:rsid w:val="00720461"/>
    <w:rsid w:val="00720763"/>
    <w:rsid w:val="00730BD2"/>
    <w:rsid w:val="00732A4F"/>
    <w:rsid w:val="00732A75"/>
    <w:rsid w:val="00734D54"/>
    <w:rsid w:val="00735067"/>
    <w:rsid w:val="00744911"/>
    <w:rsid w:val="0074574C"/>
    <w:rsid w:val="007515E7"/>
    <w:rsid w:val="0076207F"/>
    <w:rsid w:val="00762821"/>
    <w:rsid w:val="00765E1F"/>
    <w:rsid w:val="007718DC"/>
    <w:rsid w:val="007774FB"/>
    <w:rsid w:val="00780287"/>
    <w:rsid w:val="00782E13"/>
    <w:rsid w:val="00783147"/>
    <w:rsid w:val="00786F91"/>
    <w:rsid w:val="00790F4B"/>
    <w:rsid w:val="0079154C"/>
    <w:rsid w:val="00795A82"/>
    <w:rsid w:val="00797DB2"/>
    <w:rsid w:val="007A2149"/>
    <w:rsid w:val="007A2157"/>
    <w:rsid w:val="007A3652"/>
    <w:rsid w:val="007A3BF2"/>
    <w:rsid w:val="007A5059"/>
    <w:rsid w:val="007B36BD"/>
    <w:rsid w:val="007B5C64"/>
    <w:rsid w:val="007C0770"/>
    <w:rsid w:val="007C1BB7"/>
    <w:rsid w:val="007C5126"/>
    <w:rsid w:val="007C5D42"/>
    <w:rsid w:val="007C6A22"/>
    <w:rsid w:val="007D025A"/>
    <w:rsid w:val="007D05CA"/>
    <w:rsid w:val="007D33A8"/>
    <w:rsid w:val="007D41A1"/>
    <w:rsid w:val="007E007F"/>
    <w:rsid w:val="007E190F"/>
    <w:rsid w:val="007E41D6"/>
    <w:rsid w:val="007F0245"/>
    <w:rsid w:val="007F0525"/>
    <w:rsid w:val="007F08DD"/>
    <w:rsid w:val="007F0BFF"/>
    <w:rsid w:val="007F40C6"/>
    <w:rsid w:val="007F4D7C"/>
    <w:rsid w:val="007F5D92"/>
    <w:rsid w:val="007F6BB4"/>
    <w:rsid w:val="007F7864"/>
    <w:rsid w:val="00800BED"/>
    <w:rsid w:val="00801134"/>
    <w:rsid w:val="008049CC"/>
    <w:rsid w:val="00804BC0"/>
    <w:rsid w:val="008073DB"/>
    <w:rsid w:val="00807DA8"/>
    <w:rsid w:val="00811235"/>
    <w:rsid w:val="00812909"/>
    <w:rsid w:val="00813070"/>
    <w:rsid w:val="00817F95"/>
    <w:rsid w:val="0082173E"/>
    <w:rsid w:val="008220E8"/>
    <w:rsid w:val="00826343"/>
    <w:rsid w:val="00827205"/>
    <w:rsid w:val="00830ACB"/>
    <w:rsid w:val="00832806"/>
    <w:rsid w:val="008415C9"/>
    <w:rsid w:val="00842535"/>
    <w:rsid w:val="0084431A"/>
    <w:rsid w:val="00845654"/>
    <w:rsid w:val="0086554A"/>
    <w:rsid w:val="00866DA4"/>
    <w:rsid w:val="00867DE7"/>
    <w:rsid w:val="00870078"/>
    <w:rsid w:val="008701E7"/>
    <w:rsid w:val="00873662"/>
    <w:rsid w:val="008748BA"/>
    <w:rsid w:val="0087578C"/>
    <w:rsid w:val="00880425"/>
    <w:rsid w:val="00882D8A"/>
    <w:rsid w:val="00883191"/>
    <w:rsid w:val="00890BDA"/>
    <w:rsid w:val="008A0096"/>
    <w:rsid w:val="008A1688"/>
    <w:rsid w:val="008A5144"/>
    <w:rsid w:val="008A6490"/>
    <w:rsid w:val="008B1217"/>
    <w:rsid w:val="008B1733"/>
    <w:rsid w:val="008B212E"/>
    <w:rsid w:val="008B234E"/>
    <w:rsid w:val="008C021C"/>
    <w:rsid w:val="008C313A"/>
    <w:rsid w:val="008C543E"/>
    <w:rsid w:val="008C71B7"/>
    <w:rsid w:val="008C71C3"/>
    <w:rsid w:val="008C74E3"/>
    <w:rsid w:val="008C7F1A"/>
    <w:rsid w:val="008D1D46"/>
    <w:rsid w:val="008D2CDB"/>
    <w:rsid w:val="008D522F"/>
    <w:rsid w:val="008D7057"/>
    <w:rsid w:val="008E0BFA"/>
    <w:rsid w:val="008E194E"/>
    <w:rsid w:val="008E23A3"/>
    <w:rsid w:val="008E4A63"/>
    <w:rsid w:val="008F1D6D"/>
    <w:rsid w:val="008F2A4F"/>
    <w:rsid w:val="008F6C33"/>
    <w:rsid w:val="008F6C71"/>
    <w:rsid w:val="00901A73"/>
    <w:rsid w:val="00906300"/>
    <w:rsid w:val="00913AC0"/>
    <w:rsid w:val="00914484"/>
    <w:rsid w:val="00920EC7"/>
    <w:rsid w:val="009213F5"/>
    <w:rsid w:val="00924ECE"/>
    <w:rsid w:val="00925010"/>
    <w:rsid w:val="00930255"/>
    <w:rsid w:val="0093250F"/>
    <w:rsid w:val="00932CDF"/>
    <w:rsid w:val="00933067"/>
    <w:rsid w:val="00942883"/>
    <w:rsid w:val="00942DA6"/>
    <w:rsid w:val="009433FA"/>
    <w:rsid w:val="00943CDD"/>
    <w:rsid w:val="009502F4"/>
    <w:rsid w:val="00950E5A"/>
    <w:rsid w:val="00953DA3"/>
    <w:rsid w:val="0095568E"/>
    <w:rsid w:val="00957FBB"/>
    <w:rsid w:val="009618E2"/>
    <w:rsid w:val="00962380"/>
    <w:rsid w:val="0096275C"/>
    <w:rsid w:val="00964AA0"/>
    <w:rsid w:val="0096551C"/>
    <w:rsid w:val="009658D8"/>
    <w:rsid w:val="009660BE"/>
    <w:rsid w:val="00970B58"/>
    <w:rsid w:val="0098341C"/>
    <w:rsid w:val="009943D3"/>
    <w:rsid w:val="009971A7"/>
    <w:rsid w:val="009A3609"/>
    <w:rsid w:val="009A4152"/>
    <w:rsid w:val="009A42A2"/>
    <w:rsid w:val="009A6953"/>
    <w:rsid w:val="009B02B8"/>
    <w:rsid w:val="009B153D"/>
    <w:rsid w:val="009B2881"/>
    <w:rsid w:val="009B432B"/>
    <w:rsid w:val="009B5678"/>
    <w:rsid w:val="009B7A4B"/>
    <w:rsid w:val="009C0CC3"/>
    <w:rsid w:val="009C3679"/>
    <w:rsid w:val="009C6EFD"/>
    <w:rsid w:val="009D0FFF"/>
    <w:rsid w:val="009D3968"/>
    <w:rsid w:val="009D6549"/>
    <w:rsid w:val="009E3226"/>
    <w:rsid w:val="009E59FA"/>
    <w:rsid w:val="009E5E0A"/>
    <w:rsid w:val="009F0544"/>
    <w:rsid w:val="009F34DA"/>
    <w:rsid w:val="00A04A2F"/>
    <w:rsid w:val="00A06D7C"/>
    <w:rsid w:val="00A10EF2"/>
    <w:rsid w:val="00A13F01"/>
    <w:rsid w:val="00A2067B"/>
    <w:rsid w:val="00A2193B"/>
    <w:rsid w:val="00A24858"/>
    <w:rsid w:val="00A27092"/>
    <w:rsid w:val="00A30C8A"/>
    <w:rsid w:val="00A344E7"/>
    <w:rsid w:val="00A40457"/>
    <w:rsid w:val="00A43DB0"/>
    <w:rsid w:val="00A4468A"/>
    <w:rsid w:val="00A51F9A"/>
    <w:rsid w:val="00A5202E"/>
    <w:rsid w:val="00A52ABB"/>
    <w:rsid w:val="00A541DF"/>
    <w:rsid w:val="00A60BD7"/>
    <w:rsid w:val="00A617F3"/>
    <w:rsid w:val="00A666BE"/>
    <w:rsid w:val="00A67853"/>
    <w:rsid w:val="00A678FB"/>
    <w:rsid w:val="00A80479"/>
    <w:rsid w:val="00A80D21"/>
    <w:rsid w:val="00A8452B"/>
    <w:rsid w:val="00A8681D"/>
    <w:rsid w:val="00A87550"/>
    <w:rsid w:val="00A944E3"/>
    <w:rsid w:val="00A969BD"/>
    <w:rsid w:val="00A96E56"/>
    <w:rsid w:val="00AA292C"/>
    <w:rsid w:val="00AB019B"/>
    <w:rsid w:val="00AB5910"/>
    <w:rsid w:val="00AB5D8D"/>
    <w:rsid w:val="00AB62AA"/>
    <w:rsid w:val="00AB6809"/>
    <w:rsid w:val="00AB6F25"/>
    <w:rsid w:val="00AC1AA3"/>
    <w:rsid w:val="00AC67E7"/>
    <w:rsid w:val="00AD0F35"/>
    <w:rsid w:val="00AD19B9"/>
    <w:rsid w:val="00AD2243"/>
    <w:rsid w:val="00AD5A76"/>
    <w:rsid w:val="00AE1A8F"/>
    <w:rsid w:val="00AE3503"/>
    <w:rsid w:val="00AF07DE"/>
    <w:rsid w:val="00AF11B2"/>
    <w:rsid w:val="00AF6472"/>
    <w:rsid w:val="00B005A7"/>
    <w:rsid w:val="00B00E51"/>
    <w:rsid w:val="00B048B2"/>
    <w:rsid w:val="00B04EEB"/>
    <w:rsid w:val="00B06D05"/>
    <w:rsid w:val="00B070AE"/>
    <w:rsid w:val="00B1026D"/>
    <w:rsid w:val="00B10AD0"/>
    <w:rsid w:val="00B10D47"/>
    <w:rsid w:val="00B136DF"/>
    <w:rsid w:val="00B147AE"/>
    <w:rsid w:val="00B17A6F"/>
    <w:rsid w:val="00B27E9C"/>
    <w:rsid w:val="00B35589"/>
    <w:rsid w:val="00B3582A"/>
    <w:rsid w:val="00B432B3"/>
    <w:rsid w:val="00B45934"/>
    <w:rsid w:val="00B5370C"/>
    <w:rsid w:val="00B572BF"/>
    <w:rsid w:val="00B660BC"/>
    <w:rsid w:val="00B66702"/>
    <w:rsid w:val="00B67453"/>
    <w:rsid w:val="00B67876"/>
    <w:rsid w:val="00B712E7"/>
    <w:rsid w:val="00B718BE"/>
    <w:rsid w:val="00B73978"/>
    <w:rsid w:val="00B7778C"/>
    <w:rsid w:val="00B800B2"/>
    <w:rsid w:val="00B8238D"/>
    <w:rsid w:val="00B842A7"/>
    <w:rsid w:val="00B87608"/>
    <w:rsid w:val="00B92946"/>
    <w:rsid w:val="00B975F2"/>
    <w:rsid w:val="00BA3989"/>
    <w:rsid w:val="00BA797B"/>
    <w:rsid w:val="00BB53A9"/>
    <w:rsid w:val="00BC0F24"/>
    <w:rsid w:val="00BC2537"/>
    <w:rsid w:val="00BC32EE"/>
    <w:rsid w:val="00BC5B3F"/>
    <w:rsid w:val="00BC6DAB"/>
    <w:rsid w:val="00BD3904"/>
    <w:rsid w:val="00BD43E0"/>
    <w:rsid w:val="00BD57F4"/>
    <w:rsid w:val="00BD7B23"/>
    <w:rsid w:val="00BD7FF5"/>
    <w:rsid w:val="00BE3341"/>
    <w:rsid w:val="00BE5F42"/>
    <w:rsid w:val="00BF4F71"/>
    <w:rsid w:val="00C071AE"/>
    <w:rsid w:val="00C11223"/>
    <w:rsid w:val="00C12097"/>
    <w:rsid w:val="00C14696"/>
    <w:rsid w:val="00C15C78"/>
    <w:rsid w:val="00C2200E"/>
    <w:rsid w:val="00C24439"/>
    <w:rsid w:val="00C27EFE"/>
    <w:rsid w:val="00C32EAC"/>
    <w:rsid w:val="00C348B6"/>
    <w:rsid w:val="00C404A7"/>
    <w:rsid w:val="00C44F9E"/>
    <w:rsid w:val="00C5039F"/>
    <w:rsid w:val="00C5441E"/>
    <w:rsid w:val="00C5563C"/>
    <w:rsid w:val="00C562DE"/>
    <w:rsid w:val="00C56535"/>
    <w:rsid w:val="00C60A8E"/>
    <w:rsid w:val="00C64D4D"/>
    <w:rsid w:val="00C67171"/>
    <w:rsid w:val="00C704D4"/>
    <w:rsid w:val="00C71168"/>
    <w:rsid w:val="00C851DA"/>
    <w:rsid w:val="00C87205"/>
    <w:rsid w:val="00C873C7"/>
    <w:rsid w:val="00C91401"/>
    <w:rsid w:val="00C918F6"/>
    <w:rsid w:val="00C928D7"/>
    <w:rsid w:val="00C93076"/>
    <w:rsid w:val="00C94115"/>
    <w:rsid w:val="00C958F8"/>
    <w:rsid w:val="00C95DFB"/>
    <w:rsid w:val="00CA200B"/>
    <w:rsid w:val="00CB12FF"/>
    <w:rsid w:val="00CB2209"/>
    <w:rsid w:val="00CB6542"/>
    <w:rsid w:val="00CB66D8"/>
    <w:rsid w:val="00CB69A7"/>
    <w:rsid w:val="00CC3B19"/>
    <w:rsid w:val="00CC5700"/>
    <w:rsid w:val="00CC7429"/>
    <w:rsid w:val="00CD150C"/>
    <w:rsid w:val="00CD4B1C"/>
    <w:rsid w:val="00CD4D5A"/>
    <w:rsid w:val="00CD6A00"/>
    <w:rsid w:val="00CE37C6"/>
    <w:rsid w:val="00CE37EB"/>
    <w:rsid w:val="00CE4770"/>
    <w:rsid w:val="00CE5156"/>
    <w:rsid w:val="00CF3DFA"/>
    <w:rsid w:val="00CF5E0A"/>
    <w:rsid w:val="00CF7732"/>
    <w:rsid w:val="00D04D48"/>
    <w:rsid w:val="00D1459C"/>
    <w:rsid w:val="00D20BC0"/>
    <w:rsid w:val="00D25201"/>
    <w:rsid w:val="00D26F23"/>
    <w:rsid w:val="00D30C17"/>
    <w:rsid w:val="00D31B19"/>
    <w:rsid w:val="00D367A1"/>
    <w:rsid w:val="00D461B9"/>
    <w:rsid w:val="00D4670D"/>
    <w:rsid w:val="00D4672A"/>
    <w:rsid w:val="00D46936"/>
    <w:rsid w:val="00D508C2"/>
    <w:rsid w:val="00D50A21"/>
    <w:rsid w:val="00D50A49"/>
    <w:rsid w:val="00D50D69"/>
    <w:rsid w:val="00D5306A"/>
    <w:rsid w:val="00D54CE7"/>
    <w:rsid w:val="00D663AF"/>
    <w:rsid w:val="00D67B59"/>
    <w:rsid w:val="00D71639"/>
    <w:rsid w:val="00D82CD8"/>
    <w:rsid w:val="00D861AD"/>
    <w:rsid w:val="00D87D94"/>
    <w:rsid w:val="00D94CBB"/>
    <w:rsid w:val="00D97B37"/>
    <w:rsid w:val="00D97F0D"/>
    <w:rsid w:val="00DA23E9"/>
    <w:rsid w:val="00DA5035"/>
    <w:rsid w:val="00DA6C93"/>
    <w:rsid w:val="00DA72D2"/>
    <w:rsid w:val="00DB533B"/>
    <w:rsid w:val="00DB6E76"/>
    <w:rsid w:val="00DC063B"/>
    <w:rsid w:val="00DC1767"/>
    <w:rsid w:val="00DC2A2F"/>
    <w:rsid w:val="00DC5D77"/>
    <w:rsid w:val="00DD3CED"/>
    <w:rsid w:val="00DD47C9"/>
    <w:rsid w:val="00DD5843"/>
    <w:rsid w:val="00DD6F1F"/>
    <w:rsid w:val="00DD7CAC"/>
    <w:rsid w:val="00DE606F"/>
    <w:rsid w:val="00DE70D7"/>
    <w:rsid w:val="00DF3564"/>
    <w:rsid w:val="00DF5363"/>
    <w:rsid w:val="00DF707C"/>
    <w:rsid w:val="00E03C03"/>
    <w:rsid w:val="00E05455"/>
    <w:rsid w:val="00E07857"/>
    <w:rsid w:val="00E11ADC"/>
    <w:rsid w:val="00E121E5"/>
    <w:rsid w:val="00E127DE"/>
    <w:rsid w:val="00E15A5E"/>
    <w:rsid w:val="00E25ABB"/>
    <w:rsid w:val="00E26B06"/>
    <w:rsid w:val="00E27F2C"/>
    <w:rsid w:val="00E31A2A"/>
    <w:rsid w:val="00E31DD4"/>
    <w:rsid w:val="00E340A5"/>
    <w:rsid w:val="00E40B01"/>
    <w:rsid w:val="00E40B42"/>
    <w:rsid w:val="00E41B41"/>
    <w:rsid w:val="00E44AE2"/>
    <w:rsid w:val="00E456C0"/>
    <w:rsid w:val="00E504FB"/>
    <w:rsid w:val="00E51357"/>
    <w:rsid w:val="00E61443"/>
    <w:rsid w:val="00E61983"/>
    <w:rsid w:val="00E63750"/>
    <w:rsid w:val="00E70A81"/>
    <w:rsid w:val="00E71831"/>
    <w:rsid w:val="00E72B9D"/>
    <w:rsid w:val="00E838DA"/>
    <w:rsid w:val="00E94A57"/>
    <w:rsid w:val="00E954A4"/>
    <w:rsid w:val="00E97D58"/>
    <w:rsid w:val="00EA0E12"/>
    <w:rsid w:val="00EA2856"/>
    <w:rsid w:val="00EA4986"/>
    <w:rsid w:val="00EA559B"/>
    <w:rsid w:val="00EA7D94"/>
    <w:rsid w:val="00EA7E1E"/>
    <w:rsid w:val="00EB59AE"/>
    <w:rsid w:val="00EC0E03"/>
    <w:rsid w:val="00EC1A41"/>
    <w:rsid w:val="00EC3C86"/>
    <w:rsid w:val="00EC628D"/>
    <w:rsid w:val="00ED0980"/>
    <w:rsid w:val="00ED1A96"/>
    <w:rsid w:val="00ED4F3D"/>
    <w:rsid w:val="00EE14C4"/>
    <w:rsid w:val="00EE2A33"/>
    <w:rsid w:val="00EE5859"/>
    <w:rsid w:val="00EE5C07"/>
    <w:rsid w:val="00EE7EE5"/>
    <w:rsid w:val="00EF2977"/>
    <w:rsid w:val="00EF2D20"/>
    <w:rsid w:val="00EF309E"/>
    <w:rsid w:val="00F01655"/>
    <w:rsid w:val="00F02057"/>
    <w:rsid w:val="00F03EFE"/>
    <w:rsid w:val="00F0586C"/>
    <w:rsid w:val="00F12E55"/>
    <w:rsid w:val="00F160B5"/>
    <w:rsid w:val="00F16C29"/>
    <w:rsid w:val="00F17740"/>
    <w:rsid w:val="00F20322"/>
    <w:rsid w:val="00F22F47"/>
    <w:rsid w:val="00F2777A"/>
    <w:rsid w:val="00F312F8"/>
    <w:rsid w:val="00F446CB"/>
    <w:rsid w:val="00F57410"/>
    <w:rsid w:val="00F61E59"/>
    <w:rsid w:val="00F62073"/>
    <w:rsid w:val="00F713EA"/>
    <w:rsid w:val="00F76675"/>
    <w:rsid w:val="00F76F97"/>
    <w:rsid w:val="00F77593"/>
    <w:rsid w:val="00F8014D"/>
    <w:rsid w:val="00F825A1"/>
    <w:rsid w:val="00F826A1"/>
    <w:rsid w:val="00F84770"/>
    <w:rsid w:val="00F8597E"/>
    <w:rsid w:val="00F86A85"/>
    <w:rsid w:val="00F91AED"/>
    <w:rsid w:val="00F924B2"/>
    <w:rsid w:val="00FB1BE5"/>
    <w:rsid w:val="00FB1E47"/>
    <w:rsid w:val="00FB4A82"/>
    <w:rsid w:val="00FC1498"/>
    <w:rsid w:val="00FC2EA8"/>
    <w:rsid w:val="00FC4441"/>
    <w:rsid w:val="00FC44AE"/>
    <w:rsid w:val="00FC793B"/>
    <w:rsid w:val="00FD1256"/>
    <w:rsid w:val="00FD24A1"/>
    <w:rsid w:val="00FD52BD"/>
    <w:rsid w:val="00FE12B6"/>
    <w:rsid w:val="00FE1E7D"/>
    <w:rsid w:val="00FE3150"/>
    <w:rsid w:val="00FE3E4E"/>
    <w:rsid w:val="00FF102A"/>
    <w:rsid w:val="00FF34BC"/>
    <w:rsid w:val="00FF398F"/>
    <w:rsid w:val="00FF49FA"/>
    <w:rsid w:val="00FF4B88"/>
    <w:rsid w:val="00FF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18A81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5F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1"/>
    <w:qFormat/>
    <w:rsid w:val="00B975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UNDERRUBRIK 1-2,DO NOT USE_h2,h2,h21,H2 Char,h2 Char,标题 2,Header 2,Header2,22,heading2,2nd level,H21,H22,H23,H24,H25,R2,E2,†berschrift 2,õberschrift 2"/>
    <w:basedOn w:val="Normal"/>
    <w:next w:val="Normal"/>
    <w:link w:val="Heading2Char"/>
    <w:unhideWhenUsed/>
    <w:qFormat/>
    <w:rsid w:val="00DC06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03BFD"/>
    <w:pPr>
      <w:keepNext/>
      <w:keepLines/>
      <w:spacing w:before="40" w:after="0"/>
      <w:outlineLvl w:val="2"/>
    </w:pPr>
    <w:rPr>
      <w:rFonts w:ascii="Arial" w:eastAsiaTheme="majorEastAsia" w:hAnsi="Arial" w:cstheme="majorBidi"/>
      <w:b/>
      <w:szCs w:val="24"/>
      <w:u w:val="singl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03BFD"/>
    <w:pPr>
      <w:keepNext/>
      <w:keepLines/>
      <w:spacing w:before="40" w:after="0"/>
      <w:outlineLvl w:val="3"/>
    </w:pPr>
    <w:rPr>
      <w:rFonts w:ascii="Arial" w:eastAsiaTheme="majorEastAsia" w:hAnsi="Arial" w:cstheme="majorBidi"/>
      <w:b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75F2"/>
    <w:rPr>
      <w:color w:val="808080"/>
    </w:rPr>
  </w:style>
  <w:style w:type="character" w:customStyle="1" w:styleId="Heading1Char">
    <w:name w:val="Heading 1 Char"/>
    <w:basedOn w:val="DefaultParagraphFont"/>
    <w:uiPriority w:val="9"/>
    <w:rsid w:val="00B975F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Footer">
    <w:name w:val="footer"/>
    <w:basedOn w:val="Header"/>
    <w:link w:val="FooterChar"/>
    <w:uiPriority w:val="99"/>
    <w:rsid w:val="00B975F2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975F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B975F2"/>
  </w:style>
  <w:style w:type="character" w:customStyle="1" w:styleId="Heading1Char1">
    <w:name w:val="Heading 1 Char1"/>
    <w:link w:val="Heading1"/>
    <w:rsid w:val="00B975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5F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975F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975F2"/>
    <w:pPr>
      <w:ind w:left="720"/>
      <w:contextualSpacing/>
    </w:pPr>
  </w:style>
  <w:style w:type="character" w:customStyle="1" w:styleId="Heading2Char">
    <w:name w:val="Heading 2 Char"/>
    <w:aliases w:val="Head2A Char,2 Char,H2 Char1,UNDERRUBRIK 1-2 Char,DO NOT USE_h2 Char,h2 Char1,h21 Char,H2 Char Char,h2 Char Char,标题 2 Char,Header 2 Char,Header2 Char,22 Char,heading2 Char,2nd level Char,H21 Char,H22 Char,H23 Char,H24 Char,H25 Char,R2 Char"/>
    <w:basedOn w:val="DefaultParagraphFont"/>
    <w:link w:val="Heading2"/>
    <w:rsid w:val="00DC063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table" w:styleId="TableGrid">
    <w:name w:val="Table Grid"/>
    <w:basedOn w:val="TableNormal"/>
    <w:rsid w:val="00782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7F0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F0D"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949AF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103BFD"/>
    <w:rPr>
      <w:rFonts w:ascii="Arial" w:eastAsiaTheme="majorEastAsia" w:hAnsi="Arial" w:cstheme="majorBidi"/>
      <w:b/>
      <w:sz w:val="20"/>
      <w:szCs w:val="24"/>
      <w:u w:val="single"/>
      <w:lang w:val="en-GB" w:eastAsia="en-US"/>
    </w:rPr>
  </w:style>
  <w:style w:type="paragraph" w:customStyle="1" w:styleId="paragraph">
    <w:name w:val="paragraph"/>
    <w:basedOn w:val="Normal"/>
    <w:rsid w:val="00D145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D1459C"/>
  </w:style>
  <w:style w:type="character" w:customStyle="1" w:styleId="eop">
    <w:name w:val="eop"/>
    <w:basedOn w:val="DefaultParagraphFont"/>
    <w:rsid w:val="00D1459C"/>
  </w:style>
  <w:style w:type="paragraph" w:styleId="BodyText">
    <w:name w:val="Body Text"/>
    <w:basedOn w:val="Normal"/>
    <w:link w:val="BodyTextChar"/>
    <w:rsid w:val="00D4672A"/>
    <w:pPr>
      <w:overflowPunct/>
      <w:autoSpaceDE/>
      <w:autoSpaceDN/>
      <w:adjustRightInd/>
      <w:spacing w:after="120"/>
      <w:jc w:val="both"/>
      <w:textAlignment w:val="auto"/>
    </w:pPr>
    <w:rPr>
      <w:rFonts w:ascii="Arial" w:eastAsiaTheme="minorEastAsia" w:hAnsi="Arial" w:cstheme="minorBidi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D4672A"/>
    <w:rPr>
      <w:rFonts w:ascii="Arial" w:hAnsi="Arial"/>
      <w:sz w:val="24"/>
      <w:szCs w:val="24"/>
    </w:rPr>
  </w:style>
  <w:style w:type="character" w:styleId="Hyperlink">
    <w:name w:val="Hyperlink"/>
    <w:uiPriority w:val="99"/>
    <w:qFormat/>
    <w:rsid w:val="00F0586C"/>
    <w:rPr>
      <w:color w:val="0000FF"/>
      <w:u w:val="single"/>
    </w:rPr>
  </w:style>
  <w:style w:type="paragraph" w:customStyle="1" w:styleId="Style1">
    <w:name w:val="Style1"/>
    <w:basedOn w:val="Normal"/>
    <w:link w:val="Style1Char"/>
    <w:qFormat/>
    <w:rsid w:val="00B10AD0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basedOn w:val="DefaultParagraphFont"/>
    <w:link w:val="Style1"/>
    <w:qFormat/>
    <w:rsid w:val="00B10AD0"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1203E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567AA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DocumentMapChar">
    <w:name w:val="Document Map Char"/>
    <w:basedOn w:val="DefaultParagraphFont"/>
    <w:link w:val="DocumentMap"/>
    <w:semiHidden/>
    <w:rsid w:val="005567AA"/>
    <w:rPr>
      <w:rFonts w:ascii="Times New Roman" w:eastAsia="Times New Roman" w:hAnsi="Times New Roman" w:cs="Times New Roman"/>
      <w:sz w:val="20"/>
      <w:szCs w:val="24"/>
      <w:shd w:val="clear" w:color="auto" w:fill="000080"/>
      <w:lang w:eastAsia="en-US"/>
    </w:rPr>
  </w:style>
  <w:style w:type="paragraph" w:customStyle="1" w:styleId="Agreement">
    <w:name w:val="Agreement"/>
    <w:basedOn w:val="Normal"/>
    <w:rsid w:val="00E15A5E"/>
    <w:pPr>
      <w:numPr>
        <w:numId w:val="7"/>
      </w:numPr>
      <w:overflowPunct/>
      <w:autoSpaceDE/>
      <w:autoSpaceDN/>
      <w:adjustRightInd/>
      <w:spacing w:before="60" w:after="0"/>
      <w:ind w:left="1980"/>
      <w:textAlignment w:val="auto"/>
    </w:pPr>
    <w:rPr>
      <w:rFonts w:ascii="Arial" w:eastAsiaTheme="minorHAnsi" w:hAnsi="Arial" w:cs="Arial"/>
      <w:b/>
      <w:bCs/>
      <w:lang w:val="en-US"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103BFD"/>
    <w:rPr>
      <w:rFonts w:ascii="Arial" w:eastAsiaTheme="majorEastAsia" w:hAnsi="Arial" w:cstheme="majorBidi"/>
      <w:b/>
      <w:iCs/>
      <w:sz w:val="20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62380"/>
    <w:rPr>
      <w:color w:val="954F72" w:themeColor="followedHyperlink"/>
      <w:u w:val="single"/>
    </w:rPr>
  </w:style>
  <w:style w:type="character" w:customStyle="1" w:styleId="Doc-text2Char">
    <w:name w:val="Doc-text2 Char"/>
    <w:basedOn w:val="DefaultParagraphFont"/>
    <w:link w:val="Doc-text2"/>
    <w:locked/>
    <w:rsid w:val="00FC2EA8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FC2EA8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EastAsia" w:hAnsi="Arial" w:cs="Arial"/>
      <w:sz w:val="22"/>
      <w:szCs w:val="22"/>
      <w:lang w:val="en-US" w:eastAsia="zh-CN"/>
    </w:rPr>
  </w:style>
  <w:style w:type="character" w:customStyle="1" w:styleId="ComeBackCharChar">
    <w:name w:val="ComeBack Char Char"/>
    <w:basedOn w:val="DefaultParagraphFont"/>
    <w:link w:val="ComeBack"/>
    <w:locked/>
    <w:rsid w:val="00FC2EA8"/>
    <w:rPr>
      <w:rFonts w:ascii="Arial" w:hAnsi="Arial" w:cs="Arial"/>
    </w:rPr>
  </w:style>
  <w:style w:type="paragraph" w:customStyle="1" w:styleId="ComeBack">
    <w:name w:val="ComeBack"/>
    <w:basedOn w:val="Normal"/>
    <w:link w:val="ComeBackCharChar"/>
    <w:rsid w:val="00FC2EA8"/>
    <w:pPr>
      <w:numPr>
        <w:numId w:val="21"/>
      </w:num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5E1D00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A80D21"/>
    <w:pPr>
      <w:numPr>
        <w:numId w:val="36"/>
      </w:num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14DA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4DA7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14DA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A678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853"/>
  </w:style>
  <w:style w:type="character" w:customStyle="1" w:styleId="CommentTextChar">
    <w:name w:val="Comment Text Char"/>
    <w:basedOn w:val="DefaultParagraphFont"/>
    <w:link w:val="CommentText"/>
    <w:uiPriority w:val="99"/>
    <w:rsid w:val="00A67853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8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853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0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27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3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30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4D19787-7E9A-46FD-80ED-9EBDF0103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2020-08-08T04:44:00Z</dcterms:created>
  <dcterms:modified xsi:type="dcterms:W3CDTF">2020-08-08T04:45:00Z</dcterms:modified>
</cp:coreProperties>
</file>