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9CE22" w14:textId="7002BA79" w:rsidR="006C1C85" w:rsidRPr="006C1C85" w:rsidRDefault="006C1C85" w:rsidP="006C1C85">
      <w:pPr>
        <w:tabs>
          <w:tab w:val="left" w:pos="567"/>
        </w:tabs>
        <w:rPr>
          <w:rFonts w:cs="Arial"/>
          <w:b/>
          <w:bCs/>
          <w:sz w:val="24"/>
        </w:rPr>
      </w:pPr>
      <w:r w:rsidRPr="006C1C85">
        <w:rPr>
          <w:rFonts w:cs="Arial"/>
          <w:b/>
          <w:bCs/>
          <w:sz w:val="24"/>
        </w:rPr>
        <w:t>3GPP TSG RAN WG1 #102-e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R1-20</w:t>
      </w:r>
      <w:r w:rsidR="00AE79F1">
        <w:rPr>
          <w:rFonts w:cs="Arial"/>
          <w:b/>
          <w:bCs/>
          <w:sz w:val="24"/>
        </w:rPr>
        <w:t>0595</w:t>
      </w:r>
      <w:r w:rsidR="00B33BF1">
        <w:rPr>
          <w:rFonts w:cs="Arial"/>
          <w:b/>
          <w:bCs/>
          <w:sz w:val="24"/>
        </w:rPr>
        <w:t>3</w:t>
      </w:r>
      <w:bookmarkStart w:id="0" w:name="_GoBack"/>
      <w:bookmarkEnd w:id="0"/>
    </w:p>
    <w:p w14:paraId="5805EA5B" w14:textId="77777777" w:rsidR="0060603E" w:rsidRPr="005D2C51" w:rsidRDefault="006C1C85" w:rsidP="006C1C85">
      <w:pPr>
        <w:tabs>
          <w:tab w:val="left" w:pos="567"/>
        </w:tabs>
        <w:rPr>
          <w:rStyle w:val="apple-style-span"/>
          <w:rFonts w:cs="Arial"/>
          <w:sz w:val="16"/>
          <w:szCs w:val="16"/>
        </w:rPr>
      </w:pPr>
      <w:r w:rsidRPr="006C1C85">
        <w:rPr>
          <w:rFonts w:cs="Arial"/>
          <w:b/>
          <w:bCs/>
          <w:sz w:val="24"/>
        </w:rPr>
        <w:t>e-Meeting, August 17th – 28th, 2020</w:t>
      </w:r>
    </w:p>
    <w:p w14:paraId="75FC9692" w14:textId="6EA49EB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C1C85">
        <w:rPr>
          <w:b/>
          <w:sz w:val="24"/>
          <w:szCs w:val="24"/>
        </w:rPr>
        <w:t>8.10.</w:t>
      </w:r>
      <w:r w:rsidR="00DA1DC5">
        <w:rPr>
          <w:b/>
          <w:sz w:val="24"/>
          <w:szCs w:val="24"/>
        </w:rPr>
        <w:t>3</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68B83A73"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DA1DC5" w:rsidRPr="00DA1DC5">
        <w:rPr>
          <w:b/>
          <w:sz w:val="24"/>
          <w:szCs w:val="24"/>
        </w:rPr>
        <w:t>Measurement results for IAB multi-panel transmission and reception</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3"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3"/>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448B44BA"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w:t>
      </w:r>
      <w:r w:rsidR="00DA1DC5">
        <w:rPr>
          <w:rFonts w:ascii="Calibri" w:hAnsi="Calibri"/>
        </w:rPr>
        <w:t>provides measurement results for a multi-panel transmission/reception (MPTR) IAB test setup</w:t>
      </w:r>
      <w:r w:rsidRPr="00C724F1">
        <w:rPr>
          <w:rFonts w:ascii="Calibri" w:hAnsi="Calibri"/>
        </w:rPr>
        <w:t>.</w:t>
      </w:r>
    </w:p>
    <w:p w14:paraId="28A5C001" w14:textId="2DFC2A0F" w:rsidR="00346605" w:rsidRPr="00172743" w:rsidRDefault="00DA1DC5" w:rsidP="00326FF6">
      <w:pPr>
        <w:pStyle w:val="Heading1"/>
      </w:pPr>
      <w:r>
        <w:t>Lab Measurements</w:t>
      </w:r>
    </w:p>
    <w:p w14:paraId="79C3A0BB" w14:textId="3DE656A5"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437C0922" w14:textId="0D73370F" w:rsidR="00DA1DC5" w:rsidRPr="00DA1DC5" w:rsidRDefault="00FD791D" w:rsidP="00DA1DC5">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24309C64" w14:textId="5A87C80B" w:rsidR="00DA1DC5" w:rsidRDefault="00DA1DC5" w:rsidP="00DA1DC5">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1. MPTR is a subset of potential “full duplex IAB” operation where the different panels are used for access and backhaul links in a given slot. Depending on the scenario, MPTR could be extended to support simultaneous operation within a panel, however potentially with stricter interference requirements [</w:t>
      </w:r>
      <w:r w:rsidR="007C53E2">
        <w:rPr>
          <w:rFonts w:ascii="Calibri" w:hAnsi="Calibri"/>
        </w:rPr>
        <w:t>2</w:t>
      </w:r>
      <w:r>
        <w:rPr>
          <w:rFonts w:ascii="Calibri" w:hAnsi="Calibri"/>
        </w:rPr>
        <w:t>] [</w:t>
      </w:r>
      <w:r w:rsidR="007C53E2">
        <w:rPr>
          <w:rFonts w:ascii="Calibri" w:hAnsi="Calibri"/>
        </w:rPr>
        <w:t>3</w:t>
      </w:r>
      <w:r>
        <w:rPr>
          <w:rFonts w:ascii="Calibri" w:hAnsi="Calibri"/>
        </w:rPr>
        <w:t>].</w:t>
      </w:r>
    </w:p>
    <w:p w14:paraId="3D8C1679" w14:textId="77777777" w:rsidR="00DA1DC5" w:rsidRDefault="00DA1DC5" w:rsidP="00DA1DC5">
      <w:pPr>
        <w:pStyle w:val="maintext"/>
        <w:ind w:firstLineChars="0" w:firstLine="0"/>
        <w:rPr>
          <w:rFonts w:ascii="Calibri" w:hAnsi="Calibri"/>
        </w:rPr>
      </w:pPr>
    </w:p>
    <w:p w14:paraId="78591D99" w14:textId="77777777" w:rsidR="00DA1DC5" w:rsidRDefault="00DA1DC5" w:rsidP="00DA1DC5">
      <w:pPr>
        <w:pStyle w:val="maintext"/>
        <w:ind w:firstLineChars="0" w:firstLine="0"/>
        <w:jc w:val="center"/>
        <w:rPr>
          <w:rFonts w:ascii="Calibri" w:hAnsi="Calibri"/>
        </w:rPr>
      </w:pPr>
      <w:r>
        <w:rPr>
          <w:noProof/>
        </w:rPr>
        <mc:AlternateContent>
          <mc:Choice Requires="wpg">
            <w:drawing>
              <wp:inline distT="0" distB="0" distL="0" distR="0" wp14:anchorId="3628E164" wp14:editId="0CBC46AF">
                <wp:extent cx="2643083" cy="1288169"/>
                <wp:effectExtent l="0" t="0" r="0" b="0"/>
                <wp:docPr id="22" name="Group 5"/>
                <wp:cNvGraphicFramePr/>
                <a:graphic xmlns:a="http://schemas.openxmlformats.org/drawingml/2006/main">
                  <a:graphicData uri="http://schemas.microsoft.com/office/word/2010/wordprocessingGroup">
                    <wpg:wgp>
                      <wpg:cNvGrpSpPr/>
                      <wpg:grpSpPr>
                        <a:xfrm>
                          <a:off x="0" y="0"/>
                          <a:ext cx="2643083" cy="1288169"/>
                          <a:chOff x="0" y="0"/>
                          <a:chExt cx="6030236" cy="3224822"/>
                        </a:xfrm>
                      </wpg:grpSpPr>
                      <pic:pic xmlns:pic="http://schemas.openxmlformats.org/drawingml/2006/picture">
                        <pic:nvPicPr>
                          <pic:cNvPr id="23" name="Picture 23"/>
                          <pic:cNvPicPr>
                            <a:picLocks noChangeAspect="1"/>
                          </pic:cNvPicPr>
                        </pic:nvPicPr>
                        <pic:blipFill rotWithShape="1">
                          <a:blip r:embed="rId8"/>
                          <a:srcRect b="18317"/>
                          <a:stretch/>
                        </pic:blipFill>
                        <pic:spPr>
                          <a:xfrm>
                            <a:off x="0" y="0"/>
                            <a:ext cx="6030236" cy="3096846"/>
                          </a:xfrm>
                          <a:prstGeom prst="rect">
                            <a:avLst/>
                          </a:prstGeom>
                        </pic:spPr>
                      </pic:pic>
                      <wps:wsp>
                        <wps:cNvPr id="24" name="TextBox 7"/>
                        <wps:cNvSpPr txBox="1"/>
                        <wps:spPr>
                          <a:xfrm>
                            <a:off x="854152" y="1316890"/>
                            <a:ext cx="762000" cy="255955"/>
                          </a:xfrm>
                          <a:prstGeom prst="rect">
                            <a:avLst/>
                          </a:prstGeom>
                          <a:solidFill>
                            <a:srgbClr val="009FDB"/>
                          </a:solidFill>
                          <a:ln>
                            <a:noFill/>
                          </a:ln>
                          <a:effectLst/>
                        </wps:spPr>
                        <wps:txbx>
                          <w:txbxContent>
                            <w:p w14:paraId="2A4FB1CA" w14:textId="77777777" w:rsidR="00DA1DC5" w:rsidRPr="00DA1DC5" w:rsidRDefault="00DA1DC5" w:rsidP="00DA1DC5">
                              <w:pPr>
                                <w:jc w:val="center"/>
                                <w:rPr>
                                  <w:sz w:val="10"/>
                                  <w:szCs w:val="10"/>
                                </w:rPr>
                              </w:pPr>
                              <w:r w:rsidRPr="00DA1DC5">
                                <w:rPr>
                                  <w:rFonts w:asciiTheme="minorHAnsi" w:hAnsi="Calibri" w:cstheme="minorBidi"/>
                                  <w:color w:val="44546A" w:themeColor="text2"/>
                                  <w:kern w:val="24"/>
                                  <w:sz w:val="10"/>
                                  <w:szCs w:val="10"/>
                                </w:rPr>
                                <w:t>SDM</w:t>
                              </w:r>
                            </w:p>
                          </w:txbxContent>
                        </wps:txbx>
                        <wps:bodyPr wrap="square" lIns="0" tIns="0" rIns="0" bIns="0" rtlCol="0">
                          <a:noAutofit/>
                        </wps:bodyPr>
                      </wps:wsp>
                      <wps:wsp>
                        <wps:cNvPr id="25"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4E64651A" w14:textId="77777777" w:rsidR="00DA1DC5" w:rsidRPr="00DA1DC5" w:rsidRDefault="00DA1DC5" w:rsidP="00DA1DC5">
                              <w:pPr>
                                <w:jc w:val="center"/>
                                <w:rPr>
                                  <w:sz w:val="11"/>
                                  <w:szCs w:val="11"/>
                                </w:rPr>
                              </w:pPr>
                              <w:r w:rsidRPr="00DA1DC5">
                                <w:rPr>
                                  <w:rFonts w:asciiTheme="minorHAnsi" w:hAnsi="Calibri" w:cstheme="minorBidi"/>
                                  <w:color w:val="44546A" w:themeColor="text2"/>
                                  <w:kern w:val="24"/>
                                  <w:sz w:val="11"/>
                                  <w:szCs w:val="11"/>
                                </w:rPr>
                                <w:t>MPTR</w:t>
                              </w:r>
                            </w:p>
                          </w:txbxContent>
                        </wps:txbx>
                        <wps:bodyPr wrap="square" lIns="0" tIns="0" rIns="0" bIns="0" rtlCol="0">
                          <a:noAutofit/>
                        </wps:bodyPr>
                      </wps:wsp>
                      <wps:wsp>
                        <wps:cNvPr id="26" name="TextBox 9"/>
                        <wps:cNvSpPr txBox="1"/>
                        <wps:spPr>
                          <a:xfrm>
                            <a:off x="4054552" y="1344245"/>
                            <a:ext cx="762000" cy="255955"/>
                          </a:xfrm>
                          <a:prstGeom prst="rect">
                            <a:avLst/>
                          </a:prstGeom>
                          <a:solidFill>
                            <a:srgbClr val="009FDB"/>
                          </a:solidFill>
                          <a:ln>
                            <a:noFill/>
                          </a:ln>
                          <a:effectLst/>
                        </wps:spPr>
                        <wps:txbx>
                          <w:txbxContent>
                            <w:p w14:paraId="7C8784A9" w14:textId="77777777" w:rsidR="00DA1DC5" w:rsidRPr="00DA1DC5" w:rsidRDefault="00DA1DC5" w:rsidP="00DA1DC5">
                              <w:pPr>
                                <w:jc w:val="center"/>
                                <w:rPr>
                                  <w:sz w:val="10"/>
                                  <w:szCs w:val="10"/>
                                </w:rPr>
                              </w:pPr>
                              <w:r w:rsidRPr="00DA1DC5">
                                <w:rPr>
                                  <w:rFonts w:asciiTheme="minorHAnsi" w:hAnsi="Calibri" w:cstheme="minorBidi"/>
                                  <w:color w:val="44546A" w:themeColor="text2"/>
                                  <w:kern w:val="24"/>
                                  <w:sz w:val="11"/>
                                  <w:szCs w:val="11"/>
                                </w:rPr>
                                <w:t>SDM</w:t>
                              </w:r>
                            </w:p>
                          </w:txbxContent>
                        </wps:txbx>
                        <wps:bodyPr wrap="square" lIns="0" tIns="0" rIns="0" bIns="0" rtlCol="0">
                          <a:noAutofit/>
                        </wps:bodyPr>
                      </wps:wsp>
                      <wps:wsp>
                        <wps:cNvPr id="27"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75F94F03" w14:textId="77777777" w:rsidR="00DA1DC5" w:rsidRPr="00DA1DC5" w:rsidRDefault="00DA1DC5" w:rsidP="00DA1DC5">
                              <w:pPr>
                                <w:jc w:val="center"/>
                                <w:rPr>
                                  <w:sz w:val="11"/>
                                  <w:szCs w:val="11"/>
                                </w:rPr>
                              </w:pPr>
                              <w:r w:rsidRPr="00DA1DC5">
                                <w:rPr>
                                  <w:rFonts w:asciiTheme="minorHAnsi" w:hAnsi="Calibri" w:cstheme="minorBidi"/>
                                  <w:color w:val="44546A" w:themeColor="text2"/>
                                  <w:kern w:val="24"/>
                                  <w:sz w:val="11"/>
                                  <w:szCs w:val="11"/>
                                </w:rPr>
                                <w:t>MPTR</w:t>
                              </w:r>
                            </w:p>
                          </w:txbxContent>
                        </wps:txbx>
                        <wps:bodyPr wrap="square" lIns="0" tIns="0" rIns="0" bIns="0" rtlCol="0">
                          <a:noAutofit/>
                        </wps:bodyPr>
                      </wps:wsp>
                    </wpg:wgp>
                  </a:graphicData>
                </a:graphic>
              </wp:inline>
            </w:drawing>
          </mc:Choice>
          <mc:Fallback xmlns:w16="http://schemas.microsoft.com/office/word/2018/wordml" xmlns:w16cex="http://schemas.microsoft.com/office/word/2018/wordml/cex">
            <w:pict>
              <v:group w14:anchorId="3628E164" id="Group 5" o:spid="_x0000_s1026" style="width:208.1pt;height:101.45pt;mso-position-horizontal-relative:char;mso-position-vertical-relative:line" coordsize="60302,32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style="position:absolute;width:60302;height:30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">
                  <v:imagedata r:id="rId9"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" fillcolor="#009fdb" stroked="f">
                  <v:textbox inset="0,0,0,0">
                    <w:txbxContent>
                      <w:p w14:paraId="2A4FB1CA" w14:textId="77777777" w:rsidR="00DA1DC5" w:rsidRPr="00DA1DC5" w:rsidRDefault="00DA1DC5" w:rsidP="00DA1DC5">
                        <w:pPr>
                          <w:jc w:val="center"/>
                          <w:rPr>
                            <w:sz w:val="10"/>
                            <w:szCs w:val="10"/>
                          </w:rPr>
                        </w:pPr>
                        <w:r w:rsidRPr="00DA1DC5">
                          <w:rPr>
                            <w:rFonts w:asciiTheme="minorHAnsi" w:hAnsi="Calibri" w:cstheme="minorBidi"/>
                            <w:color w:val="44546A" w:themeColor="text2"/>
                            <w:kern w:val="24"/>
                            <w:sz w:val="10"/>
                            <w:szCs w:val="10"/>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" fillcolor="#ffab59" stroked="f">
                  <v:textbox inset="0,0,0,0">
                    <w:txbxContent>
                      <w:p w14:paraId="4E64651A" w14:textId="77777777" w:rsidR="00DA1DC5" w:rsidRPr="00DA1DC5" w:rsidRDefault="00DA1DC5" w:rsidP="00DA1DC5">
                        <w:pPr>
                          <w:jc w:val="center"/>
                          <w:rPr>
                            <w:sz w:val="11"/>
                            <w:szCs w:val="11"/>
                          </w:rPr>
                        </w:pPr>
                        <w:r w:rsidRPr="00DA1DC5">
                          <w:rPr>
                            <w:rFonts w:asciiTheme="minorHAnsi" w:hAnsi="Calibri" w:cstheme="minorBidi"/>
                            <w:color w:val="44546A" w:themeColor="text2"/>
                            <w:kern w:val="24"/>
                            <w:sz w:val="11"/>
                            <w:szCs w:val="1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" fillcolor="#009fdb" stroked="f">
                  <v:textbox inset="0,0,0,0">
                    <w:txbxContent>
                      <w:p w14:paraId="7C8784A9" w14:textId="77777777" w:rsidR="00DA1DC5" w:rsidRPr="00DA1DC5" w:rsidRDefault="00DA1DC5" w:rsidP="00DA1DC5">
                        <w:pPr>
                          <w:jc w:val="center"/>
                          <w:rPr>
                            <w:sz w:val="10"/>
                            <w:szCs w:val="10"/>
                          </w:rPr>
                        </w:pPr>
                        <w:r w:rsidRPr="00DA1DC5">
                          <w:rPr>
                            <w:rFonts w:asciiTheme="minorHAnsi" w:hAnsi="Calibri" w:cstheme="minorBidi"/>
                            <w:color w:val="44546A" w:themeColor="text2"/>
                            <w:kern w:val="24"/>
                            <w:sz w:val="11"/>
                            <w:szCs w:val="11"/>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" fillcolor="#ffab59" stroked="f">
                  <v:textbox inset="0,0,0,0">
                    <w:txbxContent>
                      <w:p w14:paraId="75F94F03" w14:textId="77777777" w:rsidR="00DA1DC5" w:rsidRPr="00DA1DC5" w:rsidRDefault="00DA1DC5" w:rsidP="00DA1DC5">
                        <w:pPr>
                          <w:jc w:val="center"/>
                          <w:rPr>
                            <w:sz w:val="11"/>
                            <w:szCs w:val="11"/>
                          </w:rPr>
                        </w:pPr>
                        <w:r w:rsidRPr="00DA1DC5">
                          <w:rPr>
                            <w:rFonts w:asciiTheme="minorHAnsi" w:hAnsi="Calibri" w:cstheme="minorBidi"/>
                            <w:color w:val="44546A" w:themeColor="text2"/>
                            <w:kern w:val="24"/>
                            <w:sz w:val="11"/>
                            <w:szCs w:val="11"/>
                          </w:rPr>
                          <w:t>MPTR</w:t>
                        </w:r>
                      </w:p>
                    </w:txbxContent>
                  </v:textbox>
                </v:shape>
                <w10:anchorlock/>
              </v:group>
            </w:pict>
          </mc:Fallback>
        </mc:AlternateContent>
      </w:r>
    </w:p>
    <w:p w14:paraId="0DD16C00" w14:textId="24F21E8B" w:rsidR="00DA1DC5" w:rsidRPr="00BB5132" w:rsidRDefault="00DA1DC5" w:rsidP="00DA1DC5">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1</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36B5AB86" w14:textId="3421A1FE" w:rsidR="007C53E2" w:rsidRDefault="007C53E2" w:rsidP="007C53E2">
      <w:pPr>
        <w:pStyle w:val="maintext"/>
        <w:ind w:firstLineChars="0" w:firstLine="0"/>
        <w:rPr>
          <w:rFonts w:ascii="Calibri" w:hAnsi="Calibri"/>
        </w:rPr>
      </w:pPr>
      <w:r>
        <w:rPr>
          <w:rFonts w:ascii="Calibri" w:hAnsi="Calibri"/>
        </w:rPr>
        <w:lastRenderedPageBreak/>
        <w:t>Theoretically,</w:t>
      </w:r>
      <w:r w:rsidRPr="007C53E2">
        <w:rPr>
          <w:rFonts w:ascii="Calibri" w:hAnsi="Calibri"/>
        </w:rPr>
        <w:t xml:space="preserve"> </w:t>
      </w:r>
      <w:r>
        <w:rPr>
          <w:rFonts w:ascii="Calibri" w:hAnsi="Calibri"/>
        </w:rPr>
        <w:t xml:space="preserve">MPTR </w:t>
      </w:r>
      <w:r w:rsidRPr="007C53E2">
        <w:rPr>
          <w:rFonts w:ascii="Calibri" w:hAnsi="Calibri"/>
        </w:rPr>
        <w:t xml:space="preserve">can provide significant (100%) gains in terms of backhaul link spectral efficiency, link and system-level modeling and simulation is needed to evaluate the performance in practical deployment scenarios with realistic base station hardware constraints. </w:t>
      </w:r>
      <w:r>
        <w:rPr>
          <w:rFonts w:ascii="Calibri" w:hAnsi="Calibri"/>
        </w:rPr>
        <w:t>The performance of non-TDM operation also depends on the IAB node capability and the RF/antenna design which influences the extent that cross link interference and, especially for MPTR, self-interference (SI) are present for given link or time/frequency resource. One reason why these approaches are feasible for IAB nodes compared to access UEs is the use of multiple panels and array geometries which support spatial separation of transmit/receive beams (especially in FR2), leading to potentially large levels of isolation.</w:t>
      </w:r>
      <w:r w:rsidRPr="007C53E2">
        <w:rPr>
          <w:rFonts w:ascii="Calibri" w:hAnsi="Calibri"/>
        </w:rPr>
        <w:t xml:space="preserve"> Very few analytical models are available as mmWave full-duplex cellular communications systems are only recently potentially commercially feasible. </w:t>
      </w:r>
    </w:p>
    <w:p w14:paraId="095058E1" w14:textId="77777777" w:rsidR="007C53E2" w:rsidRPr="007C53E2" w:rsidRDefault="007C53E2" w:rsidP="007C53E2">
      <w:pPr>
        <w:pStyle w:val="maintext"/>
        <w:ind w:firstLineChars="0" w:firstLine="0"/>
        <w:rPr>
          <w:rFonts w:ascii="Calibri" w:hAnsi="Calibri"/>
        </w:rPr>
      </w:pPr>
    </w:p>
    <w:p w14:paraId="6EEBB096" w14:textId="57552F40" w:rsidR="003C20FC" w:rsidRDefault="007C53E2" w:rsidP="007C53E2">
      <w:pPr>
        <w:spacing w:line="288" w:lineRule="auto"/>
        <w:rPr>
          <w:rFonts w:ascii="Calibri" w:hAnsi="Calibri"/>
        </w:rPr>
      </w:pPr>
      <w:r w:rsidRPr="007C53E2">
        <w:rPr>
          <w:rFonts w:ascii="Calibri" w:eastAsia="Malgun Gothic" w:hAnsi="Calibri" w:cs="Batang"/>
          <w:lang w:val="en-GB" w:eastAsia="ko-KR"/>
        </w:rPr>
        <w:t xml:space="preserve">Due to a paucity of full duplex self-interference measurements with active phased arrays in mmWave bands, a measurement campaign </w:t>
      </w:r>
      <w:r>
        <w:rPr>
          <w:rFonts w:ascii="Calibri" w:eastAsia="Malgun Gothic" w:hAnsi="Calibri" w:cs="Batang"/>
          <w:lang w:val="en-GB" w:eastAsia="ko-KR"/>
        </w:rPr>
        <w:t xml:space="preserve">was conducted in </w:t>
      </w:r>
      <w:r w:rsidRPr="007C53E2">
        <w:rPr>
          <w:rFonts w:ascii="Calibri" w:eastAsia="Malgun Gothic" w:hAnsi="Calibri" w:cs="Batang"/>
          <w:lang w:val="en-GB" w:eastAsia="ko-KR"/>
        </w:rPr>
        <w:t>a</w:t>
      </w:r>
      <w:r>
        <w:rPr>
          <w:rFonts w:ascii="Calibri" w:eastAsia="Malgun Gothic" w:hAnsi="Calibri" w:cs="Batang"/>
          <w:lang w:val="en-GB" w:eastAsia="ko-KR"/>
        </w:rPr>
        <w:t>n</w:t>
      </w:r>
      <w:r w:rsidRPr="007C53E2">
        <w:rPr>
          <w:rFonts w:ascii="Calibri" w:eastAsia="Malgun Gothic" w:hAnsi="Calibri" w:cs="Batang"/>
          <w:lang w:val="en-GB" w:eastAsia="ko-KR"/>
        </w:rPr>
        <w:t xml:space="preserve"> anechoic chamber </w:t>
      </w:r>
      <w:r>
        <w:rPr>
          <w:rFonts w:ascii="Calibri" w:eastAsia="Malgun Gothic" w:hAnsi="Calibri" w:cs="Batang"/>
          <w:lang w:val="en-GB" w:eastAsia="ko-KR"/>
        </w:rPr>
        <w:t>at an AT&amp;T Labs facility in Austin, Texas</w:t>
      </w:r>
      <w:r w:rsidRPr="007C53E2">
        <w:rPr>
          <w:rFonts w:ascii="Calibri" w:eastAsia="Malgun Gothic" w:hAnsi="Calibri" w:cs="Batang"/>
          <w:lang w:val="en-GB" w:eastAsia="ko-KR"/>
        </w:rPr>
        <w:t xml:space="preserve">. Using the measurement setup </w:t>
      </w:r>
      <w:r>
        <w:rPr>
          <w:rFonts w:ascii="Calibri" w:eastAsia="Malgun Gothic" w:hAnsi="Calibri" w:cs="Batang"/>
          <w:lang w:val="en-GB" w:eastAsia="ko-KR"/>
        </w:rPr>
        <w:t>shown</w:t>
      </w:r>
      <w:r w:rsidRPr="007C53E2">
        <w:rPr>
          <w:rFonts w:ascii="Calibri" w:eastAsia="Malgun Gothic" w:hAnsi="Calibri" w:cs="Batang"/>
          <w:lang w:val="en-GB" w:eastAsia="ko-KR"/>
        </w:rPr>
        <w:t xml:space="preserve"> in Figure </w:t>
      </w:r>
      <w:r>
        <w:rPr>
          <w:rFonts w:ascii="Calibri" w:eastAsia="Malgun Gothic" w:hAnsi="Calibri" w:cs="Batang"/>
          <w:lang w:val="en-GB" w:eastAsia="ko-KR"/>
        </w:rPr>
        <w:t>2</w:t>
      </w:r>
      <w:r w:rsidRPr="007C53E2">
        <w:rPr>
          <w:rFonts w:ascii="Calibri" w:eastAsia="Malgun Gothic" w:hAnsi="Calibri" w:cs="Batang"/>
          <w:lang w:val="en-GB" w:eastAsia="ko-KR"/>
        </w:rPr>
        <w:t>, the self-interreference from the transmitter array (TX) would be captured by receive arrays (RX1, RX2, and RX3)</w:t>
      </w:r>
      <w:r w:rsidR="005365AB">
        <w:rPr>
          <w:rFonts w:ascii="Calibri" w:eastAsia="Malgun Gothic" w:hAnsi="Calibri" w:cs="Batang"/>
          <w:lang w:val="en-GB" w:eastAsia="ko-KR"/>
        </w:rPr>
        <w:t xml:space="preserve"> which are perpendicular from each other and mounted on 4 adjacent panels</w:t>
      </w:r>
      <w:r w:rsidRPr="007C53E2">
        <w:rPr>
          <w:rFonts w:ascii="Calibri" w:eastAsia="Malgun Gothic" w:hAnsi="Calibri" w:cs="Batang"/>
          <w:lang w:val="en-GB" w:eastAsia="ko-KR"/>
        </w:rPr>
        <w:t xml:space="preserve">. </w:t>
      </w:r>
      <w:r>
        <w:rPr>
          <w:rFonts w:ascii="Calibri" w:hAnsi="Calibri"/>
        </w:rPr>
        <w:t xml:space="preserve"> </w:t>
      </w:r>
    </w:p>
    <w:p w14:paraId="2D307BAA" w14:textId="3804ECB8" w:rsidR="00DA1DC5" w:rsidRDefault="00DA1DC5" w:rsidP="00BB5132">
      <w:pPr>
        <w:pStyle w:val="maintext"/>
        <w:ind w:firstLineChars="0" w:firstLine="0"/>
        <w:rPr>
          <w:rFonts w:ascii="Calibri" w:hAnsi="Calibri"/>
        </w:rPr>
      </w:pPr>
    </w:p>
    <w:p w14:paraId="2984C3EE" w14:textId="77777777" w:rsidR="00DA1DC5" w:rsidRDefault="00DA1DC5" w:rsidP="00DA1DC5">
      <w:pPr>
        <w:pStyle w:val="maintext"/>
        <w:keepNext/>
        <w:ind w:firstLineChars="0" w:firstLine="0"/>
        <w:jc w:val="center"/>
      </w:pPr>
      <w:r w:rsidRPr="00DA1DC5">
        <w:rPr>
          <w:noProof/>
          <w:lang w:val="en-US"/>
        </w:rPr>
        <w:drawing>
          <wp:inline distT="0" distB="0" distL="0" distR="0" wp14:anchorId="704167F7" wp14:editId="183E6C17">
            <wp:extent cx="3690972" cy="3632751"/>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2656" cy="3644251"/>
                    </a:xfrm>
                    <a:prstGeom prst="rect">
                      <a:avLst/>
                    </a:prstGeom>
                  </pic:spPr>
                </pic:pic>
              </a:graphicData>
            </a:graphic>
          </wp:inline>
        </w:drawing>
      </w:r>
    </w:p>
    <w:p w14:paraId="655D5561" w14:textId="77777777" w:rsidR="00DA1DC5" w:rsidRDefault="00DA1DC5" w:rsidP="00DA1DC5">
      <w:pPr>
        <w:overflowPunct w:val="0"/>
        <w:autoSpaceDE w:val="0"/>
        <w:autoSpaceDN w:val="0"/>
        <w:adjustRightInd w:val="0"/>
        <w:spacing w:after="240" w:line="360" w:lineRule="auto"/>
        <w:jc w:val="center"/>
        <w:textAlignment w:val="baseline"/>
        <w:rPr>
          <w:rFonts w:ascii="Calibri" w:hAnsi="Calibri"/>
          <w:b/>
          <w:bCs/>
          <w:sz w:val="22"/>
          <w:lang w:val="en-GB" w:eastAsia="zh-CN"/>
        </w:rPr>
      </w:pPr>
    </w:p>
    <w:p w14:paraId="48A154DC" w14:textId="77777777" w:rsidR="00DA1DC5" w:rsidRPr="006C49B6" w:rsidRDefault="00DA1DC5" w:rsidP="00DA1DC5">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Lab measurement test setup</w:t>
      </w:r>
    </w:p>
    <w:p w14:paraId="3B9160A4" w14:textId="3A0685F6" w:rsidR="007C53E2" w:rsidRDefault="007C53E2" w:rsidP="007C53E2">
      <w:pPr>
        <w:spacing w:line="288" w:lineRule="auto"/>
        <w:rPr>
          <w:rFonts w:ascii="Calibri" w:hAnsi="Calibri"/>
        </w:rPr>
      </w:pPr>
      <w:r>
        <w:rPr>
          <w:rFonts w:ascii="Calibri" w:eastAsia="Malgun Gothic" w:hAnsi="Calibri" w:cs="Batang"/>
          <w:lang w:val="en-GB" w:eastAsia="ko-KR"/>
        </w:rPr>
        <w:t>The measurements were conducted at 28GHz, with transmitter and receiver arrays compris</w:t>
      </w:r>
      <w:r w:rsidR="005365AB">
        <w:rPr>
          <w:rFonts w:ascii="Calibri" w:eastAsia="Malgun Gothic" w:hAnsi="Calibri" w:cs="Batang"/>
          <w:lang w:val="en-GB" w:eastAsia="ko-KR"/>
        </w:rPr>
        <w:t xml:space="preserve">ed of 64 elements with a hybrid structure enabling more than 300 beams in unique azimuth and elevation directions. The transmit power used in the experiments was -18dBm. It is important to note that in the test setup in Figure 2 that the antenna arrays for each panel are not directly located in the center of the panels leading to different distances between the boresights of the arrays which impacted the results as will be discussed subsequently. </w:t>
      </w:r>
      <w:r w:rsidR="00986D8B">
        <w:rPr>
          <w:rFonts w:ascii="Calibri" w:eastAsia="Malgun Gothic" w:hAnsi="Calibri" w:cs="Batang"/>
          <w:lang w:val="en-GB" w:eastAsia="ko-KR"/>
        </w:rPr>
        <w:t>The measurements were conducted by exhaustively sweeping across all possible Tx/Rx beam pairs for each panel.</w:t>
      </w:r>
    </w:p>
    <w:p w14:paraId="2FFA1F05" w14:textId="58151909" w:rsidR="00DA1DC5" w:rsidRDefault="00DA1DC5" w:rsidP="00BB5132">
      <w:pPr>
        <w:pStyle w:val="maintext"/>
        <w:ind w:firstLineChars="0" w:firstLine="0"/>
        <w:rPr>
          <w:rFonts w:ascii="Calibri" w:hAnsi="Calibri"/>
        </w:rPr>
      </w:pPr>
    </w:p>
    <w:p w14:paraId="7115A635" w14:textId="2B9B92BF" w:rsidR="00986D8B" w:rsidRDefault="00986D8B" w:rsidP="00986D8B">
      <w:pPr>
        <w:spacing w:line="288" w:lineRule="auto"/>
        <w:rPr>
          <w:rFonts w:ascii="Calibri" w:hAnsi="Calibri"/>
        </w:rPr>
      </w:pPr>
      <w:r>
        <w:rPr>
          <w:rFonts w:ascii="Calibri" w:eastAsia="Malgun Gothic" w:hAnsi="Calibri" w:cs="Batang"/>
          <w:lang w:val="en-GB" w:eastAsia="ko-KR"/>
        </w:rPr>
        <w:lastRenderedPageBreak/>
        <w:t xml:space="preserve">Figure 3 shows the CDF of the received power across all measurements and separate by receiver. As expected, Receiver 2 has a distribution which is shifted significantly lower compared to Receiver 1 and Receiver 2 </w:t>
      </w:r>
      <w:r w:rsidR="00435D60">
        <w:rPr>
          <w:rFonts w:ascii="Calibri" w:eastAsia="Malgun Gothic" w:hAnsi="Calibri" w:cs="Batang"/>
          <w:lang w:val="en-GB" w:eastAsia="ko-KR"/>
        </w:rPr>
        <w:t xml:space="preserve">since it is rotated 180 degrees from the Transmitter and the front-to-back ratio of both arrays further attenuates the signal between the two arrays. </w:t>
      </w:r>
    </w:p>
    <w:p w14:paraId="62E24EF8" w14:textId="46A6599A" w:rsidR="003C20FC" w:rsidRDefault="00DA1DC5" w:rsidP="003C20FC">
      <w:pPr>
        <w:pStyle w:val="maintext"/>
        <w:ind w:firstLineChars="0" w:firstLine="0"/>
        <w:jc w:val="center"/>
        <w:rPr>
          <w:rFonts w:ascii="Calibri" w:hAnsi="Calibri"/>
        </w:rPr>
      </w:pPr>
      <w:r w:rsidRPr="00DA1DC5">
        <w:rPr>
          <w:rFonts w:ascii="Calibri" w:hAnsi="Calibri"/>
          <w:noProof/>
        </w:rPr>
        <w:drawing>
          <wp:inline distT="0" distB="0" distL="0" distR="0" wp14:anchorId="76C84CF9" wp14:editId="150BE6A3">
            <wp:extent cx="5733354" cy="4246550"/>
            <wp:effectExtent l="0" t="0" r="0"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map&#10;&#10;Description automatically generated"/>
                    <pic:cNvPicPr/>
                  </pic:nvPicPr>
                  <pic:blipFill>
                    <a:blip r:embed="rId11"/>
                    <a:stretch>
                      <a:fillRect/>
                    </a:stretch>
                  </pic:blipFill>
                  <pic:spPr>
                    <a:xfrm>
                      <a:off x="0" y="0"/>
                      <a:ext cx="5739705" cy="4251254"/>
                    </a:xfrm>
                    <a:prstGeom prst="rect">
                      <a:avLst/>
                    </a:prstGeom>
                  </pic:spPr>
                </pic:pic>
              </a:graphicData>
            </a:graphic>
          </wp:inline>
        </w:drawing>
      </w:r>
    </w:p>
    <w:p w14:paraId="1EFC7044" w14:textId="2408EDC8" w:rsidR="003C20FC" w:rsidRDefault="003C20FC" w:rsidP="003C20F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435D60">
        <w:rPr>
          <w:rFonts w:ascii="Calibri" w:hAnsi="Calibri"/>
          <w:b/>
          <w:bCs/>
          <w:sz w:val="22"/>
          <w:lang w:val="en-GB" w:eastAsia="zh-CN"/>
        </w:rPr>
        <w:t>3</w:t>
      </w:r>
      <w:r w:rsidRPr="006C49B6">
        <w:rPr>
          <w:rFonts w:ascii="Calibri" w:hAnsi="Calibri"/>
          <w:b/>
          <w:bCs/>
          <w:sz w:val="22"/>
          <w:lang w:val="en-GB" w:eastAsia="zh-CN"/>
        </w:rPr>
        <w:t xml:space="preserve">: </w:t>
      </w:r>
      <w:r w:rsidR="00435D60">
        <w:rPr>
          <w:rFonts w:ascii="Calibri" w:hAnsi="Calibri"/>
          <w:b/>
          <w:bCs/>
          <w:sz w:val="22"/>
          <w:lang w:val="en-GB" w:eastAsia="zh-CN"/>
        </w:rPr>
        <w:t>Received power distribution across all possible Tx/Rx beams</w:t>
      </w:r>
    </w:p>
    <w:p w14:paraId="0596E38F" w14:textId="4934E416" w:rsidR="00435D60" w:rsidRDefault="00435D60" w:rsidP="00435D60">
      <w:pPr>
        <w:overflowPunct w:val="0"/>
        <w:autoSpaceDE w:val="0"/>
        <w:autoSpaceDN w:val="0"/>
        <w:adjustRightInd w:val="0"/>
        <w:spacing w:after="240" w:line="360" w:lineRule="auto"/>
        <w:textAlignment w:val="baseline"/>
        <w:rPr>
          <w:rFonts w:ascii="Calibri" w:eastAsia="Malgun Gothic" w:hAnsi="Calibri" w:cs="Batang"/>
          <w:lang w:val="en-GB" w:eastAsia="ko-KR"/>
        </w:rPr>
      </w:pPr>
      <w:r>
        <w:rPr>
          <w:rFonts w:ascii="Calibri" w:eastAsia="Malgun Gothic" w:hAnsi="Calibri" w:cs="Batang"/>
          <w:lang w:val="en-GB" w:eastAsia="ko-KR"/>
        </w:rPr>
        <w:t xml:space="preserve">Given the experiments were conducted in an anechoic chamber, if the arrays were centered in their respective panels, it would be expected that the received power distribution for Receiver 1 and Receiver 3 would be basically identical. However, due to the array offset as shown in Figure 2, the distribution of Receiver 1 is biased higher compared to Receiver 3. In both of the panels adjacent to the transmitter, the vast majority of beam pairs </w:t>
      </w:r>
      <w:r w:rsidR="00072EAD">
        <w:rPr>
          <w:rFonts w:ascii="Calibri" w:eastAsia="Malgun Gothic" w:hAnsi="Calibri" w:cs="Batang"/>
          <w:lang w:val="en-GB" w:eastAsia="ko-KR"/>
        </w:rPr>
        <w:t>were</w:t>
      </w:r>
      <w:r>
        <w:rPr>
          <w:rFonts w:ascii="Calibri" w:eastAsia="Malgun Gothic" w:hAnsi="Calibri" w:cs="Batang"/>
          <w:lang w:val="en-GB" w:eastAsia="ko-KR"/>
        </w:rPr>
        <w:t xml:space="preserve"> above -70dBm</w:t>
      </w:r>
      <w:r w:rsidR="00072EAD">
        <w:rPr>
          <w:rFonts w:ascii="Calibri" w:eastAsia="Malgun Gothic" w:hAnsi="Calibri" w:cs="Batang"/>
          <w:lang w:val="en-GB" w:eastAsia="ko-KR"/>
        </w:rPr>
        <w:t>,</w:t>
      </w:r>
      <w:r>
        <w:rPr>
          <w:rFonts w:ascii="Calibri" w:eastAsia="Malgun Gothic" w:hAnsi="Calibri" w:cs="Batang"/>
          <w:lang w:val="en-GB" w:eastAsia="ko-KR"/>
        </w:rPr>
        <w:t xml:space="preserve"> with a non-trivial portion also above -60dBm</w:t>
      </w:r>
      <w:r w:rsidR="00072EAD">
        <w:rPr>
          <w:rFonts w:ascii="Calibri" w:eastAsia="Malgun Gothic" w:hAnsi="Calibri" w:cs="Batang"/>
          <w:lang w:val="en-GB" w:eastAsia="ko-KR"/>
        </w:rPr>
        <w:t>,</w:t>
      </w:r>
      <w:r>
        <w:rPr>
          <w:rFonts w:ascii="Calibri" w:eastAsia="Malgun Gothic" w:hAnsi="Calibri" w:cs="Batang"/>
          <w:lang w:val="en-GB" w:eastAsia="ko-KR"/>
        </w:rPr>
        <w:t xml:space="preserve"> with a total variation of 30dB between max and min values within a panel. These measurements certainly highlight the need for</w:t>
      </w:r>
      <w:r w:rsidR="00072EAD">
        <w:rPr>
          <w:rFonts w:ascii="Calibri" w:eastAsia="Malgun Gothic" w:hAnsi="Calibri" w:cs="Batang"/>
          <w:lang w:val="en-GB" w:eastAsia="ko-KR"/>
        </w:rPr>
        <w:t xml:space="preserve"> further</w:t>
      </w:r>
      <w:r>
        <w:rPr>
          <w:rFonts w:ascii="Calibri" w:eastAsia="Malgun Gothic" w:hAnsi="Calibri" w:cs="Batang"/>
          <w:lang w:val="en-GB" w:eastAsia="ko-KR"/>
        </w:rPr>
        <w:t xml:space="preserve"> investigation </w:t>
      </w:r>
      <w:r w:rsidR="00072EAD">
        <w:rPr>
          <w:rFonts w:ascii="Calibri" w:eastAsia="Malgun Gothic" w:hAnsi="Calibri" w:cs="Batang"/>
          <w:lang w:val="en-GB" w:eastAsia="ko-KR"/>
        </w:rPr>
        <w:t>into</w:t>
      </w:r>
      <w:r>
        <w:rPr>
          <w:rFonts w:ascii="Calibri" w:eastAsia="Malgun Gothic" w:hAnsi="Calibri" w:cs="Batang"/>
          <w:lang w:val="en-GB" w:eastAsia="ko-KR"/>
        </w:rPr>
        <w:t xml:space="preserve"> interference mitigation techniques as well as adaptive resource allocation and beamforming to maximize the potential gains of techniques such as SDM and MPTR. Additional factors such as reflections and different array geometries can also be investigated to better understand the practical limits and conditions required for feasibility of these new IAB scenarios proposed in Rel-17.</w:t>
      </w:r>
    </w:p>
    <w:p w14:paraId="0D1EF8EF" w14:textId="59926E2E" w:rsidR="00072EAD" w:rsidRPr="00072EAD" w:rsidRDefault="00072EAD" w:rsidP="00435D60">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eastAsia="Malgun Gothic" w:hAnsi="Calibri" w:cs="Batang"/>
          <w:b/>
          <w:bCs/>
          <w:lang w:val="en-GB" w:eastAsia="ko-KR"/>
        </w:rPr>
        <w:t>Observation: Multiple factors including antenna array design, beam/panel selection, and IAB node geometry can influence the extent of cross-link and self-interference experienced when non-TDM operation is supported.</w:t>
      </w:r>
    </w:p>
    <w:p w14:paraId="3FB425AE" w14:textId="77777777" w:rsidR="007338D6" w:rsidRPr="00172743" w:rsidRDefault="003A566A" w:rsidP="00326FF6">
      <w:pPr>
        <w:pStyle w:val="Heading1"/>
      </w:pPr>
      <w:r w:rsidRPr="00172743">
        <w:lastRenderedPageBreak/>
        <w:t>Conclusion</w:t>
      </w:r>
    </w:p>
    <w:p w14:paraId="40E0554C" w14:textId="213E486A" w:rsidR="00072EAD" w:rsidRPr="00C724F1" w:rsidRDefault="00072EAD" w:rsidP="00072EAD">
      <w:pPr>
        <w:pStyle w:val="maintext"/>
        <w:ind w:firstLineChars="0" w:firstLine="0"/>
        <w:rPr>
          <w:rFonts w:ascii="Calibri" w:hAnsi="Calibri"/>
        </w:rPr>
      </w:pPr>
      <w:r w:rsidRPr="00C724F1">
        <w:rPr>
          <w:rFonts w:ascii="Calibri" w:hAnsi="Calibri"/>
        </w:rPr>
        <w:t xml:space="preserve">This contribution </w:t>
      </w:r>
      <w:r>
        <w:rPr>
          <w:rFonts w:ascii="Calibri" w:hAnsi="Calibri"/>
        </w:rPr>
        <w:t>provided measurement results for a multi-panel transmission/reception (MPTR) IAB test setup</w:t>
      </w:r>
      <w:r w:rsidRPr="00C724F1">
        <w:rPr>
          <w:rFonts w:ascii="Calibri" w:hAnsi="Calibri"/>
        </w:rPr>
        <w:t>.</w:t>
      </w:r>
      <w:r>
        <w:rPr>
          <w:rFonts w:ascii="Calibri" w:hAnsi="Calibri"/>
        </w:rPr>
        <w:t xml:space="preserve"> The following observation was made:</w:t>
      </w:r>
    </w:p>
    <w:p w14:paraId="6CDAECC3" w14:textId="77777777" w:rsidR="00B413E7" w:rsidRDefault="00B413E7" w:rsidP="00172743">
      <w:pPr>
        <w:spacing w:before="0" w:after="0"/>
        <w:rPr>
          <w:rFonts w:ascii="Calibri" w:hAnsi="Calibri"/>
        </w:rPr>
      </w:pPr>
    </w:p>
    <w:p w14:paraId="36C28B7D" w14:textId="77777777" w:rsidR="00072EAD" w:rsidRPr="00072EAD" w:rsidRDefault="00072EAD" w:rsidP="00072EAD">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eastAsia="Malgun Gothic" w:hAnsi="Calibri" w:cs="Batang"/>
          <w:b/>
          <w:bCs/>
          <w:lang w:val="en-GB" w:eastAsia="ko-KR"/>
        </w:rPr>
        <w:t>Observation: Multiple factors including antenna array design, beam/panel selection, and IAB node geometry can influence the extent of cross-link and self-interference experienced when non-TDM operation is supported.</w:t>
      </w:r>
    </w:p>
    <w:p w14:paraId="1D7CF50D" w14:textId="77777777" w:rsidR="00D5391C" w:rsidRPr="00C2366A" w:rsidRDefault="00D5391C" w:rsidP="00172743">
      <w:pPr>
        <w:spacing w:before="0" w:after="0"/>
        <w:rPr>
          <w:rFonts w:ascii="Calibri" w:hAnsi="Calibri"/>
          <w:b/>
          <w:bCs/>
        </w:rPr>
      </w:pPr>
    </w:p>
    <w:p w14:paraId="5DD1BD4D" w14:textId="26123387" w:rsidR="00FE6C15" w:rsidRPr="0076067D" w:rsidRDefault="00FE6C15" w:rsidP="0076067D">
      <w:pPr>
        <w:pStyle w:val="Heading1"/>
      </w:pPr>
      <w:r>
        <w:t>Reference</w:t>
      </w:r>
      <w:r w:rsidR="007C53E2">
        <w:t>s</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3B1158D7" w14:textId="214945AE" w:rsidR="007C53E2" w:rsidRPr="0098270C" w:rsidRDefault="007C53E2" w:rsidP="007C53E2">
      <w:pPr>
        <w:pStyle w:val="2222"/>
        <w:spacing w:after="120" w:line="288" w:lineRule="auto"/>
        <w:ind w:firstLineChars="0" w:firstLine="0"/>
        <w:jc w:val="left"/>
        <w:rPr>
          <w:rFonts w:cs="Times New Roman"/>
          <w:lang w:eastAsia="ko-KR"/>
        </w:rPr>
      </w:pPr>
      <w:r>
        <w:rPr>
          <w:rFonts w:cs="Times New Roman"/>
          <w:lang w:eastAsia="ko-KR"/>
        </w:rPr>
        <w:t xml:space="preserve">[2] R1-2005951 </w:t>
      </w:r>
      <w:r w:rsidRPr="007C53E2">
        <w:rPr>
          <w:rFonts w:cs="Times New Roman"/>
          <w:lang w:eastAsia="ko-KR"/>
        </w:rPr>
        <w:t>Enhancements for IAB resource multiplexing</w:t>
      </w:r>
      <w:r>
        <w:rPr>
          <w:rFonts w:cs="Times New Roman"/>
          <w:lang w:eastAsia="ko-KR"/>
        </w:rPr>
        <w:t>, AT&amp;T</w:t>
      </w:r>
    </w:p>
    <w:p w14:paraId="572B5798" w14:textId="288405EF" w:rsidR="007C53E2" w:rsidRPr="0098270C" w:rsidRDefault="007C53E2" w:rsidP="007C53E2">
      <w:pPr>
        <w:pStyle w:val="2222"/>
        <w:spacing w:after="120" w:line="288" w:lineRule="auto"/>
        <w:ind w:firstLineChars="0" w:firstLine="0"/>
        <w:jc w:val="left"/>
        <w:rPr>
          <w:rFonts w:cs="Times New Roman"/>
          <w:lang w:eastAsia="ko-KR"/>
        </w:rPr>
      </w:pPr>
      <w:r>
        <w:rPr>
          <w:rFonts w:cs="Times New Roman"/>
          <w:lang w:eastAsia="ko-KR"/>
        </w:rPr>
        <w:t xml:space="preserve">[3] R1-2005951 </w:t>
      </w:r>
      <w:r w:rsidRPr="007C53E2">
        <w:rPr>
          <w:rFonts w:cs="Times New Roman"/>
          <w:lang w:eastAsia="ko-KR"/>
        </w:rPr>
        <w:t xml:space="preserve">Enhancements for IAB </w:t>
      </w:r>
      <w:r>
        <w:rPr>
          <w:rFonts w:cs="Times New Roman"/>
          <w:lang w:eastAsia="ko-KR"/>
        </w:rPr>
        <w:t>interference management, AT&amp;T</w:t>
      </w:r>
    </w:p>
    <w:p w14:paraId="191280AA" w14:textId="7CC27EAF" w:rsidR="00FE6C15" w:rsidRDefault="00FE6C15" w:rsidP="00172743">
      <w:pPr>
        <w:spacing w:before="0" w:after="0"/>
        <w:rPr>
          <w:rFonts w:ascii="Calibri" w:hAnsi="Calibri" w:cs="Arial"/>
          <w:b/>
        </w:rPr>
      </w:pPr>
    </w:p>
    <w:p w14:paraId="4C82F62F" w14:textId="77777777" w:rsidR="007C53E2" w:rsidRPr="00B12672" w:rsidRDefault="007C53E2" w:rsidP="00172743">
      <w:pPr>
        <w:spacing w:before="0" w:after="0"/>
        <w:rPr>
          <w:rFonts w:ascii="Calibri" w:hAnsi="Calibri" w:cs="Arial"/>
          <w:b/>
        </w:rPr>
      </w:pPr>
    </w:p>
    <w:sectPr w:rsidR="007C53E2"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DF093" w14:textId="77777777" w:rsidR="0078382B" w:rsidRDefault="0078382B" w:rsidP="00424124">
      <w:pPr>
        <w:spacing w:before="0" w:after="0"/>
      </w:pPr>
      <w:r>
        <w:separator/>
      </w:r>
    </w:p>
  </w:endnote>
  <w:endnote w:type="continuationSeparator" w:id="0">
    <w:p w14:paraId="47E48236" w14:textId="77777777" w:rsidR="0078382B" w:rsidRDefault="0078382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75AE" w14:textId="77777777" w:rsidR="0078382B" w:rsidRDefault="0078382B" w:rsidP="00424124">
      <w:pPr>
        <w:spacing w:before="0" w:after="0"/>
      </w:pPr>
      <w:r>
        <w:separator/>
      </w:r>
    </w:p>
  </w:footnote>
  <w:footnote w:type="continuationSeparator" w:id="0">
    <w:p w14:paraId="511A13AC" w14:textId="77777777" w:rsidR="0078382B" w:rsidRDefault="0078382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2EAD"/>
    <w:rsid w:val="000730C9"/>
    <w:rsid w:val="0007575F"/>
    <w:rsid w:val="00075B2C"/>
    <w:rsid w:val="00075FD1"/>
    <w:rsid w:val="00077712"/>
    <w:rsid w:val="00085800"/>
    <w:rsid w:val="000865E3"/>
    <w:rsid w:val="000917C5"/>
    <w:rsid w:val="00093E00"/>
    <w:rsid w:val="00097DC6"/>
    <w:rsid w:val="000A36A9"/>
    <w:rsid w:val="000B0720"/>
    <w:rsid w:val="000B58AF"/>
    <w:rsid w:val="000B6D99"/>
    <w:rsid w:val="000C21D0"/>
    <w:rsid w:val="000C57B9"/>
    <w:rsid w:val="000D38DC"/>
    <w:rsid w:val="000D75C4"/>
    <w:rsid w:val="000E29D8"/>
    <w:rsid w:val="0010303E"/>
    <w:rsid w:val="0011327D"/>
    <w:rsid w:val="00116DA6"/>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35D60"/>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365AB"/>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3015"/>
    <w:rsid w:val="0060603E"/>
    <w:rsid w:val="00632789"/>
    <w:rsid w:val="00634707"/>
    <w:rsid w:val="006439F2"/>
    <w:rsid w:val="00644034"/>
    <w:rsid w:val="006477B7"/>
    <w:rsid w:val="00650BA8"/>
    <w:rsid w:val="00652AC8"/>
    <w:rsid w:val="0066157D"/>
    <w:rsid w:val="0067125A"/>
    <w:rsid w:val="00671E30"/>
    <w:rsid w:val="006756FB"/>
    <w:rsid w:val="00677BD0"/>
    <w:rsid w:val="00685B82"/>
    <w:rsid w:val="00685E11"/>
    <w:rsid w:val="0069705B"/>
    <w:rsid w:val="006A0EDC"/>
    <w:rsid w:val="006A18DB"/>
    <w:rsid w:val="006A2D2E"/>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964"/>
    <w:rsid w:val="0075622F"/>
    <w:rsid w:val="0076067D"/>
    <w:rsid w:val="00782CDC"/>
    <w:rsid w:val="0078382B"/>
    <w:rsid w:val="007839F9"/>
    <w:rsid w:val="00784132"/>
    <w:rsid w:val="00786229"/>
    <w:rsid w:val="00791D57"/>
    <w:rsid w:val="007A2765"/>
    <w:rsid w:val="007B0F07"/>
    <w:rsid w:val="007B13E5"/>
    <w:rsid w:val="007B2F6B"/>
    <w:rsid w:val="007B473A"/>
    <w:rsid w:val="007C53E2"/>
    <w:rsid w:val="007D0BB2"/>
    <w:rsid w:val="007D2C48"/>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3FAB"/>
    <w:rsid w:val="009453B3"/>
    <w:rsid w:val="00957CD1"/>
    <w:rsid w:val="00961DB2"/>
    <w:rsid w:val="0097292F"/>
    <w:rsid w:val="009741D9"/>
    <w:rsid w:val="00982CA4"/>
    <w:rsid w:val="00984235"/>
    <w:rsid w:val="00986D8B"/>
    <w:rsid w:val="00993D92"/>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E79F1"/>
    <w:rsid w:val="00AF0A4B"/>
    <w:rsid w:val="00AF34F9"/>
    <w:rsid w:val="00AF4BBC"/>
    <w:rsid w:val="00AF65DE"/>
    <w:rsid w:val="00B04278"/>
    <w:rsid w:val="00B12672"/>
    <w:rsid w:val="00B2434D"/>
    <w:rsid w:val="00B24D29"/>
    <w:rsid w:val="00B33BF1"/>
    <w:rsid w:val="00B34716"/>
    <w:rsid w:val="00B3707E"/>
    <w:rsid w:val="00B413E7"/>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2366A"/>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A1DC5"/>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19FE"/>
    <w:rsid w:val="00F57965"/>
    <w:rsid w:val="00F71810"/>
    <w:rsid w:val="00F72ABE"/>
    <w:rsid w:val="00F72B1B"/>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875DD-AECD-4EB0-B28D-F77BA704D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6748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5</cp:revision>
  <cp:lastPrinted>2016-02-23T14:51:00Z</cp:lastPrinted>
  <dcterms:created xsi:type="dcterms:W3CDTF">2020-08-07T20:43:00Z</dcterms:created>
  <dcterms:modified xsi:type="dcterms:W3CDTF">2020-08-08T02:01:00Z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