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082" w:rsidRPr="002B3082" w:rsidRDefault="002B3082" w:rsidP="002B3082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r w:rsidRPr="002B3082">
        <w:rPr>
          <w:rFonts w:eastAsia="宋体"/>
          <w:b/>
          <w:bCs/>
          <w:sz w:val="24"/>
          <w:szCs w:val="24"/>
          <w:lang w:val="en-GB"/>
        </w:rPr>
        <w:t>3GPP TSG RAN WG1 #102-e</w:t>
      </w:r>
      <w:r w:rsidRPr="002B3082">
        <w:rPr>
          <w:rFonts w:eastAsia="宋体"/>
          <w:b/>
          <w:bCs/>
          <w:sz w:val="24"/>
          <w:szCs w:val="24"/>
          <w:lang w:val="en-GB"/>
        </w:rPr>
        <w:tab/>
      </w:r>
      <w:r w:rsidRPr="002B3082">
        <w:rPr>
          <w:rFonts w:eastAsia="宋体"/>
          <w:b/>
          <w:bCs/>
          <w:sz w:val="24"/>
          <w:szCs w:val="24"/>
          <w:lang w:val="en-GB"/>
        </w:rPr>
        <w:tab/>
      </w:r>
      <w:r w:rsidR="00657829" w:rsidRPr="00657829">
        <w:rPr>
          <w:rFonts w:eastAsia="宋体"/>
          <w:b/>
          <w:bCs/>
          <w:sz w:val="24"/>
          <w:szCs w:val="24"/>
          <w:lang w:val="en-GB"/>
        </w:rPr>
        <w:t>R1-2005762</w:t>
      </w:r>
    </w:p>
    <w:p w:rsidR="00AC6096" w:rsidRPr="002B3082" w:rsidRDefault="002B3082" w:rsidP="002B3082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proofErr w:type="gramStart"/>
      <w:r w:rsidRPr="002B3082">
        <w:rPr>
          <w:rFonts w:eastAsia="宋体"/>
          <w:b/>
          <w:bCs/>
          <w:sz w:val="24"/>
          <w:szCs w:val="24"/>
          <w:lang w:val="en-GB"/>
        </w:rPr>
        <w:t>e-Meeting</w:t>
      </w:r>
      <w:proofErr w:type="gramEnd"/>
      <w:r w:rsidRPr="002B3082">
        <w:rPr>
          <w:rFonts w:eastAsia="宋体"/>
          <w:b/>
          <w:bCs/>
          <w:sz w:val="24"/>
          <w:szCs w:val="24"/>
          <w:lang w:val="en-GB"/>
        </w:rPr>
        <w:t>, August 17</w:t>
      </w:r>
      <w:r w:rsidRPr="002B3082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2B3082">
        <w:rPr>
          <w:rFonts w:eastAsia="宋体"/>
          <w:b/>
          <w:bCs/>
          <w:sz w:val="24"/>
          <w:szCs w:val="24"/>
          <w:lang w:val="en-GB"/>
        </w:rPr>
        <w:t xml:space="preserve"> – 28</w:t>
      </w:r>
      <w:r w:rsidRPr="002B3082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2B3082">
        <w:rPr>
          <w:rFonts w:eastAsia="宋体"/>
          <w:b/>
          <w:bCs/>
          <w:sz w:val="24"/>
          <w:szCs w:val="24"/>
          <w:lang w:val="en-GB"/>
        </w:rPr>
        <w:t>, 2020</w:t>
      </w:r>
    </w:p>
    <w:p w:rsidR="002B3082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2B3082">
        <w:rPr>
          <w:rFonts w:eastAsia="宋体"/>
          <w:b/>
          <w:bCs/>
          <w:sz w:val="24"/>
          <w:szCs w:val="24"/>
          <w:lang w:val="en-AU"/>
        </w:rPr>
        <w:tab/>
        <w:t>8.11.2.1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2B3082">
        <w:rPr>
          <w:rFonts w:eastAsia="宋体"/>
          <w:b/>
          <w:bCs/>
          <w:sz w:val="24"/>
          <w:szCs w:val="24"/>
          <w:lang w:val="en-AU"/>
        </w:rPr>
        <w:t>Views on resource allocation for power saving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9A1BDC" w:rsidRDefault="00C0357E" w:rsidP="009A1BDC">
      <w:pPr>
        <w:pStyle w:val="a7"/>
        <w:numPr>
          <w:ilvl w:val="0"/>
          <w:numId w:val="33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9A1BDC">
        <w:rPr>
          <w:b/>
          <w:sz w:val="24"/>
          <w:szCs w:val="24"/>
        </w:rPr>
        <w:t>Introduction</w:t>
      </w:r>
    </w:p>
    <w:p w:rsidR="00C0357E" w:rsidRPr="00C0357E" w:rsidRDefault="009A01D7" w:rsidP="00C0357E">
      <w:pPr>
        <w:spacing w:before="163" w:after="163"/>
        <w:rPr>
          <w:rFonts w:hint="eastAsia"/>
          <w:vertAlign w:val="superscript"/>
        </w:rPr>
      </w:pPr>
      <w:r>
        <w:t xml:space="preserve">The </w:t>
      </w:r>
      <w:r w:rsidR="00C0357E">
        <w:t>WI '</w:t>
      </w:r>
      <w:r w:rsidR="00C0357E" w:rsidRPr="00C0357E">
        <w:t>NR Sidelink enhancement</w:t>
      </w:r>
      <w:r w:rsidR="00C0357E">
        <w:t xml:space="preserve">' regarding Rel.17 </w:t>
      </w:r>
      <w:r>
        <w:t>sidelink</w:t>
      </w:r>
      <w:r w:rsidR="00C0357E">
        <w:t xml:space="preserve"> was approved and updated in </w:t>
      </w:r>
      <w:r w:rsidR="00C0357E" w:rsidRPr="003C30D3">
        <w:t xml:space="preserve">RP-201385. </w:t>
      </w:r>
      <w:r w:rsidR="00C0357E" w:rsidRPr="003C30D3">
        <w:rPr>
          <w:vertAlign w:val="superscript"/>
        </w:rPr>
        <w:t>[1]</w:t>
      </w:r>
      <w:r w:rsidR="00C0357E">
        <w:rPr>
          <w:rFonts w:eastAsiaTheme="minorEastAsia" w:hint="eastAsia"/>
        </w:rPr>
        <w:t>O</w:t>
      </w:r>
      <w:r w:rsidR="00C0357E">
        <w:rPr>
          <w:rFonts w:eastAsiaTheme="minorEastAsia"/>
        </w:rPr>
        <w:t>ne of the objectives is to specify radio solutions to reduce power consumption of UEs</w:t>
      </w:r>
      <w:r>
        <w:rPr>
          <w:rFonts w:eastAsiaTheme="minorEastAsia"/>
        </w:rPr>
        <w:t xml:space="preserve"> in terms of resource allocation</w:t>
      </w:r>
      <w:r w:rsidR="00021B06">
        <w:rPr>
          <w:rFonts w:eastAsiaTheme="minorEastAsia" w:hint="eastAsia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357E" w:rsidTr="00C0357E">
        <w:tc>
          <w:tcPr>
            <w:tcW w:w="9628" w:type="dxa"/>
          </w:tcPr>
          <w:p w:rsidR="00C0357E" w:rsidRPr="00C0357E" w:rsidRDefault="00C0357E" w:rsidP="00C0357E">
            <w:p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2. Resource allocation enhancement:</w:t>
            </w:r>
          </w:p>
          <w:p w:rsidR="00C0357E" w:rsidRPr="00C0357E" w:rsidRDefault="00C0357E" w:rsidP="00C0357E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Specify resource allocation to reduce power consumption of the UEs [RAN1, RAN2]</w:t>
            </w:r>
          </w:p>
          <w:p w:rsidR="00C0357E" w:rsidRPr="00C0357E" w:rsidRDefault="00C0357E" w:rsidP="00C0357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:rsidR="00C0357E" w:rsidRPr="00C0357E" w:rsidRDefault="00C0357E" w:rsidP="00C0357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Note: Taking Rel-14 as the baseline does not preclude introducing a new solution to reduce power consumption for the cases where the baseline cannot work properly.</w:t>
            </w:r>
          </w:p>
        </w:tc>
      </w:tr>
    </w:tbl>
    <w:p w:rsidR="00C0357E" w:rsidRPr="00C0357E" w:rsidRDefault="00C0357E" w:rsidP="00C0357E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this contribution, we showed our views on the potential issues </w:t>
      </w:r>
      <w:r w:rsidR="00CD0860">
        <w:rPr>
          <w:rFonts w:eastAsiaTheme="minorEastAsia"/>
        </w:rPr>
        <w:t>in introducing</w:t>
      </w:r>
      <w:r>
        <w:rPr>
          <w:rFonts w:eastAsiaTheme="minorEastAsia"/>
        </w:rPr>
        <w:t xml:space="preserve"> </w:t>
      </w:r>
      <w:r w:rsidR="00CE30B5">
        <w:rPr>
          <w:rFonts w:eastAsiaTheme="minorEastAsia"/>
        </w:rPr>
        <w:t xml:space="preserve">Rel.14 </w:t>
      </w:r>
      <w:r>
        <w:rPr>
          <w:rFonts w:eastAsiaTheme="minorEastAsia"/>
        </w:rPr>
        <w:t>random resource selection and partial sensing</w:t>
      </w:r>
      <w:r w:rsidR="00CE30B5">
        <w:rPr>
          <w:rFonts w:eastAsiaTheme="minorEastAsia"/>
        </w:rPr>
        <w:t xml:space="preserve"> to Rel.16 NR sidelink resource allocation mode 2.</w:t>
      </w:r>
    </w:p>
    <w:p w:rsidR="009A1BDC" w:rsidRDefault="00E439E0" w:rsidP="009A1BDC">
      <w:pPr>
        <w:pStyle w:val="a7"/>
        <w:numPr>
          <w:ilvl w:val="0"/>
          <w:numId w:val="33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9A1BDC">
        <w:rPr>
          <w:b/>
          <w:sz w:val="24"/>
          <w:szCs w:val="24"/>
        </w:rPr>
        <w:t>Discussion</w:t>
      </w:r>
    </w:p>
    <w:p w:rsidR="00F40FFE" w:rsidRDefault="00F40FFE" w:rsidP="00F40FFE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per WI, </w:t>
      </w:r>
      <w:r w:rsidR="008F171F">
        <w:rPr>
          <w:rFonts w:eastAsiaTheme="minorEastAsia"/>
        </w:rPr>
        <w:t>R</w:t>
      </w:r>
      <w:r w:rsidR="008F171F">
        <w:rPr>
          <w:rFonts w:eastAsiaTheme="minorEastAsia" w:hint="eastAsia"/>
        </w:rPr>
        <w:t>el</w:t>
      </w:r>
      <w:r w:rsidR="008F171F">
        <w:rPr>
          <w:rFonts w:eastAsiaTheme="minorEastAsia"/>
        </w:rPr>
        <w:t xml:space="preserve">.14 LTE sidelink random resource selection and partial sensing will be used as baseline. </w:t>
      </w:r>
      <w:r w:rsidR="00CD0860">
        <w:rPr>
          <w:rFonts w:eastAsiaTheme="minorEastAsia"/>
        </w:rPr>
        <w:t xml:space="preserve">Random resource selection and partial sensing were </w:t>
      </w:r>
      <w:r w:rsidR="00F716E6">
        <w:rPr>
          <w:rFonts w:eastAsiaTheme="minorEastAsia"/>
        </w:rPr>
        <w:t>deemed</w:t>
      </w:r>
      <w:r w:rsidR="00CD0860">
        <w:rPr>
          <w:rFonts w:eastAsiaTheme="minorEastAsia"/>
        </w:rPr>
        <w:t xml:space="preserve"> </w:t>
      </w:r>
      <w:r w:rsidR="000C7267">
        <w:rPr>
          <w:rFonts w:eastAsiaTheme="minorEastAsia"/>
        </w:rPr>
        <w:t xml:space="preserve">efficient </w:t>
      </w:r>
      <w:r w:rsidR="00CD0860" w:rsidRPr="00CD0860">
        <w:rPr>
          <w:rFonts w:eastAsiaTheme="minorEastAsia"/>
        </w:rPr>
        <w:t xml:space="preserve">to reduce power </w:t>
      </w:r>
      <w:r w:rsidR="00CD0860">
        <w:rPr>
          <w:rFonts w:eastAsiaTheme="minorEastAsia"/>
        </w:rPr>
        <w:t>for mode 4</w:t>
      </w:r>
      <w:r w:rsidR="00CD0860" w:rsidRPr="00CD0860">
        <w:rPr>
          <w:rFonts w:eastAsiaTheme="minorEastAsia"/>
        </w:rPr>
        <w:t xml:space="preserve"> UEs</w:t>
      </w:r>
      <w:r w:rsidR="00CD0860">
        <w:rPr>
          <w:rFonts w:eastAsiaTheme="minorEastAsia"/>
        </w:rPr>
        <w:t xml:space="preserve"> in LTE</w:t>
      </w:r>
      <w:r w:rsidR="00CD0860" w:rsidRPr="00CD0860">
        <w:rPr>
          <w:rFonts w:eastAsiaTheme="minorEastAsia"/>
        </w:rPr>
        <w:t>.</w:t>
      </w:r>
      <w:r w:rsidR="00CD0860">
        <w:rPr>
          <w:rFonts w:eastAsiaTheme="minorEastAsia"/>
        </w:rPr>
        <w:t xml:space="preserve"> Reuse them for NR sidelink</w:t>
      </w:r>
      <w:r w:rsidR="0096690F">
        <w:rPr>
          <w:rFonts w:eastAsiaTheme="minorEastAsia"/>
        </w:rPr>
        <w:t xml:space="preserve"> power saving</w:t>
      </w:r>
      <w:r w:rsidR="00F53FAD">
        <w:rPr>
          <w:rFonts w:eastAsiaTheme="minorEastAsia"/>
        </w:rPr>
        <w:t xml:space="preserve"> in Rel.17</w:t>
      </w:r>
      <w:r w:rsidR="00CD0860">
        <w:rPr>
          <w:rFonts w:eastAsiaTheme="minorEastAsia"/>
        </w:rPr>
        <w:t xml:space="preserve"> is a straightforward way</w:t>
      </w:r>
      <w:r w:rsidR="00355B1D">
        <w:rPr>
          <w:rFonts w:eastAsiaTheme="minorEastAsia"/>
        </w:rPr>
        <w:t>.</w:t>
      </w:r>
    </w:p>
    <w:p w:rsidR="0007216F" w:rsidRPr="0007216F" w:rsidRDefault="0007216F" w:rsidP="00F40FFE">
      <w:pPr>
        <w:spacing w:before="163" w:after="163"/>
        <w:rPr>
          <w:rFonts w:eastAsiaTheme="minorEastAsia"/>
          <w:b/>
          <w:i/>
        </w:rPr>
      </w:pPr>
      <w:r w:rsidRPr="0007216F">
        <w:rPr>
          <w:rFonts w:eastAsiaTheme="minorEastAsia"/>
          <w:b/>
          <w:i/>
        </w:rPr>
        <w:t>Proposal</w:t>
      </w:r>
      <w:r w:rsidR="00CD0860">
        <w:rPr>
          <w:rFonts w:eastAsiaTheme="minorEastAsia"/>
          <w:b/>
          <w:i/>
        </w:rPr>
        <w:t xml:space="preserve"> 1: Introduce</w:t>
      </w:r>
      <w:r w:rsidRPr="0007216F">
        <w:rPr>
          <w:rFonts w:eastAsiaTheme="minorEastAsia"/>
          <w:b/>
          <w:i/>
        </w:rPr>
        <w:t xml:space="preserve"> random resource selection and partial sensing for NR sidelink, reuse the Rel.14</w:t>
      </w:r>
      <w:r>
        <w:rPr>
          <w:rFonts w:eastAsiaTheme="minorEastAsia"/>
          <w:b/>
          <w:i/>
        </w:rPr>
        <w:t xml:space="preserve"> sidelink</w:t>
      </w:r>
      <w:r w:rsidRPr="0007216F">
        <w:rPr>
          <w:rFonts w:eastAsiaTheme="minorEastAsia"/>
          <w:b/>
          <w:i/>
        </w:rPr>
        <w:t xml:space="preserve"> design</w:t>
      </w:r>
      <w:r w:rsidR="00784FA1">
        <w:rPr>
          <w:rFonts w:eastAsiaTheme="minorEastAsia"/>
          <w:b/>
          <w:i/>
        </w:rPr>
        <w:t xml:space="preserve"> as </w:t>
      </w:r>
      <w:r w:rsidR="00450389">
        <w:rPr>
          <w:rFonts w:eastAsiaTheme="minorEastAsia"/>
          <w:b/>
          <w:i/>
        </w:rPr>
        <w:t>baseline</w:t>
      </w:r>
      <w:r w:rsidRPr="0007216F">
        <w:rPr>
          <w:rFonts w:eastAsiaTheme="minorEastAsia"/>
          <w:b/>
          <w:i/>
        </w:rPr>
        <w:t>.</w:t>
      </w:r>
    </w:p>
    <w:p w:rsidR="009A1BDC" w:rsidRPr="00850901" w:rsidRDefault="009A1BDC" w:rsidP="00455F45">
      <w:pPr>
        <w:pStyle w:val="a7"/>
        <w:numPr>
          <w:ilvl w:val="1"/>
          <w:numId w:val="36"/>
        </w:numPr>
        <w:spacing w:before="163" w:after="163"/>
        <w:ind w:left="357" w:firstLineChars="0" w:hanging="357"/>
        <w:outlineLvl w:val="1"/>
        <w:rPr>
          <w:b/>
          <w:sz w:val="24"/>
          <w:szCs w:val="24"/>
        </w:rPr>
      </w:pPr>
      <w:r w:rsidRPr="00850901">
        <w:rPr>
          <w:b/>
          <w:sz w:val="24"/>
          <w:szCs w:val="24"/>
        </w:rPr>
        <w:t>Random resource selection</w:t>
      </w:r>
    </w:p>
    <w:p w:rsidR="00594C23" w:rsidRPr="00A41573" w:rsidRDefault="00A41573" w:rsidP="008F171F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R</w:t>
      </w:r>
      <w:r>
        <w:rPr>
          <w:rFonts w:eastAsiaTheme="minorEastAsia" w:hint="eastAsia"/>
        </w:rPr>
        <w:t>el</w:t>
      </w:r>
      <w:r>
        <w:rPr>
          <w:rFonts w:eastAsiaTheme="minorEastAsia"/>
        </w:rPr>
        <w:t xml:space="preserve">.14 sidelink, </w:t>
      </w:r>
      <w:r w:rsidR="00E16220">
        <w:rPr>
          <w:rFonts w:eastAsiaTheme="minorEastAsia"/>
        </w:rPr>
        <w:t>as marked with blue color in the illustration below, a</w:t>
      </w:r>
      <w:r>
        <w:rPr>
          <w:rFonts w:eastAsiaTheme="minorEastAsia"/>
        </w:rPr>
        <w:t xml:space="preserve"> UE can choose to perform random resource selection when a selected resource pool is configured with </w:t>
      </w:r>
      <w:r w:rsidRPr="00A41573">
        <w:rPr>
          <w:rFonts w:eastAsiaTheme="minorEastAsia"/>
          <w:i/>
        </w:rPr>
        <w:t>resourceSlectionConfigP2X</w:t>
      </w:r>
      <w:r>
        <w:rPr>
          <w:rFonts w:eastAsiaTheme="minorEastAsia"/>
          <w:i/>
        </w:rPr>
        <w:t xml:space="preserve"> </w:t>
      </w:r>
      <w:r w:rsidRPr="00A41573">
        <w:rPr>
          <w:rFonts w:eastAsiaTheme="minorEastAsia"/>
        </w:rPr>
        <w:t>whic</w:t>
      </w:r>
      <w:r>
        <w:rPr>
          <w:rFonts w:eastAsiaTheme="minorEastAsia"/>
        </w:rPr>
        <w:t xml:space="preserve">h </w:t>
      </w:r>
      <w:r w:rsidR="00E16220">
        <w:rPr>
          <w:rFonts w:eastAsiaTheme="minorEastAsia"/>
        </w:rPr>
        <w:t>includes</w:t>
      </w:r>
      <w:r>
        <w:rPr>
          <w:rFonts w:eastAsiaTheme="minorEastAsia"/>
        </w:rPr>
        <w:t xml:space="preserve"> </w:t>
      </w:r>
      <w:r w:rsidR="0008171B">
        <w:rPr>
          <w:rFonts w:eastAsiaTheme="minorEastAsia"/>
        </w:rPr>
        <w:t>{</w:t>
      </w:r>
      <w:r w:rsidRPr="00A41573">
        <w:rPr>
          <w:rFonts w:eastAsiaTheme="minorEastAsia"/>
          <w:i/>
        </w:rPr>
        <w:t>partial</w:t>
      </w:r>
      <w:r w:rsidR="0008171B">
        <w:rPr>
          <w:rFonts w:eastAsiaTheme="minorEastAsia"/>
          <w:i/>
        </w:rPr>
        <w:t xml:space="preserve"> </w:t>
      </w:r>
      <w:r w:rsidRPr="00A41573">
        <w:rPr>
          <w:rFonts w:eastAsiaTheme="minorEastAsia"/>
          <w:i/>
        </w:rPr>
        <w:t>sensing</w:t>
      </w:r>
      <w:r w:rsidR="00E16220">
        <w:rPr>
          <w:rFonts w:eastAsiaTheme="minorEastAsia"/>
        </w:rPr>
        <w:t xml:space="preserve">, </w:t>
      </w:r>
      <w:r w:rsidR="0008171B">
        <w:rPr>
          <w:rFonts w:eastAsiaTheme="minorEastAsia"/>
          <w:i/>
        </w:rPr>
        <w:t xml:space="preserve">random selection} </w:t>
      </w:r>
      <w:r w:rsidR="0008171B" w:rsidRPr="0008171B">
        <w:rPr>
          <w:rFonts w:eastAsiaTheme="minorEastAsia"/>
        </w:rPr>
        <w:t>or</w:t>
      </w:r>
      <w:r w:rsidR="0008171B">
        <w:rPr>
          <w:rFonts w:eastAsiaTheme="minorEastAsia"/>
        </w:rPr>
        <w:t xml:space="preserve"> {</w:t>
      </w:r>
      <w:r w:rsidR="0008171B" w:rsidRPr="0008171B">
        <w:rPr>
          <w:rFonts w:eastAsiaTheme="minorEastAsia"/>
          <w:i/>
        </w:rPr>
        <w:t>random</w:t>
      </w:r>
      <w:r w:rsidR="0008171B">
        <w:rPr>
          <w:rFonts w:eastAsiaTheme="minorEastAsia"/>
          <w:i/>
        </w:rPr>
        <w:t xml:space="preserve"> </w:t>
      </w:r>
      <w:r w:rsidR="0008171B" w:rsidRPr="0008171B">
        <w:rPr>
          <w:rFonts w:eastAsiaTheme="minorEastAsia"/>
          <w:i/>
        </w:rPr>
        <w:t>selection</w:t>
      </w:r>
      <w:r w:rsidR="0008171B">
        <w:rPr>
          <w:rFonts w:eastAsiaTheme="minorEastAsia"/>
        </w:rPr>
        <w:t>}</w:t>
      </w:r>
      <w:r w:rsidR="00F53FAD">
        <w:rPr>
          <w:rFonts w:eastAsiaTheme="minorEastAsia"/>
        </w:rPr>
        <w:t xml:space="preserve"> only</w:t>
      </w:r>
      <w:r w:rsidR="0008171B">
        <w:rPr>
          <w:rFonts w:eastAsiaTheme="minorEastAsia"/>
        </w:rPr>
        <w:t>.</w:t>
      </w:r>
    </w:p>
    <w:p w:rsidR="00A41573" w:rsidRDefault="00A41573" w:rsidP="00A41573">
      <w:pPr>
        <w:spacing w:before="163" w:after="163"/>
        <w:jc w:val="center"/>
      </w:pPr>
      <w:r>
        <w:object w:dxaOrig="15091" w:dyaOrig="4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133.95pt" o:ole="">
            <v:imagedata r:id="rId8" o:title=""/>
          </v:shape>
          <o:OLEObject Type="Embed" ProgID="Visio.Drawing.15" ShapeID="_x0000_i1025" DrawAspect="Content" ObjectID="_1658215122" r:id="rId9"/>
        </w:object>
      </w:r>
    </w:p>
    <w:p w:rsidR="00E16220" w:rsidRDefault="00F53FAD" w:rsidP="00A41573">
      <w:pPr>
        <w:spacing w:before="163" w:after="163"/>
        <w:jc w:val="center"/>
      </w:pPr>
      <w:r>
        <w:t>Figure 1 R</w:t>
      </w:r>
      <w:r w:rsidR="00E16220">
        <w:t>andom resource selection in Rel.14 sidelink</w:t>
      </w:r>
    </w:p>
    <w:p w:rsidR="001F4D6B" w:rsidRDefault="00A21888" w:rsidP="00A21888">
      <w:pPr>
        <w:spacing w:before="163" w:after="163"/>
        <w:jc w:val="left"/>
        <w:rPr>
          <w:rFonts w:eastAsiaTheme="minorEastAsia"/>
        </w:rPr>
      </w:pPr>
      <w:r w:rsidRPr="00A21888">
        <w:rPr>
          <w:rFonts w:eastAsiaTheme="minorEastAsia"/>
        </w:rPr>
        <w:t xml:space="preserve">In a resource pool allowing both partial sensing and random selection. LTE random selection UE shall reserve resources for multiple periodic TBs by reservation signaling, which can mitigate </w:t>
      </w:r>
      <w:r w:rsidR="00F53FAD" w:rsidRPr="00F53FAD">
        <w:rPr>
          <w:rFonts w:eastAsiaTheme="minorEastAsia"/>
        </w:rPr>
        <w:t xml:space="preserve">interference </w:t>
      </w:r>
      <w:r w:rsidR="00F53FAD">
        <w:rPr>
          <w:rFonts w:eastAsiaTheme="minorEastAsia"/>
        </w:rPr>
        <w:t xml:space="preserve">to </w:t>
      </w:r>
      <w:r w:rsidRPr="00A21888">
        <w:rPr>
          <w:rFonts w:eastAsiaTheme="minorEastAsia"/>
        </w:rPr>
        <w:t>part</w:t>
      </w:r>
      <w:r w:rsidR="00F53FAD">
        <w:rPr>
          <w:rFonts w:eastAsiaTheme="minorEastAsia"/>
        </w:rPr>
        <w:t>ial sensing UE</w:t>
      </w:r>
      <w:r>
        <w:rPr>
          <w:rFonts w:eastAsiaTheme="minorEastAsia"/>
        </w:rPr>
        <w:t xml:space="preserve">s. </w:t>
      </w:r>
      <w:r w:rsidRPr="00A21888">
        <w:rPr>
          <w:rFonts w:eastAsiaTheme="minorEastAsia"/>
        </w:rPr>
        <w:t xml:space="preserve">While NR </w:t>
      </w:r>
      <w:r w:rsidR="00A221DA">
        <w:rPr>
          <w:rFonts w:eastAsiaTheme="minorEastAsia"/>
        </w:rPr>
        <w:t>V2X support aperiodic traffic, r</w:t>
      </w:r>
      <w:r w:rsidRPr="00A21888">
        <w:rPr>
          <w:rFonts w:eastAsiaTheme="minorEastAsia"/>
        </w:rPr>
        <w:t>andom selecti</w:t>
      </w:r>
      <w:r w:rsidR="00F53FAD">
        <w:rPr>
          <w:rFonts w:eastAsiaTheme="minorEastAsia"/>
        </w:rPr>
        <w:t>on for aperiodic traffic without periodic</w:t>
      </w:r>
      <w:r w:rsidRPr="00A21888">
        <w:rPr>
          <w:rFonts w:eastAsiaTheme="minorEastAsia"/>
        </w:rPr>
        <w:t xml:space="preserve"> reservation signaling will lead more resource collisions and interferences to </w:t>
      </w:r>
      <w:r>
        <w:rPr>
          <w:rFonts w:eastAsiaTheme="minorEastAsia"/>
        </w:rPr>
        <w:t xml:space="preserve">other partial sensing or sensing UEs. </w:t>
      </w:r>
      <w:r w:rsidRPr="00A21888">
        <w:rPr>
          <w:rFonts w:eastAsiaTheme="minorEastAsia"/>
        </w:rPr>
        <w:t xml:space="preserve">How to mitigate interference </w:t>
      </w:r>
      <w:r w:rsidR="00F53FAD">
        <w:rPr>
          <w:rFonts w:eastAsiaTheme="minorEastAsia"/>
        </w:rPr>
        <w:t>to</w:t>
      </w:r>
      <w:r w:rsidRPr="00A21888">
        <w:rPr>
          <w:rFonts w:eastAsiaTheme="minorEastAsia"/>
        </w:rPr>
        <w:t xml:space="preserve"> sensing/ partial s</w:t>
      </w:r>
      <w:r>
        <w:rPr>
          <w:rFonts w:eastAsiaTheme="minorEastAsia"/>
        </w:rPr>
        <w:t xml:space="preserve">ensing UEs in the </w:t>
      </w:r>
      <w:r w:rsidR="00A221DA">
        <w:rPr>
          <w:rFonts w:eastAsiaTheme="minorEastAsia"/>
        </w:rPr>
        <w:t xml:space="preserve">same </w:t>
      </w:r>
      <w:r>
        <w:rPr>
          <w:rFonts w:eastAsiaTheme="minorEastAsia"/>
        </w:rPr>
        <w:t xml:space="preserve">resource pool needs </w:t>
      </w:r>
      <w:r w:rsidR="00F53FAD">
        <w:rPr>
          <w:rFonts w:eastAsiaTheme="minorEastAsia"/>
        </w:rPr>
        <w:t xml:space="preserve">further </w:t>
      </w:r>
      <w:r>
        <w:rPr>
          <w:rFonts w:eastAsiaTheme="minorEastAsia"/>
        </w:rPr>
        <w:t>discussion.</w:t>
      </w:r>
    </w:p>
    <w:p w:rsidR="00A21888" w:rsidRDefault="00F53FAD" w:rsidP="00A21888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There are some o</w:t>
      </w:r>
      <w:r w:rsidR="00021C50">
        <w:rPr>
          <w:rFonts w:eastAsiaTheme="minorEastAsia"/>
        </w:rPr>
        <w:t xml:space="preserve">ther issues </w:t>
      </w:r>
      <w:r>
        <w:rPr>
          <w:rFonts w:eastAsiaTheme="minorEastAsia"/>
        </w:rPr>
        <w:t xml:space="preserve">which </w:t>
      </w:r>
      <w:r w:rsidR="00021C50">
        <w:rPr>
          <w:rFonts w:eastAsiaTheme="minorEastAsia"/>
        </w:rPr>
        <w:t>should also be taken into account to design Rel.17 random r</w:t>
      </w:r>
      <w:r>
        <w:rPr>
          <w:rFonts w:eastAsiaTheme="minorEastAsia"/>
        </w:rPr>
        <w:t>esource selection. For instance:</w:t>
      </w:r>
      <w:r w:rsidR="00021C50">
        <w:rPr>
          <w:rFonts w:eastAsiaTheme="minorEastAsia"/>
        </w:rPr>
        <w:t xml:space="preserve"> </w:t>
      </w:r>
      <w:r>
        <w:rPr>
          <w:rFonts w:eastAsiaTheme="minorEastAsia"/>
        </w:rPr>
        <w:t>H</w:t>
      </w:r>
      <w:r w:rsidR="00021C50" w:rsidRPr="00021C50">
        <w:rPr>
          <w:rFonts w:eastAsiaTheme="minorEastAsia"/>
        </w:rPr>
        <w:t>ow to mitigate resource selection collision</w:t>
      </w:r>
      <w:r>
        <w:rPr>
          <w:rFonts w:eastAsiaTheme="minorEastAsia"/>
        </w:rPr>
        <w:t xml:space="preserve"> between UEs? When</w:t>
      </w:r>
      <w:r w:rsidR="00021C50" w:rsidRPr="00021C50">
        <w:rPr>
          <w:rFonts w:eastAsiaTheme="minorEastAsia"/>
        </w:rPr>
        <w:t xml:space="preserve"> to perform random resource selec</w:t>
      </w:r>
      <w:r w:rsidR="00021C50">
        <w:rPr>
          <w:rFonts w:eastAsiaTheme="minorEastAsia"/>
        </w:rPr>
        <w:t xml:space="preserve">tion for multiple TBs? </w:t>
      </w:r>
      <w:r w:rsidR="004F5AB4">
        <w:rPr>
          <w:rFonts w:eastAsiaTheme="minorEastAsia"/>
        </w:rPr>
        <w:t>Is</w:t>
      </w:r>
      <w:r w:rsidR="00021C50">
        <w:rPr>
          <w:rFonts w:eastAsiaTheme="minorEastAsia"/>
        </w:rPr>
        <w:t xml:space="preserve"> any </w:t>
      </w:r>
      <w:r w:rsidR="00021C50" w:rsidRPr="00021C50">
        <w:rPr>
          <w:rFonts w:eastAsiaTheme="minorEastAsia"/>
        </w:rPr>
        <w:t xml:space="preserve">enhancement </w:t>
      </w:r>
      <w:r w:rsidR="00021C50">
        <w:rPr>
          <w:rFonts w:eastAsiaTheme="minorEastAsia"/>
        </w:rPr>
        <w:t>needed for</w:t>
      </w:r>
      <w:r>
        <w:rPr>
          <w:rFonts w:eastAsiaTheme="minorEastAsia"/>
        </w:rPr>
        <w:t xml:space="preserve"> traffics with</w:t>
      </w:r>
      <w:r w:rsidR="00021C50">
        <w:rPr>
          <w:rFonts w:eastAsiaTheme="minorEastAsia"/>
        </w:rPr>
        <w:t xml:space="preserve"> </w:t>
      </w:r>
      <w:r>
        <w:rPr>
          <w:rFonts w:eastAsiaTheme="minorEastAsia"/>
        </w:rPr>
        <w:t>stricter requirement</w:t>
      </w:r>
      <w:r w:rsidR="00021C50">
        <w:rPr>
          <w:rFonts w:eastAsiaTheme="minorEastAsia"/>
        </w:rPr>
        <w:t>?</w:t>
      </w:r>
    </w:p>
    <w:p w:rsidR="00E82B4A" w:rsidRPr="00E82B4A" w:rsidRDefault="00E82B4A" w:rsidP="00A21888">
      <w:pPr>
        <w:spacing w:before="163" w:after="163"/>
        <w:jc w:val="left"/>
        <w:rPr>
          <w:rFonts w:eastAsiaTheme="minorEastAsia"/>
          <w:b/>
          <w:i/>
        </w:rPr>
      </w:pPr>
      <w:r w:rsidRPr="00E82B4A">
        <w:rPr>
          <w:rFonts w:eastAsiaTheme="minorEastAsia"/>
          <w:b/>
          <w:i/>
        </w:rPr>
        <w:t xml:space="preserve">Proposal </w:t>
      </w:r>
      <w:r w:rsidR="00471BDE">
        <w:rPr>
          <w:rFonts w:eastAsiaTheme="minorEastAsia"/>
          <w:b/>
          <w:i/>
        </w:rPr>
        <w:t>2</w:t>
      </w:r>
      <w:r w:rsidRPr="00E82B4A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I</w:t>
      </w:r>
      <w:r w:rsidRPr="00E82B4A">
        <w:rPr>
          <w:rFonts w:eastAsiaTheme="minorEastAsia"/>
          <w:b/>
          <w:i/>
        </w:rPr>
        <w:t>nterference and collision issues should be studied first</w:t>
      </w:r>
      <w:r w:rsidR="006C0C3B">
        <w:rPr>
          <w:rFonts w:eastAsiaTheme="minorEastAsia"/>
          <w:b/>
          <w:i/>
        </w:rPr>
        <w:t>ly</w:t>
      </w:r>
      <w:r w:rsidRPr="00E82B4A">
        <w:rPr>
          <w:rFonts w:eastAsiaTheme="minorEastAsia"/>
          <w:b/>
          <w:i/>
        </w:rPr>
        <w:t xml:space="preserve"> for random resource selection.</w:t>
      </w:r>
    </w:p>
    <w:p w:rsidR="00455F45" w:rsidRPr="00594C23" w:rsidRDefault="009A1BDC" w:rsidP="00455F45">
      <w:pPr>
        <w:pStyle w:val="a7"/>
        <w:numPr>
          <w:ilvl w:val="1"/>
          <w:numId w:val="35"/>
        </w:numPr>
        <w:spacing w:before="163" w:after="163"/>
        <w:ind w:left="357" w:firstLineChars="0" w:hanging="357"/>
        <w:outlineLvl w:val="1"/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Partial sensing</w:t>
      </w:r>
    </w:p>
    <w:p w:rsidR="00594C23" w:rsidRDefault="00D9138A" w:rsidP="00594C23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here are mainly three steps in LTE partial sensing:</w:t>
      </w:r>
    </w:p>
    <w:p w:rsidR="00D9138A" w:rsidRDefault="00D9138A" w:rsidP="00594C23">
      <w:pPr>
        <w:pStyle w:val="a7"/>
        <w:numPr>
          <w:ilvl w:val="0"/>
          <w:numId w:val="31"/>
        </w:numPr>
        <w:spacing w:before="163" w:after="163"/>
        <w:ind w:firstLineChars="0"/>
        <w:rPr>
          <w:rFonts w:eastAsiaTheme="minorEastAsia"/>
        </w:rPr>
      </w:pPr>
      <w:r w:rsidRPr="00D9138A">
        <w:rPr>
          <w:rFonts w:eastAsiaTheme="minorEastAsia"/>
        </w:rPr>
        <w:t>Step</w:t>
      </w:r>
      <w:r w:rsidR="005244E9">
        <w:rPr>
          <w:rFonts w:eastAsiaTheme="minorEastAsia"/>
        </w:rPr>
        <w:t xml:space="preserve"> </w:t>
      </w:r>
      <w:r w:rsidRPr="00D9138A">
        <w:rPr>
          <w:rFonts w:eastAsiaTheme="minorEastAsia"/>
        </w:rPr>
        <w:t>1: determining Y</w:t>
      </w:r>
      <w:r w:rsidR="00F53FAD">
        <w:rPr>
          <w:rFonts w:eastAsiaTheme="minorEastAsia"/>
        </w:rPr>
        <w:t xml:space="preserve"> (&gt;= </w:t>
      </w:r>
      <w:r w:rsidR="00F53FAD" w:rsidRPr="00F53FAD">
        <w:rPr>
          <w:rFonts w:eastAsiaTheme="minorEastAsia"/>
          <w:i/>
        </w:rPr>
        <w:t>minNumCandidateSF</w:t>
      </w:r>
      <w:r w:rsidR="00F53FAD">
        <w:rPr>
          <w:rFonts w:eastAsiaTheme="minorEastAsia"/>
        </w:rPr>
        <w:t xml:space="preserve">) </w:t>
      </w:r>
      <w:r w:rsidRPr="00D9138A">
        <w:rPr>
          <w:rFonts w:eastAsiaTheme="minorEastAsia"/>
        </w:rPr>
        <w:t>candidate single-subframe resources within the resource selection window;</w:t>
      </w:r>
    </w:p>
    <w:p w:rsidR="00D9138A" w:rsidRDefault="00D9138A" w:rsidP="00594C23">
      <w:pPr>
        <w:pStyle w:val="a7"/>
        <w:numPr>
          <w:ilvl w:val="0"/>
          <w:numId w:val="31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/>
        </w:rPr>
        <w:t>Step</w:t>
      </w:r>
      <w:r w:rsidR="005244E9">
        <w:rPr>
          <w:rFonts w:eastAsiaTheme="minorEastAsia"/>
        </w:rPr>
        <w:t xml:space="preserve"> </w:t>
      </w:r>
      <w:r>
        <w:rPr>
          <w:rFonts w:eastAsiaTheme="minorEastAsia"/>
        </w:rPr>
        <w:t>2: monitor</w:t>
      </w:r>
      <w:r w:rsidR="00960235">
        <w:rPr>
          <w:rFonts w:eastAsiaTheme="minorEastAsia"/>
        </w:rPr>
        <w:t>ing</w:t>
      </w:r>
      <w:r>
        <w:rPr>
          <w:rFonts w:eastAsiaTheme="minorEastAsia"/>
        </w:rPr>
        <w:t xml:space="preserve"> any subframe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y-k×P</m:t>
            </m:r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="00ED6F15">
        <w:rPr>
          <w:rFonts w:eastAsiaTheme="minorEastAsia"/>
        </w:rPr>
        <w:t xml:space="preserve"> </w:t>
      </w:r>
      <w:r w:rsidR="005244E9">
        <w:rPr>
          <w:rFonts w:eastAsiaTheme="minorEastAsia"/>
        </w:rPr>
        <w:t xml:space="preserve">within the sensing window, </w:t>
      </w:r>
      <w:r w:rsidR="00ED6F15">
        <w:rPr>
          <w:rFonts w:eastAsiaTheme="minorEastAsia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y</m:t>
            </m:r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="00ED6F15">
        <w:rPr>
          <w:rFonts w:eastAsiaTheme="minorEastAsia" w:hint="eastAsia"/>
        </w:rPr>
        <w:t xml:space="preserve"> </w:t>
      </w:r>
      <w:r w:rsidR="00ED6F15">
        <w:rPr>
          <w:rFonts w:eastAsiaTheme="minorEastAsia"/>
        </w:rPr>
        <w:t xml:space="preserve">is a subframe included in the set Y and </w:t>
      </w:r>
      <m:oMath>
        <m:r>
          <m:rPr>
            <m:sty m:val="p"/>
          </m:rPr>
          <w:rPr>
            <w:rFonts w:ascii="Cambria Math" w:eastAsiaTheme="minorEastAsia" w:hAnsi="Cambria Math"/>
          </w:rPr>
          <m:t>k×P</m:t>
        </m:r>
      </m:oMath>
      <w:r w:rsidR="00ED6F15">
        <w:rPr>
          <w:rFonts w:eastAsiaTheme="minorEastAsia" w:hint="eastAsia"/>
        </w:rPr>
        <w:t xml:space="preserve"> </w:t>
      </w:r>
      <w:r w:rsidR="00ED6F15">
        <w:rPr>
          <w:rFonts w:eastAsiaTheme="minorEastAsia"/>
        </w:rPr>
        <w:t xml:space="preserve">is indicated by high layer parameter </w:t>
      </w:r>
      <w:proofErr w:type="spellStart"/>
      <w:r w:rsidR="00ED6F15" w:rsidRPr="00ED6F15">
        <w:rPr>
          <w:rFonts w:eastAsiaTheme="minorEastAsia"/>
          <w:i/>
        </w:rPr>
        <w:t>gapCandidateSensing</w:t>
      </w:r>
      <w:proofErr w:type="spellEnd"/>
      <w:r w:rsidR="00ED6F15">
        <w:rPr>
          <w:rFonts w:eastAsiaTheme="minorEastAsia"/>
        </w:rPr>
        <w:t>;</w:t>
      </w:r>
    </w:p>
    <w:p w:rsidR="00ED6F15" w:rsidRDefault="00ED6F15" w:rsidP="00594C23">
      <w:pPr>
        <w:pStyle w:val="a7"/>
        <w:numPr>
          <w:ilvl w:val="0"/>
          <w:numId w:val="31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/>
        </w:rPr>
        <w:t>Step</w:t>
      </w:r>
      <w:r w:rsidR="005244E9">
        <w:rPr>
          <w:rFonts w:eastAsiaTheme="minorEastAsia"/>
        </w:rPr>
        <w:t xml:space="preserve"> </w:t>
      </w:r>
      <w:r>
        <w:rPr>
          <w:rFonts w:eastAsiaTheme="minorEastAsia"/>
        </w:rPr>
        <w:t>3: excluding associated resources within the resource selection window by SCI decoding and RSRP measurement.</w:t>
      </w:r>
    </w:p>
    <w:p w:rsidR="00ED6F15" w:rsidRDefault="00355B1D" w:rsidP="00ED6F15">
      <w:pPr>
        <w:spacing w:before="163" w:after="163"/>
        <w:rPr>
          <w:rFonts w:eastAsiaTheme="minorEastAsia"/>
        </w:rPr>
      </w:pPr>
      <w:r w:rsidRPr="00355B1D">
        <w:rPr>
          <w:rFonts w:eastAsiaTheme="minorEastAsia"/>
        </w:rPr>
        <w:t>From</w:t>
      </w:r>
      <w:r w:rsidR="005244E9">
        <w:rPr>
          <w:rFonts w:eastAsiaTheme="minorEastAsia"/>
        </w:rPr>
        <w:t xml:space="preserve"> our respective, </w:t>
      </w:r>
      <w:r w:rsidR="002D3724">
        <w:rPr>
          <w:rFonts w:eastAsiaTheme="minorEastAsia"/>
        </w:rPr>
        <w:t>following issues</w:t>
      </w:r>
      <w:r w:rsidR="005244E9">
        <w:rPr>
          <w:rFonts w:eastAsiaTheme="minorEastAsia"/>
        </w:rPr>
        <w:t xml:space="preserve"> shall be discussed</w:t>
      </w:r>
      <w:r w:rsidR="002D3724">
        <w:rPr>
          <w:rFonts w:eastAsiaTheme="minorEastAsia"/>
        </w:rPr>
        <w:t xml:space="preserve"> </w:t>
      </w:r>
      <w:r w:rsidR="007E5800">
        <w:rPr>
          <w:rFonts w:eastAsiaTheme="minorEastAsia"/>
        </w:rPr>
        <w:t>regarding minimum candidate resources</w:t>
      </w:r>
      <w:r w:rsidR="002D3724">
        <w:rPr>
          <w:rFonts w:eastAsiaTheme="minorEastAsia"/>
        </w:rPr>
        <w:t>, monitoring occasions</w:t>
      </w:r>
      <w:r w:rsidR="007E5800">
        <w:rPr>
          <w:rFonts w:eastAsiaTheme="minorEastAsia"/>
        </w:rPr>
        <w:t xml:space="preserve"> and </w:t>
      </w:r>
      <w:r w:rsidR="002D3724">
        <w:rPr>
          <w:rFonts w:eastAsiaTheme="minorEastAsia"/>
        </w:rPr>
        <w:t>excluding resources</w:t>
      </w:r>
      <w:r w:rsidR="007E5800">
        <w:rPr>
          <w:rFonts w:eastAsiaTheme="minorEastAsia"/>
        </w:rPr>
        <w:t xml:space="preserve">. </w:t>
      </w:r>
    </w:p>
    <w:p w:rsidR="007E5800" w:rsidRPr="006C0E1B" w:rsidRDefault="007E5800" w:rsidP="007E5800">
      <w:pPr>
        <w:pStyle w:val="a7"/>
        <w:numPr>
          <w:ilvl w:val="2"/>
          <w:numId w:val="35"/>
        </w:numPr>
        <w:spacing w:before="163" w:after="163"/>
        <w:ind w:firstLineChars="0"/>
        <w:outlineLvl w:val="2"/>
        <w:rPr>
          <w:b/>
          <w:sz w:val="24"/>
          <w:szCs w:val="24"/>
        </w:rPr>
      </w:pPr>
      <w:r w:rsidRPr="006C0E1B">
        <w:rPr>
          <w:b/>
          <w:sz w:val="24"/>
          <w:szCs w:val="24"/>
        </w:rPr>
        <w:t>Minimum candidate resources</w:t>
      </w:r>
    </w:p>
    <w:p w:rsidR="005154C0" w:rsidRDefault="005154C0" w:rsidP="005154C0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the discussion of partial sensing for P-UE in LTE sidelink. The following agreements were made: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54C0" w:rsidTr="005154C0">
        <w:tc>
          <w:tcPr>
            <w:tcW w:w="9628" w:type="dxa"/>
          </w:tcPr>
          <w:p w:rsidR="006C393B" w:rsidRPr="006C393B" w:rsidRDefault="006C393B" w:rsidP="006C393B">
            <w:pPr>
              <w:spacing w:beforeLines="0" w:afterLines="0"/>
              <w:rPr>
                <w:rFonts w:eastAsiaTheme="minorEastAsia"/>
              </w:rPr>
            </w:pPr>
            <w:r w:rsidRPr="006052F3">
              <w:rPr>
                <w:rFonts w:eastAsia="Malgun Gothic"/>
                <w:bCs/>
                <w:color w:val="000000"/>
              </w:rPr>
              <w:t>Agreements of RAN1#87</w:t>
            </w:r>
          </w:p>
          <w:p w:rsidR="001A3F38" w:rsidRPr="005154C0" w:rsidRDefault="001A3F38" w:rsidP="006C393B">
            <w:pPr>
              <w:numPr>
                <w:ilvl w:val="0"/>
                <w:numId w:val="38"/>
              </w:numPr>
              <w:spacing w:beforeLines="0" w:afterLines="0"/>
              <w:ind w:left="714" w:hanging="357"/>
              <w:rPr>
                <w:rFonts w:eastAsiaTheme="minorEastAsia"/>
              </w:rPr>
            </w:pPr>
            <w:r w:rsidRPr="005154C0">
              <w:rPr>
                <w:rFonts w:eastAsiaTheme="minorEastAsia"/>
              </w:rPr>
              <w:t>When P-UE makes resource selection/reselection decision at TTI m, the possible candidates resources, i.e., Y subframes, are selected in [m+T1, m+T2]</w:t>
            </w:r>
          </w:p>
          <w:p w:rsidR="005154C0" w:rsidRPr="005154C0" w:rsidRDefault="001A3F38" w:rsidP="005154C0">
            <w:pPr>
              <w:numPr>
                <w:ilvl w:val="1"/>
                <w:numId w:val="38"/>
              </w:numPr>
              <w:spacing w:before="163" w:after="163"/>
              <w:rPr>
                <w:rFonts w:eastAsiaTheme="minorEastAsia"/>
              </w:rPr>
            </w:pPr>
            <w:r w:rsidRPr="005154C0">
              <w:rPr>
                <w:rFonts w:eastAsiaTheme="minorEastAsia"/>
              </w:rPr>
              <w:lastRenderedPageBreak/>
              <w:t>The minimum allowed value of Y is (pre)configured. Selection of Y subframes is up to P-UE implementation.</w:t>
            </w:r>
          </w:p>
        </w:tc>
      </w:tr>
    </w:tbl>
    <w:p w:rsidR="005154C0" w:rsidRDefault="005154C0" w:rsidP="005154C0">
      <w:pPr>
        <w:spacing w:before="163" w:after="163"/>
        <w:rPr>
          <w:rFonts w:eastAsiaTheme="minorEastAsia"/>
        </w:rPr>
      </w:pPr>
      <w:r w:rsidRPr="005154C0">
        <w:rPr>
          <w:rFonts w:eastAsiaTheme="minorEastAsia"/>
        </w:rPr>
        <w:lastRenderedPageBreak/>
        <w:t>The minimum allowed value of Y</w:t>
      </w:r>
      <w:r>
        <w:rPr>
          <w:rFonts w:eastAsiaTheme="minorEastAsia"/>
        </w:rPr>
        <w:t xml:space="preserve"> is configured by high layer parameter </w:t>
      </w:r>
      <w:bookmarkStart w:id="0" w:name="OLE_LINK4"/>
      <w:bookmarkStart w:id="1" w:name="OLE_LINK5"/>
      <w:r w:rsidRPr="005154C0">
        <w:rPr>
          <w:rFonts w:eastAsiaTheme="minorEastAsia"/>
          <w:i/>
        </w:rPr>
        <w:t>minNumCandidateSF</w:t>
      </w:r>
      <w:r>
        <w:rPr>
          <w:rFonts w:eastAsiaTheme="minorEastAsia"/>
          <w:i/>
        </w:rPr>
        <w:t xml:space="preserve"> </w:t>
      </w:r>
      <w:bookmarkEnd w:id="0"/>
      <w:bookmarkEnd w:id="1"/>
      <w:r>
        <w:rPr>
          <w:rFonts w:eastAsiaTheme="minorEastAsia"/>
        </w:rPr>
        <w:t xml:space="preserve">which takes an integer value </w:t>
      </w:r>
      <w:r w:rsidR="001B1449">
        <w:rPr>
          <w:rFonts w:eastAsiaTheme="minorEastAsia"/>
        </w:rPr>
        <w:t>from 1 to 13</w:t>
      </w:r>
      <w:r>
        <w:rPr>
          <w:rFonts w:eastAsiaTheme="minorEastAsia"/>
        </w:rPr>
        <w:t>. The value range [1, 13] was determined in</w:t>
      </w:r>
      <w:r w:rsidR="00515B94">
        <w:rPr>
          <w:rFonts w:eastAsiaTheme="minorEastAsia"/>
        </w:rPr>
        <w:t xml:space="preserve"> the email discussion</w:t>
      </w:r>
      <w:r w:rsidRPr="005154C0">
        <w:rPr>
          <w:rFonts w:eastAsiaTheme="minorEastAsia"/>
        </w:rPr>
        <w:t xml:space="preserve"> </w:t>
      </w:r>
      <w:r w:rsidR="00ED538D">
        <w:rPr>
          <w:rFonts w:eastAsiaTheme="minorEastAsia"/>
        </w:rPr>
        <w:t>'</w:t>
      </w:r>
      <w:r w:rsidRPr="005154C0">
        <w:rPr>
          <w:rFonts w:eastAsiaTheme="minorEastAsia"/>
        </w:rPr>
        <w:t>[87-15] LS of V2X (RRC parameter list)</w:t>
      </w:r>
      <w:r w:rsidR="00ED538D">
        <w:rPr>
          <w:rFonts w:eastAsiaTheme="minorEastAsia"/>
        </w:rPr>
        <w:t>'</w:t>
      </w:r>
      <w:r>
        <w:rPr>
          <w:rFonts w:eastAsiaTheme="minorEastAsia"/>
        </w:rPr>
        <w:t xml:space="preserve">. </w:t>
      </w:r>
      <w:r w:rsidR="00ED538D">
        <w:rPr>
          <w:rFonts w:eastAsiaTheme="minorEastAsia"/>
        </w:rPr>
        <w:t>I</w:t>
      </w:r>
      <w:r>
        <w:rPr>
          <w:rFonts w:eastAsiaTheme="minorEastAsia"/>
        </w:rPr>
        <w:t xml:space="preserve">n that stage of Rel.14 sidelink, the </w:t>
      </w:r>
      <w:r w:rsidRPr="00515B94">
        <w:rPr>
          <w:rFonts w:eastAsiaTheme="minorEastAsia"/>
        </w:rPr>
        <w:t>minimum</w:t>
      </w:r>
      <w:r>
        <w:rPr>
          <w:rFonts w:eastAsiaTheme="minorEastAsia"/>
        </w:rPr>
        <w:t xml:space="preserve"> selection window is [n+4, n+20] which includes 17 subframes, </w:t>
      </w:r>
      <w:r w:rsidR="00ED538D">
        <w:rPr>
          <w:rFonts w:eastAsiaTheme="minorEastAsia"/>
        </w:rPr>
        <w:t xml:space="preserve">considering some subframes </w:t>
      </w:r>
      <w:r w:rsidR="005244E9">
        <w:rPr>
          <w:rFonts w:eastAsiaTheme="minorEastAsia"/>
        </w:rPr>
        <w:t>which</w:t>
      </w:r>
      <w:r w:rsidR="00ED538D">
        <w:rPr>
          <w:rFonts w:eastAsiaTheme="minorEastAsia"/>
        </w:rPr>
        <w:t xml:space="preserve"> the UE cannot monitor, </w:t>
      </w:r>
      <w:r>
        <w:rPr>
          <w:rFonts w:eastAsiaTheme="minorEastAsia"/>
        </w:rPr>
        <w:t xml:space="preserve">it's </w:t>
      </w:r>
      <w:r w:rsidR="005244E9">
        <w:rPr>
          <w:rFonts w:eastAsiaTheme="minorEastAsia"/>
        </w:rPr>
        <w:t xml:space="preserve">feasible and </w:t>
      </w:r>
      <w:r>
        <w:rPr>
          <w:rFonts w:eastAsiaTheme="minorEastAsia"/>
        </w:rPr>
        <w:t xml:space="preserve">reasonable to set </w:t>
      </w:r>
      <w:r w:rsidR="005244E9" w:rsidRPr="005154C0">
        <w:rPr>
          <w:rFonts w:eastAsiaTheme="minorEastAsia"/>
          <w:i/>
        </w:rPr>
        <w:t>minNumCandidateSF</w:t>
      </w:r>
      <w:r w:rsidR="007F37F7">
        <w:rPr>
          <w:rFonts w:eastAsiaTheme="minorEastAsia"/>
        </w:rPr>
        <w:t xml:space="preserve"> as [1, 13] </w:t>
      </w:r>
      <w:r w:rsidR="00ED538D">
        <w:rPr>
          <w:rFonts w:eastAsiaTheme="minorEastAsia"/>
        </w:rPr>
        <w:t>because</w:t>
      </w:r>
      <w:r w:rsidR="0007216F">
        <w:rPr>
          <w:rFonts w:eastAsiaTheme="minorEastAsia"/>
        </w:rPr>
        <w:t xml:space="preserve"> even</w:t>
      </w:r>
      <w:r w:rsidR="00ED538D">
        <w:rPr>
          <w:rFonts w:eastAsiaTheme="minorEastAsia"/>
        </w:rPr>
        <w:t xml:space="preserve"> the</w:t>
      </w:r>
      <w:r w:rsidR="007F37F7">
        <w:rPr>
          <w:rFonts w:eastAsiaTheme="minorEastAsia"/>
        </w:rPr>
        <w:t xml:space="preserve"> largest </w:t>
      </w:r>
      <w:r w:rsidR="00ED538D">
        <w:rPr>
          <w:rFonts w:eastAsiaTheme="minorEastAsia"/>
        </w:rPr>
        <w:t xml:space="preserve">candidate </w:t>
      </w:r>
      <w:r w:rsidR="007F37F7">
        <w:rPr>
          <w:rFonts w:eastAsiaTheme="minorEastAsia"/>
        </w:rPr>
        <w:t xml:space="preserve">value 13 is less than </w:t>
      </w:r>
      <w:r w:rsidR="00ED538D">
        <w:rPr>
          <w:rFonts w:eastAsiaTheme="minorEastAsia"/>
        </w:rPr>
        <w:t xml:space="preserve">the minimum resource selection window </w:t>
      </w:r>
      <w:r w:rsidR="007F37F7">
        <w:rPr>
          <w:rFonts w:eastAsiaTheme="minorEastAsia"/>
        </w:rPr>
        <w:t>17</w:t>
      </w:r>
      <w:r w:rsidR="00ED538D">
        <w:rPr>
          <w:rFonts w:eastAsiaTheme="minorEastAsia"/>
        </w:rPr>
        <w:t>.</w:t>
      </w:r>
    </w:p>
    <w:p w:rsidR="00ED538D" w:rsidRDefault="00ED538D" w:rsidP="005154C0">
      <w:pPr>
        <w:spacing w:before="163" w:after="163"/>
        <w:rPr>
          <w:rFonts w:eastAsiaTheme="minorEastAsia"/>
        </w:rPr>
      </w:pPr>
      <w:r w:rsidRPr="00ED538D">
        <w:rPr>
          <w:rFonts w:eastAsiaTheme="minorEastAsia"/>
        </w:rPr>
        <w:t xml:space="preserve">In NR </w:t>
      </w:r>
      <w:r>
        <w:rPr>
          <w:rFonts w:eastAsiaTheme="minorEastAsia"/>
        </w:rPr>
        <w:t>sidelink</w:t>
      </w:r>
      <w:r w:rsidRPr="00ED538D">
        <w:rPr>
          <w:rFonts w:eastAsiaTheme="minorEastAsia"/>
        </w:rPr>
        <w:t xml:space="preserve">, the </w:t>
      </w:r>
      <w:r>
        <w:rPr>
          <w:rFonts w:eastAsiaTheme="minorEastAsia"/>
        </w:rPr>
        <w:t xml:space="preserve">resource </w:t>
      </w:r>
      <w:r w:rsidRPr="00ED538D">
        <w:rPr>
          <w:rFonts w:eastAsiaTheme="minorEastAsia"/>
        </w:rPr>
        <w:t>selection window size depends on</w:t>
      </w:r>
      <w:r w:rsidR="00816D96">
        <w:rPr>
          <w:rFonts w:eastAsiaTheme="minorEastAsia"/>
        </w:rPr>
        <w:t xml:space="preserve"> </w:t>
      </w:r>
      <w:bookmarkStart w:id="2" w:name="OLE_LINK2"/>
      <w:r w:rsidR="007018D5" w:rsidRPr="007018D5">
        <w:rPr>
          <w:rFonts w:eastAsiaTheme="minorEastAsia"/>
        </w:rPr>
        <w:t>subcarrier spacing configuration</w:t>
      </w:r>
      <w:r w:rsidR="007018D5">
        <w:rPr>
          <w:rFonts w:eastAsiaTheme="minorEastAsia"/>
        </w:rPr>
        <w:t xml:space="preserve"> </w:t>
      </w:r>
      <w:r w:rsidRPr="00ED538D">
        <w:rPr>
          <w:rFonts w:eastAsiaTheme="minorEastAsia"/>
        </w:rPr>
        <w:t>μ</w:t>
      </w:r>
      <w:r w:rsidR="003E1EDC">
        <w:rPr>
          <w:rFonts w:eastAsiaTheme="minorEastAsia" w:hint="eastAsia"/>
        </w:rPr>
        <w:t>,</w:t>
      </w:r>
      <w:r w:rsidR="003E1EDC">
        <w:rPr>
          <w:rFonts w:eastAsiaTheme="minorEastAsia"/>
        </w:rPr>
        <w:t xml:space="preserve"> </w:t>
      </w:r>
      <w:r w:rsidRPr="00ED538D">
        <w:rPr>
          <w:rFonts w:eastAsiaTheme="minorEastAsia"/>
        </w:rPr>
        <w:t>RRC parameter T2_min, rema</w:t>
      </w:r>
      <w:r w:rsidR="00816D96">
        <w:rPr>
          <w:rFonts w:eastAsiaTheme="minorEastAsia"/>
        </w:rPr>
        <w:t>ining PDB and UE implementation</w:t>
      </w:r>
      <w:bookmarkEnd w:id="2"/>
      <w:r w:rsidR="00816D96">
        <w:rPr>
          <w:rFonts w:eastAsiaTheme="minorEastAsia"/>
        </w:rPr>
        <w:t xml:space="preserve">. </w:t>
      </w:r>
      <w:r w:rsidR="00270A4E">
        <w:rPr>
          <w:rFonts w:eastAsiaTheme="minorEastAsia"/>
        </w:rPr>
        <w:t>The minimum window size i</w:t>
      </w:r>
      <w:r w:rsidR="00816D96">
        <w:rPr>
          <w:rFonts w:eastAsiaTheme="minorEastAsia"/>
        </w:rPr>
        <w:t>t’s no longer a fixed value as LTE sidelink</w:t>
      </w:r>
      <w:r w:rsidR="00515B94">
        <w:rPr>
          <w:rFonts w:eastAsiaTheme="minorEastAsia"/>
        </w:rPr>
        <w:t xml:space="preserve"> does</w:t>
      </w:r>
      <w:r w:rsidR="00816D96">
        <w:rPr>
          <w:rFonts w:eastAsiaTheme="minorEastAsia"/>
        </w:rPr>
        <w:t>. For example, the minimum resource section window may be 1 slots, 2 slots, 3 slots, 8 slot</w:t>
      </w:r>
      <w:r w:rsidR="00816D96">
        <w:rPr>
          <w:rFonts w:eastAsiaTheme="minorEastAsia" w:hint="eastAsia"/>
        </w:rPr>
        <w:t>s</w:t>
      </w:r>
      <w:r w:rsidR="00816D96">
        <w:rPr>
          <w:rFonts w:eastAsiaTheme="minorEastAsia"/>
        </w:rPr>
        <w:t xml:space="preserve"> </w:t>
      </w:r>
      <w:r w:rsidR="00515B94">
        <w:rPr>
          <w:rFonts w:eastAsiaTheme="minorEastAsia"/>
        </w:rPr>
        <w:t xml:space="preserve">in some cases </w:t>
      </w:r>
      <w:r w:rsidR="00816D96">
        <w:rPr>
          <w:rFonts w:eastAsiaTheme="minorEastAsia"/>
        </w:rPr>
        <w:t xml:space="preserve">and </w:t>
      </w:r>
      <w:r w:rsidR="0007216F">
        <w:rPr>
          <w:rFonts w:eastAsiaTheme="minorEastAsia"/>
        </w:rPr>
        <w:t>any</w:t>
      </w:r>
      <w:r w:rsidR="006C393B">
        <w:rPr>
          <w:rFonts w:eastAsiaTheme="minorEastAsia"/>
        </w:rPr>
        <w:t xml:space="preserve"> other</w:t>
      </w:r>
      <w:r w:rsidR="00515B94">
        <w:rPr>
          <w:rFonts w:eastAsiaTheme="minorEastAsia"/>
        </w:rPr>
        <w:t xml:space="preserve"> possible</w:t>
      </w:r>
      <w:r w:rsidR="006C393B">
        <w:rPr>
          <w:rFonts w:eastAsiaTheme="minorEastAsia"/>
        </w:rPr>
        <w:t xml:space="preserve"> values that determined by </w:t>
      </w:r>
      <w:r w:rsidR="007018D5" w:rsidRPr="007018D5">
        <w:rPr>
          <w:rFonts w:eastAsiaTheme="minorEastAsia"/>
        </w:rPr>
        <w:t>subcarrier spacing configuration</w:t>
      </w:r>
      <w:r w:rsidR="007018D5">
        <w:rPr>
          <w:rFonts w:eastAsiaTheme="minorEastAsia"/>
        </w:rPr>
        <w:t xml:space="preserve"> </w:t>
      </w:r>
      <w:r w:rsidR="006C393B" w:rsidRPr="006C393B">
        <w:rPr>
          <w:rFonts w:eastAsiaTheme="minorEastAsia"/>
        </w:rPr>
        <w:t>μ</w:t>
      </w:r>
      <w:r w:rsidR="003E1EDC">
        <w:rPr>
          <w:rFonts w:eastAsiaTheme="minorEastAsia"/>
        </w:rPr>
        <w:t xml:space="preserve">, </w:t>
      </w:r>
      <w:r w:rsidR="006C393B" w:rsidRPr="006C393B">
        <w:rPr>
          <w:rFonts w:eastAsiaTheme="minorEastAsia"/>
        </w:rPr>
        <w:t>RRC parameter T2_min, remaining PDB and UE implementation</w:t>
      </w:r>
      <w:r w:rsidR="006C393B">
        <w:rPr>
          <w:rFonts w:eastAsiaTheme="minorEastAsia"/>
        </w:rPr>
        <w:t xml:space="preserve">. </w:t>
      </w:r>
      <w:r w:rsidR="0007216F">
        <w:rPr>
          <w:rFonts w:eastAsiaTheme="minorEastAsia"/>
        </w:rPr>
        <w:t>One set of minimum allowed value of Y as LTE cannot work properly for NR sidelink.</w:t>
      </w:r>
    </w:p>
    <w:p w:rsidR="0007216F" w:rsidRPr="00944A9B" w:rsidRDefault="0007216F" w:rsidP="005154C0">
      <w:pPr>
        <w:spacing w:before="163" w:after="163"/>
        <w:rPr>
          <w:rFonts w:eastAsiaTheme="minorEastAsia"/>
          <w:b/>
          <w:i/>
        </w:rPr>
      </w:pPr>
      <w:r w:rsidRPr="00944A9B">
        <w:rPr>
          <w:rFonts w:eastAsiaTheme="minorEastAsia"/>
          <w:b/>
          <w:i/>
        </w:rPr>
        <w:t xml:space="preserve">Proposal </w:t>
      </w:r>
      <w:r w:rsidR="00A737F4">
        <w:rPr>
          <w:rFonts w:eastAsiaTheme="minorEastAsia"/>
          <w:b/>
          <w:i/>
        </w:rPr>
        <w:t>3</w:t>
      </w:r>
      <w:r w:rsidR="00944A9B" w:rsidRPr="00944A9B">
        <w:rPr>
          <w:rFonts w:eastAsiaTheme="minorEastAsia"/>
          <w:b/>
          <w:i/>
        </w:rPr>
        <w:t xml:space="preserve">: </w:t>
      </w:r>
      <w:r w:rsidR="00A27223" w:rsidRPr="00A27223">
        <w:rPr>
          <w:rFonts w:eastAsiaTheme="minorEastAsia"/>
          <w:b/>
          <w:i/>
        </w:rPr>
        <w:t>Study potential issues</w:t>
      </w:r>
      <w:r w:rsidR="00FD069E">
        <w:rPr>
          <w:rFonts w:eastAsiaTheme="minorEastAsia"/>
          <w:b/>
          <w:i/>
        </w:rPr>
        <w:t xml:space="preserve"> regarding</w:t>
      </w:r>
      <w:r w:rsidRPr="00944A9B">
        <w:rPr>
          <w:rFonts w:eastAsiaTheme="minorEastAsia"/>
          <w:b/>
          <w:i/>
        </w:rPr>
        <w:t xml:space="preserve"> minimum</w:t>
      </w:r>
      <w:r w:rsidR="00503EE1" w:rsidRPr="00944A9B">
        <w:rPr>
          <w:rFonts w:eastAsiaTheme="minorEastAsia"/>
          <w:b/>
          <w:i/>
        </w:rPr>
        <w:t xml:space="preserve"> candidate resource</w:t>
      </w:r>
      <w:r w:rsidR="00FD069E">
        <w:rPr>
          <w:rFonts w:eastAsiaTheme="minorEastAsia"/>
          <w:b/>
          <w:i/>
        </w:rPr>
        <w:t xml:space="preserve"> configuration for partial sensing.</w:t>
      </w:r>
    </w:p>
    <w:p w:rsidR="007E5800" w:rsidRPr="006C0E1B" w:rsidRDefault="007E5800" w:rsidP="007E5800">
      <w:pPr>
        <w:pStyle w:val="a7"/>
        <w:numPr>
          <w:ilvl w:val="2"/>
          <w:numId w:val="35"/>
        </w:numPr>
        <w:spacing w:before="163" w:after="163"/>
        <w:ind w:firstLineChars="0"/>
        <w:outlineLvl w:val="2"/>
        <w:rPr>
          <w:b/>
          <w:sz w:val="24"/>
          <w:szCs w:val="24"/>
        </w:rPr>
      </w:pPr>
      <w:r w:rsidRPr="006C0E1B">
        <w:rPr>
          <w:b/>
          <w:sz w:val="24"/>
          <w:szCs w:val="24"/>
        </w:rPr>
        <w:t>Monitoring occasions</w:t>
      </w:r>
    </w:p>
    <w:p w:rsidR="005154C0" w:rsidRDefault="00960235" w:rsidP="005154C0">
      <w:pPr>
        <w:keepNext/>
        <w:spacing w:before="163" w:after="163"/>
        <w:jc w:val="center"/>
      </w:pPr>
      <w:r w:rsidRPr="00960235">
        <w:rPr>
          <w:rFonts w:eastAsiaTheme="minorEastAsia"/>
          <w:noProof/>
        </w:rPr>
        <w:drawing>
          <wp:inline distT="0" distB="0" distL="0" distR="0" wp14:anchorId="5259D24C" wp14:editId="5AE5996E">
            <wp:extent cx="2805097" cy="985078"/>
            <wp:effectExtent l="0" t="0" r="0" b="571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26113" cy="992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235" w:rsidRPr="005154C0" w:rsidRDefault="00030E35" w:rsidP="005154C0">
      <w:pPr>
        <w:pStyle w:val="af2"/>
        <w:spacing w:before="163" w:after="1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</w:t>
      </w:r>
      <w:r w:rsidR="005154C0" w:rsidRPr="005154C0">
        <w:rPr>
          <w:rFonts w:ascii="Times New Roman" w:hAnsi="Times New Roman" w:cs="Times New Roman"/>
        </w:rPr>
        <w:t xml:space="preserve"> </w:t>
      </w:r>
      <w:r w:rsidR="005154C0" w:rsidRPr="005154C0">
        <w:rPr>
          <w:rFonts w:ascii="Times New Roman" w:eastAsiaTheme="minorEastAsia" w:hAnsi="Times New Roman" w:cs="Times New Roman"/>
        </w:rPr>
        <w:t>monitoring occasions for partial sensing</w:t>
      </w:r>
    </w:p>
    <w:p w:rsidR="00960235" w:rsidRDefault="00002C75" w:rsidP="009602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LTE sidelink, t</w:t>
      </w:r>
      <w:r w:rsidR="00960235" w:rsidRPr="00960235">
        <w:rPr>
          <w:rFonts w:eastAsiaTheme="minorEastAsia"/>
        </w:rPr>
        <w:t>he reservation information of a candidate resource in subframe Y</w:t>
      </w:r>
      <w:r>
        <w:rPr>
          <w:rFonts w:eastAsiaTheme="minorEastAsia"/>
        </w:rPr>
        <w:t xml:space="preserve"> (green </w:t>
      </w:r>
      <w:r w:rsidR="003E1EDC">
        <w:rPr>
          <w:rFonts w:eastAsiaTheme="minorEastAsia"/>
        </w:rPr>
        <w:t>part</w:t>
      </w:r>
      <w:r>
        <w:rPr>
          <w:rFonts w:eastAsiaTheme="minorEastAsia"/>
        </w:rPr>
        <w:t xml:space="preserve"> in Figure 1)</w:t>
      </w:r>
      <w:r w:rsidR="007E6459">
        <w:rPr>
          <w:rFonts w:eastAsiaTheme="minorEastAsia"/>
        </w:rPr>
        <w:t xml:space="preserve"> may be</w:t>
      </w:r>
      <w:r w:rsidR="00960235" w:rsidRPr="00960235">
        <w:rPr>
          <w:rFonts w:eastAsiaTheme="minorEastAsia"/>
        </w:rPr>
        <w:t xml:space="preserve"> transmitted in subframes Y</w:t>
      </w:r>
      <w:r w:rsidR="003E1EDC">
        <w:rPr>
          <w:rFonts w:eastAsiaTheme="minorEastAsia"/>
        </w:rPr>
        <w:t xml:space="preserve"> </w:t>
      </w:r>
      <w:r w:rsidR="00960235" w:rsidRPr="00960235">
        <w:rPr>
          <w:rFonts w:eastAsiaTheme="minorEastAsia"/>
        </w:rPr>
        <w:t>-</w:t>
      </w:r>
      <w:r w:rsidR="003E1EDC">
        <w:rPr>
          <w:rFonts w:eastAsiaTheme="minorEastAsia"/>
        </w:rPr>
        <w:t xml:space="preserve"> </w:t>
      </w:r>
      <w:r w:rsidRPr="00960235">
        <w:rPr>
          <w:rFonts w:eastAsiaTheme="minorEastAsia"/>
        </w:rPr>
        <w:t>M</w:t>
      </w:r>
      <w:r w:rsidR="003E1EDC">
        <w:rPr>
          <w:rFonts w:eastAsiaTheme="minorEastAsia"/>
        </w:rPr>
        <w:t xml:space="preserve"> (</w:t>
      </w:r>
      <w:r w:rsidR="00515B94">
        <w:rPr>
          <w:rFonts w:eastAsiaTheme="minorEastAsia"/>
        </w:rPr>
        <w:t>cyan</w:t>
      </w:r>
      <w:r w:rsidR="003E1EDC">
        <w:rPr>
          <w:rFonts w:eastAsiaTheme="minorEastAsia"/>
        </w:rPr>
        <w:t xml:space="preserve"> parts</w:t>
      </w:r>
      <w:r>
        <w:rPr>
          <w:rFonts w:eastAsiaTheme="minorEastAsia"/>
        </w:rPr>
        <w:t xml:space="preserve"> in Figure 1)</w:t>
      </w:r>
      <w:r w:rsidR="00960235" w:rsidRPr="00960235">
        <w:rPr>
          <w:rFonts w:eastAsiaTheme="minorEastAsia"/>
        </w:rPr>
        <w:t xml:space="preserve">, M could be </w:t>
      </w:r>
      <w:r>
        <w:rPr>
          <w:rFonts w:eastAsiaTheme="minorEastAsia"/>
        </w:rPr>
        <w:t>[</w:t>
      </w:r>
      <w:r w:rsidR="00960235" w:rsidRPr="00960235">
        <w:rPr>
          <w:rFonts w:eastAsiaTheme="minorEastAsia"/>
        </w:rPr>
        <w:t>100, 200</w:t>
      </w:r>
      <w:r>
        <w:rPr>
          <w:rFonts w:eastAsiaTheme="minorEastAsia"/>
        </w:rPr>
        <w:t xml:space="preserve"> … </w:t>
      </w:r>
      <w:r w:rsidR="00960235" w:rsidRPr="00960235">
        <w:rPr>
          <w:rFonts w:eastAsiaTheme="minorEastAsia"/>
        </w:rPr>
        <w:t>1000</w:t>
      </w:r>
      <w:r>
        <w:rPr>
          <w:rFonts w:eastAsiaTheme="minorEastAsia"/>
        </w:rPr>
        <w:t xml:space="preserve">] </w:t>
      </w:r>
      <w:r w:rsidR="000C2856">
        <w:rPr>
          <w:rFonts w:eastAsiaTheme="minorEastAsia"/>
        </w:rPr>
        <w:t>and UE need to monitor the subframe Y</w:t>
      </w:r>
      <w:r w:rsidR="003E1EDC">
        <w:rPr>
          <w:rFonts w:eastAsiaTheme="minorEastAsia"/>
        </w:rPr>
        <w:t xml:space="preserve"> </w:t>
      </w:r>
      <w:r w:rsidR="000C2856">
        <w:rPr>
          <w:rFonts w:eastAsiaTheme="minorEastAsia"/>
        </w:rPr>
        <w:t>-</w:t>
      </w:r>
      <w:r w:rsidR="003E1EDC">
        <w:rPr>
          <w:rFonts w:eastAsiaTheme="minorEastAsia"/>
        </w:rPr>
        <w:t xml:space="preserve"> </w:t>
      </w:r>
      <w:r w:rsidR="000C2856">
        <w:rPr>
          <w:rFonts w:eastAsiaTheme="minorEastAsia"/>
        </w:rPr>
        <w:t xml:space="preserve">M </w:t>
      </w:r>
      <w:r>
        <w:rPr>
          <w:rFonts w:eastAsiaTheme="minorEastAsia"/>
        </w:rPr>
        <w:t>by high layer configuration. NR sidelink supports aperiodic traffics</w:t>
      </w:r>
      <w:r w:rsidR="004A0A60">
        <w:rPr>
          <w:rFonts w:eastAsiaTheme="minorEastAsia"/>
        </w:rPr>
        <w:t xml:space="preserve"> (or mixed </w:t>
      </w:r>
      <w:r w:rsidR="007E6459">
        <w:rPr>
          <w:rFonts w:eastAsiaTheme="minorEastAsia"/>
        </w:rPr>
        <w:t xml:space="preserve">periodic and aperiodic </w:t>
      </w:r>
      <w:r w:rsidR="004A0A60">
        <w:rPr>
          <w:rFonts w:eastAsiaTheme="minorEastAsia"/>
        </w:rPr>
        <w:t>traffics)</w:t>
      </w:r>
      <w:r>
        <w:rPr>
          <w:rFonts w:eastAsiaTheme="minorEastAsia"/>
        </w:rPr>
        <w:t xml:space="preserve"> and the allowed reservation period</w:t>
      </w:r>
      <w:r w:rsidR="003E1EDC">
        <w:rPr>
          <w:rFonts w:eastAsiaTheme="minorEastAsia"/>
        </w:rPr>
        <w:t>s are</w:t>
      </w:r>
      <w:r>
        <w:rPr>
          <w:rFonts w:eastAsiaTheme="minorEastAsia"/>
        </w:rPr>
        <w:t xml:space="preserve"> configured </w:t>
      </w:r>
      <w:r w:rsidR="000C2856">
        <w:rPr>
          <w:rFonts w:eastAsiaTheme="minorEastAsia"/>
        </w:rPr>
        <w:t>among</w:t>
      </w:r>
      <w:r>
        <w:rPr>
          <w:rFonts w:eastAsiaTheme="minorEastAsia"/>
        </w:rPr>
        <w:t xml:space="preserve"> 0, [1-99], 100, 200 … 1000. Legacy LTE partial sensing design is target on periodic traffic</w:t>
      </w:r>
      <w:r w:rsidR="003E1EDC">
        <w:rPr>
          <w:rFonts w:eastAsiaTheme="minorEastAsia"/>
        </w:rPr>
        <w:t>s</w:t>
      </w:r>
      <w:r w:rsidR="000C2856">
        <w:rPr>
          <w:rFonts w:eastAsiaTheme="minorEastAsia"/>
        </w:rPr>
        <w:t xml:space="preserve"> and reservation period</w:t>
      </w:r>
      <w:r w:rsidR="003E1EDC">
        <w:rPr>
          <w:rFonts w:eastAsiaTheme="minorEastAsia"/>
        </w:rPr>
        <w:t>s</w:t>
      </w:r>
      <w:r w:rsidR="000C2856">
        <w:rPr>
          <w:rFonts w:eastAsiaTheme="minorEastAsia"/>
        </w:rPr>
        <w:t xml:space="preserve"> larger than 100ms</w:t>
      </w:r>
      <w:r>
        <w:rPr>
          <w:rFonts w:eastAsiaTheme="minorEastAsia"/>
        </w:rPr>
        <w:t>. We need to consider how t</w:t>
      </w:r>
      <w:r w:rsidR="003E1EDC">
        <w:rPr>
          <w:rFonts w:eastAsiaTheme="minorEastAsia"/>
        </w:rPr>
        <w:t>o identify occupied resources of</w:t>
      </w:r>
      <w:r>
        <w:rPr>
          <w:rFonts w:eastAsiaTheme="minorEastAsia"/>
        </w:rPr>
        <w:t xml:space="preserve"> aperiodic traffic</w:t>
      </w:r>
      <w:r w:rsidR="000C2856">
        <w:rPr>
          <w:rFonts w:eastAsiaTheme="minorEastAsia"/>
        </w:rPr>
        <w:t>s</w:t>
      </w:r>
      <w:r>
        <w:rPr>
          <w:rFonts w:eastAsiaTheme="minorEastAsia"/>
        </w:rPr>
        <w:t xml:space="preserve"> and reservation period</w:t>
      </w:r>
      <w:r w:rsidR="000C2856">
        <w:rPr>
          <w:rFonts w:eastAsiaTheme="minorEastAsia"/>
        </w:rPr>
        <w:t>s</w:t>
      </w:r>
      <w:r>
        <w:rPr>
          <w:rFonts w:eastAsiaTheme="minorEastAsia"/>
        </w:rPr>
        <w:t xml:space="preserve"> less than 100ms in NR partial sensing.</w:t>
      </w:r>
    </w:p>
    <w:p w:rsidR="000C2856" w:rsidRDefault="000C2856" w:rsidP="009602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The second aspect we noticed is the sensing window </w:t>
      </w:r>
      <w:r w:rsidR="00515B94">
        <w:rPr>
          <w:rFonts w:eastAsiaTheme="minorEastAsia"/>
        </w:rPr>
        <w:t xml:space="preserve">size </w:t>
      </w:r>
      <w:r>
        <w:rPr>
          <w:rFonts w:eastAsiaTheme="minorEastAsia"/>
        </w:rPr>
        <w:t xml:space="preserve">in NR sidelink. LTE only support 1000ms sensing window </w:t>
      </w:r>
      <w:r w:rsidR="00515B94">
        <w:rPr>
          <w:rFonts w:eastAsiaTheme="minorEastAsia"/>
        </w:rPr>
        <w:t xml:space="preserve">size </w:t>
      </w:r>
      <w:r>
        <w:rPr>
          <w:rFonts w:eastAsiaTheme="minorEastAsia"/>
        </w:rPr>
        <w:t xml:space="preserve">while there are two </w:t>
      </w:r>
      <w:r w:rsidR="003E1EDC">
        <w:rPr>
          <w:rFonts w:eastAsiaTheme="minorEastAsia"/>
        </w:rPr>
        <w:t xml:space="preserve">sensing window sizes configured </w:t>
      </w:r>
      <w:r>
        <w:rPr>
          <w:rFonts w:eastAsiaTheme="minorEastAsia"/>
        </w:rPr>
        <w:t xml:space="preserve">for NR sidelink: 100ms and </w:t>
      </w:r>
      <w:r w:rsidR="00515B94">
        <w:rPr>
          <w:rFonts w:eastAsiaTheme="minorEastAsia"/>
        </w:rPr>
        <w:t>(</w:t>
      </w:r>
      <w:r>
        <w:rPr>
          <w:rFonts w:eastAsiaTheme="minorEastAsia"/>
        </w:rPr>
        <w:t>1000+100</w:t>
      </w:r>
      <w:proofErr w:type="gramStart"/>
      <w:r w:rsidR="00515B94">
        <w:rPr>
          <w:rFonts w:eastAsiaTheme="minorEastAsia"/>
        </w:rPr>
        <w:t>)</w:t>
      </w:r>
      <w:proofErr w:type="spellStart"/>
      <w:r>
        <w:rPr>
          <w:rFonts w:eastAsiaTheme="minorEastAsia"/>
        </w:rPr>
        <w:t>ms</w:t>
      </w:r>
      <w:proofErr w:type="gramEnd"/>
      <w:r>
        <w:rPr>
          <w:rFonts w:eastAsiaTheme="minorEastAsia"/>
        </w:rPr>
        <w:t>.</w:t>
      </w:r>
      <w:proofErr w:type="spellEnd"/>
      <w:r w:rsidR="009E2C4D">
        <w:rPr>
          <w:rFonts w:eastAsiaTheme="minorEastAsia"/>
        </w:rPr>
        <w:t xml:space="preserve"> How to handle the '100ms' in both configurations is an issue we need to consider for NR partial sensing.</w:t>
      </w:r>
    </w:p>
    <w:p w:rsidR="000C600B" w:rsidRDefault="004A0A60" w:rsidP="00960235">
      <w:pPr>
        <w:spacing w:before="163" w:after="163"/>
        <w:rPr>
          <w:rFonts w:eastAsiaTheme="minorEastAsia"/>
          <w:b/>
          <w:i/>
        </w:rPr>
      </w:pPr>
      <w:r w:rsidRPr="004A0A60">
        <w:rPr>
          <w:rFonts w:eastAsiaTheme="minorEastAsia"/>
          <w:b/>
          <w:i/>
        </w:rPr>
        <w:t>Proposa</w:t>
      </w:r>
      <w:r w:rsidRPr="006C0E1B">
        <w:rPr>
          <w:rFonts w:eastAsiaTheme="minorEastAsia"/>
          <w:b/>
          <w:i/>
        </w:rPr>
        <w:t xml:space="preserve">l </w:t>
      </w:r>
      <w:r w:rsidR="00A737F4" w:rsidRPr="006C0E1B">
        <w:rPr>
          <w:rFonts w:eastAsiaTheme="minorEastAsia"/>
          <w:b/>
          <w:i/>
        </w:rPr>
        <w:t>4</w:t>
      </w:r>
      <w:r w:rsidRPr="006C0E1B">
        <w:rPr>
          <w:rFonts w:eastAsiaTheme="minorEastAsia"/>
          <w:b/>
          <w:i/>
        </w:rPr>
        <w:t>:</w:t>
      </w:r>
      <w:r w:rsidRPr="004A0A60">
        <w:rPr>
          <w:rFonts w:eastAsiaTheme="minorEastAsia"/>
          <w:b/>
          <w:i/>
        </w:rPr>
        <w:t xml:space="preserve"> </w:t>
      </w:r>
      <w:bookmarkStart w:id="3" w:name="OLE_LINK3"/>
      <w:r w:rsidR="00B04B9B" w:rsidRPr="00B04B9B">
        <w:rPr>
          <w:rFonts w:eastAsiaTheme="minorEastAsia"/>
          <w:b/>
          <w:i/>
        </w:rPr>
        <w:t>Study potential issues</w:t>
      </w:r>
      <w:r w:rsidR="003843D7" w:rsidRPr="003843D7">
        <w:rPr>
          <w:rFonts w:eastAsiaTheme="minorEastAsia"/>
          <w:b/>
          <w:i/>
        </w:rPr>
        <w:t xml:space="preserve"> regarding</w:t>
      </w:r>
      <w:bookmarkEnd w:id="3"/>
      <w:r w:rsidR="003843D7" w:rsidRPr="003843D7">
        <w:rPr>
          <w:rFonts w:eastAsiaTheme="minorEastAsia"/>
          <w:b/>
          <w:i/>
        </w:rPr>
        <w:t xml:space="preserve"> </w:t>
      </w:r>
      <w:r w:rsidR="003E2B38">
        <w:rPr>
          <w:rFonts w:eastAsiaTheme="minorEastAsia"/>
          <w:b/>
          <w:i/>
        </w:rPr>
        <w:t xml:space="preserve">monitoring </w:t>
      </w:r>
      <w:r w:rsidR="003843D7">
        <w:rPr>
          <w:rFonts w:eastAsiaTheme="minorEastAsia"/>
          <w:b/>
          <w:i/>
        </w:rPr>
        <w:t xml:space="preserve">occasions for </w:t>
      </w:r>
      <w:r w:rsidRPr="004A0A60">
        <w:rPr>
          <w:rFonts w:eastAsiaTheme="minorEastAsia"/>
          <w:b/>
          <w:i/>
        </w:rPr>
        <w:t>partial sensing</w:t>
      </w:r>
      <w:r w:rsidR="003843D7">
        <w:rPr>
          <w:rFonts w:eastAsiaTheme="minorEastAsia"/>
          <w:b/>
          <w:i/>
        </w:rPr>
        <w:t>, at least the following aspects should be considered:</w:t>
      </w:r>
    </w:p>
    <w:p w:rsidR="000C600B" w:rsidRPr="000C600B" w:rsidRDefault="004A0A60" w:rsidP="000C600B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 xml:space="preserve">aperiodic traffics </w:t>
      </w:r>
    </w:p>
    <w:p w:rsidR="000C600B" w:rsidRPr="000C600B" w:rsidRDefault="004A0A60" w:rsidP="000C600B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>reservation periods</w:t>
      </w:r>
      <w:r w:rsidR="00600D22">
        <w:rPr>
          <w:rFonts w:eastAsiaTheme="minorEastAsia"/>
          <w:b/>
          <w:i/>
        </w:rPr>
        <w:t xml:space="preserve"> &lt; 100ms</w:t>
      </w:r>
    </w:p>
    <w:p w:rsidR="004A0A60" w:rsidRDefault="004A0A60" w:rsidP="000C600B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>sensing windows</w:t>
      </w:r>
      <w:r w:rsidR="00515B94">
        <w:rPr>
          <w:rFonts w:eastAsiaTheme="minorEastAsia"/>
          <w:b/>
          <w:i/>
        </w:rPr>
        <w:t xml:space="preserve"> size</w:t>
      </w:r>
    </w:p>
    <w:p w:rsidR="002D3724" w:rsidRPr="006C0E1B" w:rsidRDefault="002D3724" w:rsidP="002D3724">
      <w:pPr>
        <w:pStyle w:val="a7"/>
        <w:numPr>
          <w:ilvl w:val="2"/>
          <w:numId w:val="35"/>
        </w:numPr>
        <w:spacing w:before="163" w:after="163"/>
        <w:ind w:firstLineChars="0"/>
        <w:outlineLvl w:val="2"/>
        <w:rPr>
          <w:b/>
          <w:sz w:val="24"/>
          <w:szCs w:val="24"/>
        </w:rPr>
      </w:pPr>
      <w:r w:rsidRPr="006C0E1B">
        <w:rPr>
          <w:b/>
          <w:sz w:val="24"/>
          <w:szCs w:val="24"/>
        </w:rPr>
        <w:lastRenderedPageBreak/>
        <w:t>Excluding resources</w:t>
      </w:r>
    </w:p>
    <w:p w:rsidR="00030E35" w:rsidRPr="00030E35" w:rsidRDefault="00471BDE" w:rsidP="00030E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LTE or</w:t>
      </w:r>
      <w:r w:rsidR="00030E35">
        <w:rPr>
          <w:rFonts w:eastAsiaTheme="minorEastAsia"/>
        </w:rPr>
        <w:t xml:space="preserve"> NR sensing procedure, the UE shall monitor all the subframes/slots within the sensing window except for those in which its transmissions </w:t>
      </w:r>
      <w:r>
        <w:rPr>
          <w:rFonts w:eastAsiaTheme="minorEastAsia"/>
        </w:rPr>
        <w:t>occurred</w:t>
      </w:r>
      <w:r w:rsidR="00030E35">
        <w:rPr>
          <w:rFonts w:eastAsiaTheme="minorEastAsia"/>
        </w:rPr>
        <w:t xml:space="preserve">. In the </w:t>
      </w:r>
      <w:r w:rsidR="00560B6A">
        <w:rPr>
          <w:rFonts w:eastAsiaTheme="minorEastAsia"/>
        </w:rPr>
        <w:t>illustration below, assuming</w:t>
      </w:r>
      <w:r w:rsidR="00030E35">
        <w:rPr>
          <w:rFonts w:eastAsiaTheme="minorEastAsia"/>
        </w:rPr>
        <w:t xml:space="preserve"> UE had transmission</w:t>
      </w:r>
      <w:r>
        <w:rPr>
          <w:rFonts w:eastAsiaTheme="minorEastAsia"/>
        </w:rPr>
        <w:t>s</w:t>
      </w:r>
      <w:r w:rsidR="00030E35">
        <w:rPr>
          <w:rFonts w:eastAsiaTheme="minorEastAsia"/>
        </w:rPr>
        <w:t xml:space="preserve"> in the green slo</w:t>
      </w:r>
      <w:r>
        <w:rPr>
          <w:rFonts w:eastAsiaTheme="minorEastAsia"/>
        </w:rPr>
        <w:t>t, then the UE cannot detect</w:t>
      </w:r>
      <w:r w:rsidR="00030E35">
        <w:rPr>
          <w:rFonts w:eastAsiaTheme="minorEastAsia"/>
        </w:rPr>
        <w:t xml:space="preserve"> SCI</w:t>
      </w:r>
      <w:r>
        <w:rPr>
          <w:rFonts w:eastAsiaTheme="minorEastAsia"/>
        </w:rPr>
        <w:t>s</w:t>
      </w:r>
      <w:r w:rsidR="00030E35">
        <w:rPr>
          <w:rFonts w:eastAsiaTheme="minorEastAsia"/>
        </w:rPr>
        <w:t xml:space="preserve"> from other UEs, the associated resources within the </w:t>
      </w:r>
      <w:r>
        <w:rPr>
          <w:rFonts w:eastAsiaTheme="minorEastAsia"/>
        </w:rPr>
        <w:t xml:space="preserve">resource </w:t>
      </w:r>
      <w:r w:rsidR="00030E35">
        <w:rPr>
          <w:rFonts w:eastAsiaTheme="minorEastAsia"/>
        </w:rPr>
        <w:t xml:space="preserve">selection window becomes 'unknown' slots from </w:t>
      </w:r>
      <w:r>
        <w:rPr>
          <w:rFonts w:eastAsiaTheme="minorEastAsia"/>
        </w:rPr>
        <w:t>the</w:t>
      </w:r>
      <w:r w:rsidR="00030E35">
        <w:rPr>
          <w:rFonts w:eastAsiaTheme="minorEastAsia"/>
        </w:rPr>
        <w:t xml:space="preserve"> UE's perspective. The specified way is to exclude all the possible resources reserved by </w:t>
      </w:r>
      <w:r>
        <w:rPr>
          <w:rFonts w:eastAsiaTheme="minorEastAsia"/>
        </w:rPr>
        <w:t xml:space="preserve">all </w:t>
      </w:r>
      <w:r w:rsidR="00030E35">
        <w:rPr>
          <w:rFonts w:eastAsiaTheme="minorEastAsia"/>
        </w:rPr>
        <w:t>the allowed reservation periods of the resource pool.</w:t>
      </w:r>
    </w:p>
    <w:p w:rsidR="002D3724" w:rsidRDefault="00030E35" w:rsidP="00030E35">
      <w:pPr>
        <w:spacing w:before="163" w:after="163"/>
        <w:jc w:val="center"/>
        <w:rPr>
          <w:rFonts w:eastAsiaTheme="minorEastAsia"/>
        </w:rPr>
      </w:pPr>
      <w:r w:rsidRPr="00030E35">
        <w:rPr>
          <w:rFonts w:eastAsiaTheme="minorEastAsia"/>
          <w:noProof/>
        </w:rPr>
        <w:drawing>
          <wp:inline distT="0" distB="0" distL="0" distR="0" wp14:anchorId="56A66CC4" wp14:editId="49A77CFC">
            <wp:extent cx="4099325" cy="989952"/>
            <wp:effectExtent l="0" t="0" r="0" b="0"/>
            <wp:docPr id="5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9325" cy="98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E35" w:rsidRDefault="00030E35" w:rsidP="00030E35">
      <w:pPr>
        <w:spacing w:before="163" w:after="163"/>
        <w:jc w:val="center"/>
        <w:rPr>
          <w:rFonts w:eastAsiaTheme="minorEastAsia"/>
        </w:rPr>
      </w:pPr>
      <w:r>
        <w:rPr>
          <w:rFonts w:eastAsiaTheme="minorEastAsia"/>
        </w:rPr>
        <w:t>Figure 3 excluding 'unknown' slots</w:t>
      </w:r>
    </w:p>
    <w:p w:rsidR="00A737F4" w:rsidRDefault="00A737F4" w:rsidP="00030E35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In Rel.14 sensing procedure, step 5 was captured to excluding the 'unknown' slots while no solution is specified to handle the 'unknown' slots for partial sensing. In our understating, the 'unknown' slots were</w:t>
      </w:r>
      <w:r w:rsidR="00471BDE">
        <w:rPr>
          <w:rFonts w:eastAsiaTheme="minorEastAsia"/>
        </w:rPr>
        <w:t xml:space="preserve"> indeed</w:t>
      </w:r>
      <w:r>
        <w:rPr>
          <w:rFonts w:eastAsiaTheme="minorEastAsia"/>
        </w:rPr>
        <w:t xml:space="preserve"> taken into account in the </w:t>
      </w:r>
      <w:r w:rsidR="00560B6A">
        <w:rPr>
          <w:rFonts w:eastAsiaTheme="minorEastAsia"/>
        </w:rPr>
        <w:t xml:space="preserve">email </w:t>
      </w:r>
      <w:r w:rsidR="00471BDE">
        <w:rPr>
          <w:rFonts w:eastAsiaTheme="minorEastAsia"/>
        </w:rPr>
        <w:t>discussion</w:t>
      </w:r>
      <w:r w:rsidR="00560B6A">
        <w:rPr>
          <w:rFonts w:eastAsiaTheme="minorEastAsia"/>
        </w:rPr>
        <w:t xml:space="preserve"> '</w:t>
      </w:r>
      <w:r w:rsidR="00560B6A" w:rsidRPr="00560B6A">
        <w:rPr>
          <w:rFonts w:eastAsiaTheme="minorEastAsia"/>
        </w:rPr>
        <w:t>[87-15] LS of V2X (RRC parameter list)</w:t>
      </w:r>
      <w:r w:rsidR="00560B6A">
        <w:rPr>
          <w:rFonts w:eastAsiaTheme="minorEastAsia"/>
        </w:rPr>
        <w:t>'</w:t>
      </w:r>
      <w:r>
        <w:rPr>
          <w:rFonts w:eastAsiaTheme="minorEastAsia"/>
        </w:rPr>
        <w:t xml:space="preserve"> </w:t>
      </w:r>
      <w:r w:rsidR="00560B6A">
        <w:rPr>
          <w:rFonts w:eastAsiaTheme="minorEastAsia"/>
        </w:rPr>
        <w:t>for</w:t>
      </w:r>
      <w:r>
        <w:rPr>
          <w:rFonts w:eastAsiaTheme="minorEastAsia"/>
        </w:rPr>
        <w:t xml:space="preserve"> </w:t>
      </w:r>
      <w:r w:rsidRPr="005154C0">
        <w:rPr>
          <w:rFonts w:eastAsiaTheme="minorEastAsia"/>
          <w:i/>
        </w:rPr>
        <w:t>minNumCandidateSF</w:t>
      </w:r>
      <w:r>
        <w:rPr>
          <w:rFonts w:eastAsiaTheme="minorEastAsia"/>
          <w:i/>
        </w:rPr>
        <w:t xml:space="preserve"> </w:t>
      </w:r>
      <w:r>
        <w:rPr>
          <w:rFonts w:eastAsiaTheme="minorEastAsia" w:hint="eastAsia"/>
        </w:rPr>
        <w:t>value</w:t>
      </w:r>
      <w:r w:rsidR="00471BDE">
        <w:rPr>
          <w:rFonts w:eastAsiaTheme="minorEastAsia"/>
        </w:rPr>
        <w:t xml:space="preserve"> determination</w:t>
      </w:r>
      <w:r w:rsidR="00560B6A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560B6A">
        <w:rPr>
          <w:rFonts w:eastAsiaTheme="minorEastAsia"/>
        </w:rPr>
        <w:t>However,</w:t>
      </w:r>
      <w:r>
        <w:rPr>
          <w:rFonts w:eastAsiaTheme="minorEastAsia"/>
        </w:rPr>
        <w:t xml:space="preserve"> the selection of candidate resource</w:t>
      </w:r>
      <w:r w:rsidR="00471BDE">
        <w:rPr>
          <w:rFonts w:eastAsiaTheme="minorEastAsia"/>
        </w:rPr>
        <w:t>s</w:t>
      </w:r>
      <w:r>
        <w:rPr>
          <w:rFonts w:eastAsiaTheme="minorEastAsia"/>
        </w:rPr>
        <w:t xml:space="preserve"> within the selection window is up to UE implementation</w:t>
      </w:r>
      <w:r w:rsidR="00471BDE">
        <w:rPr>
          <w:rFonts w:eastAsiaTheme="minorEastAsia"/>
        </w:rPr>
        <w:t xml:space="preserve"> in current specification</w:t>
      </w:r>
      <w:r>
        <w:rPr>
          <w:rFonts w:eastAsiaTheme="minorEastAsia"/>
        </w:rPr>
        <w:t>. As a consequence, UE</w:t>
      </w:r>
      <w:r w:rsidR="00230656">
        <w:rPr>
          <w:rFonts w:eastAsiaTheme="minorEastAsia"/>
        </w:rPr>
        <w:t xml:space="preserve"> still</w:t>
      </w:r>
      <w:r>
        <w:rPr>
          <w:rFonts w:eastAsiaTheme="minorEastAsia"/>
        </w:rPr>
        <w:t xml:space="preserve"> has possibility to select 'unknown' slots as the candidate resources and </w:t>
      </w:r>
      <w:r w:rsidR="00230656">
        <w:rPr>
          <w:rFonts w:eastAsiaTheme="minorEastAsia"/>
        </w:rPr>
        <w:t>cannot</w:t>
      </w:r>
      <w:r>
        <w:rPr>
          <w:rFonts w:eastAsiaTheme="minorEastAsia"/>
        </w:rPr>
        <w:t xml:space="preserve"> exclude these slots in the subsequent </w:t>
      </w:r>
      <w:r w:rsidR="00230656">
        <w:rPr>
          <w:rFonts w:eastAsiaTheme="minorEastAsia"/>
        </w:rPr>
        <w:t xml:space="preserve">Rel.14 partial </w:t>
      </w:r>
      <w:r>
        <w:rPr>
          <w:rFonts w:eastAsiaTheme="minorEastAsia"/>
        </w:rPr>
        <w:t>sensing procedures.</w:t>
      </w:r>
    </w:p>
    <w:p w:rsidR="00030E35" w:rsidRPr="00A737F4" w:rsidRDefault="00A737F4" w:rsidP="00030E35">
      <w:pPr>
        <w:spacing w:before="163" w:after="163"/>
        <w:jc w:val="left"/>
        <w:rPr>
          <w:rFonts w:eastAsiaTheme="minorEastAsia"/>
          <w:b/>
          <w:i/>
        </w:rPr>
      </w:pPr>
      <w:r w:rsidRPr="00A737F4">
        <w:rPr>
          <w:rFonts w:eastAsiaTheme="minorEastAsia"/>
          <w:b/>
          <w:i/>
        </w:rPr>
        <w:t xml:space="preserve">Proposal 5: For Rel.17 sidelink, introduce solutions regarding the 'unknown' slots which are not handled in Rel.14 partial sensing. </w:t>
      </w:r>
    </w:p>
    <w:p w:rsidR="006123D1" w:rsidRDefault="006123D1" w:rsidP="009A1BDC">
      <w:pPr>
        <w:pStyle w:val="a7"/>
        <w:numPr>
          <w:ilvl w:val="0"/>
          <w:numId w:val="35"/>
        </w:numPr>
        <w:spacing w:before="163" w:after="163"/>
        <w:ind w:firstLineChars="0"/>
        <w:outlineLvl w:val="0"/>
        <w:rPr>
          <w:b/>
          <w:sz w:val="24"/>
          <w:szCs w:val="24"/>
        </w:rPr>
      </w:pPr>
      <w:bookmarkStart w:id="4" w:name="OLE_LINK1"/>
      <w:r w:rsidRPr="00C13304">
        <w:rPr>
          <w:b/>
          <w:sz w:val="24"/>
          <w:szCs w:val="24"/>
        </w:rPr>
        <w:t>Conclusion</w:t>
      </w:r>
    </w:p>
    <w:p w:rsidR="003C30D3" w:rsidRDefault="00152AF9" w:rsidP="00152AF9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this contribution, we discussed some potential issues that exist in reusing Rel.14 sidelink random resource selection and partial sensing, and proposed that:</w:t>
      </w:r>
    </w:p>
    <w:p w:rsidR="00152AF9" w:rsidRDefault="00152AF9" w:rsidP="00152AF9">
      <w:pPr>
        <w:spacing w:before="163" w:after="163"/>
        <w:jc w:val="left"/>
        <w:rPr>
          <w:rFonts w:eastAsiaTheme="minorEastAsia"/>
          <w:b/>
          <w:i/>
        </w:rPr>
      </w:pPr>
      <w:r w:rsidRPr="00152AF9">
        <w:rPr>
          <w:rFonts w:eastAsiaTheme="minorEastAsia"/>
          <w:b/>
          <w:i/>
        </w:rPr>
        <w:t>Proposal 1: Introduce random resource selection and partial sensing for NR sidelink, reuse the Rel.14 sidelink design as baseline.</w:t>
      </w:r>
    </w:p>
    <w:p w:rsidR="00152AF9" w:rsidRDefault="00152AF9" w:rsidP="00152AF9">
      <w:pPr>
        <w:spacing w:before="163" w:after="163"/>
        <w:jc w:val="left"/>
        <w:rPr>
          <w:rFonts w:eastAsiaTheme="minorEastAsia"/>
          <w:b/>
          <w:i/>
        </w:rPr>
      </w:pPr>
      <w:r w:rsidRPr="00152AF9">
        <w:rPr>
          <w:rFonts w:eastAsiaTheme="minorEastAsia"/>
          <w:b/>
          <w:i/>
        </w:rPr>
        <w:t>Proposal 2: Interference and collision issues should be studied firstly for random resource selection.</w:t>
      </w:r>
    </w:p>
    <w:p w:rsidR="00152AF9" w:rsidRDefault="00152AF9" w:rsidP="00152AF9">
      <w:pPr>
        <w:spacing w:before="163" w:after="163"/>
        <w:jc w:val="left"/>
        <w:rPr>
          <w:rFonts w:eastAsiaTheme="minorEastAsia"/>
          <w:b/>
          <w:i/>
        </w:rPr>
      </w:pPr>
      <w:r w:rsidRPr="00152AF9">
        <w:rPr>
          <w:rFonts w:eastAsiaTheme="minorEastAsia"/>
          <w:b/>
          <w:i/>
        </w:rPr>
        <w:t xml:space="preserve">Proposal 3: </w:t>
      </w:r>
      <w:r w:rsidR="00A27223">
        <w:rPr>
          <w:rFonts w:eastAsiaTheme="minorEastAsia"/>
          <w:b/>
          <w:i/>
        </w:rPr>
        <w:t xml:space="preserve">Study potential issues </w:t>
      </w:r>
      <w:r w:rsidRPr="00152AF9">
        <w:rPr>
          <w:rFonts w:eastAsiaTheme="minorEastAsia"/>
          <w:b/>
          <w:i/>
        </w:rPr>
        <w:t>regarding minimum candidate resource configuration for partial sensing.</w:t>
      </w:r>
    </w:p>
    <w:p w:rsidR="00152AF9" w:rsidRPr="00152AF9" w:rsidRDefault="00152AF9" w:rsidP="00152AF9">
      <w:pPr>
        <w:spacing w:before="163" w:after="163"/>
        <w:jc w:val="left"/>
        <w:rPr>
          <w:rFonts w:eastAsiaTheme="minorEastAsia"/>
          <w:b/>
          <w:i/>
        </w:rPr>
      </w:pPr>
      <w:r w:rsidRPr="00152AF9">
        <w:rPr>
          <w:rFonts w:eastAsiaTheme="minorEastAsia"/>
          <w:b/>
          <w:i/>
        </w:rPr>
        <w:t xml:space="preserve">Proposal 4: </w:t>
      </w:r>
      <w:r w:rsidR="000277F2" w:rsidRPr="000277F2">
        <w:rPr>
          <w:rFonts w:eastAsiaTheme="minorEastAsia"/>
          <w:b/>
          <w:i/>
        </w:rPr>
        <w:t>Study potential issues</w:t>
      </w:r>
      <w:r w:rsidRPr="00152AF9">
        <w:rPr>
          <w:rFonts w:eastAsiaTheme="minorEastAsia"/>
          <w:b/>
          <w:i/>
        </w:rPr>
        <w:t xml:space="preserve"> regarding monitoring occasions for partial sensing, at least the following aspects should be considered:</w:t>
      </w:r>
    </w:p>
    <w:p w:rsidR="00152AF9" w:rsidRPr="00152AF9" w:rsidRDefault="00152AF9" w:rsidP="00D87774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152AF9">
        <w:rPr>
          <w:rFonts w:eastAsiaTheme="minorEastAsia"/>
          <w:b/>
          <w:i/>
        </w:rPr>
        <w:t xml:space="preserve">aperiodic traffics </w:t>
      </w:r>
    </w:p>
    <w:p w:rsidR="00152AF9" w:rsidRPr="00152AF9" w:rsidRDefault="00152AF9" w:rsidP="00D87774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152AF9">
        <w:rPr>
          <w:rFonts w:eastAsiaTheme="minorEastAsia"/>
          <w:b/>
          <w:i/>
        </w:rPr>
        <w:t>reservation periods &lt; 100ms</w:t>
      </w:r>
    </w:p>
    <w:p w:rsidR="00152AF9" w:rsidRDefault="00152AF9" w:rsidP="00D87774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152AF9">
        <w:rPr>
          <w:rFonts w:eastAsiaTheme="minorEastAsia"/>
          <w:b/>
          <w:i/>
        </w:rPr>
        <w:t>sensing windows</w:t>
      </w:r>
      <w:r w:rsidR="00515B94">
        <w:rPr>
          <w:rFonts w:eastAsiaTheme="minorEastAsia"/>
          <w:b/>
          <w:i/>
        </w:rPr>
        <w:t xml:space="preserve"> size</w:t>
      </w:r>
    </w:p>
    <w:p w:rsidR="00152AF9" w:rsidRPr="00152AF9" w:rsidRDefault="00152AF9" w:rsidP="00152AF9">
      <w:pPr>
        <w:spacing w:before="163" w:after="163"/>
        <w:jc w:val="left"/>
        <w:rPr>
          <w:rFonts w:eastAsiaTheme="minorEastAsia"/>
        </w:rPr>
      </w:pPr>
      <w:r w:rsidRPr="00A737F4">
        <w:rPr>
          <w:rFonts w:eastAsiaTheme="minorEastAsia"/>
          <w:b/>
          <w:i/>
        </w:rPr>
        <w:t xml:space="preserve">Proposal 5: For Rel.17 sidelink, introduce </w:t>
      </w:r>
      <w:bookmarkStart w:id="5" w:name="_GoBack"/>
      <w:bookmarkEnd w:id="5"/>
      <w:r w:rsidRPr="00A737F4">
        <w:rPr>
          <w:rFonts w:eastAsiaTheme="minorEastAsia"/>
          <w:b/>
          <w:i/>
        </w:rPr>
        <w:t>solutions regarding the 'unknown' slots which are not han</w:t>
      </w:r>
      <w:r>
        <w:rPr>
          <w:rFonts w:eastAsiaTheme="minorEastAsia"/>
          <w:b/>
          <w:i/>
        </w:rPr>
        <w:t>dled in Rel.14 partial sensing.</w:t>
      </w:r>
    </w:p>
    <w:bookmarkEnd w:id="4"/>
    <w:p w:rsidR="00C13304" w:rsidRDefault="006123D1" w:rsidP="009A1BDC">
      <w:pPr>
        <w:pStyle w:val="a7"/>
        <w:numPr>
          <w:ilvl w:val="0"/>
          <w:numId w:val="35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lastRenderedPageBreak/>
        <w:t>Reference</w:t>
      </w:r>
    </w:p>
    <w:p w:rsidR="003C30D3" w:rsidRPr="003C30D3" w:rsidRDefault="003C30D3" w:rsidP="00C36793">
      <w:pPr>
        <w:spacing w:before="163" w:after="163"/>
      </w:pPr>
      <w:r w:rsidRPr="00C36793">
        <w:t>[1] RP-201385</w:t>
      </w:r>
      <w:r w:rsidR="00C36793" w:rsidRPr="00C36793">
        <w:t>, WID revision: NR sidelink enhancement</w:t>
      </w:r>
      <w:r w:rsidR="00C36793">
        <w:t>, 3GPP TSG RAN Meeting #88e, June 29 - July 3, 2020</w:t>
      </w:r>
      <w:r w:rsidR="00AC3FA4">
        <w:t>.</w:t>
      </w:r>
    </w:p>
    <w:p w:rsidR="003C30D3" w:rsidRPr="00876F03" w:rsidRDefault="003C30D3" w:rsidP="003C30D3">
      <w:pPr>
        <w:spacing w:before="163" w:after="163"/>
      </w:pPr>
    </w:p>
    <w:sectPr w:rsidR="003C30D3" w:rsidRPr="00876F03" w:rsidSect="007444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CE7" w:rsidRDefault="008B7CE7" w:rsidP="00744470">
      <w:pPr>
        <w:spacing w:before="120" w:after="120"/>
      </w:pPr>
      <w:r>
        <w:separator/>
      </w:r>
    </w:p>
  </w:endnote>
  <w:endnote w:type="continuationSeparator" w:id="0">
    <w:p w:rsidR="008B7CE7" w:rsidRDefault="008B7CE7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573" w:rsidRDefault="00A41573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41573" w:rsidRDefault="00A41573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7A9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7A9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41573" w:rsidRDefault="00A41573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573" w:rsidRDefault="00A41573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CE7" w:rsidRDefault="008B7CE7" w:rsidP="00744470">
      <w:pPr>
        <w:spacing w:before="120" w:after="120"/>
      </w:pPr>
      <w:r>
        <w:separator/>
      </w:r>
    </w:p>
  </w:footnote>
  <w:footnote w:type="continuationSeparator" w:id="0">
    <w:p w:rsidR="008B7CE7" w:rsidRDefault="008B7CE7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573" w:rsidRDefault="00A41573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573" w:rsidRDefault="00A41573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573" w:rsidRDefault="00A41573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670FB4"/>
    <w:multiLevelType w:val="multilevel"/>
    <w:tmpl w:val="960E20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F5530"/>
    <w:multiLevelType w:val="hybridMultilevel"/>
    <w:tmpl w:val="770225EC"/>
    <w:lvl w:ilvl="0" w:tplc="AC220A90">
      <w:start w:val="1"/>
      <w:numFmt w:val="bullet"/>
      <w:lvlText w:val="-"/>
      <w:lvlJc w:val="left"/>
      <w:pPr>
        <w:ind w:left="78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60BC6"/>
    <w:multiLevelType w:val="multilevel"/>
    <w:tmpl w:val="52D04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2C15F21"/>
    <w:multiLevelType w:val="hybridMultilevel"/>
    <w:tmpl w:val="5F02254E"/>
    <w:lvl w:ilvl="0" w:tplc="8856DF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AA4E0">
      <w:start w:val="7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650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9A9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62B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3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1406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28A5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34D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765D45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5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8F354C"/>
    <w:multiLevelType w:val="multilevel"/>
    <w:tmpl w:val="2A16E3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F237362"/>
    <w:multiLevelType w:val="multilevel"/>
    <w:tmpl w:val="C1AA4E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B83C4ECA"/>
    <w:lvl w:ilvl="0" w:tplc="AC220A9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5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C1869DB"/>
    <w:multiLevelType w:val="hybridMultilevel"/>
    <w:tmpl w:val="93C473B6"/>
    <w:lvl w:ilvl="0" w:tplc="C0589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9"/>
  </w:num>
  <w:num w:numId="2">
    <w:abstractNumId w:val="4"/>
  </w:num>
  <w:num w:numId="3">
    <w:abstractNumId w:val="0"/>
  </w:num>
  <w:num w:numId="4">
    <w:abstractNumId w:val="15"/>
  </w:num>
  <w:num w:numId="5">
    <w:abstractNumId w:val="11"/>
  </w:num>
  <w:num w:numId="6">
    <w:abstractNumId w:val="9"/>
  </w:num>
  <w:num w:numId="7">
    <w:abstractNumId w:val="6"/>
  </w:num>
  <w:num w:numId="8">
    <w:abstractNumId w:val="17"/>
  </w:num>
  <w:num w:numId="9">
    <w:abstractNumId w:val="16"/>
  </w:num>
  <w:num w:numId="10">
    <w:abstractNumId w:val="32"/>
  </w:num>
  <w:num w:numId="11">
    <w:abstractNumId w:val="29"/>
  </w:num>
  <w:num w:numId="12">
    <w:abstractNumId w:val="25"/>
  </w:num>
  <w:num w:numId="13">
    <w:abstractNumId w:val="22"/>
  </w:num>
  <w:num w:numId="14">
    <w:abstractNumId w:val="20"/>
  </w:num>
  <w:num w:numId="15">
    <w:abstractNumId w:val="33"/>
  </w:num>
  <w:num w:numId="16">
    <w:abstractNumId w:val="35"/>
  </w:num>
  <w:num w:numId="17">
    <w:abstractNumId w:val="2"/>
  </w:num>
  <w:num w:numId="18">
    <w:abstractNumId w:val="34"/>
  </w:num>
  <w:num w:numId="19">
    <w:abstractNumId w:val="1"/>
  </w:num>
  <w:num w:numId="20">
    <w:abstractNumId w:val="3"/>
  </w:num>
  <w:num w:numId="21">
    <w:abstractNumId w:val="24"/>
  </w:num>
  <w:num w:numId="22">
    <w:abstractNumId w:val="37"/>
  </w:num>
  <w:num w:numId="23">
    <w:abstractNumId w:val="31"/>
  </w:num>
  <w:num w:numId="24">
    <w:abstractNumId w:val="13"/>
  </w:num>
  <w:num w:numId="25">
    <w:abstractNumId w:val="21"/>
  </w:num>
  <w:num w:numId="26">
    <w:abstractNumId w:val="7"/>
  </w:num>
  <w:num w:numId="27">
    <w:abstractNumId w:val="8"/>
  </w:num>
  <w:num w:numId="28">
    <w:abstractNumId w:val="23"/>
  </w:num>
  <w:num w:numId="29">
    <w:abstractNumId w:val="26"/>
  </w:num>
  <w:num w:numId="30">
    <w:abstractNumId w:val="28"/>
  </w:num>
  <w:num w:numId="31">
    <w:abstractNumId w:val="30"/>
  </w:num>
  <w:num w:numId="32">
    <w:abstractNumId w:val="27"/>
  </w:num>
  <w:num w:numId="33">
    <w:abstractNumId w:val="18"/>
  </w:num>
  <w:num w:numId="34">
    <w:abstractNumId w:val="36"/>
  </w:num>
  <w:num w:numId="35">
    <w:abstractNumId w:val="5"/>
  </w:num>
  <w:num w:numId="36">
    <w:abstractNumId w:val="12"/>
  </w:num>
  <w:num w:numId="37">
    <w:abstractNumId w:val="10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2C75"/>
    <w:rsid w:val="00021B06"/>
    <w:rsid w:val="00021C50"/>
    <w:rsid w:val="000277F2"/>
    <w:rsid w:val="00030E35"/>
    <w:rsid w:val="00042BC4"/>
    <w:rsid w:val="000443EE"/>
    <w:rsid w:val="0007216F"/>
    <w:rsid w:val="000805D9"/>
    <w:rsid w:val="0008171B"/>
    <w:rsid w:val="00085B20"/>
    <w:rsid w:val="000A641D"/>
    <w:rsid w:val="000C0895"/>
    <w:rsid w:val="000C18EC"/>
    <w:rsid w:val="000C2856"/>
    <w:rsid w:val="000C600B"/>
    <w:rsid w:val="000C7267"/>
    <w:rsid w:val="000D1EBF"/>
    <w:rsid w:val="000E37BF"/>
    <w:rsid w:val="00115E2D"/>
    <w:rsid w:val="00133CA2"/>
    <w:rsid w:val="00147624"/>
    <w:rsid w:val="00152AF9"/>
    <w:rsid w:val="001631F2"/>
    <w:rsid w:val="00175C81"/>
    <w:rsid w:val="001A3F38"/>
    <w:rsid w:val="001B1449"/>
    <w:rsid w:val="001B4592"/>
    <w:rsid w:val="001B490A"/>
    <w:rsid w:val="001C1A6E"/>
    <w:rsid w:val="001D07A0"/>
    <w:rsid w:val="001E0204"/>
    <w:rsid w:val="001F4D6B"/>
    <w:rsid w:val="00201A59"/>
    <w:rsid w:val="00221A7F"/>
    <w:rsid w:val="00230656"/>
    <w:rsid w:val="00247483"/>
    <w:rsid w:val="00247925"/>
    <w:rsid w:val="00270A4E"/>
    <w:rsid w:val="00280AC7"/>
    <w:rsid w:val="0029166A"/>
    <w:rsid w:val="00296217"/>
    <w:rsid w:val="002A6BAB"/>
    <w:rsid w:val="002B3082"/>
    <w:rsid w:val="002D3724"/>
    <w:rsid w:val="002D72CE"/>
    <w:rsid w:val="002E59A2"/>
    <w:rsid w:val="002E668F"/>
    <w:rsid w:val="00324864"/>
    <w:rsid w:val="00330D4E"/>
    <w:rsid w:val="003315FA"/>
    <w:rsid w:val="00355B1D"/>
    <w:rsid w:val="00361190"/>
    <w:rsid w:val="0036574B"/>
    <w:rsid w:val="00367266"/>
    <w:rsid w:val="0037071D"/>
    <w:rsid w:val="00373E90"/>
    <w:rsid w:val="00381882"/>
    <w:rsid w:val="003843D7"/>
    <w:rsid w:val="003930D7"/>
    <w:rsid w:val="0039647E"/>
    <w:rsid w:val="0039735C"/>
    <w:rsid w:val="003A3CDF"/>
    <w:rsid w:val="003C30D3"/>
    <w:rsid w:val="003C5E57"/>
    <w:rsid w:val="003E1842"/>
    <w:rsid w:val="003E1EDC"/>
    <w:rsid w:val="003E2B38"/>
    <w:rsid w:val="00400B87"/>
    <w:rsid w:val="00405F6E"/>
    <w:rsid w:val="0040796E"/>
    <w:rsid w:val="00442F88"/>
    <w:rsid w:val="00450389"/>
    <w:rsid w:val="00455F45"/>
    <w:rsid w:val="00460B0C"/>
    <w:rsid w:val="00471BDE"/>
    <w:rsid w:val="004803C0"/>
    <w:rsid w:val="004A0324"/>
    <w:rsid w:val="004A0A60"/>
    <w:rsid w:val="004B7B6B"/>
    <w:rsid w:val="004F0766"/>
    <w:rsid w:val="004F5AB4"/>
    <w:rsid w:val="00503EE1"/>
    <w:rsid w:val="005154C0"/>
    <w:rsid w:val="00515B94"/>
    <w:rsid w:val="00521DAC"/>
    <w:rsid w:val="005244E9"/>
    <w:rsid w:val="005310C1"/>
    <w:rsid w:val="00536DA7"/>
    <w:rsid w:val="005513E4"/>
    <w:rsid w:val="005565C1"/>
    <w:rsid w:val="00560B6A"/>
    <w:rsid w:val="00594C23"/>
    <w:rsid w:val="00596216"/>
    <w:rsid w:val="005B3761"/>
    <w:rsid w:val="005C3AEB"/>
    <w:rsid w:val="005C7A9C"/>
    <w:rsid w:val="005D16CB"/>
    <w:rsid w:val="005E5E61"/>
    <w:rsid w:val="005E7D4F"/>
    <w:rsid w:val="005F6971"/>
    <w:rsid w:val="005F7EA9"/>
    <w:rsid w:val="00600D22"/>
    <w:rsid w:val="00603CF8"/>
    <w:rsid w:val="006052F3"/>
    <w:rsid w:val="006123D1"/>
    <w:rsid w:val="00614C7C"/>
    <w:rsid w:val="006224E1"/>
    <w:rsid w:val="00625D9F"/>
    <w:rsid w:val="00641131"/>
    <w:rsid w:val="00657829"/>
    <w:rsid w:val="00663CCF"/>
    <w:rsid w:val="00683081"/>
    <w:rsid w:val="00696649"/>
    <w:rsid w:val="006C0C3B"/>
    <w:rsid w:val="006C0E1B"/>
    <w:rsid w:val="006C393B"/>
    <w:rsid w:val="006D4626"/>
    <w:rsid w:val="006D5201"/>
    <w:rsid w:val="006F4AD7"/>
    <w:rsid w:val="006F5852"/>
    <w:rsid w:val="006F5EFD"/>
    <w:rsid w:val="007018D5"/>
    <w:rsid w:val="00711C40"/>
    <w:rsid w:val="007241DF"/>
    <w:rsid w:val="00730588"/>
    <w:rsid w:val="00744470"/>
    <w:rsid w:val="007510CA"/>
    <w:rsid w:val="007676AA"/>
    <w:rsid w:val="00784FA1"/>
    <w:rsid w:val="00795B27"/>
    <w:rsid w:val="007B0641"/>
    <w:rsid w:val="007B7A84"/>
    <w:rsid w:val="007C0118"/>
    <w:rsid w:val="007C64B2"/>
    <w:rsid w:val="007D3D3C"/>
    <w:rsid w:val="007E5800"/>
    <w:rsid w:val="007E6459"/>
    <w:rsid w:val="007F37F7"/>
    <w:rsid w:val="007F59DE"/>
    <w:rsid w:val="00804DD0"/>
    <w:rsid w:val="00815146"/>
    <w:rsid w:val="00816D96"/>
    <w:rsid w:val="0083118A"/>
    <w:rsid w:val="00831263"/>
    <w:rsid w:val="00843A0A"/>
    <w:rsid w:val="00845938"/>
    <w:rsid w:val="00850901"/>
    <w:rsid w:val="00853D6D"/>
    <w:rsid w:val="00856DC4"/>
    <w:rsid w:val="008642D1"/>
    <w:rsid w:val="00864FD3"/>
    <w:rsid w:val="008763DB"/>
    <w:rsid w:val="00876F03"/>
    <w:rsid w:val="00886BBC"/>
    <w:rsid w:val="00893DB4"/>
    <w:rsid w:val="008A0D36"/>
    <w:rsid w:val="008A3A0C"/>
    <w:rsid w:val="008B51C5"/>
    <w:rsid w:val="008B7CE7"/>
    <w:rsid w:val="008F171F"/>
    <w:rsid w:val="009071F2"/>
    <w:rsid w:val="00917E66"/>
    <w:rsid w:val="00927EAA"/>
    <w:rsid w:val="00937E3B"/>
    <w:rsid w:val="00940849"/>
    <w:rsid w:val="009413FD"/>
    <w:rsid w:val="00944A9B"/>
    <w:rsid w:val="00960235"/>
    <w:rsid w:val="009643A4"/>
    <w:rsid w:val="0096690F"/>
    <w:rsid w:val="00970C29"/>
    <w:rsid w:val="00970FC9"/>
    <w:rsid w:val="00977ACB"/>
    <w:rsid w:val="00983F62"/>
    <w:rsid w:val="009A01D7"/>
    <w:rsid w:val="009A1BDC"/>
    <w:rsid w:val="009A5CB2"/>
    <w:rsid w:val="009B2382"/>
    <w:rsid w:val="009B32F7"/>
    <w:rsid w:val="009B35B0"/>
    <w:rsid w:val="009C0A09"/>
    <w:rsid w:val="009C3313"/>
    <w:rsid w:val="009D736E"/>
    <w:rsid w:val="009E2C4D"/>
    <w:rsid w:val="009E5E44"/>
    <w:rsid w:val="009E6D4A"/>
    <w:rsid w:val="009F51A9"/>
    <w:rsid w:val="00A129C5"/>
    <w:rsid w:val="00A152E9"/>
    <w:rsid w:val="00A21888"/>
    <w:rsid w:val="00A221DA"/>
    <w:rsid w:val="00A27223"/>
    <w:rsid w:val="00A3196E"/>
    <w:rsid w:val="00A34BF1"/>
    <w:rsid w:val="00A41573"/>
    <w:rsid w:val="00A46836"/>
    <w:rsid w:val="00A46AB7"/>
    <w:rsid w:val="00A737F4"/>
    <w:rsid w:val="00A7426A"/>
    <w:rsid w:val="00AA28EB"/>
    <w:rsid w:val="00AC3FA4"/>
    <w:rsid w:val="00AC6096"/>
    <w:rsid w:val="00AD44AE"/>
    <w:rsid w:val="00AE51EE"/>
    <w:rsid w:val="00AE5666"/>
    <w:rsid w:val="00AF281C"/>
    <w:rsid w:val="00B04B9B"/>
    <w:rsid w:val="00B16E53"/>
    <w:rsid w:val="00B17559"/>
    <w:rsid w:val="00B33054"/>
    <w:rsid w:val="00B401FD"/>
    <w:rsid w:val="00B44878"/>
    <w:rsid w:val="00BA05C2"/>
    <w:rsid w:val="00BB3008"/>
    <w:rsid w:val="00BB41A2"/>
    <w:rsid w:val="00BD37DF"/>
    <w:rsid w:val="00BE6985"/>
    <w:rsid w:val="00C0357E"/>
    <w:rsid w:val="00C11155"/>
    <w:rsid w:val="00C13304"/>
    <w:rsid w:val="00C16116"/>
    <w:rsid w:val="00C20185"/>
    <w:rsid w:val="00C21CA9"/>
    <w:rsid w:val="00C2575C"/>
    <w:rsid w:val="00C25C3B"/>
    <w:rsid w:val="00C3020B"/>
    <w:rsid w:val="00C36793"/>
    <w:rsid w:val="00C61C8B"/>
    <w:rsid w:val="00C90D29"/>
    <w:rsid w:val="00CA46DC"/>
    <w:rsid w:val="00CB5955"/>
    <w:rsid w:val="00CC1D35"/>
    <w:rsid w:val="00CD0860"/>
    <w:rsid w:val="00CE2AD5"/>
    <w:rsid w:val="00CE30B5"/>
    <w:rsid w:val="00CE409E"/>
    <w:rsid w:val="00D055CF"/>
    <w:rsid w:val="00D2042A"/>
    <w:rsid w:val="00D24211"/>
    <w:rsid w:val="00D33F13"/>
    <w:rsid w:val="00D838C3"/>
    <w:rsid w:val="00D8651F"/>
    <w:rsid w:val="00D87774"/>
    <w:rsid w:val="00D9138A"/>
    <w:rsid w:val="00DB31A6"/>
    <w:rsid w:val="00DC1C46"/>
    <w:rsid w:val="00DC1F6A"/>
    <w:rsid w:val="00DD123C"/>
    <w:rsid w:val="00DE30F3"/>
    <w:rsid w:val="00DF3815"/>
    <w:rsid w:val="00DF70C3"/>
    <w:rsid w:val="00E0774C"/>
    <w:rsid w:val="00E16220"/>
    <w:rsid w:val="00E439E0"/>
    <w:rsid w:val="00E55B3F"/>
    <w:rsid w:val="00E56832"/>
    <w:rsid w:val="00E763F3"/>
    <w:rsid w:val="00E82B4A"/>
    <w:rsid w:val="00EA43A6"/>
    <w:rsid w:val="00EB0206"/>
    <w:rsid w:val="00EB1031"/>
    <w:rsid w:val="00EC1996"/>
    <w:rsid w:val="00ED17F0"/>
    <w:rsid w:val="00ED538D"/>
    <w:rsid w:val="00ED6F15"/>
    <w:rsid w:val="00EE3A41"/>
    <w:rsid w:val="00F16BB0"/>
    <w:rsid w:val="00F31F66"/>
    <w:rsid w:val="00F40FFE"/>
    <w:rsid w:val="00F42BBE"/>
    <w:rsid w:val="00F53FAD"/>
    <w:rsid w:val="00F560CB"/>
    <w:rsid w:val="00F64520"/>
    <w:rsid w:val="00F67CFA"/>
    <w:rsid w:val="00F716E6"/>
    <w:rsid w:val="00F82921"/>
    <w:rsid w:val="00FB6062"/>
    <w:rsid w:val="00FC69CF"/>
    <w:rsid w:val="00FD069E"/>
    <w:rsid w:val="00FD3018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15027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AF9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">
    <w:name w:val="footnote text"/>
    <w:basedOn w:val="a"/>
    <w:link w:val="af0"/>
    <w:uiPriority w:val="99"/>
    <w:semiHidden/>
    <w:unhideWhenUsed/>
    <w:rsid w:val="00C0357E"/>
    <w:pPr>
      <w:snapToGrid w:val="0"/>
      <w:jc w:val="left"/>
    </w:pPr>
    <w:rPr>
      <w:sz w:val="18"/>
      <w:szCs w:val="18"/>
    </w:rPr>
  </w:style>
  <w:style w:type="character" w:customStyle="1" w:styleId="af0">
    <w:name w:val="脚注文本 字符"/>
    <w:basedOn w:val="a0"/>
    <w:link w:val="af"/>
    <w:uiPriority w:val="99"/>
    <w:semiHidden/>
    <w:rsid w:val="00C0357E"/>
    <w:rPr>
      <w:rFonts w:eastAsia="Times New Roman"/>
      <w:sz w:val="18"/>
      <w:szCs w:val="18"/>
    </w:rPr>
  </w:style>
  <w:style w:type="character" w:styleId="af1">
    <w:name w:val="footnote reference"/>
    <w:basedOn w:val="a0"/>
    <w:uiPriority w:val="99"/>
    <w:semiHidden/>
    <w:unhideWhenUsed/>
    <w:rsid w:val="00C0357E"/>
    <w:rPr>
      <w:vertAlign w:val="superscript"/>
    </w:rPr>
  </w:style>
  <w:style w:type="paragraph" w:styleId="af2">
    <w:name w:val="caption"/>
    <w:basedOn w:val="a"/>
    <w:next w:val="a"/>
    <w:uiPriority w:val="35"/>
    <w:unhideWhenUsed/>
    <w:qFormat/>
    <w:rsid w:val="005154C0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805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652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149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60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2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3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80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3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64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7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1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6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73F21-4732-4551-B893-0D3CAE6B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75</cp:revision>
  <dcterms:created xsi:type="dcterms:W3CDTF">2020-07-22T05:17:00Z</dcterms:created>
  <dcterms:modified xsi:type="dcterms:W3CDTF">2020-08-06T02:32:00Z</dcterms:modified>
</cp:coreProperties>
</file>