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宋体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 w:rsidR="002D0695">
        <w:rPr>
          <w:rFonts w:ascii="Arial" w:eastAsiaTheme="minorEastAsia" w:hAnsi="Arial" w:hint="eastAsia"/>
          <w:b/>
          <w:bCs/>
          <w:sz w:val="22"/>
          <w:lang w:val="x-none" w:eastAsia="zh-CN"/>
        </w:rPr>
        <w:t>2</w:t>
      </w:r>
      <w:r w:rsidR="007C2B38"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</w:t>
      </w:r>
      <w:r w:rsidRPr="00AC2C34">
        <w:rPr>
          <w:rFonts w:ascii="Arial" w:eastAsia="MS Mincho" w:hAnsi="Arial"/>
          <w:b/>
          <w:sz w:val="22"/>
          <w:lang w:val="x-none"/>
        </w:rPr>
        <w:t>1-</w:t>
      </w:r>
      <w:r w:rsidR="00A84963" w:rsidRPr="00AC2C34">
        <w:rPr>
          <w:rFonts w:ascii="Arial" w:eastAsia="MS Mincho" w:hAnsi="Arial" w:hint="eastAsia"/>
          <w:b/>
          <w:bCs/>
          <w:sz w:val="22"/>
          <w:lang w:val="x-none"/>
        </w:rPr>
        <w:t>20</w:t>
      </w:r>
      <w:r w:rsidR="00A84963">
        <w:rPr>
          <w:rFonts w:ascii="Arial" w:eastAsia="宋体" w:hAnsi="Arial" w:hint="eastAsia"/>
          <w:b/>
          <w:bCs/>
          <w:sz w:val="22"/>
          <w:lang w:val="x-none" w:eastAsia="zh-CN"/>
        </w:rPr>
        <w:t>0</w:t>
      </w:r>
      <w:r w:rsidR="00A84963">
        <w:rPr>
          <w:rFonts w:ascii="Arial" w:eastAsia="宋体" w:hAnsi="Arial" w:hint="eastAsia"/>
          <w:b/>
          <w:bCs/>
          <w:sz w:val="22"/>
          <w:lang w:val="x-none" w:eastAsia="zh-CN"/>
        </w:rPr>
        <w:t>5701</w:t>
      </w:r>
    </w:p>
    <w:p w:rsidR="007C2B38" w:rsidRPr="007C2B38" w:rsidRDefault="007C2B38" w:rsidP="007C2B38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0" w:name="OLE_LINK9"/>
      <w:bookmarkStart w:id="1" w:name="OLE_LINK10"/>
      <w:proofErr w:type="gramStart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August 17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28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2020</w:t>
      </w:r>
      <w:bookmarkStart w:id="2" w:name="_GoBack"/>
      <w:bookmarkEnd w:id="2"/>
    </w:p>
    <w:bookmarkEnd w:id="0"/>
    <w:bookmarkEnd w:id="1"/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3" w:name="Title"/>
      <w:bookmarkEnd w:id="3"/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4" w:name="OLE_LINK5"/>
      <w:r w:rsidR="008C79C9" w:rsidRPr="008C79C9">
        <w:rPr>
          <w:rFonts w:ascii="Arial" w:eastAsia="MS Mincho" w:hAnsi="Arial"/>
          <w:b/>
          <w:sz w:val="22"/>
          <w:lang w:val="x-none"/>
        </w:rPr>
        <w:t>UE feedback enhancements for HARQ-ACK</w:t>
      </w:r>
      <w:bookmarkEnd w:id="4"/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5" w:name="Source"/>
      <w:bookmarkEnd w:id="5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6" w:name="DocumentFor"/>
      <w:bookmarkEnd w:id="6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7" w:name="_Ref521334010"/>
      <w:r w:rsidRPr="0052231C">
        <w:t>Introduction</w:t>
      </w:r>
      <w:bookmarkEnd w:id="7"/>
    </w:p>
    <w:p w:rsidR="00B96F2A" w:rsidRDefault="00B96F2A" w:rsidP="00EC49A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Rel-17 work item on enhanced IIoT and URLLC for NR was agreed with WID updated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_Ref47180931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 One of the objectives is to identify and specify if needed required enhancements for HARQ-ACK as follows.</w:t>
      </w:r>
    </w:p>
    <w:p w:rsidR="00B96F2A" w:rsidRPr="00E40AA1" w:rsidRDefault="00B96F2A" w:rsidP="00B96F2A">
      <w:pPr>
        <w:numPr>
          <w:ilvl w:val="0"/>
          <w:numId w:val="35"/>
        </w:numPr>
        <w:overflowPunct w:val="0"/>
        <w:autoSpaceDE w:val="0"/>
        <w:autoSpaceDN w:val="0"/>
        <w:spacing w:afterLines="0" w:after="120"/>
        <w:rPr>
          <w:lang w:eastAsia="fi-FI"/>
        </w:rPr>
      </w:pPr>
      <w:r w:rsidRPr="00E40AA1">
        <w:t xml:space="preserve">Study, identify and specify if needed, required Physical Layer feedback enhancements for meeting URLLC requirements covering </w:t>
      </w:r>
    </w:p>
    <w:p w:rsidR="00B96F2A" w:rsidRPr="00E40AA1" w:rsidRDefault="00B96F2A" w:rsidP="00B96F2A">
      <w:pPr>
        <w:numPr>
          <w:ilvl w:val="2"/>
          <w:numId w:val="35"/>
        </w:numPr>
        <w:overflowPunct w:val="0"/>
        <w:autoSpaceDE w:val="0"/>
        <w:autoSpaceDN w:val="0"/>
        <w:spacing w:afterLines="0" w:after="120"/>
      </w:pPr>
      <w:r w:rsidRPr="00E40AA1">
        <w:t>UE feedback enhancements for HARQ-ACK [RAN1]</w:t>
      </w:r>
    </w:p>
    <w:p w:rsidR="00B96F2A" w:rsidRPr="00E40AA1" w:rsidRDefault="00B96F2A" w:rsidP="00B96F2A">
      <w:pPr>
        <w:pStyle w:val="ad"/>
        <w:numPr>
          <w:ilvl w:val="2"/>
          <w:numId w:val="35"/>
        </w:numPr>
        <w:overflowPunct w:val="0"/>
        <w:autoSpaceDE w:val="0"/>
        <w:autoSpaceDN w:val="0"/>
        <w:spacing w:afterLines="0" w:after="120"/>
        <w:ind w:leftChars="0"/>
        <w:rPr>
          <w:rFonts w:ascii="Times New Roman" w:eastAsia="Times New Roman" w:hAnsi="Times New Roman"/>
          <w:lang w:val="en-US"/>
        </w:rPr>
      </w:pPr>
      <w:r w:rsidRPr="00E40AA1">
        <w:rPr>
          <w:rFonts w:ascii="Times New Roman" w:eastAsia="Times New Roman" w:hAnsi="Times New Roman"/>
          <w:lang w:val="en-US"/>
        </w:rPr>
        <w:t>CSI feedback enhancements to allow for more accurate MCS selection [RAN1]</w:t>
      </w:r>
    </w:p>
    <w:p w:rsidR="00B96F2A" w:rsidRPr="00EC4673" w:rsidRDefault="00B96F2A" w:rsidP="00B96F2A">
      <w:pPr>
        <w:pStyle w:val="ad"/>
        <w:spacing w:after="120"/>
        <w:ind w:left="800"/>
        <w:rPr>
          <w:rFonts w:ascii="Times New Roman" w:eastAsia="Times New Roman" w:hAnsi="Times New Roman"/>
          <w:lang w:val="en-US"/>
        </w:rPr>
      </w:pPr>
      <w:r w:rsidRPr="00EC4673">
        <w:rPr>
          <w:rFonts w:ascii="Times New Roman" w:eastAsia="Times New Roman" w:hAnsi="Times New Roman"/>
          <w:lang w:val="en-US"/>
        </w:rPr>
        <w:t xml:space="preserve">Note: DMRS-based CSI feedback is not in scope </w:t>
      </w:r>
      <w:r>
        <w:rPr>
          <w:rFonts w:ascii="Times New Roman" w:eastAsia="Times New Roman" w:hAnsi="Times New Roman"/>
          <w:lang w:val="en-US"/>
        </w:rPr>
        <w:t>o</w:t>
      </w:r>
      <w:r w:rsidRPr="00EC4673">
        <w:rPr>
          <w:rFonts w:ascii="Times New Roman" w:eastAsia="Times New Roman" w:hAnsi="Times New Roman"/>
          <w:lang w:val="en-US"/>
        </w:rPr>
        <w:t xml:space="preserve">f this WI </w:t>
      </w:r>
    </w:p>
    <w:p w:rsidR="00643D96" w:rsidRPr="00932346" w:rsidRDefault="00643D96" w:rsidP="00EC49AA">
      <w:pPr>
        <w:spacing w:after="120"/>
        <w:jc w:val="both"/>
        <w:rPr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922205">
        <w:rPr>
          <w:rFonts w:eastAsiaTheme="minorEastAsia" w:hint="eastAsia"/>
          <w:lang w:eastAsia="zh-CN"/>
        </w:rPr>
        <w:t>give our considerations</w:t>
      </w:r>
      <w:r w:rsidRPr="00932346">
        <w:rPr>
          <w:rFonts w:hint="eastAsia"/>
          <w:lang w:eastAsia="zh-CN"/>
        </w:rPr>
        <w:t xml:space="preserve"> for </w:t>
      </w:r>
      <w:r w:rsidR="00B96F2A">
        <w:rPr>
          <w:rFonts w:eastAsiaTheme="minorEastAsia" w:hint="eastAsia"/>
          <w:lang w:eastAsia="zh-CN"/>
        </w:rPr>
        <w:t xml:space="preserve">potential UE </w:t>
      </w:r>
      <w:r w:rsidR="00091659">
        <w:rPr>
          <w:rFonts w:eastAsiaTheme="minorEastAsia" w:hint="eastAsia"/>
          <w:lang w:eastAsia="zh-CN"/>
        </w:rPr>
        <w:t>HARQ-ACK feedback</w:t>
      </w:r>
      <w:r w:rsidRPr="00932346">
        <w:rPr>
          <w:rFonts w:hint="eastAsia"/>
          <w:lang w:eastAsia="zh-CN"/>
        </w:rPr>
        <w:t xml:space="preserve"> enhancements for URLLC.</w:t>
      </w:r>
    </w:p>
    <w:p w:rsidR="00643D96" w:rsidRDefault="00643D96" w:rsidP="00643D96">
      <w:pPr>
        <w:pStyle w:val="1"/>
      </w:pPr>
      <w:r>
        <w:t>Discussion</w:t>
      </w:r>
    </w:p>
    <w:p w:rsidR="002D0414" w:rsidRDefault="009B460D" w:rsidP="00545139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HARQ-ACK</w:t>
      </w:r>
      <w:r w:rsidR="00BE4B94" w:rsidRPr="00545139">
        <w:rPr>
          <w:rFonts w:hint="eastAsia"/>
          <w:lang w:val="en-US" w:eastAsia="zh-CN"/>
        </w:rPr>
        <w:t xml:space="preserve"> feedback</w:t>
      </w:r>
      <w:r w:rsidR="001D0B97">
        <w:rPr>
          <w:rFonts w:eastAsiaTheme="minorEastAsia" w:hint="eastAsia"/>
          <w:lang w:val="en-US" w:eastAsia="zh-CN"/>
        </w:rPr>
        <w:t xml:space="preserve"> enhancements</w:t>
      </w:r>
      <w:r w:rsidR="00BE4B94" w:rsidRPr="00545139">
        <w:rPr>
          <w:rFonts w:hint="eastAsia"/>
          <w:lang w:val="en-US" w:eastAsia="zh-CN"/>
        </w:rPr>
        <w:t xml:space="preserve"> for </w:t>
      </w:r>
      <w:r w:rsidR="001D0B97">
        <w:rPr>
          <w:rFonts w:eastAsiaTheme="minorEastAsia" w:hint="eastAsia"/>
          <w:lang w:val="en-US" w:eastAsia="zh-CN"/>
        </w:rPr>
        <w:t xml:space="preserve">TDD </w:t>
      </w:r>
      <w:r>
        <w:rPr>
          <w:rFonts w:eastAsiaTheme="minorEastAsia" w:hint="eastAsia"/>
          <w:lang w:val="en-US" w:eastAsia="zh-CN"/>
        </w:rPr>
        <w:t>DL</w:t>
      </w:r>
      <w:r w:rsidR="00BE4B94" w:rsidRPr="00545139">
        <w:rPr>
          <w:rFonts w:hint="eastAsia"/>
          <w:lang w:val="en-US" w:eastAsia="zh-CN"/>
        </w:rPr>
        <w:t xml:space="preserve"> SPS</w:t>
      </w:r>
    </w:p>
    <w:p w:rsidR="009B460D" w:rsidRDefault="009B460D" w:rsidP="009B460D">
      <w:pPr>
        <w:pStyle w:val="ac"/>
      </w:pPr>
      <w:r>
        <w:t>For eURLLC in Rel</w:t>
      </w:r>
      <w:r w:rsidRPr="00BD5C5C">
        <w:rPr>
          <w:rFonts w:eastAsia="宋体" w:hint="eastAsia"/>
          <w:lang w:eastAsia="zh-CN"/>
        </w:rPr>
        <w:t>-</w:t>
      </w:r>
      <w:r>
        <w:t>16, short periodicity</w:t>
      </w:r>
      <w:r w:rsidR="003D1F5C">
        <w:rPr>
          <w:rFonts w:eastAsiaTheme="minorEastAsia" w:hint="eastAsia"/>
          <w:lang w:eastAsia="zh-CN"/>
        </w:rPr>
        <w:t xml:space="preserve"> down to one slot</w:t>
      </w:r>
      <w:r>
        <w:t xml:space="preserve"> is supported for DL SPS to reduce latency. When UE is configured with a DL SPS configuration with short periodicity, </w:t>
      </w:r>
      <w:r w:rsidRPr="00D9101B">
        <w:rPr>
          <w:rFonts w:eastAsia="宋体" w:hint="eastAsia"/>
          <w:lang w:eastAsia="zh-CN"/>
        </w:rPr>
        <w:t>since a single timing value</w:t>
      </w:r>
      <w:r w:rsidR="003D1F5C">
        <w:rPr>
          <w:rFonts w:eastAsia="宋体" w:hint="eastAsia"/>
          <w:lang w:eastAsia="zh-CN"/>
        </w:rPr>
        <w:t xml:space="preserve"> of K1</w:t>
      </w:r>
      <w:r w:rsidRPr="00D9101B">
        <w:rPr>
          <w:rFonts w:eastAsia="宋体" w:hint="eastAsia"/>
          <w:lang w:eastAsia="zh-CN"/>
        </w:rPr>
        <w:t xml:space="preserve"> is indicated in the DL SPS activation DCI, </w:t>
      </w:r>
      <w:r>
        <w:t xml:space="preserve">there </w:t>
      </w:r>
      <w:r w:rsidRPr="00D9101B">
        <w:rPr>
          <w:rFonts w:eastAsia="宋体" w:hint="eastAsia"/>
          <w:lang w:eastAsia="zh-CN"/>
        </w:rPr>
        <w:t>can</w:t>
      </w:r>
      <w:r>
        <w:t xml:space="preserve"> be quite frequent collision between the resource for HARQ-ACK transmission and slot format indicated by TDD configuratio</w:t>
      </w:r>
      <w:r w:rsidRPr="00D9101B">
        <w:rPr>
          <w:rFonts w:eastAsia="宋体" w:hint="eastAsia"/>
          <w:lang w:eastAsia="zh-CN"/>
        </w:rPr>
        <w:t xml:space="preserve">n especially for the DL-heavy </w:t>
      </w:r>
      <w:r w:rsidR="003D1F5C">
        <w:rPr>
          <w:rFonts w:eastAsia="宋体" w:hint="eastAsia"/>
          <w:lang w:eastAsia="zh-CN"/>
        </w:rPr>
        <w:t>TDD configurations leading to frequen</w:t>
      </w:r>
      <w:r w:rsidR="0078031F">
        <w:rPr>
          <w:rFonts w:eastAsia="宋体" w:hint="eastAsia"/>
          <w:lang w:eastAsia="zh-CN"/>
        </w:rPr>
        <w:t>t</w:t>
      </w:r>
      <w:r w:rsidR="003D1F5C">
        <w:rPr>
          <w:rFonts w:eastAsia="宋体" w:hint="eastAsia"/>
          <w:lang w:eastAsia="zh-CN"/>
        </w:rPr>
        <w:t xml:space="preserve"> HARQ-ACK dropping</w:t>
      </w:r>
      <w:r w:rsidR="003D1F5C">
        <w:rPr>
          <w:rFonts w:eastAsiaTheme="minorEastAsia" w:hint="eastAsia"/>
          <w:lang w:eastAsia="zh-CN"/>
        </w:rPr>
        <w:t xml:space="preserve"> which would degrade</w:t>
      </w:r>
      <w:r w:rsidR="00034BFB">
        <w:rPr>
          <w:rFonts w:eastAsiaTheme="minorEastAsia" w:hint="eastAsia"/>
          <w:lang w:eastAsia="zh-CN"/>
        </w:rPr>
        <w:t xml:space="preserve"> </w:t>
      </w:r>
      <w:r>
        <w:t xml:space="preserve">the performance of DL SPS and </w:t>
      </w:r>
      <w:r w:rsidR="003D1F5C">
        <w:rPr>
          <w:rFonts w:eastAsiaTheme="minorEastAsia" w:hint="eastAsia"/>
          <w:lang w:eastAsia="zh-CN"/>
        </w:rPr>
        <w:t>spectral efficiency</w:t>
      </w:r>
      <w:r>
        <w:t>.</w:t>
      </w:r>
    </w:p>
    <w:p w:rsidR="009B460D" w:rsidRDefault="0078031F" w:rsidP="0078031F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was discussed in Rel-16 to enhance HARQ-ACK feedback for TDD DL SPS to mitigate HARQ-ACK dropping. However, due to lack of time, it was not agreed. It is proposed to study and specify HARQ-ACK feedback enhancements for TDD DL SPS to mitigate HARQ-ACK dropping</w:t>
      </w:r>
      <w:r w:rsidR="00034BFB">
        <w:rPr>
          <w:rFonts w:eastAsiaTheme="minorEastAsia" w:hint="eastAsia"/>
          <w:lang w:eastAsia="zh-CN"/>
        </w:rPr>
        <w:t>. For example,</w:t>
      </w:r>
      <w:r w:rsidR="009B460D">
        <w:rPr>
          <w:rFonts w:eastAsiaTheme="minorEastAsia" w:hint="eastAsia"/>
          <w:lang w:eastAsia="zh-CN"/>
        </w:rPr>
        <w:t xml:space="preserve"> UE can delay the HARQ-ACK</w:t>
      </w:r>
      <w:r>
        <w:rPr>
          <w:rFonts w:eastAsiaTheme="minorEastAsia" w:hint="eastAsia"/>
          <w:lang w:eastAsia="zh-CN"/>
        </w:rPr>
        <w:t xml:space="preserve"> feedback corresponding to SPS PDSCH(s)</w:t>
      </w:r>
      <w:r w:rsidR="009B460D">
        <w:rPr>
          <w:rFonts w:eastAsiaTheme="minorEastAsia" w:hint="eastAsia"/>
          <w:lang w:eastAsia="zh-CN"/>
        </w:rPr>
        <w:t xml:space="preserve"> to a first </w:t>
      </w:r>
      <w:bookmarkStart w:id="8" w:name="OLE_LINK1"/>
      <w:bookmarkStart w:id="9" w:name="OLE_LINK2"/>
      <w:r w:rsidR="009B460D">
        <w:rPr>
          <w:rFonts w:eastAsiaTheme="minorEastAsia"/>
          <w:lang w:eastAsia="zh-CN"/>
        </w:rPr>
        <w:t>available</w:t>
      </w:r>
      <w:r w:rsidR="009B460D">
        <w:rPr>
          <w:rFonts w:eastAsiaTheme="minorEastAsia" w:hint="eastAsia"/>
          <w:lang w:eastAsia="zh-CN"/>
        </w:rPr>
        <w:t xml:space="preserve"> slot/sub-slot</w:t>
      </w:r>
      <w:bookmarkEnd w:id="8"/>
      <w:bookmarkEnd w:id="9"/>
      <w:r w:rsidR="009B460D">
        <w:rPr>
          <w:rFonts w:eastAsiaTheme="minorEastAsia" w:hint="eastAsia"/>
          <w:lang w:eastAsia="zh-CN"/>
        </w:rPr>
        <w:t xml:space="preserve"> without RRC configured DL symbol within the symbol set of the PUCCH resource for SPS PDSCH</w:t>
      </w:r>
      <w:r w:rsidR="00034BFB">
        <w:rPr>
          <w:rFonts w:eastAsiaTheme="minorEastAsia" w:hint="eastAsia"/>
          <w:lang w:eastAsia="zh-CN"/>
        </w:rPr>
        <w:t>.</w:t>
      </w:r>
      <w:r w:rsidR="00935782">
        <w:rPr>
          <w:rFonts w:eastAsiaTheme="minorEastAsia" w:hint="eastAsia"/>
          <w:lang w:eastAsia="zh-CN"/>
        </w:rPr>
        <w:t xml:space="preserve"> </w:t>
      </w:r>
      <w:r w:rsidR="004A217A">
        <w:rPr>
          <w:rFonts w:eastAsiaTheme="minorEastAsia" w:hint="eastAsia"/>
          <w:lang w:eastAsia="zh-CN"/>
        </w:rPr>
        <w:t>A</w:t>
      </w:r>
      <w:r w:rsidR="00935782">
        <w:rPr>
          <w:rFonts w:eastAsiaTheme="minorEastAsia" w:hint="eastAsia"/>
          <w:lang w:eastAsia="zh-CN"/>
        </w:rPr>
        <w:t>s shown in figure 1</w:t>
      </w:r>
      <w:r w:rsidR="004A217A">
        <w:rPr>
          <w:rFonts w:eastAsiaTheme="minorEastAsia" w:hint="eastAsia"/>
          <w:lang w:eastAsia="zh-CN"/>
        </w:rPr>
        <w:t>, HARQ-ACK for SPS PDSCH in slot n can be delayed to slot n+3</w:t>
      </w:r>
      <w:r w:rsidR="00335176">
        <w:rPr>
          <w:rFonts w:eastAsiaTheme="minorEastAsia" w:hint="eastAsia"/>
          <w:lang w:eastAsia="zh-CN"/>
        </w:rPr>
        <w:t>.</w:t>
      </w:r>
    </w:p>
    <w:p w:rsidR="00360D5F" w:rsidRPr="006C11FD" w:rsidRDefault="00290DC9" w:rsidP="006C11FD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eastAsia="zh-CN"/>
        </w:rPr>
        <w:t>1</w:t>
      </w:r>
      <w:r w:rsidRPr="001D640C">
        <w:rPr>
          <w:b/>
          <w:i/>
          <w:iCs/>
          <w:lang w:eastAsia="zh-CN"/>
        </w:rPr>
        <w:t xml:space="preserve">: </w:t>
      </w:r>
      <w:r w:rsidR="0078031F">
        <w:rPr>
          <w:rFonts w:eastAsiaTheme="minorEastAsia" w:hint="eastAsia"/>
          <w:b/>
          <w:i/>
          <w:iCs/>
          <w:lang w:eastAsia="zh-CN"/>
        </w:rPr>
        <w:t xml:space="preserve">Support HARQ-ACK feedback enhancements for TDD DL SPS by allowing UE to </w:t>
      </w:r>
      <w:r w:rsidR="0078031F">
        <w:rPr>
          <w:rFonts w:eastAsia="宋体" w:hint="eastAsia"/>
          <w:b/>
          <w:i/>
          <w:color w:val="000000"/>
          <w:lang w:eastAsia="zh-CN"/>
        </w:rPr>
        <w:t>d</w:t>
      </w:r>
      <w:r>
        <w:rPr>
          <w:rFonts w:eastAsia="宋体" w:hint="eastAsia"/>
          <w:b/>
          <w:i/>
          <w:color w:val="000000"/>
          <w:lang w:eastAsia="zh-CN"/>
        </w:rPr>
        <w:t xml:space="preserve">elay the HARQ-ACK </w:t>
      </w:r>
      <w:r w:rsidR="0078031F">
        <w:rPr>
          <w:rFonts w:eastAsia="宋体" w:hint="eastAsia"/>
          <w:b/>
          <w:i/>
          <w:color w:val="000000"/>
          <w:lang w:eastAsia="zh-CN"/>
        </w:rPr>
        <w:t xml:space="preserve">feedback </w:t>
      </w:r>
      <w:r>
        <w:rPr>
          <w:rFonts w:eastAsia="宋体" w:hint="eastAsia"/>
          <w:b/>
          <w:i/>
          <w:color w:val="000000"/>
          <w:lang w:eastAsia="zh-CN"/>
        </w:rPr>
        <w:t xml:space="preserve">for </w:t>
      </w:r>
      <w:r w:rsidR="008C0D49" w:rsidRPr="006C11FD">
        <w:rPr>
          <w:rFonts w:eastAsia="宋体" w:hint="eastAsia"/>
          <w:b/>
          <w:i/>
          <w:color w:val="000000"/>
          <w:lang w:eastAsia="zh-CN"/>
        </w:rPr>
        <w:t xml:space="preserve">SPS PDSCH in case </w:t>
      </w:r>
      <w:r w:rsidR="006C11FD">
        <w:rPr>
          <w:rFonts w:eastAsia="宋体" w:hint="eastAsia"/>
          <w:b/>
          <w:i/>
          <w:color w:val="000000"/>
          <w:lang w:eastAsia="zh-CN"/>
        </w:rPr>
        <w:t xml:space="preserve">of </w:t>
      </w:r>
      <w:r w:rsidR="008C0D49" w:rsidRPr="006C11FD">
        <w:rPr>
          <w:rFonts w:eastAsia="宋体" w:hint="eastAsia"/>
          <w:b/>
          <w:i/>
          <w:color w:val="000000"/>
          <w:lang w:eastAsia="zh-CN"/>
        </w:rPr>
        <w:t>colliding with DL symbol(s)</w:t>
      </w:r>
      <w:r w:rsidR="006C11FD">
        <w:rPr>
          <w:rFonts w:eastAsia="宋体" w:hint="eastAsia"/>
          <w:b/>
          <w:i/>
          <w:color w:val="000000"/>
          <w:lang w:eastAsia="zh-CN"/>
        </w:rPr>
        <w:t>.</w:t>
      </w:r>
    </w:p>
    <w:p w:rsidR="00F44465" w:rsidRDefault="00060BEB" w:rsidP="00F44465">
      <w:pPr>
        <w:pStyle w:val="ac"/>
        <w:keepNext/>
        <w:jc w:val="center"/>
      </w:pPr>
      <w:r>
        <w:object w:dxaOrig="5673" w:dyaOrig="2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8pt;height:120pt" o:ole="">
            <v:imagedata r:id="rId9" o:title=""/>
          </v:shape>
          <o:OLEObject Type="Embed" ProgID="Visio.Drawing.11" ShapeID="_x0000_i1025" DrawAspect="Content" ObjectID="_1658336749" r:id="rId10"/>
        </w:object>
      </w:r>
    </w:p>
    <w:p w:rsidR="00034BFB" w:rsidRPr="00F44465" w:rsidRDefault="00F44465" w:rsidP="00F44465">
      <w:pPr>
        <w:pStyle w:val="ae"/>
        <w:spacing w:after="120"/>
        <w:jc w:val="center"/>
      </w:pPr>
      <w:r w:rsidRPr="00F44465">
        <w:t xml:space="preserve">Figure </w:t>
      </w:r>
      <w:fldSimple w:instr=" SEQ Figure \* ARABIC ">
        <w:r w:rsidR="00060BEB">
          <w:rPr>
            <w:noProof/>
          </w:rPr>
          <w:t>1</w:t>
        </w:r>
      </w:fldSimple>
      <w:r w:rsidRPr="00F44465">
        <w:t xml:space="preserve">: </w:t>
      </w:r>
      <w:r w:rsidRPr="00F44465">
        <w:rPr>
          <w:rFonts w:hint="eastAsia"/>
        </w:rPr>
        <w:t xml:space="preserve">HARQ-ACK for SPS PDSCH is delayed to the first </w:t>
      </w:r>
      <w:r w:rsidRPr="00F44465">
        <w:t>available</w:t>
      </w:r>
      <w:r w:rsidRPr="00F44465">
        <w:rPr>
          <w:rFonts w:hint="eastAsia"/>
        </w:rPr>
        <w:t xml:space="preserve"> slot/sub-slot</w:t>
      </w:r>
    </w:p>
    <w:p w:rsidR="00E35E29" w:rsidRDefault="00545139" w:rsidP="00545139">
      <w:pPr>
        <w:pStyle w:val="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Enhancement for </w:t>
      </w:r>
      <w:r w:rsidR="00BE4B94" w:rsidRPr="00545139">
        <w:rPr>
          <w:rFonts w:eastAsia="宋体" w:hint="eastAsia"/>
          <w:lang w:val="en-US" w:eastAsia="zh-CN"/>
        </w:rPr>
        <w:t>sub-slot based Type-1 HARQ-ACK</w:t>
      </w:r>
      <w:r w:rsidR="00A42C2C">
        <w:rPr>
          <w:rFonts w:eastAsia="宋体" w:hint="eastAsia"/>
          <w:lang w:val="en-US" w:eastAsia="zh-CN"/>
        </w:rPr>
        <w:t xml:space="preserve"> </w:t>
      </w:r>
      <w:r w:rsidR="00BE4B94" w:rsidRPr="00545139">
        <w:rPr>
          <w:rFonts w:eastAsia="宋体" w:hint="eastAsia"/>
          <w:lang w:val="en-US" w:eastAsia="zh-CN"/>
        </w:rPr>
        <w:t>CB</w:t>
      </w:r>
    </w:p>
    <w:p w:rsidR="00A42C2C" w:rsidRDefault="00A42C2C" w:rsidP="00833837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was agreed that </w:t>
      </w:r>
      <w:r w:rsidRPr="00EA6627">
        <w:rPr>
          <w:rFonts w:eastAsia="宋体" w:hint="eastAsia"/>
        </w:rPr>
        <w:t>R15 HARQ-codebook construction is applied in unit of sub-slot at least for Type</w:t>
      </w:r>
      <w:r>
        <w:rPr>
          <w:rFonts w:eastAsia="宋体" w:hint="eastAsia"/>
          <w:lang w:eastAsia="zh-CN"/>
        </w:rPr>
        <w:t>-2</w:t>
      </w:r>
      <w:r w:rsidRPr="00EA6627">
        <w:rPr>
          <w:rFonts w:eastAsia="宋体" w:hint="eastAsia"/>
        </w:rPr>
        <w:t xml:space="preserve"> HARQ-ACK codebook</w:t>
      </w:r>
      <w:r>
        <w:rPr>
          <w:rFonts w:eastAsia="宋体" w:hint="eastAsia"/>
          <w:lang w:eastAsia="zh-CN"/>
        </w:rPr>
        <w:t xml:space="preserve"> in Rel-16. For Type-1 codebook, </w:t>
      </w:r>
      <w:r w:rsidR="0066053F">
        <w:rPr>
          <w:rFonts w:eastAsia="宋体" w:hint="eastAsia"/>
          <w:lang w:eastAsia="zh-CN"/>
        </w:rPr>
        <w:t xml:space="preserve">it is our understanding that </w:t>
      </w:r>
      <w:r>
        <w:rPr>
          <w:rFonts w:eastAsia="宋体" w:hint="eastAsia"/>
          <w:lang w:eastAsia="zh-CN"/>
        </w:rPr>
        <w:t xml:space="preserve">sub-slot based construction was also </w:t>
      </w:r>
      <w:r>
        <w:rPr>
          <w:rFonts w:eastAsia="宋体"/>
          <w:lang w:eastAsia="zh-CN"/>
        </w:rPr>
        <w:t>supported</w:t>
      </w:r>
      <w:r>
        <w:rPr>
          <w:rFonts w:eastAsia="宋体" w:hint="eastAsia"/>
          <w:lang w:eastAsia="zh-CN"/>
        </w:rPr>
        <w:t xml:space="preserve"> in the specification by replacing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slot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sub-slot</w:t>
      </w:r>
      <w:r>
        <w:rPr>
          <w:rFonts w:eastAsia="宋体"/>
          <w:lang w:eastAsia="zh-CN"/>
        </w:rPr>
        <w:t>”</w:t>
      </w:r>
      <w:r w:rsidR="0066053F">
        <w:rPr>
          <w:rFonts w:eastAsia="宋体" w:hint="eastAsia"/>
          <w:lang w:eastAsia="zh-CN"/>
        </w:rPr>
        <w:t>. H</w:t>
      </w:r>
      <w:r>
        <w:rPr>
          <w:rFonts w:eastAsia="宋体" w:hint="eastAsia"/>
          <w:lang w:eastAsia="zh-CN"/>
        </w:rPr>
        <w:t xml:space="preserve">owever, </w:t>
      </w:r>
      <w:r w:rsidR="0066053F">
        <w:rPr>
          <w:rFonts w:eastAsia="宋体" w:hint="eastAsia"/>
          <w:lang w:eastAsia="zh-CN"/>
        </w:rPr>
        <w:t>we see</w:t>
      </w:r>
      <w:r>
        <w:rPr>
          <w:rFonts w:eastAsia="宋体" w:hint="eastAsia"/>
          <w:lang w:eastAsia="zh-CN"/>
        </w:rPr>
        <w:t xml:space="preserve"> some issues</w:t>
      </w:r>
      <w:r w:rsidR="0066053F">
        <w:rPr>
          <w:rFonts w:eastAsia="宋体" w:hint="eastAsia"/>
          <w:lang w:eastAsia="zh-CN"/>
        </w:rPr>
        <w:t xml:space="preserve"> for sub-slot based Type-1 HARQ-ACK codebook as analyzed below</w:t>
      </w:r>
      <w:r>
        <w:rPr>
          <w:rFonts w:eastAsia="宋体" w:hint="eastAsia"/>
          <w:lang w:eastAsia="zh-CN"/>
        </w:rPr>
        <w:t xml:space="preserve">. </w:t>
      </w:r>
    </w:p>
    <w:p w:rsidR="004B5105" w:rsidRDefault="00E17673" w:rsidP="004B5105">
      <w:pPr>
        <w:pStyle w:val="ac"/>
        <w:rPr>
          <w:rFonts w:eastAsia="宋体"/>
          <w:lang w:eastAsia="zh-CN"/>
        </w:rPr>
      </w:pPr>
      <w:r>
        <w:rPr>
          <w:rFonts w:eastAsia="等线"/>
          <w:lang w:val="en-GB" w:eastAsia="zh-CN"/>
        </w:rPr>
        <w:t>Tak</w:t>
      </w:r>
      <w:r>
        <w:rPr>
          <w:rFonts w:eastAsia="等线" w:hint="eastAsia"/>
          <w:lang w:val="en-GB" w:eastAsia="zh-CN"/>
        </w:rPr>
        <w:t xml:space="preserve">e </w:t>
      </w:r>
      <w:r w:rsidR="004B5105">
        <w:rPr>
          <w:rFonts w:eastAsia="等线" w:hint="eastAsia"/>
          <w:lang w:val="en-GB" w:eastAsia="zh-CN"/>
        </w:rPr>
        <w:t xml:space="preserve">an example as shown in </w:t>
      </w:r>
      <w:r w:rsidR="004B5105">
        <w:rPr>
          <w:rFonts w:eastAsia="等线"/>
          <w:lang w:val="en-GB" w:eastAsia="zh-CN"/>
        </w:rPr>
        <w:fldChar w:fldCharType="begin"/>
      </w:r>
      <w:r w:rsidR="004B5105">
        <w:rPr>
          <w:rFonts w:eastAsia="等线"/>
          <w:lang w:val="en-GB" w:eastAsia="zh-CN"/>
        </w:rPr>
        <w:instrText xml:space="preserve"> </w:instrText>
      </w:r>
      <w:r w:rsidR="004B5105">
        <w:rPr>
          <w:rFonts w:eastAsia="等线" w:hint="eastAsia"/>
          <w:lang w:val="en-GB" w:eastAsia="zh-CN"/>
        </w:rPr>
        <w:instrText>REF _Ref7452116</w:instrText>
      </w:r>
      <w:r w:rsidR="004B5105">
        <w:rPr>
          <w:rFonts w:eastAsia="等线"/>
          <w:lang w:val="en-GB" w:eastAsia="zh-CN"/>
        </w:rPr>
        <w:instrText xml:space="preserve"> </w:instrText>
      </w:r>
      <w:r w:rsidR="004B5105">
        <w:rPr>
          <w:rFonts w:eastAsia="等线"/>
          <w:lang w:val="en-GB" w:eastAsia="zh-CN"/>
        </w:rPr>
        <w:fldChar w:fldCharType="separate"/>
      </w:r>
      <w:r w:rsidR="00F44465">
        <w:t xml:space="preserve">Figure </w:t>
      </w:r>
      <w:r w:rsidR="00F44465">
        <w:rPr>
          <w:noProof/>
        </w:rPr>
        <w:t>2</w:t>
      </w:r>
      <w:r w:rsidR="004B5105">
        <w:rPr>
          <w:rFonts w:eastAsia="等线"/>
          <w:lang w:val="en-GB" w:eastAsia="zh-CN"/>
        </w:rPr>
        <w:fldChar w:fldCharType="end"/>
      </w:r>
      <w:r w:rsidR="004B5105">
        <w:rPr>
          <w:rFonts w:eastAsia="等线" w:hint="eastAsia"/>
          <w:lang w:val="en-GB" w:eastAsia="zh-CN"/>
        </w:rPr>
        <w:t>,</w:t>
      </w:r>
      <w:r w:rsidR="004B5105">
        <w:rPr>
          <w:rFonts w:eastAsia="宋体" w:hint="eastAsia"/>
          <w:lang w:val="en-GB" w:eastAsia="zh-CN"/>
        </w:rPr>
        <w:t xml:space="preserve"> </w:t>
      </w:r>
      <w:r w:rsidR="004B5105">
        <w:rPr>
          <w:rFonts w:eastAsia="宋体"/>
          <w:lang w:eastAsia="zh-CN"/>
        </w:rPr>
        <w:t>assuming</w:t>
      </w:r>
      <w:r w:rsidR="004B5105">
        <w:rPr>
          <w:rFonts w:eastAsia="宋体" w:hint="eastAsia"/>
          <w:lang w:eastAsia="zh-CN"/>
        </w:rPr>
        <w:t xml:space="preserve"> K1 set</w:t>
      </w:r>
      <w:r w:rsidR="004B5105">
        <w:rPr>
          <w:rFonts w:eastAsia="宋体"/>
          <w:lang w:eastAsia="zh-CN"/>
        </w:rPr>
        <w:t xml:space="preserve"> </w:t>
      </w:r>
      <w:r w:rsidR="004B5105">
        <w:rPr>
          <w:rFonts w:eastAsia="宋体" w:hint="eastAsia"/>
          <w:lang w:eastAsia="zh-CN"/>
        </w:rPr>
        <w:t>=</w:t>
      </w:r>
      <w:r w:rsidR="004B5105">
        <w:rPr>
          <w:rFonts w:eastAsia="宋体"/>
          <w:lang w:eastAsia="zh-CN"/>
        </w:rPr>
        <w:t xml:space="preserve"> </w:t>
      </w:r>
      <w:r w:rsidR="004B5105">
        <w:rPr>
          <w:rFonts w:eastAsia="宋体" w:hint="eastAsia"/>
          <w:lang w:eastAsia="zh-CN"/>
        </w:rPr>
        <w:t>{1,</w:t>
      </w:r>
      <w:r w:rsidR="004B5105">
        <w:rPr>
          <w:rFonts w:eastAsia="宋体"/>
          <w:lang w:eastAsia="zh-CN"/>
        </w:rPr>
        <w:t xml:space="preserve"> </w:t>
      </w:r>
      <w:r w:rsidR="004B5105">
        <w:rPr>
          <w:rFonts w:eastAsia="宋体" w:hint="eastAsia"/>
          <w:lang w:eastAsia="zh-CN"/>
        </w:rPr>
        <w:t>2}</w:t>
      </w:r>
      <w:r w:rsidR="004B5105">
        <w:rPr>
          <w:rFonts w:eastAsia="宋体"/>
          <w:lang w:eastAsia="zh-CN"/>
        </w:rPr>
        <w:t>.</w:t>
      </w:r>
      <w:r w:rsidR="004B510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</w:t>
      </w:r>
      <w:r w:rsidR="004B5105">
        <w:rPr>
          <w:rFonts w:eastAsia="宋体" w:hint="eastAsia"/>
          <w:lang w:eastAsia="zh-CN"/>
        </w:rPr>
        <w:t>ccording to the pseudo-code to determine</w:t>
      </w:r>
      <w:r w:rsidR="004B5105">
        <w:rPr>
          <w:rFonts w:eastAsia="宋体"/>
          <w:lang w:eastAsia="zh-CN"/>
        </w:rPr>
        <w:t xml:space="preserve"> the</w:t>
      </w:r>
      <w:r w:rsidR="004B5105">
        <w:rPr>
          <w:rFonts w:eastAsia="宋体" w:hint="eastAsia"/>
          <w:lang w:eastAsia="zh-CN"/>
        </w:rPr>
        <w:t xml:space="preserve"> </w:t>
      </w:r>
      <w:r w:rsidR="004B5105" w:rsidRPr="00A64E50">
        <w:rPr>
          <w:rFonts w:eastAsia="宋体"/>
          <w:position w:val="-14"/>
          <w:lang w:eastAsia="zh-CN"/>
        </w:rPr>
        <w:object w:dxaOrig="520" w:dyaOrig="380">
          <v:shape id="_x0000_i1026" type="#_x0000_t75" style="width:25.8pt;height:19.2pt" o:ole="">
            <v:imagedata r:id="rId11" o:title=""/>
          </v:shape>
          <o:OLEObject Type="Embed" ProgID="Equation.3" ShapeID="_x0000_i1026" DrawAspect="Content" ObjectID="_1658336750" r:id="rId12"/>
        </w:object>
      </w:r>
      <w:r w:rsidR="004B5105">
        <w:rPr>
          <w:rFonts w:eastAsia="宋体" w:hint="eastAsia"/>
          <w:lang w:eastAsia="zh-CN"/>
        </w:rPr>
        <w:t xml:space="preserve"> set </w:t>
      </w:r>
      <w:r w:rsidR="004B5105">
        <w:rPr>
          <w:rFonts w:eastAsia="宋体"/>
          <w:lang w:eastAsia="zh-CN"/>
        </w:rPr>
        <w:t>associated</w:t>
      </w:r>
      <w:r w:rsidR="004B5105">
        <w:rPr>
          <w:rFonts w:eastAsia="宋体" w:hint="eastAsia"/>
          <w:lang w:eastAsia="zh-CN"/>
        </w:rPr>
        <w:t xml:space="preserve"> with PUCCH </w:t>
      </w:r>
      <w:r w:rsidR="004B5105">
        <w:rPr>
          <w:rFonts w:eastAsia="宋体"/>
          <w:lang w:eastAsia="zh-CN"/>
        </w:rPr>
        <w:t xml:space="preserve">in </w:t>
      </w:r>
      <w:r w:rsidR="004B5105">
        <w:rPr>
          <w:rFonts w:eastAsia="宋体" w:hint="eastAsia"/>
          <w:lang w:eastAsia="zh-CN"/>
        </w:rPr>
        <w:t>sub-slot 2n+2</w:t>
      </w:r>
      <w:r w:rsidR="004B5105">
        <w:rPr>
          <w:rFonts w:eastAsia="宋体"/>
          <w:lang w:eastAsia="zh-CN"/>
        </w:rPr>
        <w:t xml:space="preserve"> based</w:t>
      </w:r>
      <w:r w:rsidR="004B5105">
        <w:rPr>
          <w:rFonts w:eastAsia="宋体" w:hint="eastAsia"/>
          <w:lang w:eastAsia="zh-CN"/>
        </w:rPr>
        <w:t xml:space="preserve"> </w:t>
      </w:r>
      <w:r w:rsidR="004B5105">
        <w:rPr>
          <w:rFonts w:eastAsia="宋体"/>
          <w:lang w:eastAsia="zh-CN"/>
        </w:rPr>
        <w:t>on</w:t>
      </w:r>
      <w:r w:rsidR="004B5105">
        <w:rPr>
          <w:rFonts w:eastAsia="宋体" w:hint="eastAsia"/>
          <w:lang w:eastAsia="zh-CN"/>
        </w:rPr>
        <w:t xml:space="preserve"> the </w:t>
      </w:r>
      <w:r w:rsidR="004B5105" w:rsidRPr="00654CD5">
        <w:rPr>
          <w:rFonts w:eastAsia="宋体" w:hint="eastAsia"/>
          <w:lang w:eastAsia="zh-CN"/>
        </w:rPr>
        <w:t>Type I</w:t>
      </w:r>
      <w:r w:rsidR="004B5105">
        <w:rPr>
          <w:rFonts w:eastAsia="宋体" w:hint="eastAsia"/>
          <w:lang w:eastAsia="zh-CN"/>
        </w:rPr>
        <w:t xml:space="preserve"> codebook determination procedure defined in 38.213, both K1=1 and K1=2 correspond to DL slot n</w:t>
      </w:r>
      <w:r>
        <w:rPr>
          <w:rFonts w:eastAsia="宋体" w:hint="eastAsia"/>
          <w:lang w:eastAsia="zh-CN"/>
        </w:rPr>
        <w:t xml:space="preserve"> which</w:t>
      </w:r>
      <w:r w:rsidR="004B5105">
        <w:rPr>
          <w:rFonts w:eastAsia="宋体" w:hint="eastAsia"/>
          <w:lang w:eastAsia="zh-CN"/>
        </w:rPr>
        <w:t xml:space="preserve"> will go through into the pseudo-code twice and produce a </w:t>
      </w:r>
      <w:r w:rsidR="004B5105" w:rsidRPr="00A64E50">
        <w:rPr>
          <w:rFonts w:eastAsia="宋体"/>
          <w:position w:val="-14"/>
          <w:lang w:eastAsia="zh-CN"/>
        </w:rPr>
        <w:object w:dxaOrig="520" w:dyaOrig="380">
          <v:shape id="_x0000_i1027" type="#_x0000_t75" style="width:25.8pt;height:19.2pt" o:ole="">
            <v:imagedata r:id="rId11" o:title=""/>
          </v:shape>
          <o:OLEObject Type="Embed" ProgID="Equation.3" ShapeID="_x0000_i1027" DrawAspect="Content" ObjectID="_1658336751" r:id="rId13"/>
        </w:object>
      </w:r>
      <w:r w:rsidR="004B5105">
        <w:rPr>
          <w:rFonts w:eastAsia="宋体" w:hint="eastAsia"/>
          <w:lang w:eastAsia="zh-CN"/>
        </w:rPr>
        <w:t xml:space="preserve"> with </w:t>
      </w:r>
      <w:r w:rsidR="004B5105">
        <w:rPr>
          <w:rFonts w:eastAsia="宋体"/>
          <w:lang w:eastAsia="zh-CN"/>
        </w:rPr>
        <w:t>repeated</w:t>
      </w:r>
      <w:r w:rsidR="004B5105">
        <w:rPr>
          <w:rFonts w:eastAsia="宋体" w:hint="eastAsia"/>
          <w:lang w:eastAsia="zh-CN"/>
        </w:rPr>
        <w:t xml:space="preserve"> PDSCH transmission positions. </w:t>
      </w:r>
      <w:r w:rsidR="004B5105">
        <w:rPr>
          <w:rFonts w:eastAsia="宋体"/>
          <w:lang w:eastAsia="zh-CN"/>
        </w:rPr>
        <w:t>F</w:t>
      </w:r>
      <w:r w:rsidR="004B5105">
        <w:rPr>
          <w:rFonts w:eastAsia="宋体" w:hint="eastAsia"/>
          <w:lang w:eastAsia="zh-CN"/>
        </w:rPr>
        <w:t xml:space="preserve">or PUCCH </w:t>
      </w:r>
      <w:r w:rsidR="004B5105">
        <w:rPr>
          <w:rFonts w:eastAsia="宋体"/>
          <w:lang w:eastAsia="zh-CN"/>
        </w:rPr>
        <w:t xml:space="preserve">in </w:t>
      </w:r>
      <w:r w:rsidR="004B5105">
        <w:rPr>
          <w:rFonts w:eastAsia="宋体" w:hint="eastAsia"/>
          <w:lang w:eastAsia="zh-CN"/>
        </w:rPr>
        <w:t>sub-slot 2n+3, since K1=1 correspond to DL slot n</w:t>
      </w:r>
      <w:r>
        <w:rPr>
          <w:rFonts w:eastAsia="宋体" w:hint="eastAsia"/>
          <w:lang w:eastAsia="zh-CN"/>
        </w:rPr>
        <w:t>+1</w:t>
      </w:r>
      <w:r w:rsidR="004B5105">
        <w:rPr>
          <w:rFonts w:eastAsia="宋体" w:hint="eastAsia"/>
          <w:lang w:eastAsia="zh-CN"/>
        </w:rPr>
        <w:t xml:space="preserve"> and K1=2 correspond to DL slot n, all the PDSCH transmission positions in DL slot n and DL slot n+1 will be exist in</w:t>
      </w:r>
      <w:r w:rsidR="004B5105">
        <w:rPr>
          <w:rFonts w:eastAsia="宋体"/>
          <w:lang w:eastAsia="zh-CN"/>
        </w:rPr>
        <w:t xml:space="preserve"> </w:t>
      </w:r>
      <w:r w:rsidR="004B5105" w:rsidRPr="00A64E50">
        <w:rPr>
          <w:rFonts w:eastAsia="宋体"/>
          <w:position w:val="-14"/>
          <w:lang w:eastAsia="zh-CN"/>
        </w:rPr>
        <w:object w:dxaOrig="520" w:dyaOrig="380">
          <v:shape id="_x0000_i1028" type="#_x0000_t75" style="width:25.8pt;height:19.2pt" o:ole="">
            <v:imagedata r:id="rId11" o:title=""/>
          </v:shape>
          <o:OLEObject Type="Embed" ProgID="Equation.3" ShapeID="_x0000_i1028" DrawAspect="Content" ObjectID="_1658336752" r:id="rId14"/>
        </w:object>
      </w:r>
      <w:r>
        <w:rPr>
          <w:rFonts w:eastAsia="宋体" w:hint="eastAsia"/>
          <w:lang w:eastAsia="zh-CN"/>
        </w:rPr>
        <w:t xml:space="preserve"> even though</w:t>
      </w:r>
      <w:r w:rsidR="004B5105">
        <w:rPr>
          <w:rFonts w:eastAsia="宋体" w:hint="eastAsia"/>
          <w:lang w:eastAsia="zh-CN"/>
        </w:rPr>
        <w:t xml:space="preserve"> some PDSCH transmission positions will never feedback HARQ-ACK in sub-slot 2n+3. </w:t>
      </w:r>
    </w:p>
    <w:p w:rsidR="004B5105" w:rsidRDefault="004B5105" w:rsidP="009456B2">
      <w:pPr>
        <w:pStyle w:val="ac"/>
        <w:keepNext/>
        <w:jc w:val="center"/>
        <w:rPr>
          <w:rFonts w:eastAsia="宋体"/>
          <w:lang w:eastAsia="zh-CN"/>
        </w:rPr>
      </w:pPr>
      <w:r>
        <w:object w:dxaOrig="11369" w:dyaOrig="3853">
          <v:shape id="_x0000_i1029" type="#_x0000_t75" style="width:354pt;height:120pt" o:ole="" o:allowoverlap="f">
            <v:imagedata r:id="rId15" o:title=""/>
          </v:shape>
          <o:OLEObject Type="Embed" ProgID="Visio.Drawing.11" ShapeID="_x0000_i1029" DrawAspect="Content" ObjectID="_1658336753" r:id="rId16"/>
        </w:object>
      </w:r>
    </w:p>
    <w:p w:rsidR="004B5105" w:rsidRPr="00787CE6" w:rsidRDefault="004B5105" w:rsidP="004B5105">
      <w:pPr>
        <w:pStyle w:val="ae"/>
        <w:spacing w:after="120"/>
        <w:jc w:val="center"/>
        <w:rPr>
          <w:iCs/>
          <w:lang w:eastAsia="zh-CN"/>
        </w:rPr>
      </w:pPr>
      <w:bookmarkStart w:id="10" w:name="_Ref7452116"/>
      <w:r>
        <w:t xml:space="preserve">Figure </w:t>
      </w:r>
      <w:fldSimple w:instr=" SEQ Figure \* ARABIC ">
        <w:r w:rsidR="00060BEB">
          <w:rPr>
            <w:noProof/>
          </w:rPr>
          <w:t>2</w:t>
        </w:r>
      </w:fldSimple>
      <w:bookmarkEnd w:id="10"/>
      <w:r w:rsidR="009456B2">
        <w:rPr>
          <w:rFonts w:hint="eastAsia"/>
          <w:lang w:eastAsia="zh-CN"/>
        </w:rPr>
        <w:t>:</w:t>
      </w:r>
      <w:r>
        <w:rPr>
          <w:rFonts w:hint="eastAsia"/>
          <w:noProof/>
          <w:lang w:eastAsia="zh-CN"/>
        </w:rPr>
        <w:t xml:space="preserve"> Redundant HARQ-ACK codebook determination</w:t>
      </w:r>
    </w:p>
    <w:p w:rsidR="00833837" w:rsidRDefault="004B5105" w:rsidP="004B5105">
      <w:pPr>
        <w:pStyle w:val="ac"/>
        <w:rPr>
          <w:rFonts w:eastAsia="宋体"/>
          <w:lang w:eastAsia="zh-CN"/>
        </w:rPr>
      </w:pPr>
      <w:r>
        <w:rPr>
          <w:rFonts w:eastAsia="等线" w:hint="eastAsia"/>
          <w:lang w:val="en-GB" w:eastAsia="zh-CN"/>
        </w:rPr>
        <w:t>Another example</w:t>
      </w:r>
      <w:r w:rsidR="008730A6">
        <w:rPr>
          <w:rFonts w:eastAsia="等线" w:hint="eastAsia"/>
          <w:lang w:val="en-GB" w:eastAsia="zh-CN"/>
        </w:rPr>
        <w:t xml:space="preserve"> with different SCS configuration between DL and UL</w:t>
      </w:r>
      <w:r>
        <w:rPr>
          <w:rFonts w:eastAsia="等线" w:hint="eastAsia"/>
          <w:lang w:val="en-GB" w:eastAsia="zh-CN"/>
        </w:rPr>
        <w:t xml:space="preserve"> is given in </w:t>
      </w:r>
      <w:r w:rsidR="009456B2">
        <w:rPr>
          <w:rFonts w:eastAsia="等线"/>
          <w:lang w:val="en-GB" w:eastAsia="zh-CN"/>
        </w:rPr>
        <w:fldChar w:fldCharType="begin"/>
      </w:r>
      <w:r w:rsidR="009456B2">
        <w:rPr>
          <w:rFonts w:eastAsia="等线"/>
          <w:lang w:val="en-GB" w:eastAsia="zh-CN"/>
        </w:rPr>
        <w:instrText xml:space="preserve"> </w:instrText>
      </w:r>
      <w:r w:rsidR="009456B2">
        <w:rPr>
          <w:rFonts w:eastAsia="等线" w:hint="eastAsia"/>
          <w:lang w:val="en-GB" w:eastAsia="zh-CN"/>
        </w:rPr>
        <w:instrText>REF _Ref47082523 \h</w:instrText>
      </w:r>
      <w:r w:rsidR="009456B2">
        <w:rPr>
          <w:rFonts w:eastAsia="等线"/>
          <w:lang w:val="en-GB" w:eastAsia="zh-CN"/>
        </w:rPr>
        <w:instrText xml:space="preserve"> </w:instrText>
      </w:r>
      <w:r w:rsidR="009456B2">
        <w:rPr>
          <w:rFonts w:eastAsia="等线"/>
          <w:lang w:val="en-GB" w:eastAsia="zh-CN"/>
        </w:rPr>
      </w:r>
      <w:r w:rsidR="009456B2">
        <w:rPr>
          <w:rFonts w:eastAsia="等线"/>
          <w:lang w:val="en-GB" w:eastAsia="zh-CN"/>
        </w:rPr>
        <w:fldChar w:fldCharType="separate"/>
      </w:r>
      <w:r w:rsidR="009456B2">
        <w:t xml:space="preserve">Figure </w:t>
      </w:r>
      <w:r w:rsidR="009456B2">
        <w:rPr>
          <w:noProof/>
        </w:rPr>
        <w:t>3</w:t>
      </w:r>
      <w:r w:rsidR="009456B2">
        <w:rPr>
          <w:rFonts w:eastAsia="等线"/>
          <w:lang w:val="en-GB" w:eastAsia="zh-CN"/>
        </w:rPr>
        <w:fldChar w:fldCharType="end"/>
      </w:r>
      <w:r>
        <w:rPr>
          <w:rFonts w:eastAsia="等线" w:hint="eastAsia"/>
          <w:lang w:val="en-GB" w:eastAsia="zh-CN"/>
        </w:rPr>
        <w:t>,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eastAsia="zh-CN"/>
        </w:rPr>
        <w:t>assuming</w:t>
      </w:r>
      <w:r>
        <w:rPr>
          <w:rFonts w:eastAsia="宋体" w:hint="eastAsia"/>
          <w:lang w:eastAsia="zh-CN"/>
        </w:rPr>
        <w:t xml:space="preserve"> K1 set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=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{1,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3}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8730A6">
        <w:rPr>
          <w:rFonts w:eastAsia="宋体" w:hint="eastAsia"/>
          <w:lang w:eastAsia="zh-CN"/>
        </w:rPr>
        <w:t>The HARQ-ACK feedback for the PDSCH in slot n would be in PUCCH sub-slot 4n+6 with K1=3 and the HARQ-ACK feedback for PDSCH in slot n+1 would be in PUCCH sub-slot 4n+6 with K1=1.</w:t>
      </w:r>
      <w:r w:rsidR="00086822">
        <w:rPr>
          <w:rFonts w:eastAsia="宋体" w:hint="eastAsia"/>
          <w:lang w:eastAsia="zh-CN"/>
        </w:rPr>
        <w:t xml:space="preserve"> </w:t>
      </w:r>
    </w:p>
    <w:p w:rsidR="00833837" w:rsidRDefault="00833837" w:rsidP="004B5105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FC2CCD">
        <w:rPr>
          <w:rFonts w:eastAsia="宋体" w:hint="eastAsia"/>
          <w:lang w:eastAsia="zh-CN"/>
        </w:rPr>
        <w:t>here is a</w:t>
      </w:r>
      <w:r w:rsidR="00E86746">
        <w:rPr>
          <w:rFonts w:eastAsia="宋体" w:hint="eastAsia"/>
          <w:lang w:eastAsia="zh-CN"/>
        </w:rPr>
        <w:t>n</w:t>
      </w:r>
      <w:r w:rsidR="00FC2CCD">
        <w:rPr>
          <w:rFonts w:eastAsia="宋体" w:hint="eastAsia"/>
          <w:lang w:eastAsia="zh-CN"/>
        </w:rPr>
        <w:t xml:space="preserve"> </w:t>
      </w:r>
      <w:r w:rsidR="00E86746">
        <w:rPr>
          <w:rFonts w:eastAsia="宋体" w:hint="eastAsia"/>
          <w:lang w:eastAsia="zh-CN"/>
        </w:rPr>
        <w:t xml:space="preserve">if </w:t>
      </w:r>
      <w:r w:rsidR="00FC2CCD">
        <w:rPr>
          <w:rFonts w:eastAsia="宋体" w:hint="eastAsia"/>
          <w:lang w:eastAsia="zh-CN"/>
        </w:rPr>
        <w:t xml:space="preserve">condition </w:t>
      </w:r>
      <w:r>
        <w:rPr>
          <w:rFonts w:eastAsia="宋体" w:hint="eastAsia"/>
          <w:lang w:eastAsia="zh-CN"/>
        </w:rPr>
        <w:t>in</w:t>
      </w:r>
      <w:r w:rsidR="00FC2CCD">
        <w:rPr>
          <w:rFonts w:eastAsia="宋体" w:hint="eastAsia"/>
          <w:lang w:eastAsia="zh-CN"/>
        </w:rPr>
        <w:t xml:space="preserve"> the pseudo-code</w:t>
      </w:r>
      <w:r>
        <w:rPr>
          <w:rFonts w:eastAsia="宋体" w:hint="eastAsia"/>
          <w:lang w:eastAsia="zh-CN"/>
        </w:rPr>
        <w:t xml:space="preserve"> </w:t>
      </w:r>
      <w:r w:rsidR="007B731E">
        <w:rPr>
          <w:rFonts w:eastAsia="宋体" w:hint="eastAsia"/>
          <w:lang w:eastAsia="zh-CN"/>
        </w:rPr>
        <w:t>to determine</w:t>
      </w:r>
      <w:r w:rsidR="007B731E">
        <w:rPr>
          <w:rFonts w:eastAsia="宋体"/>
          <w:lang w:eastAsia="zh-CN"/>
        </w:rPr>
        <w:t xml:space="preserve"> the</w:t>
      </w:r>
      <w:r w:rsidR="007B731E">
        <w:rPr>
          <w:rFonts w:eastAsia="宋体" w:hint="eastAsia"/>
          <w:lang w:eastAsia="zh-CN"/>
        </w:rPr>
        <w:t xml:space="preserve"> </w:t>
      </w:r>
      <w:r w:rsidR="007B731E" w:rsidRPr="00A64E50">
        <w:rPr>
          <w:rFonts w:eastAsia="宋体"/>
          <w:position w:val="-14"/>
          <w:lang w:eastAsia="zh-CN"/>
        </w:rPr>
        <w:object w:dxaOrig="520" w:dyaOrig="380">
          <v:shape id="_x0000_i1030" type="#_x0000_t75" style="width:25.8pt;height:19.2pt" o:ole="">
            <v:imagedata r:id="rId11" o:title=""/>
          </v:shape>
          <o:OLEObject Type="Embed" ProgID="Equation.3" ShapeID="_x0000_i1030" DrawAspect="Content" ObjectID="_1658336754" r:id="rId17"/>
        </w:object>
      </w:r>
      <w:r w:rsidR="007B731E">
        <w:rPr>
          <w:rFonts w:eastAsia="宋体" w:hint="eastAsia"/>
          <w:lang w:eastAsia="zh-CN"/>
        </w:rPr>
        <w:t xml:space="preserve"> set </w:t>
      </w:r>
      <w:r>
        <w:rPr>
          <w:rFonts w:eastAsia="宋体" w:hint="eastAsia"/>
          <w:lang w:eastAsia="zh-CN"/>
        </w:rPr>
        <w:t>which</w:t>
      </w:r>
      <w:r w:rsidR="00643913">
        <w:rPr>
          <w:rFonts w:eastAsia="宋体" w:hint="eastAsia"/>
          <w:lang w:eastAsia="zh-CN"/>
        </w:rPr>
        <w:t xml:space="preserve"> only</w:t>
      </w:r>
      <w:r w:rsidR="00FC2CCD">
        <w:rPr>
          <w:rFonts w:eastAsia="宋体" w:hint="eastAsia"/>
          <w:lang w:eastAsia="zh-CN"/>
        </w:rPr>
        <w:t xml:space="preserve"> allow</w:t>
      </w:r>
      <w:r>
        <w:rPr>
          <w:rFonts w:eastAsia="宋体" w:hint="eastAsia"/>
          <w:lang w:eastAsia="zh-CN"/>
        </w:rPr>
        <w:t>s</w:t>
      </w:r>
      <w:r w:rsidR="00FC2CCD">
        <w:rPr>
          <w:rFonts w:eastAsia="宋体" w:hint="eastAsia"/>
          <w:lang w:eastAsia="zh-CN"/>
        </w:rPr>
        <w:t xml:space="preserve"> </w:t>
      </w:r>
      <w:r w:rsidR="00E86746">
        <w:rPr>
          <w:rFonts w:eastAsia="宋体" w:hint="eastAsia"/>
          <w:lang w:eastAsia="zh-CN"/>
        </w:rPr>
        <w:t>partial K1 value</w:t>
      </w:r>
      <w:r>
        <w:rPr>
          <w:rFonts w:eastAsia="宋体" w:hint="eastAsia"/>
          <w:lang w:eastAsia="zh-CN"/>
        </w:rPr>
        <w:t>(</w:t>
      </w:r>
      <w:r w:rsidR="00E86746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)</w:t>
      </w:r>
      <w:r w:rsidR="00E86746">
        <w:rPr>
          <w:rFonts w:eastAsia="宋体" w:hint="eastAsia"/>
          <w:lang w:eastAsia="zh-CN"/>
        </w:rPr>
        <w:t xml:space="preserve"> to go through</w:t>
      </w:r>
      <w:r w:rsidR="00643913">
        <w:rPr>
          <w:rFonts w:eastAsia="宋体" w:hint="eastAsia"/>
          <w:lang w:eastAsia="zh-CN"/>
        </w:rPr>
        <w:t xml:space="preserve"> to avoid </w:t>
      </w:r>
      <w:r w:rsidR="00643913">
        <w:rPr>
          <w:rFonts w:eastAsia="宋体"/>
          <w:lang w:eastAsia="zh-CN"/>
        </w:rPr>
        <w:t>redundancy</w:t>
      </w:r>
      <w:r w:rsidR="0064391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in case of</w:t>
      </w:r>
      <w:r w:rsidR="00643913">
        <w:rPr>
          <w:rFonts w:eastAsia="宋体" w:hint="eastAsia"/>
          <w:lang w:eastAsia="zh-CN"/>
        </w:rPr>
        <w:t xml:space="preserve"> different numerolog</w:t>
      </w:r>
      <w:r>
        <w:rPr>
          <w:rFonts w:eastAsia="宋体" w:hint="eastAsia"/>
          <w:lang w:eastAsia="zh-CN"/>
        </w:rPr>
        <w:t>ies between DL and UL.</w:t>
      </w:r>
      <w:r w:rsidR="00643913">
        <w:rPr>
          <w:rFonts w:eastAsia="宋体" w:hint="eastAsia"/>
          <w:lang w:eastAsia="zh-CN"/>
        </w:rPr>
        <w:t xml:space="preserve"> K1 is based on sub-slot instead of UL slot in this case, then there is a mismatch between </w:t>
      </w:r>
      <w:proofErr w:type="gramStart"/>
      <w:r w:rsidR="00643913">
        <w:rPr>
          <w:rFonts w:eastAsia="宋体" w:hint="eastAsia"/>
          <w:lang w:eastAsia="zh-CN"/>
        </w:rPr>
        <w:t>the if</w:t>
      </w:r>
      <w:proofErr w:type="gramEnd"/>
      <w:r w:rsidR="00643913">
        <w:rPr>
          <w:rFonts w:eastAsia="宋体" w:hint="eastAsia"/>
          <w:lang w:eastAsia="zh-CN"/>
        </w:rPr>
        <w:t xml:space="preserve"> condition and </w:t>
      </w:r>
      <w:r w:rsidR="000D7EEA">
        <w:rPr>
          <w:rFonts w:eastAsia="宋体"/>
          <w:lang w:eastAsia="zh-CN"/>
        </w:rPr>
        <w:t xml:space="preserve">unit of </w:t>
      </w:r>
      <w:r w:rsidR="00643913">
        <w:rPr>
          <w:rFonts w:eastAsia="宋体" w:hint="eastAsia"/>
          <w:lang w:eastAsia="zh-CN"/>
        </w:rPr>
        <w:t>K1 values.</w:t>
      </w:r>
      <w:r>
        <w:rPr>
          <w:rFonts w:eastAsia="宋体" w:hint="eastAsia"/>
          <w:lang w:eastAsia="zh-CN"/>
        </w:rPr>
        <w:t xml:space="preserve"> For the example in Figure 3, for PUCCH </w:t>
      </w: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sub-slot 4n+6, neither K1=1 or K1=3 can go through the pseudo-code to determine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 w:rsidRPr="00A64E50">
        <w:rPr>
          <w:rFonts w:eastAsia="宋体"/>
          <w:position w:val="-14"/>
          <w:lang w:eastAsia="zh-CN"/>
        </w:rPr>
        <w:object w:dxaOrig="520" w:dyaOrig="380">
          <v:shape id="_x0000_i1031" type="#_x0000_t75" style="width:25.8pt;height:19.2pt" o:ole="">
            <v:imagedata r:id="rId11" o:title=""/>
          </v:shape>
          <o:OLEObject Type="Embed" ProgID="Equation.3" ShapeID="_x0000_i1031" DrawAspect="Content" ObjectID="_1658336755" r:id="rId18"/>
        </w:object>
      </w:r>
      <w:r>
        <w:rPr>
          <w:rFonts w:eastAsia="宋体" w:hint="eastAsia"/>
          <w:lang w:eastAsia="zh-CN"/>
        </w:rPr>
        <w:t xml:space="preserve"> set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with PUCCH </w:t>
      </w: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sub-slot 4n+6</w:t>
      </w:r>
      <w:r>
        <w:rPr>
          <w:rFonts w:eastAsia="宋体"/>
          <w:lang w:eastAsia="zh-CN"/>
        </w:rPr>
        <w:t xml:space="preserve"> based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on</w:t>
      </w:r>
      <w:r>
        <w:rPr>
          <w:rFonts w:eastAsia="宋体" w:hint="eastAsia"/>
          <w:lang w:eastAsia="zh-CN"/>
        </w:rPr>
        <w:t xml:space="preserve"> the current </w:t>
      </w:r>
      <w:r w:rsidRPr="00654CD5">
        <w:rPr>
          <w:rFonts w:eastAsia="宋体" w:hint="eastAsia"/>
          <w:lang w:eastAsia="zh-CN"/>
        </w:rPr>
        <w:t>Type I</w:t>
      </w:r>
      <w:r>
        <w:rPr>
          <w:rFonts w:eastAsia="宋体" w:hint="eastAsia"/>
          <w:lang w:eastAsia="zh-CN"/>
        </w:rPr>
        <w:t xml:space="preserve"> codebook determination procedure defined in 38.213.</w:t>
      </w:r>
    </w:p>
    <w:p w:rsidR="009456B2" w:rsidRDefault="004B5105" w:rsidP="009456B2">
      <w:pPr>
        <w:pStyle w:val="ac"/>
        <w:keepNext/>
        <w:jc w:val="center"/>
      </w:pPr>
      <w:r>
        <w:object w:dxaOrig="11210" w:dyaOrig="3495">
          <v:shape id="_x0000_i1032" type="#_x0000_t75" style="width:378pt;height:118.2pt" o:ole="" o:allowoverlap="f">
            <v:imagedata r:id="rId19" o:title=""/>
          </v:shape>
          <o:OLEObject Type="Embed" ProgID="Visio.Drawing.11" ShapeID="_x0000_i1032" DrawAspect="Content" ObjectID="_1658336756" r:id="rId20"/>
        </w:object>
      </w:r>
    </w:p>
    <w:p w:rsidR="004B5105" w:rsidRPr="00787CE6" w:rsidRDefault="009456B2" w:rsidP="009456B2">
      <w:pPr>
        <w:pStyle w:val="ae"/>
        <w:spacing w:after="120"/>
        <w:jc w:val="center"/>
        <w:rPr>
          <w:iCs/>
          <w:lang w:eastAsia="zh-CN"/>
        </w:rPr>
      </w:pPr>
      <w:bookmarkStart w:id="11" w:name="_Ref47082523"/>
      <w:r>
        <w:t xml:space="preserve">Figure </w:t>
      </w:r>
      <w:fldSimple w:instr=" SEQ Figure \* ARABIC ">
        <w:r w:rsidR="00060BEB">
          <w:rPr>
            <w:noProof/>
          </w:rPr>
          <w:t>3</w:t>
        </w:r>
      </w:fldSimple>
      <w:bookmarkEnd w:id="11"/>
      <w:r>
        <w:rPr>
          <w:rFonts w:hint="eastAsia"/>
          <w:lang w:eastAsia="zh-CN"/>
        </w:rPr>
        <w:t>:</w:t>
      </w:r>
      <w:r w:rsidR="004B5105">
        <w:rPr>
          <w:rFonts w:hint="eastAsia"/>
          <w:noProof/>
          <w:lang w:eastAsia="zh-CN"/>
        </w:rPr>
        <w:t xml:space="preserve"> Unaligned HARQ-ACK timing and M set determination</w:t>
      </w:r>
    </w:p>
    <w:p w:rsidR="00A42C2C" w:rsidRDefault="00A42C2C" w:rsidP="003E7670">
      <w:pPr>
        <w:pStyle w:val="ac"/>
        <w:rPr>
          <w:lang w:eastAsia="zh-CN"/>
        </w:rPr>
      </w:pPr>
      <w:r>
        <w:rPr>
          <w:rFonts w:eastAsia="宋体" w:hint="eastAsia"/>
          <w:lang w:eastAsia="zh-CN"/>
        </w:rPr>
        <w:t xml:space="preserve">Hence, Type-1 codebook can be </w:t>
      </w:r>
      <w:r w:rsidR="00A53A08">
        <w:rPr>
          <w:rFonts w:eastAsia="宋体"/>
          <w:lang w:eastAsia="zh-CN"/>
        </w:rPr>
        <w:t>improved</w:t>
      </w:r>
      <w:r w:rsidR="00086822">
        <w:rPr>
          <w:rFonts w:eastAsia="宋体" w:hint="eastAsia"/>
          <w:lang w:eastAsia="zh-CN"/>
        </w:rPr>
        <w:t xml:space="preserve"> for sub-slot based HARQ-ACK feedback.</w:t>
      </w:r>
      <w:r>
        <w:rPr>
          <w:rFonts w:eastAsia="宋体" w:hint="eastAsia"/>
          <w:lang w:eastAsia="zh-CN"/>
        </w:rPr>
        <w:t xml:space="preserve"> </w:t>
      </w:r>
      <w:r w:rsidR="00086822">
        <w:rPr>
          <w:rFonts w:eastAsia="宋体" w:hint="eastAsia"/>
          <w:lang w:eastAsia="zh-CN"/>
        </w:rPr>
        <w:t xml:space="preserve">One </w:t>
      </w:r>
      <w:r>
        <w:rPr>
          <w:rFonts w:eastAsia="宋体" w:hint="eastAsia"/>
          <w:lang w:eastAsia="zh-CN"/>
        </w:rPr>
        <w:t xml:space="preserve">option is to find </w:t>
      </w:r>
      <w:r w:rsidRPr="0070312F">
        <w:rPr>
          <w:lang w:val="en-GB"/>
        </w:rPr>
        <w:t>all the PDSCH occasions</w:t>
      </w:r>
      <w:r>
        <w:rPr>
          <w:rFonts w:eastAsia="宋体" w:hint="eastAsia"/>
          <w:lang w:eastAsia="zh-CN"/>
        </w:rPr>
        <w:t xml:space="preserve"> based on the boundary of UL sub-slot</w:t>
      </w:r>
      <w:r w:rsidR="00086822">
        <w:rPr>
          <w:rFonts w:eastAsia="宋体" w:hint="eastAsia"/>
          <w:lang w:eastAsia="zh-CN"/>
        </w:rPr>
        <w:t xml:space="preserve"> so that </w:t>
      </w:r>
      <w:r w:rsidR="00A5595A">
        <w:rPr>
          <w:rFonts w:eastAsia="宋体" w:hint="eastAsia"/>
          <w:lang w:eastAsia="zh-CN"/>
        </w:rPr>
        <w:t xml:space="preserve">the </w:t>
      </w:r>
      <w:r w:rsidR="00086822">
        <w:rPr>
          <w:rFonts w:eastAsia="宋体" w:hint="eastAsia"/>
          <w:lang w:eastAsia="zh-CN"/>
        </w:rPr>
        <w:t>redundant HARQ-ACK bit(s)</w:t>
      </w:r>
      <w:r w:rsidR="00A5595A">
        <w:rPr>
          <w:rFonts w:eastAsia="宋体" w:hint="eastAsia"/>
          <w:lang w:eastAsia="zh-CN"/>
        </w:rPr>
        <w:t xml:space="preserve"> can be </w:t>
      </w:r>
      <w:r w:rsidR="00086822">
        <w:rPr>
          <w:rFonts w:eastAsia="宋体" w:hint="eastAsia"/>
          <w:lang w:eastAsia="zh-CN"/>
        </w:rPr>
        <w:t xml:space="preserve">removed </w:t>
      </w:r>
      <w:r w:rsidR="00A5595A">
        <w:rPr>
          <w:rFonts w:eastAsia="宋体" w:hint="eastAsia"/>
          <w:lang w:eastAsia="zh-CN"/>
        </w:rPr>
        <w:t xml:space="preserve">and </w:t>
      </w:r>
      <w:r w:rsidR="003E7670">
        <w:rPr>
          <w:rFonts w:eastAsia="宋体" w:hint="eastAsia"/>
          <w:lang w:eastAsia="zh-CN"/>
        </w:rPr>
        <w:t xml:space="preserve">all the PDSCH occasions can </w:t>
      </w:r>
      <w:r w:rsidR="00086822">
        <w:rPr>
          <w:rFonts w:eastAsia="宋体" w:hint="eastAsia"/>
          <w:lang w:eastAsia="zh-CN"/>
        </w:rPr>
        <w:t>be included</w:t>
      </w:r>
      <w:r>
        <w:rPr>
          <w:rFonts w:eastAsia="宋体" w:hint="eastAsia"/>
          <w:lang w:eastAsia="zh-CN"/>
        </w:rPr>
        <w:t>.</w:t>
      </w:r>
      <w:r w:rsidR="003E7670">
        <w:rPr>
          <w:rFonts w:eastAsia="宋体" w:hint="eastAsia"/>
          <w:lang w:eastAsia="zh-CN"/>
        </w:rPr>
        <w:t xml:space="preserve"> </w:t>
      </w:r>
      <w:r w:rsidRPr="000A645F">
        <w:rPr>
          <w:rFonts w:eastAsia="宋体"/>
          <w:lang w:eastAsia="zh-CN"/>
        </w:rPr>
        <w:t xml:space="preserve">Therefore, we </w:t>
      </w:r>
      <w:r>
        <w:rPr>
          <w:rFonts w:eastAsia="宋体" w:hint="eastAsia"/>
          <w:lang w:eastAsia="zh-CN"/>
        </w:rPr>
        <w:t xml:space="preserve">propose </w:t>
      </w:r>
      <w:r w:rsidR="00A53A08">
        <w:rPr>
          <w:rFonts w:eastAsia="宋体" w:hint="eastAsia"/>
          <w:lang w:eastAsia="zh-CN"/>
        </w:rPr>
        <w:t>to improve sub-slot based</w:t>
      </w:r>
      <w:r>
        <w:rPr>
          <w:rFonts w:eastAsia="宋体" w:hint="eastAsia"/>
          <w:lang w:eastAsia="zh-CN"/>
        </w:rPr>
        <w:t xml:space="preserve"> Type-1 HARQ-ACK codebook</w:t>
      </w:r>
      <w:r w:rsidR="003E7670">
        <w:rPr>
          <w:rFonts w:eastAsia="宋体" w:hint="eastAsia"/>
          <w:lang w:eastAsia="zh-CN"/>
        </w:rPr>
        <w:t>.</w:t>
      </w:r>
    </w:p>
    <w:p w:rsidR="00A42C2C" w:rsidRPr="00890125" w:rsidRDefault="00A42C2C" w:rsidP="00A42C2C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="007A31CD">
        <w:rPr>
          <w:rFonts w:eastAsia="宋体" w:hint="eastAsia"/>
          <w:b/>
          <w:i/>
          <w:iCs/>
          <w:lang w:eastAsia="zh-CN"/>
        </w:rPr>
        <w:t>2</w:t>
      </w:r>
      <w:r w:rsidRPr="001D640C">
        <w:rPr>
          <w:b/>
          <w:i/>
          <w:iCs/>
          <w:lang w:eastAsia="zh-CN"/>
        </w:rPr>
        <w:t xml:space="preserve">: </w:t>
      </w:r>
      <w:r w:rsidR="00086822">
        <w:rPr>
          <w:rFonts w:eastAsiaTheme="minorEastAsia" w:hint="eastAsia"/>
          <w:b/>
          <w:i/>
          <w:iCs/>
          <w:lang w:eastAsia="zh-CN"/>
        </w:rPr>
        <w:t xml:space="preserve">Enhance sub-slot based </w:t>
      </w:r>
      <w:r w:rsidRPr="008763BA">
        <w:rPr>
          <w:rFonts w:eastAsia="宋体" w:hint="eastAsia"/>
          <w:b/>
          <w:i/>
          <w:color w:val="000000"/>
          <w:lang w:eastAsia="zh-CN"/>
        </w:rPr>
        <w:t>Type-</w:t>
      </w:r>
      <w:r>
        <w:rPr>
          <w:rFonts w:eastAsia="宋体" w:hint="eastAsia"/>
          <w:b/>
          <w:i/>
          <w:color w:val="000000"/>
          <w:lang w:eastAsia="zh-CN"/>
        </w:rPr>
        <w:t>1</w:t>
      </w:r>
      <w:r w:rsidRPr="008763BA">
        <w:rPr>
          <w:rFonts w:eastAsia="宋体" w:hint="eastAsia"/>
          <w:b/>
          <w:i/>
          <w:color w:val="000000"/>
          <w:lang w:eastAsia="zh-CN"/>
        </w:rPr>
        <w:t xml:space="preserve"> HARQ-ACK codebook</w:t>
      </w:r>
      <w:r>
        <w:rPr>
          <w:rFonts w:eastAsia="宋体" w:hint="eastAsia"/>
          <w:b/>
          <w:i/>
          <w:color w:val="000000"/>
          <w:lang w:eastAsia="zh-CN"/>
        </w:rPr>
        <w:t xml:space="preserve"> </w:t>
      </w:r>
      <w:r w:rsidR="00086822">
        <w:rPr>
          <w:rFonts w:eastAsia="宋体" w:hint="eastAsia"/>
          <w:b/>
          <w:i/>
          <w:color w:val="000000"/>
          <w:lang w:eastAsia="zh-CN"/>
        </w:rPr>
        <w:t>to reduce redundant HARQ-ACK bit(s) and to include all the PDSCH occasions</w:t>
      </w:r>
      <w:r>
        <w:rPr>
          <w:rFonts w:eastAsia="宋体" w:hint="eastAsia"/>
          <w:b/>
          <w:i/>
          <w:color w:val="000000"/>
          <w:lang w:eastAsia="zh-CN"/>
        </w:rPr>
        <w:t>.</w:t>
      </w:r>
    </w:p>
    <w:p w:rsidR="00D4220F" w:rsidRPr="004F1D40" w:rsidRDefault="00682FC8" w:rsidP="004F1D40">
      <w:pPr>
        <w:pStyle w:val="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UCI multiplexing on PUSCH</w:t>
      </w:r>
    </w:p>
    <w:p w:rsidR="005A76EA" w:rsidRPr="008031AA" w:rsidRDefault="005A76EA" w:rsidP="00A45054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Pr="008031AA">
        <w:rPr>
          <w:rFonts w:eastAsiaTheme="minorEastAsia"/>
          <w:lang w:eastAsia="zh-CN"/>
        </w:rPr>
        <w:t xml:space="preserve">or </w:t>
      </w:r>
      <w:r w:rsidR="00A45054">
        <w:rPr>
          <w:rFonts w:eastAsiaTheme="minorEastAsia" w:hint="eastAsia"/>
          <w:lang w:eastAsia="zh-CN"/>
        </w:rPr>
        <w:t>PUCCH</w:t>
      </w:r>
      <w:r w:rsidRPr="008031AA">
        <w:rPr>
          <w:rFonts w:eastAsiaTheme="minorEastAsia"/>
          <w:lang w:eastAsia="zh-CN"/>
        </w:rPr>
        <w:t xml:space="preserve"> overlapping with PUSCH, there are some cases which are considered as error cases in </w:t>
      </w:r>
      <w:r w:rsidR="00A45054">
        <w:rPr>
          <w:rFonts w:eastAsiaTheme="minorEastAsia" w:hint="eastAsia"/>
          <w:lang w:eastAsia="zh-CN"/>
        </w:rPr>
        <w:t>Rel-16</w:t>
      </w:r>
      <w:r w:rsidRPr="008031AA">
        <w:rPr>
          <w:rFonts w:eastAsiaTheme="minorEastAsia"/>
          <w:lang w:eastAsia="zh-CN"/>
        </w:rPr>
        <w:t>, the cases are listed as below:</w:t>
      </w:r>
    </w:p>
    <w:p w:rsidR="005A76EA" w:rsidRPr="008031AA" w:rsidRDefault="005A76EA" w:rsidP="00A45054">
      <w:pPr>
        <w:numPr>
          <w:ilvl w:val="0"/>
          <w:numId w:val="33"/>
        </w:numPr>
        <w:spacing w:afterLines="0" w:after="120"/>
        <w:jc w:val="both"/>
        <w:rPr>
          <w:rFonts w:eastAsiaTheme="minorEastAsia"/>
          <w:lang w:eastAsia="zh-CN"/>
        </w:rPr>
      </w:pPr>
      <w:r w:rsidRPr="008031AA">
        <w:rPr>
          <w:rFonts w:eastAsiaTheme="minorEastAsia"/>
          <w:lang w:eastAsia="zh-CN"/>
        </w:rPr>
        <w:t>A PUCCH overlaps with 1-symbol PUSCH</w:t>
      </w:r>
    </w:p>
    <w:p w:rsidR="005A76EA" w:rsidRPr="008031AA" w:rsidRDefault="005A76EA" w:rsidP="00A45054">
      <w:pPr>
        <w:numPr>
          <w:ilvl w:val="0"/>
          <w:numId w:val="33"/>
        </w:numPr>
        <w:spacing w:afterLines="0" w:after="120"/>
        <w:jc w:val="both"/>
        <w:rPr>
          <w:rFonts w:eastAsiaTheme="minorEastAsia"/>
          <w:lang w:eastAsia="zh-CN"/>
        </w:rPr>
      </w:pPr>
      <w:r w:rsidRPr="008031AA">
        <w:rPr>
          <w:rFonts w:eastAsiaTheme="minorEastAsia"/>
          <w:lang w:eastAsia="zh-CN"/>
        </w:rPr>
        <w:t xml:space="preserve">A PUCCH overlaps with 2-symbol or 3-symbol PUSCH with frequency hopping enabled </w:t>
      </w:r>
    </w:p>
    <w:p w:rsidR="005A76EA" w:rsidRPr="008031AA" w:rsidRDefault="005A76EA" w:rsidP="00A45054">
      <w:pPr>
        <w:numPr>
          <w:ilvl w:val="0"/>
          <w:numId w:val="33"/>
        </w:numPr>
        <w:spacing w:afterLines="0" w:after="120"/>
        <w:jc w:val="both"/>
        <w:rPr>
          <w:rFonts w:eastAsiaTheme="minorEastAsia"/>
          <w:lang w:eastAsia="zh-CN"/>
        </w:rPr>
      </w:pPr>
      <w:r w:rsidRPr="008031AA">
        <w:rPr>
          <w:rFonts w:eastAsiaTheme="minorEastAsia"/>
          <w:lang w:eastAsia="zh-CN"/>
        </w:rPr>
        <w:t xml:space="preserve">HARQ-ACK on PUCCH overlaps with 4-symbol </w:t>
      </w:r>
      <w:r w:rsidRPr="008031AA">
        <w:rPr>
          <w:rFonts w:eastAsiaTheme="minorEastAsia" w:hint="eastAsia"/>
          <w:lang w:eastAsia="zh-CN"/>
        </w:rPr>
        <w:t xml:space="preserve">or 5-symbol </w:t>
      </w:r>
      <w:r w:rsidRPr="008031AA">
        <w:rPr>
          <w:rFonts w:eastAsiaTheme="minorEastAsia"/>
          <w:lang w:eastAsia="zh-CN"/>
        </w:rPr>
        <w:t>PUSCH with DMRS on the last symbol without frequency hopping enabled for PUSCH</w:t>
      </w:r>
    </w:p>
    <w:p w:rsidR="005A76EA" w:rsidRPr="008031AA" w:rsidRDefault="005A76EA" w:rsidP="00A45054">
      <w:pPr>
        <w:numPr>
          <w:ilvl w:val="0"/>
          <w:numId w:val="33"/>
        </w:numPr>
        <w:spacing w:afterLines="0" w:after="120"/>
        <w:jc w:val="both"/>
        <w:rPr>
          <w:rFonts w:eastAsiaTheme="minorEastAsia"/>
          <w:lang w:eastAsia="zh-CN"/>
        </w:rPr>
      </w:pPr>
      <w:r w:rsidRPr="008031AA">
        <w:rPr>
          <w:rFonts w:eastAsiaTheme="minorEastAsia"/>
          <w:lang w:eastAsia="zh-CN"/>
        </w:rPr>
        <w:t>If frequency hopping is enabled for PUSCH and UCI is multiplexed with UL-SCH, there may not be enough REs for HARQ-ACK in the first hop in some cases.</w:t>
      </w:r>
    </w:p>
    <w:p w:rsidR="005A76EA" w:rsidRPr="008031AA" w:rsidRDefault="005A76EA" w:rsidP="00A45054">
      <w:pPr>
        <w:numPr>
          <w:ilvl w:val="0"/>
          <w:numId w:val="33"/>
        </w:numPr>
        <w:spacing w:afterLines="0" w:after="120"/>
        <w:jc w:val="both"/>
        <w:rPr>
          <w:rFonts w:eastAsiaTheme="minorEastAsia"/>
          <w:lang w:eastAsia="zh-CN"/>
        </w:rPr>
      </w:pPr>
      <w:r w:rsidRPr="008031AA">
        <w:rPr>
          <w:rFonts w:eastAsiaTheme="minorEastAsia"/>
          <w:lang w:eastAsia="zh-CN"/>
        </w:rPr>
        <w:t>If frequency hopping is enabled for PUSCH and UCI is multiplexed on PUSCH without UL-SCH, in some cases the available RE resources in the second hop is limited for CSI part 1.</w:t>
      </w:r>
    </w:p>
    <w:p w:rsidR="005A76EA" w:rsidRPr="008031AA" w:rsidRDefault="005A76EA" w:rsidP="00A45054">
      <w:pPr>
        <w:spacing w:after="120"/>
        <w:jc w:val="both"/>
        <w:rPr>
          <w:rFonts w:eastAsiaTheme="minorEastAsia"/>
          <w:lang w:eastAsia="zh-CN"/>
        </w:rPr>
      </w:pPr>
      <w:r w:rsidRPr="008031AA">
        <w:rPr>
          <w:rFonts w:eastAsiaTheme="minorEastAsia"/>
          <w:lang w:eastAsia="zh-CN"/>
        </w:rPr>
        <w:t xml:space="preserve">For case 1) and case 2), they are considered as error cases since UCI multiplexing on DMRS symbol is not supported, but </w:t>
      </w:r>
      <w:r w:rsidRPr="008031AA">
        <w:rPr>
          <w:rFonts w:eastAsiaTheme="minorEastAsia" w:hint="eastAsia"/>
          <w:lang w:eastAsia="zh-CN"/>
        </w:rPr>
        <w:t>1-3 symbol</w:t>
      </w:r>
      <w:r w:rsidRPr="008031AA">
        <w:rPr>
          <w:rFonts w:eastAsiaTheme="minorEastAsia"/>
          <w:lang w:eastAsia="zh-CN"/>
        </w:rPr>
        <w:t xml:space="preserve"> PUSCH</w:t>
      </w:r>
      <w:r w:rsidRPr="008031AA">
        <w:rPr>
          <w:rFonts w:eastAsiaTheme="minorEastAsia" w:hint="eastAsia"/>
          <w:lang w:eastAsia="zh-CN"/>
        </w:rPr>
        <w:t>s</w:t>
      </w:r>
      <w:r w:rsidRPr="008031AA">
        <w:rPr>
          <w:rFonts w:eastAsiaTheme="minorEastAsia"/>
          <w:lang w:eastAsia="zh-CN"/>
        </w:rPr>
        <w:t xml:space="preserve"> </w:t>
      </w:r>
      <w:r w:rsidRPr="008031AA">
        <w:rPr>
          <w:rFonts w:eastAsiaTheme="minorEastAsia" w:hint="eastAsia"/>
          <w:lang w:eastAsia="zh-CN"/>
        </w:rPr>
        <w:t>are expected to be commonly</w:t>
      </w:r>
      <w:r w:rsidRPr="008031AA">
        <w:rPr>
          <w:rFonts w:eastAsiaTheme="minorEastAsia"/>
          <w:lang w:eastAsia="zh-CN"/>
        </w:rPr>
        <w:t xml:space="preserve"> used by URLLC UEs</w:t>
      </w:r>
      <w:r w:rsidR="00681CBA">
        <w:rPr>
          <w:rFonts w:eastAsiaTheme="minorEastAsia" w:hint="eastAsia"/>
          <w:lang w:eastAsia="zh-CN"/>
        </w:rPr>
        <w:t xml:space="preserve"> to achieve low latency.</w:t>
      </w:r>
      <w:r w:rsidRPr="008031AA">
        <w:rPr>
          <w:rFonts w:eastAsiaTheme="minorEastAsia"/>
          <w:lang w:eastAsia="zh-CN"/>
        </w:rPr>
        <w:t xml:space="preserve"> </w:t>
      </w:r>
      <w:r w:rsidR="00681CBA">
        <w:rPr>
          <w:rFonts w:eastAsiaTheme="minorEastAsia" w:hint="eastAsia"/>
          <w:lang w:eastAsia="zh-CN"/>
        </w:rPr>
        <w:t>T</w:t>
      </w:r>
      <w:r w:rsidR="00681CBA" w:rsidRPr="008031AA">
        <w:rPr>
          <w:rFonts w:eastAsiaTheme="minorEastAsia"/>
          <w:lang w:eastAsia="zh-CN"/>
        </w:rPr>
        <w:t xml:space="preserve">he </w:t>
      </w:r>
      <w:r w:rsidRPr="008031AA">
        <w:rPr>
          <w:rFonts w:eastAsiaTheme="minorEastAsia"/>
          <w:lang w:eastAsia="zh-CN"/>
        </w:rPr>
        <w:t xml:space="preserve">overlapping between HARQ-ACK and short PUSCH should not be </w:t>
      </w:r>
      <w:r w:rsidR="00681CBA">
        <w:rPr>
          <w:rFonts w:eastAsiaTheme="minorEastAsia" w:hint="eastAsia"/>
          <w:lang w:eastAsia="zh-CN"/>
        </w:rPr>
        <w:t>preclud</w:t>
      </w:r>
      <w:r w:rsidR="00681CBA" w:rsidRPr="008031AA">
        <w:rPr>
          <w:rFonts w:eastAsiaTheme="minorEastAsia"/>
          <w:lang w:eastAsia="zh-CN"/>
        </w:rPr>
        <w:t xml:space="preserve">ed </w:t>
      </w:r>
      <w:r w:rsidRPr="008031AA">
        <w:rPr>
          <w:rFonts w:eastAsiaTheme="minorEastAsia"/>
          <w:lang w:eastAsia="zh-CN"/>
        </w:rPr>
        <w:t xml:space="preserve">especially for latency critical </w:t>
      </w:r>
      <w:r w:rsidR="00681CBA">
        <w:rPr>
          <w:rFonts w:eastAsiaTheme="minorEastAsia" w:hint="eastAsia"/>
          <w:lang w:eastAsia="zh-CN"/>
        </w:rPr>
        <w:t>service</w:t>
      </w:r>
      <w:r w:rsidR="00681CBA" w:rsidRPr="008031AA">
        <w:rPr>
          <w:rFonts w:eastAsiaTheme="minorEastAsia"/>
          <w:lang w:eastAsia="zh-CN"/>
        </w:rPr>
        <w:t>s</w:t>
      </w:r>
      <w:r w:rsidRPr="008031AA">
        <w:rPr>
          <w:rFonts w:eastAsiaTheme="minorEastAsia"/>
          <w:lang w:eastAsia="zh-CN"/>
        </w:rPr>
        <w:t>. E</w:t>
      </w:r>
      <w:r w:rsidRPr="008031AA">
        <w:rPr>
          <w:rFonts w:eastAsiaTheme="minorEastAsia" w:hint="eastAsia"/>
          <w:lang w:eastAsia="zh-CN"/>
        </w:rPr>
        <w:t xml:space="preserve">nhancement </w:t>
      </w:r>
      <w:r w:rsidR="00681CBA">
        <w:rPr>
          <w:rFonts w:eastAsiaTheme="minorEastAsia" w:hint="eastAsia"/>
          <w:lang w:eastAsia="zh-CN"/>
        </w:rPr>
        <w:t>can</w:t>
      </w:r>
      <w:r w:rsidR="00681CBA" w:rsidRPr="008031AA">
        <w:rPr>
          <w:rFonts w:eastAsiaTheme="minorEastAsia" w:hint="eastAsia"/>
          <w:lang w:eastAsia="zh-CN"/>
        </w:rPr>
        <w:t xml:space="preserve"> </w:t>
      </w:r>
      <w:r w:rsidRPr="008031AA">
        <w:rPr>
          <w:rFonts w:eastAsiaTheme="minorEastAsia" w:hint="eastAsia"/>
          <w:lang w:eastAsia="zh-CN"/>
        </w:rPr>
        <w:t>be considered for these cases in Rel-</w:t>
      </w:r>
      <w:r w:rsidR="00681CBA" w:rsidRPr="008031AA">
        <w:rPr>
          <w:rFonts w:eastAsiaTheme="minorEastAsia" w:hint="eastAsia"/>
          <w:lang w:eastAsia="zh-CN"/>
        </w:rPr>
        <w:t>1</w:t>
      </w:r>
      <w:r w:rsidR="00681CBA">
        <w:rPr>
          <w:rFonts w:eastAsiaTheme="minorEastAsia" w:hint="eastAsia"/>
          <w:lang w:eastAsia="zh-CN"/>
        </w:rPr>
        <w:t>7</w:t>
      </w:r>
      <w:r w:rsidR="00681CBA" w:rsidRPr="008031AA">
        <w:rPr>
          <w:rFonts w:eastAsiaTheme="minorEastAsia" w:hint="eastAsia"/>
          <w:lang w:eastAsia="zh-CN"/>
        </w:rPr>
        <w:t xml:space="preserve"> </w:t>
      </w:r>
      <w:r w:rsidRPr="008031AA">
        <w:rPr>
          <w:rFonts w:eastAsiaTheme="minorEastAsia" w:hint="eastAsia"/>
          <w:lang w:eastAsia="zh-CN"/>
        </w:rPr>
        <w:t>for URLLC</w:t>
      </w:r>
      <w:r w:rsidRPr="008031AA">
        <w:rPr>
          <w:rFonts w:eastAsiaTheme="minorEastAsia"/>
          <w:lang w:eastAsia="zh-CN"/>
        </w:rPr>
        <w:t>, e.g., UCI multiplexing on DMRS symbols.</w:t>
      </w:r>
    </w:p>
    <w:p w:rsidR="005A76EA" w:rsidRPr="008031AA" w:rsidRDefault="005A76EA" w:rsidP="00A45054">
      <w:pPr>
        <w:spacing w:after="120"/>
        <w:jc w:val="both"/>
        <w:rPr>
          <w:rFonts w:eastAsiaTheme="minorEastAsia"/>
          <w:lang w:eastAsia="zh-CN"/>
        </w:rPr>
      </w:pPr>
      <w:r w:rsidRPr="008031AA">
        <w:rPr>
          <w:rFonts w:eastAsiaTheme="minorEastAsia" w:hint="eastAsia"/>
          <w:lang w:eastAsia="zh-CN"/>
        </w:rPr>
        <w:t>C</w:t>
      </w:r>
      <w:r w:rsidRPr="008031AA">
        <w:rPr>
          <w:rFonts w:eastAsiaTheme="minorEastAsia"/>
          <w:lang w:eastAsia="zh-CN"/>
        </w:rPr>
        <w:t xml:space="preserve">ase 3) </w:t>
      </w:r>
      <w:r w:rsidRPr="008031AA">
        <w:rPr>
          <w:rFonts w:eastAsiaTheme="minorEastAsia" w:hint="eastAsia"/>
          <w:lang w:eastAsia="zh-CN"/>
        </w:rPr>
        <w:t>happens typically</w:t>
      </w:r>
      <w:r w:rsidRPr="008031AA">
        <w:rPr>
          <w:rFonts w:eastAsiaTheme="minorEastAsia"/>
          <w:lang w:eastAsia="zh-CN"/>
        </w:rPr>
        <w:t xml:space="preserve"> when configuring </w:t>
      </w:r>
      <w:r w:rsidRPr="008031AA">
        <w:rPr>
          <w:rFonts w:eastAsiaTheme="minorEastAsia" w:hint="eastAsia"/>
          <w:lang w:eastAsia="zh-CN"/>
        </w:rPr>
        <w:t>t</w:t>
      </w:r>
      <w:r w:rsidRPr="008031AA">
        <w:rPr>
          <w:rFonts w:eastAsiaTheme="minorEastAsia"/>
          <w:lang w:eastAsia="zh-CN"/>
        </w:rPr>
        <w:t>ype</w:t>
      </w:r>
      <w:r w:rsidRPr="008031AA">
        <w:rPr>
          <w:rFonts w:eastAsiaTheme="minorEastAsia" w:hint="eastAsia"/>
          <w:lang w:eastAsia="zh-CN"/>
        </w:rPr>
        <w:t>-A</w:t>
      </w:r>
      <w:r w:rsidRPr="008031AA">
        <w:rPr>
          <w:rFonts w:eastAsiaTheme="minorEastAsia"/>
          <w:lang w:eastAsia="zh-CN"/>
        </w:rPr>
        <w:t xml:space="preserve"> DMRS. </w:t>
      </w:r>
      <w:r w:rsidRPr="008031AA">
        <w:rPr>
          <w:rFonts w:eastAsiaTheme="minorEastAsia" w:hint="eastAsia"/>
          <w:lang w:eastAsia="zh-CN"/>
        </w:rPr>
        <w:t>H</w:t>
      </w:r>
      <w:r w:rsidRPr="008031AA">
        <w:rPr>
          <w:rFonts w:eastAsiaTheme="minorEastAsia"/>
          <w:lang w:eastAsia="zh-CN"/>
        </w:rPr>
        <w:t>owever, type-</w:t>
      </w:r>
      <w:r w:rsidRPr="008031AA">
        <w:rPr>
          <w:rFonts w:eastAsiaTheme="minorEastAsia" w:hint="eastAsia"/>
          <w:lang w:eastAsia="zh-CN"/>
        </w:rPr>
        <w:t>A</w:t>
      </w:r>
      <w:r w:rsidRPr="008031AA">
        <w:rPr>
          <w:rFonts w:eastAsiaTheme="minorEastAsia"/>
          <w:lang w:eastAsia="zh-CN"/>
        </w:rPr>
        <w:t xml:space="preserve"> DMRS is not considered as a typical configuration for URLLC UEs.</w:t>
      </w:r>
      <w:r w:rsidRPr="008031AA">
        <w:rPr>
          <w:rFonts w:eastAsiaTheme="minorEastAsia" w:hint="eastAsia"/>
          <w:lang w:eastAsia="zh-CN"/>
        </w:rPr>
        <w:t xml:space="preserve"> Case 4)</w:t>
      </w:r>
      <w:r w:rsidRPr="008031AA">
        <w:rPr>
          <w:rFonts w:eastAsiaTheme="minorEastAsia"/>
          <w:lang w:eastAsia="zh-CN"/>
        </w:rPr>
        <w:t xml:space="preserve"> happen</w:t>
      </w:r>
      <w:r w:rsidRPr="008031AA">
        <w:rPr>
          <w:rFonts w:eastAsiaTheme="minorEastAsia" w:hint="eastAsia"/>
          <w:lang w:eastAsia="zh-CN"/>
        </w:rPr>
        <w:t>s</w:t>
      </w:r>
      <w:r w:rsidRPr="008031AA">
        <w:rPr>
          <w:rFonts w:eastAsiaTheme="minorEastAsia"/>
          <w:lang w:eastAsia="zh-CN"/>
        </w:rPr>
        <w:t xml:space="preserve"> when type-</w:t>
      </w:r>
      <w:r w:rsidRPr="008031AA">
        <w:rPr>
          <w:rFonts w:eastAsiaTheme="minorEastAsia" w:hint="eastAsia"/>
          <w:lang w:eastAsia="zh-CN"/>
        </w:rPr>
        <w:t>A</w:t>
      </w:r>
      <w:r w:rsidRPr="008031AA">
        <w:rPr>
          <w:rFonts w:eastAsiaTheme="minorEastAsia"/>
          <w:lang w:eastAsia="zh-CN"/>
        </w:rPr>
        <w:t xml:space="preserve"> DMRS is configured or when type-</w:t>
      </w:r>
      <w:r w:rsidRPr="008031AA">
        <w:rPr>
          <w:rFonts w:eastAsiaTheme="minorEastAsia" w:hint="eastAsia"/>
          <w:lang w:eastAsia="zh-CN"/>
        </w:rPr>
        <w:t>B</w:t>
      </w:r>
      <w:r w:rsidRPr="008031AA">
        <w:rPr>
          <w:rFonts w:eastAsiaTheme="minorEastAsia"/>
          <w:lang w:eastAsia="zh-CN"/>
        </w:rPr>
        <w:t xml:space="preserve"> DMRS is configured but the number of symbols in the first hop is smaller than the number of symbols in the second hop. </w:t>
      </w:r>
      <w:r w:rsidRPr="008031AA">
        <w:rPr>
          <w:rFonts w:eastAsiaTheme="minorEastAsia" w:hint="eastAsia"/>
          <w:lang w:eastAsia="zh-CN"/>
        </w:rPr>
        <w:t xml:space="preserve">Case 5) happens when HARQ-ACK, CSI part 1 and CSI part 2 are all multiplexed on PUSCH without UL-SCH, and the REs </w:t>
      </w:r>
      <w:r w:rsidRPr="008031AA">
        <w:rPr>
          <w:rFonts w:eastAsiaTheme="minorEastAsia"/>
          <w:lang w:eastAsia="zh-CN"/>
        </w:rPr>
        <w:t>occupied</w:t>
      </w:r>
      <w:r w:rsidRPr="008031AA">
        <w:rPr>
          <w:rFonts w:eastAsiaTheme="minorEastAsia" w:hint="eastAsia"/>
          <w:lang w:eastAsia="zh-CN"/>
        </w:rPr>
        <w:t xml:space="preserve"> by CSI part 1 in the </w:t>
      </w:r>
      <w:r w:rsidRPr="008031AA">
        <w:rPr>
          <w:rFonts w:eastAsiaTheme="minorEastAsia"/>
          <w:lang w:eastAsia="zh-CN"/>
        </w:rPr>
        <w:t>second</w:t>
      </w:r>
      <w:r w:rsidRPr="008031AA">
        <w:rPr>
          <w:rFonts w:eastAsiaTheme="minorEastAsia" w:hint="eastAsia"/>
          <w:lang w:eastAsia="zh-CN"/>
        </w:rPr>
        <w:t xml:space="preserve"> hop is limited. </w:t>
      </w:r>
      <w:r w:rsidRPr="008031AA">
        <w:rPr>
          <w:rFonts w:eastAsiaTheme="minorEastAsia"/>
          <w:lang w:eastAsia="zh-CN"/>
        </w:rPr>
        <w:t>Since these scenarios are not essential or can be avoided for URLLC UEs</w:t>
      </w:r>
      <w:r w:rsidRPr="008031AA">
        <w:rPr>
          <w:rFonts w:eastAsiaTheme="minorEastAsia" w:hint="eastAsia"/>
          <w:lang w:eastAsia="zh-CN"/>
        </w:rPr>
        <w:t xml:space="preserve"> by proper configuration/resource allocation</w:t>
      </w:r>
      <w:r w:rsidRPr="008031AA">
        <w:rPr>
          <w:rFonts w:eastAsiaTheme="minorEastAsia"/>
          <w:lang w:eastAsia="zh-CN"/>
        </w:rPr>
        <w:t xml:space="preserve">, enhancement is not needed. </w:t>
      </w:r>
    </w:p>
    <w:p w:rsidR="005A76EA" w:rsidRDefault="005A76EA" w:rsidP="005A76EA">
      <w:pPr>
        <w:spacing w:after="120"/>
        <w:jc w:val="both"/>
        <w:rPr>
          <w:rFonts w:eastAsiaTheme="minorEastAsia"/>
          <w:b/>
          <w:i/>
          <w:lang w:val="x-none" w:eastAsia="zh-CN"/>
        </w:rPr>
      </w:pPr>
      <w:bookmarkStart w:id="12" w:name="OLE_LINK14"/>
      <w:bookmarkStart w:id="13" w:name="OLE_LINK15"/>
      <w:bookmarkStart w:id="14" w:name="OLE_LINK6"/>
      <w:bookmarkStart w:id="15" w:name="OLE_LINK7"/>
      <w:r w:rsidRPr="008031AA">
        <w:rPr>
          <w:rFonts w:eastAsiaTheme="minorEastAsia" w:hint="eastAsia"/>
          <w:b/>
          <w:i/>
          <w:lang w:val="x-none" w:eastAsia="zh-CN"/>
        </w:rPr>
        <w:t>Proposal</w:t>
      </w:r>
      <w:r w:rsidR="00A45054">
        <w:rPr>
          <w:rFonts w:eastAsiaTheme="minorEastAsia" w:hint="eastAsia"/>
          <w:b/>
          <w:i/>
          <w:lang w:val="x-none" w:eastAsia="zh-CN"/>
        </w:rPr>
        <w:t xml:space="preserve"> </w:t>
      </w:r>
      <w:r w:rsidR="00144100">
        <w:rPr>
          <w:rFonts w:eastAsiaTheme="minorEastAsia" w:hint="eastAsia"/>
          <w:b/>
          <w:i/>
          <w:lang w:val="x-none" w:eastAsia="zh-CN"/>
        </w:rPr>
        <w:t>3</w:t>
      </w:r>
      <w:r w:rsidRPr="008031AA">
        <w:rPr>
          <w:rFonts w:eastAsiaTheme="minorEastAsia" w:hint="eastAsia"/>
          <w:b/>
          <w:i/>
          <w:lang w:val="x-none" w:eastAsia="zh-CN"/>
        </w:rPr>
        <w:t>: UCI multiplexing on DMRS symbols of PUSCH should be considered in Rel-1</w:t>
      </w:r>
      <w:r w:rsidR="00A45054">
        <w:rPr>
          <w:rFonts w:eastAsiaTheme="minorEastAsia" w:hint="eastAsia"/>
          <w:b/>
          <w:i/>
          <w:lang w:val="x-none" w:eastAsia="zh-CN"/>
        </w:rPr>
        <w:t>7</w:t>
      </w:r>
      <w:r w:rsidRPr="008031AA">
        <w:rPr>
          <w:rFonts w:eastAsiaTheme="minorEastAsia" w:hint="eastAsia"/>
          <w:b/>
          <w:i/>
          <w:lang w:val="x-none" w:eastAsia="zh-CN"/>
        </w:rPr>
        <w:t>.</w:t>
      </w:r>
      <w:bookmarkEnd w:id="12"/>
      <w:bookmarkEnd w:id="13"/>
    </w:p>
    <w:bookmarkEnd w:id="14"/>
    <w:bookmarkEnd w:id="15"/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DA5AAF">
      <w:pPr>
        <w:spacing w:after="120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262ADC">
        <w:rPr>
          <w:rFonts w:eastAsiaTheme="minorEastAsia" w:hint="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considerations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HARQ-ACK feedback</w:t>
      </w:r>
      <w:r w:rsidRPr="00932346">
        <w:rPr>
          <w:rFonts w:hint="eastAsia"/>
          <w:lang w:eastAsia="zh-CN"/>
        </w:rPr>
        <w:t xml:space="preserve"> enhancements</w:t>
      </w:r>
      <w:r w:rsidR="00262ADC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144100" w:rsidRPr="006C11FD" w:rsidRDefault="00144100" w:rsidP="00144100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eastAsia="zh-CN"/>
        </w:rPr>
        <w:t>1</w:t>
      </w:r>
      <w:r w:rsidRPr="001D640C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 xml:space="preserve">Support HARQ-ACK feedback enhancements for TDD DL SPS by allowing UE to </w:t>
      </w:r>
      <w:r>
        <w:rPr>
          <w:rFonts w:eastAsia="宋体" w:hint="eastAsia"/>
          <w:b/>
          <w:i/>
          <w:color w:val="000000"/>
          <w:lang w:eastAsia="zh-CN"/>
        </w:rPr>
        <w:t xml:space="preserve">delay the HARQ-ACK feedback for </w:t>
      </w:r>
      <w:r w:rsidRPr="006C11FD">
        <w:rPr>
          <w:rFonts w:eastAsia="宋体" w:hint="eastAsia"/>
          <w:b/>
          <w:i/>
          <w:color w:val="000000"/>
          <w:lang w:eastAsia="zh-CN"/>
        </w:rPr>
        <w:t xml:space="preserve">SPS PDSCH in case </w:t>
      </w:r>
      <w:r>
        <w:rPr>
          <w:rFonts w:eastAsia="宋体" w:hint="eastAsia"/>
          <w:b/>
          <w:i/>
          <w:color w:val="000000"/>
          <w:lang w:eastAsia="zh-CN"/>
        </w:rPr>
        <w:t xml:space="preserve">of </w:t>
      </w:r>
      <w:r w:rsidRPr="006C11FD">
        <w:rPr>
          <w:rFonts w:eastAsia="宋体" w:hint="eastAsia"/>
          <w:b/>
          <w:i/>
          <w:color w:val="000000"/>
          <w:lang w:eastAsia="zh-CN"/>
        </w:rPr>
        <w:t>colliding with DL symbol(s)</w:t>
      </w:r>
      <w:r>
        <w:rPr>
          <w:rFonts w:eastAsia="宋体" w:hint="eastAsia"/>
          <w:b/>
          <w:i/>
          <w:color w:val="000000"/>
          <w:lang w:eastAsia="zh-CN"/>
        </w:rPr>
        <w:t>.</w:t>
      </w:r>
    </w:p>
    <w:p w:rsidR="00144100" w:rsidRPr="00890125" w:rsidRDefault="00144100" w:rsidP="00144100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eastAsia="zh-CN"/>
        </w:rPr>
        <w:t>2</w:t>
      </w:r>
      <w:r w:rsidRPr="001D640C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 xml:space="preserve">Enhance sub-slot based </w:t>
      </w:r>
      <w:r w:rsidRPr="008763BA">
        <w:rPr>
          <w:rFonts w:eastAsia="宋体" w:hint="eastAsia"/>
          <w:b/>
          <w:i/>
          <w:color w:val="000000"/>
          <w:lang w:eastAsia="zh-CN"/>
        </w:rPr>
        <w:t>Type-</w:t>
      </w:r>
      <w:r>
        <w:rPr>
          <w:rFonts w:eastAsia="宋体" w:hint="eastAsia"/>
          <w:b/>
          <w:i/>
          <w:color w:val="000000"/>
          <w:lang w:eastAsia="zh-CN"/>
        </w:rPr>
        <w:t>1</w:t>
      </w:r>
      <w:r w:rsidRPr="008763BA">
        <w:rPr>
          <w:rFonts w:eastAsia="宋体" w:hint="eastAsia"/>
          <w:b/>
          <w:i/>
          <w:color w:val="000000"/>
          <w:lang w:eastAsia="zh-CN"/>
        </w:rPr>
        <w:t xml:space="preserve"> HARQ-ACK codebook</w:t>
      </w:r>
      <w:r>
        <w:rPr>
          <w:rFonts w:eastAsia="宋体" w:hint="eastAsia"/>
          <w:b/>
          <w:i/>
          <w:color w:val="000000"/>
          <w:lang w:eastAsia="zh-CN"/>
        </w:rPr>
        <w:t xml:space="preserve"> to reduce redundant HARQ-ACK bit(s) and to include all the PDSCH occasions.</w:t>
      </w:r>
    </w:p>
    <w:p w:rsidR="00262ADC" w:rsidRDefault="00262ADC" w:rsidP="00262ADC">
      <w:pPr>
        <w:spacing w:after="120"/>
        <w:jc w:val="both"/>
        <w:rPr>
          <w:rFonts w:eastAsiaTheme="minorEastAsia"/>
          <w:b/>
          <w:i/>
          <w:lang w:val="x-none" w:eastAsia="zh-CN"/>
        </w:rPr>
      </w:pPr>
      <w:r w:rsidRPr="008031AA">
        <w:rPr>
          <w:rFonts w:eastAsiaTheme="minorEastAsia" w:hint="eastAsia"/>
          <w:b/>
          <w:i/>
          <w:lang w:val="x-none" w:eastAsia="zh-CN"/>
        </w:rPr>
        <w:t>Proposal</w:t>
      </w:r>
      <w:r>
        <w:rPr>
          <w:rFonts w:eastAsiaTheme="minorEastAsia" w:hint="eastAsia"/>
          <w:b/>
          <w:i/>
          <w:lang w:val="x-none" w:eastAsia="zh-CN"/>
        </w:rPr>
        <w:t xml:space="preserve"> </w:t>
      </w:r>
      <w:r w:rsidR="00144100">
        <w:rPr>
          <w:rFonts w:eastAsiaTheme="minorEastAsia" w:hint="eastAsia"/>
          <w:b/>
          <w:i/>
          <w:lang w:val="x-none" w:eastAsia="zh-CN"/>
        </w:rPr>
        <w:t>3</w:t>
      </w:r>
      <w:r w:rsidRPr="008031AA">
        <w:rPr>
          <w:rFonts w:eastAsiaTheme="minorEastAsia" w:hint="eastAsia"/>
          <w:b/>
          <w:i/>
          <w:lang w:val="x-none" w:eastAsia="zh-CN"/>
        </w:rPr>
        <w:t>: UCI multiplexing on DMRS symbols of PUSCH should be considered in Rel-1</w:t>
      </w:r>
      <w:r>
        <w:rPr>
          <w:rFonts w:eastAsiaTheme="minorEastAsia" w:hint="eastAsia"/>
          <w:b/>
          <w:i/>
          <w:lang w:val="x-none" w:eastAsia="zh-CN"/>
        </w:rPr>
        <w:t>7</w:t>
      </w:r>
      <w:r w:rsidRPr="008031AA">
        <w:rPr>
          <w:rFonts w:eastAsiaTheme="minorEastAsia" w:hint="eastAsia"/>
          <w:b/>
          <w:i/>
          <w:lang w:val="x-none" w:eastAsia="zh-CN"/>
        </w:rPr>
        <w:t>.</w:t>
      </w:r>
    </w:p>
    <w:p w:rsidR="00643D96" w:rsidRDefault="00643D96" w:rsidP="006C074B">
      <w:pPr>
        <w:pStyle w:val="1"/>
        <w:rPr>
          <w:lang w:eastAsia="zh-CN"/>
        </w:rPr>
      </w:pPr>
      <w:r w:rsidRPr="006C074B">
        <w:t>References</w:t>
      </w:r>
    </w:p>
    <w:p w:rsidR="00B96F2A" w:rsidRDefault="00B96F2A" w:rsidP="00893D70">
      <w:pPr>
        <w:pStyle w:val="ac"/>
        <w:numPr>
          <w:ilvl w:val="1"/>
          <w:numId w:val="1"/>
        </w:numPr>
        <w:tabs>
          <w:tab w:val="left" w:pos="0"/>
          <w:tab w:val="left" w:pos="540"/>
        </w:tabs>
        <w:ind w:left="441" w:hangingChars="210" w:hanging="441"/>
        <w:rPr>
          <w:rFonts w:eastAsia="宋体"/>
          <w:noProof/>
          <w:sz w:val="21"/>
          <w:lang w:eastAsia="zh-CN"/>
        </w:rPr>
      </w:pPr>
      <w:bookmarkStart w:id="16" w:name="_Ref47180931"/>
      <w:r>
        <w:rPr>
          <w:rFonts w:eastAsia="宋体" w:hint="eastAsia"/>
          <w:noProof/>
          <w:sz w:val="21"/>
          <w:lang w:eastAsia="zh-CN"/>
        </w:rPr>
        <w:t xml:space="preserve">RP-201310, </w:t>
      </w:r>
      <w:r w:rsidRPr="00B96F2A">
        <w:rPr>
          <w:rFonts w:eastAsia="宋体"/>
          <w:noProof/>
          <w:sz w:val="21"/>
          <w:lang w:eastAsia="zh-CN"/>
        </w:rPr>
        <w:t>Revised WID: Enhanced Industrial Internet of Things (IoT) and ultra-reliable and low latency communication (URLLC) support for NR</w:t>
      </w:r>
      <w:r>
        <w:rPr>
          <w:rFonts w:eastAsia="宋体" w:hint="eastAsia"/>
          <w:noProof/>
          <w:sz w:val="21"/>
          <w:lang w:eastAsia="zh-CN"/>
        </w:rPr>
        <w:t>, Nokia, RAN#88e</w:t>
      </w:r>
      <w:bookmarkEnd w:id="16"/>
    </w:p>
    <w:p w:rsidR="009456B2" w:rsidRPr="00B96F2A" w:rsidRDefault="009456B2" w:rsidP="009456B2">
      <w:pPr>
        <w:spacing w:after="120"/>
        <w:rPr>
          <w:rFonts w:eastAsiaTheme="minorEastAsia"/>
          <w:lang w:eastAsia="zh-CN"/>
        </w:rPr>
      </w:pPr>
    </w:p>
    <w:sectPr w:rsidR="009456B2" w:rsidRPr="00B96F2A" w:rsidSect="00FB555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E5" w:rsidRDefault="00927EE5" w:rsidP="00D4417E">
      <w:pPr>
        <w:spacing w:after="120"/>
        <w:ind w:left="-2"/>
      </w:pPr>
      <w:r>
        <w:separator/>
      </w:r>
    </w:p>
  </w:endnote>
  <w:endnote w:type="continuationSeparator" w:id="0">
    <w:p w:rsidR="00927EE5" w:rsidRDefault="00927EE5" w:rsidP="00D4417E">
      <w:pPr>
        <w:spacing w:after="120"/>
        <w:ind w:left="-2"/>
      </w:pPr>
      <w:r>
        <w:continuationSeparator/>
      </w:r>
    </w:p>
  </w:endnote>
  <w:endnote w:type="continuationNotice" w:id="1">
    <w:p w:rsidR="00927EE5" w:rsidRDefault="00927EE5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E5" w:rsidRDefault="00927EE5" w:rsidP="00D4417E">
      <w:pPr>
        <w:spacing w:after="120"/>
        <w:ind w:left="-2"/>
      </w:pPr>
      <w:r>
        <w:separator/>
      </w:r>
    </w:p>
  </w:footnote>
  <w:footnote w:type="continuationSeparator" w:id="0">
    <w:p w:rsidR="00927EE5" w:rsidRDefault="00927EE5" w:rsidP="00D4417E">
      <w:pPr>
        <w:spacing w:after="120"/>
        <w:ind w:left="-2"/>
      </w:pPr>
      <w:r>
        <w:continuationSeparator/>
      </w:r>
    </w:p>
  </w:footnote>
  <w:footnote w:type="continuationNotice" w:id="1">
    <w:p w:rsidR="00927EE5" w:rsidRDefault="00927EE5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Pr="001A329E" w:rsidRDefault="00787D37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193234"/>
    <w:multiLevelType w:val="hybridMultilevel"/>
    <w:tmpl w:val="4F2224F8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5E01933"/>
    <w:multiLevelType w:val="multilevel"/>
    <w:tmpl w:val="CB20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5F121A4"/>
    <w:multiLevelType w:val="hybridMultilevel"/>
    <w:tmpl w:val="875A314E"/>
    <w:lvl w:ilvl="0" w:tplc="FEC0D590">
      <w:start w:val="1"/>
      <w:numFmt w:val="bullet"/>
      <w:lvlText w:val=""/>
      <w:lvlJc w:val="left"/>
      <w:pPr>
        <w:ind w:left="141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6" w:hanging="420"/>
      </w:pPr>
      <w:rPr>
        <w:rFonts w:ascii="Wingdings" w:hAnsi="Wingdings" w:hint="default"/>
      </w:rPr>
    </w:lvl>
  </w:abstractNum>
  <w:abstractNum w:abstractNumId="5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D40DB"/>
    <w:multiLevelType w:val="hybridMultilevel"/>
    <w:tmpl w:val="AD3A28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20BED"/>
    <w:multiLevelType w:val="hybridMultilevel"/>
    <w:tmpl w:val="CA582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954160"/>
    <w:multiLevelType w:val="hybridMultilevel"/>
    <w:tmpl w:val="92E85242"/>
    <w:lvl w:ilvl="0" w:tplc="0CCC52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C4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70CD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C8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B20B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45C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243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46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E6C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9D3ADB"/>
    <w:multiLevelType w:val="multilevel"/>
    <w:tmpl w:val="376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9C106A1"/>
    <w:multiLevelType w:val="hybridMultilevel"/>
    <w:tmpl w:val="239EEFA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80C15"/>
    <w:multiLevelType w:val="multilevel"/>
    <w:tmpl w:val="EB0C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4055D07"/>
    <w:multiLevelType w:val="hybridMultilevel"/>
    <w:tmpl w:val="347CDB94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892B2D"/>
    <w:multiLevelType w:val="hybridMultilevel"/>
    <w:tmpl w:val="2E3AB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36C4639"/>
    <w:multiLevelType w:val="hybridMultilevel"/>
    <w:tmpl w:val="CE0C26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3A5580D"/>
    <w:multiLevelType w:val="hybridMultilevel"/>
    <w:tmpl w:val="DF4A93E2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4B1485"/>
    <w:multiLevelType w:val="hybridMultilevel"/>
    <w:tmpl w:val="F350E244"/>
    <w:lvl w:ilvl="0" w:tplc="C89CC3D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AFC90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7BE">
      <w:start w:val="18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DAEBBA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8CE2F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5BCC5E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F837A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7ECE4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07B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531D57D6"/>
    <w:multiLevelType w:val="hybridMultilevel"/>
    <w:tmpl w:val="E4C87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48E096A"/>
    <w:multiLevelType w:val="hybridMultilevel"/>
    <w:tmpl w:val="D6BC75F8"/>
    <w:lvl w:ilvl="0" w:tplc="3E64D0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7C5D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BE1792">
      <w:start w:val="18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F4B61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08F62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62EF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C8DB7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867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263D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5941678E"/>
    <w:multiLevelType w:val="hybridMultilevel"/>
    <w:tmpl w:val="F04C2F54"/>
    <w:lvl w:ilvl="0" w:tplc="F8267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A4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45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24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BA7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CB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C21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0F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8A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34D44A6"/>
    <w:multiLevelType w:val="hybridMultilevel"/>
    <w:tmpl w:val="94947866"/>
    <w:lvl w:ilvl="0" w:tplc="4BFA1B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0C01C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8CA34DA">
      <w:start w:val="157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4EDA60">
      <w:start w:val="157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0406F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F4B2B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D0257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C0C78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A4DE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69CA41E5"/>
    <w:multiLevelType w:val="hybridMultilevel"/>
    <w:tmpl w:val="B3E26C38"/>
    <w:lvl w:ilvl="0" w:tplc="F7DAFF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BE20A7B"/>
    <w:multiLevelType w:val="hybridMultilevel"/>
    <w:tmpl w:val="9974A298"/>
    <w:lvl w:ilvl="0" w:tplc="47D2B5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2FD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E24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C84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C64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36DD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605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8D3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60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F707B8B"/>
    <w:multiLevelType w:val="hybridMultilevel"/>
    <w:tmpl w:val="B524CDCC"/>
    <w:lvl w:ilvl="0" w:tplc="9A7273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0CC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8AD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2BF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0BC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604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C39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90B9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0FF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>
    <w:nsid w:val="7FB51F98"/>
    <w:multiLevelType w:val="hybridMultilevel"/>
    <w:tmpl w:val="9828BB8A"/>
    <w:lvl w:ilvl="0" w:tplc="4C0242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E9D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0BD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E4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460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B5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23D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ACC7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BC89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2"/>
  </w:num>
  <w:num w:numId="3">
    <w:abstractNumId w:val="19"/>
  </w:num>
  <w:num w:numId="4">
    <w:abstractNumId w:val="16"/>
  </w:num>
  <w:num w:numId="5">
    <w:abstractNumId w:val="17"/>
  </w:num>
  <w:num w:numId="6">
    <w:abstractNumId w:val="30"/>
  </w:num>
  <w:num w:numId="7">
    <w:abstractNumId w:val="21"/>
  </w:num>
  <w:num w:numId="8">
    <w:abstractNumId w:val="7"/>
  </w:num>
  <w:num w:numId="9">
    <w:abstractNumId w:val="17"/>
  </w:num>
  <w:num w:numId="10">
    <w:abstractNumId w:val="26"/>
  </w:num>
  <w:num w:numId="11">
    <w:abstractNumId w:val="3"/>
  </w:num>
  <w:num w:numId="12">
    <w:abstractNumId w:val="4"/>
  </w:num>
  <w:num w:numId="13">
    <w:abstractNumId w:val="29"/>
  </w:num>
  <w:num w:numId="14">
    <w:abstractNumId w:val="6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1"/>
  </w:num>
  <w:num w:numId="20">
    <w:abstractNumId w:val="5"/>
  </w:num>
  <w:num w:numId="21">
    <w:abstractNumId w:val="31"/>
  </w:num>
  <w:num w:numId="22">
    <w:abstractNumId w:val="18"/>
  </w:num>
  <w:num w:numId="23">
    <w:abstractNumId w:val="15"/>
  </w:num>
  <w:num w:numId="24">
    <w:abstractNumId w:val="28"/>
  </w:num>
  <w:num w:numId="25">
    <w:abstractNumId w:val="32"/>
  </w:num>
  <w:num w:numId="26">
    <w:abstractNumId w:val="8"/>
  </w:num>
  <w:num w:numId="27">
    <w:abstractNumId w:val="24"/>
  </w:num>
  <w:num w:numId="28">
    <w:abstractNumId w:val="12"/>
  </w:num>
  <w:num w:numId="29">
    <w:abstractNumId w:val="25"/>
  </w:num>
  <w:num w:numId="30">
    <w:abstractNumId w:val="23"/>
  </w:num>
  <w:num w:numId="31">
    <w:abstractNumId w:val="20"/>
  </w:num>
  <w:num w:numId="32">
    <w:abstractNumId w:val="27"/>
  </w:num>
  <w:num w:numId="33">
    <w:abstractNumId w:val="10"/>
  </w:num>
  <w:num w:numId="34">
    <w:abstractNumId w:val="22"/>
  </w:num>
  <w:num w:numId="3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F6F"/>
    <w:rsid w:val="00034FE0"/>
    <w:rsid w:val="000350C8"/>
    <w:rsid w:val="00035570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0BEB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1385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65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633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1C99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7A8"/>
    <w:rsid w:val="00151989"/>
    <w:rsid w:val="00151FF9"/>
    <w:rsid w:val="001520CE"/>
    <w:rsid w:val="00152E4D"/>
    <w:rsid w:val="001532DD"/>
    <w:rsid w:val="00153B1A"/>
    <w:rsid w:val="00153C21"/>
    <w:rsid w:val="00153E05"/>
    <w:rsid w:val="00154270"/>
    <w:rsid w:val="001549D3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4A77"/>
    <w:rsid w:val="001855B7"/>
    <w:rsid w:val="00185896"/>
    <w:rsid w:val="001860F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62E"/>
    <w:rsid w:val="001B1C15"/>
    <w:rsid w:val="001B1DF0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0B6A"/>
    <w:rsid w:val="001D0B97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B93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72D"/>
    <w:rsid w:val="0020599C"/>
    <w:rsid w:val="00205E54"/>
    <w:rsid w:val="00205F30"/>
    <w:rsid w:val="00205FE7"/>
    <w:rsid w:val="00206222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5BDA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863"/>
    <w:rsid w:val="0024797E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809"/>
    <w:rsid w:val="00262ADC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94"/>
    <w:rsid w:val="002A2B66"/>
    <w:rsid w:val="002A2BF4"/>
    <w:rsid w:val="002A301C"/>
    <w:rsid w:val="002A30C7"/>
    <w:rsid w:val="002A36E3"/>
    <w:rsid w:val="002A3808"/>
    <w:rsid w:val="002A38AB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58F8"/>
    <w:rsid w:val="00365A9C"/>
    <w:rsid w:val="00365CFA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F89"/>
    <w:rsid w:val="00372C33"/>
    <w:rsid w:val="003730C1"/>
    <w:rsid w:val="00373F8F"/>
    <w:rsid w:val="00374034"/>
    <w:rsid w:val="003748AB"/>
    <w:rsid w:val="00375032"/>
    <w:rsid w:val="0037521B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1F5C"/>
    <w:rsid w:val="003D29D0"/>
    <w:rsid w:val="003D2C36"/>
    <w:rsid w:val="003D3024"/>
    <w:rsid w:val="003D32AC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4729"/>
    <w:rsid w:val="0047488B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42F4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1DFF"/>
    <w:rsid w:val="004B2442"/>
    <w:rsid w:val="004B3113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6DF2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5B6"/>
    <w:rsid w:val="005C2BE8"/>
    <w:rsid w:val="005C2F05"/>
    <w:rsid w:val="005C3E27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8CF"/>
    <w:rsid w:val="005D0C6C"/>
    <w:rsid w:val="005D0D6C"/>
    <w:rsid w:val="005D0F15"/>
    <w:rsid w:val="005D1F0A"/>
    <w:rsid w:val="005D286A"/>
    <w:rsid w:val="005D2881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65F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219F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A38"/>
    <w:rsid w:val="00615C27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4A57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35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53F"/>
    <w:rsid w:val="0066073F"/>
    <w:rsid w:val="00660881"/>
    <w:rsid w:val="00661142"/>
    <w:rsid w:val="00661750"/>
    <w:rsid w:val="00661EA1"/>
    <w:rsid w:val="00662912"/>
    <w:rsid w:val="00662EC5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04DD"/>
    <w:rsid w:val="00671CEF"/>
    <w:rsid w:val="00671D46"/>
    <w:rsid w:val="00672209"/>
    <w:rsid w:val="006725CB"/>
    <w:rsid w:val="00672813"/>
    <w:rsid w:val="00672D98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1CBA"/>
    <w:rsid w:val="006824E8"/>
    <w:rsid w:val="0068264F"/>
    <w:rsid w:val="0068265A"/>
    <w:rsid w:val="00682D16"/>
    <w:rsid w:val="00682FC8"/>
    <w:rsid w:val="00683464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1F"/>
    <w:rsid w:val="0078038F"/>
    <w:rsid w:val="00780EB0"/>
    <w:rsid w:val="00781CD7"/>
    <w:rsid w:val="007822FE"/>
    <w:rsid w:val="0078257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BCB"/>
    <w:rsid w:val="007A1DC3"/>
    <w:rsid w:val="007A1F96"/>
    <w:rsid w:val="007A2A6F"/>
    <w:rsid w:val="007A31CD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B38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48D5"/>
    <w:rsid w:val="007E58FA"/>
    <w:rsid w:val="007E5B52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DB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837"/>
    <w:rsid w:val="00833AFE"/>
    <w:rsid w:val="00833FE1"/>
    <w:rsid w:val="00834136"/>
    <w:rsid w:val="00834EC2"/>
    <w:rsid w:val="00834F9B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954"/>
    <w:rsid w:val="00866364"/>
    <w:rsid w:val="00866E28"/>
    <w:rsid w:val="0087001D"/>
    <w:rsid w:val="0087026C"/>
    <w:rsid w:val="0087113C"/>
    <w:rsid w:val="008725F2"/>
    <w:rsid w:val="008728FC"/>
    <w:rsid w:val="00872B74"/>
    <w:rsid w:val="00872E5E"/>
    <w:rsid w:val="00872F18"/>
    <w:rsid w:val="008730A6"/>
    <w:rsid w:val="008730D8"/>
    <w:rsid w:val="00874B74"/>
    <w:rsid w:val="00874BF2"/>
    <w:rsid w:val="00874CC7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3D70"/>
    <w:rsid w:val="0089438F"/>
    <w:rsid w:val="008943AF"/>
    <w:rsid w:val="0089440D"/>
    <w:rsid w:val="00894753"/>
    <w:rsid w:val="00894A42"/>
    <w:rsid w:val="00894A65"/>
    <w:rsid w:val="00894CF9"/>
    <w:rsid w:val="00895441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7089"/>
    <w:rsid w:val="008B7482"/>
    <w:rsid w:val="008C02FD"/>
    <w:rsid w:val="008C0BB2"/>
    <w:rsid w:val="008C0D49"/>
    <w:rsid w:val="008C12D5"/>
    <w:rsid w:val="008C1956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27EE5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60D"/>
    <w:rsid w:val="009B4D88"/>
    <w:rsid w:val="009B4EEF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69A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2C"/>
    <w:rsid w:val="00A42C4C"/>
    <w:rsid w:val="00A4317F"/>
    <w:rsid w:val="00A44081"/>
    <w:rsid w:val="00A44945"/>
    <w:rsid w:val="00A45054"/>
    <w:rsid w:val="00A456B3"/>
    <w:rsid w:val="00A45CB5"/>
    <w:rsid w:val="00A463F7"/>
    <w:rsid w:val="00A466BC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F88"/>
    <w:rsid w:val="00A84963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D17"/>
    <w:rsid w:val="00AA4E0E"/>
    <w:rsid w:val="00AA4E5A"/>
    <w:rsid w:val="00AA6235"/>
    <w:rsid w:val="00AA6B17"/>
    <w:rsid w:val="00AA6B4B"/>
    <w:rsid w:val="00AA6C1B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917"/>
    <w:rsid w:val="00AE4116"/>
    <w:rsid w:val="00AE4A96"/>
    <w:rsid w:val="00AE511E"/>
    <w:rsid w:val="00AE547B"/>
    <w:rsid w:val="00AE5AA4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921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38B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72A2"/>
    <w:rsid w:val="00B70C8A"/>
    <w:rsid w:val="00B70D9D"/>
    <w:rsid w:val="00B7120E"/>
    <w:rsid w:val="00B7134F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948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BA9"/>
    <w:rsid w:val="00C46D69"/>
    <w:rsid w:val="00C47666"/>
    <w:rsid w:val="00C476B2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6630"/>
    <w:rsid w:val="00C66C28"/>
    <w:rsid w:val="00C671CF"/>
    <w:rsid w:val="00C6722A"/>
    <w:rsid w:val="00C675B4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AF0"/>
    <w:rsid w:val="00CC5ECA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6A78"/>
    <w:rsid w:val="00D175F2"/>
    <w:rsid w:val="00D177E8"/>
    <w:rsid w:val="00D20062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EAB"/>
    <w:rsid w:val="00D26063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910"/>
    <w:rsid w:val="00DD313F"/>
    <w:rsid w:val="00DD3825"/>
    <w:rsid w:val="00DD426B"/>
    <w:rsid w:val="00DD475A"/>
    <w:rsid w:val="00DD5023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CDF"/>
    <w:rsid w:val="00E26C7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6378"/>
    <w:rsid w:val="00E56A2C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746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79"/>
    <w:rsid w:val="00E933A7"/>
    <w:rsid w:val="00E93BC5"/>
    <w:rsid w:val="00E9523A"/>
    <w:rsid w:val="00E95459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77C"/>
    <w:rsid w:val="00EA68CE"/>
    <w:rsid w:val="00EA6968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F77"/>
    <w:rsid w:val="00F2358D"/>
    <w:rsid w:val="00F23E40"/>
    <w:rsid w:val="00F243D6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6C6"/>
    <w:rsid w:val="00F9580A"/>
    <w:rsid w:val="00F95F53"/>
    <w:rsid w:val="00F96D1E"/>
    <w:rsid w:val="00F96FC6"/>
    <w:rsid w:val="00F9713C"/>
    <w:rsid w:val="00F97335"/>
    <w:rsid w:val="00F975E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2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2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912BF-AFC8-4DB5-80B2-8F4E7B52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1149</Words>
  <Characters>6552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gxj</cp:lastModifiedBy>
  <cp:revision>3</cp:revision>
  <dcterms:created xsi:type="dcterms:W3CDTF">2020-08-06T06:05:00Z</dcterms:created>
  <dcterms:modified xsi:type="dcterms:W3CDTF">2020-08-07T12:19:00Z</dcterms:modified>
</cp:coreProperties>
</file>