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8E1" w:rsidRPr="00D658E1" w:rsidRDefault="00D658E1" w:rsidP="00D658E1">
      <w:pPr>
        <w:tabs>
          <w:tab w:val="center" w:pos="4536"/>
          <w:tab w:val="right" w:pos="8280"/>
          <w:tab w:val="right" w:pos="9639"/>
        </w:tabs>
        <w:ind w:right="2"/>
        <w:rPr>
          <w:rFonts w:ascii="Arial" w:hAnsi="Arial" w:cs="Arial"/>
          <w:b/>
          <w:bCs/>
        </w:rPr>
      </w:pPr>
      <w:r w:rsidRPr="00D658E1">
        <w:rPr>
          <w:rFonts w:ascii="Arial" w:hAnsi="Arial" w:cs="Arial"/>
          <w:b/>
          <w:bCs/>
        </w:rPr>
        <w:t>3GPP TSG RAN WG1 #102-e</w:t>
      </w:r>
      <w:r>
        <w:rPr>
          <w:rFonts w:ascii="Arial" w:eastAsiaTheme="minorEastAsia" w:hAnsi="Arial" w:cs="Arial" w:hint="eastAsia"/>
          <w:b/>
          <w:bCs/>
          <w:lang w:eastAsia="zh-CN"/>
        </w:rPr>
        <w:t xml:space="preserve">        </w:t>
      </w:r>
      <w:r w:rsidRPr="00D658E1">
        <w:rPr>
          <w:rFonts w:ascii="Arial" w:hAnsi="Arial" w:cs="Arial"/>
          <w:b/>
          <w:bCs/>
        </w:rPr>
        <w:tab/>
      </w:r>
      <w:r>
        <w:rPr>
          <w:rFonts w:ascii="Arial" w:eastAsiaTheme="minorEastAsia" w:hAnsi="Arial" w:cs="Arial" w:hint="eastAsia"/>
          <w:b/>
          <w:bCs/>
          <w:lang w:eastAsia="zh-CN"/>
        </w:rPr>
        <w:t xml:space="preserve">                                                                                 </w:t>
      </w:r>
      <w:r w:rsidR="00F724C1" w:rsidRPr="00F724C1">
        <w:rPr>
          <w:rFonts w:ascii="Arial" w:hAnsi="Arial" w:cs="Arial"/>
          <w:b/>
          <w:bCs/>
        </w:rPr>
        <w:t>R1-2005666</w:t>
      </w:r>
    </w:p>
    <w:p w:rsidR="00D658E1" w:rsidRPr="00D658E1" w:rsidRDefault="00D658E1" w:rsidP="00D658E1">
      <w:pPr>
        <w:tabs>
          <w:tab w:val="center" w:pos="4536"/>
          <w:tab w:val="right" w:pos="9072"/>
        </w:tabs>
        <w:rPr>
          <w:rFonts w:ascii="Arial" w:eastAsia="MS Mincho" w:hAnsi="Arial" w:cs="Arial"/>
          <w:b/>
          <w:bCs/>
          <w:lang w:eastAsia="ja-JP"/>
        </w:rPr>
      </w:pPr>
      <w:proofErr w:type="gramStart"/>
      <w:r w:rsidRPr="00D658E1">
        <w:rPr>
          <w:rFonts w:ascii="Arial" w:eastAsia="MS Mincho" w:hAnsi="Arial" w:cs="Arial"/>
          <w:b/>
          <w:bCs/>
          <w:lang w:eastAsia="ja-JP"/>
        </w:rPr>
        <w:t>e-Meeting</w:t>
      </w:r>
      <w:proofErr w:type="gramEnd"/>
      <w:r w:rsidRPr="00D658E1">
        <w:rPr>
          <w:rFonts w:ascii="Arial" w:eastAsia="MS Mincho" w:hAnsi="Arial" w:cs="Arial"/>
          <w:b/>
          <w:bCs/>
          <w:lang w:eastAsia="ja-JP"/>
        </w:rPr>
        <w:t>, August 17</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xml:space="preserve"> – 28</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2020</w:t>
      </w:r>
    </w:p>
    <w:p w:rsidR="00F84C97" w:rsidRPr="00D658E1" w:rsidRDefault="00F84C97">
      <w:pPr>
        <w:tabs>
          <w:tab w:val="center" w:pos="4536"/>
          <w:tab w:val="right" w:pos="8280"/>
          <w:tab w:val="right" w:pos="9639"/>
        </w:tabs>
        <w:ind w:right="2"/>
        <w:rPr>
          <w:rFonts w:ascii="Arial" w:hAnsi="Arial" w:cs="Arial"/>
          <w:b/>
          <w:bCs/>
        </w:rPr>
      </w:pPr>
    </w:p>
    <w:p w:rsidR="00F84C97" w:rsidRPr="005F3994" w:rsidRDefault="00F84C97">
      <w:pPr>
        <w:pStyle w:val="a8"/>
        <w:tabs>
          <w:tab w:val="left" w:pos="1800"/>
        </w:tabs>
        <w:ind w:left="1800" w:hanging="1800"/>
        <w:rPr>
          <w:rFonts w:ascii="Arial" w:eastAsia="宋体" w:hAnsi="Arial" w:cs="Arial"/>
          <w:b/>
          <w:szCs w:val="24"/>
          <w:lang w:eastAsia="zh-CN"/>
        </w:rPr>
      </w:pPr>
    </w:p>
    <w:p w:rsidR="00F84C97" w:rsidRPr="005F3994" w:rsidRDefault="00E8650B">
      <w:pPr>
        <w:pStyle w:val="a8"/>
        <w:tabs>
          <w:tab w:val="left" w:pos="1800"/>
        </w:tabs>
        <w:ind w:left="1800" w:hanging="1800"/>
        <w:rPr>
          <w:rFonts w:ascii="Arial" w:eastAsia="MS Mincho" w:hAnsi="Arial" w:cs="Arial"/>
          <w:b/>
          <w:lang w:eastAsia="zh-CN"/>
        </w:rPr>
      </w:pPr>
      <w:r w:rsidRPr="005F3994">
        <w:rPr>
          <w:rFonts w:ascii="Arial" w:hAnsi="Arial" w:cs="Arial"/>
          <w:b/>
        </w:rPr>
        <w:t>Source:</w:t>
      </w:r>
      <w:r w:rsidRPr="005F3994">
        <w:rPr>
          <w:rFonts w:ascii="Arial" w:hAnsi="Arial" w:cs="Arial"/>
          <w:b/>
        </w:rPr>
        <w:tab/>
        <w:t>CATT</w:t>
      </w:r>
    </w:p>
    <w:p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Title:</w:t>
      </w:r>
      <w:bookmarkStart w:id="0" w:name="Title"/>
      <w:bookmarkEnd w:id="0"/>
      <w:r w:rsidRPr="005F3994">
        <w:rPr>
          <w:rFonts w:ascii="Arial" w:hAnsi="Arial" w:cs="Arial"/>
          <w:b/>
        </w:rPr>
        <w:tab/>
      </w:r>
      <w:r w:rsidR="00D658E1">
        <w:rPr>
          <w:rFonts w:ascii="Arial" w:eastAsiaTheme="minorEastAsia" w:hAnsi="Arial" w:cs="Arial" w:hint="eastAsia"/>
          <w:b/>
          <w:lang w:eastAsia="zh-CN"/>
        </w:rPr>
        <w:t>Remaining issues on Rel-16 UE features</w:t>
      </w:r>
    </w:p>
    <w:p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Agenda Item:</w:t>
      </w:r>
      <w:bookmarkStart w:id="1" w:name="Source"/>
      <w:bookmarkEnd w:id="1"/>
      <w:r w:rsidRPr="005F3994">
        <w:rPr>
          <w:rFonts w:ascii="Arial" w:hAnsi="Arial" w:cs="Arial"/>
          <w:b/>
        </w:rPr>
        <w:tab/>
      </w:r>
      <w:r w:rsidR="00FD46DB">
        <w:rPr>
          <w:rFonts w:ascii="Arial" w:eastAsia="宋体" w:hAnsi="Arial" w:cs="Arial" w:hint="eastAsia"/>
          <w:b/>
          <w:lang w:eastAsia="zh-CN"/>
        </w:rPr>
        <w:t>7.2.11</w:t>
      </w:r>
      <w:bookmarkStart w:id="2" w:name="_GoBack"/>
      <w:bookmarkEnd w:id="2"/>
    </w:p>
    <w:p w:rsidR="00F84C97" w:rsidRPr="005F3994" w:rsidRDefault="00E8650B">
      <w:pPr>
        <w:pStyle w:val="a8"/>
        <w:tabs>
          <w:tab w:val="left" w:pos="1800"/>
        </w:tabs>
        <w:rPr>
          <w:rFonts w:ascii="Arial" w:eastAsiaTheme="minorEastAsia" w:hAnsi="Arial" w:cs="Arial"/>
          <w:b/>
          <w:lang w:eastAsia="zh-CN"/>
        </w:rPr>
      </w:pPr>
      <w:r w:rsidRPr="005F3994">
        <w:rPr>
          <w:rFonts w:ascii="Arial" w:hAnsi="Arial" w:cs="Arial"/>
          <w:b/>
        </w:rPr>
        <w:t>Document for:</w:t>
      </w:r>
      <w:r w:rsidRPr="005F3994">
        <w:rPr>
          <w:rFonts w:ascii="Arial" w:hAnsi="Arial" w:cs="Arial"/>
          <w:b/>
        </w:rPr>
        <w:tab/>
      </w:r>
      <w:bookmarkStart w:id="3" w:name="DocumentFor"/>
      <w:bookmarkEnd w:id="3"/>
      <w:r w:rsidRPr="005F3994">
        <w:rPr>
          <w:rFonts w:ascii="Arial" w:hAnsi="Arial" w:cs="Arial"/>
          <w:b/>
        </w:rPr>
        <w:t xml:space="preserve">Discussion and </w:t>
      </w:r>
      <w:r w:rsidR="00A81EFD">
        <w:rPr>
          <w:rFonts w:ascii="Arial" w:eastAsiaTheme="minorEastAsia" w:hAnsi="Arial" w:cs="Arial" w:hint="eastAsia"/>
          <w:b/>
          <w:lang w:eastAsia="zh-CN"/>
        </w:rPr>
        <w:t>D</w:t>
      </w:r>
      <w:r w:rsidRPr="005F3994">
        <w:rPr>
          <w:rFonts w:ascii="Arial" w:hAnsi="Arial" w:cs="Arial"/>
          <w:b/>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1B0F5A" w:rsidRDefault="00FD46DB" w:rsidP="0085142C">
      <w:pPr>
        <w:pStyle w:val="a0"/>
        <w:spacing w:beforeLines="50" w:before="120" w:afterLines="50"/>
        <w:rPr>
          <w:rFonts w:ascii="Times New Roman" w:eastAsiaTheme="minorEastAsia" w:hAnsi="Times New Roman" w:cs="Times New Roman"/>
          <w:sz w:val="20"/>
          <w:lang w:eastAsia="zh-CN" w:bidi="ar"/>
        </w:rPr>
      </w:pPr>
      <w:r>
        <w:rPr>
          <w:rFonts w:ascii="Times New Roman" w:eastAsiaTheme="minorEastAsia" w:hAnsi="Times New Roman" w:cs="Times New Roman"/>
          <w:sz w:val="20"/>
          <w:lang w:eastAsia="zh-CN" w:bidi="ar"/>
        </w:rPr>
        <w:t>I</w:t>
      </w:r>
      <w:r>
        <w:rPr>
          <w:rFonts w:ascii="Times New Roman" w:eastAsiaTheme="minorEastAsia" w:hAnsi="Times New Roman" w:cs="Times New Roman" w:hint="eastAsia"/>
          <w:sz w:val="20"/>
          <w:lang w:eastAsia="zh-CN" w:bidi="ar"/>
        </w:rPr>
        <w:t xml:space="preserve">n this contribution, our views on remaining issues </w:t>
      </w:r>
      <w:r w:rsidR="00D658E1">
        <w:rPr>
          <w:rFonts w:ascii="Times New Roman" w:eastAsiaTheme="minorEastAsia" w:hAnsi="Times New Roman" w:cs="Times New Roman" w:hint="eastAsia"/>
          <w:sz w:val="20"/>
          <w:lang w:eastAsia="zh-CN" w:bidi="ar"/>
        </w:rPr>
        <w:t>of Rel-16 UE features are provided</w:t>
      </w:r>
      <w:r>
        <w:rPr>
          <w:rFonts w:ascii="Times New Roman" w:eastAsiaTheme="minorEastAsia" w:hAnsi="Times New Roman" w:cs="Times New Roman" w:hint="eastAsia"/>
          <w:sz w:val="20"/>
          <w:lang w:eastAsia="zh-CN" w:bidi="ar"/>
        </w:rPr>
        <w:t>.</w:t>
      </w:r>
    </w:p>
    <w:p w:rsidR="00D658E1" w:rsidRDefault="00D658E1" w:rsidP="00D658E1">
      <w:pPr>
        <w:pStyle w:val="1"/>
      </w:pPr>
      <w:r>
        <w:rPr>
          <w:rFonts w:hint="eastAsia"/>
        </w:rPr>
        <w:t>V2X</w:t>
      </w:r>
      <w:r w:rsidR="0004049F">
        <w:t xml:space="preserve"> </w:t>
      </w:r>
    </w:p>
    <w:p w:rsidR="00737DB3" w:rsidRDefault="00737DB3" w:rsidP="00737DB3">
      <w:pPr>
        <w:spacing w:beforeLines="50" w:before="120" w:after="120"/>
        <w:rPr>
          <w:rFonts w:eastAsia="宋体"/>
          <w:b/>
          <w:u w:val="single"/>
          <w:lang w:val="en-GB"/>
        </w:rPr>
      </w:pPr>
      <w:r>
        <w:rPr>
          <w:rFonts w:eastAsia="宋体" w:hint="eastAsia"/>
          <w:b/>
          <w:u w:val="single"/>
          <w:lang w:val="en-GB"/>
        </w:rPr>
        <w:t>F</w:t>
      </w:r>
      <w:r>
        <w:rPr>
          <w:rFonts w:eastAsia="宋体"/>
          <w:b/>
          <w:u w:val="single"/>
          <w:lang w:val="en-GB"/>
        </w:rPr>
        <w:t xml:space="preserve">G15-2: </w:t>
      </w:r>
      <w:r w:rsidRPr="00E76E81">
        <w:rPr>
          <w:rFonts w:eastAsia="宋体"/>
          <w:b/>
          <w:u w:val="single"/>
          <w:lang w:val="en-GB"/>
        </w:rPr>
        <w:t xml:space="preserve">Transmitting NR </w:t>
      </w:r>
      <w:proofErr w:type="spellStart"/>
      <w:r w:rsidRPr="00E76E81">
        <w:rPr>
          <w:rFonts w:eastAsia="宋体"/>
          <w:b/>
          <w:u w:val="single"/>
          <w:lang w:val="en-GB"/>
        </w:rPr>
        <w:t>sidelink</w:t>
      </w:r>
      <w:proofErr w:type="spellEnd"/>
      <w:r w:rsidRPr="00E76E81">
        <w:rPr>
          <w:rFonts w:eastAsia="宋体"/>
          <w:b/>
          <w:u w:val="single"/>
          <w:lang w:val="en-GB"/>
        </w:rPr>
        <w:t xml:space="preserve"> mode 1 scheduled by NR </w:t>
      </w:r>
      <w:proofErr w:type="spellStart"/>
      <w:r w:rsidRPr="00E76E81">
        <w:rPr>
          <w:rFonts w:eastAsia="宋体"/>
          <w:b/>
          <w:u w:val="single"/>
          <w:lang w:val="en-GB"/>
        </w:rPr>
        <w:t>Uu</w:t>
      </w:r>
      <w:proofErr w:type="spellEnd"/>
    </w:p>
    <w:p w:rsidR="00737DB3" w:rsidRPr="00E76E81" w:rsidRDefault="00737DB3" w:rsidP="00626178">
      <w:pPr>
        <w:spacing w:beforeLines="50" w:before="120" w:after="120"/>
        <w:jc w:val="both"/>
        <w:rPr>
          <w:rFonts w:eastAsia="宋体"/>
          <w:lang w:val="en-GB"/>
        </w:rPr>
      </w:pPr>
      <w:r>
        <w:rPr>
          <w:rFonts w:eastAsia="宋体"/>
          <w:lang w:val="en-GB"/>
        </w:rPr>
        <w:t>Since mode 1 is only used for in-coverage scenario, it is not necessary to be a basic feature for UE deployment in ITS band. Therefore, this FGs could be a basic feature only f</w:t>
      </w:r>
      <w:r w:rsidRPr="00E76E81">
        <w:rPr>
          <w:rFonts w:eastAsia="宋体"/>
          <w:lang w:val="en-GB"/>
        </w:rPr>
        <w:t xml:space="preserve">or UE supports NR </w:t>
      </w:r>
      <w:proofErr w:type="spellStart"/>
      <w:r w:rsidRPr="00E76E81">
        <w:rPr>
          <w:rFonts w:eastAsia="宋体"/>
          <w:lang w:val="en-GB"/>
        </w:rPr>
        <w:t>sidelink</w:t>
      </w:r>
      <w:proofErr w:type="spellEnd"/>
      <w:r w:rsidRPr="00E76E81">
        <w:rPr>
          <w:rFonts w:eastAsia="宋体"/>
          <w:lang w:val="en-GB"/>
        </w:rPr>
        <w:t xml:space="preserve"> in licensed spectrum where </w:t>
      </w:r>
      <w:proofErr w:type="spellStart"/>
      <w:r w:rsidRPr="00E76E81">
        <w:rPr>
          <w:rFonts w:eastAsia="宋体"/>
          <w:lang w:val="en-GB"/>
        </w:rPr>
        <w:t>gNB</w:t>
      </w:r>
      <w:proofErr w:type="spellEnd"/>
      <w:r w:rsidRPr="00E76E81">
        <w:rPr>
          <w:rFonts w:eastAsia="宋体"/>
          <w:lang w:val="en-GB"/>
        </w:rPr>
        <w:t xml:space="preserve"> is defined</w:t>
      </w:r>
      <w:r>
        <w:rPr>
          <w:rFonts w:eastAsia="宋体"/>
          <w:lang w:val="en-GB"/>
        </w:rPr>
        <w:t>.</w:t>
      </w:r>
    </w:p>
    <w:p w:rsidR="00737DB3" w:rsidRDefault="00737DB3" w:rsidP="00737DB3">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1</w:t>
      </w:r>
      <w:r w:rsidRPr="00D031E2">
        <w:rPr>
          <w:rFonts w:eastAsia="宋体" w:hint="eastAsia"/>
          <w:b/>
          <w:i/>
          <w:lang w:val="en-GB"/>
        </w:rPr>
        <w:t>: FG 15-</w:t>
      </w:r>
      <w:r>
        <w:rPr>
          <w:rFonts w:eastAsia="宋体"/>
          <w:b/>
          <w:i/>
          <w:lang w:val="en-GB"/>
        </w:rPr>
        <w:t>2 could be</w:t>
      </w:r>
      <w:r w:rsidRPr="00E76E81">
        <w:rPr>
          <w:rFonts w:eastAsia="宋体"/>
          <w:b/>
          <w:i/>
          <w:lang w:val="en-GB"/>
        </w:rPr>
        <w:t xml:space="preserve"> a basic feature only for UE 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in licensed spectrum where </w:t>
      </w:r>
      <w:proofErr w:type="spellStart"/>
      <w:r w:rsidRPr="00E76E81">
        <w:rPr>
          <w:rFonts w:eastAsia="宋体"/>
          <w:b/>
          <w:i/>
          <w:lang w:val="en-GB"/>
        </w:rPr>
        <w:t>gNB</w:t>
      </w:r>
      <w:proofErr w:type="spellEnd"/>
      <w:r w:rsidRPr="00E76E81">
        <w:rPr>
          <w:rFonts w:eastAsia="宋体"/>
          <w:b/>
          <w:i/>
          <w:lang w:val="en-GB"/>
        </w:rPr>
        <w:t xml:space="preserve"> is defined</w:t>
      </w:r>
      <w:r>
        <w:rPr>
          <w:rFonts w:eastAsia="宋体" w:hint="eastAsia"/>
          <w:b/>
          <w:i/>
          <w:lang w:val="en-GB"/>
        </w:rPr>
        <w:t>.</w:t>
      </w:r>
    </w:p>
    <w:p w:rsidR="00737DB3" w:rsidRDefault="00737DB3" w:rsidP="00737DB3">
      <w:pPr>
        <w:spacing w:beforeLines="50" w:before="120" w:after="120"/>
        <w:rPr>
          <w:rFonts w:eastAsia="宋体"/>
          <w:lang w:val="en-GB"/>
        </w:rPr>
      </w:pPr>
    </w:p>
    <w:p w:rsidR="00737DB3" w:rsidRDefault="00737DB3" w:rsidP="00737DB3">
      <w:pPr>
        <w:spacing w:beforeLines="50" w:before="120" w:after="120"/>
        <w:rPr>
          <w:rFonts w:eastAsia="宋体"/>
          <w:b/>
          <w:u w:val="single"/>
          <w:lang w:val="en-GB"/>
        </w:rPr>
      </w:pPr>
      <w:r>
        <w:rPr>
          <w:rFonts w:eastAsia="宋体" w:hint="eastAsia"/>
          <w:b/>
          <w:u w:val="single"/>
          <w:lang w:val="en-GB"/>
        </w:rPr>
        <w:t>F</w:t>
      </w:r>
      <w:r>
        <w:rPr>
          <w:rFonts w:eastAsia="宋体"/>
          <w:b/>
          <w:u w:val="single"/>
          <w:lang w:val="en-GB"/>
        </w:rPr>
        <w:t xml:space="preserve">G15-3: </w:t>
      </w:r>
      <w:r w:rsidRPr="009E081B">
        <w:rPr>
          <w:rFonts w:eastAsia="宋体"/>
          <w:b/>
          <w:u w:val="single"/>
          <w:lang w:val="en-GB"/>
        </w:rPr>
        <w:t xml:space="preserve">Transmitting NR </w:t>
      </w:r>
      <w:proofErr w:type="spellStart"/>
      <w:r w:rsidRPr="009E081B">
        <w:rPr>
          <w:rFonts w:eastAsia="宋体"/>
          <w:b/>
          <w:u w:val="single"/>
          <w:lang w:val="en-GB"/>
        </w:rPr>
        <w:t>sidelink</w:t>
      </w:r>
      <w:proofErr w:type="spellEnd"/>
      <w:r w:rsidRPr="009E081B">
        <w:rPr>
          <w:rFonts w:eastAsia="宋体"/>
          <w:b/>
          <w:u w:val="single"/>
          <w:lang w:val="en-GB"/>
        </w:rPr>
        <w:t xml:space="preserve"> mode 2</w:t>
      </w:r>
    </w:p>
    <w:p w:rsidR="00737DB3" w:rsidRPr="00E76E81" w:rsidRDefault="00737DB3" w:rsidP="00626178">
      <w:pPr>
        <w:spacing w:beforeLines="50" w:before="120" w:after="120"/>
        <w:jc w:val="both"/>
        <w:rPr>
          <w:rFonts w:eastAsia="宋体"/>
          <w:lang w:val="en-GB"/>
        </w:rPr>
      </w:pPr>
      <w:r>
        <w:rPr>
          <w:rFonts w:eastAsia="宋体"/>
          <w:lang w:val="en-GB"/>
        </w:rPr>
        <w:t xml:space="preserve">Since mode 2 is an </w:t>
      </w:r>
      <w:r w:rsidR="0004049F">
        <w:rPr>
          <w:rFonts w:eastAsia="宋体"/>
          <w:lang w:val="en-GB"/>
        </w:rPr>
        <w:t>essential</w:t>
      </w:r>
      <w:r>
        <w:rPr>
          <w:rFonts w:eastAsia="宋体"/>
          <w:lang w:val="en-GB"/>
        </w:rPr>
        <w:t xml:space="preserve"> </w:t>
      </w:r>
      <w:r w:rsidR="0004049F">
        <w:rPr>
          <w:rFonts w:eastAsia="宋体"/>
          <w:lang w:val="en-GB"/>
        </w:rPr>
        <w:t>function</w:t>
      </w:r>
      <w:r>
        <w:rPr>
          <w:rFonts w:eastAsia="宋体"/>
          <w:lang w:val="en-GB"/>
        </w:rPr>
        <w:t xml:space="preserve"> for both in-coverage and out-of coverage operation. It should be a basic feature if UE supports NR </w:t>
      </w:r>
      <w:proofErr w:type="spellStart"/>
      <w:r>
        <w:rPr>
          <w:rFonts w:eastAsia="宋体"/>
          <w:lang w:val="en-GB"/>
        </w:rPr>
        <w:t>sidelink</w:t>
      </w:r>
      <w:proofErr w:type="spellEnd"/>
      <w:r>
        <w:rPr>
          <w:rFonts w:eastAsia="宋体"/>
          <w:lang w:val="en-GB"/>
        </w:rPr>
        <w:t xml:space="preserve"> operation. </w:t>
      </w:r>
    </w:p>
    <w:p w:rsidR="00737DB3" w:rsidRDefault="00737DB3" w:rsidP="00737DB3">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2</w:t>
      </w:r>
      <w:r w:rsidRPr="00D031E2">
        <w:rPr>
          <w:rFonts w:eastAsia="宋体" w:hint="eastAsia"/>
          <w:b/>
          <w:i/>
          <w:lang w:val="en-GB"/>
        </w:rPr>
        <w:t>: FG 15-</w:t>
      </w:r>
      <w:r>
        <w:rPr>
          <w:rFonts w:eastAsia="宋体"/>
          <w:b/>
          <w:i/>
          <w:lang w:val="en-GB"/>
        </w:rPr>
        <w:t xml:space="preserve">3 shall be </w:t>
      </w:r>
      <w:r w:rsidRPr="00E76E81">
        <w:rPr>
          <w:rFonts w:eastAsia="宋体"/>
          <w:b/>
          <w:i/>
          <w:lang w:val="en-GB"/>
        </w:rPr>
        <w:t xml:space="preserve">a basic feature </w:t>
      </w:r>
      <w:r>
        <w:rPr>
          <w:rFonts w:eastAsia="宋体"/>
          <w:b/>
          <w:i/>
          <w:lang w:val="en-GB"/>
        </w:rPr>
        <w:t xml:space="preserve">for UE </w:t>
      </w:r>
      <w:r w:rsidRPr="00E76E81">
        <w:rPr>
          <w:rFonts w:eastAsia="宋体"/>
          <w:b/>
          <w:i/>
          <w:lang w:val="en-GB"/>
        </w:rPr>
        <w:t>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w:t>
      </w:r>
      <w:r>
        <w:rPr>
          <w:rFonts w:eastAsia="宋体"/>
          <w:b/>
          <w:i/>
          <w:lang w:val="en-GB"/>
        </w:rPr>
        <w:t>operation.</w:t>
      </w:r>
    </w:p>
    <w:p w:rsidR="00737DB3" w:rsidRPr="00E76E81" w:rsidRDefault="00737DB3" w:rsidP="00737DB3">
      <w:pPr>
        <w:spacing w:beforeLines="50" w:before="120" w:after="120"/>
        <w:rPr>
          <w:rFonts w:eastAsia="宋体"/>
          <w:lang w:val="en-GB"/>
        </w:rPr>
      </w:pPr>
    </w:p>
    <w:p w:rsidR="00737DB3" w:rsidRDefault="00737DB3" w:rsidP="00737DB3">
      <w:pPr>
        <w:spacing w:beforeLines="50" w:before="120" w:after="120"/>
        <w:rPr>
          <w:b/>
          <w:u w:val="single"/>
        </w:rPr>
      </w:pPr>
      <w:r w:rsidRPr="00C74593">
        <w:rPr>
          <w:rFonts w:eastAsia="宋体" w:hint="eastAsia"/>
          <w:b/>
          <w:u w:val="single"/>
          <w:lang w:val="en-GB"/>
        </w:rPr>
        <w:t>FG 15-</w:t>
      </w:r>
      <w:r>
        <w:rPr>
          <w:rFonts w:eastAsia="宋体" w:hint="eastAsia"/>
          <w:b/>
          <w:u w:val="single"/>
          <w:lang w:val="en-GB"/>
        </w:rPr>
        <w:t>5</w:t>
      </w:r>
      <w:r w:rsidRPr="00C74593">
        <w:rPr>
          <w:rFonts w:eastAsia="宋体" w:hint="eastAsia"/>
          <w:b/>
          <w:u w:val="single"/>
          <w:lang w:val="en-GB"/>
        </w:rPr>
        <w:t xml:space="preserve">: </w:t>
      </w:r>
      <w:proofErr w:type="spellStart"/>
      <w:r>
        <w:rPr>
          <w:rFonts w:hint="eastAsia"/>
          <w:b/>
          <w:u w:val="single"/>
        </w:rPr>
        <w:t>Sidelink</w:t>
      </w:r>
      <w:proofErr w:type="spellEnd"/>
      <w:r>
        <w:rPr>
          <w:rFonts w:hint="eastAsia"/>
          <w:b/>
          <w:u w:val="single"/>
        </w:rPr>
        <w:t xml:space="preserve"> congestion control</w:t>
      </w:r>
    </w:p>
    <w:p w:rsidR="00737DB3" w:rsidRDefault="00737DB3" w:rsidP="00626178">
      <w:pPr>
        <w:spacing w:beforeLines="50" w:before="120" w:after="120"/>
        <w:jc w:val="both"/>
        <w:rPr>
          <w:rFonts w:eastAsia="宋体"/>
          <w:lang w:val="en-GB"/>
        </w:rPr>
      </w:pPr>
      <w:r>
        <w:rPr>
          <w:rFonts w:eastAsia="宋体"/>
          <w:lang w:val="en-GB"/>
        </w:rPr>
        <w:t>S</w:t>
      </w:r>
      <w:r w:rsidRPr="00097897">
        <w:rPr>
          <w:rFonts w:eastAsia="宋体"/>
          <w:lang w:val="en-GB"/>
        </w:rPr>
        <w:t xml:space="preserve">ince </w:t>
      </w:r>
      <w:proofErr w:type="spellStart"/>
      <w:r>
        <w:rPr>
          <w:rFonts w:eastAsia="宋体" w:hint="eastAsia"/>
          <w:lang w:val="en-GB"/>
        </w:rPr>
        <w:t>sidelink</w:t>
      </w:r>
      <w:proofErr w:type="spellEnd"/>
      <w:r>
        <w:rPr>
          <w:rFonts w:eastAsia="宋体" w:hint="eastAsia"/>
          <w:lang w:val="en-GB"/>
        </w:rPr>
        <w:t xml:space="preserve"> congestion control </w:t>
      </w:r>
      <w:r w:rsidRPr="00097897">
        <w:rPr>
          <w:rFonts w:eastAsia="宋体"/>
          <w:lang w:val="en-GB"/>
        </w:rPr>
        <w:t>is a resour</w:t>
      </w:r>
      <w:r>
        <w:rPr>
          <w:rFonts w:eastAsia="宋体"/>
          <w:lang w:val="en-GB"/>
        </w:rPr>
        <w:t>ce pool specific configuration</w:t>
      </w:r>
      <w:r>
        <w:rPr>
          <w:rFonts w:eastAsia="宋体" w:hint="eastAsia"/>
          <w:lang w:val="en-GB"/>
        </w:rPr>
        <w:t>, i</w:t>
      </w:r>
      <w:r w:rsidRPr="00097897">
        <w:rPr>
          <w:rFonts w:eastAsia="宋体"/>
          <w:lang w:val="en-GB"/>
        </w:rPr>
        <w:t xml:space="preserve">f congestion control is enabled for a resource pool, and </w:t>
      </w:r>
      <w:r w:rsidR="0004049F">
        <w:rPr>
          <w:rFonts w:eastAsia="宋体" w:hint="eastAsia"/>
          <w:lang w:val="en-GB" w:eastAsia="zh-CN"/>
        </w:rPr>
        <w:t xml:space="preserve">if </w:t>
      </w:r>
      <w:r w:rsidRPr="00097897">
        <w:rPr>
          <w:rFonts w:eastAsia="宋体"/>
          <w:lang w:val="en-GB"/>
        </w:rPr>
        <w:t xml:space="preserve">UEs supporting congestion control and UEs not supporting congestion control share this pool, it is unfair to the UEs supporting congestion control. </w:t>
      </w:r>
      <w:r>
        <w:rPr>
          <w:rFonts w:eastAsia="宋体" w:hint="eastAsia"/>
          <w:lang w:val="en-GB"/>
        </w:rPr>
        <w:t>Therefore, this feature shall be a basic FG.</w:t>
      </w:r>
    </w:p>
    <w:p w:rsidR="00737DB3" w:rsidRDefault="00737DB3" w:rsidP="00737DB3">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3</w:t>
      </w:r>
      <w:r w:rsidRPr="00D031E2">
        <w:rPr>
          <w:rFonts w:eastAsia="宋体" w:hint="eastAsia"/>
          <w:b/>
          <w:i/>
          <w:lang w:val="en-GB"/>
        </w:rPr>
        <w:t>: FG 15-</w:t>
      </w:r>
      <w:r>
        <w:rPr>
          <w:rFonts w:eastAsia="宋体" w:hint="eastAsia"/>
          <w:b/>
          <w:i/>
          <w:lang w:val="en-GB"/>
        </w:rPr>
        <w:t>5(</w:t>
      </w:r>
      <w:proofErr w:type="spellStart"/>
      <w:r>
        <w:rPr>
          <w:rFonts w:eastAsia="宋体" w:hint="eastAsia"/>
          <w:b/>
          <w:i/>
          <w:lang w:val="en-GB"/>
        </w:rPr>
        <w:t>sidelink</w:t>
      </w:r>
      <w:proofErr w:type="spellEnd"/>
      <w:r>
        <w:rPr>
          <w:rFonts w:eastAsia="宋体" w:hint="eastAsia"/>
          <w:b/>
          <w:i/>
          <w:lang w:val="en-GB"/>
        </w:rPr>
        <w:t xml:space="preserve"> congestion control) shall be a basic FG.</w:t>
      </w:r>
    </w:p>
    <w:p w:rsidR="00737DB3" w:rsidRDefault="00737DB3" w:rsidP="00737DB3">
      <w:pPr>
        <w:spacing w:beforeLines="50" w:before="120" w:after="120"/>
        <w:rPr>
          <w:rFonts w:eastAsia="宋体"/>
          <w:lang w:val="en-GB"/>
        </w:rPr>
      </w:pPr>
    </w:p>
    <w:p w:rsidR="00737DB3" w:rsidRDefault="00737DB3" w:rsidP="00737DB3">
      <w:pPr>
        <w:spacing w:beforeLines="50" w:before="120" w:after="120"/>
        <w:rPr>
          <w:b/>
          <w:u w:val="single"/>
        </w:rPr>
      </w:pPr>
      <w:r w:rsidRPr="00F04A7C">
        <w:rPr>
          <w:rFonts w:hint="eastAsia"/>
          <w:b/>
          <w:u w:val="single"/>
        </w:rPr>
        <w:t>FG 15-</w:t>
      </w:r>
      <w:r w:rsidRPr="00F04A7C">
        <w:rPr>
          <w:b/>
          <w:u w:val="single"/>
        </w:rPr>
        <w:t>11</w:t>
      </w:r>
      <w:r w:rsidRPr="00F04A7C">
        <w:rPr>
          <w:rFonts w:hint="eastAsia"/>
          <w:b/>
          <w:u w:val="single"/>
        </w:rPr>
        <w:t>:</w:t>
      </w:r>
      <w:r w:rsidRPr="00F04A7C">
        <w:rPr>
          <w:b/>
          <w:u w:val="single"/>
        </w:rPr>
        <w:t xml:space="preserve"> PSFCH format 0</w:t>
      </w:r>
    </w:p>
    <w:p w:rsidR="00737DB3" w:rsidRDefault="00737DB3" w:rsidP="00626178">
      <w:pPr>
        <w:spacing w:beforeLines="50" w:before="120" w:after="120"/>
        <w:jc w:val="both"/>
        <w:rPr>
          <w:rFonts w:eastAsia="宋体"/>
        </w:rPr>
      </w:pPr>
      <w:r>
        <w:rPr>
          <w:rFonts w:eastAsia="宋体"/>
        </w:rPr>
        <w:t xml:space="preserve">In FG15-11, the remaining issues are whether the capability of PSFCH reception (N value) and transmission (M value) shall be reported to </w:t>
      </w:r>
      <w:proofErr w:type="spellStart"/>
      <w:r>
        <w:rPr>
          <w:rFonts w:eastAsia="宋体"/>
        </w:rPr>
        <w:t>gNB</w:t>
      </w:r>
      <w:proofErr w:type="spellEnd"/>
      <w:r>
        <w:rPr>
          <w:rFonts w:eastAsia="宋体"/>
        </w:rPr>
        <w:t xml:space="preserve"> or exchanged between unicast peers. </w:t>
      </w:r>
    </w:p>
    <w:p w:rsidR="00737DB3" w:rsidRDefault="00737DB3" w:rsidP="00626178">
      <w:pPr>
        <w:spacing w:beforeLines="50" w:before="120" w:after="120"/>
        <w:jc w:val="both"/>
        <w:rPr>
          <w:rFonts w:eastAsia="宋体"/>
        </w:rPr>
      </w:pPr>
      <w:r>
        <w:rPr>
          <w:rFonts w:eastAsia="宋体"/>
        </w:rPr>
        <w:t xml:space="preserve">Regarding reporting to </w:t>
      </w:r>
      <w:proofErr w:type="spellStart"/>
      <w:r>
        <w:rPr>
          <w:rFonts w:eastAsia="宋体"/>
        </w:rPr>
        <w:t>gNB</w:t>
      </w:r>
      <w:proofErr w:type="spellEnd"/>
      <w:r>
        <w:rPr>
          <w:rFonts w:eastAsia="宋体"/>
        </w:rPr>
        <w:t xml:space="preserve">, from </w:t>
      </w:r>
      <w:proofErr w:type="gramStart"/>
      <w:r>
        <w:rPr>
          <w:rFonts w:eastAsia="宋体"/>
        </w:rPr>
        <w:t>a</w:t>
      </w:r>
      <w:proofErr w:type="gramEnd"/>
      <w:r>
        <w:rPr>
          <w:rFonts w:eastAsia="宋体"/>
        </w:rPr>
        <w:t xml:space="preserve"> Rx UE aspects, it needs to perform PSFCH feedback both for mode 1 and mode 2 transmission</w:t>
      </w:r>
      <w:r w:rsidR="0004049F">
        <w:rPr>
          <w:rFonts w:eastAsia="宋体" w:hint="eastAsia"/>
          <w:lang w:eastAsia="zh-CN"/>
        </w:rPr>
        <w:t>. E</w:t>
      </w:r>
      <w:r>
        <w:rPr>
          <w:rFonts w:eastAsia="宋体"/>
        </w:rPr>
        <w:t xml:space="preserve">ven </w:t>
      </w:r>
      <w:proofErr w:type="spellStart"/>
      <w:r>
        <w:rPr>
          <w:rFonts w:eastAsia="宋体"/>
        </w:rPr>
        <w:t>gNB</w:t>
      </w:r>
      <w:proofErr w:type="spellEnd"/>
      <w:r>
        <w:rPr>
          <w:rFonts w:eastAsia="宋体"/>
        </w:rPr>
        <w:t xml:space="preserve"> know</w:t>
      </w:r>
      <w:r w:rsidR="0004049F">
        <w:rPr>
          <w:rFonts w:eastAsia="宋体" w:hint="eastAsia"/>
          <w:lang w:eastAsia="zh-CN"/>
        </w:rPr>
        <w:t>s</w:t>
      </w:r>
      <w:r>
        <w:rPr>
          <w:rFonts w:eastAsia="宋体"/>
        </w:rPr>
        <w:t xml:space="preserve"> the M </w:t>
      </w:r>
      <w:proofErr w:type="gramStart"/>
      <w:r>
        <w:rPr>
          <w:rFonts w:eastAsia="宋体"/>
        </w:rPr>
        <w:t>value,</w:t>
      </w:r>
      <w:proofErr w:type="gramEnd"/>
      <w:r>
        <w:rPr>
          <w:rFonts w:eastAsia="宋体"/>
        </w:rPr>
        <w:t xml:space="preserve"> it cannot control mode 2 transmission. Therefore, reporting M value to </w:t>
      </w:r>
      <w:proofErr w:type="spellStart"/>
      <w:r>
        <w:rPr>
          <w:rFonts w:eastAsia="宋体"/>
        </w:rPr>
        <w:t>gNB</w:t>
      </w:r>
      <w:proofErr w:type="spellEnd"/>
      <w:r>
        <w:rPr>
          <w:rFonts w:eastAsia="宋体"/>
        </w:rPr>
        <w:t xml:space="preserve"> is meaningless. From a </w:t>
      </w:r>
      <w:proofErr w:type="spellStart"/>
      <w:r>
        <w:rPr>
          <w:rFonts w:eastAsia="宋体"/>
        </w:rPr>
        <w:t>Tx</w:t>
      </w:r>
      <w:proofErr w:type="spellEnd"/>
      <w:r>
        <w:rPr>
          <w:rFonts w:eastAsia="宋体"/>
        </w:rPr>
        <w:t xml:space="preserve"> UE aspect, it needs to monitoring the PSFCH feedbacks from intended UEs, the number of PSFCH feedbacks </w:t>
      </w:r>
      <w:r w:rsidR="0004049F">
        <w:rPr>
          <w:rFonts w:eastAsia="宋体" w:hint="eastAsia"/>
          <w:lang w:eastAsia="zh-CN"/>
        </w:rPr>
        <w:t>depends</w:t>
      </w:r>
      <w:r>
        <w:rPr>
          <w:rFonts w:eastAsia="宋体"/>
        </w:rPr>
        <w:t xml:space="preserve"> on the intended UEs which is controlled by application layer. Therefore, reporting N value to </w:t>
      </w:r>
      <w:proofErr w:type="spellStart"/>
      <w:r>
        <w:rPr>
          <w:rFonts w:eastAsia="宋体"/>
        </w:rPr>
        <w:t>gNB</w:t>
      </w:r>
      <w:proofErr w:type="spellEnd"/>
      <w:r>
        <w:rPr>
          <w:rFonts w:eastAsia="宋体"/>
        </w:rPr>
        <w:t xml:space="preserve"> is also meaningless.</w:t>
      </w:r>
    </w:p>
    <w:p w:rsidR="00737DB3" w:rsidRDefault="00737DB3" w:rsidP="00626178">
      <w:pPr>
        <w:spacing w:beforeLines="50" w:before="120" w:after="120"/>
        <w:jc w:val="both"/>
        <w:rPr>
          <w:rFonts w:eastAsia="宋体"/>
        </w:rPr>
      </w:pPr>
      <w:r>
        <w:rPr>
          <w:rFonts w:eastAsia="宋体"/>
        </w:rPr>
        <w:t>Regarding exchanging between UE peers, since only PC5-RRC is allowed for unicast communication, the PSFCH capability can only be exchanged between unicast pairs. However, a UE need</w:t>
      </w:r>
      <w:r w:rsidR="0004049F">
        <w:rPr>
          <w:rFonts w:eastAsia="宋体" w:hint="eastAsia"/>
          <w:lang w:eastAsia="zh-CN"/>
        </w:rPr>
        <w:t>s</w:t>
      </w:r>
      <w:r>
        <w:rPr>
          <w:rFonts w:eastAsia="宋体"/>
        </w:rPr>
        <w:t xml:space="preserve"> to perform the PSFCH feedback for both unicast and </w:t>
      </w:r>
      <w:proofErr w:type="spellStart"/>
      <w:r>
        <w:rPr>
          <w:rFonts w:eastAsia="宋体"/>
        </w:rPr>
        <w:t>groupcast</w:t>
      </w:r>
      <w:proofErr w:type="spellEnd"/>
      <w:r>
        <w:rPr>
          <w:rFonts w:eastAsia="宋体"/>
        </w:rPr>
        <w:t xml:space="preserve"> communication, it cannot know how many PSFCH to be </w:t>
      </w:r>
      <w:proofErr w:type="spellStart"/>
      <w:proofErr w:type="gramStart"/>
      <w:r>
        <w:rPr>
          <w:rFonts w:eastAsia="宋体"/>
        </w:rPr>
        <w:t>Tx</w:t>
      </w:r>
      <w:proofErr w:type="spellEnd"/>
      <w:proofErr w:type="gramEnd"/>
      <w:r>
        <w:rPr>
          <w:rFonts w:eastAsia="宋体"/>
        </w:rPr>
        <w:t xml:space="preserve"> or Rx in a slot. </w:t>
      </w:r>
      <w:r w:rsidR="0004049F">
        <w:rPr>
          <w:rFonts w:eastAsia="宋体" w:hint="eastAsia"/>
          <w:lang w:eastAsia="zh-CN"/>
        </w:rPr>
        <w:t>E</w:t>
      </w:r>
      <w:r>
        <w:rPr>
          <w:rFonts w:eastAsia="宋体"/>
        </w:rPr>
        <w:t xml:space="preserve">xchanging between UE peers is also unnecessary. </w:t>
      </w:r>
    </w:p>
    <w:p w:rsidR="00737DB3" w:rsidRDefault="00737DB3" w:rsidP="00737DB3">
      <w:pPr>
        <w:spacing w:beforeLines="50" w:before="120" w:after="120"/>
        <w:rPr>
          <w:rFonts w:eastAsia="宋体"/>
          <w:b/>
          <w:i/>
          <w:lang w:val="en-GB"/>
        </w:rPr>
      </w:pPr>
      <w:r w:rsidRPr="00145510">
        <w:rPr>
          <w:rFonts w:eastAsia="宋体"/>
          <w:b/>
          <w:i/>
          <w:lang w:val="en-GB"/>
        </w:rPr>
        <w:t xml:space="preserve">Proposal 4: PSFCH capability (N and M values) is unnecessary </w:t>
      </w:r>
      <w:r w:rsidRPr="00145510">
        <w:rPr>
          <w:rFonts w:eastAsia="宋体" w:hint="eastAsia"/>
          <w:b/>
          <w:i/>
          <w:lang w:val="en-GB"/>
        </w:rPr>
        <w:t>t</w:t>
      </w:r>
      <w:r w:rsidRPr="00145510">
        <w:rPr>
          <w:rFonts w:eastAsia="宋体"/>
          <w:b/>
          <w:i/>
          <w:lang w:val="en-GB"/>
        </w:rPr>
        <w:t xml:space="preserve">o </w:t>
      </w:r>
      <w:r w:rsidRPr="00145510">
        <w:rPr>
          <w:rFonts w:eastAsia="宋体" w:hint="eastAsia"/>
          <w:b/>
          <w:i/>
          <w:lang w:val="en-GB" w:eastAsia="zh-CN"/>
        </w:rPr>
        <w:t>r</w:t>
      </w:r>
      <w:r w:rsidRPr="00145510">
        <w:rPr>
          <w:rFonts w:eastAsia="宋体"/>
          <w:b/>
          <w:i/>
          <w:lang w:val="en-GB"/>
        </w:rPr>
        <w:t xml:space="preserve">eport to </w:t>
      </w:r>
      <w:proofErr w:type="spellStart"/>
      <w:r w:rsidRPr="00145510">
        <w:rPr>
          <w:rFonts w:eastAsia="宋体"/>
          <w:b/>
          <w:i/>
          <w:lang w:val="en-GB"/>
        </w:rPr>
        <w:t>gNB</w:t>
      </w:r>
      <w:proofErr w:type="spellEnd"/>
      <w:r w:rsidRPr="00145510">
        <w:rPr>
          <w:rFonts w:eastAsia="宋体"/>
          <w:b/>
          <w:i/>
          <w:lang w:val="en-GB"/>
        </w:rPr>
        <w:t xml:space="preserve"> and exchange between UE peers. </w:t>
      </w:r>
    </w:p>
    <w:p w:rsidR="00737DB3" w:rsidRPr="00145510" w:rsidRDefault="00737DB3" w:rsidP="00737DB3">
      <w:pPr>
        <w:spacing w:beforeLines="50" w:before="120" w:after="120"/>
        <w:rPr>
          <w:rFonts w:eastAsia="宋体"/>
          <w:b/>
          <w:i/>
          <w:lang w:val="en-GB"/>
        </w:rPr>
      </w:pPr>
    </w:p>
    <w:p w:rsidR="00737DB3" w:rsidRPr="009E081B" w:rsidRDefault="00737DB3" w:rsidP="00737DB3">
      <w:pPr>
        <w:spacing w:beforeLines="50" w:before="120" w:after="120"/>
        <w:rPr>
          <w:b/>
          <w:u w:val="single"/>
        </w:rPr>
      </w:pPr>
      <w:r w:rsidRPr="00C74593">
        <w:rPr>
          <w:rFonts w:eastAsia="宋体" w:hint="eastAsia"/>
          <w:b/>
          <w:u w:val="single"/>
          <w:lang w:val="en-GB"/>
        </w:rPr>
        <w:t>FG 15-</w:t>
      </w:r>
      <w:r>
        <w:rPr>
          <w:rFonts w:eastAsia="宋体"/>
          <w:b/>
          <w:u w:val="single"/>
          <w:lang w:val="en-GB"/>
        </w:rPr>
        <w:t>22</w:t>
      </w:r>
      <w:r w:rsidRPr="00C74593">
        <w:rPr>
          <w:rFonts w:eastAsia="宋体" w:hint="eastAsia"/>
          <w:b/>
          <w:u w:val="single"/>
          <w:lang w:val="en-GB"/>
        </w:rPr>
        <w:t xml:space="preserve">: </w:t>
      </w:r>
      <w:r w:rsidRPr="009E081B">
        <w:rPr>
          <w:b/>
          <w:u w:val="single"/>
        </w:rPr>
        <w:t xml:space="preserve">Support of fewer than 14 consecutive </w:t>
      </w:r>
      <w:proofErr w:type="spellStart"/>
      <w:r w:rsidRPr="009E081B">
        <w:rPr>
          <w:b/>
          <w:u w:val="single"/>
        </w:rPr>
        <w:t>sidelink</w:t>
      </w:r>
      <w:proofErr w:type="spellEnd"/>
      <w:r w:rsidRPr="009E081B">
        <w:rPr>
          <w:b/>
          <w:u w:val="single"/>
        </w:rPr>
        <w:t xml:space="preserve"> symbols in a slot</w:t>
      </w:r>
    </w:p>
    <w:p w:rsidR="00737DB3" w:rsidRDefault="00737DB3" w:rsidP="00626178">
      <w:pPr>
        <w:spacing w:beforeLines="50" w:before="120" w:after="120"/>
        <w:jc w:val="both"/>
        <w:rPr>
          <w:rFonts w:eastAsia="宋体"/>
        </w:rPr>
      </w:pPr>
      <w:r>
        <w:rPr>
          <w:rFonts w:eastAsia="宋体"/>
        </w:rPr>
        <w:lastRenderedPageBreak/>
        <w:t xml:space="preserve">This FG can be potentially used when </w:t>
      </w:r>
      <w:proofErr w:type="spellStart"/>
      <w:r>
        <w:rPr>
          <w:rFonts w:eastAsia="宋体"/>
        </w:rPr>
        <w:t>sidelink</w:t>
      </w:r>
      <w:proofErr w:type="spellEnd"/>
      <w:r>
        <w:rPr>
          <w:rFonts w:eastAsia="宋体"/>
        </w:rPr>
        <w:t xml:space="preserve"> is deployed </w:t>
      </w:r>
      <w:r w:rsidR="0004049F">
        <w:rPr>
          <w:rFonts w:eastAsia="宋体" w:hint="eastAsia"/>
          <w:lang w:eastAsia="zh-CN"/>
        </w:rPr>
        <w:t>on</w:t>
      </w:r>
      <w:r w:rsidR="0004049F">
        <w:rPr>
          <w:rFonts w:eastAsia="宋体"/>
        </w:rPr>
        <w:t xml:space="preserve"> </w:t>
      </w:r>
      <w:r>
        <w:rPr>
          <w:rFonts w:eastAsia="宋体"/>
        </w:rPr>
        <w:t>license</w:t>
      </w:r>
      <w:r w:rsidR="0004049F">
        <w:rPr>
          <w:rFonts w:eastAsia="宋体" w:hint="eastAsia"/>
          <w:lang w:eastAsia="zh-CN"/>
        </w:rPr>
        <w:t>d</w:t>
      </w:r>
      <w:r>
        <w:rPr>
          <w:rFonts w:eastAsia="宋体"/>
        </w:rPr>
        <w:t xml:space="preserve"> spectrum. Otherwise, it is unnecessary to support this FG. Therefore, this FG should be an optional FG.</w:t>
      </w:r>
    </w:p>
    <w:p w:rsidR="00737DB3" w:rsidRDefault="00737DB3" w:rsidP="00737DB3">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hint="eastAsia"/>
          <w:b/>
          <w:i/>
          <w:lang w:val="en-GB" w:eastAsia="zh-CN"/>
        </w:rPr>
        <w:t>5</w:t>
      </w:r>
      <w:r w:rsidRPr="00D031E2">
        <w:rPr>
          <w:rFonts w:eastAsia="宋体" w:hint="eastAsia"/>
          <w:b/>
          <w:i/>
          <w:lang w:val="en-GB"/>
        </w:rPr>
        <w:t>: FG 15-</w:t>
      </w:r>
      <w:r>
        <w:rPr>
          <w:rFonts w:eastAsia="宋体"/>
          <w:b/>
          <w:i/>
          <w:lang w:val="en-GB"/>
        </w:rPr>
        <w:t>22</w:t>
      </w:r>
      <w:r>
        <w:rPr>
          <w:rFonts w:eastAsia="宋体" w:hint="eastAsia"/>
          <w:b/>
          <w:i/>
          <w:lang w:val="en-GB"/>
        </w:rPr>
        <w:t xml:space="preserve"> shall be a</w:t>
      </w:r>
      <w:r>
        <w:rPr>
          <w:rFonts w:eastAsia="宋体"/>
          <w:b/>
          <w:i/>
          <w:lang w:val="en-GB"/>
        </w:rPr>
        <w:t>n</w:t>
      </w:r>
      <w:r>
        <w:rPr>
          <w:rFonts w:eastAsia="宋体" w:hint="eastAsia"/>
          <w:b/>
          <w:i/>
          <w:lang w:val="en-GB"/>
        </w:rPr>
        <w:t xml:space="preserve"> </w:t>
      </w:r>
      <w:r>
        <w:rPr>
          <w:rFonts w:eastAsia="宋体"/>
          <w:b/>
          <w:i/>
          <w:lang w:val="en-GB"/>
        </w:rPr>
        <w:t>optional</w:t>
      </w:r>
      <w:r>
        <w:rPr>
          <w:rFonts w:eastAsia="宋体" w:hint="eastAsia"/>
          <w:b/>
          <w:i/>
          <w:lang w:val="en-GB"/>
        </w:rPr>
        <w:t xml:space="preserve"> FG.</w:t>
      </w:r>
    </w:p>
    <w:p w:rsidR="00737DB3" w:rsidRDefault="00737DB3" w:rsidP="00737DB3">
      <w:pPr>
        <w:spacing w:beforeLines="50" w:before="120" w:after="120"/>
        <w:rPr>
          <w:rFonts w:eastAsia="宋体"/>
          <w:b/>
          <w:i/>
          <w:lang w:val="en-GB"/>
        </w:rPr>
      </w:pPr>
    </w:p>
    <w:p w:rsidR="00737DB3" w:rsidRPr="009E081B" w:rsidRDefault="00737DB3" w:rsidP="00737DB3">
      <w:pPr>
        <w:spacing w:beforeLines="50" w:before="120" w:after="120"/>
        <w:rPr>
          <w:b/>
          <w:u w:val="single"/>
        </w:rPr>
      </w:pPr>
      <w:r w:rsidRPr="00C74593">
        <w:rPr>
          <w:rFonts w:eastAsia="宋体" w:hint="eastAsia"/>
          <w:b/>
          <w:u w:val="single"/>
          <w:lang w:val="en-GB"/>
        </w:rPr>
        <w:t>FG 15-</w:t>
      </w:r>
      <w:r>
        <w:rPr>
          <w:rFonts w:eastAsia="宋体"/>
          <w:b/>
          <w:u w:val="single"/>
          <w:lang w:val="en-GB"/>
        </w:rPr>
        <w:t>23</w:t>
      </w:r>
      <w:r w:rsidRPr="00C74593">
        <w:rPr>
          <w:rFonts w:eastAsia="宋体" w:hint="eastAsia"/>
          <w:b/>
          <w:u w:val="single"/>
          <w:lang w:val="en-GB"/>
        </w:rPr>
        <w:t xml:space="preserve">: </w:t>
      </w:r>
      <w:r w:rsidRPr="00620BB8">
        <w:rPr>
          <w:b/>
          <w:u w:val="single"/>
        </w:rPr>
        <w:t>Support of open loop SL power control and RSRP report</w:t>
      </w:r>
    </w:p>
    <w:p w:rsidR="00737DB3" w:rsidRPr="00620BB8" w:rsidRDefault="0004049F" w:rsidP="00626178">
      <w:pPr>
        <w:spacing w:beforeLines="50" w:before="120" w:after="120"/>
        <w:jc w:val="both"/>
        <w:rPr>
          <w:rFonts w:eastAsia="宋体"/>
        </w:rPr>
      </w:pPr>
      <w:r>
        <w:rPr>
          <w:rFonts w:eastAsia="宋体" w:hint="eastAsia"/>
          <w:lang w:eastAsia="zh-CN"/>
        </w:rPr>
        <w:t>T</w:t>
      </w:r>
      <w:r w:rsidR="00737DB3">
        <w:rPr>
          <w:rFonts w:eastAsia="宋体"/>
        </w:rPr>
        <w:t xml:space="preserve">his feature is only applicable when </w:t>
      </w:r>
      <w:proofErr w:type="spellStart"/>
      <w:r w:rsidR="00737DB3">
        <w:rPr>
          <w:rFonts w:eastAsia="宋体"/>
        </w:rPr>
        <w:t>sidelink</w:t>
      </w:r>
      <w:proofErr w:type="spellEnd"/>
      <w:r w:rsidR="00737DB3">
        <w:rPr>
          <w:rFonts w:eastAsia="宋体"/>
        </w:rPr>
        <w:t xml:space="preserve"> is deployed </w:t>
      </w:r>
      <w:r>
        <w:rPr>
          <w:rFonts w:eastAsia="宋体" w:hint="eastAsia"/>
          <w:lang w:eastAsia="zh-CN"/>
        </w:rPr>
        <w:t>o</w:t>
      </w:r>
      <w:r>
        <w:rPr>
          <w:rFonts w:eastAsia="宋体"/>
        </w:rPr>
        <w:t xml:space="preserve">n </w:t>
      </w:r>
      <w:r w:rsidR="00737DB3">
        <w:rPr>
          <w:rFonts w:eastAsia="宋体"/>
        </w:rPr>
        <w:t>license</w:t>
      </w:r>
      <w:r>
        <w:rPr>
          <w:rFonts w:eastAsia="宋体" w:hint="eastAsia"/>
          <w:lang w:eastAsia="zh-CN"/>
        </w:rPr>
        <w:t>d</w:t>
      </w:r>
      <w:r w:rsidR="00737DB3">
        <w:rPr>
          <w:rFonts w:eastAsia="宋体"/>
        </w:rPr>
        <w:t xml:space="preserve"> spectrum. Otherwise, it is unnecessary to support this feature. </w:t>
      </w:r>
    </w:p>
    <w:p w:rsidR="00737DB3" w:rsidRDefault="00737DB3" w:rsidP="00737DB3">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hint="eastAsia"/>
          <w:b/>
          <w:i/>
          <w:lang w:val="en-GB" w:eastAsia="zh-CN"/>
        </w:rPr>
        <w:t>6</w:t>
      </w:r>
      <w:r w:rsidRPr="00D031E2">
        <w:rPr>
          <w:rFonts w:eastAsia="宋体" w:hint="eastAsia"/>
          <w:b/>
          <w:i/>
          <w:lang w:val="en-GB"/>
        </w:rPr>
        <w:t>: FG 15-</w:t>
      </w:r>
      <w:r>
        <w:rPr>
          <w:rFonts w:eastAsia="宋体"/>
          <w:b/>
          <w:i/>
          <w:lang w:val="en-GB"/>
        </w:rPr>
        <w:t>2</w:t>
      </w:r>
      <w:r>
        <w:rPr>
          <w:rFonts w:eastAsia="宋体" w:hint="eastAsia"/>
          <w:b/>
          <w:i/>
          <w:lang w:val="en-GB" w:eastAsia="zh-CN"/>
        </w:rPr>
        <w:t>3</w:t>
      </w:r>
      <w:r>
        <w:rPr>
          <w:rFonts w:eastAsia="宋体"/>
          <w:b/>
          <w:i/>
          <w:lang w:val="en-GB"/>
        </w:rPr>
        <w:t xml:space="preserve"> could be</w:t>
      </w:r>
      <w:r w:rsidRPr="00E76E81">
        <w:rPr>
          <w:rFonts w:eastAsia="宋体"/>
          <w:b/>
          <w:i/>
          <w:lang w:val="en-GB"/>
        </w:rPr>
        <w:t xml:space="preserve"> a basic feature only for UE 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in licensed spectrum where </w:t>
      </w:r>
      <w:proofErr w:type="spellStart"/>
      <w:r w:rsidRPr="00E76E81">
        <w:rPr>
          <w:rFonts w:eastAsia="宋体"/>
          <w:b/>
          <w:i/>
          <w:lang w:val="en-GB"/>
        </w:rPr>
        <w:t>gNB</w:t>
      </w:r>
      <w:proofErr w:type="spellEnd"/>
      <w:r w:rsidRPr="00E76E81">
        <w:rPr>
          <w:rFonts w:eastAsia="宋体"/>
          <w:b/>
          <w:i/>
          <w:lang w:val="en-GB"/>
        </w:rPr>
        <w:t xml:space="preserve"> is defined</w:t>
      </w:r>
      <w:r>
        <w:rPr>
          <w:rFonts w:eastAsia="宋体" w:hint="eastAsia"/>
          <w:b/>
          <w:i/>
          <w:lang w:val="en-GB"/>
        </w:rPr>
        <w:t>.</w:t>
      </w:r>
    </w:p>
    <w:p w:rsidR="00737DB3" w:rsidRPr="00737DB3" w:rsidRDefault="00737DB3" w:rsidP="00737DB3">
      <w:pPr>
        <w:pStyle w:val="a0"/>
        <w:rPr>
          <w:rFonts w:eastAsiaTheme="minorEastAsia"/>
          <w:lang w:val="en-GB" w:eastAsia="zh-CN"/>
        </w:rPr>
      </w:pPr>
    </w:p>
    <w:p w:rsidR="00D658E1" w:rsidRDefault="00D658E1" w:rsidP="00D658E1">
      <w:pPr>
        <w:pStyle w:val="1"/>
        <w:spacing w:beforeLines="50" w:before="120" w:afterLines="50"/>
        <w:ind w:left="431"/>
        <w:rPr>
          <w:rFonts w:cs="Arial"/>
          <w:lang w:val="en-US"/>
        </w:rPr>
      </w:pPr>
      <w:proofErr w:type="spellStart"/>
      <w:proofErr w:type="gramStart"/>
      <w:r>
        <w:rPr>
          <w:rFonts w:cs="Arial" w:hint="eastAsia"/>
          <w:lang w:val="en-US"/>
        </w:rPr>
        <w:t>eMIMO</w:t>
      </w:r>
      <w:proofErr w:type="spellEnd"/>
      <w:proofErr w:type="gramEnd"/>
    </w:p>
    <w:p w:rsidR="0052361F" w:rsidRDefault="0052361F" w:rsidP="0052361F">
      <w:pPr>
        <w:pStyle w:val="2"/>
        <w:rPr>
          <w:rFonts w:eastAsiaTheme="minorEastAsia"/>
        </w:rPr>
      </w:pPr>
      <w:r>
        <w:t>Uplink full power transmission</w:t>
      </w:r>
    </w:p>
    <w:p w:rsidR="0004049F" w:rsidRPr="0004049F" w:rsidRDefault="0004049F" w:rsidP="0004049F">
      <w:pPr>
        <w:pStyle w:val="a0"/>
        <w:rPr>
          <w:rFonts w:eastAsiaTheme="minorEastAsia"/>
          <w:lang w:eastAsia="zh-CN"/>
        </w:rPr>
      </w:pPr>
    </w:p>
    <w:tbl>
      <w:tblPr>
        <w:tblStyle w:val="ad"/>
        <w:tblW w:w="9954" w:type="dxa"/>
        <w:tblLook w:val="04A0" w:firstRow="1" w:lastRow="0" w:firstColumn="1" w:lastColumn="0" w:noHBand="0" w:noVBand="1"/>
      </w:tblPr>
      <w:tblGrid>
        <w:gridCol w:w="918"/>
        <w:gridCol w:w="1710"/>
        <w:gridCol w:w="7326"/>
      </w:tblGrid>
      <w:tr w:rsidR="0004049F" w:rsidRPr="00626178" w:rsidTr="0004049F">
        <w:trPr>
          <w:trHeight w:val="165"/>
        </w:trPr>
        <w:tc>
          <w:tcPr>
            <w:tcW w:w="918" w:type="dxa"/>
          </w:tcPr>
          <w:p w:rsidR="0004049F" w:rsidRPr="0004049F" w:rsidRDefault="0004049F" w:rsidP="005D524F">
            <w:pPr>
              <w:pStyle w:val="TAL"/>
              <w:rPr>
                <w:rFonts w:ascii="Times New Roman" w:hAnsi="Times New Roman"/>
                <w:color w:val="000000"/>
                <w:sz w:val="20"/>
              </w:rPr>
            </w:pPr>
            <w:r w:rsidRPr="0004049F">
              <w:rPr>
                <w:rFonts w:ascii="Times New Roman" w:eastAsia="Malgun Gothic" w:hAnsi="Times New Roman"/>
                <w:color w:val="000000"/>
                <w:sz w:val="20"/>
                <w:lang w:eastAsia="ko-KR"/>
              </w:rPr>
              <w:t>16-5b</w:t>
            </w:r>
          </w:p>
        </w:tc>
        <w:tc>
          <w:tcPr>
            <w:tcW w:w="1710" w:type="dxa"/>
          </w:tcPr>
          <w:p w:rsidR="0004049F" w:rsidRPr="0004049F" w:rsidRDefault="0004049F" w:rsidP="005D524F">
            <w:pPr>
              <w:pStyle w:val="TAL"/>
              <w:rPr>
                <w:rFonts w:ascii="Times New Roman" w:hAnsi="Times New Roman"/>
                <w:color w:val="000000"/>
                <w:sz w:val="20"/>
              </w:rPr>
            </w:pPr>
            <w:r w:rsidRPr="0004049F">
              <w:rPr>
                <w:rFonts w:ascii="Times New Roman" w:eastAsia="Malgun Gothic" w:hAnsi="Times New Roman"/>
                <w:color w:val="000000"/>
                <w:sz w:val="20"/>
                <w:lang w:eastAsia="ko-KR"/>
              </w:rPr>
              <w:t xml:space="preserve">UL full power transmission </w:t>
            </w:r>
            <w:r w:rsidRPr="0004049F">
              <w:rPr>
                <w:rFonts w:ascii="Times New Roman" w:eastAsia="MS Mincho" w:hAnsi="Times New Roman"/>
                <w:i/>
                <w:color w:val="000000"/>
                <w:sz w:val="20"/>
              </w:rPr>
              <w:t>fullpowerMode1</w:t>
            </w:r>
          </w:p>
        </w:tc>
        <w:tc>
          <w:tcPr>
            <w:tcW w:w="7326" w:type="dxa"/>
          </w:tcPr>
          <w:p w:rsidR="0004049F" w:rsidRPr="0004049F" w:rsidRDefault="0004049F" w:rsidP="005D524F">
            <w:pPr>
              <w:pStyle w:val="TAL"/>
              <w:numPr>
                <w:ilvl w:val="0"/>
                <w:numId w:val="17"/>
              </w:numPr>
              <w:ind w:left="720"/>
              <w:rPr>
                <w:rFonts w:ascii="Times New Roman" w:hAnsi="Times New Roman"/>
                <w:color w:val="000000" w:themeColor="text1"/>
                <w:sz w:val="20"/>
              </w:rPr>
            </w:pPr>
            <w:r w:rsidRPr="0004049F">
              <w:rPr>
                <w:rFonts w:ascii="Times New Roman" w:eastAsia="Malgun Gothic" w:hAnsi="Times New Roman"/>
                <w:color w:val="000000" w:themeColor="text1"/>
                <w:sz w:val="20"/>
                <w:lang w:eastAsia="ko-KR"/>
              </w:rPr>
              <w:t xml:space="preserve">Supported UL full power transmission </w:t>
            </w:r>
            <w:r w:rsidRPr="0004049F">
              <w:rPr>
                <w:rFonts w:ascii="Times New Roman" w:eastAsia="MS Mincho" w:hAnsi="Times New Roman"/>
                <w:i/>
                <w:color w:val="000000" w:themeColor="text1"/>
                <w:sz w:val="20"/>
              </w:rPr>
              <w:t>fullpowerMode1</w:t>
            </w:r>
          </w:p>
          <w:p w:rsidR="0004049F" w:rsidRPr="0004049F" w:rsidRDefault="0004049F" w:rsidP="005D524F">
            <w:pPr>
              <w:pStyle w:val="TAL"/>
              <w:numPr>
                <w:ilvl w:val="0"/>
                <w:numId w:val="17"/>
              </w:numPr>
              <w:ind w:left="720"/>
              <w:rPr>
                <w:rFonts w:ascii="Times New Roman" w:hAnsi="Times New Roman"/>
                <w:color w:val="000000" w:themeColor="text1"/>
                <w:sz w:val="20"/>
                <w:highlight w:val="yellow"/>
              </w:rPr>
            </w:pPr>
            <w:r w:rsidRPr="0004049F">
              <w:rPr>
                <w:rFonts w:ascii="Times New Roman" w:hAnsi="Times New Roman"/>
                <w:color w:val="000000" w:themeColor="text1"/>
                <w:sz w:val="20"/>
                <w:highlight w:val="yellow"/>
              </w:rPr>
              <w:t xml:space="preserve">[Number of </w:t>
            </w:r>
            <w:proofErr w:type="spellStart"/>
            <w:r w:rsidRPr="0004049F">
              <w:rPr>
                <w:rFonts w:ascii="Times New Roman" w:hAnsi="Times New Roman"/>
                <w:color w:val="000000" w:themeColor="text1"/>
                <w:sz w:val="20"/>
                <w:highlight w:val="yellow"/>
              </w:rPr>
              <w:t>Tx</w:t>
            </w:r>
            <w:proofErr w:type="spellEnd"/>
            <w:r w:rsidRPr="0004049F">
              <w:rPr>
                <w:rFonts w:ascii="Times New Roman" w:hAnsi="Times New Roman"/>
                <w:color w:val="000000" w:themeColor="text1"/>
                <w:sz w:val="20"/>
                <w:highlight w:val="yellow"/>
              </w:rPr>
              <w:t xml:space="preserve"> to support mode 1: {2Tx, 4Tx, 2Tx_4Tx}]</w:t>
            </w:r>
          </w:p>
          <w:p w:rsidR="0004049F" w:rsidRPr="0004049F" w:rsidRDefault="0004049F" w:rsidP="005D524F">
            <w:pPr>
              <w:pStyle w:val="TAL"/>
              <w:ind w:left="720"/>
              <w:rPr>
                <w:rFonts w:ascii="Times New Roman" w:hAnsi="Times New Roman"/>
                <w:color w:val="000000" w:themeColor="text1"/>
                <w:sz w:val="20"/>
              </w:rPr>
            </w:pPr>
          </w:p>
        </w:tc>
      </w:tr>
      <w:tr w:rsidR="0004049F" w:rsidRPr="00626178" w:rsidTr="0004049F">
        <w:trPr>
          <w:trHeight w:val="161"/>
        </w:trPr>
        <w:tc>
          <w:tcPr>
            <w:tcW w:w="918" w:type="dxa"/>
          </w:tcPr>
          <w:p w:rsidR="0004049F" w:rsidRPr="0004049F" w:rsidRDefault="0004049F" w:rsidP="005D524F">
            <w:pPr>
              <w:pStyle w:val="TAL"/>
              <w:rPr>
                <w:rFonts w:ascii="Times New Roman" w:eastAsia="Malgun Gothic" w:hAnsi="Times New Roman"/>
                <w:color w:val="000000"/>
                <w:sz w:val="20"/>
                <w:lang w:eastAsia="ko-KR"/>
              </w:rPr>
            </w:pPr>
            <w:r w:rsidRPr="0004049F">
              <w:rPr>
                <w:rFonts w:ascii="Times New Roman" w:eastAsia="Malgun Gothic" w:hAnsi="Times New Roman"/>
                <w:color w:val="000000"/>
                <w:sz w:val="20"/>
                <w:lang w:eastAsia="ko-KR"/>
              </w:rPr>
              <w:t>16-5c-2</w:t>
            </w:r>
          </w:p>
        </w:tc>
        <w:tc>
          <w:tcPr>
            <w:tcW w:w="1710" w:type="dxa"/>
          </w:tcPr>
          <w:p w:rsidR="0004049F" w:rsidRPr="0004049F" w:rsidRDefault="0004049F" w:rsidP="005D524F">
            <w:pPr>
              <w:pStyle w:val="TAL"/>
              <w:rPr>
                <w:rFonts w:ascii="Times New Roman" w:eastAsia="Malgun Gothic" w:hAnsi="Times New Roman"/>
                <w:color w:val="000000"/>
                <w:sz w:val="20"/>
                <w:lang w:eastAsia="ko-KR"/>
              </w:rPr>
            </w:pPr>
            <w:r w:rsidRPr="0004049F">
              <w:rPr>
                <w:rFonts w:ascii="Times New Roman" w:eastAsia="Malgun Gothic" w:hAnsi="Times New Roman"/>
                <w:color w:val="000000"/>
                <w:sz w:val="20"/>
                <w:lang w:eastAsia="ko-KR"/>
              </w:rPr>
              <w:t xml:space="preserve">UL full power transmission </w:t>
            </w:r>
            <w:r w:rsidRPr="0004049F">
              <w:rPr>
                <w:rFonts w:ascii="Times New Roman" w:eastAsia="MS Mincho" w:hAnsi="Times New Roman"/>
                <w:color w:val="000000"/>
                <w:sz w:val="20"/>
              </w:rPr>
              <w:t>fullpowerMode2</w:t>
            </w:r>
            <w:r w:rsidRPr="0004049F">
              <w:rPr>
                <w:rFonts w:ascii="Times New Roman" w:eastAsia="Malgun Gothic" w:hAnsi="Times New Roman"/>
                <w:color w:val="000000"/>
                <w:sz w:val="20"/>
                <w:lang w:eastAsia="ko-KR"/>
              </w:rPr>
              <w:t xml:space="preserve"> – SRS resources</w:t>
            </w:r>
          </w:p>
        </w:tc>
        <w:tc>
          <w:tcPr>
            <w:tcW w:w="7326" w:type="dxa"/>
          </w:tcPr>
          <w:p w:rsidR="0004049F" w:rsidRPr="0004049F" w:rsidRDefault="0004049F" w:rsidP="005D524F">
            <w:pPr>
              <w:pStyle w:val="TAL"/>
              <w:numPr>
                <w:ilvl w:val="0"/>
                <w:numId w:val="18"/>
              </w:numPr>
              <w:rPr>
                <w:rFonts w:ascii="Times New Roman" w:eastAsia="Malgun Gothic" w:hAnsi="Times New Roman"/>
                <w:color w:val="000000" w:themeColor="text1"/>
                <w:sz w:val="20"/>
                <w:lang w:eastAsia="ko-KR"/>
              </w:rPr>
            </w:pPr>
            <w:r w:rsidRPr="0004049F">
              <w:rPr>
                <w:rFonts w:ascii="Times New Roman" w:hAnsi="Times New Roman"/>
                <w:color w:val="000000" w:themeColor="text1"/>
                <w:sz w:val="20"/>
                <w:highlight w:val="yellow"/>
              </w:rPr>
              <w:t xml:space="preserve">[Number of </w:t>
            </w:r>
            <w:proofErr w:type="spellStart"/>
            <w:r w:rsidRPr="0004049F">
              <w:rPr>
                <w:rFonts w:ascii="Times New Roman" w:hAnsi="Times New Roman"/>
                <w:color w:val="000000" w:themeColor="text1"/>
                <w:sz w:val="20"/>
                <w:highlight w:val="yellow"/>
              </w:rPr>
              <w:t>Tx</w:t>
            </w:r>
            <w:proofErr w:type="spellEnd"/>
            <w:r w:rsidRPr="0004049F">
              <w:rPr>
                <w:rFonts w:ascii="Times New Roman" w:hAnsi="Times New Roman"/>
                <w:color w:val="000000" w:themeColor="text1"/>
                <w:sz w:val="20"/>
                <w:highlight w:val="yellow"/>
              </w:rPr>
              <w:t xml:space="preserve"> to support mode 2: {2Tx, 4Tx, 2Tx_4Tx}]</w:t>
            </w:r>
          </w:p>
          <w:p w:rsidR="0004049F" w:rsidRPr="0004049F" w:rsidRDefault="0004049F" w:rsidP="005D524F">
            <w:pPr>
              <w:pStyle w:val="TAL"/>
              <w:numPr>
                <w:ilvl w:val="0"/>
                <w:numId w:val="18"/>
              </w:numPr>
              <w:rPr>
                <w:rFonts w:ascii="Times New Roman" w:eastAsia="Malgun Gothic" w:hAnsi="Times New Roman"/>
                <w:color w:val="000000" w:themeColor="text1"/>
                <w:sz w:val="20"/>
                <w:lang w:eastAsia="ko-KR"/>
              </w:rPr>
            </w:pPr>
            <w:r w:rsidRPr="0004049F">
              <w:rPr>
                <w:rFonts w:ascii="Times New Roman" w:eastAsia="Malgun Gothic" w:hAnsi="Times New Roman"/>
                <w:color w:val="000000" w:themeColor="text1"/>
                <w:sz w:val="20"/>
                <w:lang w:eastAsia="ko-KR"/>
              </w:rPr>
              <w:t>The SRS configuration with different number of antenna ports for Mode 2: {</w:t>
            </w:r>
            <w:r w:rsidRPr="0004049F">
              <w:rPr>
                <w:rFonts w:ascii="Times New Roman" w:eastAsia="Malgun Gothic" w:hAnsi="Times New Roman"/>
                <w:color w:val="000000" w:themeColor="text1"/>
                <w:sz w:val="20"/>
                <w:highlight w:val="yellow"/>
                <w:lang w:eastAsia="ko-KR"/>
              </w:rPr>
              <w:t>[NULL,]</w:t>
            </w:r>
            <w:r w:rsidRPr="0004049F">
              <w:rPr>
                <w:rFonts w:ascii="Times New Roman" w:eastAsia="Malgun Gothic" w:hAnsi="Times New Roman"/>
                <w:color w:val="000000" w:themeColor="text1"/>
                <w:sz w:val="20"/>
                <w:lang w:eastAsia="ko-KR"/>
              </w:rPr>
              <w:t xml:space="preserve"> 1_2, 1_4, </w:t>
            </w:r>
            <w:r w:rsidRPr="0004049F">
              <w:rPr>
                <w:rFonts w:ascii="Times New Roman" w:eastAsia="Malgun Gothic" w:hAnsi="Times New Roman"/>
                <w:color w:val="000000" w:themeColor="text1"/>
                <w:sz w:val="20"/>
                <w:highlight w:val="yellow"/>
                <w:lang w:eastAsia="ko-KR"/>
              </w:rPr>
              <w:t>[2_4]</w:t>
            </w:r>
            <w:r w:rsidRPr="0004049F">
              <w:rPr>
                <w:rFonts w:ascii="Times New Roman" w:eastAsia="Malgun Gothic" w:hAnsi="Times New Roman"/>
                <w:color w:val="000000" w:themeColor="text1"/>
                <w:sz w:val="20"/>
                <w:lang w:eastAsia="ko-KR"/>
              </w:rPr>
              <w:t>, 1_2_4}</w:t>
            </w:r>
          </w:p>
        </w:tc>
      </w:tr>
      <w:tr w:rsidR="0004049F" w:rsidRPr="00626178" w:rsidTr="0004049F">
        <w:trPr>
          <w:trHeight w:val="165"/>
        </w:trPr>
        <w:tc>
          <w:tcPr>
            <w:tcW w:w="918" w:type="dxa"/>
          </w:tcPr>
          <w:p w:rsidR="0004049F" w:rsidRPr="0004049F" w:rsidRDefault="0004049F" w:rsidP="005D524F">
            <w:pPr>
              <w:pStyle w:val="TAL"/>
              <w:rPr>
                <w:rFonts w:ascii="Times New Roman" w:eastAsia="Malgun Gothic" w:hAnsi="Times New Roman"/>
                <w:color w:val="000000"/>
                <w:sz w:val="20"/>
                <w:lang w:eastAsia="ko-KR"/>
              </w:rPr>
            </w:pPr>
            <w:r w:rsidRPr="0004049F">
              <w:rPr>
                <w:rFonts w:ascii="Times New Roman" w:eastAsia="Malgun Gothic" w:hAnsi="Times New Roman"/>
                <w:color w:val="000000"/>
                <w:sz w:val="20"/>
                <w:lang w:eastAsia="ko-KR"/>
              </w:rPr>
              <w:t>16-5c-3</w:t>
            </w:r>
          </w:p>
        </w:tc>
        <w:tc>
          <w:tcPr>
            <w:tcW w:w="1710" w:type="dxa"/>
          </w:tcPr>
          <w:p w:rsidR="0004049F" w:rsidRPr="0004049F" w:rsidRDefault="0004049F" w:rsidP="005D524F">
            <w:pPr>
              <w:pStyle w:val="TAL"/>
              <w:rPr>
                <w:rFonts w:ascii="Times New Roman" w:eastAsia="Malgun Gothic" w:hAnsi="Times New Roman"/>
                <w:color w:val="000000"/>
                <w:sz w:val="20"/>
                <w:lang w:eastAsia="ko-KR"/>
              </w:rPr>
            </w:pPr>
            <w:r w:rsidRPr="0004049F">
              <w:rPr>
                <w:rFonts w:ascii="Times New Roman" w:eastAsia="Malgun Gothic" w:hAnsi="Times New Roman"/>
                <w:color w:val="000000"/>
                <w:sz w:val="20"/>
                <w:lang w:eastAsia="ko-KR"/>
              </w:rPr>
              <w:t xml:space="preserve">UL full power transmission </w:t>
            </w:r>
            <w:r w:rsidRPr="0004049F">
              <w:rPr>
                <w:rFonts w:ascii="Times New Roman" w:eastAsia="MS Mincho" w:hAnsi="Times New Roman"/>
                <w:color w:val="000000"/>
                <w:sz w:val="20"/>
              </w:rPr>
              <w:t>fullpowerMode2</w:t>
            </w:r>
            <w:r w:rsidRPr="0004049F">
              <w:rPr>
                <w:rFonts w:ascii="Times New Roman" w:eastAsia="Malgun Gothic" w:hAnsi="Times New Roman"/>
                <w:color w:val="000000"/>
                <w:sz w:val="20"/>
                <w:lang w:eastAsia="ko-KR"/>
              </w:rPr>
              <w:t xml:space="preserve"> – full power TPMI groups </w:t>
            </w:r>
          </w:p>
        </w:tc>
        <w:tc>
          <w:tcPr>
            <w:tcW w:w="7326" w:type="dxa"/>
          </w:tcPr>
          <w:p w:rsidR="0004049F" w:rsidRPr="0004049F" w:rsidRDefault="0004049F" w:rsidP="005D524F">
            <w:pPr>
              <w:pStyle w:val="TAL"/>
              <w:numPr>
                <w:ilvl w:val="0"/>
                <w:numId w:val="26"/>
              </w:numPr>
              <w:rPr>
                <w:rFonts w:ascii="Times New Roman" w:eastAsia="Malgun Gothic" w:hAnsi="Times New Roman"/>
                <w:color w:val="000000" w:themeColor="text1"/>
                <w:sz w:val="20"/>
                <w:lang w:eastAsia="ko-KR"/>
              </w:rPr>
            </w:pPr>
            <w:r w:rsidRPr="0004049F">
              <w:rPr>
                <w:rFonts w:ascii="Times New Roman" w:eastAsia="Malgun Gothic" w:hAnsi="Times New Roman"/>
                <w:color w:val="000000" w:themeColor="text1"/>
                <w:sz w:val="20"/>
                <w:lang w:eastAsia="ko-KR"/>
              </w:rPr>
              <w:t xml:space="preserve">TPMI group(s) which delivers full power: {2-port {2-bit bitmap}, 4-port non-coherent {G0~G3}, 4-port partial-coherent {G0~G6}, </w:t>
            </w:r>
            <w:r w:rsidRPr="0004049F">
              <w:rPr>
                <w:rFonts w:ascii="Times New Roman" w:eastAsia="Malgun Gothic" w:hAnsi="Times New Roman"/>
                <w:color w:val="000000" w:themeColor="text1"/>
                <w:sz w:val="20"/>
                <w:highlight w:val="yellow"/>
                <w:lang w:eastAsia="ko-KR"/>
              </w:rPr>
              <w:t>[FFS: 4-port full-coherent {G0~G6}]</w:t>
            </w:r>
            <w:r w:rsidRPr="0004049F">
              <w:rPr>
                <w:rFonts w:ascii="Times New Roman" w:eastAsia="Malgun Gothic" w:hAnsi="Times New Roman"/>
                <w:color w:val="000000" w:themeColor="text1"/>
                <w:sz w:val="20"/>
                <w:lang w:eastAsia="ko-KR"/>
              </w:rPr>
              <w:t>}</w:t>
            </w:r>
          </w:p>
        </w:tc>
      </w:tr>
    </w:tbl>
    <w:p w:rsidR="0052361F" w:rsidRPr="00626178" w:rsidRDefault="0052361F" w:rsidP="0052361F">
      <w:pPr>
        <w:pStyle w:val="a0"/>
        <w:rPr>
          <w:rFonts w:ascii="Times New Roman" w:hAnsi="Times New Roman" w:cs="Times New Roman"/>
          <w:sz w:val="20"/>
          <w:szCs w:val="20"/>
          <w:lang w:eastAsia="zh-CN"/>
        </w:rPr>
      </w:pPr>
      <w:r w:rsidRPr="00626178">
        <w:rPr>
          <w:rFonts w:ascii="Times New Roman" w:hAnsi="Times New Roman" w:cs="Times New Roman"/>
          <w:sz w:val="20"/>
          <w:szCs w:val="20"/>
          <w:lang w:eastAsia="zh-CN"/>
        </w:rPr>
        <w:t>16-5b:</w:t>
      </w:r>
    </w:p>
    <w:p w:rsidR="0052361F" w:rsidRPr="00626178" w:rsidRDefault="0052361F" w:rsidP="0052361F">
      <w:pPr>
        <w:pStyle w:val="a0"/>
        <w:numPr>
          <w:ilvl w:val="0"/>
          <w:numId w:val="19"/>
        </w:numPr>
        <w:rPr>
          <w:rFonts w:ascii="Times New Roman" w:hAnsi="Times New Roman" w:cs="Times New Roman"/>
          <w:sz w:val="20"/>
          <w:szCs w:val="20"/>
          <w:lang w:eastAsia="zh-CN"/>
        </w:rPr>
      </w:pPr>
      <w:r w:rsidRPr="00626178">
        <w:rPr>
          <w:rFonts w:ascii="Times New Roman" w:hAnsi="Times New Roman" w:cs="Times New Roman"/>
          <w:color w:val="000000"/>
          <w:sz w:val="20"/>
          <w:szCs w:val="20"/>
        </w:rPr>
        <w:t xml:space="preserve">On “Number of </w:t>
      </w:r>
      <w:proofErr w:type="spellStart"/>
      <w:r w:rsidRPr="00626178">
        <w:rPr>
          <w:rFonts w:ascii="Times New Roman" w:hAnsi="Times New Roman" w:cs="Times New Roman"/>
          <w:color w:val="000000"/>
          <w:sz w:val="20"/>
          <w:szCs w:val="20"/>
        </w:rPr>
        <w:t>Tx</w:t>
      </w:r>
      <w:proofErr w:type="spellEnd"/>
      <w:r w:rsidRPr="00626178">
        <w:rPr>
          <w:rFonts w:ascii="Times New Roman" w:hAnsi="Times New Roman" w:cs="Times New Roman"/>
          <w:color w:val="000000"/>
          <w:sz w:val="20"/>
          <w:szCs w:val="20"/>
        </w:rPr>
        <w:t xml:space="preserve"> to support mode 1: {2Tx, 4Tx, 2Tx_4Tx}”, assuming UE will reports a single value from the candidate value set, “2Tx_4Tx” is needed. A 4Tx UE capable of 4-port mode 1 operation does not necessarily support 2Tx mode 1 operation, and it is preferred to leave some implementation flexibility to UE vendors. </w:t>
      </w:r>
    </w:p>
    <w:p w:rsidR="0052361F" w:rsidRPr="00626178" w:rsidRDefault="0052361F" w:rsidP="0052361F">
      <w:pPr>
        <w:pStyle w:val="a0"/>
        <w:rPr>
          <w:rFonts w:ascii="Times New Roman" w:hAnsi="Times New Roman" w:cs="Times New Roman"/>
          <w:sz w:val="20"/>
          <w:szCs w:val="20"/>
          <w:lang w:eastAsia="zh-CN"/>
        </w:rPr>
      </w:pPr>
      <w:r w:rsidRPr="00626178">
        <w:rPr>
          <w:rFonts w:ascii="Times New Roman" w:hAnsi="Times New Roman" w:cs="Times New Roman"/>
          <w:sz w:val="20"/>
          <w:szCs w:val="20"/>
          <w:lang w:eastAsia="zh-CN"/>
        </w:rPr>
        <w:t>16-5c-2:</w:t>
      </w:r>
    </w:p>
    <w:p w:rsidR="0052361F" w:rsidRPr="00626178" w:rsidRDefault="0052361F" w:rsidP="0052361F">
      <w:pPr>
        <w:pStyle w:val="a0"/>
        <w:numPr>
          <w:ilvl w:val="0"/>
          <w:numId w:val="19"/>
        </w:numPr>
        <w:rPr>
          <w:rFonts w:ascii="Times New Roman" w:hAnsi="Times New Roman" w:cs="Times New Roman"/>
          <w:sz w:val="20"/>
          <w:szCs w:val="20"/>
          <w:lang w:eastAsia="zh-CN"/>
        </w:rPr>
      </w:pPr>
      <w:r w:rsidRPr="00626178">
        <w:rPr>
          <w:rFonts w:ascii="Times New Roman" w:hAnsi="Times New Roman" w:cs="Times New Roman"/>
          <w:sz w:val="20"/>
          <w:szCs w:val="20"/>
          <w:lang w:eastAsia="zh-CN"/>
        </w:rPr>
        <w:t>Overall, there are some redundancies within 3 components in 16-5c-2 and 16-5c-3. Although it is possible to further optimize (e.g. reduce) the components, we are OK to keep the current component structure so as not to further prolong the discussion. It is noted that in theory there might be some conflicting capabilities if the combinations of 3 reported component values are unrestricted; however we do not think it is necessary to exhaustively define the list of valid value combinations. This can be left to UE/</w:t>
      </w:r>
      <w:proofErr w:type="spellStart"/>
      <w:r w:rsidRPr="00626178">
        <w:rPr>
          <w:rFonts w:ascii="Times New Roman" w:hAnsi="Times New Roman" w:cs="Times New Roman"/>
          <w:sz w:val="20"/>
          <w:szCs w:val="20"/>
          <w:lang w:eastAsia="zh-CN"/>
        </w:rPr>
        <w:t>gNB</w:t>
      </w:r>
      <w:proofErr w:type="spellEnd"/>
      <w:r w:rsidRPr="00626178">
        <w:rPr>
          <w:rFonts w:ascii="Times New Roman" w:hAnsi="Times New Roman" w:cs="Times New Roman"/>
          <w:sz w:val="20"/>
          <w:szCs w:val="20"/>
          <w:lang w:eastAsia="zh-CN"/>
        </w:rPr>
        <w:t xml:space="preserve"> implementation.</w:t>
      </w:r>
    </w:p>
    <w:p w:rsidR="0052361F" w:rsidRPr="00626178" w:rsidRDefault="0052361F" w:rsidP="0052361F">
      <w:pPr>
        <w:pStyle w:val="a0"/>
        <w:numPr>
          <w:ilvl w:val="0"/>
          <w:numId w:val="19"/>
        </w:numPr>
        <w:rPr>
          <w:rFonts w:ascii="Times New Roman" w:hAnsi="Times New Roman" w:cs="Times New Roman"/>
          <w:sz w:val="20"/>
          <w:szCs w:val="20"/>
          <w:lang w:eastAsia="zh-CN"/>
        </w:rPr>
      </w:pPr>
      <w:r w:rsidRPr="00626178">
        <w:rPr>
          <w:rFonts w:ascii="Times New Roman" w:hAnsi="Times New Roman" w:cs="Times New Roman"/>
          <w:sz w:val="20"/>
          <w:szCs w:val="20"/>
          <w:lang w:eastAsia="zh-CN"/>
        </w:rPr>
        <w:t xml:space="preserve">On the “number of </w:t>
      </w:r>
      <w:proofErr w:type="spellStart"/>
      <w:proofErr w:type="gramStart"/>
      <w:r w:rsidRPr="00626178">
        <w:rPr>
          <w:rFonts w:ascii="Times New Roman" w:hAnsi="Times New Roman" w:cs="Times New Roman"/>
          <w:sz w:val="20"/>
          <w:szCs w:val="20"/>
          <w:lang w:eastAsia="zh-CN"/>
        </w:rPr>
        <w:t>Tx</w:t>
      </w:r>
      <w:proofErr w:type="spellEnd"/>
      <w:proofErr w:type="gramEnd"/>
      <w:r w:rsidRPr="00626178">
        <w:rPr>
          <w:rFonts w:ascii="Times New Roman" w:hAnsi="Times New Roman" w:cs="Times New Roman"/>
          <w:sz w:val="20"/>
          <w:szCs w:val="20"/>
          <w:lang w:eastAsia="zh-CN"/>
        </w:rPr>
        <w:t xml:space="preserve"> to support mode 2: {2Tx, 4Tx, 2Tx_4Tx}”, {2Tx_4Tx} should be kept. “4Tx” should be interpreted that the maximum number of SRS port in the SRS resource set is 4, and </w:t>
      </w:r>
      <w:proofErr w:type="spellStart"/>
      <w:r w:rsidRPr="00626178">
        <w:rPr>
          <w:rFonts w:ascii="Times New Roman" w:hAnsi="Times New Roman" w:cs="Times New Roman"/>
          <w:sz w:val="20"/>
          <w:szCs w:val="20"/>
          <w:lang w:eastAsia="zh-CN"/>
        </w:rPr>
        <w:t>gNB</w:t>
      </w:r>
      <w:proofErr w:type="spellEnd"/>
      <w:r w:rsidRPr="00626178">
        <w:rPr>
          <w:rFonts w:ascii="Times New Roman" w:hAnsi="Times New Roman" w:cs="Times New Roman"/>
          <w:sz w:val="20"/>
          <w:szCs w:val="20"/>
          <w:lang w:eastAsia="zh-CN"/>
        </w:rPr>
        <w:t xml:space="preserve"> should not assume 2Tx SRS can be configured. </w:t>
      </w:r>
    </w:p>
    <w:p w:rsidR="0052361F" w:rsidRPr="00626178" w:rsidRDefault="0052361F" w:rsidP="0052361F">
      <w:pPr>
        <w:pStyle w:val="a0"/>
        <w:numPr>
          <w:ilvl w:val="0"/>
          <w:numId w:val="19"/>
        </w:numPr>
        <w:rPr>
          <w:rFonts w:ascii="Times New Roman" w:hAnsi="Times New Roman" w:cs="Times New Roman"/>
          <w:sz w:val="20"/>
          <w:szCs w:val="20"/>
          <w:lang w:eastAsia="zh-CN"/>
        </w:rPr>
      </w:pPr>
      <w:r w:rsidRPr="00626178">
        <w:rPr>
          <w:rFonts w:ascii="Times New Roman" w:hAnsi="Times New Roman" w:cs="Times New Roman"/>
          <w:sz w:val="20"/>
          <w:szCs w:val="20"/>
          <w:lang w:eastAsia="zh-CN"/>
        </w:rPr>
        <w:t xml:space="preserve">On “SRS configurations with different number of antenna ports for Mode 2”, [Null] shall be removed. </w:t>
      </w:r>
    </w:p>
    <w:p w:rsidR="0052361F" w:rsidRPr="00626178" w:rsidRDefault="0052361F" w:rsidP="0052361F">
      <w:pPr>
        <w:pStyle w:val="a0"/>
        <w:rPr>
          <w:rFonts w:ascii="Times New Roman" w:hAnsi="Times New Roman" w:cs="Times New Roman"/>
          <w:sz w:val="20"/>
          <w:szCs w:val="20"/>
          <w:lang w:eastAsia="zh-CN"/>
        </w:rPr>
      </w:pPr>
      <w:r w:rsidRPr="00626178">
        <w:rPr>
          <w:rFonts w:ascii="Times New Roman" w:hAnsi="Times New Roman" w:cs="Times New Roman"/>
          <w:sz w:val="20"/>
          <w:szCs w:val="20"/>
          <w:lang w:eastAsia="zh-CN"/>
        </w:rPr>
        <w:t>16-5c-3:</w:t>
      </w:r>
    </w:p>
    <w:p w:rsidR="0052361F" w:rsidRPr="00626178" w:rsidRDefault="0052361F" w:rsidP="0052361F">
      <w:pPr>
        <w:pStyle w:val="a0"/>
        <w:numPr>
          <w:ilvl w:val="0"/>
          <w:numId w:val="20"/>
        </w:numPr>
        <w:rPr>
          <w:rFonts w:ascii="Times New Roman" w:hAnsi="Times New Roman" w:cs="Times New Roman"/>
          <w:sz w:val="20"/>
          <w:szCs w:val="20"/>
          <w:lang w:eastAsia="zh-CN"/>
        </w:rPr>
      </w:pPr>
      <w:r w:rsidRPr="00626178">
        <w:rPr>
          <w:rFonts w:ascii="Times New Roman" w:hAnsi="Times New Roman" w:cs="Times New Roman"/>
          <w:sz w:val="20"/>
          <w:szCs w:val="20"/>
          <w:lang w:eastAsia="zh-CN"/>
        </w:rPr>
        <w:t>We are OK to remove “</w:t>
      </w:r>
      <w:r w:rsidRPr="00626178">
        <w:rPr>
          <w:rFonts w:ascii="Times New Roman" w:eastAsia="Malgun Gothic" w:hAnsi="Times New Roman" w:cs="Times New Roman"/>
          <w:sz w:val="20"/>
          <w:szCs w:val="20"/>
          <w:lang w:eastAsia="ko-KR"/>
        </w:rPr>
        <w:t xml:space="preserve">4-port full-coherent {G0~G6}”. A full-coherent 4Tx UE assume that the same set of non/partial-coherent 4Tx TPMI can be used for full-power transmission when </w:t>
      </w:r>
      <w:proofErr w:type="spellStart"/>
      <w:r w:rsidRPr="00626178">
        <w:rPr>
          <w:rFonts w:ascii="Times New Roman" w:eastAsia="Malgun Gothic" w:hAnsi="Times New Roman" w:cs="Times New Roman"/>
          <w:sz w:val="20"/>
          <w:szCs w:val="20"/>
          <w:lang w:eastAsia="ko-KR"/>
        </w:rPr>
        <w:t>gNB</w:t>
      </w:r>
      <w:proofErr w:type="spellEnd"/>
      <w:r w:rsidRPr="00626178">
        <w:rPr>
          <w:rFonts w:ascii="Times New Roman" w:eastAsia="Malgun Gothic" w:hAnsi="Times New Roman" w:cs="Times New Roman"/>
          <w:sz w:val="20"/>
          <w:szCs w:val="20"/>
          <w:lang w:eastAsia="ko-KR"/>
        </w:rPr>
        <w:t xml:space="preserve"> configuration downgrades it to operate as a 4Tx partial-coherent UE. </w:t>
      </w:r>
    </w:p>
    <w:p w:rsidR="0052361F" w:rsidRPr="00263056" w:rsidRDefault="0052361F" w:rsidP="0052361F">
      <w:pPr>
        <w:pStyle w:val="a0"/>
        <w:rPr>
          <w:rFonts w:ascii="Times New Roman" w:eastAsiaTheme="minorEastAsia" w:hAnsi="Times New Roman"/>
          <w:b/>
          <w:i/>
          <w:color w:val="000000"/>
          <w:sz w:val="20"/>
          <w:szCs w:val="20"/>
          <w:lang w:eastAsia="zh-CN"/>
        </w:rPr>
      </w:pPr>
      <w:r w:rsidRPr="00263056">
        <w:rPr>
          <w:rFonts w:ascii="Times New Roman" w:eastAsia="宋体" w:hAnsi="Times New Roman" w:cs="Times New Roman"/>
          <w:b/>
          <w:i/>
          <w:sz w:val="20"/>
          <w:szCs w:val="20"/>
          <w:lang w:val="en-GB"/>
        </w:rPr>
        <w:t xml:space="preserve">Proposal </w:t>
      </w:r>
      <w:r w:rsidR="0004049F" w:rsidRPr="00263056">
        <w:rPr>
          <w:rFonts w:ascii="Times New Roman" w:eastAsia="宋体" w:hAnsi="Times New Roman" w:cs="Times New Roman" w:hint="eastAsia"/>
          <w:b/>
          <w:i/>
          <w:sz w:val="20"/>
          <w:szCs w:val="20"/>
          <w:lang w:val="en-GB" w:eastAsia="zh-CN"/>
        </w:rPr>
        <w:t>7</w:t>
      </w:r>
      <w:r w:rsidRPr="00263056">
        <w:rPr>
          <w:rFonts w:ascii="Times New Roman" w:eastAsia="宋体" w:hAnsi="Times New Roman" w:cs="Times New Roman"/>
          <w:b/>
          <w:i/>
          <w:sz w:val="20"/>
          <w:szCs w:val="20"/>
          <w:lang w:val="en-GB"/>
        </w:rPr>
        <w:t>:</w:t>
      </w:r>
      <w:r w:rsidR="00F02DDC" w:rsidRPr="00263056">
        <w:rPr>
          <w:rFonts w:ascii="Times New Roman" w:eastAsia="宋体" w:hAnsi="Times New Roman" w:cs="Times New Roman" w:hint="eastAsia"/>
          <w:b/>
          <w:i/>
          <w:sz w:val="20"/>
          <w:szCs w:val="20"/>
          <w:lang w:val="en-GB" w:eastAsia="zh-CN"/>
        </w:rPr>
        <w:t xml:space="preserve"> </w:t>
      </w:r>
      <w:r w:rsidR="00F02DDC" w:rsidRPr="00263056">
        <w:rPr>
          <w:rFonts w:ascii="Times New Roman" w:eastAsia="宋体" w:hAnsi="Times New Roman" w:cs="Times New Roman"/>
          <w:b/>
          <w:i/>
          <w:sz w:val="20"/>
          <w:szCs w:val="20"/>
          <w:lang w:val="en-GB" w:eastAsia="zh-CN"/>
        </w:rPr>
        <w:t>‘</w:t>
      </w:r>
      <w:r w:rsidR="00F02DDC" w:rsidRPr="00263056">
        <w:rPr>
          <w:rFonts w:ascii="Times New Roman" w:hAnsi="Times New Roman"/>
          <w:b/>
          <w:i/>
          <w:color w:val="000000"/>
          <w:sz w:val="20"/>
          <w:szCs w:val="20"/>
        </w:rPr>
        <w:t>2Tx_4Tx</w:t>
      </w:r>
      <w:r w:rsidR="00F02DDC" w:rsidRPr="00263056">
        <w:rPr>
          <w:rFonts w:ascii="Times New Roman" w:eastAsiaTheme="minorEastAsia" w:hAnsi="Times New Roman"/>
          <w:b/>
          <w:i/>
          <w:color w:val="000000"/>
          <w:sz w:val="20"/>
          <w:szCs w:val="20"/>
          <w:lang w:eastAsia="zh-CN"/>
        </w:rPr>
        <w:t>’</w:t>
      </w:r>
      <w:r w:rsidR="00F02DDC" w:rsidRPr="00263056">
        <w:rPr>
          <w:rFonts w:ascii="Times New Roman" w:eastAsiaTheme="minorEastAsia" w:hAnsi="Times New Roman" w:hint="eastAsia"/>
          <w:b/>
          <w:i/>
          <w:color w:val="000000"/>
          <w:sz w:val="20"/>
          <w:szCs w:val="20"/>
          <w:lang w:eastAsia="zh-CN"/>
        </w:rPr>
        <w:t xml:space="preserve"> shall be removed from component#2 of 16-5b.</w:t>
      </w:r>
    </w:p>
    <w:p w:rsidR="00F02DDC" w:rsidRPr="00263056" w:rsidRDefault="00F02DDC" w:rsidP="0052361F">
      <w:pPr>
        <w:pStyle w:val="a0"/>
        <w:rPr>
          <w:rFonts w:ascii="Times New Roman" w:eastAsiaTheme="minorEastAsia" w:hAnsi="Times New Roman"/>
          <w:b/>
          <w:i/>
          <w:color w:val="000000"/>
          <w:sz w:val="20"/>
          <w:szCs w:val="20"/>
          <w:lang w:eastAsia="zh-CN"/>
        </w:rPr>
      </w:pPr>
      <w:r w:rsidRPr="00263056">
        <w:rPr>
          <w:rFonts w:ascii="Times New Roman" w:eastAsiaTheme="minorEastAsia" w:hAnsi="Times New Roman" w:hint="eastAsia"/>
          <w:b/>
          <w:i/>
          <w:color w:val="000000"/>
          <w:sz w:val="20"/>
          <w:szCs w:val="20"/>
          <w:lang w:eastAsia="zh-CN"/>
        </w:rPr>
        <w:t xml:space="preserve">Proposal </w:t>
      </w:r>
      <w:r w:rsidR="0004049F" w:rsidRPr="00263056">
        <w:rPr>
          <w:rFonts w:ascii="Times New Roman" w:eastAsiaTheme="minorEastAsia" w:hAnsi="Times New Roman" w:hint="eastAsia"/>
          <w:b/>
          <w:i/>
          <w:color w:val="000000"/>
          <w:sz w:val="20"/>
          <w:szCs w:val="20"/>
          <w:lang w:eastAsia="zh-CN"/>
        </w:rPr>
        <w:t>8</w:t>
      </w:r>
      <w:r w:rsidRPr="00263056">
        <w:rPr>
          <w:rFonts w:ascii="Times New Roman" w:eastAsiaTheme="minorEastAsia" w:hAnsi="Times New Roman" w:hint="eastAsia"/>
          <w:b/>
          <w:i/>
          <w:color w:val="000000"/>
          <w:sz w:val="20"/>
          <w:szCs w:val="20"/>
          <w:lang w:eastAsia="zh-CN"/>
        </w:rPr>
        <w:t>: Component#1 shall be kept in 16-5c-2.</w:t>
      </w:r>
    </w:p>
    <w:p w:rsidR="00F02DDC" w:rsidRPr="00B57536" w:rsidRDefault="00F02DDC" w:rsidP="0052361F">
      <w:pPr>
        <w:pStyle w:val="a0"/>
        <w:rPr>
          <w:rFonts w:ascii="Times New Roman" w:eastAsiaTheme="minorEastAsia" w:hAnsi="Times New Roman" w:cs="Times New Roman"/>
          <w:b/>
          <w:i/>
          <w:sz w:val="20"/>
          <w:szCs w:val="20"/>
          <w:lang w:eastAsia="zh-CN"/>
        </w:rPr>
      </w:pPr>
      <w:r w:rsidRPr="00263056">
        <w:rPr>
          <w:rFonts w:ascii="Times New Roman" w:eastAsiaTheme="minorEastAsia" w:hAnsi="Times New Roman" w:hint="eastAsia"/>
          <w:b/>
          <w:i/>
          <w:color w:val="000000"/>
          <w:sz w:val="20"/>
          <w:szCs w:val="20"/>
          <w:lang w:eastAsia="zh-CN"/>
        </w:rPr>
        <w:t xml:space="preserve">Proposal </w:t>
      </w:r>
      <w:r w:rsidR="0004049F" w:rsidRPr="00263056">
        <w:rPr>
          <w:rFonts w:ascii="Times New Roman" w:eastAsiaTheme="minorEastAsia" w:hAnsi="Times New Roman" w:hint="eastAsia"/>
          <w:b/>
          <w:i/>
          <w:color w:val="000000"/>
          <w:sz w:val="20"/>
          <w:szCs w:val="20"/>
          <w:lang w:eastAsia="zh-CN"/>
        </w:rPr>
        <w:t>9</w:t>
      </w:r>
      <w:r w:rsidRPr="00263056">
        <w:rPr>
          <w:rFonts w:ascii="Times New Roman" w:eastAsiaTheme="minorEastAsia" w:hAnsi="Times New Roman" w:hint="eastAsia"/>
          <w:b/>
          <w:i/>
          <w:color w:val="000000"/>
          <w:sz w:val="20"/>
          <w:szCs w:val="20"/>
          <w:lang w:eastAsia="zh-CN"/>
        </w:rPr>
        <w:t xml:space="preserve">: </w:t>
      </w:r>
      <w:r w:rsidRPr="00263056">
        <w:rPr>
          <w:rFonts w:ascii="Times New Roman" w:hAnsi="Times New Roman" w:cs="Times New Roman"/>
          <w:b/>
          <w:i/>
          <w:sz w:val="20"/>
          <w:szCs w:val="20"/>
          <w:lang w:eastAsia="zh-CN"/>
        </w:rPr>
        <w:t>[Null] shall be removed</w:t>
      </w:r>
      <w:r w:rsidRPr="00263056">
        <w:rPr>
          <w:rFonts w:ascii="Times New Roman" w:eastAsiaTheme="minorEastAsia" w:hAnsi="Times New Roman" w:cs="Times New Roman" w:hint="eastAsia"/>
          <w:b/>
          <w:i/>
          <w:sz w:val="20"/>
          <w:szCs w:val="20"/>
          <w:lang w:eastAsia="zh-CN"/>
        </w:rPr>
        <w:t xml:space="preserve"> from 16-5c-2.</w:t>
      </w:r>
    </w:p>
    <w:p w:rsidR="0052361F" w:rsidRPr="00626178" w:rsidRDefault="0052361F" w:rsidP="0052361F">
      <w:pPr>
        <w:pStyle w:val="a0"/>
        <w:rPr>
          <w:rFonts w:ascii="Times New Roman" w:eastAsiaTheme="minorEastAsia" w:hAnsi="Times New Roman" w:cs="Times New Roman"/>
          <w:lang w:eastAsia="zh-CN"/>
        </w:rPr>
      </w:pPr>
    </w:p>
    <w:p w:rsidR="0052361F" w:rsidRPr="00626178" w:rsidRDefault="0052361F" w:rsidP="0052361F">
      <w:pPr>
        <w:pStyle w:val="2"/>
        <w:rPr>
          <w:rFonts w:ascii="Times New Roman" w:hAnsi="Times New Roman"/>
        </w:rPr>
      </w:pPr>
      <w:r w:rsidRPr="00626178">
        <w:rPr>
          <w:rFonts w:ascii="Times New Roman" w:hAnsi="Times New Roman"/>
        </w:rPr>
        <w:t>Multi-TRP</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3"/>
        <w:gridCol w:w="988"/>
        <w:gridCol w:w="2266"/>
        <w:gridCol w:w="473"/>
        <w:gridCol w:w="456"/>
        <w:gridCol w:w="482"/>
        <w:gridCol w:w="221"/>
        <w:gridCol w:w="645"/>
        <w:gridCol w:w="405"/>
        <w:gridCol w:w="405"/>
        <w:gridCol w:w="221"/>
        <w:gridCol w:w="1478"/>
        <w:gridCol w:w="825"/>
      </w:tblGrid>
      <w:tr w:rsidR="00F02DDC" w:rsidRPr="003720F6" w:rsidDel="00DB196E" w:rsidTr="0099705B">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spacing w:line="189" w:lineRule="atLeast"/>
              <w:rPr>
                <w:color w:val="000000"/>
                <w:sz w:val="18"/>
                <w:szCs w:val="18"/>
              </w:rPr>
            </w:pPr>
            <w:r w:rsidRPr="005D524F">
              <w:rPr>
                <w:color w:val="000000"/>
                <w:sz w:val="18"/>
                <w:szCs w:val="18"/>
                <w:lang w:val="en-GB"/>
              </w:rPr>
              <w:t>16-2a-0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Overlapping PDSCHs in time and fully overlapping in frequency and time</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5D524F" w:rsidRDefault="00F02DDC" w:rsidP="0099705B">
            <w:pPr>
              <w:pStyle w:val="tal0"/>
              <w:numPr>
                <w:ilvl w:val="0"/>
                <w:numId w:val="23"/>
              </w:numPr>
              <w:spacing w:line="189" w:lineRule="atLeast"/>
              <w:ind w:left="357" w:hanging="357"/>
              <w:rPr>
                <w:rFonts w:ascii="Times New Roman" w:eastAsia="Times New Roman" w:hAnsi="Times New Roman"/>
                <w:color w:val="000000"/>
                <w:sz w:val="18"/>
                <w:szCs w:val="18"/>
              </w:rPr>
            </w:pPr>
            <w:r w:rsidRPr="005D524F">
              <w:rPr>
                <w:rFonts w:ascii="Times New Roman" w:hAnsi="Times New Roman"/>
                <w:sz w:val="18"/>
                <w:szCs w:val="18"/>
              </w:rPr>
              <w:t xml:space="preserve">Support PDSCHs with fully overlapping REs, i.e. the allocated REs for PDSCH scheduled by DCI in CORESET configured with </w:t>
            </w:r>
            <w:proofErr w:type="spellStart"/>
            <w:r w:rsidRPr="005D524F">
              <w:rPr>
                <w:rFonts w:ascii="Times New Roman" w:hAnsi="Times New Roman"/>
                <w:sz w:val="18"/>
                <w:szCs w:val="18"/>
              </w:rPr>
              <w:t>CORESETPoolIndex</w:t>
            </w:r>
            <w:proofErr w:type="spellEnd"/>
            <w:r w:rsidRPr="005D524F">
              <w:rPr>
                <w:rFonts w:ascii="Times New Roman" w:hAnsi="Times New Roman"/>
                <w:sz w:val="18"/>
                <w:szCs w:val="18"/>
              </w:rPr>
              <w:t xml:space="preserve"> = 0 and PDSCH scheduled by DCI in CORESET configured with </w:t>
            </w:r>
            <w:proofErr w:type="spellStart"/>
            <w:r w:rsidRPr="005D524F">
              <w:rPr>
                <w:rFonts w:ascii="Times New Roman" w:hAnsi="Times New Roman"/>
                <w:sz w:val="18"/>
                <w:szCs w:val="18"/>
              </w:rPr>
              <w:t>CORESETPoolIndex</w:t>
            </w:r>
            <w:proofErr w:type="spellEnd"/>
            <w:r w:rsidRPr="005D524F">
              <w:rPr>
                <w:rFonts w:ascii="Times New Roman" w:hAnsi="Times New Roman"/>
                <w:sz w:val="18"/>
                <w:szCs w:val="18"/>
              </w:rPr>
              <w:t xml:space="preserve"> = 1 are exactly the same REs </w:t>
            </w:r>
          </w:p>
          <w:p w:rsidR="00F02DDC" w:rsidRPr="003720F6" w:rsidDel="00DB196E" w:rsidRDefault="00F02DDC" w:rsidP="0099705B">
            <w:pPr>
              <w:pStyle w:val="tal0"/>
              <w:numPr>
                <w:ilvl w:val="0"/>
                <w:numId w:val="23"/>
              </w:numPr>
              <w:spacing w:line="189" w:lineRule="atLeast"/>
              <w:ind w:left="357" w:hanging="357"/>
              <w:rPr>
                <w:rFonts w:ascii="Times New Roman" w:eastAsia="Times New Roman" w:hAnsi="Times New Roman"/>
                <w:color w:val="000000"/>
                <w:szCs w:val="18"/>
              </w:rPr>
            </w:pPr>
            <w:r w:rsidRPr="005D524F">
              <w:rPr>
                <w:rFonts w:ascii="Times New Roman" w:eastAsia="Times New Roman" w:hAnsi="Times New Roman"/>
                <w:color w:val="000000"/>
                <w:sz w:val="18"/>
                <w:szCs w:val="18"/>
              </w:rPr>
              <w:t>The maximal number of PDSCH scrambling sequences per serving cell</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lang w:eastAsia="ko-KR"/>
              </w:rPr>
            </w:pPr>
            <w:r w:rsidRPr="005D524F">
              <w:rPr>
                <w:rFonts w:ascii="Times New Roman" w:hAnsi="Times New Roman"/>
                <w:color w:val="000000"/>
                <w:szCs w:val="18"/>
              </w:rPr>
              <w:t>16-2a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Yes</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5D524F" w:rsidRDefault="0099705B" w:rsidP="005D524F">
            <w:pPr>
              <w:pStyle w:val="TAL"/>
              <w:rPr>
                <w:rFonts w:ascii="Times New Roman" w:hAnsi="Times New Roman"/>
                <w:color w:val="FF0000"/>
                <w:szCs w:val="18"/>
                <w:highlight w:val="yellow"/>
              </w:rPr>
            </w:pPr>
            <w:r>
              <w:rPr>
                <w:rFonts w:ascii="Times New Roman" w:hAnsi="Times New Roman" w:hint="eastAsia"/>
                <w:strike/>
                <w:color w:val="FF0000"/>
                <w:szCs w:val="18"/>
                <w:lang w:eastAsia="zh-CN"/>
              </w:rPr>
              <w:t>FFS</w:t>
            </w:r>
            <w:r w:rsidR="00F02DDC" w:rsidRPr="005D524F">
              <w:rPr>
                <w:rFonts w:ascii="Times New Roman" w:hAnsi="Times New Roman"/>
                <w:color w:val="FF0000"/>
                <w:szCs w:val="18"/>
              </w:rPr>
              <w:t xml:space="preserve"> </w:t>
            </w:r>
            <w:r w:rsidR="00F02DDC" w:rsidRPr="005D524F">
              <w:rPr>
                <w:rFonts w:ascii="Times New Roman" w:hAnsi="Times New Roman"/>
                <w:color w:val="FF0000"/>
                <w:szCs w:val="18"/>
                <w:highlight w:val="yellow"/>
              </w:rPr>
              <w:t>ALT1) per band</w:t>
            </w:r>
          </w:p>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FF0000"/>
                <w:szCs w:val="18"/>
                <w:highlight w:val="yellow"/>
              </w:rPr>
              <w:t>ALT2) FSPC</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5D524F" w:rsidRDefault="00F02DDC" w:rsidP="005D524F">
            <w:pPr>
              <w:pStyle w:val="TAL"/>
              <w:rPr>
                <w:rFonts w:ascii="Times New Roman" w:hAnsi="Times New Roman"/>
                <w:color w:val="000000"/>
                <w:szCs w:val="18"/>
              </w:rPr>
            </w:pPr>
            <w:r w:rsidRPr="005D524F">
              <w:rPr>
                <w:rFonts w:ascii="Times New Roman" w:hAnsi="Times New Roman"/>
                <w:color w:val="000000"/>
                <w:szCs w:val="18"/>
              </w:rPr>
              <w:t>Note: A UE may assume that its maximum receive timing difference between the DL transmissions from two TRPs is within a CP</w:t>
            </w:r>
          </w:p>
          <w:p w:rsidR="00F02DDC" w:rsidRPr="005D524F" w:rsidRDefault="00F02DDC" w:rsidP="005D524F">
            <w:pPr>
              <w:pStyle w:val="TAL"/>
              <w:rPr>
                <w:rFonts w:ascii="Times New Roman" w:eastAsia="Times New Roman" w:hAnsi="Times New Roman"/>
                <w:color w:val="000000"/>
                <w:szCs w:val="18"/>
              </w:rPr>
            </w:pPr>
          </w:p>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 xml:space="preserve">Component 2: </w:t>
            </w:r>
            <w:bookmarkStart w:id="4" w:name="_Hlk42695920"/>
            <w:r w:rsidRPr="005D524F">
              <w:rPr>
                <w:rFonts w:ascii="Times New Roman" w:hAnsi="Times New Roman"/>
                <w:color w:val="000000"/>
                <w:szCs w:val="18"/>
              </w:rPr>
              <w:t>Candidate values {[1,] 2}</w:t>
            </w:r>
            <w:bookmarkEnd w:id="4"/>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r w:rsidRPr="005D524F">
              <w:rPr>
                <w:rFonts w:ascii="Times New Roman" w:hAnsi="Times New Roman"/>
                <w:color w:val="000000"/>
                <w:szCs w:val="18"/>
              </w:rPr>
              <w:t>Optional with capability signalling</w:t>
            </w:r>
          </w:p>
        </w:tc>
      </w:tr>
      <w:tr w:rsidR="00F02DDC" w:rsidRPr="003720F6" w:rsidDel="00DB196E" w:rsidTr="0099705B">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spacing w:line="189" w:lineRule="atLeast"/>
              <w:rPr>
                <w:color w:val="000000"/>
                <w:sz w:val="18"/>
                <w:szCs w:val="18"/>
                <w:lang w:val="en-GB"/>
              </w:rPr>
            </w:pPr>
            <w:r w:rsidRPr="005D524F">
              <w:rPr>
                <w:color w:val="000000"/>
                <w:sz w:val="18"/>
                <w:szCs w:val="18"/>
                <w:lang w:val="en-GB"/>
              </w:rPr>
              <w:t>16-2a-1</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Overlapping PDSCHs in time and partially overlapping in frequency</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5D524F" w:rsidRDefault="00F02DDC" w:rsidP="0099705B">
            <w:pPr>
              <w:pStyle w:val="tal0"/>
              <w:numPr>
                <w:ilvl w:val="0"/>
                <w:numId w:val="24"/>
              </w:numPr>
              <w:spacing w:line="189" w:lineRule="atLeast"/>
              <w:ind w:left="357" w:hanging="357"/>
              <w:rPr>
                <w:rFonts w:ascii="Times New Roman" w:eastAsia="Times New Roman" w:hAnsi="Times New Roman"/>
                <w:color w:val="000000"/>
                <w:sz w:val="18"/>
                <w:szCs w:val="18"/>
              </w:rPr>
            </w:pPr>
            <w:r w:rsidRPr="005D524F">
              <w:rPr>
                <w:rFonts w:ascii="Times New Roman" w:hAnsi="Times New Roman"/>
                <w:sz w:val="18"/>
                <w:szCs w:val="18"/>
              </w:rPr>
              <w:t xml:space="preserve">Support PDSCHs with partially[/fully] overlapping REs, i.e. the allocated REs for PDSCH scheduled by DCI in CORESET configured with </w:t>
            </w:r>
            <w:proofErr w:type="spellStart"/>
            <w:r w:rsidRPr="005D524F">
              <w:rPr>
                <w:rFonts w:ascii="Times New Roman" w:hAnsi="Times New Roman"/>
                <w:sz w:val="18"/>
                <w:szCs w:val="18"/>
              </w:rPr>
              <w:t>CORESETPoolIndex</w:t>
            </w:r>
            <w:proofErr w:type="spellEnd"/>
            <w:r w:rsidRPr="005D524F">
              <w:rPr>
                <w:rFonts w:ascii="Times New Roman" w:hAnsi="Times New Roman"/>
                <w:sz w:val="18"/>
                <w:szCs w:val="18"/>
              </w:rPr>
              <w:t xml:space="preserve"> = 0 and PDSCH scheduled by DCI in CORESET configured with </w:t>
            </w:r>
            <w:proofErr w:type="spellStart"/>
            <w:r w:rsidRPr="005D524F">
              <w:rPr>
                <w:rFonts w:ascii="Times New Roman" w:hAnsi="Times New Roman"/>
                <w:sz w:val="18"/>
                <w:szCs w:val="18"/>
              </w:rPr>
              <w:t>CORESETPoolIndex</w:t>
            </w:r>
            <w:proofErr w:type="spellEnd"/>
            <w:r w:rsidRPr="005D524F">
              <w:rPr>
                <w:rFonts w:ascii="Times New Roman" w:hAnsi="Times New Roman"/>
                <w:sz w:val="18"/>
                <w:szCs w:val="18"/>
              </w:rPr>
              <w:t xml:space="preserve"> = 1 are partially overlapped, with at least one RE </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[16-2a-0]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Yes</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5D524F" w:rsidRDefault="00F02DDC" w:rsidP="005D524F">
            <w:pPr>
              <w:pStyle w:val="TAL"/>
              <w:rPr>
                <w:rFonts w:ascii="Times New Roman" w:hAnsi="Times New Roman"/>
                <w:color w:val="FF0000"/>
                <w:szCs w:val="18"/>
                <w:highlight w:val="yellow"/>
              </w:rPr>
            </w:pPr>
            <w:r w:rsidRPr="005D524F">
              <w:rPr>
                <w:rFonts w:ascii="Times New Roman" w:hAnsi="Times New Roman"/>
                <w:strike/>
                <w:color w:val="FF0000"/>
                <w:szCs w:val="18"/>
              </w:rPr>
              <w:t>FFS</w:t>
            </w:r>
            <w:r w:rsidRPr="005D524F">
              <w:rPr>
                <w:rFonts w:ascii="Times New Roman" w:hAnsi="Times New Roman"/>
                <w:color w:val="FF0000"/>
                <w:szCs w:val="18"/>
              </w:rPr>
              <w:t xml:space="preserve"> </w:t>
            </w:r>
            <w:r w:rsidRPr="005D524F">
              <w:rPr>
                <w:rFonts w:ascii="Times New Roman" w:hAnsi="Times New Roman"/>
                <w:color w:val="FF0000"/>
                <w:szCs w:val="18"/>
                <w:highlight w:val="yellow"/>
              </w:rPr>
              <w:t>ALT1) per band</w:t>
            </w:r>
          </w:p>
          <w:p w:rsidR="00F02DDC" w:rsidRPr="003720F6" w:rsidRDefault="00F02DDC" w:rsidP="005D524F">
            <w:pPr>
              <w:pStyle w:val="TAL"/>
              <w:rPr>
                <w:rFonts w:ascii="Times New Roman" w:hAnsi="Times New Roman"/>
                <w:strike/>
                <w:color w:val="FF0000"/>
                <w:szCs w:val="18"/>
              </w:rPr>
            </w:pPr>
            <w:r w:rsidRPr="005D524F">
              <w:rPr>
                <w:rFonts w:ascii="Times New Roman" w:hAnsi="Times New Roman"/>
                <w:color w:val="FF0000"/>
                <w:szCs w:val="18"/>
                <w:highlight w:val="yellow"/>
              </w:rPr>
              <w:t>ALT2) FSPC</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Del="00DB196E" w:rsidRDefault="00F02DDC" w:rsidP="005D524F">
            <w:pPr>
              <w:pStyle w:val="TAL"/>
              <w:rPr>
                <w:rFonts w:ascii="Times New Roman" w:hAnsi="Times New Roman"/>
                <w:color w:val="000000"/>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3720F6" w:rsidRDefault="00F02DDC" w:rsidP="005D524F">
            <w:pPr>
              <w:pStyle w:val="TAL"/>
              <w:rPr>
                <w:rFonts w:ascii="Times New Roman" w:hAnsi="Times New Roman"/>
                <w:color w:val="000000"/>
                <w:szCs w:val="18"/>
              </w:rPr>
            </w:pPr>
            <w:r w:rsidRPr="005D524F">
              <w:rPr>
                <w:rFonts w:ascii="Times New Roman" w:hAnsi="Times New Roman"/>
                <w:color w:val="000000"/>
                <w:szCs w:val="18"/>
              </w:rPr>
              <w:t>Optional with capability signalling</w:t>
            </w:r>
          </w:p>
        </w:tc>
      </w:tr>
      <w:tr w:rsidR="00F02DDC" w:rsidRPr="00626178" w:rsidTr="0099705B">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spacing w:line="189" w:lineRule="atLeast"/>
              <w:rPr>
                <w:color w:val="000000"/>
                <w:sz w:val="18"/>
                <w:szCs w:val="18"/>
              </w:rPr>
            </w:pPr>
            <w:r w:rsidRPr="00626178">
              <w:rPr>
                <w:color w:val="000000"/>
                <w:sz w:val="18"/>
                <w:szCs w:val="18"/>
              </w:rPr>
              <w:t>16-2b-5</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Single-DCI based inter-slot TDM</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99705B">
            <w:pPr>
              <w:pStyle w:val="TAL"/>
              <w:keepLines w:val="0"/>
              <w:numPr>
                <w:ilvl w:val="0"/>
                <w:numId w:val="22"/>
              </w:numPr>
              <w:autoSpaceDN w:val="0"/>
              <w:ind w:left="357" w:hanging="357"/>
              <w:rPr>
                <w:rFonts w:ascii="Times New Roman" w:eastAsia="Times New Roman" w:hAnsi="Times New Roman"/>
                <w:color w:val="000000"/>
                <w:szCs w:val="18"/>
                <w:lang w:val="en-US"/>
              </w:rPr>
            </w:pPr>
            <w:r w:rsidRPr="00626178">
              <w:rPr>
                <w:rFonts w:ascii="Times New Roman" w:eastAsia="Times New Roman" w:hAnsi="Times New Roman"/>
                <w:color w:val="000000"/>
                <w:szCs w:val="18"/>
                <w:lang w:val="en-US"/>
              </w:rPr>
              <w:t>Support of single-DCI based inter-slot TDM</w:t>
            </w:r>
          </w:p>
          <w:p w:rsidR="00F02DDC" w:rsidRPr="00626178" w:rsidRDefault="00F02DDC" w:rsidP="0099705B">
            <w:pPr>
              <w:pStyle w:val="TAL"/>
              <w:keepLines w:val="0"/>
              <w:numPr>
                <w:ilvl w:val="0"/>
                <w:numId w:val="22"/>
              </w:numPr>
              <w:autoSpaceDN w:val="0"/>
              <w:ind w:left="357" w:hanging="357"/>
              <w:rPr>
                <w:rFonts w:ascii="Times New Roman" w:eastAsia="Times New Roman" w:hAnsi="Times New Roman"/>
                <w:color w:val="000000"/>
                <w:szCs w:val="18"/>
                <w:lang w:val="en-US"/>
              </w:rPr>
            </w:pPr>
            <w:r w:rsidRPr="00626178">
              <w:rPr>
                <w:rFonts w:ascii="Times New Roman" w:eastAsia="Times New Roman" w:hAnsi="Times New Roman"/>
                <w:color w:val="000000"/>
                <w:szCs w:val="18"/>
                <w:lang w:val="en-US"/>
              </w:rPr>
              <w:t>Support of RepNumR16 in PDSCH-</w:t>
            </w:r>
            <w:proofErr w:type="spellStart"/>
            <w:r w:rsidRPr="00626178">
              <w:rPr>
                <w:rFonts w:ascii="Times New Roman" w:eastAsia="Times New Roman" w:hAnsi="Times New Roman"/>
                <w:color w:val="000000"/>
                <w:szCs w:val="18"/>
                <w:lang w:val="en-US"/>
              </w:rPr>
              <w:t>TimeDomainResourceAllocation</w:t>
            </w:r>
            <w:proofErr w:type="spellEnd"/>
            <w:r w:rsidRPr="00626178">
              <w:rPr>
                <w:rFonts w:ascii="Times New Roman" w:eastAsia="Times New Roman" w:hAnsi="Times New Roman"/>
                <w:color w:val="000000"/>
                <w:szCs w:val="18"/>
                <w:lang w:val="en-US"/>
              </w:rPr>
              <w:t xml:space="preserve"> and the maximum value of RepNumR16 </w:t>
            </w:r>
          </w:p>
          <w:p w:rsidR="00F02DDC" w:rsidRPr="00626178" w:rsidRDefault="00F02DDC" w:rsidP="0099705B">
            <w:pPr>
              <w:pStyle w:val="TAL"/>
              <w:keepLines w:val="0"/>
              <w:numPr>
                <w:ilvl w:val="0"/>
                <w:numId w:val="22"/>
              </w:numPr>
              <w:autoSpaceDN w:val="0"/>
              <w:ind w:left="357" w:hanging="357"/>
              <w:rPr>
                <w:rFonts w:ascii="Times New Roman" w:eastAsia="Times New Roman" w:hAnsi="Times New Roman"/>
                <w:color w:val="000000"/>
                <w:szCs w:val="18"/>
                <w:lang w:val="en-US"/>
              </w:rPr>
            </w:pPr>
            <w:r w:rsidRPr="00626178">
              <w:rPr>
                <w:rFonts w:ascii="Times New Roman" w:eastAsia="Times New Roman" w:hAnsi="Times New Roman"/>
                <w:color w:val="000000"/>
                <w:szCs w:val="18"/>
                <w:lang w:val="en-US"/>
              </w:rPr>
              <w:t xml:space="preserve">Supported maximum TBS size </w:t>
            </w:r>
          </w:p>
          <w:p w:rsidR="00F02DDC" w:rsidRPr="00626178" w:rsidRDefault="00F02DDC" w:rsidP="0099705B">
            <w:pPr>
              <w:pStyle w:val="TAL"/>
              <w:keepLines w:val="0"/>
              <w:numPr>
                <w:ilvl w:val="0"/>
                <w:numId w:val="22"/>
              </w:numPr>
              <w:autoSpaceDN w:val="0"/>
              <w:ind w:left="357" w:hanging="357"/>
              <w:rPr>
                <w:rFonts w:ascii="Times New Roman" w:eastAsia="Times New Roman" w:hAnsi="Times New Roman"/>
                <w:color w:val="000000"/>
                <w:szCs w:val="18"/>
                <w:lang w:val="en-US"/>
              </w:rPr>
            </w:pPr>
            <w:r w:rsidRPr="00626178">
              <w:rPr>
                <w:rFonts w:ascii="Times New Roman" w:eastAsia="Times New Roman" w:hAnsi="Times New Roman"/>
                <w:color w:val="000000"/>
                <w:szCs w:val="18"/>
                <w:lang w:val="en-US"/>
              </w:rPr>
              <w:t> [Maximum number of TCI states]</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626178" w:rsidRDefault="00F02DDC" w:rsidP="005D524F">
            <w:pPr>
              <w:pStyle w:val="TAL"/>
              <w:rPr>
                <w:rFonts w:ascii="Times New Roman" w:hAnsi="Times New Roman"/>
                <w:color w:val="000000"/>
                <w:lang w:eastAsia="ko-KR"/>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Yes</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626178" w:rsidRDefault="00F02DDC" w:rsidP="005D524F">
            <w:pPr>
              <w:pStyle w:val="TAL"/>
              <w:rPr>
                <w:rFonts w:ascii="Times New Roman" w:hAnsi="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[Per band or per FSPC] per band</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No</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626178" w:rsidRDefault="00F02DDC" w:rsidP="005D524F">
            <w:pPr>
              <w:pStyle w:val="TAL"/>
              <w:rPr>
                <w:rFonts w:ascii="Times New Roman" w:hAnsi="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Component 2 candidate values: {{2,3,4,5,6,7,8,16}}</w:t>
            </w:r>
          </w:p>
          <w:p w:rsidR="00F02DDC" w:rsidRPr="00626178" w:rsidRDefault="00F02DDC" w:rsidP="005D524F">
            <w:pPr>
              <w:pStyle w:val="TAL"/>
              <w:rPr>
                <w:rFonts w:ascii="Times New Roman" w:hAnsi="Times New Roman"/>
                <w:color w:val="000000"/>
              </w:rPr>
            </w:pPr>
          </w:p>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 xml:space="preserve">Component 3 candidate values {{3, 5, 10, 20, no restriction} </w:t>
            </w:r>
            <w:proofErr w:type="spellStart"/>
            <w:r w:rsidRPr="00626178">
              <w:rPr>
                <w:rFonts w:ascii="Times New Roman" w:hAnsi="Times New Roman"/>
                <w:color w:val="000000"/>
              </w:rPr>
              <w:t>KByte</w:t>
            </w:r>
            <w:proofErr w:type="spellEnd"/>
            <w:r w:rsidRPr="00626178">
              <w:rPr>
                <w:rFonts w:ascii="Times New Roman" w:hAnsi="Times New Roman"/>
                <w:color w:val="000000"/>
              </w:rPr>
              <w:t xml:space="preserve"> }</w:t>
            </w:r>
          </w:p>
          <w:p w:rsidR="00F02DDC" w:rsidRPr="00626178" w:rsidRDefault="00F02DDC" w:rsidP="005D524F">
            <w:pPr>
              <w:pStyle w:val="TAL"/>
              <w:rPr>
                <w:rFonts w:ascii="Times New Roman" w:hAnsi="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02DDC" w:rsidRPr="00626178" w:rsidRDefault="00F02DDC" w:rsidP="005D524F">
            <w:pPr>
              <w:pStyle w:val="TAL"/>
              <w:rPr>
                <w:rFonts w:ascii="Times New Roman" w:hAnsi="Times New Roman"/>
                <w:color w:val="000000"/>
              </w:rPr>
            </w:pPr>
            <w:r w:rsidRPr="00626178">
              <w:rPr>
                <w:rFonts w:ascii="Times New Roman" w:hAnsi="Times New Roman"/>
                <w:color w:val="000000"/>
              </w:rPr>
              <w:t xml:space="preserve">Optional with capability </w:t>
            </w:r>
            <w:proofErr w:type="spellStart"/>
            <w:r w:rsidRPr="00626178">
              <w:rPr>
                <w:rFonts w:ascii="Times New Roman" w:hAnsi="Times New Roman"/>
                <w:color w:val="000000"/>
              </w:rPr>
              <w:t>signaling</w:t>
            </w:r>
            <w:proofErr w:type="spellEnd"/>
          </w:p>
        </w:tc>
      </w:tr>
    </w:tbl>
    <w:p w:rsidR="00F02DDC" w:rsidRPr="00626178" w:rsidRDefault="00F02DDC" w:rsidP="00F02DDC">
      <w:pPr>
        <w:pStyle w:val="a0"/>
        <w:rPr>
          <w:rFonts w:ascii="Times New Roman" w:eastAsiaTheme="minorEastAsia" w:hAnsi="Times New Roman" w:cs="Times New Roman"/>
          <w:color w:val="000000"/>
          <w:sz w:val="18"/>
          <w:szCs w:val="18"/>
          <w:lang w:eastAsia="zh-CN"/>
        </w:rPr>
      </w:pPr>
    </w:p>
    <w:p w:rsidR="00F02DDC" w:rsidRPr="005D524F" w:rsidRDefault="00F02DDC" w:rsidP="00F02DDC">
      <w:pPr>
        <w:pStyle w:val="a0"/>
        <w:rPr>
          <w:rFonts w:ascii="Times New Roman" w:hAnsi="Times New Roman" w:cs="Times New Roman"/>
          <w:color w:val="000000"/>
          <w:sz w:val="20"/>
          <w:szCs w:val="20"/>
        </w:rPr>
      </w:pPr>
      <w:r w:rsidRPr="005D524F">
        <w:rPr>
          <w:rFonts w:ascii="Times New Roman" w:hAnsi="Times New Roman" w:cs="Times New Roman"/>
          <w:color w:val="000000"/>
          <w:sz w:val="20"/>
          <w:szCs w:val="20"/>
        </w:rPr>
        <w:t>16-2a-0</w:t>
      </w:r>
      <w:r>
        <w:rPr>
          <w:rFonts w:ascii="Times New Roman" w:eastAsiaTheme="minorEastAsia" w:hAnsi="Times New Roman" w:cs="Times New Roman" w:hint="eastAsia"/>
          <w:color w:val="000000"/>
          <w:sz w:val="20"/>
          <w:szCs w:val="20"/>
          <w:lang w:eastAsia="zh-CN"/>
        </w:rPr>
        <w:t xml:space="preserve"> and </w:t>
      </w:r>
      <w:r w:rsidRPr="005D524F">
        <w:rPr>
          <w:rFonts w:ascii="Times New Roman" w:hAnsi="Times New Roman" w:cs="Times New Roman"/>
          <w:color w:val="000000"/>
          <w:sz w:val="20"/>
          <w:szCs w:val="20"/>
        </w:rPr>
        <w:t>16-2a-1</w:t>
      </w:r>
      <w:r w:rsidRPr="005D524F">
        <w:rPr>
          <w:rFonts w:ascii="Times New Roman" w:hAnsi="Times New Roman" w:cs="Times New Roman" w:hint="eastAsia"/>
          <w:color w:val="000000"/>
          <w:sz w:val="20"/>
          <w:szCs w:val="20"/>
        </w:rPr>
        <w:t>：</w:t>
      </w:r>
    </w:p>
    <w:p w:rsidR="00F02DDC" w:rsidRPr="005D524F" w:rsidRDefault="00F02DDC" w:rsidP="00F02DDC">
      <w:pPr>
        <w:pStyle w:val="a0"/>
        <w:numPr>
          <w:ilvl w:val="0"/>
          <w:numId w:val="20"/>
        </w:numPr>
        <w:rPr>
          <w:rFonts w:ascii="Times New Roman" w:eastAsiaTheme="minorEastAsia" w:hAnsi="Times New Roman" w:cs="Times New Roman"/>
          <w:sz w:val="20"/>
          <w:szCs w:val="20"/>
          <w:lang w:eastAsia="zh-CN"/>
        </w:rPr>
      </w:pPr>
      <w:r w:rsidRPr="005D524F">
        <w:rPr>
          <w:rFonts w:ascii="Times New Roman" w:eastAsiaTheme="minorEastAsia" w:hAnsi="Times New Roman" w:cs="Times New Roman"/>
          <w:sz w:val="20"/>
          <w:szCs w:val="20"/>
          <w:lang w:eastAsia="zh-CN"/>
        </w:rPr>
        <w:t xml:space="preserve">Regarding the FG type of 16-2a-0 and 16-2a-1, considering the overhead </w:t>
      </w:r>
      <w:r>
        <w:rPr>
          <w:rFonts w:ascii="Times New Roman" w:eastAsiaTheme="minorEastAsia" w:hAnsi="Times New Roman" w:cs="Times New Roman" w:hint="eastAsia"/>
          <w:sz w:val="20"/>
          <w:szCs w:val="20"/>
          <w:lang w:eastAsia="zh-CN"/>
        </w:rPr>
        <w:t>issue</w:t>
      </w:r>
      <w:r w:rsidRPr="005D524F">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type of FSPC should be avoided as much as possible.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herefore, pe</w:t>
      </w:r>
      <w:r w:rsidRPr="005D524F">
        <w:rPr>
          <w:rFonts w:ascii="Times New Roman" w:eastAsiaTheme="minorEastAsia" w:hAnsi="Times New Roman" w:cs="Times New Roman"/>
          <w:sz w:val="20"/>
          <w:szCs w:val="20"/>
          <w:lang w:eastAsia="zh-CN"/>
        </w:rPr>
        <w:t>r band is preferred</w:t>
      </w:r>
      <w:r>
        <w:rPr>
          <w:rFonts w:ascii="Times New Roman" w:eastAsiaTheme="minorEastAsia" w:hAnsi="Times New Roman" w:cs="Times New Roman" w:hint="eastAsia"/>
          <w:sz w:val="20"/>
          <w:szCs w:val="20"/>
          <w:lang w:eastAsia="zh-CN"/>
        </w:rPr>
        <w:t xml:space="preserve"> for </w:t>
      </w:r>
      <w:r w:rsidRPr="001F6A42">
        <w:rPr>
          <w:rFonts w:ascii="Times New Roman" w:eastAsiaTheme="minorEastAsia" w:hAnsi="Times New Roman" w:cs="Times New Roman" w:hint="eastAsia"/>
          <w:sz w:val="20"/>
          <w:szCs w:val="20"/>
          <w:lang w:eastAsia="zh-CN"/>
        </w:rPr>
        <w:t>16-2a-0 and 16-2a-1</w:t>
      </w:r>
      <w:r w:rsidRPr="005D524F">
        <w:rPr>
          <w:rFonts w:ascii="Times New Roman" w:eastAsiaTheme="minorEastAsia" w:hAnsi="Times New Roman" w:cs="Times New Roman"/>
          <w:sz w:val="20"/>
          <w:szCs w:val="20"/>
          <w:lang w:eastAsia="zh-CN"/>
        </w:rPr>
        <w:t>.</w:t>
      </w:r>
    </w:p>
    <w:p w:rsidR="00F02DDC" w:rsidRPr="00626178" w:rsidRDefault="00F02DDC" w:rsidP="00F02DDC">
      <w:pPr>
        <w:pStyle w:val="a0"/>
        <w:rPr>
          <w:rFonts w:ascii="Times New Roman" w:eastAsiaTheme="minorEastAsia" w:hAnsi="Times New Roman" w:cs="Times New Roman"/>
          <w:color w:val="000000"/>
          <w:sz w:val="20"/>
          <w:szCs w:val="20"/>
          <w:lang w:eastAsia="zh-CN"/>
        </w:rPr>
      </w:pPr>
      <w:r w:rsidRPr="00626178">
        <w:rPr>
          <w:rFonts w:ascii="Times New Roman" w:hAnsi="Times New Roman" w:cs="Times New Roman"/>
          <w:color w:val="000000"/>
          <w:sz w:val="20"/>
          <w:szCs w:val="20"/>
        </w:rPr>
        <w:t>16-2b-5</w:t>
      </w:r>
      <w:r w:rsidRPr="00626178">
        <w:rPr>
          <w:rFonts w:ascii="Times New Roman" w:eastAsiaTheme="minorEastAsia" w:hAnsi="Times New Roman" w:cs="Times New Roman"/>
          <w:color w:val="000000"/>
          <w:sz w:val="20"/>
          <w:szCs w:val="20"/>
          <w:lang w:eastAsia="zh-CN"/>
        </w:rPr>
        <w:t>:</w:t>
      </w:r>
    </w:p>
    <w:p w:rsidR="0052361F" w:rsidRPr="00626178" w:rsidRDefault="00F02DDC" w:rsidP="00F02DDC">
      <w:pPr>
        <w:pStyle w:val="a0"/>
        <w:numPr>
          <w:ilvl w:val="0"/>
          <w:numId w:val="20"/>
        </w:numPr>
        <w:rPr>
          <w:rFonts w:ascii="Times New Roman" w:eastAsia="宋体" w:hAnsi="Times New Roman" w:cs="Times New Roman"/>
          <w:b/>
          <w:i/>
          <w:lang w:val="en-GB" w:eastAsia="zh-CN"/>
        </w:rPr>
      </w:pPr>
      <w:r w:rsidRPr="00626178">
        <w:rPr>
          <w:rFonts w:ascii="Times New Roman" w:eastAsiaTheme="minorEastAsia" w:hAnsi="Times New Roman" w:cs="Times New Roman"/>
          <w:sz w:val="20"/>
          <w:szCs w:val="20"/>
          <w:lang w:eastAsia="zh-CN"/>
        </w:rPr>
        <w:t>Component 4 should be removed. The intention of introducing inter-slot TDM is to improve the reliability of PDSCH by using multiple TRPs. Therefore, two TCI states should be supported for inter-slot TDM as one of the basic functionalities.</w:t>
      </w:r>
    </w:p>
    <w:p w:rsidR="0052361F" w:rsidRPr="00021EC3" w:rsidRDefault="0052361F" w:rsidP="0052361F">
      <w:pPr>
        <w:pStyle w:val="a0"/>
        <w:rPr>
          <w:rFonts w:ascii="Times New Roman" w:eastAsia="宋体" w:hAnsi="Times New Roman" w:cs="Times New Roman"/>
          <w:b/>
          <w:i/>
          <w:sz w:val="20"/>
          <w:szCs w:val="20"/>
          <w:lang w:val="en-GB" w:eastAsia="zh-CN"/>
        </w:rPr>
      </w:pPr>
      <w:r w:rsidRPr="00021EC3">
        <w:rPr>
          <w:rFonts w:ascii="Times New Roman" w:eastAsia="宋体" w:hAnsi="Times New Roman" w:cs="Times New Roman"/>
          <w:b/>
          <w:i/>
          <w:sz w:val="20"/>
          <w:szCs w:val="20"/>
          <w:lang w:val="en-GB"/>
        </w:rPr>
        <w:t xml:space="preserve">Proposal </w:t>
      </w:r>
      <w:r w:rsidR="0099705B" w:rsidRPr="00021EC3">
        <w:rPr>
          <w:rFonts w:ascii="Times New Roman" w:eastAsia="宋体" w:hAnsi="Times New Roman" w:cs="Times New Roman"/>
          <w:b/>
          <w:i/>
          <w:sz w:val="20"/>
          <w:szCs w:val="20"/>
          <w:lang w:val="en-GB" w:eastAsia="zh-CN"/>
        </w:rPr>
        <w:t>10</w:t>
      </w:r>
      <w:r w:rsidRPr="00021EC3">
        <w:rPr>
          <w:rFonts w:ascii="Times New Roman" w:eastAsia="宋体" w:hAnsi="Times New Roman" w:cs="Times New Roman"/>
          <w:b/>
          <w:i/>
          <w:sz w:val="20"/>
          <w:szCs w:val="20"/>
          <w:lang w:val="en-GB"/>
        </w:rPr>
        <w:t>:</w:t>
      </w:r>
      <w:r w:rsidR="00F02DDC" w:rsidRPr="00021EC3">
        <w:rPr>
          <w:rFonts w:ascii="Times New Roman" w:hAnsi="Times New Roman" w:cs="Times New Roman"/>
          <w:sz w:val="20"/>
          <w:szCs w:val="20"/>
        </w:rPr>
        <w:t xml:space="preserve"> </w:t>
      </w:r>
      <w:r w:rsidR="00F02DDC" w:rsidRPr="00021EC3">
        <w:rPr>
          <w:rFonts w:ascii="Times New Roman" w:eastAsia="宋体" w:hAnsi="Times New Roman" w:cs="Times New Roman"/>
          <w:b/>
          <w:i/>
          <w:sz w:val="20"/>
          <w:szCs w:val="20"/>
          <w:lang w:val="en-GB"/>
        </w:rPr>
        <w:t>16-2a-</w:t>
      </w:r>
      <w:r w:rsidR="00F02DDC" w:rsidRPr="00021EC3">
        <w:rPr>
          <w:rFonts w:ascii="Times New Roman" w:eastAsia="宋体" w:hAnsi="Times New Roman" w:cs="Times New Roman"/>
          <w:b/>
          <w:i/>
          <w:sz w:val="20"/>
          <w:szCs w:val="20"/>
          <w:lang w:val="en-GB" w:eastAsia="zh-CN"/>
        </w:rPr>
        <w:t xml:space="preserve">0 and </w:t>
      </w:r>
      <w:r w:rsidR="00F02DDC" w:rsidRPr="00021EC3">
        <w:rPr>
          <w:rFonts w:ascii="Times New Roman" w:eastAsia="宋体" w:hAnsi="Times New Roman" w:cs="Times New Roman"/>
          <w:b/>
          <w:i/>
          <w:sz w:val="20"/>
          <w:szCs w:val="20"/>
          <w:lang w:val="en-GB"/>
        </w:rPr>
        <w:t>16-2a-1</w:t>
      </w:r>
      <w:r w:rsidR="00F02DDC" w:rsidRPr="00021EC3">
        <w:rPr>
          <w:rFonts w:ascii="Times New Roman" w:eastAsia="宋体" w:hAnsi="Times New Roman" w:cs="Times New Roman"/>
          <w:b/>
          <w:i/>
          <w:sz w:val="20"/>
          <w:szCs w:val="20"/>
          <w:lang w:val="en-GB" w:eastAsia="zh-CN"/>
        </w:rPr>
        <w:t xml:space="preserve"> shall be per band reported.</w:t>
      </w:r>
    </w:p>
    <w:p w:rsidR="00F02DDC" w:rsidRPr="0099705B" w:rsidRDefault="00F02DDC" w:rsidP="0052361F">
      <w:pPr>
        <w:pStyle w:val="a0"/>
        <w:rPr>
          <w:rFonts w:ascii="Times New Roman" w:hAnsi="Times New Roman" w:cs="Times New Roman"/>
          <w:sz w:val="20"/>
          <w:szCs w:val="20"/>
          <w:lang w:eastAsia="zh-CN"/>
        </w:rPr>
      </w:pPr>
      <w:r w:rsidRPr="00021EC3">
        <w:rPr>
          <w:rFonts w:ascii="Times New Roman" w:eastAsia="宋体" w:hAnsi="Times New Roman" w:cs="Times New Roman"/>
          <w:b/>
          <w:i/>
          <w:sz w:val="20"/>
          <w:szCs w:val="20"/>
          <w:lang w:val="en-GB" w:eastAsia="zh-CN"/>
        </w:rPr>
        <w:lastRenderedPageBreak/>
        <w:t xml:space="preserve">Proposal </w:t>
      </w:r>
      <w:r w:rsidR="0099705B" w:rsidRPr="00021EC3">
        <w:rPr>
          <w:rFonts w:ascii="Times New Roman" w:eastAsia="宋体" w:hAnsi="Times New Roman" w:cs="Times New Roman"/>
          <w:b/>
          <w:i/>
          <w:sz w:val="20"/>
          <w:szCs w:val="20"/>
          <w:lang w:val="en-GB" w:eastAsia="zh-CN"/>
        </w:rPr>
        <w:t>1</w:t>
      </w:r>
      <w:r w:rsidRPr="00021EC3">
        <w:rPr>
          <w:rFonts w:ascii="Times New Roman" w:eastAsia="宋体" w:hAnsi="Times New Roman" w:cs="Times New Roman"/>
          <w:b/>
          <w:i/>
          <w:sz w:val="20"/>
          <w:szCs w:val="20"/>
          <w:lang w:val="en-GB" w:eastAsia="zh-CN"/>
        </w:rPr>
        <w:t>1: Component#4 of 16-2b-5 shall be removed.</w:t>
      </w:r>
    </w:p>
    <w:p w:rsidR="0052361F" w:rsidRPr="0052361F" w:rsidRDefault="0052361F" w:rsidP="0052361F">
      <w:pPr>
        <w:pStyle w:val="a0"/>
        <w:rPr>
          <w:rFonts w:eastAsiaTheme="minorEastAsia"/>
          <w:lang w:eastAsia="zh-CN"/>
        </w:rPr>
      </w:pPr>
    </w:p>
    <w:p w:rsidR="00877BC9" w:rsidRDefault="00877BC9" w:rsidP="00877BC9">
      <w:pPr>
        <w:pStyle w:val="1"/>
        <w:spacing w:beforeLines="50" w:before="120" w:afterLines="50"/>
        <w:ind w:left="431"/>
        <w:rPr>
          <w:rFonts w:cs="Arial"/>
          <w:lang w:val="en-US"/>
        </w:rPr>
      </w:pPr>
      <w:r w:rsidRPr="00877BC9">
        <w:rPr>
          <w:rFonts w:cs="Arial"/>
          <w:lang w:val="en-US"/>
        </w:rPr>
        <w:t>NR_2step_RACH</w:t>
      </w:r>
    </w:p>
    <w:p w:rsidR="00877BC9" w:rsidRPr="0052361F" w:rsidRDefault="0075540D" w:rsidP="0052361F">
      <w:pPr>
        <w:pStyle w:val="2"/>
        <w:rPr>
          <w:lang w:val="en-US"/>
        </w:rPr>
      </w:pPr>
      <w:r w:rsidRPr="0052361F">
        <w:rPr>
          <w:rFonts w:eastAsiaTheme="minorEastAsia" w:hint="eastAsia"/>
          <w:lang w:val="en-US"/>
        </w:rPr>
        <w:t>FG</w:t>
      </w:r>
      <w:r w:rsidR="00877BC9" w:rsidRPr="0052361F">
        <w:rPr>
          <w:lang w:val="en-US"/>
        </w:rPr>
        <w:t>9-1 Basic channel structure and procedure of 2-step RACH</w:t>
      </w:r>
    </w:p>
    <w:p w:rsidR="00877BC9" w:rsidRDefault="0099705B" w:rsidP="00877BC9">
      <w:pPr>
        <w:pStyle w:val="a0"/>
        <w:rPr>
          <w:rFonts w:ascii="Times New Roman" w:eastAsiaTheme="minorEastAsia" w:hAnsi="Times New Roman"/>
          <w:sz w:val="20"/>
          <w:szCs w:val="20"/>
          <w:lang w:eastAsia="zh-CN"/>
        </w:rPr>
      </w:pPr>
      <w:r>
        <w:rPr>
          <w:rFonts w:ascii="Times New Roman" w:hAnsi="Times New Roman"/>
          <w:sz w:val="20"/>
          <w:szCs w:val="20"/>
          <w:lang w:eastAsia="zh-CN"/>
        </w:rPr>
        <w:t>Rel</w:t>
      </w:r>
      <w:r w:rsidR="009C04DA" w:rsidRPr="00877BC9">
        <w:rPr>
          <w:rFonts w:ascii="Times New Roman" w:hAnsi="Times New Roman"/>
          <w:sz w:val="20"/>
          <w:szCs w:val="20"/>
          <w:lang w:eastAsia="zh-CN"/>
        </w:rPr>
        <w:t xml:space="preserve">-16 UE </w:t>
      </w:r>
      <w:r w:rsidR="009C04DA">
        <w:rPr>
          <w:rFonts w:ascii="Times New Roman" w:hAnsi="Times New Roman"/>
          <w:sz w:val="20"/>
          <w:szCs w:val="20"/>
          <w:lang w:eastAsia="zh-CN"/>
        </w:rPr>
        <w:t xml:space="preserve">feature </w:t>
      </w:r>
      <w:r w:rsidR="00C24A9B">
        <w:rPr>
          <w:rFonts w:ascii="Times New Roman" w:eastAsiaTheme="minorEastAsia" w:hAnsi="Times New Roman" w:hint="eastAsia"/>
          <w:sz w:val="20"/>
          <w:szCs w:val="20"/>
          <w:lang w:eastAsia="zh-CN"/>
        </w:rPr>
        <w:t>capabilities</w:t>
      </w:r>
      <w:r w:rsidR="00C24A9B">
        <w:rPr>
          <w:rFonts w:ascii="Times New Roman" w:eastAsiaTheme="minorEastAsia" w:hAnsi="Times New Roman"/>
          <w:sz w:val="20"/>
          <w:szCs w:val="20"/>
          <w:lang w:eastAsia="zh-CN"/>
        </w:rPr>
        <w:t xml:space="preserve"> </w:t>
      </w:r>
      <w:r w:rsidR="009C04DA">
        <w:rPr>
          <w:rFonts w:ascii="Times New Roman" w:eastAsiaTheme="minorEastAsia" w:hAnsi="Times New Roman"/>
          <w:sz w:val="20"/>
          <w:szCs w:val="20"/>
          <w:lang w:eastAsia="zh-CN"/>
        </w:rPr>
        <w:t>[</w:t>
      </w:r>
      <w:r w:rsidR="004277EC">
        <w:rPr>
          <w:rFonts w:ascii="Times New Roman" w:eastAsiaTheme="minorEastAsia" w:hAnsi="Times New Roman" w:hint="eastAsia"/>
          <w:sz w:val="20"/>
          <w:szCs w:val="20"/>
          <w:lang w:eastAsia="zh-CN"/>
        </w:rPr>
        <w:t>2</w:t>
      </w:r>
      <w:proofErr w:type="gramStart"/>
      <w:r w:rsidR="009C04DA">
        <w:rPr>
          <w:rFonts w:ascii="Times New Roman" w:eastAsiaTheme="minorEastAsia" w:hAnsi="Times New Roman" w:hint="eastAsia"/>
          <w:sz w:val="20"/>
          <w:szCs w:val="20"/>
          <w:lang w:eastAsia="zh-CN"/>
        </w:rPr>
        <w:t>][</w:t>
      </w:r>
      <w:proofErr w:type="gramEnd"/>
      <w:r w:rsidR="004277EC">
        <w:rPr>
          <w:rFonts w:ascii="Times New Roman" w:eastAsiaTheme="minorEastAsia" w:hAnsi="Times New Roman" w:hint="eastAsia"/>
          <w:sz w:val="20"/>
          <w:szCs w:val="20"/>
          <w:lang w:eastAsia="zh-CN"/>
        </w:rPr>
        <w:t>3</w:t>
      </w:r>
      <w:r w:rsidR="009C04DA">
        <w:rPr>
          <w:rFonts w:ascii="Times New Roman" w:eastAsiaTheme="minorEastAsia" w:hAnsi="Times New Roman" w:hint="eastAsia"/>
          <w:sz w:val="20"/>
          <w:szCs w:val="20"/>
          <w:lang w:eastAsia="zh-CN"/>
        </w:rPr>
        <w:t xml:space="preserve">] </w:t>
      </w:r>
      <w:r w:rsidR="00263056">
        <w:rPr>
          <w:rFonts w:ascii="Times New Roman" w:eastAsiaTheme="minorEastAsia" w:hAnsi="Times New Roman" w:hint="eastAsia"/>
          <w:sz w:val="20"/>
          <w:szCs w:val="20"/>
          <w:lang w:eastAsia="zh-CN"/>
        </w:rPr>
        <w:t>were</w:t>
      </w:r>
      <w:r w:rsidR="009C04DA">
        <w:rPr>
          <w:rFonts w:ascii="Times New Roman" w:eastAsiaTheme="minorEastAsia" w:hAnsi="Times New Roman" w:hint="eastAsia"/>
          <w:sz w:val="20"/>
          <w:szCs w:val="20"/>
          <w:lang w:eastAsia="zh-CN"/>
        </w:rPr>
        <w:t xml:space="preserve"> approved in RAN#88e meeting. </w:t>
      </w:r>
      <w:r w:rsidR="00C24A9B">
        <w:rPr>
          <w:rFonts w:ascii="Times New Roman" w:eastAsiaTheme="minorEastAsia" w:hAnsi="Times New Roman" w:hint="eastAsia"/>
          <w:sz w:val="20"/>
          <w:szCs w:val="20"/>
          <w:lang w:eastAsia="zh-CN"/>
        </w:rPr>
        <w:t xml:space="preserve">The note in </w:t>
      </w:r>
      <w:r w:rsidR="00B1766A" w:rsidRPr="00B1766A">
        <w:rPr>
          <w:rFonts w:ascii="Times New Roman" w:eastAsiaTheme="minorEastAsia" w:hAnsi="Times New Roman"/>
          <w:sz w:val="20"/>
          <w:szCs w:val="20"/>
          <w:lang w:eastAsia="zh-CN"/>
        </w:rPr>
        <w:t xml:space="preserve">description </w:t>
      </w:r>
      <w:r w:rsidR="00263056">
        <w:rPr>
          <w:rFonts w:ascii="Times New Roman" w:eastAsiaTheme="minorEastAsia" w:hAnsi="Times New Roman" w:hint="eastAsia"/>
          <w:sz w:val="20"/>
          <w:szCs w:val="20"/>
          <w:lang w:eastAsia="zh-CN"/>
        </w:rPr>
        <w:t xml:space="preserve">field </w:t>
      </w:r>
      <w:r w:rsidR="00B1766A" w:rsidRPr="00B1766A">
        <w:rPr>
          <w:rFonts w:ascii="Times New Roman" w:eastAsiaTheme="minorEastAsia" w:hAnsi="Times New Roman"/>
          <w:sz w:val="20"/>
          <w:szCs w:val="20"/>
          <w:lang w:eastAsia="zh-CN"/>
        </w:rPr>
        <w:t>of FG 9-1</w:t>
      </w:r>
      <w:r w:rsidR="00B1766A" w:rsidRPr="00B1766A">
        <w:rPr>
          <w:rFonts w:ascii="Times New Roman" w:eastAsiaTheme="minorEastAsia" w:hAnsi="Times New Roman" w:hint="eastAsia"/>
          <w:sz w:val="20"/>
          <w:szCs w:val="20"/>
          <w:lang w:eastAsia="zh-CN"/>
        </w:rPr>
        <w:t xml:space="preserve"> </w:t>
      </w:r>
      <w:r w:rsidR="00B1766A">
        <w:rPr>
          <w:rFonts w:ascii="Times New Roman" w:eastAsiaTheme="minorEastAsia" w:hAnsi="Times New Roman" w:hint="eastAsia"/>
          <w:sz w:val="20"/>
          <w:szCs w:val="20"/>
          <w:lang w:eastAsia="zh-CN"/>
        </w:rPr>
        <w:t>components</w:t>
      </w:r>
      <w:r w:rsidR="0075540D">
        <w:rPr>
          <w:rFonts w:ascii="Times New Roman" w:eastAsiaTheme="minorEastAsia" w:hAnsi="Times New Roman" w:hint="eastAsia"/>
          <w:sz w:val="20"/>
          <w:szCs w:val="20"/>
          <w:lang w:eastAsia="zh-CN"/>
        </w:rPr>
        <w:t xml:space="preserve"> </w:t>
      </w:r>
      <w:r w:rsidR="00C24A9B">
        <w:rPr>
          <w:rFonts w:ascii="Times New Roman" w:eastAsiaTheme="minorEastAsia" w:hAnsi="Times New Roman" w:hint="eastAsia"/>
          <w:sz w:val="20"/>
          <w:szCs w:val="20"/>
          <w:lang w:eastAsia="zh-CN"/>
        </w:rPr>
        <w:t>shall be removed</w:t>
      </w:r>
      <w:r w:rsidR="00B1766A" w:rsidRPr="00B1766A">
        <w:rPr>
          <w:rFonts w:ascii="Times New Roman" w:eastAsiaTheme="minorEastAsia" w:hAnsi="Times New Roman"/>
          <w:sz w:val="20"/>
          <w:szCs w:val="20"/>
          <w:lang w:eastAsia="zh-CN"/>
        </w:rPr>
        <w:t>.</w:t>
      </w:r>
    </w:p>
    <w:p w:rsidR="00B1766A" w:rsidRPr="00021EC3" w:rsidRDefault="00B1766A" w:rsidP="00B1766A">
      <w:pPr>
        <w:spacing w:afterLines="50" w:after="120"/>
        <w:jc w:val="both"/>
        <w:rPr>
          <w:rFonts w:eastAsia="宋体"/>
          <w:b/>
          <w:bCs/>
          <w:i/>
          <w:lang w:eastAsia="zh-CN"/>
        </w:rPr>
      </w:pPr>
      <w:r w:rsidRPr="00021EC3">
        <w:rPr>
          <w:rFonts w:eastAsiaTheme="minorEastAsia" w:hint="eastAsia"/>
          <w:b/>
          <w:i/>
          <w:lang w:eastAsia="zh-CN"/>
        </w:rPr>
        <w:t>Proposal</w:t>
      </w:r>
      <w:r w:rsidR="0099705B" w:rsidRPr="00021EC3">
        <w:rPr>
          <w:rFonts w:eastAsiaTheme="minorEastAsia" w:hint="eastAsia"/>
          <w:b/>
          <w:i/>
          <w:lang w:eastAsia="zh-CN"/>
        </w:rPr>
        <w:t xml:space="preserve"> </w:t>
      </w:r>
      <w:r w:rsidRPr="00021EC3">
        <w:rPr>
          <w:rFonts w:eastAsiaTheme="minorEastAsia" w:hint="eastAsia"/>
          <w:b/>
          <w:i/>
          <w:lang w:eastAsia="zh-CN"/>
        </w:rPr>
        <w:t>1</w:t>
      </w:r>
      <w:r w:rsidR="0099705B" w:rsidRPr="00021EC3">
        <w:rPr>
          <w:rFonts w:eastAsiaTheme="minorEastAsia" w:hint="eastAsia"/>
          <w:b/>
          <w:i/>
          <w:lang w:eastAsia="zh-CN"/>
        </w:rPr>
        <w:t>2</w:t>
      </w:r>
      <w:r w:rsidRPr="00021EC3">
        <w:rPr>
          <w:rFonts w:eastAsiaTheme="minorEastAsia" w:hint="eastAsia"/>
          <w:b/>
          <w:i/>
          <w:lang w:eastAsia="zh-CN"/>
        </w:rPr>
        <w:t>:</w:t>
      </w:r>
      <w:r w:rsidRPr="00021EC3">
        <w:rPr>
          <w:rFonts w:eastAsia="宋体"/>
          <w:b/>
          <w:bCs/>
          <w:i/>
          <w:lang w:eastAsia="zh-CN"/>
        </w:rPr>
        <w:t xml:space="preserve"> </w:t>
      </w:r>
      <w:r w:rsidR="00C24A9B" w:rsidRPr="00021EC3">
        <w:rPr>
          <w:rFonts w:eastAsia="宋体" w:hint="eastAsia"/>
          <w:b/>
          <w:bCs/>
          <w:i/>
          <w:lang w:eastAsia="zh-CN"/>
        </w:rPr>
        <w:t>Re</w:t>
      </w:r>
      <w:r w:rsidRPr="00021EC3">
        <w:rPr>
          <w:rFonts w:eastAsia="宋体"/>
          <w:b/>
          <w:bCs/>
          <w:i/>
          <w:lang w:eastAsia="zh-CN"/>
        </w:rPr>
        <w:t>mov</w:t>
      </w:r>
      <w:r w:rsidR="00C24A9B" w:rsidRPr="00021EC3">
        <w:rPr>
          <w:rFonts w:eastAsia="宋体" w:hint="eastAsia"/>
          <w:b/>
          <w:bCs/>
          <w:i/>
          <w:lang w:eastAsia="zh-CN"/>
        </w:rPr>
        <w:t>e</w:t>
      </w:r>
      <w:r w:rsidRPr="00021EC3">
        <w:rPr>
          <w:rFonts w:eastAsia="宋体"/>
          <w:b/>
          <w:bCs/>
          <w:i/>
          <w:lang w:eastAsia="zh-CN"/>
        </w:rPr>
        <w:t xml:space="preserve"> </w:t>
      </w:r>
      <w:r w:rsidR="00C24A9B" w:rsidRPr="00021EC3">
        <w:rPr>
          <w:rFonts w:eastAsia="宋体" w:hint="eastAsia"/>
          <w:b/>
          <w:bCs/>
          <w:i/>
          <w:lang w:eastAsia="zh-CN"/>
        </w:rPr>
        <w:t>the note in</w:t>
      </w:r>
      <w:r w:rsidR="00C24A9B" w:rsidRPr="00021EC3">
        <w:rPr>
          <w:rFonts w:eastAsia="宋体"/>
          <w:b/>
          <w:bCs/>
          <w:i/>
          <w:lang w:eastAsia="zh-CN"/>
        </w:rPr>
        <w:t xml:space="preserve"> </w:t>
      </w:r>
      <w:r w:rsidRPr="00021EC3">
        <w:rPr>
          <w:rFonts w:eastAsia="宋体"/>
          <w:b/>
          <w:bCs/>
          <w:i/>
          <w:lang w:eastAsia="zh-CN"/>
        </w:rPr>
        <w:t xml:space="preserve">description </w:t>
      </w:r>
      <w:r w:rsidR="00263056">
        <w:rPr>
          <w:rFonts w:eastAsia="宋体" w:hint="eastAsia"/>
          <w:b/>
          <w:bCs/>
          <w:i/>
          <w:lang w:eastAsia="zh-CN"/>
        </w:rPr>
        <w:t xml:space="preserve">field </w:t>
      </w:r>
      <w:r w:rsidRPr="00021EC3">
        <w:rPr>
          <w:rFonts w:eastAsia="宋体"/>
          <w:b/>
          <w:bCs/>
          <w:i/>
          <w:lang w:eastAsia="zh-CN"/>
        </w:rPr>
        <w:t>of FG 9-1</w:t>
      </w:r>
      <w:r w:rsidRPr="00021EC3">
        <w:rPr>
          <w:rFonts w:eastAsia="宋体" w:hint="eastAsia"/>
          <w:b/>
          <w:bCs/>
          <w:i/>
          <w:lang w:eastAsia="zh-CN"/>
        </w:rPr>
        <w:t>.</w:t>
      </w:r>
    </w:p>
    <w:p w:rsidR="00B1766A" w:rsidRPr="0052361F" w:rsidRDefault="0075540D" w:rsidP="0052361F">
      <w:pPr>
        <w:pStyle w:val="2"/>
        <w:rPr>
          <w:lang w:val="en-US"/>
        </w:rPr>
      </w:pPr>
      <w:r w:rsidRPr="0052361F">
        <w:rPr>
          <w:rFonts w:hint="eastAsia"/>
          <w:lang w:val="en-US"/>
        </w:rPr>
        <w:t>FG</w:t>
      </w:r>
      <w:r w:rsidRPr="0052361F">
        <w:rPr>
          <w:lang w:val="en-US"/>
        </w:rPr>
        <w:t>9-</w:t>
      </w:r>
      <w:r w:rsidRPr="0052361F">
        <w:rPr>
          <w:rFonts w:hint="eastAsia"/>
          <w:lang w:val="en-US"/>
        </w:rPr>
        <w:t>6</w:t>
      </w:r>
      <w:r w:rsidRPr="0052361F">
        <w:rPr>
          <w:lang w:val="en-US"/>
        </w:rPr>
        <w:t xml:space="preserve"> up to X of </w:t>
      </w:r>
      <w:proofErr w:type="spellStart"/>
      <w:r w:rsidRPr="0052361F">
        <w:rPr>
          <w:lang w:val="en-US"/>
        </w:rPr>
        <w:t>msgBs</w:t>
      </w:r>
      <w:proofErr w:type="spellEnd"/>
      <w:r w:rsidRPr="0052361F">
        <w:rPr>
          <w:lang w:val="en-US"/>
        </w:rPr>
        <w:t xml:space="preserve"> per slot/within the </w:t>
      </w:r>
      <w:proofErr w:type="spellStart"/>
      <w:r w:rsidRPr="0052361F">
        <w:rPr>
          <w:lang w:val="en-US"/>
        </w:rPr>
        <w:t>msgB</w:t>
      </w:r>
      <w:proofErr w:type="spellEnd"/>
      <w:r w:rsidRPr="0052361F">
        <w:rPr>
          <w:lang w:val="en-US"/>
        </w:rPr>
        <w:t xml:space="preserve"> window</w:t>
      </w:r>
    </w:p>
    <w:p w:rsidR="00FD46DB" w:rsidRPr="0075540D" w:rsidRDefault="00C24A9B" w:rsidP="00A646B3">
      <w:pPr>
        <w:spacing w:beforeLines="50" w:before="120"/>
        <w:jc w:val="both"/>
        <w:rPr>
          <w:rFonts w:eastAsiaTheme="minorEastAsia" w:cstheme="minorBidi"/>
          <w:lang w:eastAsia="zh-CN"/>
        </w:rPr>
      </w:pPr>
      <w:r>
        <w:rPr>
          <w:rFonts w:eastAsiaTheme="minorEastAsia" w:cstheme="minorBidi" w:hint="eastAsia"/>
          <w:lang w:eastAsia="zh-CN"/>
        </w:rPr>
        <w:t xml:space="preserve">RAN2 has already decided not to support FG 9-6. It shall be </w:t>
      </w:r>
      <w:r>
        <w:rPr>
          <w:rFonts w:eastAsiaTheme="minorEastAsia" w:cstheme="minorBidi"/>
          <w:lang w:eastAsia="zh-CN"/>
        </w:rPr>
        <w:t>removed</w:t>
      </w:r>
      <w:r>
        <w:rPr>
          <w:rFonts w:eastAsiaTheme="minorEastAsia" w:cstheme="minorBidi" w:hint="eastAsia"/>
          <w:lang w:eastAsia="zh-CN"/>
        </w:rPr>
        <w:t xml:space="preserve"> from RAN1 UE feature list</w:t>
      </w:r>
      <w:r w:rsidR="0075540D">
        <w:rPr>
          <w:rFonts w:eastAsiaTheme="minorEastAsia" w:hint="eastAsia"/>
          <w:lang w:eastAsia="zh-CN"/>
        </w:rPr>
        <w:t>.</w:t>
      </w:r>
    </w:p>
    <w:p w:rsidR="00337A8C" w:rsidRDefault="00337A8C" w:rsidP="006250F0">
      <w:pPr>
        <w:jc w:val="both"/>
        <w:rPr>
          <w:rFonts w:eastAsiaTheme="minorEastAsia"/>
          <w:b/>
          <w:lang w:eastAsia="zh-CN"/>
        </w:rPr>
      </w:pPr>
    </w:p>
    <w:p w:rsidR="008E0015" w:rsidRPr="00021EC3" w:rsidRDefault="0075540D" w:rsidP="006250F0">
      <w:pPr>
        <w:jc w:val="both"/>
        <w:rPr>
          <w:rFonts w:eastAsiaTheme="minorEastAsia"/>
          <w:i/>
          <w:lang w:eastAsia="zh-CN"/>
        </w:rPr>
      </w:pPr>
      <w:r w:rsidRPr="00021EC3">
        <w:rPr>
          <w:rFonts w:eastAsiaTheme="minorEastAsia" w:hint="eastAsia"/>
          <w:b/>
          <w:i/>
          <w:lang w:eastAsia="zh-CN"/>
        </w:rPr>
        <w:t>Proposal</w:t>
      </w:r>
      <w:r w:rsidR="0099705B" w:rsidRPr="00021EC3">
        <w:rPr>
          <w:rFonts w:eastAsiaTheme="minorEastAsia" w:hint="eastAsia"/>
          <w:b/>
          <w:i/>
          <w:lang w:eastAsia="zh-CN"/>
        </w:rPr>
        <w:t xml:space="preserve"> 13</w:t>
      </w:r>
      <w:r w:rsidRPr="00021EC3">
        <w:rPr>
          <w:rFonts w:eastAsiaTheme="minorEastAsia" w:hint="eastAsia"/>
          <w:b/>
          <w:i/>
          <w:lang w:eastAsia="zh-CN"/>
        </w:rPr>
        <w:t>:</w:t>
      </w:r>
      <w:r w:rsidRPr="00021EC3">
        <w:rPr>
          <w:rFonts w:eastAsia="宋体"/>
          <w:b/>
          <w:bCs/>
          <w:i/>
          <w:lang w:eastAsia="zh-CN"/>
        </w:rPr>
        <w:t xml:space="preserve"> </w:t>
      </w:r>
      <w:r w:rsidR="00C24A9B" w:rsidRPr="00021EC3">
        <w:rPr>
          <w:rFonts w:eastAsia="宋体" w:hint="eastAsia"/>
          <w:b/>
          <w:bCs/>
          <w:i/>
          <w:lang w:eastAsia="zh-CN"/>
        </w:rPr>
        <w:t>R</w:t>
      </w:r>
      <w:r w:rsidRPr="00021EC3">
        <w:rPr>
          <w:rFonts w:eastAsia="宋体"/>
          <w:b/>
          <w:bCs/>
          <w:i/>
          <w:lang w:eastAsia="zh-CN"/>
        </w:rPr>
        <w:t>emov</w:t>
      </w:r>
      <w:r w:rsidR="00C24A9B" w:rsidRPr="00021EC3">
        <w:rPr>
          <w:rFonts w:eastAsia="宋体" w:hint="eastAsia"/>
          <w:b/>
          <w:bCs/>
          <w:i/>
          <w:lang w:eastAsia="zh-CN"/>
        </w:rPr>
        <w:t>e</w:t>
      </w:r>
      <w:r w:rsidRPr="00021EC3">
        <w:rPr>
          <w:rFonts w:eastAsia="宋体"/>
          <w:b/>
          <w:bCs/>
          <w:i/>
          <w:lang w:eastAsia="zh-CN"/>
        </w:rPr>
        <w:t xml:space="preserve"> </w:t>
      </w:r>
      <w:r w:rsidR="00337A8C" w:rsidRPr="00021EC3">
        <w:rPr>
          <w:rFonts w:eastAsia="宋体" w:hint="eastAsia"/>
          <w:b/>
          <w:bCs/>
          <w:i/>
          <w:lang w:eastAsia="zh-CN"/>
        </w:rPr>
        <w:t>FG9-6 from 2 step RACH FG list.</w:t>
      </w: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B75369" w:rsidRDefault="00E8650B" w:rsidP="00B75369">
      <w:pPr>
        <w:pStyle w:val="a0"/>
        <w:spacing w:beforeLines="50" w:before="120" w:afterLines="50"/>
        <w:rPr>
          <w:rFonts w:ascii="Times New Roman" w:eastAsiaTheme="minorEastAsia" w:hAnsi="Times New Roman" w:cs="Times New Roman"/>
          <w:sz w:val="20"/>
          <w:lang w:eastAsia="zh-CN" w:bidi="ar"/>
        </w:rPr>
      </w:pPr>
      <w:r w:rsidRPr="005F3994">
        <w:rPr>
          <w:rFonts w:ascii="Times New Roman" w:eastAsia="宋体" w:hAnsi="Times New Roman" w:cs="Times New Roman"/>
          <w:sz w:val="20"/>
          <w:szCs w:val="20"/>
          <w:lang w:eastAsia="zh-CN"/>
        </w:rPr>
        <w:t>In this contribution,</w:t>
      </w:r>
      <w:r w:rsidR="00B75369">
        <w:rPr>
          <w:rFonts w:ascii="Times New Roman" w:eastAsia="宋体" w:hAnsi="Times New Roman" w:cs="Times New Roman" w:hint="eastAsia"/>
          <w:sz w:val="20"/>
          <w:szCs w:val="20"/>
          <w:lang w:eastAsia="zh-CN"/>
        </w:rPr>
        <w:t xml:space="preserve"> </w:t>
      </w:r>
      <w:r w:rsidR="0099705B">
        <w:rPr>
          <w:rFonts w:ascii="Times New Roman" w:eastAsiaTheme="minorEastAsia" w:hAnsi="Times New Roman" w:cs="Times New Roman" w:hint="eastAsia"/>
          <w:sz w:val="20"/>
          <w:lang w:eastAsia="zh-CN" w:bidi="ar"/>
        </w:rPr>
        <w:t>our views on remaining issues of Rel-16 UE features are presented with following proposals.</w:t>
      </w:r>
    </w:p>
    <w:p w:rsidR="0099705B" w:rsidRDefault="0099705B" w:rsidP="0099705B">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1</w:t>
      </w:r>
      <w:r w:rsidRPr="00D031E2">
        <w:rPr>
          <w:rFonts w:eastAsia="宋体" w:hint="eastAsia"/>
          <w:b/>
          <w:i/>
          <w:lang w:val="en-GB"/>
        </w:rPr>
        <w:t>: FG 15-</w:t>
      </w:r>
      <w:r>
        <w:rPr>
          <w:rFonts w:eastAsia="宋体"/>
          <w:b/>
          <w:i/>
          <w:lang w:val="en-GB"/>
        </w:rPr>
        <w:t>2 could be</w:t>
      </w:r>
      <w:r w:rsidRPr="00E76E81">
        <w:rPr>
          <w:rFonts w:eastAsia="宋体"/>
          <w:b/>
          <w:i/>
          <w:lang w:val="en-GB"/>
        </w:rPr>
        <w:t xml:space="preserve"> a basic feature only for UE 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in licensed spectrum where </w:t>
      </w:r>
      <w:proofErr w:type="spellStart"/>
      <w:r w:rsidRPr="00E76E81">
        <w:rPr>
          <w:rFonts w:eastAsia="宋体"/>
          <w:b/>
          <w:i/>
          <w:lang w:val="en-GB"/>
        </w:rPr>
        <w:t>gNB</w:t>
      </w:r>
      <w:proofErr w:type="spellEnd"/>
      <w:r w:rsidRPr="00E76E81">
        <w:rPr>
          <w:rFonts w:eastAsia="宋体"/>
          <w:b/>
          <w:i/>
          <w:lang w:val="en-GB"/>
        </w:rPr>
        <w:t xml:space="preserve"> is defined</w:t>
      </w:r>
      <w:r>
        <w:rPr>
          <w:rFonts w:eastAsia="宋体" w:hint="eastAsia"/>
          <w:b/>
          <w:i/>
          <w:lang w:val="en-GB"/>
        </w:rPr>
        <w:t>.</w:t>
      </w:r>
    </w:p>
    <w:p w:rsidR="0099705B" w:rsidRDefault="0099705B" w:rsidP="0099705B">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2</w:t>
      </w:r>
      <w:r w:rsidRPr="00D031E2">
        <w:rPr>
          <w:rFonts w:eastAsia="宋体" w:hint="eastAsia"/>
          <w:b/>
          <w:i/>
          <w:lang w:val="en-GB"/>
        </w:rPr>
        <w:t>: FG 15-</w:t>
      </w:r>
      <w:r>
        <w:rPr>
          <w:rFonts w:eastAsia="宋体"/>
          <w:b/>
          <w:i/>
          <w:lang w:val="en-GB"/>
        </w:rPr>
        <w:t xml:space="preserve">3 shall be </w:t>
      </w:r>
      <w:r w:rsidRPr="00E76E81">
        <w:rPr>
          <w:rFonts w:eastAsia="宋体"/>
          <w:b/>
          <w:i/>
          <w:lang w:val="en-GB"/>
        </w:rPr>
        <w:t xml:space="preserve">a basic feature </w:t>
      </w:r>
      <w:r>
        <w:rPr>
          <w:rFonts w:eastAsia="宋体"/>
          <w:b/>
          <w:i/>
          <w:lang w:val="en-GB"/>
        </w:rPr>
        <w:t xml:space="preserve">for UE </w:t>
      </w:r>
      <w:r w:rsidRPr="00E76E81">
        <w:rPr>
          <w:rFonts w:eastAsia="宋体"/>
          <w:b/>
          <w:i/>
          <w:lang w:val="en-GB"/>
        </w:rPr>
        <w:t>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w:t>
      </w:r>
      <w:r>
        <w:rPr>
          <w:rFonts w:eastAsia="宋体"/>
          <w:b/>
          <w:i/>
          <w:lang w:val="en-GB"/>
        </w:rPr>
        <w:t>operation.</w:t>
      </w:r>
    </w:p>
    <w:p w:rsidR="0099705B" w:rsidRDefault="0099705B" w:rsidP="0099705B">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b/>
          <w:i/>
          <w:lang w:val="en-GB"/>
        </w:rPr>
        <w:t>3</w:t>
      </w:r>
      <w:r w:rsidRPr="00D031E2">
        <w:rPr>
          <w:rFonts w:eastAsia="宋体" w:hint="eastAsia"/>
          <w:b/>
          <w:i/>
          <w:lang w:val="en-GB"/>
        </w:rPr>
        <w:t>: FG 15-</w:t>
      </w:r>
      <w:r>
        <w:rPr>
          <w:rFonts w:eastAsia="宋体" w:hint="eastAsia"/>
          <w:b/>
          <w:i/>
          <w:lang w:val="en-GB"/>
        </w:rPr>
        <w:t>5(</w:t>
      </w:r>
      <w:proofErr w:type="spellStart"/>
      <w:r>
        <w:rPr>
          <w:rFonts w:eastAsia="宋体" w:hint="eastAsia"/>
          <w:b/>
          <w:i/>
          <w:lang w:val="en-GB"/>
        </w:rPr>
        <w:t>sidelink</w:t>
      </w:r>
      <w:proofErr w:type="spellEnd"/>
      <w:r>
        <w:rPr>
          <w:rFonts w:eastAsia="宋体" w:hint="eastAsia"/>
          <w:b/>
          <w:i/>
          <w:lang w:val="en-GB"/>
        </w:rPr>
        <w:t xml:space="preserve"> congestion control) shall be a basic FG.</w:t>
      </w:r>
    </w:p>
    <w:p w:rsidR="0099705B" w:rsidRDefault="0099705B" w:rsidP="0099705B">
      <w:pPr>
        <w:spacing w:beforeLines="50" w:before="120" w:after="120"/>
        <w:rPr>
          <w:rFonts w:eastAsia="宋体"/>
          <w:b/>
          <w:i/>
          <w:lang w:val="en-GB"/>
        </w:rPr>
      </w:pPr>
      <w:r w:rsidRPr="00145510">
        <w:rPr>
          <w:rFonts w:eastAsia="宋体"/>
          <w:b/>
          <w:i/>
          <w:lang w:val="en-GB"/>
        </w:rPr>
        <w:t xml:space="preserve">Proposal 4: PSFCH capability (N and M values) is unnecessary </w:t>
      </w:r>
      <w:r w:rsidRPr="00145510">
        <w:rPr>
          <w:rFonts w:eastAsia="宋体" w:hint="eastAsia"/>
          <w:b/>
          <w:i/>
          <w:lang w:val="en-GB"/>
        </w:rPr>
        <w:t>t</w:t>
      </w:r>
      <w:r w:rsidRPr="00145510">
        <w:rPr>
          <w:rFonts w:eastAsia="宋体"/>
          <w:b/>
          <w:i/>
          <w:lang w:val="en-GB"/>
        </w:rPr>
        <w:t xml:space="preserve">o </w:t>
      </w:r>
      <w:r w:rsidRPr="00145510">
        <w:rPr>
          <w:rFonts w:eastAsia="宋体" w:hint="eastAsia"/>
          <w:b/>
          <w:i/>
          <w:lang w:val="en-GB" w:eastAsia="zh-CN"/>
        </w:rPr>
        <w:t>r</w:t>
      </w:r>
      <w:r w:rsidRPr="00145510">
        <w:rPr>
          <w:rFonts w:eastAsia="宋体"/>
          <w:b/>
          <w:i/>
          <w:lang w:val="en-GB"/>
        </w:rPr>
        <w:t xml:space="preserve">eport to </w:t>
      </w:r>
      <w:proofErr w:type="spellStart"/>
      <w:r w:rsidRPr="00145510">
        <w:rPr>
          <w:rFonts w:eastAsia="宋体"/>
          <w:b/>
          <w:i/>
          <w:lang w:val="en-GB"/>
        </w:rPr>
        <w:t>gNB</w:t>
      </w:r>
      <w:proofErr w:type="spellEnd"/>
      <w:r w:rsidRPr="00145510">
        <w:rPr>
          <w:rFonts w:eastAsia="宋体"/>
          <w:b/>
          <w:i/>
          <w:lang w:val="en-GB"/>
        </w:rPr>
        <w:t xml:space="preserve"> and exchange between UE peers. </w:t>
      </w:r>
    </w:p>
    <w:p w:rsidR="0099705B" w:rsidRDefault="0099705B" w:rsidP="0099705B">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hint="eastAsia"/>
          <w:b/>
          <w:i/>
          <w:lang w:val="en-GB" w:eastAsia="zh-CN"/>
        </w:rPr>
        <w:t>5</w:t>
      </w:r>
      <w:r w:rsidRPr="00D031E2">
        <w:rPr>
          <w:rFonts w:eastAsia="宋体" w:hint="eastAsia"/>
          <w:b/>
          <w:i/>
          <w:lang w:val="en-GB"/>
        </w:rPr>
        <w:t>: FG 15-</w:t>
      </w:r>
      <w:r>
        <w:rPr>
          <w:rFonts w:eastAsia="宋体"/>
          <w:b/>
          <w:i/>
          <w:lang w:val="en-GB"/>
        </w:rPr>
        <w:t>22</w:t>
      </w:r>
      <w:r>
        <w:rPr>
          <w:rFonts w:eastAsia="宋体" w:hint="eastAsia"/>
          <w:b/>
          <w:i/>
          <w:lang w:val="en-GB"/>
        </w:rPr>
        <w:t xml:space="preserve"> shall be a</w:t>
      </w:r>
      <w:r>
        <w:rPr>
          <w:rFonts w:eastAsia="宋体"/>
          <w:b/>
          <w:i/>
          <w:lang w:val="en-GB"/>
        </w:rPr>
        <w:t>n</w:t>
      </w:r>
      <w:r>
        <w:rPr>
          <w:rFonts w:eastAsia="宋体" w:hint="eastAsia"/>
          <w:b/>
          <w:i/>
          <w:lang w:val="en-GB"/>
        </w:rPr>
        <w:t xml:space="preserve"> </w:t>
      </w:r>
      <w:r>
        <w:rPr>
          <w:rFonts w:eastAsia="宋体"/>
          <w:b/>
          <w:i/>
          <w:lang w:val="en-GB"/>
        </w:rPr>
        <w:t>optional</w:t>
      </w:r>
      <w:r>
        <w:rPr>
          <w:rFonts w:eastAsia="宋体" w:hint="eastAsia"/>
          <w:b/>
          <w:i/>
          <w:lang w:val="en-GB"/>
        </w:rPr>
        <w:t xml:space="preserve"> FG.</w:t>
      </w:r>
    </w:p>
    <w:p w:rsidR="0099705B" w:rsidRDefault="0099705B" w:rsidP="0099705B">
      <w:pPr>
        <w:spacing w:beforeLines="50" w:before="120" w:after="120"/>
        <w:rPr>
          <w:rFonts w:eastAsia="宋体"/>
          <w:b/>
          <w:i/>
          <w:lang w:val="en-GB"/>
        </w:rPr>
      </w:pPr>
      <w:r w:rsidRPr="00D031E2">
        <w:rPr>
          <w:rFonts w:eastAsia="宋体"/>
          <w:b/>
          <w:i/>
          <w:lang w:val="en-GB"/>
        </w:rPr>
        <w:t>Proposal</w:t>
      </w:r>
      <w:r w:rsidRPr="00D031E2">
        <w:rPr>
          <w:rFonts w:eastAsia="宋体" w:hint="eastAsia"/>
          <w:b/>
          <w:i/>
          <w:lang w:val="en-GB"/>
        </w:rPr>
        <w:t xml:space="preserve"> </w:t>
      </w:r>
      <w:r>
        <w:rPr>
          <w:rFonts w:eastAsia="宋体" w:hint="eastAsia"/>
          <w:b/>
          <w:i/>
          <w:lang w:val="en-GB" w:eastAsia="zh-CN"/>
        </w:rPr>
        <w:t>6</w:t>
      </w:r>
      <w:r w:rsidRPr="00D031E2">
        <w:rPr>
          <w:rFonts w:eastAsia="宋体" w:hint="eastAsia"/>
          <w:b/>
          <w:i/>
          <w:lang w:val="en-GB"/>
        </w:rPr>
        <w:t>: FG 15-</w:t>
      </w:r>
      <w:r>
        <w:rPr>
          <w:rFonts w:eastAsia="宋体"/>
          <w:b/>
          <w:i/>
          <w:lang w:val="en-GB"/>
        </w:rPr>
        <w:t>2</w:t>
      </w:r>
      <w:r>
        <w:rPr>
          <w:rFonts w:eastAsia="宋体" w:hint="eastAsia"/>
          <w:b/>
          <w:i/>
          <w:lang w:val="en-GB" w:eastAsia="zh-CN"/>
        </w:rPr>
        <w:t>3</w:t>
      </w:r>
      <w:r>
        <w:rPr>
          <w:rFonts w:eastAsia="宋体"/>
          <w:b/>
          <w:i/>
          <w:lang w:val="en-GB"/>
        </w:rPr>
        <w:t xml:space="preserve"> could be</w:t>
      </w:r>
      <w:r w:rsidRPr="00E76E81">
        <w:rPr>
          <w:rFonts w:eastAsia="宋体"/>
          <w:b/>
          <w:i/>
          <w:lang w:val="en-GB"/>
        </w:rPr>
        <w:t xml:space="preserve"> a basic feature only for UE support</w:t>
      </w:r>
      <w:r>
        <w:rPr>
          <w:rFonts w:eastAsia="宋体"/>
          <w:b/>
          <w:i/>
          <w:lang w:val="en-GB"/>
        </w:rPr>
        <w:t>ing</w:t>
      </w:r>
      <w:r w:rsidRPr="00E76E81">
        <w:rPr>
          <w:rFonts w:eastAsia="宋体"/>
          <w:b/>
          <w:i/>
          <w:lang w:val="en-GB"/>
        </w:rPr>
        <w:t xml:space="preserve"> NR </w:t>
      </w:r>
      <w:proofErr w:type="spellStart"/>
      <w:r w:rsidRPr="00E76E81">
        <w:rPr>
          <w:rFonts w:eastAsia="宋体"/>
          <w:b/>
          <w:i/>
          <w:lang w:val="en-GB"/>
        </w:rPr>
        <w:t>sidelink</w:t>
      </w:r>
      <w:proofErr w:type="spellEnd"/>
      <w:r w:rsidRPr="00E76E81">
        <w:rPr>
          <w:rFonts w:eastAsia="宋体"/>
          <w:b/>
          <w:i/>
          <w:lang w:val="en-GB"/>
        </w:rPr>
        <w:t xml:space="preserve"> in licensed spectrum where </w:t>
      </w:r>
      <w:proofErr w:type="spellStart"/>
      <w:r w:rsidRPr="00E76E81">
        <w:rPr>
          <w:rFonts w:eastAsia="宋体"/>
          <w:b/>
          <w:i/>
          <w:lang w:val="en-GB"/>
        </w:rPr>
        <w:t>gNB</w:t>
      </w:r>
      <w:proofErr w:type="spellEnd"/>
      <w:r w:rsidRPr="00E76E81">
        <w:rPr>
          <w:rFonts w:eastAsia="宋体"/>
          <w:b/>
          <w:i/>
          <w:lang w:val="en-GB"/>
        </w:rPr>
        <w:t xml:space="preserve"> is defined</w:t>
      </w:r>
      <w:r>
        <w:rPr>
          <w:rFonts w:eastAsia="宋体" w:hint="eastAsia"/>
          <w:b/>
          <w:i/>
          <w:lang w:val="en-GB"/>
        </w:rPr>
        <w:t>.</w:t>
      </w:r>
    </w:p>
    <w:p w:rsidR="0099705B" w:rsidRPr="0099705B" w:rsidRDefault="0099705B" w:rsidP="0099705B">
      <w:pPr>
        <w:pStyle w:val="a0"/>
        <w:rPr>
          <w:rFonts w:ascii="Times New Roman" w:eastAsiaTheme="minorEastAsia" w:hAnsi="Times New Roman"/>
          <w:b/>
          <w:i/>
          <w:color w:val="000000"/>
          <w:sz w:val="20"/>
          <w:szCs w:val="20"/>
          <w:lang w:eastAsia="zh-CN"/>
        </w:rPr>
      </w:pPr>
      <w:r w:rsidRPr="0099705B">
        <w:rPr>
          <w:rFonts w:ascii="Times New Roman" w:eastAsia="宋体" w:hAnsi="Times New Roman" w:cs="Times New Roman"/>
          <w:b/>
          <w:i/>
          <w:sz w:val="20"/>
          <w:szCs w:val="20"/>
          <w:lang w:val="en-GB"/>
        </w:rPr>
        <w:t xml:space="preserve">Proposal </w:t>
      </w:r>
      <w:r w:rsidRPr="0099705B">
        <w:rPr>
          <w:rFonts w:ascii="Times New Roman" w:eastAsia="宋体" w:hAnsi="Times New Roman" w:cs="Times New Roman" w:hint="eastAsia"/>
          <w:b/>
          <w:i/>
          <w:sz w:val="20"/>
          <w:szCs w:val="20"/>
          <w:lang w:val="en-GB" w:eastAsia="zh-CN"/>
        </w:rPr>
        <w:t>7</w:t>
      </w:r>
      <w:r w:rsidRPr="0099705B">
        <w:rPr>
          <w:rFonts w:ascii="Times New Roman" w:eastAsia="宋体" w:hAnsi="Times New Roman" w:cs="Times New Roman"/>
          <w:b/>
          <w:i/>
          <w:sz w:val="20"/>
          <w:szCs w:val="20"/>
          <w:lang w:val="en-GB"/>
        </w:rPr>
        <w:t>:</w:t>
      </w:r>
      <w:r w:rsidRPr="0099705B">
        <w:rPr>
          <w:rFonts w:ascii="Times New Roman" w:eastAsia="宋体" w:hAnsi="Times New Roman" w:cs="Times New Roman" w:hint="eastAsia"/>
          <w:b/>
          <w:i/>
          <w:sz w:val="20"/>
          <w:szCs w:val="20"/>
          <w:lang w:val="en-GB" w:eastAsia="zh-CN"/>
        </w:rPr>
        <w:t xml:space="preserve"> </w:t>
      </w:r>
      <w:r w:rsidRPr="0099705B">
        <w:rPr>
          <w:rFonts w:ascii="Times New Roman" w:eastAsia="宋体" w:hAnsi="Times New Roman" w:cs="Times New Roman"/>
          <w:b/>
          <w:i/>
          <w:sz w:val="20"/>
          <w:szCs w:val="20"/>
          <w:lang w:val="en-GB" w:eastAsia="zh-CN"/>
        </w:rPr>
        <w:t>‘</w:t>
      </w:r>
      <w:r w:rsidRPr="0099705B">
        <w:rPr>
          <w:rFonts w:ascii="Times New Roman" w:hAnsi="Times New Roman"/>
          <w:b/>
          <w:i/>
          <w:color w:val="000000"/>
          <w:sz w:val="20"/>
          <w:szCs w:val="20"/>
        </w:rPr>
        <w:t>2Tx_4Tx</w:t>
      </w:r>
      <w:r w:rsidRPr="0099705B">
        <w:rPr>
          <w:rFonts w:ascii="Times New Roman" w:eastAsiaTheme="minorEastAsia" w:hAnsi="Times New Roman"/>
          <w:b/>
          <w:i/>
          <w:color w:val="000000"/>
          <w:sz w:val="20"/>
          <w:szCs w:val="20"/>
          <w:lang w:eastAsia="zh-CN"/>
        </w:rPr>
        <w:t>’</w:t>
      </w:r>
      <w:r w:rsidRPr="0099705B">
        <w:rPr>
          <w:rFonts w:ascii="Times New Roman" w:eastAsiaTheme="minorEastAsia" w:hAnsi="Times New Roman" w:hint="eastAsia"/>
          <w:b/>
          <w:i/>
          <w:color w:val="000000"/>
          <w:sz w:val="20"/>
          <w:szCs w:val="20"/>
          <w:lang w:eastAsia="zh-CN"/>
        </w:rPr>
        <w:t xml:space="preserve"> shall be removed from component#2 of 16-5b.</w:t>
      </w:r>
    </w:p>
    <w:p w:rsidR="0099705B" w:rsidRPr="0099705B" w:rsidRDefault="0099705B" w:rsidP="0099705B">
      <w:pPr>
        <w:pStyle w:val="a0"/>
        <w:rPr>
          <w:rFonts w:ascii="Times New Roman" w:eastAsiaTheme="minorEastAsia" w:hAnsi="Times New Roman"/>
          <w:b/>
          <w:i/>
          <w:color w:val="000000"/>
          <w:sz w:val="20"/>
          <w:szCs w:val="20"/>
          <w:lang w:eastAsia="zh-CN"/>
        </w:rPr>
      </w:pPr>
      <w:r w:rsidRPr="0099705B">
        <w:rPr>
          <w:rFonts w:ascii="Times New Roman" w:eastAsiaTheme="minorEastAsia" w:hAnsi="Times New Roman" w:hint="eastAsia"/>
          <w:b/>
          <w:i/>
          <w:color w:val="000000"/>
          <w:sz w:val="20"/>
          <w:szCs w:val="20"/>
          <w:lang w:eastAsia="zh-CN"/>
        </w:rPr>
        <w:t>Proposal 8: Component#1 shall be kept in 16-5c-2.</w:t>
      </w:r>
    </w:p>
    <w:p w:rsidR="0099705B" w:rsidRPr="0099705B" w:rsidRDefault="0099705B" w:rsidP="0099705B">
      <w:pPr>
        <w:pStyle w:val="a0"/>
        <w:rPr>
          <w:rFonts w:ascii="Times New Roman" w:eastAsiaTheme="minorEastAsia" w:hAnsi="Times New Roman" w:cs="Times New Roman"/>
          <w:b/>
          <w:i/>
          <w:sz w:val="20"/>
          <w:szCs w:val="20"/>
          <w:lang w:eastAsia="zh-CN"/>
        </w:rPr>
      </w:pPr>
      <w:r w:rsidRPr="0099705B">
        <w:rPr>
          <w:rFonts w:ascii="Times New Roman" w:eastAsiaTheme="minorEastAsia" w:hAnsi="Times New Roman" w:hint="eastAsia"/>
          <w:b/>
          <w:i/>
          <w:color w:val="000000"/>
          <w:sz w:val="20"/>
          <w:szCs w:val="20"/>
          <w:lang w:eastAsia="zh-CN"/>
        </w:rPr>
        <w:t xml:space="preserve">Proposal 9: </w:t>
      </w:r>
      <w:r w:rsidRPr="0099705B">
        <w:rPr>
          <w:rFonts w:ascii="Times New Roman" w:hAnsi="Times New Roman" w:cs="Times New Roman"/>
          <w:b/>
          <w:i/>
          <w:sz w:val="20"/>
          <w:szCs w:val="20"/>
          <w:lang w:eastAsia="zh-CN"/>
        </w:rPr>
        <w:t>[Null] shall be removed</w:t>
      </w:r>
      <w:r w:rsidRPr="0099705B">
        <w:rPr>
          <w:rFonts w:ascii="Times New Roman" w:eastAsiaTheme="minorEastAsia" w:hAnsi="Times New Roman" w:cs="Times New Roman" w:hint="eastAsia"/>
          <w:b/>
          <w:i/>
          <w:sz w:val="20"/>
          <w:szCs w:val="20"/>
          <w:lang w:eastAsia="zh-CN"/>
        </w:rPr>
        <w:t xml:space="preserve"> from 16-5c-2.</w:t>
      </w:r>
    </w:p>
    <w:p w:rsidR="0099705B" w:rsidRPr="0099705B" w:rsidRDefault="0099705B" w:rsidP="0099705B">
      <w:pPr>
        <w:pStyle w:val="a0"/>
        <w:rPr>
          <w:rFonts w:ascii="Times New Roman" w:eastAsia="宋体" w:hAnsi="Times New Roman" w:cs="Times New Roman"/>
          <w:b/>
          <w:i/>
          <w:sz w:val="20"/>
          <w:szCs w:val="20"/>
          <w:lang w:val="en-GB" w:eastAsia="zh-CN"/>
        </w:rPr>
      </w:pPr>
      <w:r w:rsidRPr="0099705B">
        <w:rPr>
          <w:rFonts w:ascii="Times New Roman" w:eastAsia="宋体" w:hAnsi="Times New Roman" w:cs="Times New Roman"/>
          <w:b/>
          <w:i/>
          <w:sz w:val="20"/>
          <w:szCs w:val="20"/>
          <w:lang w:val="en-GB"/>
        </w:rPr>
        <w:t xml:space="preserve">Proposal </w:t>
      </w:r>
      <w:r w:rsidRPr="0099705B">
        <w:rPr>
          <w:rFonts w:ascii="Times New Roman" w:eastAsia="宋体" w:hAnsi="Times New Roman" w:cs="Times New Roman"/>
          <w:b/>
          <w:i/>
          <w:sz w:val="20"/>
          <w:szCs w:val="20"/>
          <w:lang w:val="en-GB" w:eastAsia="zh-CN"/>
        </w:rPr>
        <w:t>10</w:t>
      </w:r>
      <w:r w:rsidRPr="0099705B">
        <w:rPr>
          <w:rFonts w:ascii="Times New Roman" w:eastAsia="宋体" w:hAnsi="Times New Roman" w:cs="Times New Roman"/>
          <w:b/>
          <w:i/>
          <w:sz w:val="20"/>
          <w:szCs w:val="20"/>
          <w:lang w:val="en-GB"/>
        </w:rPr>
        <w:t>:</w:t>
      </w:r>
      <w:r w:rsidRPr="0099705B">
        <w:rPr>
          <w:rFonts w:ascii="Times New Roman" w:hAnsi="Times New Roman" w:cs="Times New Roman"/>
          <w:sz w:val="20"/>
          <w:szCs w:val="20"/>
        </w:rPr>
        <w:t xml:space="preserve"> </w:t>
      </w:r>
      <w:r w:rsidRPr="0099705B">
        <w:rPr>
          <w:rFonts w:ascii="Times New Roman" w:eastAsia="宋体" w:hAnsi="Times New Roman" w:cs="Times New Roman"/>
          <w:b/>
          <w:i/>
          <w:sz w:val="20"/>
          <w:szCs w:val="20"/>
          <w:lang w:val="en-GB"/>
        </w:rPr>
        <w:t>16-2a-</w:t>
      </w:r>
      <w:r w:rsidRPr="0099705B">
        <w:rPr>
          <w:rFonts w:ascii="Times New Roman" w:eastAsia="宋体" w:hAnsi="Times New Roman" w:cs="Times New Roman"/>
          <w:b/>
          <w:i/>
          <w:sz w:val="20"/>
          <w:szCs w:val="20"/>
          <w:lang w:val="en-GB" w:eastAsia="zh-CN"/>
        </w:rPr>
        <w:t xml:space="preserve">0 and </w:t>
      </w:r>
      <w:r w:rsidRPr="0099705B">
        <w:rPr>
          <w:rFonts w:ascii="Times New Roman" w:eastAsia="宋体" w:hAnsi="Times New Roman" w:cs="Times New Roman"/>
          <w:b/>
          <w:i/>
          <w:sz w:val="20"/>
          <w:szCs w:val="20"/>
          <w:lang w:val="en-GB"/>
        </w:rPr>
        <w:t>16-2a-1</w:t>
      </w:r>
      <w:r w:rsidRPr="0099705B">
        <w:rPr>
          <w:rFonts w:ascii="Times New Roman" w:eastAsia="宋体" w:hAnsi="Times New Roman" w:cs="Times New Roman"/>
          <w:b/>
          <w:i/>
          <w:sz w:val="20"/>
          <w:szCs w:val="20"/>
          <w:lang w:val="en-GB" w:eastAsia="zh-CN"/>
        </w:rPr>
        <w:t xml:space="preserve"> shall be per band reported.</w:t>
      </w:r>
    </w:p>
    <w:p w:rsidR="0099705B" w:rsidRPr="0099705B" w:rsidRDefault="0099705B" w:rsidP="0099705B">
      <w:pPr>
        <w:pStyle w:val="a0"/>
        <w:rPr>
          <w:rFonts w:ascii="Times New Roman" w:hAnsi="Times New Roman" w:cs="Times New Roman"/>
          <w:sz w:val="20"/>
          <w:szCs w:val="20"/>
          <w:lang w:eastAsia="zh-CN"/>
        </w:rPr>
      </w:pPr>
      <w:r w:rsidRPr="0099705B">
        <w:rPr>
          <w:rFonts w:ascii="Times New Roman" w:eastAsia="宋体" w:hAnsi="Times New Roman" w:cs="Times New Roman"/>
          <w:b/>
          <w:i/>
          <w:sz w:val="20"/>
          <w:szCs w:val="20"/>
          <w:lang w:val="en-GB" w:eastAsia="zh-CN"/>
        </w:rPr>
        <w:t>Proposal 11: Component#4 of 16-2b-5 shall be removed.</w:t>
      </w:r>
    </w:p>
    <w:p w:rsidR="0099705B" w:rsidRPr="0099705B" w:rsidRDefault="0099705B" w:rsidP="0099705B">
      <w:pPr>
        <w:spacing w:afterLines="50" w:after="120"/>
        <w:jc w:val="both"/>
        <w:rPr>
          <w:rFonts w:eastAsia="宋体"/>
          <w:b/>
          <w:bCs/>
          <w:i/>
          <w:lang w:eastAsia="zh-CN"/>
        </w:rPr>
      </w:pPr>
      <w:r w:rsidRPr="0099705B">
        <w:rPr>
          <w:rFonts w:eastAsiaTheme="minorEastAsia" w:hint="eastAsia"/>
          <w:b/>
          <w:i/>
          <w:lang w:eastAsia="zh-CN"/>
        </w:rPr>
        <w:t>Proposal 12:</w:t>
      </w:r>
      <w:r w:rsidRPr="0099705B">
        <w:rPr>
          <w:rFonts w:eastAsia="宋体"/>
          <w:b/>
          <w:bCs/>
          <w:i/>
          <w:lang w:eastAsia="zh-CN"/>
        </w:rPr>
        <w:t xml:space="preserve"> </w:t>
      </w:r>
      <w:r w:rsidRPr="0099705B">
        <w:rPr>
          <w:rFonts w:eastAsia="宋体" w:hint="eastAsia"/>
          <w:b/>
          <w:bCs/>
          <w:i/>
          <w:lang w:eastAsia="zh-CN"/>
        </w:rPr>
        <w:t>Re</w:t>
      </w:r>
      <w:r w:rsidRPr="0099705B">
        <w:rPr>
          <w:rFonts w:eastAsia="宋体"/>
          <w:b/>
          <w:bCs/>
          <w:i/>
          <w:lang w:eastAsia="zh-CN"/>
        </w:rPr>
        <w:t>mov</w:t>
      </w:r>
      <w:r w:rsidRPr="0099705B">
        <w:rPr>
          <w:rFonts w:eastAsia="宋体" w:hint="eastAsia"/>
          <w:b/>
          <w:bCs/>
          <w:i/>
          <w:lang w:eastAsia="zh-CN"/>
        </w:rPr>
        <w:t>e</w:t>
      </w:r>
      <w:r w:rsidRPr="0099705B">
        <w:rPr>
          <w:rFonts w:eastAsia="宋体"/>
          <w:b/>
          <w:bCs/>
          <w:i/>
          <w:lang w:eastAsia="zh-CN"/>
        </w:rPr>
        <w:t xml:space="preserve"> </w:t>
      </w:r>
      <w:r w:rsidRPr="0099705B">
        <w:rPr>
          <w:rFonts w:eastAsia="宋体" w:hint="eastAsia"/>
          <w:b/>
          <w:bCs/>
          <w:i/>
          <w:lang w:eastAsia="zh-CN"/>
        </w:rPr>
        <w:t>the note in</w:t>
      </w:r>
      <w:r w:rsidRPr="0099705B">
        <w:rPr>
          <w:rFonts w:eastAsia="宋体"/>
          <w:b/>
          <w:bCs/>
          <w:i/>
          <w:lang w:eastAsia="zh-CN"/>
        </w:rPr>
        <w:t xml:space="preserve"> description</w:t>
      </w:r>
      <w:r w:rsidR="00263056">
        <w:rPr>
          <w:rFonts w:eastAsia="宋体" w:hint="eastAsia"/>
          <w:b/>
          <w:bCs/>
          <w:i/>
          <w:lang w:eastAsia="zh-CN"/>
        </w:rPr>
        <w:t xml:space="preserve"> field</w:t>
      </w:r>
      <w:r w:rsidRPr="0099705B">
        <w:rPr>
          <w:rFonts w:eastAsia="宋体"/>
          <w:b/>
          <w:bCs/>
          <w:i/>
          <w:lang w:eastAsia="zh-CN"/>
        </w:rPr>
        <w:t xml:space="preserve"> of FG 9-1</w:t>
      </w:r>
      <w:r w:rsidRPr="0099705B">
        <w:rPr>
          <w:rFonts w:eastAsia="宋体" w:hint="eastAsia"/>
          <w:b/>
          <w:bCs/>
          <w:i/>
          <w:lang w:eastAsia="zh-CN"/>
        </w:rPr>
        <w:t>.</w:t>
      </w:r>
    </w:p>
    <w:p w:rsidR="0099705B" w:rsidRPr="0099705B" w:rsidRDefault="0099705B" w:rsidP="0099705B">
      <w:pPr>
        <w:jc w:val="both"/>
        <w:rPr>
          <w:rFonts w:eastAsiaTheme="minorEastAsia"/>
          <w:i/>
          <w:lang w:eastAsia="zh-CN"/>
        </w:rPr>
      </w:pPr>
      <w:r w:rsidRPr="0099705B">
        <w:rPr>
          <w:rFonts w:eastAsiaTheme="minorEastAsia" w:hint="eastAsia"/>
          <w:b/>
          <w:i/>
          <w:lang w:eastAsia="zh-CN"/>
        </w:rPr>
        <w:t>Proposal 13:</w:t>
      </w:r>
      <w:r w:rsidRPr="0099705B">
        <w:rPr>
          <w:rFonts w:eastAsia="宋体"/>
          <w:b/>
          <w:bCs/>
          <w:i/>
          <w:lang w:eastAsia="zh-CN"/>
        </w:rPr>
        <w:t xml:space="preserve"> </w:t>
      </w:r>
      <w:r w:rsidRPr="0099705B">
        <w:rPr>
          <w:rFonts w:eastAsia="宋体" w:hint="eastAsia"/>
          <w:b/>
          <w:bCs/>
          <w:i/>
          <w:lang w:eastAsia="zh-CN"/>
        </w:rPr>
        <w:t>R</w:t>
      </w:r>
      <w:r w:rsidRPr="0099705B">
        <w:rPr>
          <w:rFonts w:eastAsia="宋体"/>
          <w:b/>
          <w:bCs/>
          <w:i/>
          <w:lang w:eastAsia="zh-CN"/>
        </w:rPr>
        <w:t>emov</w:t>
      </w:r>
      <w:r w:rsidRPr="0099705B">
        <w:rPr>
          <w:rFonts w:eastAsia="宋体" w:hint="eastAsia"/>
          <w:b/>
          <w:bCs/>
          <w:i/>
          <w:lang w:eastAsia="zh-CN"/>
        </w:rPr>
        <w:t>e</w:t>
      </w:r>
      <w:r w:rsidRPr="0099705B">
        <w:rPr>
          <w:rFonts w:eastAsia="宋体"/>
          <w:b/>
          <w:bCs/>
          <w:i/>
          <w:lang w:eastAsia="zh-CN"/>
        </w:rPr>
        <w:t xml:space="preserve"> </w:t>
      </w:r>
      <w:r w:rsidRPr="0099705B">
        <w:rPr>
          <w:rFonts w:eastAsia="宋体" w:hint="eastAsia"/>
          <w:b/>
          <w:bCs/>
          <w:i/>
          <w:lang w:eastAsia="zh-CN"/>
        </w:rPr>
        <w:t>FG9-6 from 2 step RACH FG list.</w:t>
      </w:r>
    </w:p>
    <w:p w:rsidR="0099705B" w:rsidRPr="0099705B" w:rsidRDefault="0099705B" w:rsidP="00B75369">
      <w:pPr>
        <w:pStyle w:val="a0"/>
        <w:spacing w:beforeLines="50" w:before="120" w:afterLines="50"/>
        <w:rPr>
          <w:rFonts w:ascii="Times New Roman" w:eastAsia="宋体" w:hAnsi="Times New Roman" w:cs="Times New Roman"/>
          <w:sz w:val="20"/>
          <w:szCs w:val="20"/>
          <w:lang w:eastAsia="zh-CN"/>
        </w:rPr>
      </w:pPr>
    </w:p>
    <w:p w:rsidR="00E055B1" w:rsidRPr="00B35FED" w:rsidRDefault="00E055B1" w:rsidP="00B75369">
      <w:pPr>
        <w:pStyle w:val="a0"/>
        <w:spacing w:beforeLines="50" w:before="120" w:afterLines="50"/>
        <w:rPr>
          <w:rFonts w:eastAsiaTheme="minorEastAsia"/>
          <w:i/>
          <w:lang w:eastAsia="zh-CN"/>
        </w:rPr>
      </w:pPr>
    </w:p>
    <w:p w:rsidR="004D2199" w:rsidRDefault="004D2199" w:rsidP="00411912">
      <w:pPr>
        <w:pStyle w:val="ae"/>
        <w:spacing w:beforeLines="50" w:before="120"/>
        <w:ind w:left="840" w:firstLineChars="0" w:firstLine="0"/>
        <w:jc w:val="both"/>
        <w:rPr>
          <w:rFonts w:eastAsiaTheme="minorEastAsia"/>
          <w:szCs w:val="22"/>
          <w:lang w:eastAsia="zh-CN" w:bidi="ar"/>
        </w:rPr>
      </w:pPr>
    </w:p>
    <w:p w:rsidR="00F84C97" w:rsidRPr="005F3994" w:rsidRDefault="00E8650B" w:rsidP="00573E93">
      <w:pPr>
        <w:pStyle w:val="1"/>
        <w:spacing w:beforeLines="50" w:before="120" w:afterLines="50"/>
        <w:jc w:val="both"/>
        <w:rPr>
          <w:rFonts w:cs="Arial"/>
        </w:rPr>
      </w:pPr>
      <w:r w:rsidRPr="005F3994">
        <w:rPr>
          <w:rFonts w:cs="Arial"/>
        </w:rPr>
        <w:t>References</w:t>
      </w:r>
    </w:p>
    <w:p w:rsidR="008A4F70" w:rsidRPr="008A4F70" w:rsidRDefault="008A4F70" w:rsidP="008A4F70">
      <w:pPr>
        <w:pStyle w:val="a0"/>
        <w:numPr>
          <w:ilvl w:val="1"/>
          <w:numId w:val="3"/>
        </w:numPr>
        <w:tabs>
          <w:tab w:val="left" w:pos="0"/>
        </w:tabs>
        <w:spacing w:beforeLines="50" w:before="120" w:afterLines="50"/>
        <w:ind w:left="420"/>
        <w:rPr>
          <w:rFonts w:ascii="Times New Roman" w:hAnsi="Times New Roman"/>
          <w:sz w:val="20"/>
          <w:szCs w:val="20"/>
          <w:lang w:eastAsia="zh-CN"/>
        </w:rPr>
      </w:pPr>
      <w:r>
        <w:rPr>
          <w:rFonts w:ascii="Times New Roman" w:hAnsi="Times New Roman" w:hint="eastAsia"/>
          <w:sz w:val="20"/>
          <w:szCs w:val="20"/>
          <w:lang w:eastAsia="zh-CN"/>
        </w:rPr>
        <w:t>R1</w:t>
      </w:r>
      <w:r w:rsidRPr="008A4F70">
        <w:rPr>
          <w:rFonts w:ascii="Times New Roman" w:hAnsi="Times New Roman"/>
          <w:sz w:val="20"/>
          <w:szCs w:val="20"/>
          <w:lang w:eastAsia="zh-CN"/>
        </w:rPr>
        <w:t>-2006462</w:t>
      </w:r>
      <w:r w:rsidRPr="008A4F70">
        <w:rPr>
          <w:rFonts w:ascii="Times New Roman" w:hAnsi="Times New Roman" w:hint="eastAsia"/>
          <w:sz w:val="20"/>
          <w:szCs w:val="20"/>
          <w:lang w:eastAsia="zh-CN"/>
        </w:rPr>
        <w:t xml:space="preserve">, </w:t>
      </w:r>
      <w:r w:rsidRPr="008A4F70">
        <w:rPr>
          <w:rFonts w:ascii="Times New Roman" w:hAnsi="Times New Roman"/>
          <w:sz w:val="20"/>
          <w:szCs w:val="20"/>
          <w:lang w:eastAsia="zh-CN"/>
        </w:rPr>
        <w:t>Updated RAN1 UE features list for Rel-16 NR</w:t>
      </w:r>
      <w:r w:rsidRPr="008A4F70">
        <w:rPr>
          <w:rFonts w:ascii="Times New Roman" w:hAnsi="Times New Roman" w:hint="eastAsia"/>
          <w:sz w:val="20"/>
          <w:szCs w:val="20"/>
          <w:lang w:eastAsia="zh-CN"/>
        </w:rPr>
        <w:t>,</w:t>
      </w:r>
      <w:r w:rsidRPr="008A4F70">
        <w:rPr>
          <w:rFonts w:ascii="Times New Roman" w:hAnsi="Times New Roman"/>
          <w:sz w:val="20"/>
          <w:szCs w:val="20"/>
          <w:lang w:eastAsia="zh-CN"/>
        </w:rPr>
        <w:t xml:space="preserve"> AT&amp;T, NTT DOCOMO</w:t>
      </w:r>
      <w:r w:rsidRPr="008A4F70">
        <w:rPr>
          <w:rFonts w:ascii="Times New Roman" w:hAnsi="Times New Roman" w:hint="eastAsia"/>
          <w:sz w:val="20"/>
          <w:szCs w:val="20"/>
          <w:lang w:eastAsia="zh-CN"/>
        </w:rPr>
        <w:t xml:space="preserve">, </w:t>
      </w:r>
      <w:r w:rsidRPr="008A4F70">
        <w:rPr>
          <w:rFonts w:ascii="Times New Roman" w:hAnsi="Times New Roman"/>
          <w:sz w:val="20"/>
          <w:szCs w:val="20"/>
          <w:lang w:eastAsia="zh-CN"/>
        </w:rPr>
        <w:t>3GPP TSG RAN WG1 #102-e</w:t>
      </w:r>
      <w:r>
        <w:rPr>
          <w:rFonts w:ascii="Times New Roman" w:eastAsiaTheme="minorEastAsia" w:hAnsi="Times New Roman" w:hint="eastAsia"/>
          <w:sz w:val="20"/>
          <w:szCs w:val="20"/>
          <w:lang w:eastAsia="zh-CN"/>
        </w:rPr>
        <w:t>,</w:t>
      </w:r>
      <w:r w:rsidRPr="001770E2">
        <w:rPr>
          <w:rFonts w:ascii="Arial" w:eastAsia="Malgun Gothic" w:hAnsi="Arial" w:cs="Arial"/>
          <w:b/>
          <w:bCs/>
        </w:rPr>
        <w:t xml:space="preserve"> </w:t>
      </w:r>
      <w:r w:rsidRPr="008A4F70">
        <w:rPr>
          <w:rFonts w:ascii="Times New Roman" w:hAnsi="Times New Roman"/>
          <w:sz w:val="20"/>
          <w:szCs w:val="20"/>
          <w:lang w:eastAsia="zh-CN"/>
        </w:rPr>
        <w:t>August 17th – 28th, 2020</w:t>
      </w:r>
    </w:p>
    <w:p w:rsidR="00877BC9" w:rsidRPr="008A4F70" w:rsidRDefault="00877BC9">
      <w:pPr>
        <w:pStyle w:val="a0"/>
        <w:numPr>
          <w:ilvl w:val="1"/>
          <w:numId w:val="3"/>
        </w:numPr>
        <w:tabs>
          <w:tab w:val="clear" w:pos="562"/>
          <w:tab w:val="left" w:pos="0"/>
          <w:tab w:val="left" w:pos="540"/>
        </w:tabs>
        <w:spacing w:beforeLines="50" w:before="120" w:afterLines="50"/>
        <w:ind w:left="420"/>
        <w:rPr>
          <w:rFonts w:ascii="Times New Roman" w:hAnsi="Times New Roman"/>
          <w:sz w:val="20"/>
          <w:szCs w:val="20"/>
          <w:lang w:eastAsia="zh-CN"/>
        </w:rPr>
      </w:pPr>
      <w:r w:rsidRPr="008A4F70">
        <w:rPr>
          <w:rFonts w:ascii="Times New Roman" w:hAnsi="Times New Roman"/>
          <w:sz w:val="20"/>
          <w:szCs w:val="20"/>
          <w:lang w:eastAsia="zh-CN"/>
        </w:rPr>
        <w:t>RP-201216</w:t>
      </w:r>
      <w:r w:rsidRPr="008A4F70">
        <w:rPr>
          <w:rFonts w:ascii="Times New Roman" w:hAnsi="Times New Roman" w:hint="eastAsia"/>
          <w:sz w:val="20"/>
          <w:szCs w:val="20"/>
          <w:lang w:eastAsia="zh-CN"/>
        </w:rPr>
        <w:t xml:space="preserve">, </w:t>
      </w:r>
      <w:r w:rsidRPr="008A4F70">
        <w:rPr>
          <w:rFonts w:ascii="Times New Roman" w:hAnsi="Times New Roman"/>
          <w:sz w:val="20"/>
          <w:szCs w:val="20"/>
          <w:lang w:eastAsia="zh-CN"/>
        </w:rPr>
        <w:t>Release-16 UE capabilities based on RAN1, RAN4 feature lists and RAN2</w:t>
      </w:r>
      <w:r w:rsidRPr="008A4F70">
        <w:rPr>
          <w:rFonts w:ascii="Times New Roman" w:hAnsi="Times New Roman" w:hint="eastAsia"/>
          <w:sz w:val="20"/>
          <w:szCs w:val="20"/>
          <w:lang w:eastAsia="zh-CN"/>
        </w:rPr>
        <w:t xml:space="preserve">, </w:t>
      </w:r>
      <w:r w:rsidRPr="008A4F70">
        <w:rPr>
          <w:rFonts w:ascii="Times New Roman" w:hAnsi="Times New Roman"/>
          <w:sz w:val="20"/>
          <w:szCs w:val="20"/>
          <w:lang w:eastAsia="zh-CN"/>
        </w:rPr>
        <w:t>Intel, NTT DOCOMO</w:t>
      </w:r>
      <w:r w:rsidRPr="008A4F70">
        <w:rPr>
          <w:rFonts w:ascii="Times New Roman" w:eastAsiaTheme="minorEastAsia" w:hAnsi="Times New Roman" w:hint="eastAsia"/>
          <w:sz w:val="20"/>
          <w:szCs w:val="20"/>
          <w:lang w:eastAsia="zh-CN"/>
        </w:rPr>
        <w:t xml:space="preserve">, </w:t>
      </w:r>
      <w:r w:rsidRPr="008A4F70">
        <w:rPr>
          <w:rFonts w:ascii="Times New Roman" w:hAnsi="Times New Roman"/>
          <w:sz w:val="20"/>
          <w:szCs w:val="20"/>
          <w:lang w:eastAsia="zh-CN"/>
        </w:rPr>
        <w:t>3GPP TSG RAN Meeting #88e</w:t>
      </w:r>
      <w:r w:rsidRPr="008A4F70">
        <w:rPr>
          <w:rFonts w:ascii="Times New Roman" w:hAnsi="Times New Roman" w:hint="eastAsia"/>
          <w:sz w:val="20"/>
          <w:szCs w:val="20"/>
          <w:lang w:eastAsia="zh-CN"/>
        </w:rPr>
        <w:t>,</w:t>
      </w:r>
      <w:r w:rsidRPr="008A4F70">
        <w:rPr>
          <w:rFonts w:ascii="Times New Roman" w:hAnsi="Times New Roman"/>
          <w:sz w:val="20"/>
          <w:szCs w:val="20"/>
          <w:lang w:eastAsia="zh-CN"/>
        </w:rPr>
        <w:t xml:space="preserve"> June 29 - July 3, 2020</w:t>
      </w:r>
    </w:p>
    <w:p w:rsidR="00877BC9" w:rsidRPr="00FD46DB" w:rsidRDefault="00877BC9" w:rsidP="00877BC9">
      <w:pPr>
        <w:pStyle w:val="a0"/>
        <w:numPr>
          <w:ilvl w:val="1"/>
          <w:numId w:val="3"/>
        </w:numPr>
        <w:tabs>
          <w:tab w:val="clear" w:pos="562"/>
          <w:tab w:val="left" w:pos="0"/>
          <w:tab w:val="left" w:pos="540"/>
        </w:tabs>
        <w:spacing w:beforeLines="50" w:before="120" w:afterLines="50"/>
        <w:ind w:left="420"/>
        <w:rPr>
          <w:rFonts w:ascii="Times New Roman" w:hAnsi="Times New Roman"/>
          <w:sz w:val="20"/>
          <w:szCs w:val="20"/>
          <w:lang w:eastAsia="zh-CN"/>
        </w:rPr>
      </w:pPr>
      <w:r w:rsidRPr="00877BC9">
        <w:rPr>
          <w:rFonts w:ascii="Times New Roman" w:hAnsi="Times New Roman"/>
          <w:sz w:val="20"/>
          <w:szCs w:val="20"/>
          <w:lang w:eastAsia="zh-CN"/>
        </w:rPr>
        <w:t>RP-20121</w:t>
      </w:r>
      <w:r>
        <w:rPr>
          <w:rFonts w:ascii="Times New Roman" w:eastAsiaTheme="minorEastAsia" w:hAnsi="Times New Roman" w:hint="eastAsia"/>
          <w:sz w:val="20"/>
          <w:szCs w:val="20"/>
          <w:lang w:eastAsia="zh-CN"/>
        </w:rPr>
        <w:t>7</w:t>
      </w:r>
      <w:r w:rsidRPr="00877BC9">
        <w:rPr>
          <w:rFonts w:ascii="Times New Roman" w:hAnsi="Times New Roman" w:hint="eastAsia"/>
          <w:sz w:val="20"/>
          <w:szCs w:val="20"/>
          <w:lang w:eastAsia="zh-CN"/>
        </w:rPr>
        <w:t xml:space="preserve">, </w:t>
      </w:r>
      <w:r w:rsidRPr="00877BC9">
        <w:rPr>
          <w:rFonts w:ascii="Times New Roman" w:hAnsi="Times New Roman"/>
          <w:sz w:val="20"/>
          <w:szCs w:val="20"/>
          <w:lang w:eastAsia="zh-CN"/>
        </w:rPr>
        <w:t>Release-16 UE capabilities based on RAN1, RAN4 feature lists and RAN2</w:t>
      </w:r>
      <w:r w:rsidRPr="00877BC9">
        <w:rPr>
          <w:rFonts w:ascii="Times New Roman" w:hAnsi="Times New Roman" w:hint="eastAsia"/>
          <w:sz w:val="20"/>
          <w:szCs w:val="20"/>
          <w:lang w:eastAsia="zh-CN"/>
        </w:rPr>
        <w:t xml:space="preserve">, </w:t>
      </w:r>
      <w:r w:rsidRPr="00877BC9">
        <w:rPr>
          <w:rFonts w:ascii="Times New Roman" w:hAnsi="Times New Roman"/>
          <w:sz w:val="20"/>
          <w:szCs w:val="20"/>
          <w:lang w:eastAsia="zh-CN"/>
        </w:rPr>
        <w:t>Intel, NTT DOCOMO</w:t>
      </w:r>
      <w:r>
        <w:rPr>
          <w:rFonts w:ascii="Times New Roman" w:eastAsiaTheme="minorEastAsia" w:hAnsi="Times New Roman" w:hint="eastAsia"/>
          <w:sz w:val="20"/>
          <w:szCs w:val="20"/>
          <w:lang w:eastAsia="zh-CN"/>
        </w:rPr>
        <w:t xml:space="preserve">, </w:t>
      </w:r>
      <w:r w:rsidRPr="00877BC9">
        <w:rPr>
          <w:rFonts w:ascii="Times New Roman" w:hAnsi="Times New Roman"/>
          <w:sz w:val="20"/>
          <w:szCs w:val="20"/>
          <w:lang w:eastAsia="zh-CN"/>
        </w:rPr>
        <w:t>3GPP TSG RAN Meeting #88e</w:t>
      </w:r>
      <w:r w:rsidRPr="00877BC9">
        <w:rPr>
          <w:rFonts w:ascii="Times New Roman" w:hAnsi="Times New Roman" w:hint="eastAsia"/>
          <w:sz w:val="20"/>
          <w:szCs w:val="20"/>
          <w:lang w:eastAsia="zh-CN"/>
        </w:rPr>
        <w:t>,</w:t>
      </w:r>
      <w:r w:rsidRPr="00877BC9">
        <w:rPr>
          <w:rFonts w:ascii="Times New Roman" w:hAnsi="Times New Roman"/>
          <w:sz w:val="20"/>
          <w:szCs w:val="20"/>
          <w:lang w:eastAsia="zh-CN"/>
        </w:rPr>
        <w:t xml:space="preserve"> June 29 - July 3, 2020</w:t>
      </w:r>
    </w:p>
    <w:p w:rsidR="00FD46DB" w:rsidRPr="00FD46DB" w:rsidRDefault="00FD46DB" w:rsidP="00FD46DB">
      <w:pPr>
        <w:pStyle w:val="a0"/>
        <w:tabs>
          <w:tab w:val="left" w:pos="0"/>
          <w:tab w:val="left" w:pos="540"/>
          <w:tab w:val="left" w:pos="765"/>
          <w:tab w:val="left" w:pos="1545"/>
        </w:tabs>
        <w:spacing w:beforeLines="50" w:before="120" w:afterLines="50"/>
        <w:rPr>
          <w:rFonts w:ascii="Times New Roman" w:hAnsi="Times New Roman"/>
          <w:sz w:val="20"/>
          <w:szCs w:val="20"/>
          <w:lang w:eastAsia="zh-CN"/>
        </w:rPr>
      </w:pPr>
    </w:p>
    <w:sectPr w:rsidR="00FD46DB" w:rsidRPr="00FD46D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63" w:rsidRDefault="00FA2A63">
      <w:r>
        <w:separator/>
      </w:r>
    </w:p>
  </w:endnote>
  <w:endnote w:type="continuationSeparator" w:id="0">
    <w:p w:rsidR="00FA2A63" w:rsidRDefault="00FA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63" w:rsidRDefault="00FA2A63">
      <w:r>
        <w:separator/>
      </w:r>
    </w:p>
  </w:footnote>
  <w:footnote w:type="continuationSeparator" w:id="0">
    <w:p w:rsidR="00FA2A63" w:rsidRDefault="00FA2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EA" w:rsidRDefault="001931EA">
    <w:pPr>
      <w:pStyle w:val="a8"/>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562"/>
        </w:tabs>
        <w:ind w:left="562" w:hanging="420"/>
      </w:pPr>
      <w:rPr>
        <w:rFonts w:hint="eastAsia"/>
        <w:sz w:val="20"/>
        <w:szCs w:val="20"/>
      </w:rPr>
    </w:lvl>
    <w:lvl w:ilvl="2" w:tentative="1">
      <w:start w:val="1"/>
      <w:numFmt w:val="bullet"/>
      <w:lvlText w:val=""/>
      <w:lvlJc w:val="left"/>
      <w:pPr>
        <w:tabs>
          <w:tab w:val="left" w:pos="2205"/>
        </w:tabs>
        <w:ind w:left="2205" w:hanging="360"/>
      </w:pPr>
      <w:rPr>
        <w:rFonts w:ascii="Wingdings" w:hAnsi="Wingdings" w:hint="default"/>
      </w:rPr>
    </w:lvl>
    <w:lvl w:ilvl="3" w:tentative="1">
      <w:start w:val="1"/>
      <w:numFmt w:val="bullet"/>
      <w:lvlText w:val=""/>
      <w:lvlJc w:val="left"/>
      <w:pPr>
        <w:tabs>
          <w:tab w:val="left" w:pos="2925"/>
        </w:tabs>
        <w:ind w:left="2925" w:hanging="360"/>
      </w:pPr>
      <w:rPr>
        <w:rFonts w:ascii="Symbol" w:hAnsi="Symbol" w:hint="default"/>
      </w:rPr>
    </w:lvl>
    <w:lvl w:ilvl="4" w:tentative="1">
      <w:start w:val="1"/>
      <w:numFmt w:val="bullet"/>
      <w:lvlText w:val="o"/>
      <w:lvlJc w:val="left"/>
      <w:pPr>
        <w:tabs>
          <w:tab w:val="left" w:pos="3645"/>
        </w:tabs>
        <w:ind w:left="3645" w:hanging="360"/>
      </w:pPr>
      <w:rPr>
        <w:rFonts w:ascii="Courier New" w:hAnsi="Courier New" w:hint="default"/>
      </w:rPr>
    </w:lvl>
    <w:lvl w:ilvl="5" w:tentative="1">
      <w:start w:val="1"/>
      <w:numFmt w:val="bullet"/>
      <w:lvlText w:val=""/>
      <w:lvlJc w:val="left"/>
      <w:pPr>
        <w:tabs>
          <w:tab w:val="left" w:pos="4365"/>
        </w:tabs>
        <w:ind w:left="4365" w:hanging="360"/>
      </w:pPr>
      <w:rPr>
        <w:rFonts w:ascii="Wingdings" w:hAnsi="Wingdings" w:hint="default"/>
      </w:rPr>
    </w:lvl>
    <w:lvl w:ilvl="6" w:tentative="1">
      <w:start w:val="1"/>
      <w:numFmt w:val="bullet"/>
      <w:lvlText w:val=""/>
      <w:lvlJc w:val="left"/>
      <w:pPr>
        <w:tabs>
          <w:tab w:val="left" w:pos="5085"/>
        </w:tabs>
        <w:ind w:left="5085" w:hanging="360"/>
      </w:pPr>
      <w:rPr>
        <w:rFonts w:ascii="Symbol" w:hAnsi="Symbol" w:hint="default"/>
      </w:rPr>
    </w:lvl>
    <w:lvl w:ilvl="7" w:tentative="1">
      <w:start w:val="1"/>
      <w:numFmt w:val="bullet"/>
      <w:lvlText w:val="o"/>
      <w:lvlJc w:val="left"/>
      <w:pPr>
        <w:tabs>
          <w:tab w:val="left" w:pos="5805"/>
        </w:tabs>
        <w:ind w:left="5805" w:hanging="360"/>
      </w:pPr>
      <w:rPr>
        <w:rFonts w:ascii="Courier New" w:hAnsi="Courier New" w:hint="default"/>
      </w:rPr>
    </w:lvl>
    <w:lvl w:ilvl="8" w:tentative="1">
      <w:start w:val="1"/>
      <w:numFmt w:val="bullet"/>
      <w:lvlText w:val=""/>
      <w:lvlJc w:val="left"/>
      <w:pPr>
        <w:tabs>
          <w:tab w:val="left" w:pos="6525"/>
        </w:tabs>
        <w:ind w:left="6525" w:hanging="360"/>
      </w:pPr>
      <w:rPr>
        <w:rFonts w:ascii="Wingdings" w:hAnsi="Wingdings" w:hint="default"/>
      </w:rPr>
    </w:lvl>
  </w:abstractNum>
  <w:abstractNum w:abstractNumId="1">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C2C04"/>
    <w:multiLevelType w:val="multilevel"/>
    <w:tmpl w:val="A0348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nsid w:val="45F467B4"/>
    <w:multiLevelType w:val="hybridMultilevel"/>
    <w:tmpl w:val="08B4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A4455"/>
    <w:multiLevelType w:val="multilevel"/>
    <w:tmpl w:val="70C21E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EFD11C7"/>
    <w:multiLevelType w:val="hybridMultilevel"/>
    <w:tmpl w:val="99CA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65F24C01"/>
    <w:multiLevelType w:val="multilevel"/>
    <w:tmpl w:val="38CC32C5"/>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45D7733"/>
    <w:multiLevelType w:val="multilevel"/>
    <w:tmpl w:val="3EA251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6AB4D45"/>
    <w:multiLevelType w:val="multilevel"/>
    <w:tmpl w:val="4330E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0"/>
  </w:num>
  <w:num w:numId="2">
    <w:abstractNumId w:val="18"/>
  </w:num>
  <w:num w:numId="3">
    <w:abstractNumId w:val="0"/>
  </w:num>
  <w:num w:numId="4">
    <w:abstractNumId w:val="6"/>
  </w:num>
  <w:num w:numId="5">
    <w:abstractNumId w:val="7"/>
  </w:num>
  <w:num w:numId="6">
    <w:abstractNumId w:val="3"/>
  </w:num>
  <w:num w:numId="7">
    <w:abstractNumId w:val="1"/>
  </w:num>
  <w:num w:numId="8">
    <w:abstractNumId w:val="4"/>
  </w:num>
  <w:num w:numId="9">
    <w:abstractNumId w:val="5"/>
  </w:num>
  <w:num w:numId="10">
    <w:abstractNumId w:val="15"/>
  </w:num>
  <w:num w:numId="11">
    <w:abstractNumId w:val="20"/>
  </w:num>
  <w:num w:numId="12">
    <w:abstractNumId w:val="11"/>
  </w:num>
  <w:num w:numId="13">
    <w:abstractNumId w:val="8"/>
  </w:num>
  <w:num w:numId="14">
    <w:abstractNumId w:val="10"/>
  </w:num>
  <w:num w:numId="15">
    <w:abstractNumId w:val="10"/>
  </w:num>
  <w:num w:numId="16">
    <w:abstractNumId w:val="17"/>
  </w:num>
  <w:num w:numId="17">
    <w:abstractNumId w:val="19"/>
  </w:num>
  <w:num w:numId="18">
    <w:abstractNumId w:val="12"/>
  </w:num>
  <w:num w:numId="19">
    <w:abstractNumId w:val="16"/>
  </w:num>
  <w:num w:numId="20">
    <w:abstractNumId w:val="1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1EC3"/>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4049F"/>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4305"/>
    <w:rsid w:val="000774C5"/>
    <w:rsid w:val="00081B87"/>
    <w:rsid w:val="00082450"/>
    <w:rsid w:val="000838C9"/>
    <w:rsid w:val="0008409F"/>
    <w:rsid w:val="00084EE1"/>
    <w:rsid w:val="00085005"/>
    <w:rsid w:val="00086205"/>
    <w:rsid w:val="00087004"/>
    <w:rsid w:val="00087510"/>
    <w:rsid w:val="00090573"/>
    <w:rsid w:val="00092473"/>
    <w:rsid w:val="0009548A"/>
    <w:rsid w:val="000A12B3"/>
    <w:rsid w:val="000A1465"/>
    <w:rsid w:val="000A1F16"/>
    <w:rsid w:val="000A3C7E"/>
    <w:rsid w:val="000A4CA7"/>
    <w:rsid w:val="000A64AF"/>
    <w:rsid w:val="000A67FF"/>
    <w:rsid w:val="000A7A76"/>
    <w:rsid w:val="000B196C"/>
    <w:rsid w:val="000B2DE5"/>
    <w:rsid w:val="000B2EDA"/>
    <w:rsid w:val="000B3783"/>
    <w:rsid w:val="000B3948"/>
    <w:rsid w:val="000B3E51"/>
    <w:rsid w:val="000B45BA"/>
    <w:rsid w:val="000B4B46"/>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373F"/>
    <w:rsid w:val="00113E64"/>
    <w:rsid w:val="00116E81"/>
    <w:rsid w:val="00117152"/>
    <w:rsid w:val="00117667"/>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E1B2A"/>
    <w:rsid w:val="001E1CFC"/>
    <w:rsid w:val="001E1E19"/>
    <w:rsid w:val="001E5D43"/>
    <w:rsid w:val="001E7D47"/>
    <w:rsid w:val="001E7E02"/>
    <w:rsid w:val="001F1205"/>
    <w:rsid w:val="001F4DE1"/>
    <w:rsid w:val="001F6A83"/>
    <w:rsid w:val="001F6CEB"/>
    <w:rsid w:val="001F6F04"/>
    <w:rsid w:val="00201275"/>
    <w:rsid w:val="00201467"/>
    <w:rsid w:val="0020215E"/>
    <w:rsid w:val="002032E2"/>
    <w:rsid w:val="0020732B"/>
    <w:rsid w:val="00211188"/>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4906"/>
    <w:rsid w:val="00257C3F"/>
    <w:rsid w:val="00263056"/>
    <w:rsid w:val="0026434F"/>
    <w:rsid w:val="00265F17"/>
    <w:rsid w:val="00267AC5"/>
    <w:rsid w:val="00267D87"/>
    <w:rsid w:val="00272DC4"/>
    <w:rsid w:val="0027369E"/>
    <w:rsid w:val="00273843"/>
    <w:rsid w:val="00275C4B"/>
    <w:rsid w:val="00277E37"/>
    <w:rsid w:val="0028015B"/>
    <w:rsid w:val="002806B1"/>
    <w:rsid w:val="0028106F"/>
    <w:rsid w:val="00281A11"/>
    <w:rsid w:val="00284421"/>
    <w:rsid w:val="00284E4B"/>
    <w:rsid w:val="00287855"/>
    <w:rsid w:val="00292A3B"/>
    <w:rsid w:val="00292CFA"/>
    <w:rsid w:val="00292E30"/>
    <w:rsid w:val="0029319E"/>
    <w:rsid w:val="002947F5"/>
    <w:rsid w:val="00294FE7"/>
    <w:rsid w:val="00295538"/>
    <w:rsid w:val="00296E53"/>
    <w:rsid w:val="002A19B0"/>
    <w:rsid w:val="002A1F81"/>
    <w:rsid w:val="002A69FD"/>
    <w:rsid w:val="002A6A1E"/>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7924"/>
    <w:rsid w:val="002D7A23"/>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25DD"/>
    <w:rsid w:val="00323250"/>
    <w:rsid w:val="003245E2"/>
    <w:rsid w:val="00326C39"/>
    <w:rsid w:val="003277FF"/>
    <w:rsid w:val="00331567"/>
    <w:rsid w:val="00332DED"/>
    <w:rsid w:val="003337C2"/>
    <w:rsid w:val="003357A2"/>
    <w:rsid w:val="00335DB6"/>
    <w:rsid w:val="00337A8C"/>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52F9"/>
    <w:rsid w:val="003755B5"/>
    <w:rsid w:val="00376393"/>
    <w:rsid w:val="003802D8"/>
    <w:rsid w:val="00381E3D"/>
    <w:rsid w:val="003826BF"/>
    <w:rsid w:val="00383841"/>
    <w:rsid w:val="00383A9B"/>
    <w:rsid w:val="0038426E"/>
    <w:rsid w:val="003875C4"/>
    <w:rsid w:val="003875E2"/>
    <w:rsid w:val="003918D3"/>
    <w:rsid w:val="00393D9A"/>
    <w:rsid w:val="003950F7"/>
    <w:rsid w:val="00395FFA"/>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34D2"/>
    <w:rsid w:val="003E0868"/>
    <w:rsid w:val="003E1852"/>
    <w:rsid w:val="003E1B23"/>
    <w:rsid w:val="003E2CFC"/>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2050A"/>
    <w:rsid w:val="00425FDF"/>
    <w:rsid w:val="004277EC"/>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2CAE"/>
    <w:rsid w:val="004E3EAB"/>
    <w:rsid w:val="004E6339"/>
    <w:rsid w:val="004E6470"/>
    <w:rsid w:val="004E75E7"/>
    <w:rsid w:val="004E7BEE"/>
    <w:rsid w:val="004F23B6"/>
    <w:rsid w:val="004F3638"/>
    <w:rsid w:val="004F3641"/>
    <w:rsid w:val="004F50A5"/>
    <w:rsid w:val="004F5555"/>
    <w:rsid w:val="004F5564"/>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16476"/>
    <w:rsid w:val="00521CEC"/>
    <w:rsid w:val="00522D45"/>
    <w:rsid w:val="0052361F"/>
    <w:rsid w:val="00523656"/>
    <w:rsid w:val="0052386F"/>
    <w:rsid w:val="00524506"/>
    <w:rsid w:val="005246B6"/>
    <w:rsid w:val="005247CA"/>
    <w:rsid w:val="00524A20"/>
    <w:rsid w:val="00524D6F"/>
    <w:rsid w:val="00526328"/>
    <w:rsid w:val="00527FCA"/>
    <w:rsid w:val="005304B0"/>
    <w:rsid w:val="00530777"/>
    <w:rsid w:val="00530A12"/>
    <w:rsid w:val="00531394"/>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6178"/>
    <w:rsid w:val="0062797A"/>
    <w:rsid w:val="00630853"/>
    <w:rsid w:val="00631081"/>
    <w:rsid w:val="00631D26"/>
    <w:rsid w:val="00632294"/>
    <w:rsid w:val="00632595"/>
    <w:rsid w:val="00632A70"/>
    <w:rsid w:val="00633541"/>
    <w:rsid w:val="00634427"/>
    <w:rsid w:val="00635ACC"/>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3582"/>
    <w:rsid w:val="00655456"/>
    <w:rsid w:val="006619D7"/>
    <w:rsid w:val="00667FD8"/>
    <w:rsid w:val="006707DF"/>
    <w:rsid w:val="00670C45"/>
    <w:rsid w:val="00670D47"/>
    <w:rsid w:val="006711CF"/>
    <w:rsid w:val="00671367"/>
    <w:rsid w:val="006718F6"/>
    <w:rsid w:val="00672C51"/>
    <w:rsid w:val="00675C8B"/>
    <w:rsid w:val="00677D01"/>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5058"/>
    <w:rsid w:val="00706133"/>
    <w:rsid w:val="007064E1"/>
    <w:rsid w:val="0071169C"/>
    <w:rsid w:val="00716E0F"/>
    <w:rsid w:val="007178A4"/>
    <w:rsid w:val="00722297"/>
    <w:rsid w:val="00722AD5"/>
    <w:rsid w:val="0072435B"/>
    <w:rsid w:val="00727936"/>
    <w:rsid w:val="0073015D"/>
    <w:rsid w:val="00731A71"/>
    <w:rsid w:val="00731F2A"/>
    <w:rsid w:val="00732CD4"/>
    <w:rsid w:val="00733998"/>
    <w:rsid w:val="00736DD2"/>
    <w:rsid w:val="00737623"/>
    <w:rsid w:val="00737DB3"/>
    <w:rsid w:val="00742C82"/>
    <w:rsid w:val="00743207"/>
    <w:rsid w:val="007455BF"/>
    <w:rsid w:val="007456DA"/>
    <w:rsid w:val="00747029"/>
    <w:rsid w:val="00747486"/>
    <w:rsid w:val="007476FE"/>
    <w:rsid w:val="00750F0E"/>
    <w:rsid w:val="00751444"/>
    <w:rsid w:val="0075354A"/>
    <w:rsid w:val="00753787"/>
    <w:rsid w:val="00754FFA"/>
    <w:rsid w:val="0075540D"/>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535A"/>
    <w:rsid w:val="0078545A"/>
    <w:rsid w:val="00787637"/>
    <w:rsid w:val="007877EF"/>
    <w:rsid w:val="00790632"/>
    <w:rsid w:val="00790893"/>
    <w:rsid w:val="00791665"/>
    <w:rsid w:val="00792015"/>
    <w:rsid w:val="0079266E"/>
    <w:rsid w:val="00792A9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1625"/>
    <w:rsid w:val="007C1BB5"/>
    <w:rsid w:val="007C2B74"/>
    <w:rsid w:val="007C2BBC"/>
    <w:rsid w:val="007C2F1D"/>
    <w:rsid w:val="007C3462"/>
    <w:rsid w:val="007C3470"/>
    <w:rsid w:val="007C4753"/>
    <w:rsid w:val="007C489C"/>
    <w:rsid w:val="007C6351"/>
    <w:rsid w:val="007C673F"/>
    <w:rsid w:val="007C6B1E"/>
    <w:rsid w:val="007C6F0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3001"/>
    <w:rsid w:val="007F6A35"/>
    <w:rsid w:val="007F7375"/>
    <w:rsid w:val="007F7452"/>
    <w:rsid w:val="0080148F"/>
    <w:rsid w:val="0080174A"/>
    <w:rsid w:val="00803465"/>
    <w:rsid w:val="008055D9"/>
    <w:rsid w:val="00806466"/>
    <w:rsid w:val="0080753D"/>
    <w:rsid w:val="00810595"/>
    <w:rsid w:val="00810905"/>
    <w:rsid w:val="00812967"/>
    <w:rsid w:val="00813298"/>
    <w:rsid w:val="008135DB"/>
    <w:rsid w:val="00813ED3"/>
    <w:rsid w:val="008147A7"/>
    <w:rsid w:val="008166B1"/>
    <w:rsid w:val="008200AB"/>
    <w:rsid w:val="00821F67"/>
    <w:rsid w:val="00822F49"/>
    <w:rsid w:val="00824900"/>
    <w:rsid w:val="00826D35"/>
    <w:rsid w:val="008271DD"/>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BC9"/>
    <w:rsid w:val="00877D1B"/>
    <w:rsid w:val="00883563"/>
    <w:rsid w:val="00884E91"/>
    <w:rsid w:val="00885851"/>
    <w:rsid w:val="0088693F"/>
    <w:rsid w:val="00891DC7"/>
    <w:rsid w:val="00894D69"/>
    <w:rsid w:val="00894F08"/>
    <w:rsid w:val="00895167"/>
    <w:rsid w:val="008952B7"/>
    <w:rsid w:val="00896845"/>
    <w:rsid w:val="00897D89"/>
    <w:rsid w:val="00897DC7"/>
    <w:rsid w:val="008A1294"/>
    <w:rsid w:val="008A2159"/>
    <w:rsid w:val="008A4F70"/>
    <w:rsid w:val="008A67B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26648"/>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05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4DA"/>
    <w:rsid w:val="009C08E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10B9"/>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5FE7"/>
    <w:rsid w:val="00A86C1D"/>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0628"/>
    <w:rsid w:val="00AF341A"/>
    <w:rsid w:val="00AF4AD3"/>
    <w:rsid w:val="00AF50D6"/>
    <w:rsid w:val="00AF655D"/>
    <w:rsid w:val="00B001DA"/>
    <w:rsid w:val="00B02E43"/>
    <w:rsid w:val="00B0311F"/>
    <w:rsid w:val="00B04E89"/>
    <w:rsid w:val="00B05DC4"/>
    <w:rsid w:val="00B0692E"/>
    <w:rsid w:val="00B07531"/>
    <w:rsid w:val="00B0773B"/>
    <w:rsid w:val="00B11A70"/>
    <w:rsid w:val="00B1599A"/>
    <w:rsid w:val="00B15E27"/>
    <w:rsid w:val="00B16F09"/>
    <w:rsid w:val="00B173A9"/>
    <w:rsid w:val="00B1766A"/>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53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4553"/>
    <w:rsid w:val="00BC59B1"/>
    <w:rsid w:val="00BC6309"/>
    <w:rsid w:val="00BC65C9"/>
    <w:rsid w:val="00BC6F0D"/>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4A9B"/>
    <w:rsid w:val="00C252F3"/>
    <w:rsid w:val="00C254C3"/>
    <w:rsid w:val="00C26CD4"/>
    <w:rsid w:val="00C27108"/>
    <w:rsid w:val="00C33023"/>
    <w:rsid w:val="00C34A2B"/>
    <w:rsid w:val="00C35198"/>
    <w:rsid w:val="00C35705"/>
    <w:rsid w:val="00C3651C"/>
    <w:rsid w:val="00C41417"/>
    <w:rsid w:val="00C42183"/>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69AB"/>
    <w:rsid w:val="00CE05BB"/>
    <w:rsid w:val="00CE08A8"/>
    <w:rsid w:val="00CE0D64"/>
    <w:rsid w:val="00CE477D"/>
    <w:rsid w:val="00CE5B4A"/>
    <w:rsid w:val="00CE610A"/>
    <w:rsid w:val="00CE6490"/>
    <w:rsid w:val="00CE7A30"/>
    <w:rsid w:val="00CF57F8"/>
    <w:rsid w:val="00CF6C7C"/>
    <w:rsid w:val="00D0104D"/>
    <w:rsid w:val="00D0161C"/>
    <w:rsid w:val="00D040F6"/>
    <w:rsid w:val="00D064DD"/>
    <w:rsid w:val="00D109B8"/>
    <w:rsid w:val="00D10A7D"/>
    <w:rsid w:val="00D10B48"/>
    <w:rsid w:val="00D11217"/>
    <w:rsid w:val="00D158BC"/>
    <w:rsid w:val="00D15AEA"/>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DC8"/>
    <w:rsid w:val="00D61F7E"/>
    <w:rsid w:val="00D64308"/>
    <w:rsid w:val="00D64BE0"/>
    <w:rsid w:val="00D658E1"/>
    <w:rsid w:val="00D67C1E"/>
    <w:rsid w:val="00D73D07"/>
    <w:rsid w:val="00D76390"/>
    <w:rsid w:val="00D7671C"/>
    <w:rsid w:val="00D778CB"/>
    <w:rsid w:val="00D77FE8"/>
    <w:rsid w:val="00D81AB9"/>
    <w:rsid w:val="00D81D03"/>
    <w:rsid w:val="00D82B59"/>
    <w:rsid w:val="00D830B3"/>
    <w:rsid w:val="00D83A7C"/>
    <w:rsid w:val="00D849AE"/>
    <w:rsid w:val="00D84FCA"/>
    <w:rsid w:val="00D86C10"/>
    <w:rsid w:val="00D87B13"/>
    <w:rsid w:val="00D9562F"/>
    <w:rsid w:val="00D964BB"/>
    <w:rsid w:val="00D97B00"/>
    <w:rsid w:val="00DA198C"/>
    <w:rsid w:val="00DA1ABF"/>
    <w:rsid w:val="00DA1D19"/>
    <w:rsid w:val="00DA21BB"/>
    <w:rsid w:val="00DA23DD"/>
    <w:rsid w:val="00DA2DAC"/>
    <w:rsid w:val="00DA3CB0"/>
    <w:rsid w:val="00DA571B"/>
    <w:rsid w:val="00DA5B8E"/>
    <w:rsid w:val="00DA68E8"/>
    <w:rsid w:val="00DB0D4F"/>
    <w:rsid w:val="00DB1757"/>
    <w:rsid w:val="00DB2D20"/>
    <w:rsid w:val="00DB3450"/>
    <w:rsid w:val="00DB5727"/>
    <w:rsid w:val="00DB5DDC"/>
    <w:rsid w:val="00DB6D7B"/>
    <w:rsid w:val="00DB6DC3"/>
    <w:rsid w:val="00DC08CD"/>
    <w:rsid w:val="00DC091F"/>
    <w:rsid w:val="00DC23F3"/>
    <w:rsid w:val="00DC2BFA"/>
    <w:rsid w:val="00DC3ACE"/>
    <w:rsid w:val="00DC3E4C"/>
    <w:rsid w:val="00DC609A"/>
    <w:rsid w:val="00DC6A81"/>
    <w:rsid w:val="00DC6B5E"/>
    <w:rsid w:val="00DD039C"/>
    <w:rsid w:val="00DD0CFA"/>
    <w:rsid w:val="00DD0DD9"/>
    <w:rsid w:val="00DD2F57"/>
    <w:rsid w:val="00DD5839"/>
    <w:rsid w:val="00DD59F3"/>
    <w:rsid w:val="00DD5A7F"/>
    <w:rsid w:val="00DD5B35"/>
    <w:rsid w:val="00DD5EC1"/>
    <w:rsid w:val="00DD5FE6"/>
    <w:rsid w:val="00DD7208"/>
    <w:rsid w:val="00DD7D19"/>
    <w:rsid w:val="00DE23E4"/>
    <w:rsid w:val="00DE25A3"/>
    <w:rsid w:val="00DE4B8A"/>
    <w:rsid w:val="00DE73AE"/>
    <w:rsid w:val="00DF055F"/>
    <w:rsid w:val="00DF05D8"/>
    <w:rsid w:val="00DF0C28"/>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E1E"/>
    <w:rsid w:val="00E31B68"/>
    <w:rsid w:val="00E334A6"/>
    <w:rsid w:val="00E3539D"/>
    <w:rsid w:val="00E37FEB"/>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C374F"/>
    <w:rsid w:val="00EC3C4F"/>
    <w:rsid w:val="00EC3C67"/>
    <w:rsid w:val="00EC4584"/>
    <w:rsid w:val="00EC7C59"/>
    <w:rsid w:val="00ED2F56"/>
    <w:rsid w:val="00ED4975"/>
    <w:rsid w:val="00ED4985"/>
    <w:rsid w:val="00ED4A09"/>
    <w:rsid w:val="00ED4AD4"/>
    <w:rsid w:val="00ED60E0"/>
    <w:rsid w:val="00ED750A"/>
    <w:rsid w:val="00ED7D1C"/>
    <w:rsid w:val="00EE0B1B"/>
    <w:rsid w:val="00EE2D56"/>
    <w:rsid w:val="00EE5A54"/>
    <w:rsid w:val="00EE626F"/>
    <w:rsid w:val="00EF0354"/>
    <w:rsid w:val="00EF0501"/>
    <w:rsid w:val="00EF0574"/>
    <w:rsid w:val="00EF16A0"/>
    <w:rsid w:val="00EF4427"/>
    <w:rsid w:val="00EF48BF"/>
    <w:rsid w:val="00EF713D"/>
    <w:rsid w:val="00F001AF"/>
    <w:rsid w:val="00F00368"/>
    <w:rsid w:val="00F00E7D"/>
    <w:rsid w:val="00F011CC"/>
    <w:rsid w:val="00F01862"/>
    <w:rsid w:val="00F02DDC"/>
    <w:rsid w:val="00F02DED"/>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24C1"/>
    <w:rsid w:val="00F72EC8"/>
    <w:rsid w:val="00F74DCF"/>
    <w:rsid w:val="00F756BE"/>
    <w:rsid w:val="00F76805"/>
    <w:rsid w:val="00F77083"/>
    <w:rsid w:val="00F7797A"/>
    <w:rsid w:val="00F80AE0"/>
    <w:rsid w:val="00F81AE9"/>
    <w:rsid w:val="00F8232A"/>
    <w:rsid w:val="00F84257"/>
    <w:rsid w:val="00F84498"/>
    <w:rsid w:val="00F845EE"/>
    <w:rsid w:val="00F84C97"/>
    <w:rsid w:val="00F90F34"/>
    <w:rsid w:val="00F910EC"/>
    <w:rsid w:val="00F911FE"/>
    <w:rsid w:val="00F91AB3"/>
    <w:rsid w:val="00F93560"/>
    <w:rsid w:val="00F93B4D"/>
    <w:rsid w:val="00F975E7"/>
    <w:rsid w:val="00FA263A"/>
    <w:rsid w:val="00FA2773"/>
    <w:rsid w:val="00FA2A63"/>
    <w:rsid w:val="00FA41FA"/>
    <w:rsid w:val="00FA5859"/>
    <w:rsid w:val="00FA5AD2"/>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D2C26"/>
    <w:rsid w:val="00FD31C3"/>
    <w:rsid w:val="00FD46DB"/>
    <w:rsid w:val="00FD5FF6"/>
    <w:rsid w:val="00FD62B1"/>
    <w:rsid w:val="00FD79CF"/>
    <w:rsid w:val="00FE05A6"/>
    <w:rsid w:val="00FE457D"/>
    <w:rsid w:val="00FF0978"/>
    <w:rsid w:val="00FF1E8D"/>
    <w:rsid w:val="00FF216F"/>
    <w:rsid w:val="00FF34F4"/>
    <w:rsid w:val="00FF418C"/>
    <w:rsid w:val="00FF42C3"/>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列表段落11"/>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al0">
    <w:name w:val="tal"/>
    <w:basedOn w:val="a"/>
    <w:rsid w:val="00F02DDC"/>
    <w:pPr>
      <w:spacing w:before="100" w:beforeAutospacing="1" w:after="100" w:afterAutospacing="1"/>
    </w:pPr>
    <w:rPr>
      <w:rFonts w:ascii="Calibri" w:eastAsiaTheme="minorEastAsia"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列表段落11"/>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al0">
    <w:name w:val="tal"/>
    <w:basedOn w:val="a"/>
    <w:rsid w:val="00F02DDC"/>
    <w:pPr>
      <w:spacing w:before="100" w:beforeAutospacing="1" w:after="100" w:afterAutospacing="1"/>
    </w:pPr>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898247202">
      <w:bodyDiv w:val="1"/>
      <w:marLeft w:val="0"/>
      <w:marRight w:val="0"/>
      <w:marTop w:val="0"/>
      <w:marBottom w:val="0"/>
      <w:divBdr>
        <w:top w:val="none" w:sz="0" w:space="0" w:color="auto"/>
        <w:left w:val="none" w:sz="0" w:space="0" w:color="auto"/>
        <w:bottom w:val="none" w:sz="0" w:space="0" w:color="auto"/>
        <w:right w:val="none" w:sz="0" w:space="0" w:color="auto"/>
      </w:divBdr>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1998990534">
      <w:bodyDiv w:val="1"/>
      <w:marLeft w:val="0"/>
      <w:marRight w:val="0"/>
      <w:marTop w:val="0"/>
      <w:marBottom w:val="0"/>
      <w:divBdr>
        <w:top w:val="none" w:sz="0" w:space="0" w:color="auto"/>
        <w:left w:val="none" w:sz="0" w:space="0" w:color="auto"/>
        <w:bottom w:val="none" w:sz="0" w:space="0" w:color="auto"/>
        <w:right w:val="none" w:sz="0" w:space="0" w:color="auto"/>
      </w:divBdr>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6C5A4-4641-4FEC-A72C-DAB48F8D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GaoQiubin</cp:lastModifiedBy>
  <cp:revision>3</cp:revision>
  <cp:lastPrinted>2019-08-13T07:17:00Z</cp:lastPrinted>
  <dcterms:created xsi:type="dcterms:W3CDTF">2020-08-08T02:13:00Z</dcterms:created>
  <dcterms:modified xsi:type="dcterms:W3CDTF">2020-08-08T02:17:00Z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