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8326" w14:textId="67307F94" w:rsidR="007C06DF" w:rsidRPr="00936472" w:rsidRDefault="007C06DF" w:rsidP="00CD13A1">
      <w:pPr>
        <w:tabs>
          <w:tab w:val="left" w:pos="1560"/>
          <w:tab w:val="center" w:pos="4536"/>
          <w:tab w:val="right" w:pos="8647"/>
          <w:tab w:val="right" w:pos="9639"/>
        </w:tabs>
        <w:ind w:right="2"/>
        <w:rPr>
          <w:b/>
          <w:bCs/>
        </w:rPr>
      </w:pPr>
      <w:bookmarkStart w:id="0" w:name="_Hlk46910402"/>
      <w:r w:rsidRPr="00936472">
        <w:rPr>
          <w:b/>
          <w:bCs/>
        </w:rPr>
        <w:t>3GPP TSG RAN WG1 #102-e</w:t>
      </w:r>
      <w:r w:rsidRPr="00936472">
        <w:rPr>
          <w:b/>
          <w:bCs/>
        </w:rPr>
        <w:tab/>
      </w:r>
      <w:r w:rsidRPr="00936472">
        <w:rPr>
          <w:b/>
          <w:bCs/>
        </w:rPr>
        <w:tab/>
      </w:r>
      <w:r w:rsidR="004B4C0B">
        <w:rPr>
          <w:b/>
          <w:bCs/>
        </w:rPr>
        <w:t xml:space="preserve"> </w:t>
      </w:r>
      <w:r w:rsidR="004B4C0B" w:rsidRPr="004B4C0B">
        <w:rPr>
          <w:b/>
          <w:bCs/>
        </w:rPr>
        <w:t>R1-2005350</w:t>
      </w:r>
    </w:p>
    <w:p w14:paraId="485B6EBF" w14:textId="4C141958" w:rsidR="00CA2D83" w:rsidRPr="004B4C0B" w:rsidRDefault="007C06DF" w:rsidP="007C06DF">
      <w:pPr>
        <w:pStyle w:val="a5"/>
        <w:jc w:val="both"/>
        <w:rPr>
          <w:rFonts w:ascii="Times New Roman" w:eastAsia="MS Mincho" w:hAnsi="Times New Roman"/>
          <w:bCs/>
          <w:sz w:val="24"/>
          <w:lang w:eastAsia="ja-JP"/>
        </w:rPr>
      </w:pPr>
      <w:r w:rsidRPr="004B4C0B">
        <w:rPr>
          <w:rFonts w:ascii="Times New Roman" w:eastAsia="MS Mincho" w:hAnsi="Times New Roman"/>
          <w:bCs/>
          <w:sz w:val="24"/>
          <w:lang w:eastAsia="ja-JP"/>
        </w:rPr>
        <w:t>e-Meeting, August 17</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xml:space="preserve"> – 28</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2020</w:t>
      </w:r>
      <w:bookmarkEnd w:id="0"/>
    </w:p>
    <w:p w14:paraId="3A1D1D29" w14:textId="77777777" w:rsidR="007C06DF" w:rsidRPr="00936472" w:rsidRDefault="007C06DF" w:rsidP="007C06DF">
      <w:pPr>
        <w:pStyle w:val="a5"/>
        <w:jc w:val="both"/>
        <w:rPr>
          <w:rFonts w:ascii="Times New Roman" w:eastAsiaTheme="minorEastAsia" w:hAnsi="Times New Roman"/>
          <w:lang w:eastAsia="zh-CN"/>
        </w:rPr>
      </w:pPr>
    </w:p>
    <w:p w14:paraId="76B47824" w14:textId="77777777"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2746A043"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B77C22" w:rsidRPr="00936472">
        <w:rPr>
          <w:rFonts w:ascii="Times New Roman" w:hAnsi="Times New Roman"/>
          <w:sz w:val="22"/>
        </w:rPr>
        <w:t>Enhancement for Scheduling/HARQ</w:t>
      </w:r>
    </w:p>
    <w:p w14:paraId="209EEC7B" w14:textId="41F67606"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r w:rsidR="001A4331" w:rsidRPr="00936472">
        <w:rPr>
          <w:rFonts w:ascii="Times New Roman" w:eastAsia="宋体" w:hAnsi="Times New Roman"/>
          <w:sz w:val="22"/>
          <w:lang w:eastAsia="zh-CN"/>
        </w:rPr>
        <w:t>.</w:t>
      </w:r>
      <w:r w:rsidR="00B77C22" w:rsidRPr="00936472">
        <w:rPr>
          <w:rFonts w:ascii="Times New Roman" w:eastAsia="宋体" w:hAnsi="Times New Roman"/>
          <w:sz w:val="22"/>
          <w:lang w:eastAsia="zh-CN"/>
        </w:rPr>
        <w:t>4</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8CCD030"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936472">
        <w:rPr>
          <w:rFonts w:ascii="Times New Roman" w:hAnsi="Times New Roman" w:cs="Times New Roman"/>
          <w:b w:val="0"/>
          <w:bCs w:val="0"/>
          <w:kern w:val="0"/>
          <w:sz w:val="36"/>
          <w:szCs w:val="20"/>
          <w:lang w:eastAsia="en-GB"/>
        </w:rPr>
        <w:t>Introduction</w:t>
      </w:r>
      <w:bookmarkEnd w:id="1"/>
    </w:p>
    <w:p w14:paraId="245240F6" w14:textId="4A6DE740" w:rsidR="00F073D3" w:rsidRPr="00936472" w:rsidRDefault="005404FE" w:rsidP="00F073D3">
      <w:pPr>
        <w:spacing w:beforeLines="50" w:before="120" w:afterLines="50" w:after="120"/>
        <w:jc w:val="both"/>
        <w:rPr>
          <w:rFonts w:eastAsiaTheme="minorEastAsia"/>
          <w:bCs/>
          <w:sz w:val="20"/>
          <w:szCs w:val="20"/>
          <w:lang w:eastAsia="zh-CN"/>
        </w:rPr>
      </w:pPr>
      <w:r w:rsidRPr="00936472">
        <w:rPr>
          <w:rFonts w:eastAsiaTheme="minorEastAsia"/>
          <w:bCs/>
          <w:sz w:val="20"/>
          <w:szCs w:val="20"/>
          <w:lang w:eastAsia="zh-CN"/>
        </w:rPr>
        <w:t>I</w:t>
      </w:r>
      <w:r w:rsidR="00263D47" w:rsidRPr="00936472">
        <w:rPr>
          <w:rFonts w:eastAsiaTheme="minorEastAsia"/>
          <w:bCs/>
          <w:sz w:val="20"/>
          <w:szCs w:val="20"/>
          <w:lang w:eastAsia="zh-CN"/>
        </w:rPr>
        <w:t>n RAN</w:t>
      </w:r>
      <w:r w:rsidRPr="00936472">
        <w:rPr>
          <w:rFonts w:eastAsiaTheme="minorEastAsia"/>
          <w:bCs/>
          <w:sz w:val="20"/>
          <w:szCs w:val="20"/>
          <w:lang w:eastAsia="zh-CN"/>
        </w:rPr>
        <w:t>1#</w:t>
      </w:r>
      <w:r w:rsidR="0090041E" w:rsidRPr="00936472">
        <w:rPr>
          <w:rFonts w:eastAsiaTheme="minorEastAsia"/>
          <w:bCs/>
          <w:sz w:val="20"/>
          <w:szCs w:val="20"/>
          <w:lang w:eastAsia="zh-CN"/>
        </w:rPr>
        <w:t>10</w:t>
      </w:r>
      <w:r w:rsidR="00C27674" w:rsidRPr="00936472">
        <w:rPr>
          <w:rFonts w:eastAsiaTheme="minorEastAsia"/>
          <w:bCs/>
          <w:sz w:val="20"/>
          <w:szCs w:val="20"/>
          <w:lang w:eastAsia="zh-CN"/>
        </w:rPr>
        <w:t>1</w:t>
      </w:r>
      <w:r w:rsidRPr="00936472">
        <w:rPr>
          <w:rFonts w:eastAsiaTheme="minorEastAsia"/>
          <w:bCs/>
          <w:sz w:val="20"/>
          <w:szCs w:val="20"/>
          <w:lang w:eastAsia="zh-CN"/>
        </w:rPr>
        <w:t xml:space="preserve"> </w:t>
      </w:r>
      <w:r w:rsidR="00C27674" w:rsidRPr="00936472">
        <w:rPr>
          <w:rFonts w:eastAsiaTheme="minorEastAsia"/>
          <w:bCs/>
          <w:sz w:val="20"/>
          <w:szCs w:val="20"/>
          <w:lang w:eastAsia="zh-CN"/>
        </w:rPr>
        <w:t>e-</w:t>
      </w:r>
      <w:r w:rsidRPr="00936472">
        <w:rPr>
          <w:rFonts w:eastAsiaTheme="minorEastAsia"/>
          <w:bCs/>
          <w:sz w:val="20"/>
          <w:szCs w:val="20"/>
          <w:lang w:eastAsia="zh-CN"/>
        </w:rPr>
        <w:t xml:space="preserve">meeting, </w:t>
      </w:r>
      <w:r w:rsidR="008C4D47" w:rsidRPr="00936472">
        <w:rPr>
          <w:rFonts w:eastAsiaTheme="minorEastAsia"/>
          <w:bCs/>
          <w:sz w:val="20"/>
          <w:szCs w:val="20"/>
          <w:lang w:eastAsia="zh-CN"/>
        </w:rPr>
        <w:t>some remaining issues about</w:t>
      </w:r>
      <w:r w:rsidR="00257443" w:rsidRPr="00936472">
        <w:rPr>
          <w:rFonts w:eastAsiaTheme="minorEastAsia"/>
          <w:bCs/>
          <w:sz w:val="20"/>
          <w:szCs w:val="20"/>
          <w:lang w:eastAsia="zh-CN"/>
        </w:rPr>
        <w:t xml:space="preserve"> Scheduling</w:t>
      </w:r>
      <w:r w:rsidR="00085972" w:rsidRPr="00936472">
        <w:rPr>
          <w:rFonts w:eastAsiaTheme="minorEastAsia"/>
          <w:bCs/>
          <w:sz w:val="20"/>
          <w:szCs w:val="20"/>
          <w:lang w:eastAsia="zh-CN"/>
        </w:rPr>
        <w:t xml:space="preserve"> and </w:t>
      </w:r>
      <w:r w:rsidR="00257443" w:rsidRPr="00936472">
        <w:rPr>
          <w:rFonts w:eastAsiaTheme="minorEastAsia"/>
          <w:bCs/>
          <w:sz w:val="20"/>
          <w:szCs w:val="20"/>
          <w:lang w:eastAsia="zh-CN"/>
        </w:rPr>
        <w:t>HARQ</w:t>
      </w:r>
      <w:r w:rsidRPr="00936472">
        <w:rPr>
          <w:rFonts w:eastAsiaTheme="minorEastAsia"/>
          <w:bCs/>
          <w:sz w:val="20"/>
          <w:szCs w:val="20"/>
          <w:lang w:eastAsia="zh-CN"/>
        </w:rPr>
        <w:t xml:space="preserve"> are discussed. </w:t>
      </w:r>
      <w:r w:rsidR="00FE3328" w:rsidRPr="00936472">
        <w:rPr>
          <w:rFonts w:eastAsiaTheme="minorEastAsia"/>
          <w:bCs/>
          <w:sz w:val="20"/>
          <w:szCs w:val="20"/>
          <w:lang w:eastAsia="zh-CN"/>
        </w:rPr>
        <w:t xml:space="preserve">The following agreements are achieved </w:t>
      </w:r>
      <w:r w:rsidR="00F073D3" w:rsidRPr="00936472">
        <w:rPr>
          <w:rFonts w:eastAsiaTheme="minorEastAsia"/>
          <w:bCs/>
          <w:sz w:val="20"/>
          <w:szCs w:val="20"/>
          <w:lang w:eastAsia="zh-CN"/>
        </w:rPr>
        <w:t>[1]:</w:t>
      </w:r>
    </w:p>
    <w:p w14:paraId="1DB9A87C" w14:textId="77777777" w:rsidR="00936472" w:rsidRPr="001E2D8A" w:rsidRDefault="00936472" w:rsidP="00936472">
      <w:pPr>
        <w:jc w:val="both"/>
        <w:rPr>
          <w:b/>
          <w:bCs/>
          <w:sz w:val="20"/>
          <w:szCs w:val="20"/>
          <w:highlight w:val="green"/>
        </w:rPr>
      </w:pPr>
      <w:r w:rsidRPr="001E2D8A">
        <w:rPr>
          <w:b/>
          <w:bCs/>
          <w:sz w:val="20"/>
          <w:szCs w:val="20"/>
          <w:highlight w:val="green"/>
        </w:rPr>
        <w:t>Agreement</w:t>
      </w:r>
    </w:p>
    <w:p w14:paraId="39D47A5E" w14:textId="40CB4807" w:rsidR="00936472" w:rsidRPr="001E2D8A" w:rsidRDefault="00936472" w:rsidP="00936472">
      <w:pPr>
        <w:jc w:val="both"/>
        <w:rPr>
          <w:bCs/>
          <w:sz w:val="20"/>
          <w:szCs w:val="20"/>
        </w:rPr>
      </w:pPr>
      <w:r w:rsidRPr="001E2D8A">
        <w:rPr>
          <w:bCs/>
          <w:sz w:val="20"/>
          <w:szCs w:val="20"/>
        </w:rPr>
        <w:t>In case of collision between a high priority channel and low priority channels, adopt one of the following options:</w:t>
      </w:r>
    </w:p>
    <w:p w14:paraId="27674B95" w14:textId="77777777" w:rsidR="00936472" w:rsidRPr="001E2D8A" w:rsidRDefault="00936472" w:rsidP="00936472">
      <w:pPr>
        <w:pStyle w:val="afb"/>
        <w:numPr>
          <w:ilvl w:val="0"/>
          <w:numId w:val="15"/>
        </w:numPr>
        <w:ind w:firstLineChars="0"/>
        <w:contextualSpacing/>
        <w:jc w:val="both"/>
        <w:rPr>
          <w:rFonts w:ascii="Times New Roman" w:hAnsi="Times New Roman" w:cs="Times New Roman"/>
          <w:sz w:val="20"/>
          <w:szCs w:val="20"/>
          <w:lang w:eastAsia="ko-KR"/>
        </w:rPr>
      </w:pPr>
      <w:r w:rsidRPr="001E2D8A">
        <w:rPr>
          <w:rFonts w:ascii="Times New Roman" w:hAnsi="Times New Roman" w:cs="Times New Roman"/>
          <w:sz w:val="20"/>
          <w:szCs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341C3971" w14:textId="77777777" w:rsidR="00936472" w:rsidRPr="00936472" w:rsidRDefault="00936472" w:rsidP="00085972">
      <w:pPr>
        <w:jc w:val="both"/>
        <w:rPr>
          <w:rFonts w:eastAsiaTheme="minorEastAsia"/>
          <w:bCs/>
          <w:sz w:val="20"/>
          <w:szCs w:val="20"/>
          <w:highlight w:val="green"/>
          <w:lang w:eastAsia="zh-CN"/>
        </w:rPr>
      </w:pPr>
    </w:p>
    <w:p w14:paraId="45BD5DB9" w14:textId="39C0CA43" w:rsidR="00085972" w:rsidRPr="00936472" w:rsidRDefault="00085972" w:rsidP="00085972">
      <w:pPr>
        <w:jc w:val="both"/>
        <w:rPr>
          <w:bCs/>
        </w:rPr>
      </w:pPr>
      <w:r w:rsidRPr="00936472">
        <w:rPr>
          <w:rFonts w:eastAsiaTheme="minorEastAsia"/>
          <w:bCs/>
          <w:sz w:val="20"/>
          <w:szCs w:val="20"/>
          <w:highlight w:val="green"/>
          <w:lang w:eastAsia="zh-CN"/>
        </w:rPr>
        <w:t>Agreements</w:t>
      </w:r>
    </w:p>
    <w:p w14:paraId="36ACCF2E" w14:textId="07A3B442" w:rsidR="00085972" w:rsidRPr="003F3DCD" w:rsidRDefault="00085972" w:rsidP="00085972">
      <w:pPr>
        <w:jc w:val="both"/>
        <w:rPr>
          <w:bCs/>
          <w:sz w:val="20"/>
        </w:rPr>
      </w:pPr>
      <w:r w:rsidRPr="003F3DCD">
        <w:rPr>
          <w:bCs/>
          <w:sz w:val="20"/>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E94E62A" w14:textId="77777777" w:rsidR="00085972" w:rsidRPr="001E2D8A" w:rsidRDefault="00085972" w:rsidP="00085972">
      <w:pPr>
        <w:numPr>
          <w:ilvl w:val="0"/>
          <w:numId w:val="6"/>
        </w:numPr>
        <w:jc w:val="both"/>
        <w:rPr>
          <w:bCs/>
          <w:sz w:val="21"/>
        </w:rPr>
      </w:pPr>
      <w:r w:rsidRPr="003F3DCD">
        <w:rPr>
          <w:bCs/>
          <w:sz w:val="20"/>
        </w:rPr>
        <w:t>Note: The collision between HP PUSCH and LP PUSCH is not covered by this agreement.</w:t>
      </w:r>
    </w:p>
    <w:p w14:paraId="4C8E5617" w14:textId="30BA652A" w:rsidR="00B97552" w:rsidRPr="00936472" w:rsidRDefault="00A50590" w:rsidP="00257443">
      <w:pPr>
        <w:pBdr>
          <w:bottom w:val="single" w:sz="6" w:space="1" w:color="auto"/>
        </w:pBdr>
        <w:spacing w:beforeLines="50" w:before="120" w:afterLines="50" w:after="120"/>
        <w:jc w:val="both"/>
        <w:rPr>
          <w:rFonts w:eastAsia="等线"/>
          <w:sz w:val="20"/>
          <w:szCs w:val="20"/>
          <w:lang w:eastAsia="zh-CN"/>
        </w:rPr>
      </w:pPr>
      <w:r w:rsidRPr="00936472">
        <w:rPr>
          <w:rFonts w:eastAsia="等线"/>
          <w:sz w:val="20"/>
          <w:szCs w:val="20"/>
          <w:lang w:eastAsia="zh-CN"/>
        </w:rPr>
        <w:t>In t</w:t>
      </w:r>
      <w:r w:rsidR="008C5BBC" w:rsidRPr="00936472">
        <w:rPr>
          <w:rFonts w:eastAsia="等线"/>
          <w:sz w:val="20"/>
          <w:szCs w:val="20"/>
          <w:lang w:eastAsia="zh-CN"/>
        </w:rPr>
        <w:t>his contribution</w:t>
      </w:r>
      <w:r w:rsidR="00A627ED" w:rsidRPr="00936472">
        <w:rPr>
          <w:rFonts w:eastAsia="等线"/>
          <w:sz w:val="20"/>
          <w:szCs w:val="20"/>
          <w:lang w:eastAsia="zh-CN"/>
        </w:rPr>
        <w:t>,</w:t>
      </w:r>
      <w:r w:rsidR="008C5BBC" w:rsidRPr="00936472">
        <w:rPr>
          <w:rFonts w:eastAsia="等线"/>
          <w:sz w:val="20"/>
          <w:szCs w:val="20"/>
          <w:lang w:eastAsia="zh-CN"/>
        </w:rPr>
        <w:t xml:space="preserve"> </w:t>
      </w:r>
      <w:r w:rsidRPr="00936472">
        <w:rPr>
          <w:rFonts w:eastAsia="等线"/>
          <w:sz w:val="20"/>
          <w:szCs w:val="20"/>
          <w:lang w:eastAsia="zh-CN"/>
        </w:rPr>
        <w:t>we</w:t>
      </w:r>
      <w:r w:rsidR="007069C6" w:rsidRPr="00936472">
        <w:rPr>
          <w:rFonts w:eastAsia="等线"/>
          <w:sz w:val="20"/>
          <w:szCs w:val="20"/>
          <w:lang w:eastAsia="zh-CN"/>
        </w:rPr>
        <w:t xml:space="preserve"> </w:t>
      </w:r>
      <w:r w:rsidR="00A913BC" w:rsidRPr="00936472">
        <w:rPr>
          <w:rFonts w:eastAsia="等线"/>
          <w:sz w:val="20"/>
          <w:szCs w:val="20"/>
          <w:lang w:eastAsia="zh-CN"/>
        </w:rPr>
        <w:t>share our view on</w:t>
      </w:r>
      <w:r w:rsidR="007C2910" w:rsidRPr="00936472">
        <w:rPr>
          <w:rFonts w:eastAsia="等线"/>
          <w:sz w:val="20"/>
          <w:szCs w:val="20"/>
          <w:lang w:eastAsia="zh-CN"/>
        </w:rPr>
        <w:t xml:space="preserve"> </w:t>
      </w:r>
      <w:r w:rsidR="00085972" w:rsidRPr="00936472">
        <w:rPr>
          <w:rFonts w:eastAsiaTheme="minorEastAsia"/>
          <w:bCs/>
          <w:sz w:val="20"/>
          <w:szCs w:val="20"/>
          <w:lang w:eastAsia="zh-CN"/>
        </w:rPr>
        <w:t>remaining issues about</w:t>
      </w:r>
      <w:r w:rsidR="00C7574D" w:rsidRPr="00936472">
        <w:rPr>
          <w:rFonts w:eastAsia="等线"/>
          <w:sz w:val="20"/>
          <w:szCs w:val="20"/>
          <w:lang w:eastAsia="zh-CN"/>
        </w:rPr>
        <w:t xml:space="preserve"> </w:t>
      </w:r>
      <w:r w:rsidR="00257443" w:rsidRPr="00936472">
        <w:rPr>
          <w:rFonts w:eastAsiaTheme="minorEastAsia"/>
          <w:bCs/>
          <w:sz w:val="20"/>
          <w:szCs w:val="20"/>
          <w:lang w:eastAsia="zh-CN"/>
        </w:rPr>
        <w:t>Scheduling/HARQ</w:t>
      </w:r>
      <w:r w:rsidR="00B2573E" w:rsidRPr="00936472">
        <w:rPr>
          <w:rFonts w:eastAsia="等线"/>
          <w:sz w:val="20"/>
          <w:szCs w:val="20"/>
          <w:lang w:eastAsia="zh-CN"/>
        </w:rPr>
        <w:t>.</w:t>
      </w:r>
    </w:p>
    <w:p w14:paraId="4ADD1A29" w14:textId="25CD092C" w:rsidR="005523F9" w:rsidRPr="00936472" w:rsidRDefault="001B5564" w:rsidP="0010576A">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szCs w:val="20"/>
          <w:lang w:eastAsia="zh-CN"/>
        </w:rPr>
      </w:pPr>
      <w:r w:rsidRPr="00936472">
        <w:rPr>
          <w:rFonts w:eastAsiaTheme="minorEastAsia"/>
          <w:b/>
          <w:sz w:val="32"/>
          <w:lang w:eastAsia="zh-CN"/>
        </w:rPr>
        <w:t xml:space="preserve">Remaining issues </w:t>
      </w:r>
      <w:r w:rsidR="003F3DCD">
        <w:rPr>
          <w:rFonts w:eastAsiaTheme="minorEastAsia" w:hint="eastAsia"/>
          <w:b/>
          <w:sz w:val="32"/>
          <w:lang w:eastAsia="zh-CN"/>
        </w:rPr>
        <w:t>on</w:t>
      </w:r>
      <w:r w:rsidR="003F3DCD">
        <w:rPr>
          <w:rFonts w:eastAsiaTheme="minorEastAsia"/>
          <w:b/>
          <w:sz w:val="32"/>
          <w:lang w:eastAsia="zh-CN"/>
        </w:rPr>
        <w:t xml:space="preserve"> </w:t>
      </w:r>
      <w:r w:rsidR="00085972" w:rsidRPr="00936472">
        <w:rPr>
          <w:rFonts w:eastAsiaTheme="minorEastAsia"/>
          <w:b/>
          <w:sz w:val="32"/>
          <w:lang w:eastAsia="zh-CN"/>
        </w:rPr>
        <w:t>cancelation of low priority UL channels</w:t>
      </w:r>
    </w:p>
    <w:p w14:paraId="2CFB893E" w14:textId="77777777" w:rsidR="00A00BAF" w:rsidRPr="00A00BAF" w:rsidRDefault="00A00BAF" w:rsidP="00A00BAF">
      <w:pPr>
        <w:jc w:val="both"/>
        <w:rPr>
          <w:bCs/>
          <w:color w:val="000000" w:themeColor="text1"/>
          <w:sz w:val="20"/>
          <w:szCs w:val="20"/>
        </w:rPr>
      </w:pPr>
      <w:r w:rsidRPr="00A00BAF">
        <w:rPr>
          <w:bCs/>
          <w:color w:val="000000" w:themeColor="text1"/>
          <w:sz w:val="20"/>
          <w:szCs w:val="20"/>
        </w:rPr>
        <w:t xml:space="preserve">According to agreement, if UE is expected to cancel a low priority PUCCH/PUSCH overlapped with high priority channel scheduled by a first DCI, UE is not expected to transmit the scheduled low priority PUCCH/PUSCH due to a second later DCI regardless of high priority or low priority DCI. </w:t>
      </w:r>
      <w:r w:rsidRPr="00A00BAF">
        <w:rPr>
          <w:rFonts w:eastAsiaTheme="minorEastAsia"/>
          <w:bCs/>
          <w:color w:val="000000" w:themeColor="text1"/>
          <w:sz w:val="20"/>
          <w:szCs w:val="20"/>
          <w:lang w:eastAsia="zh-CN"/>
        </w:rPr>
        <w:t>When</w:t>
      </w:r>
      <w:r w:rsidRPr="00A00BAF">
        <w:rPr>
          <w:bCs/>
          <w:color w:val="000000" w:themeColor="text1"/>
          <w:sz w:val="20"/>
          <w:szCs w:val="20"/>
        </w:rPr>
        <w:t xml:space="preserve"> low priority PUCCH/PUSCH is canceled, </w:t>
      </w:r>
      <w:r w:rsidRPr="00A00BAF">
        <w:rPr>
          <w:rFonts w:eastAsiaTheme="minorEastAsia"/>
          <w:bCs/>
          <w:color w:val="000000" w:themeColor="text1"/>
          <w:sz w:val="20"/>
          <w:szCs w:val="20"/>
          <w:lang w:eastAsia="zh-CN"/>
        </w:rPr>
        <w:t xml:space="preserve">it should be clarified </w:t>
      </w:r>
      <w:r w:rsidRPr="00A00BAF">
        <w:rPr>
          <w:bCs/>
          <w:color w:val="000000" w:themeColor="text1"/>
          <w:sz w:val="20"/>
          <w:szCs w:val="20"/>
        </w:rPr>
        <w:t>whether the intended UCI in the PUCCH/PUSCH can be transmitted in another PUCCH/PUSCH</w:t>
      </w:r>
      <w:r w:rsidRPr="00A00BAF">
        <w:rPr>
          <w:rFonts w:eastAsiaTheme="minorEastAsia"/>
          <w:bCs/>
          <w:color w:val="000000" w:themeColor="text1"/>
          <w:sz w:val="20"/>
          <w:szCs w:val="20"/>
          <w:lang w:eastAsia="zh-CN"/>
        </w:rPr>
        <w:t xml:space="preserve"> scheduled by </w:t>
      </w:r>
      <w:r w:rsidRPr="00A00BAF">
        <w:rPr>
          <w:bCs/>
          <w:color w:val="000000" w:themeColor="text1"/>
          <w:sz w:val="20"/>
          <w:szCs w:val="20"/>
        </w:rPr>
        <w:t>second later DCI.</w:t>
      </w:r>
    </w:p>
    <w:p w14:paraId="076665D2" w14:textId="1B51C62D" w:rsidR="00FE4ACD" w:rsidRPr="00A00BAF" w:rsidRDefault="00A00BAF" w:rsidP="00A00BAF">
      <w:pPr>
        <w:spacing w:beforeLines="50" w:before="120" w:afterLines="50" w:after="120"/>
        <w:jc w:val="both"/>
        <w:rPr>
          <w:rFonts w:eastAsiaTheme="minorEastAsia"/>
          <w:sz w:val="20"/>
          <w:lang w:eastAsia="zh-CN"/>
        </w:rPr>
      </w:pPr>
      <w:r w:rsidRPr="00A00BAF">
        <w:rPr>
          <w:bCs/>
          <w:color w:val="000000" w:themeColor="text1"/>
          <w:sz w:val="20"/>
          <w:szCs w:val="20"/>
        </w:rPr>
        <w:t xml:space="preserve">In Rel-15, PUCCH resource can be updated if second PDCCH is received before the N3 symbols from the beginning of a first symbol of the first resource for PUCCH by first PDCCH. In our understanding, it is reasonable to assume UE may not prepare the PUCCH until the N3 symbols from the beginning of a first symbol of the first resource. In the following, </w:t>
      </w:r>
      <w:r w:rsidRPr="00A00BAF">
        <w:rPr>
          <w:bCs/>
          <w:sz w:val="20"/>
          <w:szCs w:val="20"/>
        </w:rPr>
        <w:t xml:space="preserve">some cases are further clarified. </w:t>
      </w:r>
      <w:r w:rsidR="001A7DFD" w:rsidRPr="00A00BAF">
        <w:rPr>
          <w:bCs/>
          <w:sz w:val="22"/>
        </w:rPr>
        <w:t xml:space="preserve"> </w:t>
      </w:r>
      <w:r w:rsidR="001A7DFD" w:rsidRPr="00A00BAF">
        <w:rPr>
          <w:bCs/>
          <w:color w:val="C00000"/>
          <w:sz w:val="22"/>
        </w:rPr>
        <w:t xml:space="preserve"> </w:t>
      </w:r>
      <w:bookmarkEnd w:id="2"/>
      <w:bookmarkEnd w:id="3"/>
    </w:p>
    <w:p w14:paraId="29D5CE54" w14:textId="3DAFD3ED" w:rsidR="00DE4748" w:rsidRPr="00DE4748" w:rsidRDefault="00A00BAF" w:rsidP="00DE4748">
      <w:pPr>
        <w:keepNext/>
        <w:keepLines/>
        <w:numPr>
          <w:ilvl w:val="1"/>
          <w:numId w:val="4"/>
        </w:numPr>
        <w:overflowPunct w:val="0"/>
        <w:autoSpaceDE w:val="0"/>
        <w:autoSpaceDN w:val="0"/>
        <w:adjustRightInd w:val="0"/>
        <w:spacing w:before="180" w:after="180"/>
        <w:jc w:val="both"/>
        <w:textAlignment w:val="baseline"/>
        <w:outlineLvl w:val="1"/>
        <w:rPr>
          <w:rFonts w:eastAsiaTheme="minorEastAsia"/>
          <w:sz w:val="20"/>
          <w:lang w:eastAsia="zh-CN"/>
        </w:rPr>
      </w:pPr>
      <w:bookmarkStart w:id="4" w:name="_Ref20487892"/>
      <w:r>
        <w:rPr>
          <w:rFonts w:eastAsia="等线"/>
          <w:b/>
          <w:lang w:eastAsia="zh-CN"/>
        </w:rPr>
        <w:lastRenderedPageBreak/>
        <w:t>M</w:t>
      </w:r>
      <w:r w:rsidRPr="006708C0">
        <w:rPr>
          <w:rFonts w:eastAsia="等线"/>
          <w:b/>
          <w:lang w:eastAsia="zh-CN"/>
        </w:rPr>
        <w:t>ultiplexing UCI from the cancelled low priority channel to later uplink channel</w:t>
      </w:r>
      <w:bookmarkEnd w:id="4"/>
    </w:p>
    <w:p w14:paraId="0C18DECB" w14:textId="0CF85030" w:rsidR="000115D5" w:rsidRPr="00936472" w:rsidRDefault="00A700C0" w:rsidP="009928D8">
      <w:pPr>
        <w:rPr>
          <w:rFonts w:eastAsiaTheme="minorEastAsia"/>
          <w:lang w:eastAsia="zh-CN"/>
        </w:rPr>
      </w:pPr>
      <w:r w:rsidRPr="00936472">
        <w:object w:dxaOrig="19290" w:dyaOrig="9525" w14:anchorId="60FCC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200.1pt" o:ole="">
            <v:imagedata r:id="rId8" o:title=""/>
          </v:shape>
          <o:OLEObject Type="Embed" ProgID="Visio.Drawing.15" ShapeID="_x0000_i1025" DrawAspect="Content" ObjectID="_1658388091" r:id="rId9"/>
        </w:object>
      </w:r>
    </w:p>
    <w:p w14:paraId="576BA125" w14:textId="4FA9453E" w:rsidR="00884DCF" w:rsidRPr="00936472" w:rsidRDefault="00884DCF" w:rsidP="00884DCF">
      <w:pPr>
        <w:jc w:val="center"/>
        <w:rPr>
          <w:rFonts w:eastAsiaTheme="minorEastAsia"/>
          <w:sz w:val="20"/>
          <w:lang w:eastAsia="zh-CN"/>
        </w:rPr>
      </w:pPr>
      <w:r w:rsidRPr="00936472">
        <w:rPr>
          <w:rFonts w:eastAsiaTheme="minorEastAsia"/>
          <w:sz w:val="20"/>
          <w:lang w:eastAsia="zh-CN"/>
        </w:rPr>
        <w:t>Figure 1</w:t>
      </w:r>
      <w:r w:rsidR="00A700C0" w:rsidRPr="00936472">
        <w:rPr>
          <w:rFonts w:eastAsiaTheme="minorEastAsia"/>
          <w:sz w:val="20"/>
          <w:lang w:eastAsia="zh-CN"/>
        </w:rPr>
        <w:t xml:space="preserve"> case1 </w:t>
      </w:r>
      <w:r w:rsidR="009C25B8">
        <w:rPr>
          <w:rFonts w:eastAsiaTheme="minorEastAsia"/>
          <w:sz w:val="20"/>
          <w:lang w:eastAsia="zh-CN"/>
        </w:rPr>
        <w:t>PUCCH resource update</w:t>
      </w:r>
    </w:p>
    <w:p w14:paraId="6F997CED" w14:textId="77777777" w:rsidR="00A00BAF" w:rsidRPr="00936472" w:rsidRDefault="00A00BAF" w:rsidP="00A00BAF">
      <w:pPr>
        <w:spacing w:beforeLines="50" w:before="120"/>
        <w:jc w:val="both"/>
        <w:rPr>
          <w:rFonts w:eastAsiaTheme="minorEastAsia"/>
          <w:color w:val="000000" w:themeColor="text1"/>
          <w:sz w:val="20"/>
          <w:szCs w:val="20"/>
          <w:lang w:eastAsia="zh-CN"/>
        </w:rPr>
      </w:pPr>
      <w:r w:rsidRPr="00936472">
        <w:rPr>
          <w:rFonts w:eastAsiaTheme="minorEastAsia"/>
          <w:color w:val="000000" w:themeColor="text1"/>
          <w:sz w:val="20"/>
          <w:szCs w:val="20"/>
          <w:lang w:eastAsia="zh-CN"/>
        </w:rPr>
        <w:t>For case 1</w:t>
      </w:r>
      <w:r>
        <w:rPr>
          <w:rFonts w:eastAsiaTheme="minorEastAsia"/>
          <w:color w:val="000000" w:themeColor="text1"/>
          <w:sz w:val="20"/>
          <w:szCs w:val="20"/>
          <w:lang w:eastAsia="zh-CN"/>
        </w:rPr>
        <w:t xml:space="preserve"> as shown in figure 1 above</w:t>
      </w:r>
      <w:r w:rsidRPr="00936472">
        <w:rPr>
          <w:rFonts w:eastAsiaTheme="minorEastAsia"/>
          <w:color w:val="000000" w:themeColor="text1"/>
          <w:sz w:val="20"/>
          <w:szCs w:val="20"/>
          <w:lang w:eastAsia="zh-CN"/>
        </w:rPr>
        <w:t>, at t1 time instance, UE is aware of the overlapping LP PUCCH</w:t>
      </w:r>
      <w:r>
        <w:rPr>
          <w:rFonts w:eastAsiaTheme="minorEastAsia"/>
          <w:color w:val="000000" w:themeColor="text1"/>
          <w:sz w:val="20"/>
          <w:szCs w:val="20"/>
          <w:lang w:eastAsia="zh-CN"/>
        </w:rPr>
        <w:t>1</w:t>
      </w:r>
      <w:r w:rsidRPr="00936472">
        <w:rPr>
          <w:rFonts w:eastAsiaTheme="minorEastAsia"/>
          <w:color w:val="000000" w:themeColor="text1"/>
          <w:sz w:val="20"/>
          <w:szCs w:val="20"/>
          <w:lang w:eastAsia="zh-CN"/>
        </w:rPr>
        <w:t xml:space="preserve"> and HP PUSCH. UE can prepare to cancel </w:t>
      </w:r>
      <w:r>
        <w:rPr>
          <w:rFonts w:eastAsiaTheme="minorEastAsia"/>
          <w:color w:val="000000" w:themeColor="text1"/>
          <w:sz w:val="20"/>
          <w:szCs w:val="20"/>
          <w:lang w:eastAsia="zh-CN"/>
        </w:rPr>
        <w:t xml:space="preserve">the transmission of </w:t>
      </w:r>
      <w:r w:rsidRPr="00936472">
        <w:rPr>
          <w:rFonts w:eastAsiaTheme="minorEastAsia"/>
          <w:color w:val="000000" w:themeColor="text1"/>
          <w:sz w:val="20"/>
          <w:szCs w:val="20"/>
          <w:lang w:eastAsia="zh-CN"/>
        </w:rPr>
        <w:t>LP PUCCH</w:t>
      </w:r>
      <w:r>
        <w:rPr>
          <w:rFonts w:eastAsiaTheme="minorEastAsia"/>
          <w:color w:val="000000" w:themeColor="text1"/>
          <w:sz w:val="20"/>
          <w:szCs w:val="20"/>
          <w:lang w:eastAsia="zh-CN"/>
        </w:rPr>
        <w:t>1 given the cancellation timeline requirement</w:t>
      </w:r>
      <w:r w:rsidRPr="00936472">
        <w:rPr>
          <w:rFonts w:eastAsiaTheme="minorEastAsia"/>
          <w:color w:val="000000" w:themeColor="text1"/>
          <w:sz w:val="20"/>
          <w:szCs w:val="20"/>
          <w:lang w:eastAsia="zh-CN"/>
        </w:rPr>
        <w:t xml:space="preserve">. </w:t>
      </w:r>
      <w:r>
        <w:rPr>
          <w:rFonts w:eastAsiaTheme="minorEastAsia"/>
          <w:color w:val="000000" w:themeColor="text1"/>
          <w:sz w:val="20"/>
          <w:szCs w:val="20"/>
          <w:lang w:eastAsia="zh-CN"/>
        </w:rPr>
        <w:t xml:space="preserve">However, at this time the </w:t>
      </w:r>
      <w:r w:rsidRPr="00936472">
        <w:rPr>
          <w:rFonts w:eastAsiaTheme="minorEastAsia"/>
          <w:color w:val="000000" w:themeColor="text1"/>
          <w:sz w:val="20"/>
          <w:szCs w:val="20"/>
          <w:lang w:eastAsia="zh-CN"/>
        </w:rPr>
        <w:t>LP PUCCH</w:t>
      </w:r>
      <w:r>
        <w:rPr>
          <w:rFonts w:eastAsiaTheme="minorEastAsia"/>
          <w:color w:val="000000" w:themeColor="text1"/>
          <w:sz w:val="20"/>
          <w:szCs w:val="20"/>
          <w:lang w:eastAsia="zh-CN"/>
        </w:rPr>
        <w:t>1</w:t>
      </w:r>
      <w:r w:rsidRPr="00936472">
        <w:rPr>
          <w:rFonts w:eastAsiaTheme="minorEastAsia"/>
          <w:color w:val="000000" w:themeColor="text1"/>
          <w:sz w:val="20"/>
          <w:szCs w:val="20"/>
          <w:lang w:eastAsia="zh-CN"/>
        </w:rPr>
        <w:t xml:space="preserve"> has not been prepared because </w:t>
      </w:r>
      <w:r>
        <w:rPr>
          <w:rFonts w:eastAsiaTheme="minorEastAsia"/>
          <w:color w:val="000000" w:themeColor="text1"/>
          <w:sz w:val="20"/>
          <w:szCs w:val="20"/>
          <w:lang w:eastAsia="zh-CN"/>
        </w:rPr>
        <w:t>the UCI payload and PUCCH resource can still be updated until time instance t2 which is given by N3 timeline</w:t>
      </w:r>
      <w:r w:rsidRPr="00936472">
        <w:rPr>
          <w:rFonts w:eastAsiaTheme="minorEastAsia"/>
          <w:color w:val="000000" w:themeColor="text1"/>
          <w:sz w:val="20"/>
          <w:szCs w:val="20"/>
          <w:lang w:eastAsia="zh-CN"/>
        </w:rPr>
        <w:t xml:space="preserve">. At t2, UE receives the </w:t>
      </w:r>
      <w:r>
        <w:rPr>
          <w:rFonts w:eastAsiaTheme="minorEastAsia"/>
          <w:color w:val="000000" w:themeColor="text1"/>
          <w:sz w:val="20"/>
          <w:szCs w:val="20"/>
          <w:lang w:eastAsia="zh-CN"/>
        </w:rPr>
        <w:t>last</w:t>
      </w:r>
      <w:r w:rsidRPr="00936472">
        <w:rPr>
          <w:rFonts w:eastAsiaTheme="minorEastAsia"/>
          <w:color w:val="000000" w:themeColor="text1"/>
          <w:sz w:val="20"/>
          <w:szCs w:val="20"/>
          <w:lang w:eastAsia="zh-CN"/>
        </w:rPr>
        <w:t xml:space="preserve"> LP PDCCH </w:t>
      </w:r>
      <w:r>
        <w:rPr>
          <w:rFonts w:eastAsiaTheme="minorEastAsia"/>
          <w:color w:val="000000" w:themeColor="text1"/>
          <w:sz w:val="20"/>
          <w:szCs w:val="20"/>
          <w:lang w:eastAsia="zh-CN"/>
        </w:rPr>
        <w:t xml:space="preserve">for PUCCH determination which indicates the UE </w:t>
      </w:r>
      <w:r w:rsidRPr="00936472">
        <w:rPr>
          <w:rFonts w:eastAsiaTheme="minorEastAsia"/>
          <w:color w:val="000000" w:themeColor="text1"/>
          <w:sz w:val="20"/>
          <w:szCs w:val="20"/>
          <w:lang w:eastAsia="zh-CN"/>
        </w:rPr>
        <w:t xml:space="preserve">to </w:t>
      </w:r>
      <w:r>
        <w:rPr>
          <w:rFonts w:eastAsiaTheme="minorEastAsia"/>
          <w:color w:val="000000" w:themeColor="text1"/>
          <w:sz w:val="20"/>
          <w:szCs w:val="20"/>
          <w:lang w:eastAsia="zh-CN"/>
        </w:rPr>
        <w:t xml:space="preserve">transmit LP </w:t>
      </w:r>
      <w:r w:rsidRPr="00936472">
        <w:rPr>
          <w:rFonts w:eastAsiaTheme="minorEastAsia"/>
          <w:color w:val="000000" w:themeColor="text1"/>
          <w:sz w:val="20"/>
          <w:szCs w:val="20"/>
          <w:lang w:eastAsia="zh-CN"/>
        </w:rPr>
        <w:t xml:space="preserve">PUCCH 2 </w:t>
      </w:r>
      <w:r>
        <w:rPr>
          <w:rFonts w:eastAsiaTheme="minorEastAsia"/>
          <w:color w:val="000000" w:themeColor="text1"/>
          <w:sz w:val="20"/>
          <w:szCs w:val="20"/>
          <w:lang w:eastAsia="zh-CN"/>
        </w:rPr>
        <w:t xml:space="preserve">for </w:t>
      </w:r>
      <w:r w:rsidRPr="00936472">
        <w:rPr>
          <w:rFonts w:eastAsiaTheme="minorEastAsia"/>
          <w:color w:val="000000" w:themeColor="text1"/>
          <w:sz w:val="20"/>
          <w:szCs w:val="20"/>
          <w:lang w:eastAsia="zh-CN"/>
        </w:rPr>
        <w:t>HARQ-ACK</w:t>
      </w:r>
      <w:r>
        <w:rPr>
          <w:rFonts w:eastAsiaTheme="minorEastAsia"/>
          <w:color w:val="000000" w:themeColor="text1"/>
          <w:sz w:val="20"/>
          <w:szCs w:val="20"/>
          <w:lang w:eastAsia="zh-CN"/>
        </w:rPr>
        <w:t>s</w:t>
      </w:r>
      <w:r w:rsidRPr="00936472">
        <w:rPr>
          <w:rFonts w:eastAsiaTheme="minorEastAsia"/>
          <w:color w:val="000000" w:themeColor="text1"/>
          <w:sz w:val="20"/>
          <w:szCs w:val="20"/>
          <w:lang w:eastAsia="zh-CN"/>
        </w:rPr>
        <w:t xml:space="preserve"> of both LP PDSCH 1 and PDSCH 2. </w:t>
      </w:r>
      <w:r>
        <w:rPr>
          <w:rFonts w:eastAsiaTheme="minorEastAsia"/>
          <w:color w:val="000000" w:themeColor="text1"/>
          <w:sz w:val="20"/>
          <w:szCs w:val="20"/>
          <w:lang w:eastAsia="zh-CN"/>
        </w:rPr>
        <w:t>At</w:t>
      </w:r>
      <w:r w:rsidRPr="00936472">
        <w:rPr>
          <w:rFonts w:eastAsiaTheme="minorEastAsia"/>
          <w:color w:val="000000" w:themeColor="text1"/>
          <w:sz w:val="20"/>
          <w:szCs w:val="20"/>
          <w:lang w:eastAsia="zh-CN"/>
        </w:rPr>
        <w:t xml:space="preserve"> this time, UE is aware that </w:t>
      </w:r>
      <w:r>
        <w:rPr>
          <w:rFonts w:eastAsiaTheme="minorEastAsia"/>
          <w:color w:val="000000" w:themeColor="text1"/>
          <w:sz w:val="20"/>
          <w:szCs w:val="20"/>
          <w:lang w:eastAsia="zh-CN"/>
        </w:rPr>
        <w:t xml:space="preserve">the final </w:t>
      </w:r>
      <w:r w:rsidRPr="00936472">
        <w:rPr>
          <w:rFonts w:eastAsiaTheme="minorEastAsia"/>
          <w:color w:val="000000" w:themeColor="text1"/>
          <w:sz w:val="20"/>
          <w:szCs w:val="20"/>
          <w:lang w:eastAsia="zh-CN"/>
        </w:rPr>
        <w:t>LP PUCCH</w:t>
      </w:r>
      <w:r>
        <w:rPr>
          <w:rFonts w:eastAsiaTheme="minorEastAsia"/>
          <w:color w:val="000000" w:themeColor="text1"/>
          <w:sz w:val="20"/>
          <w:szCs w:val="20"/>
          <w:lang w:eastAsia="zh-CN"/>
        </w:rPr>
        <w:t>2</w:t>
      </w:r>
      <w:r w:rsidRPr="00936472">
        <w:rPr>
          <w:rFonts w:eastAsiaTheme="minorEastAsia"/>
          <w:color w:val="000000" w:themeColor="text1"/>
          <w:sz w:val="20"/>
          <w:szCs w:val="20"/>
          <w:lang w:eastAsia="zh-CN"/>
        </w:rPr>
        <w:t xml:space="preserve"> and HP PU</w:t>
      </w:r>
      <w:r>
        <w:rPr>
          <w:rFonts w:eastAsiaTheme="minorEastAsia"/>
          <w:color w:val="000000" w:themeColor="text1"/>
          <w:sz w:val="20"/>
          <w:szCs w:val="20"/>
          <w:lang w:eastAsia="zh-CN"/>
        </w:rPr>
        <w:t>S</w:t>
      </w:r>
      <w:r w:rsidRPr="00936472">
        <w:rPr>
          <w:rFonts w:eastAsiaTheme="minorEastAsia"/>
          <w:color w:val="000000" w:themeColor="text1"/>
          <w:sz w:val="20"/>
          <w:szCs w:val="20"/>
          <w:lang w:eastAsia="zh-CN"/>
        </w:rPr>
        <w:t>CH would not overlapped</w:t>
      </w:r>
      <w:r>
        <w:rPr>
          <w:rFonts w:eastAsiaTheme="minorEastAsia"/>
          <w:color w:val="000000" w:themeColor="text1"/>
          <w:sz w:val="20"/>
          <w:szCs w:val="20"/>
          <w:lang w:eastAsia="zh-CN"/>
        </w:rPr>
        <w:t xml:space="preserve"> and therefore both can be transmitted</w:t>
      </w:r>
      <w:r w:rsidRPr="00936472">
        <w:rPr>
          <w:rFonts w:eastAsiaTheme="minorEastAsia"/>
          <w:color w:val="000000" w:themeColor="text1"/>
          <w:sz w:val="20"/>
          <w:szCs w:val="20"/>
          <w:lang w:eastAsia="zh-CN"/>
        </w:rPr>
        <w:t xml:space="preserve">. This is aligned with current </w:t>
      </w:r>
      <w:r>
        <w:rPr>
          <w:rFonts w:eastAsiaTheme="minorEastAsia"/>
          <w:color w:val="000000" w:themeColor="text1"/>
          <w:sz w:val="20"/>
          <w:szCs w:val="20"/>
          <w:lang w:eastAsia="zh-CN"/>
        </w:rPr>
        <w:t>PUCCH resource updating</w:t>
      </w:r>
      <w:r w:rsidRPr="00936472">
        <w:rPr>
          <w:rFonts w:eastAsiaTheme="minorEastAsia"/>
          <w:color w:val="000000" w:themeColor="text1"/>
          <w:sz w:val="20"/>
          <w:szCs w:val="20"/>
          <w:lang w:eastAsia="zh-CN"/>
        </w:rPr>
        <w:t xml:space="preserve"> rule. </w:t>
      </w:r>
    </w:p>
    <w:p w14:paraId="50F04C2F" w14:textId="6E5A8129" w:rsidR="00884DCF" w:rsidRPr="00936472" w:rsidRDefault="00A00BAF" w:rsidP="00A00BAF">
      <w:pPr>
        <w:spacing w:beforeLines="50" w:before="120" w:afterLines="50" w:after="120"/>
        <w:jc w:val="both"/>
        <w:rPr>
          <w:rFonts w:eastAsiaTheme="minorEastAsia"/>
          <w:lang w:eastAsia="zh-CN"/>
        </w:rPr>
      </w:pPr>
      <w:r>
        <w:rPr>
          <w:rFonts w:eastAsiaTheme="minorEastAsia"/>
          <w:color w:val="000000" w:themeColor="text1"/>
          <w:sz w:val="20"/>
          <w:szCs w:val="20"/>
          <w:lang w:eastAsia="zh-CN"/>
        </w:rPr>
        <w:t>F</w:t>
      </w:r>
      <w:r w:rsidRPr="00936472">
        <w:rPr>
          <w:rFonts w:eastAsiaTheme="minorEastAsia"/>
          <w:color w:val="000000" w:themeColor="text1"/>
          <w:sz w:val="20"/>
          <w:szCs w:val="20"/>
          <w:lang w:eastAsia="zh-CN"/>
        </w:rPr>
        <w:t xml:space="preserve">or case 1, </w:t>
      </w:r>
      <w:r>
        <w:rPr>
          <w:rFonts w:eastAsiaTheme="minorEastAsia"/>
          <w:color w:val="000000" w:themeColor="text1"/>
          <w:sz w:val="20"/>
          <w:szCs w:val="20"/>
          <w:lang w:eastAsia="zh-CN"/>
        </w:rPr>
        <w:t xml:space="preserve">there is no drop of the intermediate LP PUCCH1 since the LP PUCCH1 has not yet been prepared until N3. Therefore, the corresponding </w:t>
      </w:r>
      <w:r w:rsidRPr="00936472">
        <w:rPr>
          <w:rFonts w:eastAsiaTheme="minorEastAsia"/>
          <w:color w:val="000000" w:themeColor="text1"/>
          <w:sz w:val="20"/>
          <w:szCs w:val="20"/>
          <w:lang w:eastAsia="zh-CN"/>
        </w:rPr>
        <w:t xml:space="preserve">UCI </w:t>
      </w:r>
      <w:r>
        <w:rPr>
          <w:rFonts w:eastAsiaTheme="minorEastAsia"/>
          <w:color w:val="000000" w:themeColor="text1"/>
          <w:sz w:val="20"/>
          <w:szCs w:val="20"/>
          <w:lang w:eastAsia="zh-CN"/>
        </w:rPr>
        <w:t xml:space="preserve">should </w:t>
      </w:r>
      <w:r w:rsidRPr="00936472">
        <w:rPr>
          <w:rFonts w:eastAsiaTheme="minorEastAsia"/>
          <w:color w:val="000000" w:themeColor="text1"/>
          <w:sz w:val="20"/>
          <w:szCs w:val="20"/>
          <w:lang w:eastAsia="zh-CN"/>
        </w:rPr>
        <w:t xml:space="preserve">be transmitted in PUCCH scheduled by </w:t>
      </w:r>
      <w:r>
        <w:rPr>
          <w:rFonts w:eastAsiaTheme="minorEastAsia"/>
          <w:color w:val="000000" w:themeColor="text1"/>
          <w:sz w:val="20"/>
          <w:szCs w:val="20"/>
          <w:lang w:eastAsia="zh-CN"/>
        </w:rPr>
        <w:t xml:space="preserve">the later </w:t>
      </w:r>
      <w:r w:rsidRPr="00936472">
        <w:rPr>
          <w:rFonts w:eastAsiaTheme="minorEastAsia"/>
          <w:color w:val="000000" w:themeColor="text1"/>
          <w:sz w:val="20"/>
          <w:szCs w:val="20"/>
          <w:lang w:eastAsia="zh-CN"/>
        </w:rPr>
        <w:t>PDCCH.</w:t>
      </w:r>
    </w:p>
    <w:p w14:paraId="01658D2E" w14:textId="1B735F93" w:rsidR="00CD351D" w:rsidRPr="00936472" w:rsidRDefault="00B54054" w:rsidP="00681EDF">
      <w:pPr>
        <w:jc w:val="center"/>
        <w:rPr>
          <w:rFonts w:eastAsiaTheme="minorEastAsia"/>
          <w:lang w:eastAsia="zh-CN"/>
        </w:rPr>
      </w:pPr>
      <w:r w:rsidRPr="00936472">
        <w:object w:dxaOrig="17592" w:dyaOrig="9679" w14:anchorId="16F3A18B">
          <v:shape id="_x0000_i1026" type="#_x0000_t75" style="width:306.9pt;height:168.9pt" o:ole="">
            <v:imagedata r:id="rId10" o:title=""/>
          </v:shape>
          <o:OLEObject Type="Embed" ProgID="Visio.Drawing.15" ShapeID="_x0000_i1026" DrawAspect="Content" ObjectID="_1658388092" r:id="rId11"/>
        </w:object>
      </w:r>
    </w:p>
    <w:p w14:paraId="4BE2C5C9" w14:textId="0AC696A1" w:rsidR="00681EDF" w:rsidRPr="00936472" w:rsidRDefault="00681EDF" w:rsidP="00681EDF">
      <w:pPr>
        <w:jc w:val="center"/>
        <w:rPr>
          <w:rFonts w:eastAsiaTheme="minorEastAsia"/>
          <w:sz w:val="20"/>
          <w:szCs w:val="20"/>
          <w:lang w:eastAsia="zh-CN"/>
        </w:rPr>
      </w:pPr>
      <w:r w:rsidRPr="00936472">
        <w:rPr>
          <w:rFonts w:eastAsiaTheme="minorEastAsia"/>
          <w:sz w:val="20"/>
          <w:szCs w:val="20"/>
          <w:lang w:eastAsia="zh-CN"/>
        </w:rPr>
        <w:t>Figure 2 case 2</w:t>
      </w:r>
      <w:r w:rsidR="008C0441">
        <w:rPr>
          <w:rFonts w:eastAsiaTheme="minorEastAsia"/>
          <w:sz w:val="20"/>
          <w:szCs w:val="20"/>
          <w:lang w:eastAsia="zh-CN"/>
        </w:rPr>
        <w:t xml:space="preserve"> </w:t>
      </w:r>
      <w:r w:rsidR="00A236DD">
        <w:rPr>
          <w:rFonts w:eastAsiaTheme="minorEastAsia"/>
          <w:sz w:val="20"/>
          <w:szCs w:val="20"/>
          <w:lang w:eastAsia="zh-CN"/>
        </w:rPr>
        <w:t>UCI multiplexing on PUSCH</w:t>
      </w:r>
    </w:p>
    <w:p w14:paraId="46C3165C" w14:textId="20EBA69F" w:rsidR="0059728C" w:rsidRPr="00936472" w:rsidRDefault="0059728C" w:rsidP="0059728C">
      <w:pPr>
        <w:spacing w:beforeLines="50" w:before="120"/>
        <w:jc w:val="both"/>
        <w:rPr>
          <w:rFonts w:eastAsiaTheme="minorEastAsia"/>
          <w:color w:val="000000" w:themeColor="text1"/>
          <w:sz w:val="20"/>
          <w:szCs w:val="20"/>
          <w:lang w:eastAsia="zh-CN"/>
        </w:rPr>
      </w:pPr>
      <w:r w:rsidRPr="00936472">
        <w:rPr>
          <w:rFonts w:eastAsiaTheme="minorEastAsia"/>
          <w:color w:val="000000" w:themeColor="text1"/>
          <w:sz w:val="20"/>
          <w:szCs w:val="20"/>
          <w:lang w:eastAsia="zh-CN"/>
        </w:rPr>
        <w:t>For case 2</w:t>
      </w:r>
      <w:r>
        <w:rPr>
          <w:rFonts w:eastAsiaTheme="minorEastAsia"/>
          <w:color w:val="000000" w:themeColor="text1"/>
          <w:sz w:val="20"/>
          <w:szCs w:val="20"/>
          <w:lang w:eastAsia="zh-CN"/>
        </w:rPr>
        <w:t xml:space="preserve"> as shown in figure 2 above</w:t>
      </w:r>
      <w:r w:rsidRPr="00936472">
        <w:rPr>
          <w:rFonts w:eastAsiaTheme="minorEastAsia"/>
          <w:color w:val="000000" w:themeColor="text1"/>
          <w:sz w:val="20"/>
          <w:szCs w:val="20"/>
          <w:lang w:eastAsia="zh-CN"/>
        </w:rPr>
        <w:t xml:space="preserve">, at t1 time instance, UE is aware of the overlapping </w:t>
      </w:r>
      <w:r>
        <w:rPr>
          <w:rFonts w:eastAsiaTheme="minorEastAsia"/>
          <w:color w:val="000000" w:themeColor="text1"/>
          <w:sz w:val="20"/>
          <w:szCs w:val="20"/>
          <w:lang w:eastAsia="zh-CN"/>
        </w:rPr>
        <w:t xml:space="preserve">between </w:t>
      </w:r>
      <w:r w:rsidRPr="00936472">
        <w:rPr>
          <w:rFonts w:eastAsiaTheme="minorEastAsia"/>
          <w:color w:val="000000" w:themeColor="text1"/>
          <w:sz w:val="20"/>
          <w:szCs w:val="20"/>
          <w:lang w:eastAsia="zh-CN"/>
        </w:rPr>
        <w:t xml:space="preserve">LP PUCCH and HP PUSCH. UE can prepare to cancel </w:t>
      </w:r>
      <w:r>
        <w:rPr>
          <w:rFonts w:eastAsiaTheme="minorEastAsia"/>
          <w:color w:val="000000" w:themeColor="text1"/>
          <w:sz w:val="20"/>
          <w:szCs w:val="20"/>
          <w:lang w:eastAsia="zh-CN"/>
        </w:rPr>
        <w:t xml:space="preserve">the </w:t>
      </w:r>
      <w:r w:rsidRPr="00936472">
        <w:rPr>
          <w:rFonts w:eastAsiaTheme="minorEastAsia"/>
          <w:color w:val="000000" w:themeColor="text1"/>
          <w:sz w:val="20"/>
          <w:szCs w:val="20"/>
          <w:lang w:eastAsia="zh-CN"/>
        </w:rPr>
        <w:t>LP PUCCH</w:t>
      </w:r>
      <w:r>
        <w:rPr>
          <w:rFonts w:eastAsiaTheme="minorEastAsia"/>
          <w:color w:val="000000" w:themeColor="text1"/>
          <w:sz w:val="20"/>
          <w:szCs w:val="20"/>
          <w:lang w:eastAsia="zh-CN"/>
        </w:rPr>
        <w:t xml:space="preserve"> given the cancellation timeline requirement</w:t>
      </w:r>
      <w:r w:rsidRPr="00936472">
        <w:rPr>
          <w:rFonts w:eastAsiaTheme="minorEastAsia"/>
          <w:color w:val="000000" w:themeColor="text1"/>
          <w:sz w:val="20"/>
          <w:szCs w:val="20"/>
          <w:lang w:eastAsia="zh-CN"/>
        </w:rPr>
        <w:t xml:space="preserve">. </w:t>
      </w:r>
      <w:r w:rsidR="009646E3">
        <w:rPr>
          <w:rFonts w:eastAsiaTheme="minorEastAsia" w:hint="eastAsia"/>
          <w:color w:val="000000" w:themeColor="text1"/>
          <w:sz w:val="20"/>
          <w:szCs w:val="20"/>
          <w:lang w:eastAsia="zh-CN"/>
        </w:rPr>
        <w:t>S</w:t>
      </w:r>
      <w:r>
        <w:rPr>
          <w:rFonts w:eastAsiaTheme="minorEastAsia"/>
          <w:color w:val="000000" w:themeColor="text1"/>
          <w:sz w:val="20"/>
          <w:szCs w:val="20"/>
          <w:lang w:eastAsia="zh-CN"/>
        </w:rPr>
        <w:t xml:space="preserve">imilar as case 1, it is reasonable to assume that at this time the </w:t>
      </w:r>
      <w:r w:rsidRPr="00936472">
        <w:rPr>
          <w:rFonts w:eastAsiaTheme="minorEastAsia"/>
          <w:color w:val="000000" w:themeColor="text1"/>
          <w:sz w:val="20"/>
          <w:szCs w:val="20"/>
          <w:lang w:eastAsia="zh-CN"/>
        </w:rPr>
        <w:t xml:space="preserve">LP PUCCH has not been prepared because </w:t>
      </w:r>
      <w:r>
        <w:rPr>
          <w:rFonts w:eastAsiaTheme="minorEastAsia"/>
          <w:color w:val="000000" w:themeColor="text1"/>
          <w:sz w:val="20"/>
          <w:szCs w:val="20"/>
          <w:lang w:eastAsia="zh-CN"/>
        </w:rPr>
        <w:t>the UCI payload and PUCCH resource can still be updated</w:t>
      </w:r>
      <w:r w:rsidR="009646E3">
        <w:rPr>
          <w:rFonts w:eastAsiaTheme="minorEastAsia"/>
          <w:color w:val="000000" w:themeColor="text1"/>
          <w:sz w:val="20"/>
          <w:szCs w:val="20"/>
          <w:lang w:eastAsia="zh-CN"/>
        </w:rPr>
        <w:t xml:space="preserve"> </w:t>
      </w:r>
      <w:r w:rsidR="009646E3">
        <w:rPr>
          <w:rFonts w:eastAsiaTheme="minorEastAsia" w:hint="eastAsia"/>
          <w:color w:val="000000" w:themeColor="text1"/>
          <w:sz w:val="20"/>
          <w:szCs w:val="20"/>
          <w:lang w:eastAsia="zh-CN"/>
        </w:rPr>
        <w:t>by</w:t>
      </w:r>
      <w:r w:rsidR="009646E3">
        <w:rPr>
          <w:rFonts w:eastAsiaTheme="minorEastAsia"/>
          <w:color w:val="000000" w:themeColor="text1"/>
          <w:sz w:val="20"/>
          <w:szCs w:val="20"/>
          <w:lang w:eastAsia="zh-CN"/>
        </w:rPr>
        <w:t xml:space="preserve"> </w:t>
      </w:r>
      <w:r w:rsidR="0019522B">
        <w:rPr>
          <w:rFonts w:eastAsiaTheme="minorEastAsia" w:hint="eastAsia"/>
          <w:color w:val="000000" w:themeColor="text1"/>
          <w:sz w:val="20"/>
          <w:szCs w:val="20"/>
          <w:lang w:eastAsia="zh-CN"/>
        </w:rPr>
        <w:t>a</w:t>
      </w:r>
      <w:r w:rsidR="009646E3">
        <w:rPr>
          <w:rFonts w:eastAsiaTheme="minorEastAsia"/>
          <w:color w:val="000000" w:themeColor="text1"/>
          <w:sz w:val="20"/>
          <w:szCs w:val="20"/>
          <w:lang w:eastAsia="zh-CN"/>
        </w:rPr>
        <w:t xml:space="preserve"> later DCI</w:t>
      </w:r>
      <w:r w:rsidRPr="00936472">
        <w:rPr>
          <w:rFonts w:eastAsiaTheme="minorEastAsia"/>
          <w:color w:val="000000" w:themeColor="text1"/>
          <w:sz w:val="20"/>
          <w:szCs w:val="20"/>
          <w:lang w:eastAsia="zh-CN"/>
        </w:rPr>
        <w:t xml:space="preserve">. At t2, UE receives the LP UL grant </w:t>
      </w:r>
      <w:r>
        <w:rPr>
          <w:rFonts w:eastAsiaTheme="minorEastAsia"/>
          <w:color w:val="000000" w:themeColor="text1"/>
          <w:sz w:val="20"/>
          <w:szCs w:val="20"/>
          <w:lang w:eastAsia="zh-CN"/>
        </w:rPr>
        <w:t xml:space="preserve">indicates the UE to </w:t>
      </w:r>
      <w:r w:rsidRPr="00936472">
        <w:rPr>
          <w:rFonts w:eastAsiaTheme="minorEastAsia"/>
          <w:color w:val="000000" w:themeColor="text1"/>
          <w:sz w:val="20"/>
          <w:szCs w:val="20"/>
          <w:lang w:eastAsia="zh-CN"/>
        </w:rPr>
        <w:t xml:space="preserve">multiplex HARQ-ACK of PDSCH 1 into </w:t>
      </w:r>
      <w:r>
        <w:rPr>
          <w:rFonts w:eastAsiaTheme="minorEastAsia"/>
          <w:color w:val="000000" w:themeColor="text1"/>
          <w:sz w:val="20"/>
          <w:szCs w:val="20"/>
          <w:lang w:eastAsia="zh-CN"/>
        </w:rPr>
        <w:t xml:space="preserve">the </w:t>
      </w:r>
      <w:r w:rsidRPr="00936472">
        <w:rPr>
          <w:rFonts w:eastAsiaTheme="minorEastAsia"/>
          <w:color w:val="000000" w:themeColor="text1"/>
          <w:sz w:val="20"/>
          <w:szCs w:val="20"/>
          <w:lang w:eastAsia="zh-CN"/>
        </w:rPr>
        <w:t>LP PUSCH</w:t>
      </w:r>
      <w:r>
        <w:rPr>
          <w:rFonts w:eastAsiaTheme="minorEastAsia"/>
          <w:color w:val="000000" w:themeColor="text1"/>
          <w:sz w:val="20"/>
          <w:szCs w:val="20"/>
          <w:lang w:eastAsia="zh-CN"/>
        </w:rPr>
        <w:t xml:space="preserve"> and it is not expected to further update the PUCCH after t2</w:t>
      </w:r>
      <w:r w:rsidRPr="00936472">
        <w:rPr>
          <w:rFonts w:eastAsiaTheme="minorEastAsia"/>
          <w:color w:val="000000" w:themeColor="text1"/>
          <w:sz w:val="20"/>
          <w:szCs w:val="20"/>
          <w:lang w:eastAsia="zh-CN"/>
        </w:rPr>
        <w:t xml:space="preserve">. </w:t>
      </w:r>
      <w:r>
        <w:rPr>
          <w:rFonts w:eastAsiaTheme="minorEastAsia"/>
          <w:color w:val="000000" w:themeColor="text1"/>
          <w:sz w:val="20"/>
          <w:szCs w:val="20"/>
          <w:lang w:eastAsia="zh-CN"/>
        </w:rPr>
        <w:t>Therefore, at t2</w:t>
      </w:r>
      <w:r w:rsidRPr="00936472">
        <w:rPr>
          <w:rFonts w:eastAsiaTheme="minorEastAsia"/>
          <w:color w:val="000000" w:themeColor="text1"/>
          <w:sz w:val="20"/>
          <w:szCs w:val="20"/>
          <w:lang w:eastAsia="zh-CN"/>
        </w:rPr>
        <w:t xml:space="preserve">, UE </w:t>
      </w:r>
      <w:r>
        <w:rPr>
          <w:rFonts w:eastAsiaTheme="minorEastAsia"/>
          <w:color w:val="000000" w:themeColor="text1"/>
          <w:sz w:val="20"/>
          <w:szCs w:val="20"/>
          <w:lang w:eastAsia="zh-CN"/>
        </w:rPr>
        <w:t>can decide to multiplex the LP PUCCH on the LP PUSCH. Therefore, both HP PUSCH and LP PUSCH (including UCI) are expected to be transmitted</w:t>
      </w:r>
      <w:r w:rsidRPr="00936472">
        <w:rPr>
          <w:rFonts w:eastAsiaTheme="minorEastAsia"/>
          <w:color w:val="000000" w:themeColor="text1"/>
          <w:sz w:val="20"/>
          <w:szCs w:val="20"/>
          <w:lang w:eastAsia="zh-CN"/>
        </w:rPr>
        <w:t xml:space="preserve">. This is </w:t>
      </w:r>
      <w:r>
        <w:rPr>
          <w:rFonts w:eastAsiaTheme="minorEastAsia"/>
          <w:color w:val="000000" w:themeColor="text1"/>
          <w:sz w:val="20"/>
          <w:szCs w:val="20"/>
          <w:lang w:eastAsia="zh-CN"/>
        </w:rPr>
        <w:t xml:space="preserve">also </w:t>
      </w:r>
      <w:r w:rsidRPr="00936472">
        <w:rPr>
          <w:rFonts w:eastAsiaTheme="minorEastAsia"/>
          <w:color w:val="000000" w:themeColor="text1"/>
          <w:sz w:val="20"/>
          <w:szCs w:val="20"/>
          <w:lang w:eastAsia="zh-CN"/>
        </w:rPr>
        <w:t xml:space="preserve">aligned with current </w:t>
      </w:r>
      <w:r>
        <w:rPr>
          <w:rFonts w:eastAsiaTheme="minorEastAsia"/>
          <w:color w:val="000000" w:themeColor="text1"/>
          <w:sz w:val="20"/>
          <w:szCs w:val="20"/>
          <w:lang w:eastAsia="zh-CN"/>
        </w:rPr>
        <w:t xml:space="preserve">UCI </w:t>
      </w:r>
      <w:r w:rsidRPr="00936472">
        <w:rPr>
          <w:rFonts w:eastAsiaTheme="minorEastAsia"/>
          <w:color w:val="000000" w:themeColor="text1"/>
          <w:sz w:val="20"/>
          <w:szCs w:val="20"/>
          <w:lang w:eastAsia="zh-CN"/>
        </w:rPr>
        <w:t>multiplexing</w:t>
      </w:r>
      <w:r>
        <w:rPr>
          <w:rFonts w:eastAsiaTheme="minorEastAsia"/>
          <w:color w:val="000000" w:themeColor="text1"/>
          <w:sz w:val="20"/>
          <w:szCs w:val="20"/>
          <w:lang w:eastAsia="zh-CN"/>
        </w:rPr>
        <w:t xml:space="preserve"> on PUSCH</w:t>
      </w:r>
      <w:r w:rsidRPr="00936472">
        <w:rPr>
          <w:rFonts w:eastAsiaTheme="minorEastAsia"/>
          <w:color w:val="000000" w:themeColor="text1"/>
          <w:sz w:val="20"/>
          <w:szCs w:val="20"/>
          <w:lang w:eastAsia="zh-CN"/>
        </w:rPr>
        <w:t xml:space="preserve"> rule.</w:t>
      </w:r>
    </w:p>
    <w:p w14:paraId="453DAB00" w14:textId="77777777" w:rsidR="0059728C" w:rsidRPr="00936472" w:rsidRDefault="0059728C" w:rsidP="0059728C">
      <w:pPr>
        <w:spacing w:beforeLines="50" w:before="120" w:afterLines="50" w:after="120"/>
        <w:rPr>
          <w:rFonts w:eastAsiaTheme="minorEastAsia"/>
          <w:lang w:eastAsia="zh-CN"/>
        </w:rPr>
      </w:pPr>
      <w:r w:rsidRPr="00936472">
        <w:rPr>
          <w:rFonts w:eastAsiaTheme="minorEastAsia"/>
          <w:color w:val="000000" w:themeColor="text1"/>
          <w:sz w:val="20"/>
          <w:szCs w:val="20"/>
          <w:lang w:eastAsia="zh-CN"/>
        </w:rPr>
        <w:t>Therefore, for case 2, UCI carried on LP PUCCH is not dropped and can be transmitted in PUSCH scheduled by later UL grant.</w:t>
      </w:r>
    </w:p>
    <w:p w14:paraId="21868395" w14:textId="69D60832" w:rsidR="00681EDF" w:rsidRPr="000208B4" w:rsidRDefault="0059728C" w:rsidP="0059728C">
      <w:pPr>
        <w:spacing w:beforeLines="50" w:before="120" w:afterLines="50" w:after="120"/>
        <w:jc w:val="both"/>
        <w:rPr>
          <w:rFonts w:eastAsiaTheme="minorEastAsia"/>
          <w:b/>
          <w:i/>
          <w:color w:val="000000" w:themeColor="text1"/>
          <w:sz w:val="20"/>
          <w:szCs w:val="20"/>
          <w:lang w:eastAsia="zh-CN"/>
        </w:rPr>
      </w:pPr>
      <w:r w:rsidRPr="000208B4">
        <w:rPr>
          <w:rFonts w:eastAsiaTheme="minorEastAsia"/>
          <w:b/>
          <w:i/>
          <w:color w:val="000000" w:themeColor="text1"/>
          <w:sz w:val="20"/>
          <w:szCs w:val="20"/>
          <w:lang w:eastAsia="zh-CN"/>
        </w:rPr>
        <w:lastRenderedPageBreak/>
        <w:t xml:space="preserve">Proposal 1: </w:t>
      </w:r>
      <w:r>
        <w:rPr>
          <w:rFonts w:eastAsiaTheme="minorEastAsia"/>
          <w:b/>
          <w:i/>
          <w:color w:val="000000" w:themeColor="text1"/>
          <w:sz w:val="20"/>
          <w:szCs w:val="20"/>
          <w:lang w:eastAsia="zh-CN"/>
        </w:rPr>
        <w:t xml:space="preserve">If an inter-mediate LP PUCCH “collides” with HP UL transmission, the corresponding </w:t>
      </w:r>
      <w:r w:rsidRPr="000208B4">
        <w:rPr>
          <w:rFonts w:eastAsiaTheme="minorEastAsia"/>
          <w:b/>
          <w:i/>
          <w:color w:val="000000" w:themeColor="text1"/>
          <w:sz w:val="20"/>
          <w:szCs w:val="20"/>
          <w:lang w:eastAsia="zh-CN"/>
        </w:rPr>
        <w:t xml:space="preserve">UCI can </w:t>
      </w:r>
      <w:r>
        <w:rPr>
          <w:rFonts w:eastAsiaTheme="minorEastAsia"/>
          <w:b/>
          <w:i/>
          <w:color w:val="000000" w:themeColor="text1"/>
          <w:sz w:val="20"/>
          <w:szCs w:val="20"/>
          <w:lang w:eastAsia="zh-CN"/>
        </w:rPr>
        <w:t xml:space="preserve">still </w:t>
      </w:r>
      <w:r w:rsidRPr="000208B4">
        <w:rPr>
          <w:rFonts w:eastAsiaTheme="minorEastAsia"/>
          <w:b/>
          <w:i/>
          <w:color w:val="000000" w:themeColor="text1"/>
          <w:sz w:val="20"/>
          <w:szCs w:val="20"/>
          <w:lang w:eastAsia="zh-CN"/>
        </w:rPr>
        <w:t xml:space="preserve">be transmitted in </w:t>
      </w:r>
      <w:r>
        <w:rPr>
          <w:rFonts w:eastAsiaTheme="minorEastAsia"/>
          <w:b/>
          <w:i/>
          <w:color w:val="000000" w:themeColor="text1"/>
          <w:sz w:val="20"/>
          <w:szCs w:val="20"/>
          <w:lang w:eastAsia="zh-CN"/>
        </w:rPr>
        <w:t>another LP PUCCH or LP PUSCH following the timeline of PUCCH resource update, or UCI multiplexing on PUSCH.</w:t>
      </w:r>
      <w:r w:rsidR="00DB6D48">
        <w:rPr>
          <w:rFonts w:eastAsiaTheme="minorEastAsia"/>
          <w:b/>
          <w:i/>
          <w:color w:val="000000" w:themeColor="text1"/>
          <w:sz w:val="20"/>
          <w:szCs w:val="20"/>
          <w:lang w:eastAsia="zh-CN"/>
        </w:rPr>
        <w:t xml:space="preserve"> </w:t>
      </w:r>
    </w:p>
    <w:p w14:paraId="5A2C636E" w14:textId="20A56EF2" w:rsidR="008E3A46" w:rsidRPr="00936472" w:rsidRDefault="00936472" w:rsidP="00936472">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936472">
        <w:rPr>
          <w:rFonts w:eastAsiaTheme="minorEastAsia"/>
          <w:b/>
          <w:sz w:val="32"/>
          <w:lang w:eastAsia="zh-CN"/>
        </w:rPr>
        <w:t>Re-transmission of CBG Based PUSCH with Cancellation</w:t>
      </w:r>
    </w:p>
    <w:p w14:paraId="20713AC6" w14:textId="60BA3544" w:rsidR="00CD351D" w:rsidRPr="00936472" w:rsidRDefault="00936472" w:rsidP="009928D8">
      <w:pPr>
        <w:rPr>
          <w:rFonts w:eastAsiaTheme="minorEastAsia"/>
          <w:sz w:val="20"/>
          <w:lang w:eastAsia="zh-CN"/>
        </w:rPr>
      </w:pPr>
      <w:r w:rsidRPr="00936472">
        <w:rPr>
          <w:rFonts w:eastAsiaTheme="minorEastAsia"/>
          <w:sz w:val="20"/>
          <w:lang w:eastAsia="zh-CN"/>
        </w:rPr>
        <w:t xml:space="preserve">In RAN1#101e-meeting, re-transmission of CBG </w:t>
      </w:r>
      <w:r w:rsidR="008C7DD5">
        <w:rPr>
          <w:rFonts w:eastAsiaTheme="minorEastAsia" w:hint="eastAsia"/>
          <w:sz w:val="20"/>
          <w:lang w:eastAsia="zh-CN"/>
        </w:rPr>
        <w:t>b</w:t>
      </w:r>
      <w:r w:rsidRPr="00936472">
        <w:rPr>
          <w:rFonts w:eastAsiaTheme="minorEastAsia"/>
          <w:sz w:val="20"/>
          <w:lang w:eastAsia="zh-CN"/>
        </w:rPr>
        <w:t xml:space="preserve">ased PUSCH with </w:t>
      </w:r>
      <w:r w:rsidR="008C7DD5">
        <w:rPr>
          <w:rFonts w:eastAsiaTheme="minorEastAsia"/>
          <w:sz w:val="20"/>
          <w:lang w:eastAsia="zh-CN"/>
        </w:rPr>
        <w:t>c</w:t>
      </w:r>
      <w:r w:rsidRPr="00936472">
        <w:rPr>
          <w:rFonts w:eastAsiaTheme="minorEastAsia"/>
          <w:sz w:val="20"/>
          <w:lang w:eastAsia="zh-CN"/>
        </w:rPr>
        <w:t>ancellation is discussed. Some options are provided as following.</w:t>
      </w:r>
    </w:p>
    <w:p w14:paraId="7FA0EC8C" w14:textId="329703E8" w:rsidR="00936472" w:rsidRPr="00936472" w:rsidRDefault="00936472" w:rsidP="009928D8">
      <w:pPr>
        <w:rPr>
          <w:rFonts w:eastAsiaTheme="minorEastAsia"/>
          <w:sz w:val="20"/>
          <w:lang w:eastAsia="zh-CN"/>
        </w:rPr>
      </w:pPr>
    </w:p>
    <w:tbl>
      <w:tblPr>
        <w:tblStyle w:val="ac"/>
        <w:tblW w:w="0" w:type="auto"/>
        <w:tblLook w:val="04A0" w:firstRow="1" w:lastRow="0" w:firstColumn="1" w:lastColumn="0" w:noHBand="0" w:noVBand="1"/>
      </w:tblPr>
      <w:tblGrid>
        <w:gridCol w:w="9245"/>
      </w:tblGrid>
      <w:tr w:rsidR="00936472" w:rsidRPr="00936472" w14:paraId="4ABE4A47" w14:textId="77777777" w:rsidTr="00936472">
        <w:tc>
          <w:tcPr>
            <w:tcW w:w="9245" w:type="dxa"/>
          </w:tcPr>
          <w:p w14:paraId="5D005E0E" w14:textId="77777777" w:rsidR="00936472" w:rsidRPr="00D77B76" w:rsidRDefault="00936472" w:rsidP="00936472">
            <w:pPr>
              <w:jc w:val="both"/>
              <w:rPr>
                <w:bCs/>
                <w:sz w:val="20"/>
              </w:rPr>
            </w:pPr>
            <w:r w:rsidRPr="00D77B76">
              <w:rPr>
                <w:bCs/>
                <w:sz w:val="20"/>
              </w:rPr>
              <w:t>If a UE is configured with a CBG based PUSCH and the initial transmission of a TB is cancelled, adopt one of the following options:</w:t>
            </w:r>
          </w:p>
          <w:p w14:paraId="722518C6" w14:textId="22AD10E7" w:rsidR="00936472" w:rsidRPr="00D77B76" w:rsidRDefault="00936472" w:rsidP="00936472">
            <w:pPr>
              <w:pStyle w:val="afb"/>
              <w:numPr>
                <w:ilvl w:val="0"/>
                <w:numId w:val="14"/>
              </w:numPr>
              <w:ind w:firstLineChars="0"/>
              <w:contextualSpacing/>
              <w:jc w:val="both"/>
              <w:rPr>
                <w:rFonts w:ascii="Times New Roman" w:hAnsi="Times New Roman" w:cs="Times New Roman"/>
                <w:sz w:val="20"/>
                <w:szCs w:val="20"/>
              </w:rPr>
            </w:pPr>
            <w:r w:rsidRPr="00D77B76">
              <w:rPr>
                <w:rFonts w:ascii="Times New Roman" w:hAnsi="Times New Roman" w:cs="Times New Roman"/>
                <w:bCs/>
                <w:sz w:val="20"/>
                <w:szCs w:val="20"/>
              </w:rPr>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14344E08" w14:textId="77777777" w:rsidR="00936472" w:rsidRPr="00D77B76" w:rsidRDefault="00936472" w:rsidP="00936472">
            <w:pPr>
              <w:pStyle w:val="afb"/>
              <w:numPr>
                <w:ilvl w:val="0"/>
                <w:numId w:val="14"/>
              </w:numPr>
              <w:ind w:firstLineChars="0"/>
              <w:contextualSpacing/>
              <w:jc w:val="both"/>
              <w:rPr>
                <w:rFonts w:ascii="Times New Roman" w:hAnsi="Times New Roman" w:cs="Times New Roman"/>
                <w:sz w:val="20"/>
                <w:szCs w:val="20"/>
              </w:rPr>
            </w:pPr>
            <w:r w:rsidRPr="00D77B76">
              <w:rPr>
                <w:rStyle w:val="B1Zchn"/>
                <w:rFonts w:ascii="Times New Roman" w:hAnsi="Times New Roman" w:cs="Times New Roman"/>
                <w:bCs/>
                <w:sz w:val="20"/>
                <w:szCs w:val="20"/>
              </w:rPr>
              <w:t xml:space="preserve">Option 1a: </w:t>
            </w:r>
            <w:r w:rsidRPr="00D77B76">
              <w:rPr>
                <w:rFonts w:ascii="Times New Roman" w:hAnsi="Times New Roman" w:cs="Times New Roman"/>
                <w:sz w:val="20"/>
                <w:szCs w:val="20"/>
              </w:rPr>
              <w:t>The UE is not expected to be scheduled for a re-transmission of a CBG #N in a given TB unless CBG #N-1 has been transmitted before or is scheduled in the same UL grant that includes CBG#N.</w:t>
            </w:r>
          </w:p>
          <w:p w14:paraId="35A2442D" w14:textId="77777777" w:rsidR="00936472" w:rsidRPr="00D77B76" w:rsidRDefault="00936472" w:rsidP="00936472">
            <w:pPr>
              <w:pStyle w:val="afb"/>
              <w:numPr>
                <w:ilvl w:val="0"/>
                <w:numId w:val="14"/>
              </w:numPr>
              <w:ind w:firstLineChars="0"/>
              <w:contextualSpacing/>
              <w:jc w:val="both"/>
              <w:rPr>
                <w:rStyle w:val="B1Zchn"/>
                <w:rFonts w:ascii="Times New Roman" w:hAnsi="Times New Roman" w:cs="Times New Roman"/>
                <w:bCs/>
                <w:sz w:val="20"/>
                <w:szCs w:val="20"/>
              </w:rPr>
            </w:pPr>
            <w:r w:rsidRPr="00D77B76">
              <w:rPr>
                <w:rStyle w:val="B1Zchn"/>
                <w:rFonts w:ascii="Times New Roman" w:hAnsi="Times New Roman" w:cs="Times New Roman"/>
                <w:bCs/>
                <w:sz w:val="20"/>
                <w:szCs w:val="20"/>
              </w:rPr>
              <w:t>Option 2: the TB CRC for the retransmission of the same TB is set to all zeros.</w:t>
            </w:r>
          </w:p>
          <w:p w14:paraId="2D1E3FD3" w14:textId="4F5ADA76" w:rsidR="00936472" w:rsidRPr="00D77B76" w:rsidRDefault="00936472" w:rsidP="00936472">
            <w:pPr>
              <w:pStyle w:val="afb"/>
              <w:numPr>
                <w:ilvl w:val="0"/>
                <w:numId w:val="14"/>
              </w:numPr>
              <w:ind w:firstLineChars="0"/>
              <w:contextualSpacing/>
              <w:jc w:val="both"/>
              <w:rPr>
                <w:rFonts w:ascii="Times New Roman" w:hAnsi="Times New Roman" w:cs="Times New Roman"/>
                <w:sz w:val="20"/>
                <w:szCs w:val="20"/>
              </w:rPr>
            </w:pPr>
            <w:r w:rsidRPr="00D77B76">
              <w:rPr>
                <w:rStyle w:val="b1zchn0"/>
                <w:rFonts w:ascii="Times New Roman" w:hAnsi="Times New Roman" w:cs="Times New Roman"/>
                <w:bCs/>
                <w:sz w:val="20"/>
                <w:szCs w:val="20"/>
              </w:rPr>
              <w:t>Option 3: It is up to UE implementation to determine which values to use as the TB CRC (which may not be the actual TB CRC) for the retransmission of the same TB.</w:t>
            </w:r>
          </w:p>
          <w:p w14:paraId="7C835472" w14:textId="77777777" w:rsidR="00936472" w:rsidRPr="00D77B76" w:rsidRDefault="00936472" w:rsidP="00936472">
            <w:pPr>
              <w:pStyle w:val="afb"/>
              <w:numPr>
                <w:ilvl w:val="0"/>
                <w:numId w:val="14"/>
              </w:numPr>
              <w:ind w:firstLineChars="0"/>
              <w:contextualSpacing/>
              <w:jc w:val="both"/>
              <w:rPr>
                <w:rStyle w:val="B1Zchn"/>
                <w:rFonts w:ascii="Times New Roman" w:hAnsi="Times New Roman" w:cs="Times New Roman"/>
                <w:bCs/>
                <w:sz w:val="20"/>
                <w:szCs w:val="20"/>
              </w:rPr>
            </w:pPr>
            <w:r w:rsidRPr="00D77B76">
              <w:rPr>
                <w:rStyle w:val="B1Zchn"/>
                <w:rFonts w:ascii="Times New Roman" w:hAnsi="Times New Roman" w:cs="Times New Roman"/>
                <w:bCs/>
                <w:sz w:val="20"/>
                <w:szCs w:val="20"/>
              </w:rPr>
              <w:t>Option 4: the minimum processing time for PUSCH scheduled for re-transmission is extended by D symbols.</w:t>
            </w:r>
          </w:p>
          <w:p w14:paraId="554B8E9A" w14:textId="77777777" w:rsidR="00936472" w:rsidRPr="00D77B76" w:rsidRDefault="00936472" w:rsidP="00936472">
            <w:pPr>
              <w:pStyle w:val="afb"/>
              <w:numPr>
                <w:ilvl w:val="0"/>
                <w:numId w:val="14"/>
              </w:numPr>
              <w:ind w:firstLineChars="0"/>
              <w:contextualSpacing/>
              <w:jc w:val="both"/>
              <w:rPr>
                <w:rStyle w:val="B1Zchn"/>
                <w:rFonts w:ascii="Times New Roman" w:hAnsi="Times New Roman" w:cs="Times New Roman"/>
                <w:iCs/>
                <w:sz w:val="20"/>
                <w:szCs w:val="20"/>
              </w:rPr>
            </w:pPr>
            <w:r w:rsidRPr="00D77B76">
              <w:rPr>
                <w:rStyle w:val="B1Zchn"/>
                <w:rFonts w:ascii="Times New Roman" w:hAnsi="Times New Roman" w:cs="Times New Roman"/>
                <w:iCs/>
                <w:sz w:val="20"/>
                <w:szCs w:val="20"/>
              </w:rPr>
              <w:t>Option 5: The UE is not expected to be scheduled with partial TB for the retransmission.</w:t>
            </w:r>
          </w:p>
          <w:p w14:paraId="1F423A2B" w14:textId="77777777" w:rsidR="00936472" w:rsidRPr="00936472" w:rsidRDefault="00936472" w:rsidP="009928D8">
            <w:pPr>
              <w:rPr>
                <w:rFonts w:eastAsiaTheme="minorEastAsia"/>
                <w:sz w:val="20"/>
                <w:lang w:eastAsia="zh-CN"/>
              </w:rPr>
            </w:pPr>
          </w:p>
        </w:tc>
      </w:tr>
    </w:tbl>
    <w:p w14:paraId="667DB737" w14:textId="535AD349" w:rsidR="00936472" w:rsidRPr="00936472" w:rsidRDefault="00936472" w:rsidP="009928D8">
      <w:pPr>
        <w:rPr>
          <w:rFonts w:eastAsiaTheme="minorEastAsia"/>
          <w:sz w:val="20"/>
          <w:lang w:eastAsia="zh-CN"/>
        </w:rPr>
      </w:pPr>
    </w:p>
    <w:p w14:paraId="7700A1D8" w14:textId="62EA6797" w:rsidR="0059728C" w:rsidRPr="001E2D8A" w:rsidRDefault="0059728C" w:rsidP="0059728C">
      <w:pPr>
        <w:jc w:val="both"/>
        <w:rPr>
          <w:rStyle w:val="B1Zchn"/>
          <w:rFonts w:eastAsia="Malgun Gothic"/>
          <w:sz w:val="20"/>
          <w:szCs w:val="16"/>
          <w:lang w:eastAsia="ko-KR"/>
        </w:rPr>
      </w:pPr>
      <w:r w:rsidRPr="001E2D8A">
        <w:rPr>
          <w:rStyle w:val="B1Zchn"/>
          <w:rFonts w:eastAsia="Malgun Gothic"/>
          <w:sz w:val="20"/>
          <w:szCs w:val="16"/>
          <w:lang w:eastAsia="ko-KR"/>
        </w:rPr>
        <w:t xml:space="preserve">If scheduling restriction at gNB side </w:t>
      </w:r>
      <w:r>
        <w:rPr>
          <w:rStyle w:val="B1Zchn"/>
          <w:rFonts w:eastAsia="Malgun Gothic"/>
          <w:sz w:val="20"/>
          <w:szCs w:val="16"/>
          <w:lang w:eastAsia="ko-KR"/>
        </w:rPr>
        <w:t xml:space="preserve">is </w:t>
      </w:r>
      <w:r w:rsidRPr="001E2D8A">
        <w:rPr>
          <w:rStyle w:val="B1Zchn"/>
          <w:rFonts w:eastAsia="Malgun Gothic"/>
          <w:sz w:val="20"/>
          <w:szCs w:val="16"/>
          <w:lang w:eastAsia="ko-KR"/>
        </w:rPr>
        <w:t>applied, it is not clear how does this scheduling restriction work since gNB does not exactly know whether a CBG is transmitted or not by UE.</w:t>
      </w:r>
    </w:p>
    <w:p w14:paraId="4DEA950A" w14:textId="2E0E7516" w:rsidR="00936472" w:rsidRDefault="0059728C" w:rsidP="0059728C">
      <w:pPr>
        <w:spacing w:beforeLines="50" w:before="120" w:afterLines="50" w:after="120"/>
        <w:jc w:val="both"/>
        <w:rPr>
          <w:rStyle w:val="B1Zchn"/>
          <w:rFonts w:eastAsia="Malgun Gothic"/>
          <w:sz w:val="20"/>
          <w:szCs w:val="16"/>
          <w:lang w:eastAsia="ko-KR"/>
        </w:rPr>
      </w:pPr>
      <w:r w:rsidRPr="001E2D8A">
        <w:rPr>
          <w:rStyle w:val="B1Zchn"/>
          <w:rFonts w:eastAsia="Malgun Gothic"/>
          <w:sz w:val="20"/>
          <w:szCs w:val="16"/>
          <w:lang w:eastAsia="ko-KR"/>
        </w:rPr>
        <w:t xml:space="preserve">For example, if a UE is configured with CBG based PUSCH with </w:t>
      </w:r>
      <w:r>
        <w:rPr>
          <w:rStyle w:val="B1Zchn"/>
          <w:rFonts w:eastAsia="Malgun Gothic"/>
          <w:sz w:val="20"/>
          <w:szCs w:val="16"/>
          <w:lang w:eastAsia="ko-KR"/>
        </w:rPr>
        <w:t xml:space="preserve">4 </w:t>
      </w:r>
      <w:r w:rsidRPr="001E2D8A">
        <w:rPr>
          <w:rStyle w:val="B1Zchn"/>
          <w:rFonts w:eastAsia="Malgun Gothic"/>
          <w:sz w:val="20"/>
          <w:szCs w:val="16"/>
          <w:lang w:eastAsia="ko-KR"/>
        </w:rPr>
        <w:t>CBG</w:t>
      </w:r>
      <w:r>
        <w:rPr>
          <w:rStyle w:val="B1Zchn"/>
          <w:rFonts w:eastAsia="Malgun Gothic"/>
          <w:sz w:val="20"/>
          <w:szCs w:val="16"/>
          <w:lang w:eastAsia="ko-KR"/>
        </w:rPr>
        <w:t>s, as shown in Fig.3</w:t>
      </w:r>
      <w:r w:rsidRPr="001E2D8A">
        <w:rPr>
          <w:rStyle w:val="B1Zchn"/>
          <w:rFonts w:eastAsia="Malgun Gothic"/>
          <w:sz w:val="20"/>
          <w:szCs w:val="16"/>
          <w:lang w:eastAsia="ko-KR"/>
        </w:rPr>
        <w:t xml:space="preserve">. For initial transmission, PUSCH with low priority carrying all CBGs are scheduled for the UE by gNB. After that, CBG #3 and CBG #4 are to be cancelled due to the overlapping of high priority channel. According to the specified cancellation timeline, UE may start the cancellation at any time before the first symbol of overlapping part, which means CBG#2 may be also cancelled. Besides, CBG #2 </w:t>
      </w:r>
      <w:r w:rsidR="00887DCF">
        <w:rPr>
          <w:rStyle w:val="B1Zchn"/>
          <w:rFonts w:eastAsiaTheme="minorEastAsia" w:hint="eastAsia"/>
          <w:sz w:val="20"/>
          <w:szCs w:val="16"/>
          <w:lang w:eastAsia="zh-CN"/>
        </w:rPr>
        <w:t>do</w:t>
      </w:r>
      <w:r>
        <w:rPr>
          <w:rStyle w:val="B1Zchn"/>
          <w:rFonts w:eastAsia="Malgun Gothic"/>
          <w:sz w:val="20"/>
          <w:szCs w:val="16"/>
          <w:lang w:eastAsia="ko-KR"/>
        </w:rPr>
        <w:t xml:space="preserve"> not contain </w:t>
      </w:r>
      <w:r w:rsidRPr="001E2D8A">
        <w:rPr>
          <w:rStyle w:val="B1Zchn"/>
          <w:rFonts w:eastAsia="Malgun Gothic"/>
          <w:sz w:val="20"/>
          <w:szCs w:val="16"/>
          <w:lang w:eastAsia="ko-KR"/>
        </w:rPr>
        <w:t>DMRS. In such case, gNB cannot tell whether CBG#2 is not decoded successfully or CBG #2 is not transmitted by UE</w:t>
      </w:r>
      <w:r>
        <w:rPr>
          <w:rStyle w:val="B1Zchn"/>
          <w:rFonts w:eastAsia="Malgun Gothic"/>
          <w:sz w:val="20"/>
          <w:szCs w:val="16"/>
          <w:lang w:eastAsia="ko-KR"/>
        </w:rPr>
        <w:t xml:space="preserve"> due to the cancellation</w:t>
      </w:r>
      <w:r w:rsidRPr="001E2D8A">
        <w:rPr>
          <w:rStyle w:val="B1Zchn"/>
          <w:rFonts w:eastAsia="Malgun Gothic"/>
          <w:sz w:val="20"/>
          <w:szCs w:val="16"/>
          <w:lang w:eastAsia="ko-KR"/>
        </w:rPr>
        <w:t>. Then to get the last CBG re-transmission e.g. CBG#4, it is ambiguous for the gNB on whether it should firstly schedule the CBG#3 re-transmission or CBG#2 re-transmission.</w:t>
      </w:r>
    </w:p>
    <w:p w14:paraId="44316E4F" w14:textId="17F9D618" w:rsidR="0089203F" w:rsidRDefault="0055068F" w:rsidP="0089203F">
      <w:pPr>
        <w:spacing w:beforeLines="50" w:before="120" w:afterLines="50" w:after="120"/>
        <w:jc w:val="center"/>
      </w:pPr>
      <w:r>
        <w:object w:dxaOrig="11070" w:dyaOrig="7890" w14:anchorId="1FC9DE01">
          <v:shape id="_x0000_i1027" type="#_x0000_t75" style="width:273.9pt;height:194.1pt" o:ole="">
            <v:imagedata r:id="rId12" o:title=""/>
          </v:shape>
          <o:OLEObject Type="Embed" ProgID="Visio.Drawing.15" ShapeID="_x0000_i1027" DrawAspect="Content" ObjectID="_1658388093" r:id="rId13"/>
        </w:object>
      </w:r>
    </w:p>
    <w:p w14:paraId="53FEB627" w14:textId="724F3892" w:rsidR="0089203F" w:rsidRPr="00AE0915" w:rsidRDefault="0089203F" w:rsidP="00AE0915">
      <w:pPr>
        <w:spacing w:beforeLines="50" w:before="120" w:afterLines="50" w:after="120"/>
        <w:jc w:val="center"/>
        <w:rPr>
          <w:rStyle w:val="B1Zchn"/>
          <w:rFonts w:eastAsiaTheme="minorEastAsia"/>
          <w:sz w:val="20"/>
          <w:szCs w:val="16"/>
          <w:lang w:eastAsia="zh-CN"/>
        </w:rPr>
      </w:pPr>
      <w:r>
        <w:rPr>
          <w:rStyle w:val="B1Zchn"/>
          <w:rFonts w:eastAsiaTheme="minorEastAsia" w:hint="eastAsia"/>
          <w:sz w:val="20"/>
          <w:szCs w:val="16"/>
          <w:lang w:eastAsia="zh-CN"/>
        </w:rPr>
        <w:t>F</w:t>
      </w:r>
      <w:r>
        <w:rPr>
          <w:rStyle w:val="B1Zchn"/>
          <w:rFonts w:eastAsiaTheme="minorEastAsia"/>
          <w:sz w:val="20"/>
          <w:szCs w:val="16"/>
          <w:lang w:eastAsia="zh-CN"/>
        </w:rPr>
        <w:t>igure 3.</w:t>
      </w:r>
      <w:r w:rsidR="0080704C">
        <w:rPr>
          <w:rStyle w:val="B1Zchn"/>
          <w:rFonts w:eastAsiaTheme="minorEastAsia"/>
          <w:sz w:val="20"/>
          <w:szCs w:val="16"/>
          <w:lang w:eastAsia="zh-CN"/>
        </w:rPr>
        <w:t xml:space="preserve"> I</w:t>
      </w:r>
      <w:r>
        <w:rPr>
          <w:rStyle w:val="B1Zchn"/>
          <w:rFonts w:eastAsiaTheme="minorEastAsia"/>
          <w:sz w:val="20"/>
          <w:szCs w:val="16"/>
          <w:lang w:eastAsia="zh-CN"/>
        </w:rPr>
        <w:t>f UE earlier cancel</w:t>
      </w:r>
      <w:r w:rsidR="0080704C">
        <w:rPr>
          <w:rStyle w:val="B1Zchn"/>
          <w:rFonts w:eastAsiaTheme="minorEastAsia"/>
          <w:sz w:val="20"/>
          <w:szCs w:val="16"/>
          <w:lang w:eastAsia="zh-CN"/>
        </w:rPr>
        <w:t>s</w:t>
      </w:r>
      <w:r>
        <w:rPr>
          <w:rStyle w:val="B1Zchn"/>
          <w:rFonts w:eastAsiaTheme="minorEastAsia"/>
          <w:sz w:val="20"/>
          <w:szCs w:val="16"/>
          <w:lang w:eastAsia="zh-CN"/>
        </w:rPr>
        <w:t xml:space="preserve"> CBG</w:t>
      </w:r>
      <w:r w:rsidR="0055068F">
        <w:rPr>
          <w:rStyle w:val="B1Zchn"/>
          <w:rFonts w:eastAsiaTheme="minorEastAsia"/>
          <w:sz w:val="20"/>
          <w:szCs w:val="16"/>
          <w:lang w:eastAsia="zh-CN"/>
        </w:rPr>
        <w:t>s</w:t>
      </w:r>
      <w:r w:rsidR="00887DCF">
        <w:rPr>
          <w:rStyle w:val="B1Zchn"/>
          <w:rFonts w:eastAsiaTheme="minorEastAsia" w:hint="eastAsia"/>
          <w:sz w:val="20"/>
          <w:szCs w:val="16"/>
          <w:lang w:eastAsia="zh-CN"/>
        </w:rPr>
        <w:t>,</w:t>
      </w:r>
      <w:r>
        <w:rPr>
          <w:rStyle w:val="B1Zchn"/>
          <w:rFonts w:eastAsiaTheme="minorEastAsia"/>
          <w:sz w:val="20"/>
          <w:szCs w:val="16"/>
          <w:lang w:eastAsia="zh-CN"/>
        </w:rPr>
        <w:t xml:space="preserve"> </w:t>
      </w:r>
      <w:r w:rsidR="0080704C">
        <w:rPr>
          <w:rStyle w:val="B1Zchn"/>
          <w:rFonts w:eastAsiaTheme="minorEastAsia"/>
          <w:sz w:val="20"/>
          <w:szCs w:val="16"/>
          <w:lang w:eastAsia="zh-CN"/>
        </w:rPr>
        <w:t>t</w:t>
      </w:r>
      <w:r w:rsidRPr="0089203F">
        <w:rPr>
          <w:rStyle w:val="B1Zchn"/>
          <w:rFonts w:eastAsiaTheme="minorEastAsia"/>
          <w:sz w:val="20"/>
          <w:szCs w:val="16"/>
          <w:lang w:eastAsia="zh-CN"/>
        </w:rPr>
        <w:t xml:space="preserve">here may be ambiguity for gNB whether </w:t>
      </w:r>
      <w:r w:rsidR="0080704C">
        <w:rPr>
          <w:rStyle w:val="B1Zchn"/>
          <w:rFonts w:eastAsiaTheme="minorEastAsia"/>
          <w:sz w:val="20"/>
          <w:szCs w:val="16"/>
          <w:lang w:eastAsia="zh-CN"/>
        </w:rPr>
        <w:t>the</w:t>
      </w:r>
      <w:r w:rsidRPr="0089203F">
        <w:rPr>
          <w:rStyle w:val="B1Zchn"/>
          <w:rFonts w:eastAsiaTheme="minorEastAsia"/>
          <w:sz w:val="20"/>
          <w:szCs w:val="16"/>
          <w:lang w:eastAsia="zh-CN"/>
        </w:rPr>
        <w:t xml:space="preserve"> CBG</w:t>
      </w:r>
      <w:r w:rsidR="0055068F">
        <w:rPr>
          <w:rStyle w:val="B1Zchn"/>
          <w:rFonts w:eastAsiaTheme="minorEastAsia"/>
          <w:sz w:val="20"/>
          <w:szCs w:val="16"/>
          <w:lang w:eastAsia="zh-CN"/>
        </w:rPr>
        <w:t>s</w:t>
      </w:r>
      <w:r w:rsidRPr="0089203F">
        <w:rPr>
          <w:rStyle w:val="B1Zchn"/>
          <w:rFonts w:eastAsiaTheme="minorEastAsia"/>
          <w:sz w:val="20"/>
          <w:szCs w:val="16"/>
          <w:lang w:eastAsia="zh-CN"/>
        </w:rPr>
        <w:t xml:space="preserve"> has been transmitted</w:t>
      </w:r>
      <w:r w:rsidR="00887DCF">
        <w:rPr>
          <w:rStyle w:val="B1Zchn"/>
          <w:rFonts w:eastAsiaTheme="minorEastAsia" w:hint="eastAsia"/>
          <w:sz w:val="20"/>
          <w:szCs w:val="16"/>
          <w:lang w:eastAsia="zh-CN"/>
        </w:rPr>
        <w:t>.</w:t>
      </w:r>
    </w:p>
    <w:p w14:paraId="5E686718" w14:textId="6F605565" w:rsidR="00936472" w:rsidRDefault="00936472" w:rsidP="00936472">
      <w:pPr>
        <w:jc w:val="both"/>
        <w:rPr>
          <w:rStyle w:val="B1Zchn"/>
          <w:sz w:val="20"/>
        </w:rPr>
      </w:pPr>
      <w:r w:rsidRPr="001E2D8A">
        <w:rPr>
          <w:rStyle w:val="B1Zchn"/>
          <w:rFonts w:eastAsia="Malgun Gothic"/>
          <w:sz w:val="20"/>
          <w:szCs w:val="16"/>
          <w:lang w:eastAsia="ko-KR"/>
        </w:rPr>
        <w:t xml:space="preserve">In </w:t>
      </w:r>
      <w:r w:rsidR="00DE4748" w:rsidRPr="001E2D8A">
        <w:rPr>
          <w:rStyle w:val="B1Zchn"/>
          <w:rFonts w:eastAsia="Malgun Gothic"/>
          <w:sz w:val="20"/>
          <w:szCs w:val="16"/>
          <w:lang w:eastAsia="ko-KR"/>
        </w:rPr>
        <w:t>Rel-15</w:t>
      </w:r>
      <w:r w:rsidRPr="001E2D8A">
        <w:rPr>
          <w:rStyle w:val="B1Zchn"/>
          <w:rFonts w:eastAsia="Malgun Gothic"/>
          <w:sz w:val="20"/>
          <w:szCs w:val="16"/>
          <w:lang w:eastAsia="ko-KR"/>
        </w:rPr>
        <w:t>,</w:t>
      </w:r>
      <w:r w:rsidR="000208B4" w:rsidRPr="001E2D8A">
        <w:rPr>
          <w:rStyle w:val="B1Zchn"/>
          <w:rFonts w:eastAsia="Malgun Gothic"/>
          <w:sz w:val="20"/>
          <w:szCs w:val="16"/>
          <w:lang w:eastAsia="ko-KR"/>
        </w:rPr>
        <w:t xml:space="preserve"> </w:t>
      </w:r>
      <w:r w:rsidR="00DE4748" w:rsidRPr="001E2D8A">
        <w:rPr>
          <w:rStyle w:val="B1Zchn"/>
          <w:rFonts w:eastAsia="Malgun Gothic"/>
          <w:sz w:val="20"/>
          <w:szCs w:val="16"/>
          <w:lang w:eastAsia="ko-KR"/>
        </w:rPr>
        <w:t xml:space="preserve">configured grant PUSCH </w:t>
      </w:r>
      <w:r w:rsidR="00211CF9" w:rsidRPr="001E2D8A">
        <w:rPr>
          <w:rStyle w:val="B1Zchn"/>
          <w:rFonts w:eastAsia="Malgun Gothic"/>
          <w:sz w:val="20"/>
          <w:szCs w:val="16"/>
          <w:lang w:eastAsia="ko-KR"/>
        </w:rPr>
        <w:t xml:space="preserve">with CBG configuration </w:t>
      </w:r>
      <w:r w:rsidR="00DE4748" w:rsidRPr="001E2D8A">
        <w:rPr>
          <w:rStyle w:val="B1Zchn"/>
          <w:rFonts w:eastAsia="Malgun Gothic"/>
          <w:sz w:val="20"/>
          <w:szCs w:val="16"/>
          <w:lang w:eastAsia="ko-KR"/>
        </w:rPr>
        <w:t>can be canceled by SFI</w:t>
      </w:r>
      <w:r w:rsidR="00211CF9" w:rsidRPr="001E2D8A">
        <w:rPr>
          <w:rStyle w:val="B1Zchn"/>
          <w:rFonts w:eastAsia="Malgun Gothic"/>
          <w:sz w:val="20"/>
          <w:szCs w:val="16"/>
          <w:lang w:eastAsia="ko-KR"/>
        </w:rPr>
        <w:t xml:space="preserve">. </w:t>
      </w:r>
      <w:r w:rsidR="000208B4" w:rsidRPr="001E2D8A">
        <w:rPr>
          <w:rStyle w:val="B1Zchn"/>
          <w:rFonts w:eastAsia="Malgun Gothic"/>
          <w:sz w:val="20"/>
          <w:szCs w:val="16"/>
          <w:lang w:eastAsia="ko-KR"/>
        </w:rPr>
        <w:t xml:space="preserve">The </w:t>
      </w:r>
      <w:r w:rsidR="000208B4" w:rsidRPr="001E2D8A">
        <w:rPr>
          <w:rStyle w:val="B1Zchn"/>
          <w:sz w:val="20"/>
        </w:rPr>
        <w:t xml:space="preserve">similar situation also exists. On the other hand, </w:t>
      </w:r>
      <w:r w:rsidR="001E2D8A" w:rsidRPr="001E2D8A">
        <w:rPr>
          <w:rStyle w:val="B1Zchn"/>
          <w:sz w:val="20"/>
        </w:rPr>
        <w:t xml:space="preserve">if the UE is not able to calculate correct TB CRC (due to partial retransmission), UE can set whatever value to the TB-CRC, all zero is also allowed, e.g. </w:t>
      </w:r>
      <w:r w:rsidR="00A256FC" w:rsidRPr="001E2D8A">
        <w:rPr>
          <w:rStyle w:val="B1Zchn"/>
          <w:sz w:val="20"/>
        </w:rPr>
        <w:t xml:space="preserve">it </w:t>
      </w:r>
      <w:r w:rsidR="001E2D8A" w:rsidRPr="001E2D8A">
        <w:rPr>
          <w:rStyle w:val="B1Zchn"/>
          <w:sz w:val="20"/>
        </w:rPr>
        <w:t>is</w:t>
      </w:r>
      <w:r w:rsidR="00A256FC" w:rsidRPr="001E2D8A">
        <w:rPr>
          <w:rStyle w:val="B1Zchn"/>
          <w:sz w:val="20"/>
        </w:rPr>
        <w:t xml:space="preserve"> up to </w:t>
      </w:r>
      <w:r w:rsidR="000208B4" w:rsidRPr="001E2D8A">
        <w:rPr>
          <w:rStyle w:val="B1Zchn"/>
          <w:sz w:val="20"/>
        </w:rPr>
        <w:t xml:space="preserve">UE </w:t>
      </w:r>
      <w:r w:rsidR="00A256FC" w:rsidRPr="001E2D8A">
        <w:rPr>
          <w:rStyle w:val="B1Zchn"/>
          <w:sz w:val="20"/>
        </w:rPr>
        <w:t xml:space="preserve">implementation to determine which values to use as the TB CRC. </w:t>
      </w:r>
      <w:r w:rsidR="001E2D8A">
        <w:rPr>
          <w:rStyle w:val="B1Zchn"/>
          <w:sz w:val="20"/>
        </w:rPr>
        <w:t xml:space="preserve">If </w:t>
      </w:r>
      <w:r w:rsidR="00A256FC" w:rsidRPr="001E2D8A">
        <w:rPr>
          <w:rStyle w:val="B1Zchn"/>
          <w:sz w:val="20"/>
        </w:rPr>
        <w:t xml:space="preserve">gNB </w:t>
      </w:r>
      <w:r w:rsidR="001E2D8A">
        <w:rPr>
          <w:rStyle w:val="B1Zchn"/>
          <w:sz w:val="20"/>
        </w:rPr>
        <w:t xml:space="preserve">fails decoding, it </w:t>
      </w:r>
      <w:r w:rsidR="00A256FC" w:rsidRPr="001E2D8A">
        <w:rPr>
          <w:rStyle w:val="B1Zchn"/>
          <w:sz w:val="20"/>
        </w:rPr>
        <w:t>can schedul</w:t>
      </w:r>
      <w:r w:rsidR="001E2D8A">
        <w:rPr>
          <w:rStyle w:val="B1Zchn"/>
          <w:sz w:val="20"/>
        </w:rPr>
        <w:t>e</w:t>
      </w:r>
      <w:r w:rsidR="00A256FC" w:rsidRPr="001E2D8A">
        <w:rPr>
          <w:rStyle w:val="B1Zchn"/>
          <w:sz w:val="20"/>
        </w:rPr>
        <w:t xml:space="preserve"> the </w:t>
      </w:r>
      <w:r w:rsidR="00A256FC" w:rsidRPr="001E2D8A">
        <w:rPr>
          <w:rStyle w:val="B1Zchn"/>
          <w:rFonts w:eastAsia="Malgun Gothic"/>
          <w:sz w:val="20"/>
          <w:szCs w:val="16"/>
          <w:lang w:eastAsia="ko-KR"/>
        </w:rPr>
        <w:t>re-transm</w:t>
      </w:r>
      <w:r w:rsidR="00A256FC" w:rsidRPr="001E2D8A">
        <w:rPr>
          <w:rStyle w:val="B1Zchn"/>
          <w:sz w:val="20"/>
        </w:rPr>
        <w:t xml:space="preserve">ission </w:t>
      </w:r>
      <w:r w:rsidR="00A256FC" w:rsidRPr="001E2D8A">
        <w:rPr>
          <w:rStyle w:val="B1Zchn"/>
          <w:rFonts w:hint="eastAsia"/>
          <w:sz w:val="20"/>
        </w:rPr>
        <w:t>of</w:t>
      </w:r>
      <w:r w:rsidR="00A256FC" w:rsidRPr="001E2D8A">
        <w:rPr>
          <w:rStyle w:val="B1Zchn"/>
          <w:sz w:val="20"/>
        </w:rPr>
        <w:t xml:space="preserve"> </w:t>
      </w:r>
      <w:r w:rsidR="00A256FC" w:rsidRPr="001E2D8A">
        <w:rPr>
          <w:rStyle w:val="B1Zchn"/>
          <w:rFonts w:hint="eastAsia"/>
          <w:sz w:val="20"/>
        </w:rPr>
        <w:t>CBG</w:t>
      </w:r>
      <w:r w:rsidR="00A256FC" w:rsidRPr="001E2D8A">
        <w:rPr>
          <w:rStyle w:val="B1Zchn"/>
          <w:sz w:val="20"/>
        </w:rPr>
        <w:t xml:space="preserve"> </w:t>
      </w:r>
      <w:r w:rsidR="00A256FC" w:rsidRPr="001E2D8A">
        <w:rPr>
          <w:rStyle w:val="B1Zchn"/>
          <w:rFonts w:hint="eastAsia"/>
          <w:sz w:val="20"/>
        </w:rPr>
        <w:t>or</w:t>
      </w:r>
      <w:r w:rsidR="00A256FC" w:rsidRPr="001E2D8A">
        <w:rPr>
          <w:rStyle w:val="B1Zchn"/>
          <w:sz w:val="20"/>
        </w:rPr>
        <w:t xml:space="preserve"> </w:t>
      </w:r>
      <w:r w:rsidR="00A256FC" w:rsidRPr="001E2D8A">
        <w:rPr>
          <w:rStyle w:val="B1Zchn"/>
          <w:rFonts w:hint="eastAsia"/>
          <w:sz w:val="20"/>
        </w:rPr>
        <w:t>TB</w:t>
      </w:r>
      <w:r w:rsidR="00A256FC" w:rsidRPr="001E2D8A">
        <w:rPr>
          <w:rStyle w:val="B1Zchn"/>
          <w:sz w:val="20"/>
        </w:rPr>
        <w:t xml:space="preserve"> level.</w:t>
      </w:r>
    </w:p>
    <w:p w14:paraId="5DB8F3A2" w14:textId="77777777" w:rsidR="005F14DF" w:rsidRDefault="005F14DF" w:rsidP="00936472">
      <w:pPr>
        <w:jc w:val="both"/>
        <w:rPr>
          <w:rStyle w:val="B1Zchn"/>
          <w:sz w:val="20"/>
        </w:rPr>
      </w:pPr>
    </w:p>
    <w:p w14:paraId="26A19D55" w14:textId="15AD2067" w:rsidR="00936472" w:rsidRPr="00A256FC" w:rsidRDefault="000208B4" w:rsidP="00AE0915">
      <w:pPr>
        <w:jc w:val="both"/>
        <w:rPr>
          <w:rFonts w:eastAsiaTheme="minorEastAsia"/>
          <w:i/>
          <w:sz w:val="20"/>
          <w:lang w:eastAsia="zh-CN"/>
        </w:rPr>
      </w:pPr>
      <w:r w:rsidRPr="00A256FC">
        <w:rPr>
          <w:rStyle w:val="b1zchn0"/>
          <w:b/>
          <w:bCs/>
          <w:i/>
          <w:sz w:val="21"/>
          <w:szCs w:val="20"/>
        </w:rPr>
        <w:t>Proposal</w:t>
      </w:r>
      <w:r w:rsidR="00712CDC">
        <w:rPr>
          <w:rStyle w:val="b1zchn0"/>
          <w:b/>
          <w:bCs/>
          <w:i/>
          <w:sz w:val="21"/>
          <w:szCs w:val="20"/>
        </w:rPr>
        <w:t xml:space="preserve"> 2</w:t>
      </w:r>
      <w:r w:rsidR="00A256FC" w:rsidRPr="00A256FC">
        <w:rPr>
          <w:rStyle w:val="b1zchn0"/>
          <w:b/>
          <w:bCs/>
          <w:i/>
          <w:sz w:val="21"/>
          <w:szCs w:val="20"/>
        </w:rPr>
        <w:t>:</w:t>
      </w:r>
      <w:r w:rsidRPr="00A256FC">
        <w:rPr>
          <w:rStyle w:val="b1zchn0"/>
          <w:b/>
          <w:bCs/>
          <w:i/>
          <w:sz w:val="21"/>
          <w:szCs w:val="20"/>
        </w:rPr>
        <w:t xml:space="preserve"> </w:t>
      </w:r>
      <w:r w:rsidR="0094460A">
        <w:rPr>
          <w:rStyle w:val="b1zchn0"/>
          <w:b/>
          <w:bCs/>
          <w:i/>
          <w:sz w:val="21"/>
          <w:szCs w:val="20"/>
        </w:rPr>
        <w:t>For</w:t>
      </w:r>
      <w:r w:rsidR="0094460A" w:rsidRPr="0094460A">
        <w:rPr>
          <w:rStyle w:val="b1zchn0"/>
          <w:b/>
          <w:bCs/>
          <w:i/>
          <w:sz w:val="21"/>
          <w:szCs w:val="20"/>
        </w:rPr>
        <w:t xml:space="preserve"> a UE configured with CBG based PUSCH </w:t>
      </w:r>
      <w:r w:rsidR="0094460A">
        <w:rPr>
          <w:rStyle w:val="b1zchn0"/>
          <w:b/>
          <w:bCs/>
          <w:i/>
          <w:sz w:val="21"/>
          <w:szCs w:val="20"/>
        </w:rPr>
        <w:t xml:space="preserve">transmission, when </w:t>
      </w:r>
      <w:r w:rsidR="0094460A" w:rsidRPr="0094460A">
        <w:rPr>
          <w:rStyle w:val="b1zchn0"/>
          <w:b/>
          <w:bCs/>
          <w:i/>
          <w:sz w:val="21"/>
          <w:szCs w:val="20"/>
        </w:rPr>
        <w:t xml:space="preserve">the initial transmission of a TB is cancelled </w:t>
      </w:r>
      <w:r w:rsidR="0094460A">
        <w:rPr>
          <w:rStyle w:val="b1zchn0"/>
          <w:b/>
          <w:bCs/>
          <w:i/>
          <w:sz w:val="21"/>
          <w:szCs w:val="20"/>
        </w:rPr>
        <w:t>and</w:t>
      </w:r>
      <w:r w:rsidR="00A30C81" w:rsidRPr="00A30C81">
        <w:rPr>
          <w:bCs/>
          <w:sz w:val="20"/>
          <w:szCs w:val="20"/>
        </w:rPr>
        <w:t xml:space="preserve"> </w:t>
      </w:r>
      <w:r w:rsidR="00A30C81" w:rsidRPr="00AE0915">
        <w:rPr>
          <w:b/>
          <w:bCs/>
          <w:i/>
          <w:sz w:val="20"/>
          <w:szCs w:val="20"/>
        </w:rPr>
        <w:t>a re-transmission of the TB including the last CBG is scheduled if each of the other CBGs (except for the last one) have not been transmitted,</w:t>
      </w:r>
      <w:r w:rsidR="00A30C81" w:rsidRPr="00A256FC">
        <w:rPr>
          <w:rStyle w:val="b1zchn0"/>
          <w:b/>
          <w:bCs/>
          <w:i/>
          <w:sz w:val="21"/>
          <w:szCs w:val="20"/>
        </w:rPr>
        <w:t xml:space="preserve"> </w:t>
      </w:r>
      <w:r w:rsidR="00A30C81">
        <w:rPr>
          <w:rStyle w:val="b1zchn0"/>
          <w:b/>
          <w:bCs/>
          <w:i/>
          <w:sz w:val="21"/>
          <w:szCs w:val="20"/>
        </w:rPr>
        <w:t>i</w:t>
      </w:r>
      <w:r w:rsidR="00A30C81" w:rsidRPr="00A256FC">
        <w:rPr>
          <w:rStyle w:val="b1zchn0"/>
          <w:b/>
          <w:bCs/>
          <w:i/>
          <w:sz w:val="21"/>
          <w:szCs w:val="20"/>
        </w:rPr>
        <w:t xml:space="preserve">t </w:t>
      </w:r>
      <w:r w:rsidR="00A256FC" w:rsidRPr="00A256FC">
        <w:rPr>
          <w:rStyle w:val="b1zchn0"/>
          <w:b/>
          <w:bCs/>
          <w:i/>
          <w:sz w:val="21"/>
          <w:szCs w:val="20"/>
        </w:rPr>
        <w:t>is up to UE implementation to determine which values to use as the TB CRC (which may not be the actual TB CRC) for the retransmission of the TB.</w:t>
      </w:r>
    </w:p>
    <w:p w14:paraId="40E3235F" w14:textId="64D0C508" w:rsidR="00D15078" w:rsidRDefault="00D15078" w:rsidP="009928D8">
      <w:pPr>
        <w:rPr>
          <w:rFonts w:eastAsiaTheme="minorEastAsia"/>
          <w:sz w:val="20"/>
          <w:lang w:eastAsia="zh-CN"/>
        </w:rPr>
      </w:pPr>
    </w:p>
    <w:p w14:paraId="5D5C98CD" w14:textId="1D60B35A" w:rsidR="00D15078" w:rsidRPr="00D77B76" w:rsidRDefault="00D15078"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D77B76">
        <w:rPr>
          <w:rFonts w:eastAsiaTheme="minorEastAsia"/>
          <w:b/>
          <w:sz w:val="32"/>
          <w:lang w:eastAsia="zh-CN"/>
        </w:rPr>
        <w:t>CR related to processing order between semi-static TDD configuration and intra-UE prioritization/cancellation</w:t>
      </w:r>
    </w:p>
    <w:p w14:paraId="21CD4EA0" w14:textId="66A2EA59" w:rsidR="00D15078" w:rsidRDefault="00D15078" w:rsidP="00D15078">
      <w:pPr>
        <w:rPr>
          <w:lang w:val="en-GB"/>
        </w:rPr>
      </w:pPr>
    </w:p>
    <w:p w14:paraId="4C3F92AD" w14:textId="77777777" w:rsidR="00DB6D48" w:rsidRDefault="00DB6D48" w:rsidP="00DB6D48">
      <w:pPr>
        <w:jc w:val="both"/>
        <w:rPr>
          <w:rStyle w:val="B1Zchn"/>
          <w:rFonts w:eastAsia="Malgun Gothic"/>
          <w:sz w:val="20"/>
          <w:szCs w:val="16"/>
          <w:lang w:eastAsia="ko-KR"/>
        </w:rPr>
      </w:pPr>
      <w:r w:rsidRPr="007A2395">
        <w:rPr>
          <w:rStyle w:val="B1Zchn"/>
          <w:rFonts w:eastAsia="Malgun Gothic"/>
          <w:sz w:val="20"/>
          <w:szCs w:val="16"/>
          <w:lang w:eastAsia="ko-KR"/>
        </w:rPr>
        <w:t xml:space="preserve">In RAN1#101-e, </w:t>
      </w:r>
      <w:r>
        <w:rPr>
          <w:rStyle w:val="B1Zchn"/>
          <w:rFonts w:eastAsia="Malgun Gothic"/>
          <w:sz w:val="20"/>
          <w:szCs w:val="16"/>
          <w:lang w:eastAsia="ko-KR"/>
        </w:rPr>
        <w:t xml:space="preserve">the following agreement was made, however, the spec update did not capture this due to lack of discussion. </w:t>
      </w:r>
    </w:p>
    <w:p w14:paraId="3DEAE78A" w14:textId="77777777" w:rsidR="00DB6D48" w:rsidRDefault="00DB6D48" w:rsidP="00DB6D48">
      <w:pPr>
        <w:jc w:val="both"/>
        <w:rPr>
          <w:rStyle w:val="B1Zchn"/>
          <w:rFonts w:eastAsia="Malgun Gothic"/>
          <w:sz w:val="20"/>
          <w:szCs w:val="16"/>
          <w:lang w:eastAsia="ko-KR"/>
        </w:rPr>
      </w:pPr>
    </w:p>
    <w:tbl>
      <w:tblPr>
        <w:tblStyle w:val="ac"/>
        <w:tblW w:w="0" w:type="auto"/>
        <w:tblLook w:val="04A0" w:firstRow="1" w:lastRow="0" w:firstColumn="1" w:lastColumn="0" w:noHBand="0" w:noVBand="1"/>
      </w:tblPr>
      <w:tblGrid>
        <w:gridCol w:w="9245"/>
      </w:tblGrid>
      <w:tr w:rsidR="00D77B76" w14:paraId="4435FEB3" w14:textId="77777777" w:rsidTr="00D77B76">
        <w:tc>
          <w:tcPr>
            <w:tcW w:w="9245" w:type="dxa"/>
          </w:tcPr>
          <w:p w14:paraId="6678FE41" w14:textId="77777777" w:rsidR="00D77B76" w:rsidRPr="00D77B76" w:rsidRDefault="00D77B76" w:rsidP="00D77B76">
            <w:pPr>
              <w:rPr>
                <w:rFonts w:cs="Times"/>
                <w:b/>
                <w:bCs/>
                <w:sz w:val="21"/>
                <w:szCs w:val="27"/>
                <w:highlight w:val="green"/>
              </w:rPr>
            </w:pPr>
            <w:r w:rsidRPr="00D77B76">
              <w:rPr>
                <w:rFonts w:cs="Times"/>
                <w:b/>
                <w:color w:val="000000"/>
                <w:sz w:val="20"/>
                <w:highlight w:val="green"/>
                <w:shd w:val="clear" w:color="auto" w:fill="FFFF00"/>
              </w:rPr>
              <w:t>Agreement</w:t>
            </w:r>
            <w:r w:rsidRPr="00D77B76">
              <w:rPr>
                <w:rFonts w:cs="Times"/>
                <w:b/>
                <w:sz w:val="20"/>
                <w:highlight w:val="green"/>
              </w:rPr>
              <w:t> </w:t>
            </w:r>
          </w:p>
          <w:p w14:paraId="4ABEECAA" w14:textId="77777777" w:rsidR="00D77B76" w:rsidRPr="00D77B76" w:rsidRDefault="00D77B76" w:rsidP="00D77B76">
            <w:pPr>
              <w:rPr>
                <w:i/>
                <w:sz w:val="20"/>
                <w:lang w:eastAsia="x-none"/>
              </w:rPr>
            </w:pPr>
            <w:r w:rsidRPr="00D77B76">
              <w:rPr>
                <w:i/>
                <w:sz w:val="20"/>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7C50D631" w14:textId="77777777" w:rsidR="00D77B76" w:rsidRPr="00D77B76" w:rsidRDefault="00D77B76" w:rsidP="00DB6D48">
            <w:pPr>
              <w:rPr>
                <w:rFonts w:eastAsia="Batang"/>
                <w:i/>
                <w:sz w:val="20"/>
                <w:highlight w:val="cyan"/>
                <w:lang w:eastAsia="x-none"/>
              </w:rPr>
            </w:pPr>
          </w:p>
        </w:tc>
      </w:tr>
    </w:tbl>
    <w:p w14:paraId="14DFE2E3" w14:textId="6C0FCB32" w:rsidR="00DB6D48" w:rsidRDefault="00DB6D48" w:rsidP="00DB6D48">
      <w:pPr>
        <w:rPr>
          <w:rFonts w:eastAsia="Batang"/>
          <w:i/>
          <w:sz w:val="20"/>
          <w:highlight w:val="cyan"/>
          <w:lang w:val="en-GB" w:eastAsia="x-none"/>
        </w:rPr>
      </w:pPr>
    </w:p>
    <w:p w14:paraId="34F327DD" w14:textId="16EEA182" w:rsidR="00DB6D48" w:rsidRDefault="00DB6D48" w:rsidP="007F44F5">
      <w:pPr>
        <w:spacing w:beforeLines="50" w:before="120" w:afterLines="50" w:after="120"/>
        <w:jc w:val="both"/>
        <w:rPr>
          <w:rFonts w:eastAsiaTheme="minorEastAsia"/>
          <w:sz w:val="20"/>
          <w:lang w:val="en-GB" w:eastAsia="zh-CN"/>
        </w:rPr>
      </w:pPr>
      <w:r w:rsidRPr="00D77B76">
        <w:rPr>
          <w:rFonts w:eastAsiaTheme="minorEastAsia"/>
          <w:sz w:val="20"/>
          <w:lang w:val="en-GB" w:eastAsia="zh-CN"/>
        </w:rPr>
        <w:t xml:space="preserve">Based on this agreement, the understanding is that </w:t>
      </w:r>
      <w:r>
        <w:rPr>
          <w:rFonts w:eastAsiaTheme="minorEastAsia"/>
          <w:sz w:val="20"/>
          <w:lang w:val="en-GB" w:eastAsia="zh-CN"/>
        </w:rPr>
        <w:t xml:space="preserve">UE </w:t>
      </w:r>
      <w:r w:rsidR="00436099">
        <w:rPr>
          <w:rFonts w:eastAsiaTheme="minorEastAsia"/>
          <w:sz w:val="20"/>
          <w:lang w:val="en-GB" w:eastAsia="zh-CN"/>
        </w:rPr>
        <w:t xml:space="preserve">will </w:t>
      </w:r>
      <w:r w:rsidR="00AB421C">
        <w:rPr>
          <w:rFonts w:eastAsiaTheme="minorEastAsia"/>
          <w:sz w:val="20"/>
          <w:lang w:val="en-GB" w:eastAsia="zh-CN"/>
        </w:rPr>
        <w:t xml:space="preserve">have 3-step processing for to handle the processing order between intra-UE multiplexing/prioritization, and cancellation due to semi-static TDD configuration. </w:t>
      </w:r>
    </w:p>
    <w:p w14:paraId="71D5C305" w14:textId="5F907ADC"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 xml:space="preserve">Step 1: UE follows Rel-15 </w:t>
      </w:r>
      <w:r w:rsidR="00AE0915" w:rsidRPr="00D77B76">
        <w:rPr>
          <w:rFonts w:ascii="Times New Roman" w:eastAsiaTheme="minorEastAsia" w:hAnsi="Times New Roman" w:cs="Times New Roman"/>
          <w:sz w:val="20"/>
          <w:lang w:val="en-GB"/>
        </w:rPr>
        <w:t>behaviours</w:t>
      </w:r>
      <w:r w:rsidRPr="00D77B76">
        <w:rPr>
          <w:rFonts w:ascii="Times New Roman" w:eastAsiaTheme="minorEastAsia" w:hAnsi="Times New Roman" w:cs="Times New Roman"/>
          <w:sz w:val="20"/>
          <w:lang w:val="en-GB"/>
        </w:rPr>
        <w:t xml:space="preserve"> for any intermediate procedure to determine the overlapping PUCCH or PUSCH for multiplexing/prioritization</w:t>
      </w:r>
    </w:p>
    <w:p w14:paraId="30A78DBB"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2: UE cancels the ones that collides with semi-static DL symbols,</w:t>
      </w:r>
    </w:p>
    <w:p w14:paraId="26F4FC9A"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3: UE performs multiplexing/prioritization among the non-cancelled overlapping channels.</w:t>
      </w:r>
    </w:p>
    <w:p w14:paraId="1A01726B" w14:textId="77777777" w:rsidR="00712CDC" w:rsidRDefault="00712CDC" w:rsidP="00DB6D48">
      <w:pPr>
        <w:rPr>
          <w:rFonts w:eastAsiaTheme="minorEastAsia"/>
          <w:sz w:val="20"/>
          <w:lang w:eastAsia="zh-CN"/>
        </w:rPr>
      </w:pPr>
    </w:p>
    <w:p w14:paraId="028832CF" w14:textId="6A68921E" w:rsidR="00AB421C" w:rsidRDefault="00AB421C" w:rsidP="00DB6D48">
      <w:pPr>
        <w:rPr>
          <w:rFonts w:eastAsiaTheme="minorEastAsia"/>
          <w:sz w:val="20"/>
          <w:lang w:eastAsia="zh-CN"/>
        </w:rPr>
      </w:pPr>
      <w:r>
        <w:rPr>
          <w:rFonts w:eastAsiaTheme="minorEastAsia"/>
          <w:sz w:val="20"/>
          <w:lang w:eastAsia="zh-CN"/>
        </w:rPr>
        <w:t xml:space="preserve">Based on this, we suggest to consider the following text proposal. </w:t>
      </w:r>
    </w:p>
    <w:p w14:paraId="48BA7924" w14:textId="77777777" w:rsidR="00712CDC" w:rsidRDefault="00712CDC" w:rsidP="00DB6D48">
      <w:pPr>
        <w:rPr>
          <w:rFonts w:eastAsiaTheme="minorEastAsia"/>
          <w:sz w:val="20"/>
          <w:lang w:eastAsia="zh-CN"/>
        </w:rPr>
      </w:pPr>
    </w:p>
    <w:p w14:paraId="612E1A37" w14:textId="1945E665" w:rsidR="00AB421C" w:rsidRPr="00D77B76" w:rsidRDefault="00712CDC" w:rsidP="00D77B76">
      <w:pPr>
        <w:spacing w:beforeLines="50" w:before="120" w:afterLines="50" w:after="120"/>
        <w:rPr>
          <w:rStyle w:val="b1zchn0"/>
          <w:b/>
          <w:bCs/>
          <w:i/>
          <w:sz w:val="21"/>
          <w:szCs w:val="20"/>
        </w:rPr>
      </w:pPr>
      <w:r w:rsidRPr="00D77B76">
        <w:rPr>
          <w:rStyle w:val="b1zchn0"/>
          <w:b/>
          <w:bCs/>
          <w:i/>
          <w:sz w:val="21"/>
          <w:szCs w:val="20"/>
        </w:rPr>
        <w:t>Proposal 3: To consider the following text proposal</w:t>
      </w:r>
    </w:p>
    <w:tbl>
      <w:tblPr>
        <w:tblStyle w:val="ac"/>
        <w:tblW w:w="0" w:type="auto"/>
        <w:tblLook w:val="04A0" w:firstRow="1" w:lastRow="0" w:firstColumn="1" w:lastColumn="0" w:noHBand="0" w:noVBand="1"/>
      </w:tblPr>
      <w:tblGrid>
        <w:gridCol w:w="9245"/>
      </w:tblGrid>
      <w:tr w:rsidR="00AB421C" w14:paraId="664B91A3" w14:textId="77777777" w:rsidTr="00AB421C">
        <w:tc>
          <w:tcPr>
            <w:tcW w:w="9245" w:type="dxa"/>
          </w:tcPr>
          <w:p w14:paraId="4E66A70C" w14:textId="77777777" w:rsidR="00AB421C" w:rsidRPr="00D77B76" w:rsidRDefault="00AB421C" w:rsidP="00DB6D48">
            <w:pPr>
              <w:rPr>
                <w:rFonts w:eastAsiaTheme="minorEastAsia"/>
                <w:lang w:eastAsia="zh-CN"/>
              </w:rPr>
            </w:pPr>
            <w:r w:rsidRPr="00D77B76">
              <w:rPr>
                <w:rFonts w:eastAsiaTheme="minorEastAsia"/>
                <w:lang w:eastAsia="zh-CN"/>
              </w:rPr>
              <w:t>TS 38.213</w:t>
            </w:r>
          </w:p>
          <w:p w14:paraId="610AE8CC" w14:textId="77777777" w:rsidR="00AB421C" w:rsidRPr="00B916EC" w:rsidRDefault="00AB421C" w:rsidP="00AB421C">
            <w:pPr>
              <w:pStyle w:val="1"/>
              <w:tabs>
                <w:tab w:val="left" w:pos="1134"/>
              </w:tabs>
            </w:pPr>
            <w:bookmarkStart w:id="5" w:name="_Toc12021466"/>
            <w:bookmarkStart w:id="6" w:name="_Toc20311578"/>
            <w:bookmarkStart w:id="7" w:name="_Toc26719403"/>
            <w:bookmarkStart w:id="8" w:name="_Toc29894836"/>
            <w:bookmarkStart w:id="9" w:name="_Toc29899135"/>
            <w:bookmarkStart w:id="10" w:name="_Toc29899553"/>
            <w:bookmarkStart w:id="11" w:name="_Toc29917290"/>
            <w:bookmarkStart w:id="12" w:name="_Toc36498164"/>
            <w:bookmarkStart w:id="13" w:name="_Toc45699190"/>
            <w:r w:rsidRPr="00B916EC">
              <w:t>9</w:t>
            </w:r>
            <w:r w:rsidRPr="00B916EC">
              <w:rPr>
                <w:rFonts w:hint="eastAsia"/>
              </w:rPr>
              <w:tab/>
            </w:r>
            <w:r w:rsidRPr="00B916EC">
              <w:rPr>
                <w:szCs w:val="36"/>
              </w:rPr>
              <w:t>UE procedure for reporting control information</w:t>
            </w:r>
            <w:bookmarkEnd w:id="5"/>
            <w:bookmarkEnd w:id="6"/>
            <w:bookmarkEnd w:id="7"/>
            <w:bookmarkEnd w:id="8"/>
            <w:bookmarkEnd w:id="9"/>
            <w:bookmarkEnd w:id="10"/>
            <w:bookmarkEnd w:id="11"/>
            <w:bookmarkEnd w:id="12"/>
            <w:bookmarkEnd w:id="13"/>
          </w:p>
          <w:p w14:paraId="3A997675" w14:textId="77777777" w:rsidR="00AB421C" w:rsidRDefault="00AB421C" w:rsidP="00DB6D48">
            <w:pPr>
              <w:rPr>
                <w:rFonts w:eastAsiaTheme="minorEastAsia"/>
                <w:sz w:val="20"/>
                <w:lang w:eastAsia="zh-CN"/>
              </w:rPr>
            </w:pPr>
            <w:r>
              <w:rPr>
                <w:rFonts w:eastAsiaTheme="minorEastAsia"/>
                <w:sz w:val="20"/>
                <w:lang w:eastAsia="zh-CN"/>
              </w:rPr>
              <w:t>…</w:t>
            </w:r>
          </w:p>
          <w:p w14:paraId="13299E2E" w14:textId="4C64E631" w:rsidR="00AB421C" w:rsidRDefault="00AB421C" w:rsidP="00DB6D48">
            <w:pPr>
              <w:rPr>
                <w:rFonts w:eastAsiaTheme="minorEastAsia"/>
                <w:sz w:val="20"/>
                <w:lang w:eastAsia="zh-CN"/>
              </w:rPr>
            </w:pPr>
          </w:p>
          <w:p w14:paraId="36292161" w14:textId="01D8CFFA" w:rsidR="00AB421C" w:rsidRPr="00D77B76" w:rsidRDefault="00AB421C" w:rsidP="00AB421C">
            <w:pPr>
              <w:rPr>
                <w:sz w:val="21"/>
                <w:lang w:eastAsia="zh-CN"/>
              </w:rPr>
            </w:pPr>
            <w:r w:rsidRPr="00D77B76">
              <w:rPr>
                <w:sz w:val="21"/>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D77B76">
              <w:rPr>
                <w:color w:val="FF0000"/>
                <w:sz w:val="21"/>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the UE resolves the overlapping for PUCCH and/or PUSCH transmissions of a same priority index as defined in Clause 9.2.5. </w:t>
            </w:r>
            <w:r w:rsidRPr="00D77B76">
              <w:rPr>
                <w:rFonts w:ascii="Times" w:hAnsi="Times" w:cs="Times"/>
                <w:sz w:val="21"/>
                <w:lang w:eastAsia="zh-CN"/>
              </w:rPr>
              <w:t xml:space="preserve">When a UE determines overlapping for PUCCH and/or PUSCH transmissions of different priority indexes, </w:t>
            </w:r>
            <w:r w:rsidRPr="00D77B76">
              <w:rPr>
                <w:color w:val="FF0000"/>
                <w:sz w:val="16"/>
                <w:szCs w:val="20"/>
                <w:u w:val="single"/>
              </w:rPr>
              <w:t>t</w:t>
            </w:r>
            <w:r w:rsidRPr="00D77B76">
              <w:rPr>
                <w:color w:val="FF0000"/>
                <w:sz w:val="21"/>
                <w:u w:val="single"/>
                <w:lang w:eastAsia="zh-CN"/>
              </w:rPr>
              <w:t xml:space="preserve">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w:t>
            </w:r>
            <w:r w:rsidRPr="00D77B76">
              <w:rPr>
                <w:rFonts w:ascii="Times" w:hAnsi="Times" w:cs="Times"/>
                <w:sz w:val="21"/>
                <w:lang w:eastAsia="zh-CN"/>
              </w:rPr>
              <w:t xml:space="preserve">the UE </w:t>
            </w:r>
            <w:r w:rsidRPr="00D77B76">
              <w:rPr>
                <w:rFonts w:ascii="Times" w:hAnsi="Times" w:cs="Times"/>
                <w:strike/>
                <w:color w:val="FF0000"/>
                <w:sz w:val="21"/>
                <w:lang w:eastAsia="zh-CN"/>
              </w:rPr>
              <w:t>first</w:t>
            </w:r>
            <w:r w:rsidRPr="00D77B76">
              <w:rPr>
                <w:rFonts w:ascii="Times" w:hAnsi="Times" w:cs="Times"/>
                <w:sz w:val="21"/>
                <w:lang w:eastAsia="zh-CN"/>
              </w:rPr>
              <w:t xml:space="preserve"> resolves the overlapping for PUCCH and/or PUSCH transmissions of a same priority index.</w:t>
            </w:r>
            <w:r w:rsidRPr="00D77B76">
              <w:rPr>
                <w:sz w:val="21"/>
                <w:lang w:eastAsia="zh-CN"/>
              </w:rPr>
              <w:t xml:space="preserve"> Then, if the UE determines to transmit</w:t>
            </w:r>
          </w:p>
          <w:p w14:paraId="62F25835" w14:textId="77777777" w:rsidR="00AB421C" w:rsidRDefault="00AB421C" w:rsidP="00AB421C">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r w:rsidRPr="0023398F">
              <w:rPr>
                <w:lang w:val="en-US" w:eastAsia="zh-CN"/>
              </w:rPr>
              <w:t xml:space="preserve">ancels the transmission of the PUSCH or the second PUCCH before the first symbol overlapping with the first </w:t>
            </w:r>
            <w:r w:rsidRPr="0023398F">
              <w:rPr>
                <w:lang w:val="en-US" w:eastAsia="zh-CN"/>
              </w:rPr>
              <w:lastRenderedPageBreak/>
              <w:t xml:space="preserve">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062EDE85" w14:textId="77777777" w:rsidR="00AB421C" w:rsidRPr="0023398F" w:rsidRDefault="00AB421C" w:rsidP="00AB421C">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r w:rsidRPr="0023398F">
              <w:rPr>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4F1B520F" w14:textId="77777777" w:rsidR="00AB421C" w:rsidRPr="0023398F" w:rsidRDefault="00AB421C" w:rsidP="00AB421C">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5DFCF13" w14:textId="36EBE06F" w:rsidR="00AB421C" w:rsidRPr="00D77B76" w:rsidRDefault="00AB421C" w:rsidP="00DB6D48">
            <w:pPr>
              <w:rPr>
                <w:rFonts w:eastAsiaTheme="minorEastAsia"/>
                <w:sz w:val="20"/>
                <w:lang w:val="en-GB" w:eastAsia="zh-CN"/>
              </w:rPr>
            </w:pPr>
            <w:r>
              <w:rPr>
                <w:rFonts w:eastAsiaTheme="minorEastAsia"/>
                <w:sz w:val="20"/>
                <w:lang w:val="en-GB" w:eastAsia="zh-CN"/>
              </w:rPr>
              <w:t>…</w:t>
            </w:r>
          </w:p>
          <w:p w14:paraId="1FED1BAD" w14:textId="6CDDC709" w:rsidR="00AB421C" w:rsidRPr="00AB421C" w:rsidRDefault="00AB421C" w:rsidP="00DB6D48">
            <w:pPr>
              <w:rPr>
                <w:rFonts w:eastAsiaTheme="minorEastAsia"/>
                <w:sz w:val="20"/>
                <w:lang w:eastAsia="zh-CN"/>
              </w:rPr>
            </w:pPr>
          </w:p>
        </w:tc>
      </w:tr>
    </w:tbl>
    <w:p w14:paraId="4C5BE737" w14:textId="77777777" w:rsidR="00AB421C" w:rsidRPr="00D77B76" w:rsidRDefault="00AB421C" w:rsidP="00DB6D48">
      <w:pPr>
        <w:rPr>
          <w:rFonts w:eastAsiaTheme="minorEastAsia"/>
          <w:sz w:val="20"/>
          <w:lang w:eastAsia="zh-CN"/>
        </w:rPr>
      </w:pPr>
    </w:p>
    <w:p w14:paraId="3B2A9642" w14:textId="5C1509EA" w:rsidR="00D15078" w:rsidRPr="00D77B76" w:rsidRDefault="00D15078"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D77B76">
        <w:rPr>
          <w:rFonts w:eastAsiaTheme="minorEastAsia"/>
          <w:b/>
          <w:sz w:val="32"/>
          <w:lang w:eastAsia="zh-CN"/>
        </w:rPr>
        <w:t xml:space="preserve">UE processing order between dynamic SFI and intra-UE </w:t>
      </w:r>
      <w:r w:rsidR="00DB6D48">
        <w:rPr>
          <w:rFonts w:eastAsiaTheme="minorEastAsia"/>
          <w:b/>
          <w:sz w:val="32"/>
          <w:lang w:eastAsia="zh-CN"/>
        </w:rPr>
        <w:t>prioritization</w:t>
      </w:r>
      <w:r w:rsidRPr="00D77B76">
        <w:rPr>
          <w:rFonts w:eastAsiaTheme="minorEastAsia"/>
          <w:b/>
          <w:sz w:val="32"/>
          <w:lang w:eastAsia="zh-CN"/>
        </w:rPr>
        <w:t>/cancellation</w:t>
      </w:r>
    </w:p>
    <w:p w14:paraId="3823B5B9" w14:textId="121046A1" w:rsidR="00D15078" w:rsidRDefault="00F24F7E" w:rsidP="00CD6797">
      <w:pPr>
        <w:jc w:val="both"/>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nother remaining issue </w:t>
      </w:r>
      <w:r w:rsidR="008A548B">
        <w:rPr>
          <w:rFonts w:eastAsiaTheme="minorEastAsia"/>
          <w:sz w:val="20"/>
          <w:lang w:val="en-GB" w:eastAsia="zh-CN"/>
        </w:rPr>
        <w:t>is that the UE processing order between the intra-UE handling (prioritization/cancellation) and the SFI</w:t>
      </w:r>
      <w:r w:rsidR="0097179D">
        <w:rPr>
          <w:rFonts w:eastAsiaTheme="minorEastAsia"/>
          <w:sz w:val="20"/>
          <w:lang w:val="en-GB" w:eastAsia="zh-CN"/>
        </w:rPr>
        <w:t>.</w:t>
      </w:r>
      <w:r w:rsidR="00CD6797">
        <w:rPr>
          <w:rFonts w:eastAsiaTheme="minorEastAsia"/>
          <w:sz w:val="20"/>
          <w:lang w:val="en-GB" w:eastAsia="zh-CN"/>
        </w:rPr>
        <w:t xml:space="preserve"> The same issue applies for UL CI case, in RAN1#100</w:t>
      </w:r>
      <w:r w:rsidR="00304487">
        <w:rPr>
          <w:rFonts w:eastAsiaTheme="minorEastAsia"/>
          <w:sz w:val="20"/>
          <w:lang w:val="en-GB" w:eastAsia="zh-CN"/>
        </w:rPr>
        <w:t>bis</w:t>
      </w:r>
      <w:r w:rsidR="00CD6797">
        <w:rPr>
          <w:rFonts w:eastAsiaTheme="minorEastAsia"/>
          <w:sz w:val="20"/>
          <w:lang w:val="en-GB" w:eastAsia="zh-CN"/>
        </w:rPr>
        <w:t xml:space="preserve">-e the following agreement was made, </w:t>
      </w:r>
      <w:r w:rsidR="00304487">
        <w:rPr>
          <w:rFonts w:eastAsiaTheme="minorEastAsia"/>
          <w:sz w:val="20"/>
          <w:lang w:val="en-GB" w:eastAsia="zh-CN"/>
        </w:rPr>
        <w:t>the intention was to say that UE processes intra-UE handling first and then UL CI, if both DCIs are available. H</w:t>
      </w:r>
      <w:r w:rsidR="00CD6797">
        <w:rPr>
          <w:rFonts w:eastAsiaTheme="minorEastAsia"/>
          <w:sz w:val="20"/>
          <w:lang w:val="en-GB" w:eastAsia="zh-CN"/>
        </w:rPr>
        <w:t xml:space="preserve">owever, it seems still different interpretation to the agreement, so it would be good to clarify the UL CI case together with the SFI case. </w:t>
      </w:r>
    </w:p>
    <w:p w14:paraId="3020AE9F" w14:textId="77777777" w:rsidR="00304487" w:rsidRDefault="00304487" w:rsidP="00CD6797">
      <w:pPr>
        <w:jc w:val="both"/>
        <w:rPr>
          <w:rFonts w:eastAsiaTheme="minorEastAsia"/>
          <w:sz w:val="20"/>
          <w:lang w:val="en-GB" w:eastAsia="zh-CN"/>
        </w:rPr>
      </w:pPr>
    </w:p>
    <w:tbl>
      <w:tblPr>
        <w:tblStyle w:val="ac"/>
        <w:tblW w:w="0" w:type="auto"/>
        <w:tblLook w:val="04A0" w:firstRow="1" w:lastRow="0" w:firstColumn="1" w:lastColumn="0" w:noHBand="0" w:noVBand="1"/>
      </w:tblPr>
      <w:tblGrid>
        <w:gridCol w:w="9245"/>
      </w:tblGrid>
      <w:tr w:rsidR="00304487" w14:paraId="32ECC0E0" w14:textId="77777777" w:rsidTr="00304487">
        <w:tc>
          <w:tcPr>
            <w:tcW w:w="9245" w:type="dxa"/>
          </w:tcPr>
          <w:p w14:paraId="4C584DED" w14:textId="1253C781" w:rsidR="00304487" w:rsidRPr="00D77B76" w:rsidRDefault="00304487" w:rsidP="00304487">
            <w:pPr>
              <w:rPr>
                <w:sz w:val="20"/>
              </w:rPr>
            </w:pPr>
            <w:r w:rsidRPr="00D77B76">
              <w:rPr>
                <w:sz w:val="20"/>
                <w:highlight w:val="green"/>
              </w:rPr>
              <w:t>Agreements: (RAN1#100bis-e)</w:t>
            </w:r>
          </w:p>
          <w:p w14:paraId="50143973" w14:textId="3319536A" w:rsidR="00304487" w:rsidRPr="00D77B76" w:rsidRDefault="00304487" w:rsidP="00CD6797">
            <w:pPr>
              <w:jc w:val="both"/>
              <w:rPr>
                <w:rFonts w:eastAsia="宋体"/>
                <w:i/>
              </w:rPr>
            </w:pPr>
            <w:r w:rsidRPr="00D77B76">
              <w:rPr>
                <w:rFonts w:eastAsia="宋体"/>
                <w:i/>
                <w:sz w:val="20"/>
              </w:rPr>
              <w:t xml:space="preserve">UE behavior of handling intra-UE prioritization/multiplexing for overlapping UL transmissions is not affected by UL CI. </w:t>
            </w:r>
          </w:p>
        </w:tc>
      </w:tr>
    </w:tbl>
    <w:p w14:paraId="0491C544" w14:textId="77777777" w:rsidR="00304487" w:rsidRDefault="00304487" w:rsidP="00CD6797">
      <w:pPr>
        <w:jc w:val="both"/>
        <w:rPr>
          <w:rFonts w:eastAsiaTheme="minorEastAsia"/>
          <w:sz w:val="20"/>
          <w:lang w:val="en-GB" w:eastAsia="zh-CN"/>
        </w:rPr>
      </w:pPr>
    </w:p>
    <w:p w14:paraId="3655E529" w14:textId="08B3BF1E" w:rsidR="0065080A" w:rsidRDefault="00A84AC9" w:rsidP="0059728C">
      <w:pPr>
        <w:spacing w:beforeLines="50" w:before="120"/>
        <w:jc w:val="both"/>
        <w:rPr>
          <w:rFonts w:eastAsiaTheme="minorEastAsia"/>
          <w:sz w:val="20"/>
          <w:lang w:val="en-GB" w:eastAsia="zh-CN"/>
        </w:rPr>
      </w:pPr>
      <w:r>
        <w:rPr>
          <w:rFonts w:eastAsiaTheme="minorEastAsia"/>
          <w:sz w:val="20"/>
          <w:lang w:val="en-GB" w:eastAsia="zh-CN"/>
        </w:rPr>
        <w:t xml:space="preserve">When the intra-UE multiplexing is triggered by PDCCH, </w:t>
      </w:r>
      <w:r w:rsidR="0066286E">
        <w:rPr>
          <w:rFonts w:eastAsiaTheme="minorEastAsia"/>
          <w:sz w:val="20"/>
          <w:lang w:val="en-GB" w:eastAsia="zh-CN"/>
        </w:rPr>
        <w:t xml:space="preserve">such PDCCH may be detected by the UE earlier </w:t>
      </w:r>
      <w:r w:rsidR="00EC39A8">
        <w:rPr>
          <w:rFonts w:eastAsiaTheme="minorEastAsia"/>
          <w:sz w:val="20"/>
          <w:lang w:val="en-GB" w:eastAsia="zh-CN"/>
        </w:rPr>
        <w:t xml:space="preserve">or later than the detected UL CI indicating cancellation, as shown in the case 2-1 and case 2-2 </w:t>
      </w:r>
      <w:r w:rsidR="00887DCF">
        <w:rPr>
          <w:rFonts w:eastAsiaTheme="minorEastAsia" w:hint="eastAsia"/>
          <w:sz w:val="20"/>
          <w:lang w:val="en-GB" w:eastAsia="zh-CN"/>
        </w:rPr>
        <w:t>in Figure 4</w:t>
      </w:r>
      <w:r w:rsidR="00EC39A8">
        <w:rPr>
          <w:rFonts w:eastAsiaTheme="minorEastAsia"/>
          <w:sz w:val="20"/>
          <w:lang w:val="en-GB" w:eastAsia="zh-CN"/>
        </w:rPr>
        <w:t>. It should be noted that in both cases, the intra-UE multiplexing</w:t>
      </w:r>
      <w:r w:rsidR="00F63070">
        <w:rPr>
          <w:rFonts w:eastAsiaTheme="minorEastAsia"/>
          <w:sz w:val="20"/>
          <w:lang w:val="en-GB" w:eastAsia="zh-CN"/>
        </w:rPr>
        <w:t>/prioritization</w:t>
      </w:r>
      <w:r w:rsidR="00EC39A8">
        <w:rPr>
          <w:rFonts w:eastAsiaTheme="minorEastAsia"/>
          <w:sz w:val="20"/>
          <w:lang w:val="en-GB" w:eastAsia="zh-CN"/>
        </w:rPr>
        <w:t xml:space="preserve"> timeline and the UL CI timeline should be satisfied. </w:t>
      </w:r>
    </w:p>
    <w:p w14:paraId="71D8A540" w14:textId="352A3089" w:rsidR="00EC39A8" w:rsidRPr="00D77B76" w:rsidRDefault="00EC39A8" w:rsidP="0059728C">
      <w:pPr>
        <w:pStyle w:val="afb"/>
        <w:numPr>
          <w:ilvl w:val="0"/>
          <w:numId w:val="21"/>
        </w:numPr>
        <w:spacing w:beforeLines="50" w:before="120"/>
        <w:ind w:firstLineChars="0"/>
        <w:jc w:val="both"/>
        <w:rPr>
          <w:rFonts w:ascii="Times New Roman" w:eastAsiaTheme="minorEastAsia" w:hAnsi="Times New Roman" w:cs="Times New Roman"/>
          <w:sz w:val="20"/>
          <w:lang w:val="en-GB"/>
        </w:rPr>
      </w:pPr>
      <w:r w:rsidRPr="00D77B76">
        <w:rPr>
          <w:rFonts w:ascii="Times New Roman" w:eastAsiaTheme="minorEastAsia" w:hAnsi="Times New Roman" w:cs="Times New Roman"/>
          <w:sz w:val="20"/>
          <w:lang w:val="en-GB"/>
        </w:rPr>
        <w:t>Case 2-1: In this case, the DCI indicating intra-UE multiplexing arrived the UE earlier, UE should be able to perform intra-UE multiplexing</w:t>
      </w:r>
      <w:r w:rsidR="00F63070">
        <w:rPr>
          <w:rFonts w:ascii="Times New Roman" w:eastAsiaTheme="minorEastAsia" w:hAnsi="Times New Roman" w:cs="Times New Roman"/>
          <w:sz w:val="20"/>
          <w:lang w:val="en-GB"/>
        </w:rPr>
        <w:t>/prioritization</w:t>
      </w:r>
      <w:r w:rsidRPr="00D77B76">
        <w:rPr>
          <w:rFonts w:ascii="Times New Roman" w:eastAsiaTheme="minorEastAsia" w:hAnsi="Times New Roman" w:cs="Times New Roman"/>
          <w:sz w:val="20"/>
          <w:lang w:val="en-GB"/>
        </w:rPr>
        <w:t xml:space="preserve"> first and after which if there is UL CI comes in, UE applies UL cancellation.</w:t>
      </w:r>
    </w:p>
    <w:p w14:paraId="2B96DCCE" w14:textId="2E562836" w:rsidR="00EC39A8" w:rsidRDefault="00EC39A8" w:rsidP="00D77B76">
      <w:pPr>
        <w:pStyle w:val="afb"/>
        <w:numPr>
          <w:ilvl w:val="0"/>
          <w:numId w:val="21"/>
        </w:numPr>
        <w:spacing w:beforeLines="50" w:before="120"/>
        <w:ind w:firstLineChars="0"/>
        <w:rPr>
          <w:rFonts w:ascii="Times New Roman" w:eastAsiaTheme="minorEastAsia" w:hAnsi="Times New Roman" w:cs="Times New Roman"/>
          <w:sz w:val="20"/>
          <w:lang w:val="en-GB"/>
        </w:rPr>
      </w:pPr>
      <w:r w:rsidRPr="00D77B76">
        <w:rPr>
          <w:rFonts w:ascii="Times New Roman" w:eastAsiaTheme="minorEastAsia" w:hAnsi="Times New Roman" w:cs="Times New Roman"/>
          <w:sz w:val="20"/>
          <w:lang w:val="en-GB"/>
        </w:rPr>
        <w:t xml:space="preserve">Case 2-2: In this case, the </w:t>
      </w:r>
      <w:r>
        <w:rPr>
          <w:rFonts w:ascii="Times New Roman" w:eastAsiaTheme="minorEastAsia" w:hAnsi="Times New Roman" w:cs="Times New Roman"/>
          <w:sz w:val="20"/>
          <w:lang w:val="en-GB"/>
        </w:rPr>
        <w:t xml:space="preserve">UL CI arrives the UE earlier, </w:t>
      </w:r>
      <w:r w:rsidR="00922B08">
        <w:rPr>
          <w:rFonts w:ascii="Times New Roman" w:eastAsiaTheme="minorEastAsia" w:hAnsi="Times New Roman" w:cs="Times New Roman"/>
          <w:sz w:val="20"/>
          <w:lang w:val="en-GB"/>
        </w:rPr>
        <w:t>there could be two options</w:t>
      </w:r>
    </w:p>
    <w:p w14:paraId="3A516467" w14:textId="202FB35D" w:rsidR="00922B08" w:rsidRDefault="00922B08" w:rsidP="0059728C">
      <w:pPr>
        <w:pStyle w:val="afb"/>
        <w:numPr>
          <w:ilvl w:val="1"/>
          <w:numId w:val="21"/>
        </w:numPr>
        <w:spacing w:beforeLines="50" w:before="120"/>
        <w:ind w:firstLineChars="0"/>
        <w:jc w:val="both"/>
        <w:rPr>
          <w:rFonts w:ascii="Times New Roman" w:eastAsiaTheme="minorEastAsia" w:hAnsi="Times New Roman" w:cs="Times New Roman"/>
          <w:sz w:val="20"/>
          <w:lang w:val="en-GB"/>
        </w:rPr>
      </w:pPr>
      <w:r>
        <w:rPr>
          <w:rFonts w:ascii="Times New Roman" w:eastAsiaTheme="minorEastAsia" w:hAnsi="Times New Roman" w:cs="Times New Roman" w:hint="eastAsia"/>
          <w:sz w:val="20"/>
          <w:lang w:val="en-GB"/>
        </w:rPr>
        <w:t>O</w:t>
      </w:r>
      <w:r>
        <w:rPr>
          <w:rFonts w:ascii="Times New Roman" w:eastAsiaTheme="minorEastAsia" w:hAnsi="Times New Roman" w:cs="Times New Roman"/>
          <w:sz w:val="20"/>
          <w:lang w:val="en-GB"/>
        </w:rPr>
        <w:t xml:space="preserve">ption 1: </w:t>
      </w:r>
      <w:r w:rsidR="00CB4137">
        <w:rPr>
          <w:rFonts w:ascii="Times New Roman" w:eastAsiaTheme="minorEastAsia" w:hAnsi="Times New Roman" w:cs="Times New Roman"/>
          <w:sz w:val="20"/>
          <w:lang w:val="en-GB"/>
        </w:rPr>
        <w:t xml:space="preserve">UE process the intra-UE multiplexing first. </w:t>
      </w:r>
      <w:r>
        <w:rPr>
          <w:rFonts w:ascii="Times New Roman" w:eastAsiaTheme="minorEastAsia" w:hAnsi="Times New Roman" w:cs="Times New Roman"/>
          <w:sz w:val="20"/>
          <w:lang w:val="en-GB"/>
        </w:rPr>
        <w:t>UE hold the UL CI until the latest possible timepoint where UL cancellation can be processed, i.e. T</w:t>
      </w:r>
      <w:r w:rsidRPr="00D77B76">
        <w:rPr>
          <w:rFonts w:ascii="Times New Roman" w:eastAsiaTheme="minorEastAsia" w:hAnsi="Times New Roman" w:cs="Times New Roman"/>
          <w:sz w:val="20"/>
          <w:vertAlign w:val="subscript"/>
          <w:lang w:val="en-GB"/>
        </w:rPr>
        <w:t>proc,2</w:t>
      </w:r>
      <w:r>
        <w:rPr>
          <w:rFonts w:ascii="Times New Roman" w:eastAsiaTheme="minorEastAsia" w:hAnsi="Times New Roman" w:cs="Times New Roman"/>
          <w:sz w:val="20"/>
          <w:lang w:val="en-GB"/>
        </w:rPr>
        <w:t>’ before the first symbol that UL cancellation applies to. During the period between the UL CI arrival time and the start of UL cancellation processing, if there is additional DCI comes in indicating intra-UE multiplexing and the timeline satisfies, the HARQ-ACK will be multiplexed on the CG-PUSCH, after that the CG-PUSCH</w:t>
      </w:r>
      <w:r w:rsidR="00C205D8">
        <w:rPr>
          <w:rFonts w:ascii="Times New Roman" w:eastAsiaTheme="minorEastAsia" w:hAnsi="Times New Roman" w:cs="Times New Roman"/>
          <w:sz w:val="20"/>
          <w:lang w:val="en-GB"/>
        </w:rPr>
        <w:t xml:space="preserve"> will be cancelled as indicated by UL CI, so finally nothing is transmitted by the UE</w:t>
      </w:r>
      <w:r>
        <w:rPr>
          <w:rFonts w:ascii="Times New Roman" w:eastAsiaTheme="minorEastAsia" w:hAnsi="Times New Roman" w:cs="Times New Roman"/>
          <w:sz w:val="20"/>
          <w:lang w:val="en-GB"/>
        </w:rPr>
        <w:t xml:space="preserve">. </w:t>
      </w:r>
    </w:p>
    <w:p w14:paraId="5DF6046C" w14:textId="42C57349" w:rsidR="00EC39A8" w:rsidRPr="00D77B76" w:rsidRDefault="00922B08" w:rsidP="0059728C">
      <w:pPr>
        <w:pStyle w:val="afb"/>
        <w:numPr>
          <w:ilvl w:val="1"/>
          <w:numId w:val="21"/>
        </w:numPr>
        <w:spacing w:beforeLines="50" w:before="120"/>
        <w:ind w:firstLineChars="0"/>
        <w:jc w:val="both"/>
        <w:rPr>
          <w:rFonts w:eastAsiaTheme="minorEastAsia"/>
          <w:sz w:val="20"/>
          <w:lang w:val="en-GB"/>
        </w:rPr>
      </w:pPr>
      <w:r>
        <w:rPr>
          <w:rFonts w:ascii="Times New Roman" w:eastAsiaTheme="minorEastAsia" w:hAnsi="Times New Roman" w:cs="Times New Roman" w:hint="eastAsia"/>
          <w:sz w:val="20"/>
          <w:lang w:val="en-GB"/>
        </w:rPr>
        <w:t>O</w:t>
      </w:r>
      <w:r>
        <w:rPr>
          <w:rFonts w:ascii="Times New Roman" w:eastAsiaTheme="minorEastAsia" w:hAnsi="Times New Roman" w:cs="Times New Roman"/>
          <w:sz w:val="20"/>
          <w:lang w:val="en-GB"/>
        </w:rPr>
        <w:t>ption 2: UE process the UL CI first</w:t>
      </w:r>
      <w:r w:rsidR="00CB4137">
        <w:rPr>
          <w:rFonts w:ascii="Times New Roman" w:eastAsiaTheme="minorEastAsia" w:hAnsi="Times New Roman" w:cs="Times New Roman"/>
          <w:sz w:val="20"/>
          <w:lang w:val="en-GB"/>
        </w:rPr>
        <w:t xml:space="preserve">. </w:t>
      </w:r>
      <w:r w:rsidR="00C205D8">
        <w:rPr>
          <w:rFonts w:ascii="Times New Roman" w:eastAsiaTheme="minorEastAsia" w:hAnsi="Times New Roman" w:cs="Times New Roman"/>
          <w:sz w:val="20"/>
          <w:lang w:val="en-GB"/>
        </w:rPr>
        <w:t xml:space="preserve">In this case the CG-PUSCH is cancelled and then the HARQ-ACK on PUCCH will be transmitted. </w:t>
      </w:r>
    </w:p>
    <w:p w14:paraId="2B47E2F3" w14:textId="44C62A0E" w:rsidR="00EC39A8" w:rsidRDefault="00712CDC" w:rsidP="0059728C">
      <w:pPr>
        <w:spacing w:beforeLines="50" w:before="120"/>
        <w:jc w:val="both"/>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 xml:space="preserve">onsidering the UL CI processing time is Cap#2 based, which is in general much shorter than the intra-UE multiplexing timeline, option 1 would make more sense. </w:t>
      </w:r>
    </w:p>
    <w:p w14:paraId="5BE7B6A9" w14:textId="08C6C74E" w:rsidR="003C1BBE" w:rsidRDefault="003C1BBE" w:rsidP="0059728C">
      <w:pPr>
        <w:spacing w:beforeLines="50" w:before="120"/>
        <w:jc w:val="both"/>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UE implementation perspective, it </w:t>
      </w:r>
      <w:r w:rsidR="001C076F">
        <w:rPr>
          <w:rFonts w:eastAsiaTheme="minorEastAsia"/>
          <w:sz w:val="20"/>
          <w:lang w:val="en-GB" w:eastAsia="zh-CN"/>
        </w:rPr>
        <w:t xml:space="preserve">would be beneficial that the UE intra-UE multiplexing/prioritization processing and UL CI processing are performed independently, which means that </w:t>
      </w:r>
      <w:r w:rsidR="000551AC">
        <w:rPr>
          <w:rFonts w:eastAsiaTheme="minorEastAsia"/>
          <w:sz w:val="20"/>
          <w:lang w:val="en-GB" w:eastAsia="zh-CN"/>
        </w:rPr>
        <w:t xml:space="preserve">when UE performing intra-UE multiplexing/prioritization, it does not consider the impact from UL CI, i.e. assuming the scheduled/configured UL channels would be transmitted, then based on the outcome of intra-UE multiplexing/prioritization, UE determines the cancellation based on UL CI. This is also aligned with the intended behaviour of RAN1#100bis-e agreement. </w:t>
      </w:r>
    </w:p>
    <w:p w14:paraId="6563A5DA" w14:textId="77777777" w:rsidR="00712CDC" w:rsidRDefault="00712CDC" w:rsidP="005959E1">
      <w:pPr>
        <w:rPr>
          <w:rFonts w:eastAsiaTheme="minorEastAsia"/>
          <w:sz w:val="20"/>
          <w:lang w:val="en-GB" w:eastAsia="zh-CN"/>
        </w:rPr>
      </w:pPr>
    </w:p>
    <w:p w14:paraId="70845627" w14:textId="71856828" w:rsidR="003E4679" w:rsidRDefault="003E4679" w:rsidP="00D77B76">
      <w:pPr>
        <w:jc w:val="center"/>
        <w:rPr>
          <w:rFonts w:eastAsiaTheme="minorEastAsia"/>
          <w:sz w:val="20"/>
          <w:lang w:val="en-GB" w:eastAsia="zh-CN"/>
        </w:rPr>
      </w:pPr>
    </w:p>
    <w:p w14:paraId="2F72BBC3" w14:textId="6977B063" w:rsidR="009C36AE" w:rsidRDefault="009C36AE" w:rsidP="009C36AE">
      <w:r>
        <w:object w:dxaOrig="13771" w:dyaOrig="7695" w14:anchorId="339199F1">
          <v:shape id="_x0000_i1028" type="#_x0000_t75" style="width:177.6pt;height:98.4pt" o:ole="">
            <v:imagedata r:id="rId14" o:title=""/>
          </v:shape>
          <o:OLEObject Type="Embed" ProgID="Visio.Drawing.15" ShapeID="_x0000_i1028" DrawAspect="Content" ObjectID="_1658388094" r:id="rId15"/>
        </w:object>
      </w:r>
      <w:r w:rsidR="006F1C6B">
        <w:t xml:space="preserve">             </w:t>
      </w:r>
      <w:r w:rsidR="006F1C6B">
        <w:object w:dxaOrig="15211" w:dyaOrig="7275" w14:anchorId="4728C3DE">
          <v:shape id="_x0000_i1029" type="#_x0000_t75" style="width:178.8pt;height:96pt" o:ole="">
            <v:imagedata r:id="rId16" o:title=""/>
          </v:shape>
          <o:OLEObject Type="Embed" ProgID="Visio.Drawing.15" ShapeID="_x0000_i1029" DrawAspect="Content" ObjectID="_1658388095" r:id="rId17"/>
        </w:object>
      </w:r>
    </w:p>
    <w:p w14:paraId="2CACBA9A" w14:textId="780DEB08" w:rsidR="006F1C6B" w:rsidRDefault="009C36AE" w:rsidP="006F1C6B">
      <w:pPr>
        <w:spacing w:beforeLines="50" w:before="120" w:afterLines="50" w:after="120"/>
        <w:ind w:firstLineChars="600" w:firstLine="1200"/>
        <w:rPr>
          <w:rFonts w:eastAsiaTheme="minorEastAsia"/>
          <w:sz w:val="20"/>
          <w:lang w:val="en-GB" w:eastAsia="zh-CN"/>
        </w:rPr>
      </w:pPr>
      <w:r>
        <w:rPr>
          <w:rFonts w:eastAsiaTheme="minorEastAsia"/>
          <w:sz w:val="20"/>
          <w:lang w:val="en-GB" w:eastAsia="zh-CN"/>
        </w:rPr>
        <w:t>C</w:t>
      </w:r>
      <w:r>
        <w:rPr>
          <w:rFonts w:eastAsiaTheme="minorEastAsia" w:hint="eastAsia"/>
          <w:sz w:val="20"/>
          <w:lang w:val="en-GB" w:eastAsia="zh-CN"/>
        </w:rPr>
        <w:t>ase</w:t>
      </w:r>
      <w:r>
        <w:rPr>
          <w:rFonts w:eastAsiaTheme="minorEastAsia"/>
          <w:sz w:val="20"/>
          <w:lang w:val="en-GB" w:eastAsia="zh-CN"/>
        </w:rPr>
        <w:t xml:space="preserve"> 2-1</w:t>
      </w:r>
      <w:r w:rsidR="006F1C6B" w:rsidRPr="006F1C6B">
        <w:rPr>
          <w:rFonts w:eastAsiaTheme="minorEastAsia"/>
          <w:sz w:val="20"/>
          <w:lang w:val="en-GB" w:eastAsia="zh-CN"/>
        </w:rPr>
        <w:t xml:space="preserve"> </w:t>
      </w:r>
      <w:r w:rsidR="006F1C6B">
        <w:rPr>
          <w:rFonts w:eastAsiaTheme="minorEastAsia"/>
          <w:sz w:val="20"/>
          <w:lang w:val="en-GB" w:eastAsia="zh-CN"/>
        </w:rPr>
        <w:t xml:space="preserve">                                                                              C</w:t>
      </w:r>
      <w:r w:rsidR="006F1C6B">
        <w:rPr>
          <w:rFonts w:eastAsiaTheme="minorEastAsia" w:hint="eastAsia"/>
          <w:sz w:val="20"/>
          <w:lang w:val="en-GB" w:eastAsia="zh-CN"/>
        </w:rPr>
        <w:t>ase</w:t>
      </w:r>
      <w:r w:rsidR="006F1C6B">
        <w:rPr>
          <w:rFonts w:eastAsiaTheme="minorEastAsia"/>
          <w:sz w:val="20"/>
          <w:lang w:val="en-GB" w:eastAsia="zh-CN"/>
        </w:rPr>
        <w:t xml:space="preserve"> 2-2</w:t>
      </w:r>
    </w:p>
    <w:p w14:paraId="2B83B357" w14:textId="3BEE7E4C" w:rsidR="00887DCF" w:rsidRDefault="00887DCF" w:rsidP="00887DCF">
      <w:pPr>
        <w:spacing w:beforeLines="50" w:before="120" w:afterLines="50" w:after="120"/>
        <w:jc w:val="center"/>
        <w:rPr>
          <w:rFonts w:eastAsiaTheme="minorEastAsia"/>
          <w:sz w:val="20"/>
          <w:lang w:val="en-GB" w:eastAsia="zh-CN"/>
        </w:rPr>
      </w:pPr>
      <w:r>
        <w:rPr>
          <w:rFonts w:eastAsiaTheme="minorEastAsia" w:hint="eastAsia"/>
          <w:sz w:val="20"/>
          <w:lang w:val="en-GB" w:eastAsia="zh-CN"/>
        </w:rPr>
        <w:t>Figure 4</w:t>
      </w:r>
    </w:p>
    <w:p w14:paraId="48FE884B" w14:textId="46F7A01B" w:rsidR="000551AC" w:rsidRDefault="000551AC" w:rsidP="00AE0915">
      <w:pPr>
        <w:spacing w:beforeLines="50" w:before="120" w:afterLines="50" w:after="120"/>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he current spec text already implies such behaviour, as the PUSCH transmission that is subject to</w:t>
      </w:r>
      <w:r w:rsidR="00485ECB">
        <w:rPr>
          <w:rFonts w:eastAsiaTheme="minorEastAsia"/>
          <w:sz w:val="20"/>
          <w:lang w:val="en-GB" w:eastAsia="zh-CN"/>
        </w:rPr>
        <w:t xml:space="preserve"> cancellation is the outcome after processing from “</w:t>
      </w:r>
      <w:r w:rsidR="00485ECB" w:rsidRPr="00AE0915">
        <w:rPr>
          <w:rFonts w:eastAsiaTheme="minorEastAsia"/>
          <w:sz w:val="20"/>
          <w:lang w:val="en-GB" w:eastAsia="zh-CN"/>
        </w:rPr>
        <w:t>Clauses 9 and 9.2.5 or in Clause 6.1 of [6, TS 38.214]</w:t>
      </w:r>
      <w:r w:rsidR="00485ECB">
        <w:rPr>
          <w:rFonts w:eastAsiaTheme="minorEastAsia"/>
          <w:sz w:val="20"/>
          <w:lang w:val="en-GB" w:eastAsia="zh-CN"/>
        </w:rPr>
        <w:t xml:space="preserve">”, so no additional spec update is required. </w:t>
      </w:r>
    </w:p>
    <w:tbl>
      <w:tblPr>
        <w:tblStyle w:val="ac"/>
        <w:tblW w:w="0" w:type="auto"/>
        <w:tblLook w:val="04A0" w:firstRow="1" w:lastRow="0" w:firstColumn="1" w:lastColumn="0" w:noHBand="0" w:noVBand="1"/>
      </w:tblPr>
      <w:tblGrid>
        <w:gridCol w:w="9245"/>
      </w:tblGrid>
      <w:tr w:rsidR="00CD13A1" w14:paraId="300FDFBD" w14:textId="77777777" w:rsidTr="00CD13A1">
        <w:tc>
          <w:tcPr>
            <w:tcW w:w="9245" w:type="dxa"/>
          </w:tcPr>
          <w:p w14:paraId="6046DFBD" w14:textId="579E3022" w:rsidR="002432CF" w:rsidRDefault="002432CF" w:rsidP="00CD13A1">
            <w:pPr>
              <w:rPr>
                <w:rFonts w:eastAsia="等线"/>
                <w:sz w:val="20"/>
                <w:lang w:eastAsia="zh-CN"/>
              </w:rPr>
            </w:pPr>
            <w:r>
              <w:rPr>
                <w:rFonts w:eastAsia="等线" w:hint="eastAsia"/>
                <w:sz w:val="20"/>
                <w:lang w:eastAsia="zh-CN"/>
              </w:rPr>
              <w:t>T</w:t>
            </w:r>
            <w:r>
              <w:rPr>
                <w:rFonts w:eastAsia="等线"/>
                <w:sz w:val="20"/>
                <w:lang w:eastAsia="zh-CN"/>
              </w:rPr>
              <w:t>S38.213 11.2A</w:t>
            </w:r>
          </w:p>
          <w:p w14:paraId="6AA964BC" w14:textId="1260B9F1" w:rsidR="002432CF" w:rsidRDefault="002432CF" w:rsidP="00CD13A1">
            <w:pPr>
              <w:rPr>
                <w:rFonts w:eastAsia="等线" w:hint="eastAsia"/>
                <w:sz w:val="20"/>
                <w:lang w:eastAsia="zh-CN"/>
              </w:rPr>
            </w:pPr>
            <w:r>
              <w:rPr>
                <w:rFonts w:eastAsia="等线"/>
                <w:sz w:val="20"/>
                <w:lang w:eastAsia="zh-CN"/>
              </w:rPr>
              <w:t>…</w:t>
            </w:r>
            <w:bookmarkStart w:id="14" w:name="_GoBack"/>
            <w:bookmarkEnd w:id="14"/>
          </w:p>
          <w:p w14:paraId="2C2532C3" w14:textId="45F8439E" w:rsidR="00CD13A1" w:rsidRPr="005F14DF" w:rsidRDefault="00CD13A1" w:rsidP="00CD13A1">
            <w:pPr>
              <w:rPr>
                <w:rFonts w:eastAsia="等线"/>
                <w:sz w:val="20"/>
                <w:lang w:eastAsia="zh-CN"/>
              </w:rPr>
            </w:pPr>
            <w:r w:rsidRPr="005F14DF">
              <w:rPr>
                <w:rFonts w:eastAsia="等线"/>
                <w:sz w:val="20"/>
                <w:lang w:eastAsia="zh-CN"/>
              </w:rPr>
              <w:t xml:space="preserve">A UE that detects a DCI format 2_4 for a serving cell cancels a PUSCH transmission or an actual repetition of a PUSCH transmission [6, TS 38.214] if the PUSCH transmission is with repetitions, </w:t>
            </w:r>
            <w:r w:rsidRPr="005F14DF">
              <w:rPr>
                <w:rFonts w:eastAsia="等线"/>
                <w:sz w:val="20"/>
                <w:highlight w:val="yellow"/>
                <w:lang w:eastAsia="zh-CN"/>
              </w:rPr>
              <w:t>as determined in Clauses 9 and 9.2.5 or in Clause 6.1 of [6, TS 38.214],</w:t>
            </w:r>
            <w:r w:rsidRPr="005F14DF">
              <w:rPr>
                <w:rFonts w:eastAsia="等线"/>
                <w:sz w:val="20"/>
                <w:lang w:eastAsia="zh-CN"/>
              </w:rPr>
              <w:t xml:space="preserve"> or an SRS transmission on the serving cell if, respectively,</w:t>
            </w:r>
          </w:p>
          <w:p w14:paraId="2A192215" w14:textId="77777777" w:rsidR="00CD13A1" w:rsidRPr="005F14DF" w:rsidRDefault="00CD13A1" w:rsidP="00CD13A1">
            <w:pPr>
              <w:pStyle w:val="B1"/>
              <w:rPr>
                <w:rFonts w:eastAsia="等线"/>
                <w:sz w:val="16"/>
                <w:lang w:eastAsia="zh-CN"/>
              </w:rPr>
            </w:pPr>
            <w:r w:rsidRPr="005F14DF">
              <w:rPr>
                <w:sz w:val="16"/>
              </w:rPr>
              <w:t>-</w:t>
            </w:r>
            <w:r w:rsidRPr="005F14DF">
              <w:rPr>
                <w:sz w:val="16"/>
              </w:rPr>
              <w:tab/>
            </w:r>
            <w:r w:rsidRPr="005F14DF">
              <w:rPr>
                <w:sz w:val="16"/>
                <w:lang w:val="en-US"/>
              </w:rPr>
              <w:t xml:space="preserve">the transmission is PUSCH with priority 0, if the UE is provided </w:t>
            </w:r>
            <w:r w:rsidRPr="005F14DF">
              <w:rPr>
                <w:i/>
                <w:iCs/>
                <w:sz w:val="16"/>
                <w:lang w:val="en-US"/>
              </w:rPr>
              <w:t>applicabilityforCI</w:t>
            </w:r>
            <w:r w:rsidRPr="005F14DF">
              <w:rPr>
                <w:rFonts w:eastAsia="等线"/>
                <w:sz w:val="16"/>
                <w:lang w:eastAsia="zh-CN"/>
              </w:rPr>
              <w:t>,</w:t>
            </w:r>
          </w:p>
          <w:p w14:paraId="213D3ECC" w14:textId="77777777" w:rsidR="00CD13A1" w:rsidRPr="005F14DF" w:rsidRDefault="00CD13A1" w:rsidP="00CD13A1">
            <w:pPr>
              <w:pStyle w:val="B1"/>
              <w:rPr>
                <w:rFonts w:eastAsia="等线"/>
                <w:sz w:val="16"/>
                <w:lang w:eastAsia="zh-CN"/>
              </w:rPr>
            </w:pPr>
            <w:r w:rsidRPr="005F14DF">
              <w:rPr>
                <w:sz w:val="16"/>
              </w:rPr>
              <w:t>-</w:t>
            </w:r>
            <w:r w:rsidRPr="005F14DF">
              <w:rPr>
                <w:sz w:val="16"/>
              </w:rPr>
              <w:tab/>
              <w:t xml:space="preserve">a group of symbols, </w:t>
            </w:r>
            <w:r w:rsidRPr="005F14DF">
              <w:rPr>
                <w:rFonts w:eastAsia="等线"/>
                <w:sz w:val="16"/>
                <w:lang w:eastAsia="zh-CN"/>
              </w:rPr>
              <w:t xml:space="preserve">from the </w:t>
            </w:r>
            <m:oMath>
              <m:sSub>
                <m:sSubPr>
                  <m:ctrlPr>
                    <w:rPr>
                      <w:rFonts w:ascii="Cambria Math" w:hAnsi="Cambria Math"/>
                      <w:i/>
                      <w:sz w:val="16"/>
                    </w:rPr>
                  </m:ctrlPr>
                </m:sSubPr>
                <m:e>
                  <m:r>
                    <w:rPr>
                      <w:rFonts w:ascii="Cambria Math" w:hAnsi="Cambria Math"/>
                      <w:sz w:val="16"/>
                    </w:rPr>
                    <m:t>T</m:t>
                  </m:r>
                </m:e>
                <m:sub>
                  <m:r>
                    <m:rPr>
                      <m:nor/>
                    </m:rPr>
                    <w:rPr>
                      <w:sz w:val="16"/>
                    </w:rPr>
                    <m:t>CI</m:t>
                  </m:r>
                  <m:ctrlPr>
                    <w:rPr>
                      <w:rFonts w:ascii="Cambria Math" w:hAnsi="Cambria Math"/>
                      <w:sz w:val="16"/>
                    </w:rPr>
                  </m:ctrlPr>
                </m:sub>
              </m:sSub>
            </m:oMath>
            <w:r w:rsidRPr="005F14DF">
              <w:rPr>
                <w:rFonts w:eastAsia="等线"/>
                <w:sz w:val="16"/>
                <w:lang w:eastAsia="zh-CN"/>
              </w:rPr>
              <w:t xml:space="preserve"> symbols, has </w:t>
            </w:r>
            <w:r w:rsidRPr="005F14DF">
              <w:rPr>
                <w:rFonts w:eastAsia="等线"/>
                <w:sz w:val="16"/>
                <w:lang w:val="en-US" w:eastAsia="zh-CN"/>
              </w:rPr>
              <w:t>at least one</w:t>
            </w:r>
            <w:r w:rsidRPr="005F14DF">
              <w:rPr>
                <w:rFonts w:eastAsia="等线"/>
                <w:sz w:val="16"/>
                <w:lang w:eastAsia="zh-CN"/>
              </w:rPr>
              <w:t xml:space="preserve"> bit value of '1' </w:t>
            </w:r>
            <w:r w:rsidRPr="005F14DF">
              <w:rPr>
                <w:rFonts w:eastAsia="等线"/>
                <w:sz w:val="16"/>
                <w:lang w:val="en-US" w:eastAsia="zh-CN"/>
              </w:rPr>
              <w:t xml:space="preserve">in the corresponding set of </w:t>
            </w:r>
            <m:oMath>
              <m:sSub>
                <m:sSubPr>
                  <m:ctrlPr>
                    <w:rPr>
                      <w:rFonts w:ascii="Cambria Math" w:hAnsi="Cambria Math"/>
                      <w:i/>
                      <w:iCs/>
                      <w:sz w:val="18"/>
                      <w:szCs w:val="21"/>
                    </w:rPr>
                  </m:ctrlPr>
                </m:sSubPr>
                <m:e>
                  <m:r>
                    <w:rPr>
                      <w:rFonts w:ascii="Cambria Math" w:hAnsi="Cambria Math"/>
                      <w:sz w:val="16"/>
                    </w:rPr>
                    <m:t>N</m:t>
                  </m:r>
                </m:e>
                <m:sub>
                  <m:r>
                    <m:rPr>
                      <m:sty m:val="p"/>
                    </m:rPr>
                    <w:rPr>
                      <w:rFonts w:ascii="Cambria Math" w:hAnsi="Cambria Math"/>
                      <w:sz w:val="16"/>
                    </w:rPr>
                    <m:t>BI</m:t>
                  </m:r>
                  <m:ctrlPr>
                    <w:rPr>
                      <w:rFonts w:ascii="Cambria Math" w:hAnsi="Cambria Math"/>
                      <w:sz w:val="18"/>
                      <w:szCs w:val="21"/>
                    </w:rPr>
                  </m:ctrlPr>
                </m:sub>
              </m:sSub>
            </m:oMath>
            <w:r w:rsidRPr="005F14DF">
              <w:rPr>
                <w:rFonts w:eastAsia="等线"/>
                <w:sz w:val="16"/>
                <w:lang w:val="en-US" w:eastAsia="zh-CN"/>
              </w:rPr>
              <w:t xml:space="preserve"> bits </w:t>
            </w:r>
            <w:r w:rsidRPr="005F14DF">
              <w:rPr>
                <w:rFonts w:eastAsia="等线"/>
                <w:sz w:val="16"/>
                <w:lang w:eastAsia="zh-CN"/>
              </w:rPr>
              <w:t>in the DCI format 2_4 and includes a symbol of the (repetition of the) PUSCH transmission or of the SRS transmission, and</w:t>
            </w:r>
          </w:p>
          <w:p w14:paraId="459ED04E" w14:textId="77777777" w:rsidR="00CD13A1" w:rsidRPr="005F14DF" w:rsidRDefault="00CD13A1" w:rsidP="00CD13A1">
            <w:pPr>
              <w:pStyle w:val="B1"/>
              <w:rPr>
                <w:rFonts w:eastAsia="等线"/>
                <w:sz w:val="16"/>
                <w:lang w:val="en-US" w:eastAsia="zh-CN"/>
              </w:rPr>
            </w:pPr>
            <w:r w:rsidRPr="005F14DF">
              <w:rPr>
                <w:sz w:val="16"/>
              </w:rPr>
              <w:t>-</w:t>
            </w:r>
            <w:r w:rsidRPr="005F14DF">
              <w:rPr>
                <w:sz w:val="16"/>
              </w:rPr>
              <w:tab/>
              <w:t xml:space="preserve">a group of PRBs, </w:t>
            </w:r>
            <w:r w:rsidRPr="005F14DF">
              <w:rPr>
                <w:rFonts w:eastAsia="等线"/>
                <w:sz w:val="16"/>
                <w:lang w:eastAsia="zh-CN"/>
              </w:rPr>
              <w:t xml:space="preserve">from the </w:t>
            </w:r>
            <m:oMath>
              <m:sSub>
                <m:sSubPr>
                  <m:ctrlPr>
                    <w:rPr>
                      <w:rFonts w:ascii="Cambria Math" w:hAnsi="Cambria Math"/>
                      <w:i/>
                      <w:sz w:val="16"/>
                    </w:rPr>
                  </m:ctrlPr>
                </m:sSubPr>
                <m:e>
                  <m:r>
                    <w:rPr>
                      <w:rFonts w:ascii="Cambria Math" w:hAnsi="Cambria Math"/>
                      <w:sz w:val="16"/>
                    </w:rPr>
                    <m:t>B</m:t>
                  </m:r>
                </m:e>
                <m:sub>
                  <m:r>
                    <m:rPr>
                      <m:nor/>
                    </m:rPr>
                    <w:rPr>
                      <w:sz w:val="16"/>
                    </w:rPr>
                    <m:t>CI</m:t>
                  </m:r>
                  <m:ctrlPr>
                    <w:rPr>
                      <w:rFonts w:ascii="Cambria Math" w:hAnsi="Cambria Math"/>
                      <w:sz w:val="16"/>
                    </w:rPr>
                  </m:ctrlPr>
                </m:sub>
              </m:sSub>
            </m:oMath>
            <w:r w:rsidRPr="005F14DF">
              <w:rPr>
                <w:rFonts w:eastAsia="等线"/>
                <w:sz w:val="16"/>
                <w:lang w:eastAsia="zh-CN"/>
              </w:rPr>
              <w:t xml:space="preserve"> PRBs, has a corresponding bit value of '1' </w:t>
            </w:r>
            <w:r w:rsidRPr="005F14DF">
              <w:rPr>
                <w:rFonts w:eastAsia="等线"/>
                <w:sz w:val="16"/>
                <w:lang w:val="en-US" w:eastAsia="zh-CN"/>
              </w:rPr>
              <w:t xml:space="preserve">in the set of bits corresponding to the group of symbols </w:t>
            </w:r>
            <w:r w:rsidRPr="005F14DF">
              <w:rPr>
                <w:rFonts w:eastAsia="等线"/>
                <w:sz w:val="16"/>
                <w:lang w:eastAsia="zh-CN"/>
              </w:rPr>
              <w:t>in the DCI format 2_4 and includes a PRB of the (repetition of the) PUSCH transmission or of the SRS transmission</w:t>
            </w:r>
            <w:r w:rsidRPr="005F14DF">
              <w:rPr>
                <w:rFonts w:eastAsia="等线"/>
                <w:sz w:val="16"/>
                <w:lang w:val="en-US" w:eastAsia="zh-CN"/>
              </w:rPr>
              <w:t>,</w:t>
            </w:r>
          </w:p>
          <w:p w14:paraId="78AA2303" w14:textId="77777777" w:rsidR="00CD13A1" w:rsidRPr="005F14DF" w:rsidRDefault="00CD13A1" w:rsidP="00CD13A1">
            <w:pPr>
              <w:rPr>
                <w:rFonts w:eastAsia="等线"/>
                <w:sz w:val="21"/>
                <w:lang w:eastAsia="zh-CN"/>
              </w:rPr>
            </w:pPr>
            <w:r w:rsidRPr="005F14DF">
              <w:rPr>
                <w:rFonts w:eastAsia="等线"/>
                <w:sz w:val="21"/>
                <w:lang w:eastAsia="zh-CN"/>
              </w:rPr>
              <w:t xml:space="preserve">where </w:t>
            </w:r>
          </w:p>
          <w:p w14:paraId="320E32C3" w14:textId="77777777" w:rsidR="00CD13A1" w:rsidRPr="005F14DF" w:rsidRDefault="00CD13A1" w:rsidP="00CD13A1">
            <w:pPr>
              <w:pStyle w:val="B1"/>
              <w:rPr>
                <w:rFonts w:eastAsia="等线"/>
                <w:sz w:val="16"/>
                <w:lang w:eastAsia="zh-CN"/>
              </w:rPr>
            </w:pPr>
            <w:r w:rsidRPr="005F14DF">
              <w:rPr>
                <w:sz w:val="16"/>
              </w:rPr>
              <w:t>-</w:t>
            </w:r>
            <w:r w:rsidRPr="005F14DF">
              <w:rPr>
                <w:sz w:val="16"/>
              </w:rPr>
              <w:tab/>
            </w:r>
            <w:r w:rsidRPr="005F14DF">
              <w:rPr>
                <w:rFonts w:eastAsia="等线"/>
                <w:sz w:val="16"/>
                <w:lang w:eastAsia="zh-CN"/>
              </w:rPr>
              <w:t xml:space="preserve">the cancellation of the (repetition of the) PUSCH transmission includes all symbols from the earliest symbol of the (repetition of the) PUSCH transmission that </w:t>
            </w:r>
            <w:r w:rsidRPr="005F14DF">
              <w:rPr>
                <w:rFonts w:eastAsia="等线"/>
                <w:sz w:val="16"/>
                <w:lang w:val="en-US" w:eastAsia="zh-CN"/>
              </w:rPr>
              <w:t xml:space="preserve">is in a </w:t>
            </w:r>
            <w:r w:rsidRPr="005F14DF">
              <w:rPr>
                <w:rFonts w:eastAsia="等线"/>
                <w:sz w:val="16"/>
                <w:lang w:eastAsia="zh-CN"/>
              </w:rPr>
              <w:t>group of symbols having corresponding bit values of '1' in the DCI format 2_4</w:t>
            </w:r>
            <w:r w:rsidRPr="005F14DF">
              <w:rPr>
                <w:rFonts w:eastAsia="等线"/>
                <w:sz w:val="16"/>
                <w:lang w:val="en-US" w:eastAsia="zh-CN"/>
              </w:rPr>
              <w:t>;</w:t>
            </w:r>
            <w:r w:rsidRPr="005F14DF">
              <w:rPr>
                <w:rFonts w:eastAsia="等线"/>
                <w:sz w:val="16"/>
                <w:lang w:eastAsia="zh-CN"/>
              </w:rPr>
              <w:t xml:space="preserve"> </w:t>
            </w:r>
          </w:p>
          <w:p w14:paraId="6C4BB948" w14:textId="1E85514A" w:rsidR="00CD13A1" w:rsidRPr="00EA6B3E" w:rsidRDefault="00CD13A1" w:rsidP="00EA6B3E">
            <w:pPr>
              <w:pStyle w:val="B1"/>
              <w:rPr>
                <w:rFonts w:eastAsia="等线" w:hint="eastAsia"/>
                <w:sz w:val="16"/>
                <w:lang w:val="en-US" w:eastAsia="zh-CN"/>
              </w:rPr>
            </w:pPr>
            <w:r w:rsidRPr="005F14DF">
              <w:rPr>
                <w:sz w:val="16"/>
              </w:rPr>
              <w:t>-</w:t>
            </w:r>
            <w:r w:rsidRPr="005F14DF">
              <w:rPr>
                <w:sz w:val="16"/>
              </w:rPr>
              <w:tab/>
            </w:r>
            <w:r w:rsidRPr="005F14DF">
              <w:rPr>
                <w:rFonts w:eastAsia="等线"/>
                <w:sz w:val="16"/>
                <w:lang w:eastAsia="zh-CN"/>
              </w:rPr>
              <w:t>the cancellation of the SRS transmission includes only symbols that are in one or more groups of symbols having corresponding bit values of '1' in the DCI format 2_4</w:t>
            </w:r>
            <w:r w:rsidRPr="005F14DF">
              <w:rPr>
                <w:rFonts w:eastAsia="等线"/>
                <w:sz w:val="16"/>
                <w:lang w:val="en-US" w:eastAsia="zh-CN"/>
              </w:rPr>
              <w:t>.</w:t>
            </w:r>
          </w:p>
        </w:tc>
      </w:tr>
    </w:tbl>
    <w:p w14:paraId="3D8130AF" w14:textId="77777777" w:rsidR="000551AC" w:rsidRPr="00CD13A1" w:rsidRDefault="000551AC">
      <w:pPr>
        <w:rPr>
          <w:rFonts w:eastAsiaTheme="minorEastAsia"/>
          <w:sz w:val="20"/>
          <w:lang w:eastAsia="zh-CN"/>
        </w:rPr>
      </w:pPr>
    </w:p>
    <w:p w14:paraId="3F5A722A" w14:textId="64C2DEEB" w:rsidR="00712CDC" w:rsidRPr="005959E1" w:rsidRDefault="0059728C" w:rsidP="00AE0915">
      <w:pPr>
        <w:jc w:val="both"/>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 xml:space="preserve">he similar cases are possible for SFI, as shown in case 3-1 and 3-2 below. It is preferred to have common behaviour for SFI case as for UL CI case, as they are in general very similar in terms of UL cancellation. The spec update, if needed, for the SFI case should be discussed further. </w:t>
      </w:r>
      <w:r w:rsidR="00485ECB">
        <w:rPr>
          <w:rFonts w:eastAsiaTheme="minorEastAsia"/>
          <w:sz w:val="20"/>
          <w:lang w:val="en-GB" w:eastAsia="zh-CN"/>
        </w:rPr>
        <w:t xml:space="preserve"> </w:t>
      </w:r>
    </w:p>
    <w:p w14:paraId="2B60EC71" w14:textId="405B6F03" w:rsidR="008A548B" w:rsidRDefault="008A548B" w:rsidP="009928D8">
      <w:pPr>
        <w:rPr>
          <w:rFonts w:eastAsiaTheme="minorEastAsia"/>
          <w:sz w:val="20"/>
          <w:lang w:val="en-GB" w:eastAsia="zh-CN"/>
        </w:rPr>
      </w:pPr>
    </w:p>
    <w:p w14:paraId="3C3409EE" w14:textId="0009985D" w:rsidR="005959E1" w:rsidRDefault="006F1C6B" w:rsidP="006F1C6B">
      <w:r>
        <w:object w:dxaOrig="13771" w:dyaOrig="7695" w14:anchorId="1CD6DBE4">
          <v:shape id="_x0000_i1030" type="#_x0000_t75" style="width:196.8pt;height:110.4pt" o:ole="">
            <v:imagedata r:id="rId18" o:title=""/>
          </v:shape>
          <o:OLEObject Type="Embed" ProgID="Visio.Drawing.15" ShapeID="_x0000_i1030" DrawAspect="Content" ObjectID="_1658388096" r:id="rId19"/>
        </w:object>
      </w:r>
      <w:r w:rsidRPr="006F1C6B">
        <w:t xml:space="preserve"> </w:t>
      </w:r>
      <w:r>
        <w:t xml:space="preserve">        </w:t>
      </w:r>
      <w:r>
        <w:object w:dxaOrig="15211" w:dyaOrig="7275" w14:anchorId="04CB36E1">
          <v:shape id="_x0000_i1031" type="#_x0000_t75" style="width:198.6pt;height:107.7pt" o:ole="">
            <v:imagedata r:id="rId20" o:title=""/>
          </v:shape>
          <o:OLEObject Type="Embed" ProgID="Visio.Drawing.15" ShapeID="_x0000_i1031" DrawAspect="Content" ObjectID="_1658388097" r:id="rId21"/>
        </w:object>
      </w:r>
    </w:p>
    <w:p w14:paraId="5F4A345E" w14:textId="2424B1B9" w:rsidR="006F1C6B" w:rsidRDefault="006F1C6B" w:rsidP="006F1C6B">
      <w:pPr>
        <w:spacing w:beforeLines="50" w:before="120" w:afterLines="50" w:after="120"/>
        <w:ind w:firstLineChars="700" w:firstLine="1400"/>
        <w:rPr>
          <w:rFonts w:eastAsiaTheme="minorEastAsia"/>
          <w:sz w:val="20"/>
          <w:lang w:val="en-GB" w:eastAsia="zh-CN"/>
        </w:rPr>
      </w:pPr>
      <w:r>
        <w:rPr>
          <w:rFonts w:eastAsiaTheme="minorEastAsia"/>
          <w:sz w:val="20"/>
          <w:lang w:val="en-GB" w:eastAsia="zh-CN"/>
        </w:rPr>
        <w:t>Case 3-1                                                                                   Case 3-1</w:t>
      </w:r>
    </w:p>
    <w:p w14:paraId="1626187A" w14:textId="4E85B72B" w:rsidR="00887DCF" w:rsidRDefault="00887DCF" w:rsidP="00887DCF">
      <w:pPr>
        <w:spacing w:beforeLines="50" w:before="120" w:afterLines="50" w:after="120"/>
        <w:jc w:val="center"/>
        <w:rPr>
          <w:rStyle w:val="b1zchn0"/>
          <w:rFonts w:eastAsiaTheme="minorEastAsia"/>
          <w:b/>
          <w:bCs/>
          <w:i/>
          <w:sz w:val="21"/>
          <w:szCs w:val="20"/>
          <w:lang w:eastAsia="zh-CN"/>
        </w:rPr>
      </w:pPr>
      <w:r>
        <w:rPr>
          <w:rStyle w:val="b1zchn0"/>
          <w:rFonts w:eastAsiaTheme="minorEastAsia" w:hint="eastAsia"/>
          <w:b/>
          <w:bCs/>
          <w:i/>
          <w:sz w:val="21"/>
          <w:szCs w:val="20"/>
          <w:lang w:eastAsia="zh-CN"/>
        </w:rPr>
        <w:t>Figure 5</w:t>
      </w:r>
    </w:p>
    <w:p w14:paraId="320478B9" w14:textId="77777777" w:rsidR="000551AC" w:rsidRDefault="00712CDC" w:rsidP="009928D8">
      <w:pPr>
        <w:rPr>
          <w:rStyle w:val="b1zchn0"/>
          <w:b/>
          <w:bCs/>
          <w:i/>
          <w:sz w:val="21"/>
          <w:szCs w:val="20"/>
        </w:rPr>
      </w:pPr>
      <w:r w:rsidRPr="007A2395">
        <w:rPr>
          <w:rStyle w:val="b1zchn0"/>
          <w:rFonts w:hint="eastAsia"/>
          <w:b/>
          <w:bCs/>
          <w:i/>
          <w:sz w:val="21"/>
          <w:szCs w:val="20"/>
        </w:rPr>
        <w:t>P</w:t>
      </w:r>
      <w:r w:rsidRPr="007A2395">
        <w:rPr>
          <w:rStyle w:val="b1zchn0"/>
          <w:b/>
          <w:bCs/>
          <w:i/>
          <w:sz w:val="21"/>
          <w:szCs w:val="20"/>
        </w:rPr>
        <w:t xml:space="preserve">roposal </w:t>
      </w:r>
      <w:r>
        <w:rPr>
          <w:rStyle w:val="b1zchn0"/>
          <w:b/>
          <w:bCs/>
          <w:i/>
          <w:sz w:val="21"/>
          <w:szCs w:val="20"/>
        </w:rPr>
        <w:t>4</w:t>
      </w:r>
      <w:r w:rsidRPr="007A2395">
        <w:rPr>
          <w:rStyle w:val="b1zchn0"/>
          <w:b/>
          <w:bCs/>
          <w:i/>
          <w:sz w:val="21"/>
          <w:szCs w:val="20"/>
        </w:rPr>
        <w:t>:</w:t>
      </w:r>
    </w:p>
    <w:p w14:paraId="1D103029" w14:textId="759B40DC" w:rsidR="00D15078" w:rsidRPr="00AE0915" w:rsidRDefault="00712CDC" w:rsidP="005F14DF">
      <w:pPr>
        <w:pStyle w:val="afb"/>
        <w:numPr>
          <w:ilvl w:val="0"/>
          <w:numId w:val="22"/>
        </w:numPr>
        <w:ind w:firstLineChars="0" w:hanging="183"/>
        <w:jc w:val="both"/>
        <w:rPr>
          <w:rStyle w:val="b1zchn0"/>
          <w:rFonts w:ascii="Times New Roman" w:eastAsiaTheme="minorEastAsia" w:hAnsi="Times New Roman" w:cs="Times New Roman"/>
          <w:b/>
          <w:i/>
          <w:sz w:val="20"/>
          <w:lang w:val="en-GB"/>
        </w:rPr>
      </w:pPr>
      <w:r w:rsidRPr="00AE0915">
        <w:rPr>
          <w:rStyle w:val="b1zchn0"/>
          <w:rFonts w:ascii="Times New Roman" w:hAnsi="Times New Roman" w:cs="Times New Roman"/>
          <w:b/>
          <w:bCs/>
          <w:i/>
          <w:sz w:val="21"/>
          <w:szCs w:val="20"/>
        </w:rPr>
        <w:t xml:space="preserve">If there </w:t>
      </w:r>
      <w:r w:rsidR="00833EE8" w:rsidRPr="00AE0915">
        <w:rPr>
          <w:rStyle w:val="b1zchn0"/>
          <w:rFonts w:ascii="Times New Roman" w:hAnsi="Times New Roman" w:cs="Times New Roman"/>
          <w:b/>
          <w:bCs/>
          <w:i/>
          <w:sz w:val="21"/>
          <w:szCs w:val="20"/>
        </w:rPr>
        <w:t xml:space="preserve">are both SFI and </w:t>
      </w:r>
      <w:r w:rsidR="00485ECB" w:rsidRPr="00AE0915">
        <w:rPr>
          <w:rStyle w:val="b1zchn0"/>
          <w:rFonts w:ascii="Times New Roman" w:hAnsi="Times New Roman" w:cs="Times New Roman"/>
          <w:b/>
          <w:bCs/>
          <w:i/>
          <w:sz w:val="21"/>
          <w:szCs w:val="20"/>
        </w:rPr>
        <w:t xml:space="preserve">the </w:t>
      </w:r>
      <w:r w:rsidR="00833EE8" w:rsidRPr="00AE0915">
        <w:rPr>
          <w:rStyle w:val="b1zchn0"/>
          <w:rFonts w:ascii="Times New Roman" w:hAnsi="Times New Roman" w:cs="Times New Roman"/>
          <w:b/>
          <w:bCs/>
          <w:i/>
          <w:sz w:val="21"/>
          <w:szCs w:val="20"/>
        </w:rPr>
        <w:t xml:space="preserve">DCIs indicating intra-UE multiplexing/prioritization detected by the UE, the UE performs the intra-UE multiplexing/prioritization first </w:t>
      </w:r>
      <w:r w:rsidR="000551AC" w:rsidRPr="00AE0915">
        <w:rPr>
          <w:rStyle w:val="b1zchn0"/>
          <w:rFonts w:ascii="Times New Roman" w:hAnsi="Times New Roman" w:cs="Times New Roman"/>
          <w:b/>
          <w:bCs/>
          <w:i/>
          <w:sz w:val="21"/>
          <w:szCs w:val="20"/>
        </w:rPr>
        <w:t xml:space="preserve">without considering the impact </w:t>
      </w:r>
      <w:r w:rsidR="00485ECB" w:rsidRPr="00AE0915">
        <w:rPr>
          <w:rStyle w:val="b1zchn0"/>
          <w:rFonts w:ascii="Times New Roman" w:hAnsi="Times New Roman" w:cs="Times New Roman"/>
          <w:b/>
          <w:bCs/>
          <w:i/>
          <w:sz w:val="21"/>
          <w:szCs w:val="20"/>
        </w:rPr>
        <w:t>from</w:t>
      </w:r>
      <w:r w:rsidR="000551AC" w:rsidRPr="00AE0915">
        <w:rPr>
          <w:rStyle w:val="b1zchn0"/>
          <w:rFonts w:ascii="Times New Roman" w:hAnsi="Times New Roman" w:cs="Times New Roman"/>
          <w:b/>
          <w:bCs/>
          <w:i/>
          <w:sz w:val="21"/>
          <w:szCs w:val="20"/>
        </w:rPr>
        <w:t xml:space="preserve"> SFI, then perform cancellation based on </w:t>
      </w:r>
      <w:r w:rsidR="00485ECB" w:rsidRPr="00AE0915">
        <w:rPr>
          <w:rStyle w:val="b1zchn0"/>
          <w:rFonts w:ascii="Times New Roman" w:hAnsi="Times New Roman" w:cs="Times New Roman"/>
          <w:b/>
          <w:bCs/>
          <w:i/>
          <w:sz w:val="21"/>
          <w:szCs w:val="20"/>
        </w:rPr>
        <w:t xml:space="preserve">the </w:t>
      </w:r>
      <w:r w:rsidR="000551AC" w:rsidRPr="00AE0915">
        <w:rPr>
          <w:rStyle w:val="b1zchn0"/>
          <w:rFonts w:ascii="Times New Roman" w:hAnsi="Times New Roman" w:cs="Times New Roman"/>
          <w:b/>
          <w:bCs/>
          <w:i/>
          <w:sz w:val="21"/>
          <w:szCs w:val="20"/>
        </w:rPr>
        <w:t>SFI, if any</w:t>
      </w:r>
      <w:r w:rsidR="00833EE8" w:rsidRPr="00AE0915">
        <w:rPr>
          <w:rStyle w:val="b1zchn0"/>
          <w:rFonts w:ascii="Times New Roman" w:hAnsi="Times New Roman" w:cs="Times New Roman"/>
          <w:b/>
          <w:bCs/>
          <w:i/>
          <w:sz w:val="21"/>
          <w:szCs w:val="20"/>
        </w:rPr>
        <w:t xml:space="preserve">. </w:t>
      </w:r>
    </w:p>
    <w:p w14:paraId="4E7D95D2" w14:textId="6D9FB492" w:rsidR="00485ECB" w:rsidRPr="00AE0915" w:rsidRDefault="00485ECB" w:rsidP="007F44F5">
      <w:pPr>
        <w:pStyle w:val="afb"/>
        <w:numPr>
          <w:ilvl w:val="1"/>
          <w:numId w:val="22"/>
        </w:numPr>
        <w:spacing w:beforeLines="50" w:before="120" w:afterLines="50" w:after="120"/>
        <w:ind w:left="1027" w:firstLineChars="0" w:hanging="176"/>
        <w:rPr>
          <w:rStyle w:val="b1zchn0"/>
          <w:rFonts w:ascii="Times New Roman" w:eastAsiaTheme="minorEastAsia" w:hAnsi="Times New Roman" w:cs="Times New Roman"/>
          <w:b/>
          <w:i/>
          <w:sz w:val="20"/>
          <w:lang w:val="en-GB"/>
        </w:rPr>
      </w:pPr>
      <w:r w:rsidRPr="00AE0915">
        <w:rPr>
          <w:rStyle w:val="b1zchn0"/>
          <w:rFonts w:ascii="Times New Roman" w:eastAsiaTheme="minorEastAsia" w:hAnsi="Times New Roman" w:cs="Times New Roman"/>
          <w:b/>
          <w:i/>
          <w:sz w:val="20"/>
          <w:lang w:val="en-GB"/>
        </w:rPr>
        <w:t>The spec update is to be discussed further</w:t>
      </w:r>
    </w:p>
    <w:p w14:paraId="6085D8F4" w14:textId="77777777" w:rsidR="00485ECB" w:rsidRPr="00AE0915" w:rsidRDefault="000551AC" w:rsidP="005F14DF">
      <w:pPr>
        <w:pStyle w:val="afb"/>
        <w:numPr>
          <w:ilvl w:val="0"/>
          <w:numId w:val="22"/>
        </w:numPr>
        <w:ind w:firstLineChars="0" w:hanging="183"/>
        <w:jc w:val="both"/>
        <w:rPr>
          <w:rStyle w:val="b1zchn0"/>
          <w:rFonts w:ascii="Times New Roman" w:eastAsiaTheme="minorEastAsia" w:hAnsi="Times New Roman" w:cs="Times New Roman"/>
          <w:b/>
          <w:i/>
          <w:sz w:val="20"/>
          <w:lang w:val="en-GB"/>
        </w:rPr>
      </w:pPr>
      <w:r w:rsidRPr="00AE0915">
        <w:rPr>
          <w:rStyle w:val="b1zchn0"/>
          <w:rFonts w:ascii="Times New Roman" w:hAnsi="Times New Roman" w:cs="Times New Roman"/>
          <w:b/>
          <w:bCs/>
          <w:i/>
          <w:sz w:val="21"/>
          <w:szCs w:val="20"/>
        </w:rPr>
        <w:t xml:space="preserve">If there are both UL CI and </w:t>
      </w:r>
      <w:r w:rsidR="00485ECB" w:rsidRPr="00AE0915">
        <w:rPr>
          <w:rStyle w:val="b1zchn0"/>
          <w:rFonts w:ascii="Times New Roman" w:hAnsi="Times New Roman" w:cs="Times New Roman"/>
          <w:b/>
          <w:bCs/>
          <w:i/>
          <w:sz w:val="21"/>
          <w:szCs w:val="20"/>
        </w:rPr>
        <w:t xml:space="preserve">the </w:t>
      </w:r>
      <w:r w:rsidRPr="00AE0915">
        <w:rPr>
          <w:rStyle w:val="b1zchn0"/>
          <w:rFonts w:ascii="Times New Roman" w:hAnsi="Times New Roman" w:cs="Times New Roman"/>
          <w:b/>
          <w:bCs/>
          <w:i/>
          <w:sz w:val="21"/>
          <w:szCs w:val="20"/>
        </w:rPr>
        <w:t xml:space="preserve">DCIs indicating intra-UE multiplexing/prioritization detected by the UE, the UE performs the intra-UE multiplexing/prioritization first without considering the impact </w:t>
      </w:r>
      <w:r w:rsidR="00485ECB" w:rsidRPr="00AE0915">
        <w:rPr>
          <w:rStyle w:val="b1zchn0"/>
          <w:rFonts w:ascii="Times New Roman" w:hAnsi="Times New Roman" w:cs="Times New Roman"/>
          <w:b/>
          <w:bCs/>
          <w:i/>
          <w:sz w:val="21"/>
          <w:szCs w:val="20"/>
        </w:rPr>
        <w:t>from UL CI</w:t>
      </w:r>
      <w:r w:rsidRPr="00AE0915">
        <w:rPr>
          <w:rStyle w:val="b1zchn0"/>
          <w:rFonts w:ascii="Times New Roman" w:hAnsi="Times New Roman" w:cs="Times New Roman"/>
          <w:b/>
          <w:bCs/>
          <w:i/>
          <w:sz w:val="21"/>
          <w:szCs w:val="20"/>
        </w:rPr>
        <w:t xml:space="preserve">, then perform cancellation based on </w:t>
      </w:r>
      <w:r w:rsidR="00485ECB" w:rsidRPr="00AE0915">
        <w:rPr>
          <w:rStyle w:val="b1zchn0"/>
          <w:rFonts w:ascii="Times New Roman" w:hAnsi="Times New Roman" w:cs="Times New Roman"/>
          <w:b/>
          <w:bCs/>
          <w:i/>
          <w:sz w:val="21"/>
          <w:szCs w:val="20"/>
        </w:rPr>
        <w:t>the UL CI</w:t>
      </w:r>
      <w:r w:rsidRPr="00AE0915">
        <w:rPr>
          <w:rStyle w:val="b1zchn0"/>
          <w:rFonts w:ascii="Times New Roman" w:hAnsi="Times New Roman" w:cs="Times New Roman"/>
          <w:b/>
          <w:bCs/>
          <w:i/>
          <w:sz w:val="21"/>
          <w:szCs w:val="20"/>
        </w:rPr>
        <w:t>, if any.</w:t>
      </w:r>
    </w:p>
    <w:p w14:paraId="2951F4A9" w14:textId="3990A55B" w:rsidR="000551AC" w:rsidRPr="00AE0915" w:rsidRDefault="00485ECB" w:rsidP="007F44F5">
      <w:pPr>
        <w:pStyle w:val="afb"/>
        <w:numPr>
          <w:ilvl w:val="1"/>
          <w:numId w:val="22"/>
        </w:numPr>
        <w:spacing w:beforeLines="50" w:before="120" w:afterLines="50" w:after="120"/>
        <w:ind w:left="1027" w:firstLineChars="0" w:hanging="176"/>
        <w:rPr>
          <w:rFonts w:eastAsiaTheme="minorEastAsia"/>
          <w:b/>
          <w:i/>
          <w:sz w:val="20"/>
          <w:lang w:val="en-GB"/>
        </w:rPr>
      </w:pPr>
      <w:r w:rsidRPr="00AE0915">
        <w:rPr>
          <w:rStyle w:val="b1zchn0"/>
          <w:rFonts w:ascii="Times New Roman" w:hAnsi="Times New Roman" w:cs="Times New Roman"/>
          <w:b/>
          <w:bCs/>
          <w:i/>
          <w:sz w:val="21"/>
          <w:szCs w:val="20"/>
        </w:rPr>
        <w:lastRenderedPageBreak/>
        <w:t>No spec update is needed</w:t>
      </w:r>
      <w:r w:rsidR="000551AC" w:rsidRPr="00AE0915">
        <w:rPr>
          <w:rStyle w:val="b1zchn0"/>
          <w:rFonts w:ascii="Times New Roman" w:hAnsi="Times New Roman" w:cs="Times New Roman"/>
          <w:b/>
          <w:bCs/>
          <w:i/>
          <w:sz w:val="21"/>
          <w:szCs w:val="20"/>
        </w:rPr>
        <w:t xml:space="preserve"> </w:t>
      </w:r>
    </w:p>
    <w:p w14:paraId="207BAE06" w14:textId="77777777" w:rsidR="00712CDC" w:rsidRPr="00D15078" w:rsidRDefault="00712CDC" w:rsidP="009928D8">
      <w:pPr>
        <w:rPr>
          <w:rFonts w:eastAsiaTheme="minorEastAsia"/>
          <w:sz w:val="20"/>
          <w:lang w:val="en-GB" w:eastAsia="zh-CN"/>
        </w:rPr>
      </w:pP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4AA2D473" w:rsidR="00F93E60" w:rsidRPr="00936472" w:rsidRDefault="00571A42" w:rsidP="00944AA9">
      <w:pPr>
        <w:pStyle w:val="a0"/>
        <w:rPr>
          <w:rFonts w:ascii="Times New Roman" w:eastAsia="宋体" w:hAnsi="Times New Roman"/>
          <w:lang w:eastAsia="zh-CN"/>
        </w:rPr>
      </w:pPr>
      <w:r w:rsidRPr="00936472">
        <w:rPr>
          <w:rFonts w:ascii="Times New Roman" w:eastAsia="宋体" w:hAnsi="Times New Roman"/>
          <w:lang w:eastAsia="zh-CN"/>
        </w:rPr>
        <w:t xml:space="preserve">In the contribution, we have some investigations on </w:t>
      </w:r>
      <w:r w:rsidR="00796EB4" w:rsidRPr="00936472">
        <w:rPr>
          <w:rFonts w:ascii="Times New Roman" w:eastAsia="宋体" w:hAnsi="Times New Roman"/>
          <w:lang w:eastAsia="zh-CN"/>
        </w:rPr>
        <w:t xml:space="preserve">enhancement to </w:t>
      </w:r>
      <w:r w:rsidR="00D96859" w:rsidRPr="00936472">
        <w:rPr>
          <w:rFonts w:ascii="Times New Roman" w:eastAsia="宋体" w:hAnsi="Times New Roman"/>
          <w:lang w:eastAsia="zh-CN"/>
        </w:rPr>
        <w:t>s</w:t>
      </w:r>
      <w:r w:rsidR="00C4685F" w:rsidRPr="00936472">
        <w:rPr>
          <w:rFonts w:ascii="Times New Roman" w:eastAsia="宋体" w:hAnsi="Times New Roman"/>
          <w:lang w:eastAsia="zh-CN"/>
        </w:rPr>
        <w:t>cheduling/HARQ</w:t>
      </w:r>
      <w:r w:rsidRPr="00936472">
        <w:rPr>
          <w:rFonts w:ascii="Times New Roman" w:eastAsia="宋体" w:hAnsi="Times New Roman"/>
          <w:lang w:eastAsia="zh-CN"/>
        </w:rPr>
        <w:t xml:space="preserve">, and </w:t>
      </w:r>
      <w:r w:rsidR="006C6CC0" w:rsidRPr="00936472">
        <w:rPr>
          <w:rFonts w:ascii="Times New Roman" w:eastAsia="宋体" w:hAnsi="Times New Roman"/>
          <w:lang w:eastAsia="zh-CN"/>
        </w:rPr>
        <w:t xml:space="preserve">propose </w:t>
      </w:r>
      <w:r w:rsidRPr="00936472">
        <w:rPr>
          <w:rFonts w:ascii="Times New Roman" w:eastAsia="宋体" w:hAnsi="Times New Roman"/>
          <w:lang w:eastAsia="zh-CN"/>
        </w:rPr>
        <w:t>that,</w:t>
      </w:r>
    </w:p>
    <w:p w14:paraId="2B9F45F7" w14:textId="5635C4DC" w:rsidR="00547BA7" w:rsidRPr="000208B4" w:rsidRDefault="007F44F5" w:rsidP="005F14DF">
      <w:pPr>
        <w:spacing w:beforeLines="50" w:before="120" w:afterLines="50" w:after="120"/>
        <w:jc w:val="both"/>
        <w:rPr>
          <w:rFonts w:eastAsiaTheme="minorEastAsia"/>
          <w:b/>
          <w:i/>
          <w:color w:val="000000" w:themeColor="text1"/>
          <w:sz w:val="20"/>
          <w:szCs w:val="20"/>
          <w:lang w:eastAsia="zh-CN"/>
        </w:rPr>
      </w:pPr>
      <w:r w:rsidRPr="000208B4">
        <w:rPr>
          <w:rFonts w:eastAsiaTheme="minorEastAsia"/>
          <w:b/>
          <w:i/>
          <w:color w:val="000000" w:themeColor="text1"/>
          <w:sz w:val="20"/>
          <w:szCs w:val="20"/>
          <w:lang w:eastAsia="zh-CN"/>
        </w:rPr>
        <w:t xml:space="preserve">Proposal 1: </w:t>
      </w:r>
      <w:r>
        <w:rPr>
          <w:rFonts w:eastAsiaTheme="minorEastAsia"/>
          <w:b/>
          <w:i/>
          <w:color w:val="000000" w:themeColor="text1"/>
          <w:sz w:val="20"/>
          <w:szCs w:val="20"/>
          <w:lang w:eastAsia="zh-CN"/>
        </w:rPr>
        <w:t xml:space="preserve">If an inter-mediate LP PUCCH “collides” with HP UL transmission, the corresponding </w:t>
      </w:r>
      <w:r w:rsidRPr="000208B4">
        <w:rPr>
          <w:rFonts w:eastAsiaTheme="minorEastAsia"/>
          <w:b/>
          <w:i/>
          <w:color w:val="000000" w:themeColor="text1"/>
          <w:sz w:val="20"/>
          <w:szCs w:val="20"/>
          <w:lang w:eastAsia="zh-CN"/>
        </w:rPr>
        <w:t xml:space="preserve">UCI can </w:t>
      </w:r>
      <w:r>
        <w:rPr>
          <w:rFonts w:eastAsiaTheme="minorEastAsia"/>
          <w:b/>
          <w:i/>
          <w:color w:val="000000" w:themeColor="text1"/>
          <w:sz w:val="20"/>
          <w:szCs w:val="20"/>
          <w:lang w:eastAsia="zh-CN"/>
        </w:rPr>
        <w:t xml:space="preserve">still </w:t>
      </w:r>
      <w:r w:rsidRPr="000208B4">
        <w:rPr>
          <w:rFonts w:eastAsiaTheme="minorEastAsia"/>
          <w:b/>
          <w:i/>
          <w:color w:val="000000" w:themeColor="text1"/>
          <w:sz w:val="20"/>
          <w:szCs w:val="20"/>
          <w:lang w:eastAsia="zh-CN"/>
        </w:rPr>
        <w:t xml:space="preserve">be transmitted in </w:t>
      </w:r>
      <w:r>
        <w:rPr>
          <w:rFonts w:eastAsiaTheme="minorEastAsia"/>
          <w:b/>
          <w:i/>
          <w:color w:val="000000" w:themeColor="text1"/>
          <w:sz w:val="20"/>
          <w:szCs w:val="20"/>
          <w:lang w:eastAsia="zh-CN"/>
        </w:rPr>
        <w:t>another LP PUCCH or LP PUSCH following the timeline of PUCCH resource update, or UCI multiplexing on PUSCH</w:t>
      </w:r>
      <w:r w:rsidR="00547BA7">
        <w:rPr>
          <w:rFonts w:eastAsiaTheme="minorEastAsia"/>
          <w:b/>
          <w:i/>
          <w:color w:val="000000" w:themeColor="text1"/>
          <w:sz w:val="20"/>
          <w:szCs w:val="20"/>
          <w:lang w:eastAsia="zh-CN"/>
        </w:rPr>
        <w:t xml:space="preserve">. </w:t>
      </w:r>
    </w:p>
    <w:p w14:paraId="184BEFEC" w14:textId="468A7955" w:rsidR="00547BA7" w:rsidRPr="00A256FC" w:rsidRDefault="007F44F5" w:rsidP="005F14DF">
      <w:pPr>
        <w:spacing w:beforeLines="50" w:before="120" w:afterLines="50" w:after="120"/>
        <w:jc w:val="both"/>
        <w:rPr>
          <w:rFonts w:eastAsiaTheme="minorEastAsia"/>
          <w:i/>
          <w:sz w:val="20"/>
          <w:lang w:eastAsia="zh-CN"/>
        </w:rPr>
      </w:pPr>
      <w:r w:rsidRPr="00A256FC">
        <w:rPr>
          <w:rStyle w:val="b1zchn0"/>
          <w:b/>
          <w:bCs/>
          <w:i/>
          <w:sz w:val="21"/>
          <w:szCs w:val="20"/>
        </w:rPr>
        <w:t>Proposal</w:t>
      </w:r>
      <w:r>
        <w:rPr>
          <w:rStyle w:val="b1zchn0"/>
          <w:b/>
          <w:bCs/>
          <w:i/>
          <w:sz w:val="21"/>
          <w:szCs w:val="20"/>
        </w:rPr>
        <w:t xml:space="preserve"> 2</w:t>
      </w:r>
      <w:r w:rsidRPr="00A256FC">
        <w:rPr>
          <w:rStyle w:val="b1zchn0"/>
          <w:b/>
          <w:bCs/>
          <w:i/>
          <w:sz w:val="21"/>
          <w:szCs w:val="20"/>
        </w:rPr>
        <w:t xml:space="preserve">: </w:t>
      </w:r>
      <w:r>
        <w:rPr>
          <w:rStyle w:val="b1zchn0"/>
          <w:b/>
          <w:bCs/>
          <w:i/>
          <w:sz w:val="21"/>
          <w:szCs w:val="20"/>
        </w:rPr>
        <w:t>For</w:t>
      </w:r>
      <w:r w:rsidRPr="0094460A">
        <w:rPr>
          <w:rStyle w:val="b1zchn0"/>
          <w:b/>
          <w:bCs/>
          <w:i/>
          <w:sz w:val="21"/>
          <w:szCs w:val="20"/>
        </w:rPr>
        <w:t xml:space="preserve"> a UE configured with CBG based PUSCH </w:t>
      </w:r>
      <w:r>
        <w:rPr>
          <w:rStyle w:val="b1zchn0"/>
          <w:b/>
          <w:bCs/>
          <w:i/>
          <w:sz w:val="21"/>
          <w:szCs w:val="20"/>
        </w:rPr>
        <w:t xml:space="preserve">transmission, when </w:t>
      </w:r>
      <w:r w:rsidRPr="0094460A">
        <w:rPr>
          <w:rStyle w:val="b1zchn0"/>
          <w:b/>
          <w:bCs/>
          <w:i/>
          <w:sz w:val="21"/>
          <w:szCs w:val="20"/>
        </w:rPr>
        <w:t xml:space="preserve">the initial transmission of a TB is cancelled </w:t>
      </w:r>
      <w:r>
        <w:rPr>
          <w:rStyle w:val="b1zchn0"/>
          <w:b/>
          <w:bCs/>
          <w:i/>
          <w:sz w:val="21"/>
          <w:szCs w:val="20"/>
        </w:rPr>
        <w:t>and</w:t>
      </w:r>
      <w:r w:rsidRPr="00A30C81">
        <w:rPr>
          <w:bCs/>
          <w:sz w:val="20"/>
          <w:szCs w:val="20"/>
        </w:rPr>
        <w:t xml:space="preserve"> </w:t>
      </w:r>
      <w:r w:rsidRPr="00AE0915">
        <w:rPr>
          <w:b/>
          <w:bCs/>
          <w:i/>
          <w:sz w:val="20"/>
          <w:szCs w:val="20"/>
        </w:rPr>
        <w:t>a re-transmission of the TB including the last CBG is scheduled if each of the other CBGs (except for the last one) have not been transmitted,</w:t>
      </w:r>
      <w:r w:rsidRPr="00A256FC">
        <w:rPr>
          <w:rStyle w:val="b1zchn0"/>
          <w:b/>
          <w:bCs/>
          <w:i/>
          <w:sz w:val="21"/>
          <w:szCs w:val="20"/>
        </w:rPr>
        <w:t xml:space="preserve"> </w:t>
      </w:r>
      <w:r>
        <w:rPr>
          <w:rStyle w:val="b1zchn0"/>
          <w:b/>
          <w:bCs/>
          <w:i/>
          <w:sz w:val="21"/>
          <w:szCs w:val="20"/>
        </w:rPr>
        <w:t>i</w:t>
      </w:r>
      <w:r w:rsidRPr="00A256FC">
        <w:rPr>
          <w:rStyle w:val="b1zchn0"/>
          <w:b/>
          <w:bCs/>
          <w:i/>
          <w:sz w:val="21"/>
          <w:szCs w:val="20"/>
        </w:rPr>
        <w:t>t is up to UE implementation to determine which values to use as the TB CRC (which may not be the actual TB CRC) for the retransmission of the TB.</w:t>
      </w:r>
    </w:p>
    <w:p w14:paraId="5D202BBE" w14:textId="77777777" w:rsidR="00DD6EAB" w:rsidRPr="007A2395" w:rsidRDefault="00DD6EAB" w:rsidP="00DD6EAB">
      <w:pPr>
        <w:rPr>
          <w:rStyle w:val="b1zchn0"/>
          <w:b/>
          <w:bCs/>
          <w:i/>
          <w:sz w:val="21"/>
          <w:szCs w:val="20"/>
        </w:rPr>
      </w:pPr>
      <w:r w:rsidRPr="007A2395">
        <w:rPr>
          <w:rStyle w:val="b1zchn0"/>
          <w:rFonts w:hint="eastAsia"/>
          <w:b/>
          <w:bCs/>
          <w:i/>
          <w:sz w:val="21"/>
          <w:szCs w:val="20"/>
        </w:rPr>
        <w:t>P</w:t>
      </w:r>
      <w:r w:rsidRPr="007A2395">
        <w:rPr>
          <w:rStyle w:val="b1zchn0"/>
          <w:b/>
          <w:bCs/>
          <w:i/>
          <w:sz w:val="21"/>
          <w:szCs w:val="20"/>
        </w:rPr>
        <w:t>roposal 3: To consider the following text proposal</w:t>
      </w:r>
    </w:p>
    <w:tbl>
      <w:tblPr>
        <w:tblStyle w:val="ac"/>
        <w:tblW w:w="0" w:type="auto"/>
        <w:tblLook w:val="04A0" w:firstRow="1" w:lastRow="0" w:firstColumn="1" w:lastColumn="0" w:noHBand="0" w:noVBand="1"/>
      </w:tblPr>
      <w:tblGrid>
        <w:gridCol w:w="9245"/>
      </w:tblGrid>
      <w:tr w:rsidR="00DD6EAB" w14:paraId="41824A7D" w14:textId="77777777" w:rsidTr="007A2395">
        <w:tc>
          <w:tcPr>
            <w:tcW w:w="9245" w:type="dxa"/>
          </w:tcPr>
          <w:p w14:paraId="363AFE27" w14:textId="77777777" w:rsidR="00DD6EAB" w:rsidRPr="007A2395" w:rsidRDefault="00DD6EAB" w:rsidP="007A2395">
            <w:pPr>
              <w:rPr>
                <w:rFonts w:eastAsiaTheme="minorEastAsia"/>
                <w:lang w:eastAsia="zh-CN"/>
              </w:rPr>
            </w:pPr>
            <w:r w:rsidRPr="007A2395">
              <w:rPr>
                <w:rFonts w:eastAsiaTheme="minorEastAsia" w:hint="eastAsia"/>
                <w:lang w:eastAsia="zh-CN"/>
              </w:rPr>
              <w:t>T</w:t>
            </w:r>
            <w:r w:rsidRPr="007A2395">
              <w:rPr>
                <w:rFonts w:eastAsiaTheme="minorEastAsia"/>
                <w:lang w:eastAsia="zh-CN"/>
              </w:rPr>
              <w:t>S 38.213</w:t>
            </w:r>
          </w:p>
          <w:p w14:paraId="1034E7C0" w14:textId="77777777" w:rsidR="00DD6EAB" w:rsidRPr="00B916EC" w:rsidRDefault="00DD6EAB" w:rsidP="007A2395">
            <w:pPr>
              <w:pStyle w:val="1"/>
              <w:tabs>
                <w:tab w:val="left" w:pos="1134"/>
              </w:tabs>
            </w:pPr>
            <w:r w:rsidRPr="00B916EC">
              <w:t>9</w:t>
            </w:r>
            <w:r w:rsidRPr="00B916EC">
              <w:rPr>
                <w:rFonts w:hint="eastAsia"/>
              </w:rPr>
              <w:tab/>
            </w:r>
            <w:r w:rsidRPr="00B916EC">
              <w:rPr>
                <w:szCs w:val="36"/>
              </w:rPr>
              <w:t>UE procedure for reporting control information</w:t>
            </w:r>
          </w:p>
          <w:p w14:paraId="58AB7276" w14:textId="77777777" w:rsidR="00DD6EAB" w:rsidRDefault="00DD6EAB" w:rsidP="007A2395">
            <w:pPr>
              <w:rPr>
                <w:rFonts w:eastAsiaTheme="minorEastAsia"/>
                <w:sz w:val="20"/>
                <w:lang w:eastAsia="zh-CN"/>
              </w:rPr>
            </w:pPr>
            <w:r>
              <w:rPr>
                <w:rFonts w:eastAsiaTheme="minorEastAsia"/>
                <w:sz w:val="20"/>
                <w:lang w:eastAsia="zh-CN"/>
              </w:rPr>
              <w:t>…</w:t>
            </w:r>
          </w:p>
          <w:p w14:paraId="4452FE2C" w14:textId="77777777" w:rsidR="00DD6EAB" w:rsidRDefault="00DD6EAB" w:rsidP="007A2395">
            <w:pPr>
              <w:rPr>
                <w:rFonts w:eastAsiaTheme="minorEastAsia"/>
                <w:sz w:val="20"/>
                <w:lang w:eastAsia="zh-CN"/>
              </w:rPr>
            </w:pPr>
          </w:p>
          <w:p w14:paraId="3EEDA7A4" w14:textId="77777777" w:rsidR="00DD6EAB" w:rsidRPr="007A2395" w:rsidRDefault="00DD6EAB" w:rsidP="007A2395">
            <w:pPr>
              <w:rPr>
                <w:sz w:val="22"/>
                <w:lang w:eastAsia="zh-CN"/>
              </w:rPr>
            </w:pPr>
            <w:r w:rsidRPr="007A2395">
              <w:rPr>
                <w:sz w:val="22"/>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7A2395">
              <w:rPr>
                <w:color w:val="FF0000"/>
                <w:sz w:val="22"/>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sidRPr="005F14DF">
              <w:rPr>
                <w:i/>
                <w:color w:val="FF0000"/>
                <w:sz w:val="22"/>
                <w:u w:val="single"/>
                <w:lang w:eastAsia="zh-CN"/>
              </w:rPr>
              <w:t>tdd-UL-DL-ConfigurationCommon</w:t>
            </w:r>
            <w:r w:rsidRPr="007A2395">
              <w:rPr>
                <w:color w:val="FF0000"/>
                <w:sz w:val="22"/>
                <w:u w:val="single"/>
                <w:lang w:eastAsia="zh-CN"/>
              </w:rPr>
              <w:t xml:space="preserve"> or </w:t>
            </w:r>
            <w:r w:rsidRPr="005F14DF">
              <w:rPr>
                <w:i/>
                <w:color w:val="FF0000"/>
                <w:sz w:val="22"/>
                <w:u w:val="single"/>
                <w:lang w:eastAsia="zh-CN"/>
              </w:rPr>
              <w:t>tdd-UL-DL-ConfigurationDedicated</w:t>
            </w:r>
            <w:r w:rsidRPr="007A2395">
              <w:rPr>
                <w:color w:val="FF0000"/>
                <w:sz w:val="22"/>
                <w:u w:val="single"/>
                <w:lang w:eastAsia="zh-CN"/>
              </w:rPr>
              <w:t xml:space="preserve">. Then the UE resolves the overlapping for PUCCH and/or PUSCH transmissions of a same priority index as defined in Clause 9.2.5. </w:t>
            </w:r>
            <w:r w:rsidRPr="007A2395">
              <w:rPr>
                <w:rFonts w:ascii="Times" w:hAnsi="Times" w:cs="Times"/>
                <w:sz w:val="22"/>
                <w:lang w:eastAsia="zh-CN"/>
              </w:rPr>
              <w:t xml:space="preserve">When a UE determines overlapping for PUCCH and/or PUSCH transmissions of different priority indexes, </w:t>
            </w:r>
            <w:r w:rsidRPr="007A2395">
              <w:rPr>
                <w:color w:val="FF0000"/>
                <w:sz w:val="18"/>
                <w:szCs w:val="20"/>
                <w:u w:val="single"/>
              </w:rPr>
              <w:t>t</w:t>
            </w:r>
            <w:r w:rsidRPr="007A2395">
              <w:rPr>
                <w:color w:val="FF0000"/>
                <w:sz w:val="22"/>
                <w:u w:val="single"/>
                <w:lang w:eastAsia="zh-CN"/>
              </w:rPr>
              <w:t xml:space="preserve">he UE cancels the PUCCH or the PUSCH transmission if the UE determines a PUCCH or a PUSCH transmissions overlapping with DL symbols indicated by </w:t>
            </w:r>
            <w:r w:rsidRPr="005F14DF">
              <w:rPr>
                <w:i/>
                <w:color w:val="FF0000"/>
                <w:sz w:val="22"/>
                <w:u w:val="single"/>
                <w:lang w:eastAsia="zh-CN"/>
              </w:rPr>
              <w:t>tdd-UL-DL-ConfigurationCommon</w:t>
            </w:r>
            <w:r w:rsidRPr="007A2395">
              <w:rPr>
                <w:color w:val="FF0000"/>
                <w:sz w:val="22"/>
                <w:u w:val="single"/>
                <w:lang w:eastAsia="zh-CN"/>
              </w:rPr>
              <w:t xml:space="preserve"> or </w:t>
            </w:r>
            <w:r w:rsidRPr="005F14DF">
              <w:rPr>
                <w:i/>
                <w:color w:val="FF0000"/>
                <w:sz w:val="22"/>
                <w:u w:val="single"/>
                <w:lang w:eastAsia="zh-CN"/>
              </w:rPr>
              <w:t>tdd-UL-DL-ConfigurationDedicated</w:t>
            </w:r>
            <w:r w:rsidRPr="007A2395">
              <w:rPr>
                <w:color w:val="FF0000"/>
                <w:sz w:val="22"/>
                <w:u w:val="single"/>
                <w:lang w:eastAsia="zh-CN"/>
              </w:rPr>
              <w:t xml:space="preserve">, then </w:t>
            </w:r>
            <w:r w:rsidRPr="007A2395">
              <w:rPr>
                <w:rFonts w:ascii="Times" w:hAnsi="Times" w:cs="Times"/>
                <w:sz w:val="22"/>
                <w:lang w:eastAsia="zh-CN"/>
              </w:rPr>
              <w:t xml:space="preserve">the UE </w:t>
            </w:r>
            <w:r w:rsidRPr="007A2395">
              <w:rPr>
                <w:rFonts w:ascii="Times" w:hAnsi="Times" w:cs="Times"/>
                <w:strike/>
                <w:color w:val="FF0000"/>
                <w:sz w:val="22"/>
                <w:lang w:eastAsia="zh-CN"/>
              </w:rPr>
              <w:t>first</w:t>
            </w:r>
            <w:r w:rsidRPr="007A2395">
              <w:rPr>
                <w:rFonts w:ascii="Times" w:hAnsi="Times" w:cs="Times"/>
                <w:sz w:val="22"/>
                <w:lang w:eastAsia="zh-CN"/>
              </w:rPr>
              <w:t xml:space="preserve"> resolves the overlapping for PUCCH and/or PUSCH transmissions of a same priority index.</w:t>
            </w:r>
            <w:r w:rsidRPr="007A2395">
              <w:rPr>
                <w:sz w:val="22"/>
                <w:lang w:eastAsia="zh-CN"/>
              </w:rPr>
              <w:t xml:space="preserve"> Then, if the UE determines to transmit</w:t>
            </w:r>
          </w:p>
          <w:p w14:paraId="3E450742" w14:textId="77777777" w:rsidR="00DD6EAB" w:rsidRDefault="00DD6EAB" w:rsidP="007A2395">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r w:rsidRPr="0023398F">
              <w:rPr>
                <w:lang w:val="en-US" w:eastAsia="zh-CN"/>
              </w:rPr>
              <w:t xml:space="preserve">ancels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79345028" w14:textId="77777777" w:rsidR="00DD6EAB" w:rsidRPr="0023398F" w:rsidRDefault="00DD6EAB" w:rsidP="007A2395">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r w:rsidRPr="0023398F">
              <w:rPr>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66F3FEEC" w14:textId="77777777" w:rsidR="00DD6EAB" w:rsidRPr="0023398F" w:rsidRDefault="00DD6EAB" w:rsidP="007A2395">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9878F42" w14:textId="77777777" w:rsidR="00DD6EAB" w:rsidRPr="007A2395" w:rsidRDefault="00DD6EAB" w:rsidP="007A2395">
            <w:pPr>
              <w:rPr>
                <w:rFonts w:eastAsiaTheme="minorEastAsia"/>
                <w:sz w:val="20"/>
                <w:lang w:val="en-GB" w:eastAsia="zh-CN"/>
              </w:rPr>
            </w:pPr>
            <w:r>
              <w:rPr>
                <w:rFonts w:eastAsiaTheme="minorEastAsia"/>
                <w:sz w:val="20"/>
                <w:lang w:val="en-GB" w:eastAsia="zh-CN"/>
              </w:rPr>
              <w:t>…</w:t>
            </w:r>
          </w:p>
          <w:p w14:paraId="208FA38E" w14:textId="77777777" w:rsidR="00DD6EAB" w:rsidRPr="007A2395" w:rsidRDefault="00DD6EAB" w:rsidP="007A2395">
            <w:pPr>
              <w:rPr>
                <w:rFonts w:eastAsiaTheme="minorEastAsia"/>
                <w:sz w:val="20"/>
                <w:lang w:eastAsia="zh-CN"/>
              </w:rPr>
            </w:pPr>
          </w:p>
        </w:tc>
      </w:tr>
    </w:tbl>
    <w:p w14:paraId="4DB243F5" w14:textId="77777777" w:rsidR="004940A8" w:rsidRDefault="004940A8" w:rsidP="005F14DF">
      <w:pPr>
        <w:spacing w:beforeLines="50" w:before="120" w:afterLines="50" w:after="120"/>
        <w:rPr>
          <w:rStyle w:val="b1zchn0"/>
          <w:b/>
          <w:bCs/>
          <w:i/>
          <w:sz w:val="21"/>
          <w:szCs w:val="20"/>
        </w:rPr>
      </w:pPr>
      <w:r w:rsidRPr="007A2395">
        <w:rPr>
          <w:rStyle w:val="b1zchn0"/>
          <w:rFonts w:hint="eastAsia"/>
          <w:b/>
          <w:bCs/>
          <w:i/>
          <w:sz w:val="21"/>
          <w:szCs w:val="20"/>
        </w:rPr>
        <w:lastRenderedPageBreak/>
        <w:t>P</w:t>
      </w:r>
      <w:r w:rsidRPr="007A2395">
        <w:rPr>
          <w:rStyle w:val="b1zchn0"/>
          <w:b/>
          <w:bCs/>
          <w:i/>
          <w:sz w:val="21"/>
          <w:szCs w:val="20"/>
        </w:rPr>
        <w:t xml:space="preserve">roposal </w:t>
      </w:r>
      <w:r>
        <w:rPr>
          <w:rStyle w:val="b1zchn0"/>
          <w:b/>
          <w:bCs/>
          <w:i/>
          <w:sz w:val="21"/>
          <w:szCs w:val="20"/>
        </w:rPr>
        <w:t>4</w:t>
      </w:r>
      <w:r w:rsidRPr="007A2395">
        <w:rPr>
          <w:rStyle w:val="b1zchn0"/>
          <w:b/>
          <w:bCs/>
          <w:i/>
          <w:sz w:val="21"/>
          <w:szCs w:val="20"/>
        </w:rPr>
        <w:t>:</w:t>
      </w:r>
    </w:p>
    <w:p w14:paraId="2591C570" w14:textId="77777777" w:rsidR="005F14DF" w:rsidRPr="00AE0915" w:rsidRDefault="005F14DF" w:rsidP="005F14DF">
      <w:pPr>
        <w:pStyle w:val="afb"/>
        <w:numPr>
          <w:ilvl w:val="0"/>
          <w:numId w:val="22"/>
        </w:numPr>
        <w:ind w:firstLineChars="0" w:hanging="183"/>
        <w:jc w:val="both"/>
        <w:rPr>
          <w:rStyle w:val="b1zchn0"/>
          <w:rFonts w:ascii="Times New Roman" w:eastAsiaTheme="minorEastAsia" w:hAnsi="Times New Roman" w:cs="Times New Roman"/>
          <w:b/>
          <w:i/>
          <w:sz w:val="20"/>
          <w:lang w:val="en-GB"/>
        </w:rPr>
      </w:pPr>
      <w:r w:rsidRPr="00AE0915">
        <w:rPr>
          <w:rStyle w:val="b1zchn0"/>
          <w:rFonts w:ascii="Times New Roman" w:hAnsi="Times New Roman" w:cs="Times New Roman"/>
          <w:b/>
          <w:bCs/>
          <w:i/>
          <w:sz w:val="21"/>
          <w:szCs w:val="20"/>
        </w:rPr>
        <w:t xml:space="preserve">If there are both SFI and the DCIs indicating intra-UE multiplexing/prioritization detected by the UE, the UE performs the intra-UE multiplexing/prioritization first without considering the impact from SFI, then perform cancellation based on the SFI, if any. </w:t>
      </w:r>
    </w:p>
    <w:p w14:paraId="64502091" w14:textId="77777777" w:rsidR="005F14DF" w:rsidRPr="00AE0915" w:rsidRDefault="005F14DF" w:rsidP="007F44F5">
      <w:pPr>
        <w:pStyle w:val="afb"/>
        <w:numPr>
          <w:ilvl w:val="1"/>
          <w:numId w:val="22"/>
        </w:numPr>
        <w:spacing w:beforeLines="50" w:before="120" w:afterLines="50" w:after="120"/>
        <w:ind w:left="1027" w:firstLineChars="0" w:hanging="176"/>
        <w:rPr>
          <w:rStyle w:val="b1zchn0"/>
          <w:rFonts w:ascii="Times New Roman" w:eastAsiaTheme="minorEastAsia" w:hAnsi="Times New Roman" w:cs="Times New Roman"/>
          <w:b/>
          <w:i/>
          <w:sz w:val="20"/>
          <w:lang w:val="en-GB"/>
        </w:rPr>
      </w:pPr>
      <w:r w:rsidRPr="00AE0915">
        <w:rPr>
          <w:rStyle w:val="b1zchn0"/>
          <w:rFonts w:ascii="Times New Roman" w:eastAsiaTheme="minorEastAsia" w:hAnsi="Times New Roman" w:cs="Times New Roman"/>
          <w:b/>
          <w:i/>
          <w:sz w:val="20"/>
          <w:lang w:val="en-GB"/>
        </w:rPr>
        <w:t>The spec update is to be discussed further</w:t>
      </w:r>
    </w:p>
    <w:p w14:paraId="70FE546E" w14:textId="77777777" w:rsidR="005F14DF" w:rsidRPr="00AE0915" w:rsidRDefault="005F14DF" w:rsidP="005F14DF">
      <w:pPr>
        <w:pStyle w:val="afb"/>
        <w:numPr>
          <w:ilvl w:val="0"/>
          <w:numId w:val="22"/>
        </w:numPr>
        <w:ind w:firstLineChars="0" w:hanging="183"/>
        <w:jc w:val="both"/>
        <w:rPr>
          <w:rStyle w:val="b1zchn0"/>
          <w:rFonts w:ascii="Times New Roman" w:eastAsiaTheme="minorEastAsia" w:hAnsi="Times New Roman" w:cs="Times New Roman"/>
          <w:b/>
          <w:i/>
          <w:sz w:val="20"/>
          <w:lang w:val="en-GB"/>
        </w:rPr>
      </w:pPr>
      <w:r w:rsidRPr="00AE0915">
        <w:rPr>
          <w:rStyle w:val="b1zchn0"/>
          <w:rFonts w:ascii="Times New Roman" w:hAnsi="Times New Roman" w:cs="Times New Roman"/>
          <w:b/>
          <w:bCs/>
          <w:i/>
          <w:sz w:val="21"/>
          <w:szCs w:val="20"/>
        </w:rPr>
        <w:t>If there are both UL CI and the DCIs indicating intra-UE multiplexing/prioritization detected by the UE, the UE performs the intra-UE multiplexing/prioritization first without considering the impact from UL CI, then perform cancellation based on the UL CI, if any.</w:t>
      </w:r>
    </w:p>
    <w:p w14:paraId="67FA0688" w14:textId="77777777" w:rsidR="005F14DF" w:rsidRPr="00AE0915" w:rsidRDefault="005F14DF" w:rsidP="007F44F5">
      <w:pPr>
        <w:pStyle w:val="afb"/>
        <w:numPr>
          <w:ilvl w:val="1"/>
          <w:numId w:val="22"/>
        </w:numPr>
        <w:spacing w:beforeLines="50" w:before="120" w:afterLines="50" w:after="120"/>
        <w:ind w:left="1027" w:firstLineChars="0" w:hanging="176"/>
        <w:rPr>
          <w:rFonts w:eastAsiaTheme="minorEastAsia"/>
          <w:b/>
          <w:i/>
          <w:sz w:val="20"/>
          <w:lang w:val="en-GB"/>
        </w:rPr>
      </w:pPr>
      <w:r w:rsidRPr="00AE0915">
        <w:rPr>
          <w:rStyle w:val="b1zchn0"/>
          <w:rFonts w:ascii="Times New Roman" w:hAnsi="Times New Roman" w:cs="Times New Roman"/>
          <w:b/>
          <w:bCs/>
          <w:i/>
          <w:sz w:val="21"/>
          <w:szCs w:val="20"/>
        </w:rPr>
        <w:t xml:space="preserve">No spec update is needed </w:t>
      </w:r>
    </w:p>
    <w:p w14:paraId="417EED12" w14:textId="77777777" w:rsidR="00DA2256" w:rsidRPr="00936472" w:rsidRDefault="00DA2256" w:rsidP="00AE7A07">
      <w:pPr>
        <w:pStyle w:val="a0"/>
        <w:pBdr>
          <w:bottom w:val="single" w:sz="6" w:space="1" w:color="auto"/>
        </w:pBdr>
        <w:rPr>
          <w:rFonts w:ascii="Times New Roman" w:eastAsia="宋体" w:hAnsi="Times New Roman"/>
          <w:lang w:eastAsia="zh-CN"/>
        </w:rPr>
      </w:pPr>
    </w:p>
    <w:p w14:paraId="73456690" w14:textId="42EF7072" w:rsidR="00081023" w:rsidRPr="00936472" w:rsidRDefault="00081023" w:rsidP="00AE7A07">
      <w:pPr>
        <w:pStyle w:val="a0"/>
        <w:rPr>
          <w:rFonts w:ascii="Times New Roman" w:eastAsia="宋体" w:hAnsi="Times New Roman"/>
          <w:b/>
          <w:bCs/>
          <w:sz w:val="36"/>
          <w:szCs w:val="20"/>
          <w:lang w:eastAsia="zh-CN"/>
        </w:rPr>
      </w:pPr>
      <w:r w:rsidRPr="00936472">
        <w:rPr>
          <w:rFonts w:ascii="Times New Roman" w:eastAsia="宋体" w:hAnsi="Times New Roman"/>
          <w:sz w:val="36"/>
          <w:szCs w:val="20"/>
          <w:lang w:eastAsia="zh-CN"/>
        </w:rPr>
        <w:t>References</w:t>
      </w:r>
    </w:p>
    <w:p w14:paraId="3493A3F9" w14:textId="54E378EF" w:rsidR="00075F62" w:rsidRPr="00936472" w:rsidRDefault="00C40CAA" w:rsidP="00075F62">
      <w:pPr>
        <w:pStyle w:val="a0"/>
        <w:rPr>
          <w:rFonts w:ascii="Times New Roman" w:eastAsia="宋体" w:hAnsi="Times New Roman"/>
          <w:szCs w:val="20"/>
          <w:lang w:eastAsia="zh-CN"/>
        </w:rPr>
      </w:pPr>
      <w:r w:rsidRPr="00936472">
        <w:rPr>
          <w:rFonts w:ascii="Times New Roman" w:eastAsia="宋体" w:hAnsi="Times New Roman"/>
          <w:szCs w:val="20"/>
          <w:lang w:eastAsia="zh-CN"/>
        </w:rPr>
        <w:t>[1]</w:t>
      </w:r>
      <w:r w:rsidR="00067BA7" w:rsidRPr="00936472">
        <w:rPr>
          <w:rFonts w:ascii="Times New Roman" w:hAnsi="Times New Roman"/>
        </w:rPr>
        <w:t xml:space="preserve"> </w:t>
      </w:r>
      <w:r w:rsidR="00075F62" w:rsidRPr="00936472">
        <w:rPr>
          <w:rFonts w:ascii="Times New Roman" w:eastAsia="宋体" w:hAnsi="Times New Roman"/>
          <w:szCs w:val="20"/>
          <w:lang w:eastAsia="zh-CN"/>
        </w:rPr>
        <w:t>Chairman notes RAN1 #</w:t>
      </w:r>
      <w:r w:rsidR="00A74F4C" w:rsidRPr="00936472">
        <w:rPr>
          <w:rFonts w:ascii="Times New Roman" w:eastAsia="宋体" w:hAnsi="Times New Roman"/>
          <w:szCs w:val="20"/>
          <w:lang w:eastAsia="zh-CN"/>
        </w:rPr>
        <w:t>10</w:t>
      </w:r>
      <w:r w:rsidR="0077701C">
        <w:rPr>
          <w:rFonts w:ascii="Times New Roman" w:eastAsia="宋体" w:hAnsi="Times New Roman"/>
          <w:szCs w:val="20"/>
          <w:lang w:eastAsia="zh-CN"/>
        </w:rPr>
        <w:t>1</w:t>
      </w:r>
      <w:r w:rsidR="00A74F4C" w:rsidRPr="00936472">
        <w:rPr>
          <w:rFonts w:ascii="Times New Roman" w:eastAsia="宋体" w:hAnsi="Times New Roman"/>
          <w:szCs w:val="20"/>
          <w:lang w:eastAsia="zh-CN"/>
        </w:rPr>
        <w:t xml:space="preserve"> e-</w:t>
      </w:r>
      <w:r w:rsidR="000F4DAB" w:rsidRPr="00936472">
        <w:rPr>
          <w:rFonts w:ascii="Times New Roman" w:eastAsia="宋体" w:hAnsi="Times New Roman"/>
          <w:szCs w:val="20"/>
          <w:lang w:eastAsia="zh-CN"/>
        </w:rPr>
        <w:t>meeting</w:t>
      </w:r>
    </w:p>
    <w:p w14:paraId="433AEE6E" w14:textId="72F3E6AC" w:rsidR="001312E4" w:rsidRPr="00936472" w:rsidRDefault="001312E4" w:rsidP="00F3248B">
      <w:pPr>
        <w:rPr>
          <w:rFonts w:eastAsia="宋体"/>
          <w:sz w:val="21"/>
          <w:szCs w:val="21"/>
          <w:lang w:eastAsia="zh-CN"/>
        </w:rPr>
      </w:pPr>
    </w:p>
    <w:sectPr w:rsidR="001312E4" w:rsidRPr="00936472">
      <w:footerReference w:type="default" r:id="rId2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61D21" w14:textId="77777777" w:rsidR="009406B7" w:rsidRDefault="009406B7">
      <w:r>
        <w:separator/>
      </w:r>
    </w:p>
  </w:endnote>
  <w:endnote w:type="continuationSeparator" w:id="0">
    <w:p w14:paraId="5E29EC04" w14:textId="77777777" w:rsidR="009406B7" w:rsidRDefault="0094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887DCF">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887DCF">
      <w:rPr>
        <w:rStyle w:val="af1"/>
        <w:noProof/>
      </w:rPr>
      <w:t>8</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25A4" w14:textId="77777777" w:rsidR="009406B7" w:rsidRDefault="009406B7">
      <w:r>
        <w:separator/>
      </w:r>
    </w:p>
  </w:footnote>
  <w:footnote w:type="continuationSeparator" w:id="0">
    <w:p w14:paraId="10DDB56D" w14:textId="77777777" w:rsidR="009406B7" w:rsidRDefault="00940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14"/>
  </w:num>
  <w:num w:numId="5">
    <w:abstractNumId w:val="6"/>
  </w:num>
  <w:num w:numId="6">
    <w:abstractNumId w:val="16"/>
  </w:num>
  <w:num w:numId="7">
    <w:abstractNumId w:val="13"/>
  </w:num>
  <w:num w:numId="8">
    <w:abstractNumId w:val="13"/>
  </w:num>
  <w:num w:numId="9">
    <w:abstractNumId w:val="11"/>
  </w:num>
  <w:num w:numId="10">
    <w:abstractNumId w:val="8"/>
  </w:num>
  <w:num w:numId="11">
    <w:abstractNumId w:val="8"/>
  </w:num>
  <w:num w:numId="12">
    <w:abstractNumId w:val="3"/>
  </w:num>
  <w:num w:numId="13">
    <w:abstractNumId w:val="17"/>
  </w:num>
  <w:num w:numId="14">
    <w:abstractNumId w:val="1"/>
  </w:num>
  <w:num w:numId="15">
    <w:abstractNumId w:val="9"/>
  </w:num>
  <w:num w:numId="16">
    <w:abstractNumId w:val="7"/>
  </w:num>
  <w:num w:numId="17">
    <w:abstractNumId w:val="5"/>
  </w:num>
  <w:num w:numId="18">
    <w:abstractNumId w:val="4"/>
  </w:num>
  <w:num w:numId="19">
    <w:abstractNumId w:val="10"/>
  </w:num>
  <w:num w:numId="20">
    <w:abstractNumId w:val="15"/>
  </w:num>
  <w:num w:numId="21">
    <w:abstractNumId w:val="2"/>
  </w:num>
  <w:num w:numId="2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5E57"/>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22B"/>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2CF"/>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3A1E"/>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DCD"/>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20CE"/>
    <w:rsid w:val="004921F4"/>
    <w:rsid w:val="00492EDE"/>
    <w:rsid w:val="0049327F"/>
    <w:rsid w:val="00493E6D"/>
    <w:rsid w:val="00494081"/>
    <w:rsid w:val="004940A8"/>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47BA7"/>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28C"/>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4D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4F5"/>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DCF"/>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CBE"/>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707B"/>
    <w:rsid w:val="008E7723"/>
    <w:rsid w:val="008F0296"/>
    <w:rsid w:val="008F1101"/>
    <w:rsid w:val="008F151C"/>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6B7"/>
    <w:rsid w:val="009408AE"/>
    <w:rsid w:val="00940923"/>
    <w:rsid w:val="009418F9"/>
    <w:rsid w:val="00941E13"/>
    <w:rsid w:val="00942058"/>
    <w:rsid w:val="009421B1"/>
    <w:rsid w:val="009426FC"/>
    <w:rsid w:val="00943646"/>
    <w:rsid w:val="009436F0"/>
    <w:rsid w:val="00943CB3"/>
    <w:rsid w:val="00943DB6"/>
    <w:rsid w:val="0094460A"/>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6E3"/>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BAF"/>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0C81"/>
    <w:rsid w:val="00A31E8B"/>
    <w:rsid w:val="00A31F59"/>
    <w:rsid w:val="00A32956"/>
    <w:rsid w:val="00A32C0F"/>
    <w:rsid w:val="00A333D1"/>
    <w:rsid w:val="00A33B53"/>
    <w:rsid w:val="00A3413F"/>
    <w:rsid w:val="00A345B7"/>
    <w:rsid w:val="00A34765"/>
    <w:rsid w:val="00A34B70"/>
    <w:rsid w:val="00A35C1D"/>
    <w:rsid w:val="00A35CE5"/>
    <w:rsid w:val="00A35E8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915"/>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4BE2"/>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34FF"/>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3A1"/>
    <w:rsid w:val="00CD1785"/>
    <w:rsid w:val="00CD1952"/>
    <w:rsid w:val="00CD1F38"/>
    <w:rsid w:val="00CD2499"/>
    <w:rsid w:val="00CD287D"/>
    <w:rsid w:val="00CD345E"/>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3E9"/>
    <w:rsid w:val="00CF2800"/>
    <w:rsid w:val="00CF2FF5"/>
    <w:rsid w:val="00CF5841"/>
    <w:rsid w:val="00CF5D99"/>
    <w:rsid w:val="00CF5DA1"/>
    <w:rsid w:val="00CF5DDF"/>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645"/>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697C"/>
    <w:rsid w:val="00DC6D05"/>
    <w:rsid w:val="00DC7E43"/>
    <w:rsid w:val="00DC7F54"/>
    <w:rsid w:val="00DD031D"/>
    <w:rsid w:val="00DD0879"/>
    <w:rsid w:val="00DD0A86"/>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A8A"/>
    <w:rsid w:val="00E30B32"/>
    <w:rsid w:val="00E314B0"/>
    <w:rsid w:val="00E317B7"/>
    <w:rsid w:val="00E31A7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B3E"/>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A5F"/>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FC55991F-947E-4AE7-8AF0-1FEAF79C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rsid w:val="0090041E"/>
  </w:style>
  <w:style w:type="character" w:customStyle="1" w:styleId="b1zchn0">
    <w:name w:val="b1zchn0"/>
    <w:rsid w:val="0093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169E2-DD2C-4220-B412-9B80B11B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3248</Words>
  <Characters>18519</Characters>
  <Application>Microsoft Office Word</Application>
  <DocSecurity>0</DocSecurity>
  <Lines>154</Lines>
  <Paragraphs>43</Paragraphs>
  <ScaleCrop>false</ScaleCrop>
  <Company>Vivo</Company>
  <LinksUpToDate>false</LinksUpToDate>
  <CharactersWithSpaces>21724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Xueming Pan</cp:lastModifiedBy>
  <cp:revision>17</cp:revision>
  <cp:lastPrinted>2008-12-09T03:19:00Z</cp:lastPrinted>
  <dcterms:created xsi:type="dcterms:W3CDTF">2020-08-07T07:15:00Z</dcterms:created>
  <dcterms:modified xsi:type="dcterms:W3CDTF">2020-08-08T02:11:00Z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