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744" w:hangingChars="295" w:hanging="744"/>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14:paraId="4867F523" w14:textId="77777777" w:rsidR="00F478AD" w:rsidRPr="00DC2F24" w:rsidRDefault="000C5285" w:rsidP="001E1CB9">
      <w:pPr>
        <w:pBdr>
          <w:bottom w:val="single" w:sz="12" w:space="1" w:color="auto"/>
        </w:pBdr>
        <w:wordWrap/>
        <w:spacing w:line="360" w:lineRule="auto"/>
        <w:ind w:left="744" w:hangingChars="295" w:hanging="744"/>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af9"/>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14:paraId="6A25FBA6" w14:textId="77777777"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af9"/>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af9"/>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14:paraId="1E4EE946"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af9"/>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w:t>
            </w:r>
            <w:proofErr w:type="spellStart"/>
            <w:r>
              <w:rPr>
                <w:rFonts w:ascii="Calibri" w:hAnsi="Calibri" w:cs="Calibri"/>
                <w:sz w:val="22"/>
              </w:rPr>
              <w:t>QoS</w:t>
            </w:r>
            <w:proofErr w:type="spellEnd"/>
            <w:r>
              <w:rPr>
                <w:rFonts w:ascii="Calibri" w:hAnsi="Calibri" w:cs="Calibri"/>
                <w:sz w:val="22"/>
              </w:rPr>
              <w:t xml:space="preserve">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 xml:space="preserve">Huawei, </w:t>
            </w:r>
            <w:proofErr w:type="spellStart"/>
            <w:r>
              <w:t>HiSilicon</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af9"/>
              <w:widowControl/>
              <w:numPr>
                <w:ilvl w:val="0"/>
                <w:numId w:val="21"/>
              </w:numPr>
              <w:spacing w:before="0" w:after="0" w:line="240" w:lineRule="auto"/>
              <w:ind w:leftChars="0"/>
            </w:pPr>
            <w:r>
              <w:t xml:space="preserve">“Other WGs” email thread: 3-2, 4-1, </w:t>
            </w:r>
            <w:proofErr w:type="gramStart"/>
            <w:r>
              <w:t>4</w:t>
            </w:r>
            <w:proofErr w:type="gramEnd"/>
            <w:r>
              <w:t>-2.</w:t>
            </w:r>
          </w:p>
          <w:p w14:paraId="093F52CA" w14:textId="77777777" w:rsidR="00BE73C0" w:rsidRDefault="00BE73C0" w:rsidP="00BE73C0">
            <w:pPr>
              <w:pStyle w:val="af9"/>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af9"/>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af9"/>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 xml:space="preserve">1-4 could be </w:t>
            </w:r>
            <w:proofErr w:type="spellStart"/>
            <w:r>
              <w:rPr>
                <w:rFonts w:ascii="Calibri" w:eastAsia="SimSun" w:hAnsi="Calibri" w:cs="Calibri"/>
                <w:sz w:val="22"/>
                <w:lang w:eastAsia="zh-CN"/>
              </w:rPr>
              <w:t>dicussed</w:t>
            </w:r>
            <w:proofErr w:type="spellEnd"/>
            <w:r>
              <w:rPr>
                <w:rFonts w:ascii="Calibri" w:eastAsia="SimSun" w:hAnsi="Calibri" w:cs="Calibri"/>
                <w:sz w:val="22"/>
                <w:lang w:eastAsia="zh-CN"/>
              </w:rPr>
              <w:t xml:space="preserve"> in </w:t>
            </w:r>
            <w:proofErr w:type="spellStart"/>
            <w:r>
              <w:rPr>
                <w:rFonts w:ascii="Calibri" w:eastAsia="SimSun" w:hAnsi="Calibri" w:cs="Calibri"/>
                <w:sz w:val="22"/>
                <w:lang w:eastAsia="zh-CN"/>
              </w:rPr>
              <w:t>QoS</w:t>
            </w:r>
            <w:proofErr w:type="spellEnd"/>
            <w:r>
              <w:rPr>
                <w:rFonts w:ascii="Calibri" w:eastAsia="SimSun" w:hAnsi="Calibri" w:cs="Calibri"/>
                <w:sz w:val="22"/>
                <w:lang w:eastAsia="zh-CN"/>
              </w:rPr>
              <w:t xml:space="preserve">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proofErr w:type="spellStart"/>
            <w:r>
              <w:rPr>
                <w:rFonts w:ascii="Calibri" w:eastAsia="SimSun" w:hAnsi="Calibri" w:cs="Calibri"/>
                <w:sz w:val="22"/>
                <w:lang w:eastAsia="zh-CN"/>
              </w:rPr>
              <w:lastRenderedPageBreak/>
              <w:t>Fraunhofer</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w:t>
            </w:r>
            <w:proofErr w:type="spellStart"/>
            <w:r>
              <w:rPr>
                <w:rFonts w:ascii="Calibri" w:hAnsi="Calibri" w:cs="Calibri"/>
                <w:sz w:val="22"/>
              </w:rPr>
              <w:t>Sanechips</w:t>
            </w:r>
            <w:proofErr w:type="spellEnd"/>
            <w:r>
              <w:rPr>
                <w:rFonts w:ascii="Calibri" w:hAnsi="Calibri" w:cs="Calibri"/>
                <w:sz w:val="22"/>
              </w:rPr>
              <w:t xml:space="preserve">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proofErr w:type="spellStart"/>
            <w:r>
              <w:rPr>
                <w:rFonts w:ascii="Calibri" w:eastAsia="SimSun" w:hAnsi="Calibri" w:cs="Calibri"/>
                <w:sz w:val="22"/>
                <w:lang w:eastAsia="zh-CN"/>
              </w:rPr>
              <w:t>Futurewei</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af9"/>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af9"/>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14:paraId="37900DB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5AC4" w14:textId="36C53D4C"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D6D6B" w14:textId="77777777"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2EEB6F6C" w14:textId="77777777"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5414C5E0" w14:textId="191E5C00"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C36B4" w14:textId="77777777" w:rsidR="00057405" w:rsidRDefault="00057405" w:rsidP="00057405">
            <w:pPr>
              <w:spacing w:after="120"/>
              <w:rPr>
                <w:rFonts w:ascii="Calibri" w:hAnsi="Calibri" w:cs="Calibri"/>
                <w:sz w:val="22"/>
              </w:rPr>
            </w:pPr>
            <w:r>
              <w:rPr>
                <w:rFonts w:ascii="Calibri" w:hAnsi="Calibri" w:cs="Calibri"/>
                <w:sz w:val="22"/>
              </w:rPr>
              <w:t>3-4 could be left to RAN2.</w:t>
            </w:r>
          </w:p>
          <w:p w14:paraId="3BF816D0" w14:textId="1B8B74E7" w:rsidR="00057405" w:rsidRDefault="00057405" w:rsidP="00057405">
            <w:pPr>
              <w:spacing w:after="120"/>
              <w:rPr>
                <w:rFonts w:ascii="Calibri" w:hAnsi="Calibri" w:cs="Calibri"/>
                <w:sz w:val="22"/>
              </w:rPr>
            </w:pPr>
            <w:r>
              <w:rPr>
                <w:rFonts w:ascii="Calibri" w:hAnsi="Calibri" w:cs="Calibri"/>
                <w:sz w:val="22"/>
              </w:rPr>
              <w:t>We would like to prioritize sidelink CSI issues 4-1 and 4-2.</w:t>
            </w:r>
          </w:p>
        </w:tc>
      </w:tr>
      <w:tr w:rsidR="00057405"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2064B26D"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DC9B3" w14:textId="77777777"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w:t>
            </w:r>
          </w:p>
          <w:p w14:paraId="5BCFCA84" w14:textId="714E4486"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 xml:space="preserve">Thread #2 {2-1, </w:t>
            </w:r>
            <w:r>
              <w:rPr>
                <w:rFonts w:ascii="Calibri" w:eastAsia="SimSun" w:hAnsi="Calibri" w:cs="Calibri"/>
                <w:sz w:val="22"/>
                <w:lang w:eastAsia="zh-CN"/>
              </w:rPr>
              <w:t xml:space="preserve">2-2, </w:t>
            </w:r>
            <w:r w:rsidRPr="00927BE7">
              <w:rPr>
                <w:rFonts w:ascii="Calibri" w:eastAsia="SimSun" w:hAnsi="Calibri" w:cs="Calibri"/>
                <w:sz w:val="22"/>
                <w:lang w:eastAsia="zh-CN"/>
              </w:rPr>
              <w:t>2-3</w:t>
            </w:r>
            <w:r>
              <w:rPr>
                <w:rFonts w:ascii="Calibri" w:eastAsia="SimSun" w:hAnsi="Calibri" w:cs="Calibri"/>
                <w:sz w:val="22"/>
                <w:lang w:eastAsia="zh-CN"/>
              </w:rPr>
              <w:t>, 2-4</w:t>
            </w:r>
            <w:r w:rsidRPr="00927BE7">
              <w:rPr>
                <w:rFonts w:ascii="Calibri" w:eastAsia="SimSun" w:hAnsi="Calibri" w:cs="Calibri"/>
                <w:sz w:val="22"/>
                <w:lang w:eastAsia="zh-CN"/>
              </w:rPr>
              <w:t>}</w:t>
            </w:r>
          </w:p>
          <w:p w14:paraId="23329067" w14:textId="4D9918C6" w:rsidR="00057405" w:rsidRDefault="00057405" w:rsidP="00057405">
            <w:pPr>
              <w:widowControl/>
              <w:rPr>
                <w:rFonts w:ascii="Calibri" w:hAnsi="Calibri" w:cs="Calibri"/>
                <w:sz w:val="22"/>
              </w:rPr>
            </w:pPr>
            <w:r w:rsidRPr="00927BE7">
              <w:rPr>
                <w:rFonts w:ascii="Calibri" w:eastAsia="SimSun" w:hAnsi="Calibri" w:cs="Calibri"/>
                <w:sz w:val="22"/>
                <w:lang w:eastAsia="zh-CN"/>
              </w:rPr>
              <w:t>Thread #3 {3-1</w:t>
            </w:r>
            <w:r>
              <w:rPr>
                <w:rFonts w:ascii="Calibri" w:eastAsia="SimSun" w:hAnsi="Calibri" w:cs="Calibri"/>
                <w:sz w:val="22"/>
                <w:lang w:eastAsia="zh-CN"/>
              </w:rPr>
              <w:t>, 3-2, 3-3</w:t>
            </w:r>
            <w:r w:rsidRPr="00927BE7">
              <w:rPr>
                <w:rFonts w:ascii="Calibri" w:eastAsia="SimSun"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A803B" w14:textId="3C50A7BC" w:rsidR="00057405" w:rsidRDefault="00057405" w:rsidP="00057405">
            <w:pPr>
              <w:spacing w:after="120"/>
              <w:rPr>
                <w:rFonts w:ascii="Calibri" w:hAnsi="Calibri" w:cs="Calibri"/>
                <w:sz w:val="22"/>
              </w:rPr>
            </w:pPr>
          </w:p>
        </w:tc>
      </w:tr>
      <w:tr w:rsidR="006A3E04" w14:paraId="0F13FCDD"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08F4E" w14:textId="7AFD2CC2" w:rsidR="006A3E04" w:rsidRDefault="006A3E04" w:rsidP="0005740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A7524" w14:textId="417AFB8A"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#1 {1-1, 1-2, 1-3}</w:t>
            </w:r>
          </w:p>
          <w:p w14:paraId="69BCCE14" w14:textId="77777777"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#2 {2-1, 2-3, 2-4}</w:t>
            </w:r>
          </w:p>
          <w:p w14:paraId="38165BD5" w14:textId="0B3AB39B" w:rsidR="006A3E04" w:rsidRPr="00927BE7"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DD292" w14:textId="77777777" w:rsidR="006A3E04" w:rsidRDefault="006A3E04" w:rsidP="00057405">
            <w:pPr>
              <w:spacing w:after="120"/>
              <w:rPr>
                <w:rFonts w:ascii="Calibri" w:hAnsi="Calibri" w:cs="Calibri"/>
                <w:sz w:val="22"/>
              </w:rPr>
            </w:pPr>
          </w:p>
        </w:tc>
      </w:tr>
      <w:tr w:rsidR="002B2DC2" w14:paraId="678824F2"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793A8" w14:textId="32783A55" w:rsidR="002B2DC2" w:rsidRDefault="002B2DC2" w:rsidP="002B2DC2">
            <w:pPr>
              <w:widowControl/>
              <w:spacing w:before="60" w:after="60"/>
              <w:rPr>
                <w:rFonts w:ascii="Calibri" w:eastAsia="SimSun" w:hAnsi="Calibri" w:cs="Calibri" w:hint="eastAsia"/>
                <w:sz w:val="22"/>
                <w:lang w:eastAsia="zh-CN"/>
              </w:rPr>
            </w:pPr>
            <w:proofErr w:type="spellStart"/>
            <w:r>
              <w:rPr>
                <w:rFonts w:ascii="Calibri" w:eastAsia="新細明體" w:hAnsi="Calibri" w:cs="Calibri" w:hint="eastAsia"/>
                <w:sz w:val="22"/>
                <w:lang w:eastAsia="zh-TW"/>
              </w:rPr>
              <w:t>ASUSTeK</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696" w14:textId="77777777"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6637D9A2" w14:textId="77777777" w:rsidR="002B2DC2" w:rsidRDefault="002B2DC2" w:rsidP="002B2DC2">
            <w:pPr>
              <w:widowControl/>
              <w:rPr>
                <w:rFonts w:ascii="Calibri" w:hAnsi="Calibri" w:cs="Calibri"/>
                <w:sz w:val="22"/>
              </w:rPr>
            </w:pPr>
            <w:r>
              <w:rPr>
                <w:rFonts w:ascii="Calibri" w:hAnsi="Calibri" w:cs="Calibri"/>
                <w:sz w:val="22"/>
              </w:rPr>
              <w:t>Thread #2 {2-1, 2-3, 2-4}</w:t>
            </w:r>
          </w:p>
          <w:p w14:paraId="5A584C4D" w14:textId="07A51BFC" w:rsidR="002B2DC2" w:rsidRPr="006A3E04" w:rsidRDefault="002B2DC2" w:rsidP="002B2DC2">
            <w:pPr>
              <w:widowControl/>
              <w:spacing w:before="60" w:after="60"/>
              <w:rPr>
                <w:rFonts w:ascii="Calibri" w:eastAsia="SimSun" w:hAnsi="Calibri" w:cs="Calibri"/>
                <w:sz w:val="22"/>
                <w:lang w:eastAsia="zh-CN"/>
              </w:rPr>
            </w:pPr>
            <w:r>
              <w:rPr>
                <w:rFonts w:ascii="Calibri" w:hAnsi="Calibri" w:cs="Calibri"/>
                <w:sz w:val="22"/>
              </w:rPr>
              <w:t>Thread #</w:t>
            </w:r>
            <w:bookmarkStart w:id="2" w:name="_GoBack"/>
            <w:bookmarkEnd w:id="2"/>
            <w:r>
              <w:rPr>
                <w:rFonts w:ascii="Calibri" w:hAnsi="Calibri" w:cs="Calibri"/>
                <w:sz w:val="22"/>
              </w:rPr>
              <w:t>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F36E3" w14:textId="77777777"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14:paraId="08740FA0" w14:textId="02597FFB"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14:paraId="2304D25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2D0E0" w14:textId="77777777" w:rsidR="002B2DC2" w:rsidRDefault="002B2DC2" w:rsidP="002B2DC2">
            <w:pPr>
              <w:widowControl/>
              <w:spacing w:before="60" w:after="60"/>
              <w:rPr>
                <w:rFonts w:ascii="Calibri" w:eastAsia="SimSun" w:hAnsi="Calibri" w:cs="Calibri" w:hint="eastAsia"/>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3E676" w14:textId="77777777" w:rsidR="002B2DC2" w:rsidRPr="006A3E04" w:rsidRDefault="002B2DC2" w:rsidP="002B2DC2">
            <w:pPr>
              <w:widowControl/>
              <w:spacing w:before="60" w:after="60"/>
              <w:rPr>
                <w:rFonts w:ascii="Calibri" w:eastAsia="SimSun"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D0279" w14:textId="77777777" w:rsidR="002B2DC2" w:rsidRDefault="002B2DC2" w:rsidP="002B2DC2">
            <w:pPr>
              <w:spacing w:after="120"/>
              <w:rPr>
                <w:rFonts w:ascii="Calibri" w:hAnsi="Calibri" w:cs="Calibri"/>
                <w:sz w:val="22"/>
              </w:rPr>
            </w:pPr>
          </w:p>
        </w:tc>
      </w:tr>
    </w:tbl>
    <w:p w14:paraId="3D73CBED" w14:textId="77777777" w:rsidR="00E16262" w:rsidRPr="00683C39" w:rsidRDefault="00E16262" w:rsidP="00EE17C9">
      <w:pPr>
        <w:widowControl/>
        <w:rPr>
          <w:rFonts w:ascii="Calibri" w:hAnsi="Calibri" w:cs="Calibri"/>
          <w:sz w:val="22"/>
        </w:rPr>
      </w:pPr>
    </w:p>
    <w:p w14:paraId="1E63094F" w14:textId="77777777" w:rsidR="00E16262" w:rsidRDefault="00985407" w:rsidP="00EE17C9">
      <w:pPr>
        <w:widowControl/>
        <w:rPr>
          <w:rFonts w:ascii="Calibri" w:hAnsi="Calibri" w:cs="Calibri"/>
          <w:sz w:val="22"/>
        </w:rPr>
      </w:pPr>
      <w:r>
        <w:rPr>
          <w:rFonts w:ascii="Calibri" w:hAnsi="Calibri" w:cs="Calibri" w:hint="eastAsia"/>
          <w:sz w:val="22"/>
        </w:rPr>
        <w:t>Proposed email discussion topics:</w:t>
      </w: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lastRenderedPageBreak/>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af9"/>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af9"/>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af9"/>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af9"/>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af9"/>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af9"/>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af9"/>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14:paraId="12C91C2D" w14:textId="77777777" w:rsidR="00DC20F6" w:rsidRDefault="00391CA0" w:rsidP="00DC20F6">
      <w:pPr>
        <w:pStyle w:val="af9"/>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af9"/>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af9"/>
        <w:widowControl/>
        <w:numPr>
          <w:ilvl w:val="1"/>
          <w:numId w:val="11"/>
        </w:numPr>
        <w:spacing w:after="0"/>
        <w:ind w:leftChars="0"/>
        <w:rPr>
          <w:rFonts w:ascii="Calibri" w:hAnsi="Calibri" w:cs="Calibri"/>
          <w:sz w:val="22"/>
        </w:rPr>
      </w:pPr>
      <w:r>
        <w:rPr>
          <w:rFonts w:ascii="Calibri" w:hAnsi="Calibri" w:cs="Calibri"/>
          <w:sz w:val="22"/>
        </w:rPr>
        <w:lastRenderedPageBreak/>
        <w:t>[vivo,2]</w:t>
      </w:r>
      <w:r w:rsidR="001A4E4E">
        <w:rPr>
          <w:rFonts w:ascii="Calibri" w:hAnsi="Calibri" w:cs="Calibri"/>
          <w:sz w:val="22"/>
        </w:rPr>
        <w:t xml:space="preserve"> [ZTE,4]</w:t>
      </w:r>
    </w:p>
    <w:p w14:paraId="25E881FA" w14:textId="77777777" w:rsidR="00470E21" w:rsidRDefault="00470E21" w:rsidP="00470E21">
      <w:pPr>
        <w:pStyle w:val="af9"/>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af9"/>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proofErr w:type="spellStart"/>
      <w:r>
        <w:rPr>
          <w:rFonts w:ascii="Calibri" w:hAnsi="Calibri" w:cs="Calibri"/>
          <w:sz w:val="22"/>
        </w:rPr>
        <w:t>gNB</w:t>
      </w:r>
      <w:proofErr w:type="spellEnd"/>
      <w:r>
        <w:rPr>
          <w:rFonts w:ascii="Calibri" w:hAnsi="Calibri" w:cs="Calibri"/>
          <w:sz w:val="22"/>
        </w:rPr>
        <w:t xml:space="preserve">. The priority of this ACK is </w:t>
      </w:r>
    </w:p>
    <w:p w14:paraId="64C7AAEC"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af9"/>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xml:space="preserve">, the UE reports NACK to the serving </w:t>
      </w:r>
      <w:proofErr w:type="spellStart"/>
      <w:r>
        <w:rPr>
          <w:rFonts w:ascii="Calibri" w:hAnsi="Calibri" w:cs="Calibri"/>
          <w:sz w:val="22"/>
        </w:rPr>
        <w:t>gNB</w:t>
      </w:r>
      <w:proofErr w:type="spellEnd"/>
      <w:r>
        <w:rPr>
          <w:rFonts w:ascii="Calibri" w:hAnsi="Calibri" w:cs="Calibri"/>
          <w:sz w:val="22"/>
        </w:rPr>
        <w:t>. The priority of this NACK is</w:t>
      </w:r>
    </w:p>
    <w:p w14:paraId="14A26A9C"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af9"/>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af9"/>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af9"/>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lastRenderedPageBreak/>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af9"/>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af9"/>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af9"/>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af9"/>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af9"/>
        <w:widowControl/>
        <w:numPr>
          <w:ilvl w:val="2"/>
          <w:numId w:val="11"/>
        </w:numPr>
        <w:spacing w:after="0"/>
        <w:ind w:leftChars="0"/>
        <w:rPr>
          <w:rFonts w:ascii="Calibri" w:hAnsi="Calibri" w:cs="Calibri"/>
          <w:sz w:val="22"/>
        </w:rPr>
      </w:pPr>
      <w:proofErr w:type="spellStart"/>
      <w:r w:rsidRPr="00AA6D02">
        <w:rPr>
          <w:rFonts w:ascii="Calibri" w:hAnsi="Calibri" w:cs="Calibri"/>
          <w:sz w:val="22"/>
        </w:rPr>
        <w:t>Groupcast</w:t>
      </w:r>
      <w:proofErr w:type="spellEnd"/>
      <w:r w:rsidRPr="00AA6D02">
        <w:rPr>
          <w:rFonts w:ascii="Calibri" w:hAnsi="Calibri" w:cs="Calibri"/>
          <w:sz w:val="22"/>
        </w:rPr>
        <w:t xml:space="preserve"> with HARQ feedback Option 1 is prioritized: [Fraunhofer,7] [Qaulcomm,22]</w:t>
      </w:r>
    </w:p>
    <w:p w14:paraId="4B0B102C"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hint="eastAsia"/>
          <w:sz w:val="22"/>
        </w:rPr>
        <w:t>NACK feedback of unicast/</w:t>
      </w:r>
      <w:proofErr w:type="spellStart"/>
      <w:r w:rsidRPr="00AA6D02">
        <w:rPr>
          <w:rFonts w:ascii="Calibri" w:hAnsi="Calibri" w:cs="Calibri" w:hint="eastAsia"/>
          <w:sz w:val="22"/>
        </w:rPr>
        <w:t>groupcast</w:t>
      </w:r>
      <w:proofErr w:type="spellEnd"/>
      <w:r w:rsidRPr="00AA6D02">
        <w:rPr>
          <w:rFonts w:ascii="Calibri" w:hAnsi="Calibri" w:cs="Calibri" w:hint="eastAsia"/>
          <w:sz w:val="22"/>
        </w:rPr>
        <w:t xml:space="preserve">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af9"/>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af9"/>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af9"/>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is not used, and to decide whether UL TX in slot n is prioritized, the priority of UL TX in slot n+1 is not used). </w:t>
      </w:r>
    </w:p>
    <w:p w14:paraId="74B993D5" w14:textId="77777777"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af9"/>
        <w:widowControl/>
        <w:numPr>
          <w:ilvl w:val="2"/>
          <w:numId w:val="11"/>
        </w:numPr>
        <w:spacing w:after="0"/>
        <w:ind w:leftChars="0"/>
        <w:rPr>
          <w:rFonts w:ascii="Calibri" w:hAnsi="Calibri" w:cs="Calibri"/>
          <w:sz w:val="22"/>
        </w:rPr>
      </w:pPr>
      <w:r>
        <w:rPr>
          <w:rFonts w:ascii="Calibri" w:hAnsi="Calibri" w:cs="Calibri"/>
          <w:sz w:val="22"/>
        </w:rPr>
        <w:t xml:space="preserve">Look-ahead operation is not used (i.e. </w:t>
      </w:r>
      <w:proofErr w:type="gramStart"/>
      <w:r>
        <w:rPr>
          <w:rFonts w:ascii="Calibri" w:hAnsi="Calibri" w:cs="Calibri"/>
          <w:sz w:val="22"/>
        </w:rPr>
        <w:t>To</w:t>
      </w:r>
      <w:proofErr w:type="gramEnd"/>
      <w:r>
        <w:rPr>
          <w:rFonts w:ascii="Calibri" w:hAnsi="Calibri" w:cs="Calibri"/>
          <w:sz w:val="22"/>
        </w:rPr>
        <w:t xml:space="preserve">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can be used. To decide whether UL TX in slot n is prioritized, the priority of UL TX in slot n+1 can be used.)</w:t>
      </w:r>
    </w:p>
    <w:p w14:paraId="77308B4A" w14:textId="77777777" w:rsidR="00776A46" w:rsidRDefault="00776A46" w:rsidP="00776A46">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af9"/>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af9"/>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af9"/>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af9"/>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af9"/>
        <w:widowControl/>
        <w:numPr>
          <w:ilvl w:val="2"/>
          <w:numId w:val="11"/>
        </w:numPr>
        <w:spacing w:after="0"/>
        <w:ind w:leftChars="0"/>
        <w:rPr>
          <w:rFonts w:ascii="Calibri" w:hAnsi="Calibri" w:cs="Calibri"/>
          <w:sz w:val="22"/>
        </w:rPr>
      </w:pPr>
      <w:r w:rsidRPr="007D618D">
        <w:rPr>
          <w:rFonts w:ascii="Calibri" w:hAnsi="Calibri" w:cs="Calibri"/>
          <w:sz w:val="22"/>
        </w:rPr>
        <w:lastRenderedPageBreak/>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af9"/>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af9"/>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af9"/>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af9"/>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af9"/>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af9"/>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af9"/>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sidelink transmission</w:t>
      </w:r>
    </w:p>
    <w:p w14:paraId="33882BFA" w14:textId="77777777" w:rsidR="00714203" w:rsidRDefault="00714203" w:rsidP="00714203">
      <w:pPr>
        <w:pStyle w:val="af9"/>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af9"/>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af9"/>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lastRenderedPageBreak/>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af9"/>
        <w:widowControl/>
        <w:spacing w:after="0"/>
        <w:ind w:leftChars="0" w:firstLine="0"/>
        <w:rPr>
          <w:rFonts w:ascii="Calibri" w:hAnsi="Calibri" w:cs="Calibri"/>
          <w:sz w:val="22"/>
        </w:rPr>
      </w:pPr>
    </w:p>
    <w:p w14:paraId="2AF48630"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af9"/>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lastRenderedPageBreak/>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af9"/>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af9"/>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af9"/>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af9"/>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af9"/>
        <w:widowControl/>
        <w:spacing w:after="0"/>
        <w:ind w:leftChars="0" w:firstLine="0"/>
        <w:rPr>
          <w:rFonts w:ascii="Calibri" w:hAnsi="Calibri" w:cs="Calibri"/>
          <w:sz w:val="22"/>
        </w:rPr>
      </w:pPr>
    </w:p>
    <w:p w14:paraId="021B72E4"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14:paraId="65A20558" w14:textId="77777777" w:rsidR="00A7107D" w:rsidRDefault="00A7107D" w:rsidP="00F97D1E">
      <w:pPr>
        <w:pStyle w:val="af9"/>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af9"/>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af9"/>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For unicast and </w:t>
      </w:r>
      <w:proofErr w:type="spellStart"/>
      <w:r>
        <w:rPr>
          <w:rFonts w:ascii="Calibri" w:hAnsi="Calibri" w:cs="Calibri"/>
          <w:sz w:val="22"/>
        </w:rPr>
        <w:t>groupcast</w:t>
      </w:r>
      <w:proofErr w:type="spellEnd"/>
      <w:r>
        <w:rPr>
          <w:rFonts w:ascii="Calibri" w:hAnsi="Calibri" w:cs="Calibri"/>
          <w:sz w:val="22"/>
        </w:rPr>
        <w:t xml:space="preserve"> with HARQ feedback Option 2, what is reported to MAC layer when UE determines the absence of the expected PSFCH</w:t>
      </w:r>
    </w:p>
    <w:p w14:paraId="1355CAC9" w14:textId="77777777" w:rsidR="00C131C8"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af9"/>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14:paraId="094A5200" w14:textId="77777777" w:rsidR="00A7107D"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af9"/>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af9"/>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af9"/>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af9"/>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af9"/>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af9"/>
        <w:widowControl/>
        <w:numPr>
          <w:ilvl w:val="2"/>
          <w:numId w:val="11"/>
        </w:numPr>
        <w:spacing w:after="0"/>
        <w:ind w:leftChars="0"/>
        <w:rPr>
          <w:rFonts w:ascii="Calibri" w:hAnsi="Calibri" w:cs="Calibri"/>
          <w:sz w:val="22"/>
        </w:rPr>
      </w:pPr>
      <w:r w:rsidRPr="00F8579A">
        <w:rPr>
          <w:rFonts w:ascii="Calibri" w:hAnsi="Calibri" w:cs="Calibri"/>
          <w:sz w:val="22"/>
        </w:rPr>
        <w:lastRenderedPageBreak/>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af9"/>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w:t>
      </w:r>
      <w:proofErr w:type="gramStart"/>
      <w:r>
        <w:rPr>
          <w:rFonts w:ascii="Calibri" w:hAnsi="Calibri" w:cs="Calibri"/>
          <w:sz w:val="22"/>
        </w:rPr>
        <w:t>SCI.</w:t>
      </w:r>
      <w:proofErr w:type="gramEnd"/>
      <w:r>
        <w:rPr>
          <w:rFonts w:ascii="Calibri" w:hAnsi="Calibri" w:cs="Calibri"/>
          <w:sz w:val="22"/>
        </w:rPr>
        <w:t xml:space="preserve"> </w:t>
      </w:r>
    </w:p>
    <w:p w14:paraId="24CD22ED" w14:textId="77777777" w:rsidR="00C357A6" w:rsidRDefault="00C357A6" w:rsidP="00F97D1E">
      <w:pPr>
        <w:pStyle w:val="af9"/>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14:paraId="6CC1B610" w14:textId="77777777" w:rsidR="00C357A6" w:rsidRDefault="00C357A6" w:rsidP="00F97D1E">
      <w:pPr>
        <w:pStyle w:val="af9"/>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14:paraId="56085E17"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af9"/>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af9"/>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af9"/>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af9"/>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af9"/>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af9"/>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af9"/>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af9"/>
        <w:widowControl/>
        <w:numPr>
          <w:ilvl w:val="1"/>
          <w:numId w:val="11"/>
        </w:numPr>
        <w:spacing w:after="0"/>
        <w:ind w:leftChars="0"/>
        <w:rPr>
          <w:rFonts w:ascii="Calibri" w:hAnsi="Calibri" w:cs="Calibri"/>
          <w:sz w:val="22"/>
        </w:rPr>
      </w:pPr>
      <w:r>
        <w:rPr>
          <w:rFonts w:ascii="Calibri" w:hAnsi="Calibri" w:cs="Calibri"/>
          <w:sz w:val="22"/>
        </w:rPr>
        <w:lastRenderedPageBreak/>
        <w:t xml:space="preserve">Option 2: </w:t>
      </w:r>
      <w:r w:rsidR="00DC20F6">
        <w:rPr>
          <w:rFonts w:ascii="Calibri" w:hAnsi="Calibri" w:cs="Calibri"/>
          <w:sz w:val="22"/>
        </w:rPr>
        <w:t>CSI reporting MAC CE indication</w:t>
      </w:r>
    </w:p>
    <w:p w14:paraId="5CF33616" w14:textId="77777777" w:rsidR="00A7107D" w:rsidRDefault="00A7107D" w:rsidP="00397B75">
      <w:pPr>
        <w:pStyle w:val="af9"/>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af9"/>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af9"/>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14:paraId="5EB06E9D" w14:textId="77777777" w:rsidR="00C131C8" w:rsidRDefault="00C131C8" w:rsidP="00C131C8">
      <w:pPr>
        <w:pStyle w:val="af9"/>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14:paraId="319073A6" w14:textId="77777777" w:rsidR="005109AC" w:rsidRDefault="005109AC" w:rsidP="00C131C8">
      <w:pPr>
        <w:pStyle w:val="af9"/>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af9"/>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14:paraId="1EF63BD7"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p0-DL-PSFCH</w:t>
      </w:r>
    </w:p>
    <w:p w14:paraId="456D3E74"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af9"/>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14:paraId="35530F12" w14:textId="77777777" w:rsidR="00C131C8" w:rsidRPr="00C131C8" w:rsidRDefault="00C131C8" w:rsidP="005109AC">
      <w:pPr>
        <w:pStyle w:val="af9"/>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14:paraId="4E75FB8E" w14:textId="77777777" w:rsidR="00C131C8" w:rsidRPr="00C131C8" w:rsidRDefault="00C131C8" w:rsidP="005109AC">
      <w:pPr>
        <w:pStyle w:val="af9"/>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af9"/>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af9"/>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14:paraId="70B34993" w14:textId="77777777" w:rsidR="00887A23" w:rsidRDefault="00887A23" w:rsidP="00887A23">
      <w:pPr>
        <w:pStyle w:val="af9"/>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14:paraId="7FBA19B3"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14:paraId="2178EFA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 xml:space="preserve">Huawei, </w:t>
      </w:r>
      <w:proofErr w:type="spellStart"/>
      <w:r w:rsidRPr="001C2AFA">
        <w:rPr>
          <w:rFonts w:ascii="Calibri" w:hAnsi="Calibri" w:cs="Calibri"/>
          <w:sz w:val="22"/>
        </w:rPr>
        <w:t>HiSilicon</w:t>
      </w:r>
      <w:proofErr w:type="spellEnd"/>
    </w:p>
    <w:p w14:paraId="378E847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14:paraId="717C251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14:paraId="42A8B49C"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R1-2003715</w:t>
      </w:r>
      <w:r w:rsidRPr="001C2AFA">
        <w:rPr>
          <w:rFonts w:ascii="Calibri" w:hAnsi="Calibri" w:cs="Calibri"/>
          <w:sz w:val="22"/>
        </w:rPr>
        <w:tab/>
        <w:t>Remaining Issues in Physical Layer Procedures for NR V2X</w:t>
      </w:r>
      <w:r w:rsidRPr="001C2AFA">
        <w:rPr>
          <w:rFonts w:ascii="Calibri" w:hAnsi="Calibri" w:cs="Calibri"/>
          <w:sz w:val="22"/>
        </w:rPr>
        <w:tab/>
      </w:r>
      <w:proofErr w:type="spellStart"/>
      <w:r w:rsidRPr="001C2AFA">
        <w:rPr>
          <w:rFonts w:ascii="Calibri" w:hAnsi="Calibri" w:cs="Calibri"/>
          <w:sz w:val="22"/>
        </w:rPr>
        <w:t>Fraunhofer</w:t>
      </w:r>
      <w:proofErr w:type="spellEnd"/>
      <w:r w:rsidRPr="001C2AFA">
        <w:rPr>
          <w:rFonts w:ascii="Calibri" w:hAnsi="Calibri" w:cs="Calibri"/>
          <w:sz w:val="22"/>
        </w:rPr>
        <w:t xml:space="preserve"> HHI, </w:t>
      </w:r>
      <w:proofErr w:type="spellStart"/>
      <w:r w:rsidRPr="001C2AFA">
        <w:rPr>
          <w:rFonts w:ascii="Calibri" w:hAnsi="Calibri" w:cs="Calibri"/>
          <w:sz w:val="22"/>
        </w:rPr>
        <w:t>Fraunhofer</w:t>
      </w:r>
      <w:proofErr w:type="spellEnd"/>
      <w:r w:rsidRPr="001C2AFA">
        <w:rPr>
          <w:rFonts w:ascii="Calibri" w:hAnsi="Calibri" w:cs="Calibri"/>
          <w:sz w:val="22"/>
        </w:rPr>
        <w:t xml:space="preserve"> IIS</w:t>
      </w:r>
    </w:p>
    <w:p w14:paraId="04C0B5FA"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14:paraId="7011E50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14:paraId="798B1F2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14:paraId="6936A8E1"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14:paraId="70F9A2DE"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14:paraId="33EA0467"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14:paraId="33B7B0AC"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r>
      <w:proofErr w:type="spellStart"/>
      <w:r w:rsidRPr="001C2AFA">
        <w:rPr>
          <w:rFonts w:ascii="Calibri" w:hAnsi="Calibri" w:cs="Calibri"/>
          <w:sz w:val="22"/>
        </w:rPr>
        <w:t>Futurewei</w:t>
      </w:r>
      <w:proofErr w:type="spellEnd"/>
    </w:p>
    <w:p w14:paraId="662E099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14:paraId="0F32BAD4"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14:paraId="283609BE"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14:paraId="3C2096BD"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14:paraId="4943ACE6" w14:textId="77777777" w:rsidR="001C2AFA" w:rsidRPr="001C2AFA"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14:paraId="444CBE09" w14:textId="77777777" w:rsidR="009E2ACD" w:rsidRPr="00A7107D" w:rsidRDefault="001C2AFA" w:rsidP="001C2AFA">
      <w:pPr>
        <w:pStyle w:val="af9"/>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C78E" w14:textId="77777777" w:rsidR="00391CA0" w:rsidRDefault="00391CA0">
      <w:r>
        <w:separator/>
      </w:r>
    </w:p>
  </w:endnote>
  <w:endnote w:type="continuationSeparator" w:id="0">
    <w:p w14:paraId="4CF051A0" w14:textId="77777777" w:rsidR="00391CA0" w:rsidRDefault="0039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微軟正黑體"/>
    <w:panose1 w:val="020B0604020202020204"/>
    <w:charset w:val="80"/>
    <w:family w:val="swiss"/>
    <w:pitch w:val="variable"/>
    <w:sig w:usb0="F7FFAFFF" w:usb1="E9DFFFFF" w:usb2="0000003F" w:usb3="00000000" w:csb0="003F01FF" w:csb1="00000000"/>
  </w:font>
  <w:font w:name="FangSong_GB2312">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7B15" w14:textId="77777777" w:rsidR="001A7905" w:rsidRDefault="001A790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DC7AA1F" w14:textId="77777777" w:rsidR="001A7905" w:rsidRDefault="001A79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236F" w14:textId="465AEB15" w:rsidR="001A7905" w:rsidRDefault="001A790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B2DC2">
      <w:rPr>
        <w:rStyle w:val="aa"/>
        <w:noProof/>
      </w:rPr>
      <w:t>3</w:t>
    </w:r>
    <w:r>
      <w:rPr>
        <w:rStyle w:val="aa"/>
      </w:rPr>
      <w:fldChar w:fldCharType="end"/>
    </w:r>
  </w:p>
  <w:p w14:paraId="58FF382F" w14:textId="77777777" w:rsidR="001A7905" w:rsidRDefault="001A7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E7A7" w14:textId="77777777" w:rsidR="00391CA0" w:rsidRDefault="00391CA0">
      <w:r>
        <w:separator/>
      </w:r>
    </w:p>
  </w:footnote>
  <w:footnote w:type="continuationSeparator" w:id="0">
    <w:p w14:paraId="32D77490" w14:textId="77777777" w:rsidR="00391CA0" w:rsidRDefault="0039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20"/>
  </w:num>
  <w:num w:numId="5">
    <w:abstractNumId w:val="21"/>
  </w:num>
  <w:num w:numId="6">
    <w:abstractNumId w:val="9"/>
  </w:num>
  <w:num w:numId="7">
    <w:abstractNumId w:val="14"/>
  </w:num>
  <w:num w:numId="8">
    <w:abstractNumId w:val="8"/>
  </w:num>
  <w:num w:numId="9">
    <w:abstractNumId w:val="0"/>
  </w:num>
  <w:num w:numId="10">
    <w:abstractNumId w:val="19"/>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7"/>
  </w:num>
  <w:num w:numId="19">
    <w:abstractNumId w:val="11"/>
  </w:num>
  <w:num w:numId="20">
    <w:abstractNumId w:val="18"/>
  </w:num>
  <w:num w:numId="21">
    <w:abstractNumId w:val="5"/>
  </w:num>
  <w:num w:numId="22">
    <w:abstractNumId w:val="15"/>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0"/>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6">
    <w:name w:val="Balloon Text"/>
    <w:basedOn w:val="a0"/>
    <w:semiHidden/>
    <w:rsid w:val="00BC5E23"/>
    <w:rPr>
      <w:rFonts w:ascii="Arial" w:eastAsia="Dotum" w:hAnsi="Arial"/>
      <w:sz w:val="18"/>
      <w:szCs w:val="18"/>
    </w:rPr>
  </w:style>
  <w:style w:type="character" w:styleId="a7">
    <w:name w:val="Strong"/>
    <w:qFormat/>
    <w:rsid w:val="00BC5E23"/>
    <w:rPr>
      <w:b/>
      <w:bCs/>
    </w:rPr>
  </w:style>
  <w:style w:type="paragraph" w:customStyle="1" w:styleId="11">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8">
    <w:name w:val="footer"/>
    <w:basedOn w:val="a0"/>
    <w:link w:val="a9"/>
    <w:uiPriority w:val="99"/>
    <w:rsid w:val="00BC5E23"/>
    <w:pPr>
      <w:tabs>
        <w:tab w:val="center" w:pos="4252"/>
        <w:tab w:val="right" w:pos="8504"/>
      </w:tabs>
      <w:snapToGrid w:val="0"/>
    </w:pPr>
  </w:style>
  <w:style w:type="character" w:styleId="aa">
    <w:name w:val="page number"/>
    <w:basedOn w:val="a1"/>
    <w:rsid w:val="00BC5E23"/>
  </w:style>
  <w:style w:type="paragraph" w:styleId="ab">
    <w:name w:val="caption"/>
    <w:aliases w:val="cap,cap Char,Caption Char,Caption Char1 Char,Caption Char Char1 Char,cap Char2,cap Char2 Char,Ca"/>
    <w:basedOn w:val="a0"/>
    <w:next w:val="a0"/>
    <w:link w:val="ac"/>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c">
    <w:name w:val="標號 字元"/>
    <w:aliases w:val="cap 字元,cap Char 字元,Caption Char 字元,Caption Char1 Char 字元,Caption Char Char1 Char 字元,cap Char2 字元,cap Char2 Char 字元,Ca 字元"/>
    <w:link w:val="ab"/>
    <w:rsid w:val="008C47B6"/>
    <w:rPr>
      <w:b/>
      <w:lang w:val="en-GB" w:eastAsia="en-US" w:bidi="ar-SA"/>
    </w:rPr>
  </w:style>
  <w:style w:type="character" w:customStyle="1" w:styleId="a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d">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e">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2">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f">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1"/>
    <w:rsid w:val="00975944"/>
    <w:pPr>
      <w:tabs>
        <w:tab w:val="center" w:pos="4252"/>
        <w:tab w:val="right" w:pos="8504"/>
      </w:tabs>
      <w:snapToGrid w:val="0"/>
    </w:pPr>
  </w:style>
  <w:style w:type="character" w:customStyle="1" w:styleId="af1">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0"/>
    <w:rsid w:val="00B600D4"/>
    <w:rPr>
      <w:rFonts w:ascii="Batang" w:eastAsia="Batang"/>
      <w:kern w:val="2"/>
      <w:szCs w:val="24"/>
      <w:lang w:val="en-US" w:eastAsia="ko-KR" w:bidi="ar-SA"/>
    </w:rPr>
  </w:style>
  <w:style w:type="character" w:styleId="af2">
    <w:name w:val="annotation reference"/>
    <w:uiPriority w:val="99"/>
    <w:semiHidden/>
    <w:rsid w:val="00D600DC"/>
    <w:rPr>
      <w:sz w:val="18"/>
      <w:szCs w:val="18"/>
    </w:rPr>
  </w:style>
  <w:style w:type="paragraph" w:styleId="af3">
    <w:name w:val="annotation text"/>
    <w:basedOn w:val="a0"/>
    <w:link w:val="af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annotation subject"/>
    <w:basedOn w:val="af3"/>
    <w:next w:val="af3"/>
    <w:semiHidden/>
    <w:rsid w:val="001D3007"/>
    <w:rPr>
      <w:b/>
      <w:bCs/>
    </w:rPr>
  </w:style>
  <w:style w:type="paragraph" w:styleId="af6">
    <w:name w:val="footnote text"/>
    <w:basedOn w:val="a0"/>
    <w:link w:val="af7"/>
    <w:rsid w:val="003F36E8"/>
    <w:pPr>
      <w:snapToGrid w:val="0"/>
      <w:jc w:val="left"/>
    </w:pPr>
  </w:style>
  <w:style w:type="character" w:customStyle="1" w:styleId="af7">
    <w:name w:val="註腳文字 字元"/>
    <w:link w:val="af6"/>
    <w:rsid w:val="003F36E8"/>
    <w:rPr>
      <w:rFonts w:ascii="Batang"/>
      <w:kern w:val="2"/>
      <w:szCs w:val="24"/>
    </w:rPr>
  </w:style>
  <w:style w:type="character" w:styleId="af8">
    <w:name w:val="footnote reference"/>
    <w:rsid w:val="003F36E8"/>
    <w:rPr>
      <w:vertAlign w:val="superscript"/>
    </w:rPr>
  </w:style>
  <w:style w:type="paragraph" w:styleId="Web">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afa"/>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a9">
    <w:name w:val="頁尾 字元"/>
    <w:link w:val="a8"/>
    <w:uiPriority w:val="99"/>
    <w:rsid w:val="00637E13"/>
    <w:rPr>
      <w:rFonts w:ascii="Batang"/>
      <w:kern w:val="2"/>
      <w:szCs w:val="24"/>
    </w:rPr>
  </w:style>
  <w:style w:type="character" w:customStyle="1" w:styleId="af4">
    <w:name w:val="註解文字 字元"/>
    <w:link w:val="af3"/>
    <w:semiHidden/>
    <w:rsid w:val="00637E13"/>
    <w:rPr>
      <w:rFonts w:ascii="Batang"/>
      <w:kern w:val="2"/>
      <w:szCs w:val="24"/>
    </w:rPr>
  </w:style>
  <w:style w:type="character" w:customStyle="1" w:styleId="30">
    <w:name w:val="標題 3 字元"/>
    <w:aliases w:val="Title 字元,Underrubrik2 字元,H3 字元,no break 字元,h3 字元,Memo Heading 3 字元,hello 字元,Titre 3 Car 字元,no break Car 字元,H3 Car 字元,Underrubrik2 Car 字元,h3 Car 字元,Memo Heading 3 Car 字元,hello Car 字元,Heading 3 Char Car 字元,no break Char Car 字元,H3 Char Car 字元"/>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b">
    <w:name w:val="Revision"/>
    <w:hidden/>
    <w:uiPriority w:val="99"/>
    <w:semiHidden/>
    <w:rsid w:val="00B2249B"/>
    <w:rPr>
      <w:rFonts w:ascii="Batang"/>
      <w:kern w:val="2"/>
      <w:szCs w:val="24"/>
    </w:rPr>
  </w:style>
  <w:style w:type="character" w:styleId="afc">
    <w:name w:val="FollowedHyperlink"/>
    <w:rsid w:val="00384BF5"/>
    <w:rPr>
      <w:color w:val="800080"/>
      <w:u w:val="single"/>
    </w:rPr>
  </w:style>
  <w:style w:type="paragraph" w:customStyle="1" w:styleId="B1">
    <w:name w:val="B1"/>
    <w:basedOn w:val="afd"/>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d">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afa">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9"/>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0">
    <w:name w:val="標題 1 字元"/>
    <w:aliases w:val="H1 字元,h1 字元,app heading 1 字元,l1 字元,Memo Heading 1 字元,h11 字元,h12 字元,h13 字元,h14 字元,h15 字元,h16 字元,NMP Heading 1 字元,Heading 1_a 字元,heading 1 字元,h17 字元,h111 字元,h121 字元,h131 字元,h141 字元,h151 字元,h161 字元,h18 字元,h112 字元,h122 字元,h132 字元,h142 字元,h152 字元"/>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e">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FE99B4-79C6-45AC-A2C6-1C8DDBAA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3524</Words>
  <Characters>20087</Characters>
  <Application>Microsoft Office Word</Application>
  <DocSecurity>0</DocSecurity>
  <Lines>167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Mingche Li(李名哲)</cp:lastModifiedBy>
  <cp:revision>3</cp:revision>
  <cp:lastPrinted>2014-01-26T05:26:00Z</cp:lastPrinted>
  <dcterms:created xsi:type="dcterms:W3CDTF">2020-05-21T01:22:00Z</dcterms:created>
  <dcterms:modified xsi:type="dcterms:W3CDTF">2020-05-21T01:23:00Z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