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69DA" w:rsidRPr="00B450CE" w:rsidRDefault="00DD69DA" w:rsidP="00DD69DA">
      <w:pPr>
        <w:pStyle w:val="ab"/>
        <w:rPr>
          <w:rFonts w:eastAsia="宋体" w:cs="Arial"/>
          <w:bCs/>
          <w:sz w:val="28"/>
          <w:szCs w:val="28"/>
          <w:lang w:eastAsia="zh-CN"/>
        </w:rPr>
      </w:pPr>
      <w:r w:rsidRPr="00B450CE">
        <w:rPr>
          <w:rFonts w:cs="Arial"/>
          <w:bCs/>
          <w:sz w:val="28"/>
          <w:szCs w:val="28"/>
        </w:rPr>
        <w:t xml:space="preserve">3GPP TSG RAN WG1 </w:t>
      </w:r>
      <w:r w:rsidR="004C2C31" w:rsidRPr="00B450CE">
        <w:rPr>
          <w:rFonts w:eastAsia="宋体" w:cs="Arial" w:hint="eastAsia"/>
          <w:bCs/>
          <w:sz w:val="28"/>
          <w:szCs w:val="28"/>
          <w:lang w:eastAsia="zh-CN"/>
        </w:rPr>
        <w:t>#</w:t>
      </w:r>
      <w:r w:rsidR="00FC6C3E" w:rsidRPr="00B450CE">
        <w:rPr>
          <w:rFonts w:eastAsia="宋体" w:cs="Arial"/>
          <w:bCs/>
          <w:sz w:val="28"/>
          <w:szCs w:val="28"/>
          <w:lang w:eastAsia="zh-CN"/>
        </w:rPr>
        <w:t>10</w:t>
      </w:r>
      <w:r w:rsidR="009A7A56">
        <w:rPr>
          <w:rFonts w:eastAsia="宋体" w:cs="Arial"/>
          <w:bCs/>
          <w:sz w:val="28"/>
          <w:szCs w:val="28"/>
          <w:lang w:eastAsia="zh-CN"/>
        </w:rPr>
        <w:t>1</w:t>
      </w:r>
      <w:r w:rsidRPr="00B450CE">
        <w:rPr>
          <w:rFonts w:cs="Arial"/>
          <w:bCs/>
          <w:sz w:val="28"/>
          <w:szCs w:val="28"/>
        </w:rPr>
        <w:tab/>
      </w:r>
      <w:r w:rsidRPr="00B450CE">
        <w:rPr>
          <w:rFonts w:cs="Arial"/>
          <w:bCs/>
          <w:sz w:val="28"/>
          <w:szCs w:val="28"/>
        </w:rPr>
        <w:tab/>
      </w:r>
      <w:r w:rsidR="00F15BE1" w:rsidRPr="00B450CE">
        <w:rPr>
          <w:rFonts w:cs="Arial"/>
          <w:bCs/>
          <w:sz w:val="28"/>
          <w:szCs w:val="28"/>
        </w:rPr>
        <w:t>R1-</w:t>
      </w:r>
      <w:r w:rsidR="00232AA0" w:rsidRPr="00B450CE">
        <w:rPr>
          <w:rFonts w:cs="Arial"/>
          <w:bCs/>
          <w:sz w:val="28"/>
          <w:szCs w:val="28"/>
        </w:rPr>
        <w:t>2</w:t>
      </w:r>
      <w:r w:rsidR="00B74648">
        <w:rPr>
          <w:rFonts w:cs="Arial"/>
          <w:bCs/>
          <w:sz w:val="28"/>
          <w:szCs w:val="28"/>
        </w:rPr>
        <w:t>003423</w:t>
      </w:r>
    </w:p>
    <w:p w:rsidR="0028129E" w:rsidRPr="00B450CE" w:rsidRDefault="00B450CE" w:rsidP="0028129E">
      <w:pPr>
        <w:rPr>
          <w:rFonts w:ascii="Arial" w:hAnsi="Arial" w:cs="Arial"/>
          <w:b/>
          <w:bCs/>
          <w:sz w:val="28"/>
          <w:szCs w:val="28"/>
          <w:lang w:eastAsia="ja-JP"/>
        </w:rPr>
      </w:pPr>
      <w:r w:rsidRPr="00B450CE">
        <w:rPr>
          <w:rFonts w:ascii="Arial" w:eastAsia="宋体" w:hAnsi="Arial" w:cs="Arial"/>
          <w:b/>
          <w:bCs/>
          <w:sz w:val="28"/>
          <w:szCs w:val="28"/>
          <w:lang w:eastAsia="zh-CN"/>
        </w:rPr>
        <w:t>e</w:t>
      </w:r>
      <w:r w:rsidR="0028129E" w:rsidRPr="00B450CE">
        <w:rPr>
          <w:rFonts w:ascii="Arial" w:hAnsi="Arial" w:cs="Arial"/>
          <w:b/>
          <w:bCs/>
          <w:sz w:val="28"/>
          <w:szCs w:val="28"/>
          <w:lang w:eastAsia="ja-JP"/>
        </w:rPr>
        <w:t xml:space="preserve">-Meeting, </w:t>
      </w:r>
      <w:r w:rsidR="00733278">
        <w:rPr>
          <w:rFonts w:ascii="Arial" w:eastAsia="MS Mincho" w:hAnsi="Arial" w:cs="Arial"/>
          <w:b/>
          <w:bCs/>
          <w:sz w:val="28"/>
          <w:szCs w:val="28"/>
          <w:lang w:eastAsia="ja-JP"/>
        </w:rPr>
        <w:t>May</w:t>
      </w:r>
      <w:r w:rsidRPr="00B450CE">
        <w:rPr>
          <w:rFonts w:ascii="Arial" w:eastAsia="MS Mincho" w:hAnsi="Arial" w:cs="Arial"/>
          <w:b/>
          <w:bCs/>
          <w:sz w:val="28"/>
          <w:szCs w:val="28"/>
          <w:lang w:eastAsia="ja-JP"/>
        </w:rPr>
        <w:t xml:space="preserve"> 20</w:t>
      </w:r>
      <w:r w:rsidRPr="00B450CE">
        <w:rPr>
          <w:rFonts w:ascii="Arial" w:eastAsia="MS Mincho" w:hAnsi="Arial" w:cs="Arial"/>
          <w:b/>
          <w:bCs/>
          <w:sz w:val="28"/>
          <w:szCs w:val="28"/>
          <w:vertAlign w:val="superscript"/>
          <w:lang w:eastAsia="ja-JP"/>
        </w:rPr>
        <w:t>th</w:t>
      </w:r>
      <w:r w:rsidRPr="00B450CE">
        <w:rPr>
          <w:rFonts w:ascii="Arial" w:eastAsia="MS Mincho" w:hAnsi="Arial" w:cs="Arial"/>
          <w:b/>
          <w:bCs/>
          <w:sz w:val="28"/>
          <w:szCs w:val="28"/>
          <w:lang w:eastAsia="ja-JP"/>
        </w:rPr>
        <w:t xml:space="preserve"> – </w:t>
      </w:r>
      <w:r w:rsidR="003771AA">
        <w:rPr>
          <w:rFonts w:ascii="Arial" w:eastAsia="MS Mincho" w:hAnsi="Arial" w:cs="Arial"/>
          <w:b/>
          <w:bCs/>
          <w:sz w:val="28"/>
          <w:szCs w:val="28"/>
          <w:lang w:eastAsia="ja-JP"/>
        </w:rPr>
        <w:t>June 5</w:t>
      </w:r>
      <w:r w:rsidRPr="00B450CE">
        <w:rPr>
          <w:rFonts w:ascii="Arial" w:eastAsia="MS Mincho" w:hAnsi="Arial" w:cs="Arial"/>
          <w:b/>
          <w:bCs/>
          <w:sz w:val="28"/>
          <w:szCs w:val="28"/>
          <w:vertAlign w:val="superscript"/>
          <w:lang w:eastAsia="ja-JP"/>
        </w:rPr>
        <w:t>th</w:t>
      </w:r>
      <w:r w:rsidRPr="00B450CE">
        <w:rPr>
          <w:rFonts w:ascii="Arial" w:eastAsia="MS Mincho" w:hAnsi="Arial" w:cs="Arial"/>
          <w:b/>
          <w:bCs/>
          <w:sz w:val="28"/>
          <w:szCs w:val="28"/>
          <w:lang w:eastAsia="ja-JP"/>
        </w:rPr>
        <w:t>, 2020</w:t>
      </w:r>
      <w:bookmarkStart w:id="0" w:name="_GoBack"/>
      <w:bookmarkEnd w:id="0"/>
    </w:p>
    <w:p w:rsidR="00EA5A61" w:rsidRPr="005C4731" w:rsidRDefault="00EA5A61" w:rsidP="0028129E">
      <w:pPr>
        <w:pStyle w:val="ab"/>
        <w:tabs>
          <w:tab w:val="clear" w:pos="4536"/>
          <w:tab w:val="left" w:pos="1800"/>
        </w:tabs>
        <w:rPr>
          <w:rFonts w:eastAsia="宋体" w:cs="Arial"/>
          <w:sz w:val="22"/>
          <w:szCs w:val="22"/>
          <w:lang w:eastAsia="zh-CN"/>
        </w:rPr>
      </w:pPr>
    </w:p>
    <w:p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944D25">
        <w:rPr>
          <w:rFonts w:cs="Arial"/>
          <w:sz w:val="22"/>
          <w:szCs w:val="22"/>
        </w:rPr>
        <w:t>Remaining issues on</w:t>
      </w:r>
      <w:r w:rsidR="008D0D7E">
        <w:rPr>
          <w:rFonts w:eastAsia="宋体" w:cs="Arial"/>
          <w:sz w:val="22"/>
          <w:szCs w:val="22"/>
          <w:lang w:eastAsia="zh-CN"/>
        </w:rPr>
        <w:t xml:space="preserve"> Half-Duplex Operation in CA</w:t>
      </w:r>
    </w:p>
    <w:p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211DCD">
        <w:rPr>
          <w:rFonts w:eastAsia="宋体" w:cs="Arial"/>
          <w:sz w:val="22"/>
          <w:szCs w:val="22"/>
          <w:lang w:eastAsia="zh-CN"/>
        </w:rPr>
        <w:t>7.2.1</w:t>
      </w:r>
      <w:r w:rsidR="007C13A5">
        <w:rPr>
          <w:rFonts w:eastAsia="宋体" w:cs="Arial"/>
          <w:sz w:val="22"/>
          <w:szCs w:val="22"/>
          <w:lang w:eastAsia="zh-CN"/>
        </w:rPr>
        <w:t>2</w:t>
      </w:r>
    </w:p>
    <w:p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rsidR="00973DDF" w:rsidRPr="003749A5" w:rsidRDefault="003D3B12" w:rsidP="00973DDF">
      <w:pPr>
        <w:pStyle w:val="a0"/>
        <w:rPr>
          <w:rFonts w:ascii="Times New Roman" w:eastAsiaTheme="minorEastAsia" w:hAnsi="Times New Roman"/>
          <w:lang w:val="en-GB" w:eastAsia="zh-CN"/>
        </w:rPr>
      </w:pPr>
      <w:r>
        <w:rPr>
          <w:rFonts w:ascii="Times New Roman" w:eastAsiaTheme="minorEastAsia" w:hAnsi="Times New Roman"/>
          <w:lang w:val="en-GB" w:eastAsia="zh-CN"/>
        </w:rPr>
        <w:t>I</w:t>
      </w:r>
      <w:r>
        <w:rPr>
          <w:rFonts w:ascii="Times New Roman" w:eastAsiaTheme="minorEastAsia" w:hAnsi="Times New Roman" w:hint="eastAsia"/>
          <w:lang w:val="en-GB" w:eastAsia="zh-CN"/>
        </w:rPr>
        <w:t>n</w:t>
      </w:r>
      <w:r>
        <w:rPr>
          <w:rFonts w:ascii="Times New Roman" w:eastAsiaTheme="minorEastAsia" w:hAnsi="Times New Roman"/>
          <w:lang w:val="en-GB" w:eastAsia="zh-CN"/>
        </w:rPr>
        <w:t xml:space="preserve"> previous meetings, solutions on handling DL</w:t>
      </w:r>
      <w:r>
        <w:rPr>
          <w:rFonts w:ascii="Times New Roman" w:eastAsiaTheme="minorEastAsia" w:hAnsi="Times New Roman" w:hint="eastAsia"/>
          <w:lang w:val="en-GB" w:eastAsia="zh-CN"/>
        </w:rPr>
        <w:t>/</w:t>
      </w:r>
      <w:r>
        <w:rPr>
          <w:rFonts w:ascii="Times New Roman" w:eastAsiaTheme="minorEastAsia" w:hAnsi="Times New Roman"/>
          <w:lang w:val="en-GB" w:eastAsia="zh-CN"/>
        </w:rPr>
        <w:t>UL collision for Half duplex CA have been discussed. In this contribution, remaining issues are discussed, and corresponding text proposals are provided.</w:t>
      </w:r>
    </w:p>
    <w:p w:rsidR="00EA5A61" w:rsidRDefault="005335C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r>
        <w:rPr>
          <w:rFonts w:cs="Times New Roman"/>
          <w:b w:val="0"/>
          <w:bCs w:val="0"/>
          <w:kern w:val="0"/>
          <w:sz w:val="36"/>
          <w:szCs w:val="20"/>
          <w:lang w:val="fr-FR"/>
        </w:rPr>
        <w:t>Discussion</w:t>
      </w:r>
    </w:p>
    <w:p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rsidR="00C45B4E" w:rsidRPr="00353EB0" w:rsidRDefault="003F461F" w:rsidP="001E1E6C">
      <w:pPr>
        <w:pStyle w:val="a0"/>
        <w:rPr>
          <w:rFonts w:ascii="Times New Roman" w:hAnsi="Times New Roman"/>
        </w:rPr>
      </w:pPr>
      <w:r>
        <w:rPr>
          <w:rFonts w:ascii="Times New Roman" w:eastAsiaTheme="minorEastAsia" w:hAnsi="Times New Roman"/>
          <w:lang w:val="fr-FR" w:eastAsia="zh-CN"/>
        </w:rPr>
        <w:t xml:space="preserve">As captured in </w:t>
      </w:r>
      <w:r w:rsidR="00BE26D5">
        <w:rPr>
          <w:rFonts w:ascii="Times New Roman" w:eastAsiaTheme="minorEastAsia" w:hAnsi="Times New Roman"/>
          <w:lang w:val="fr-FR" w:eastAsia="zh-CN"/>
        </w:rPr>
        <w:fldChar w:fldCharType="begin"/>
      </w:r>
      <w:r w:rsidR="00BE26D5">
        <w:rPr>
          <w:rFonts w:ascii="Times New Roman" w:eastAsiaTheme="minorEastAsia" w:hAnsi="Times New Roman"/>
          <w:lang w:val="fr-FR" w:eastAsia="zh-CN"/>
        </w:rPr>
        <w:instrText xml:space="preserve"> REF _Ref39250098 \r \h </w:instrText>
      </w:r>
      <w:r w:rsidR="00BE26D5">
        <w:rPr>
          <w:rFonts w:ascii="Times New Roman" w:eastAsiaTheme="minorEastAsia" w:hAnsi="Times New Roman"/>
          <w:lang w:val="fr-FR" w:eastAsia="zh-CN"/>
        </w:rPr>
      </w:r>
      <w:r w:rsidR="00BE26D5">
        <w:rPr>
          <w:rFonts w:ascii="Times New Roman" w:eastAsiaTheme="minorEastAsia" w:hAnsi="Times New Roman"/>
          <w:lang w:val="fr-FR" w:eastAsia="zh-CN"/>
        </w:rPr>
        <w:fldChar w:fldCharType="separate"/>
      </w:r>
      <w:r w:rsidR="00BE26D5">
        <w:rPr>
          <w:rFonts w:ascii="Times New Roman" w:eastAsiaTheme="minorEastAsia" w:hAnsi="Times New Roman"/>
          <w:lang w:val="fr-FR" w:eastAsia="zh-CN"/>
        </w:rPr>
        <w:t>[1]</w:t>
      </w:r>
      <w:r w:rsidR="00BE26D5">
        <w:rPr>
          <w:rFonts w:ascii="Times New Roman" w:eastAsiaTheme="minorEastAsia" w:hAnsi="Times New Roman"/>
          <w:lang w:val="fr-FR" w:eastAsia="zh-CN"/>
        </w:rPr>
        <w:fldChar w:fldCharType="end"/>
      </w:r>
      <w:r w:rsidR="00BE26D5">
        <w:rPr>
          <w:rFonts w:ascii="Times New Roman" w:eastAsiaTheme="minorEastAsia" w:hAnsi="Times New Roman"/>
          <w:lang w:val="fr-FR" w:eastAsia="zh-CN"/>
        </w:rPr>
        <w:fldChar w:fldCharType="begin"/>
      </w:r>
      <w:r w:rsidR="00BE26D5">
        <w:rPr>
          <w:rFonts w:ascii="Times New Roman" w:eastAsiaTheme="minorEastAsia" w:hAnsi="Times New Roman"/>
          <w:lang w:val="fr-FR" w:eastAsia="zh-CN"/>
        </w:rPr>
        <w:instrText xml:space="preserve"> REF _Ref39250099 \r \h </w:instrText>
      </w:r>
      <w:r w:rsidR="00BE26D5">
        <w:rPr>
          <w:rFonts w:ascii="Times New Roman" w:eastAsiaTheme="minorEastAsia" w:hAnsi="Times New Roman"/>
          <w:lang w:val="fr-FR" w:eastAsia="zh-CN"/>
        </w:rPr>
      </w:r>
      <w:r w:rsidR="00BE26D5">
        <w:rPr>
          <w:rFonts w:ascii="Times New Roman" w:eastAsiaTheme="minorEastAsia" w:hAnsi="Times New Roman"/>
          <w:lang w:val="fr-FR" w:eastAsia="zh-CN"/>
        </w:rPr>
        <w:fldChar w:fldCharType="separate"/>
      </w:r>
      <w:r w:rsidR="00BE26D5">
        <w:rPr>
          <w:rFonts w:ascii="Times New Roman" w:eastAsiaTheme="minorEastAsia" w:hAnsi="Times New Roman"/>
          <w:lang w:val="fr-FR" w:eastAsia="zh-CN"/>
        </w:rPr>
        <w:t>[2]</w:t>
      </w:r>
      <w:r w:rsidR="00BE26D5">
        <w:rPr>
          <w:rFonts w:ascii="Times New Roman" w:eastAsiaTheme="minorEastAsia" w:hAnsi="Times New Roman"/>
          <w:lang w:val="fr-FR" w:eastAsia="zh-CN"/>
        </w:rPr>
        <w:fldChar w:fldCharType="end"/>
      </w:r>
      <w:r>
        <w:rPr>
          <w:rFonts w:ascii="Times New Roman" w:eastAsiaTheme="minorEastAsia" w:hAnsi="Times New Roman"/>
          <w:lang w:val="fr-FR" w:eastAsia="zh-CN"/>
        </w:rPr>
        <w:t xml:space="preserve">, </w:t>
      </w:r>
      <w:r w:rsidR="0029059D">
        <w:rPr>
          <w:rFonts w:ascii="Times New Roman" w:eastAsiaTheme="minorEastAsia" w:hAnsi="Times New Roman" w:hint="eastAsia"/>
          <w:lang w:val="fr-FR" w:eastAsia="zh-CN"/>
        </w:rPr>
        <w:t>when</w:t>
      </w:r>
      <w:r w:rsidR="0029059D">
        <w:rPr>
          <w:rFonts w:ascii="Times New Roman" w:eastAsiaTheme="minorEastAsia" w:hAnsi="Times New Roman"/>
          <w:lang w:val="fr-FR" w:eastAsia="zh-CN"/>
        </w:rPr>
        <w:t xml:space="preserve"> UE is configured with </w:t>
      </w:r>
      <w:r>
        <w:rPr>
          <w:rFonts w:ascii="Times New Roman" w:eastAsiaTheme="minorEastAsia" w:hAnsi="Times New Roman"/>
          <w:lang w:val="fr-FR" w:eastAsia="zh-CN"/>
        </w:rPr>
        <w:t>different DL</w:t>
      </w:r>
      <w:r>
        <w:rPr>
          <w:rFonts w:ascii="Times New Roman" w:eastAsiaTheme="minorEastAsia" w:hAnsi="Times New Roman" w:hint="eastAsia"/>
          <w:lang w:val="fr-FR" w:eastAsia="zh-CN"/>
        </w:rPr>
        <w:t>/</w:t>
      </w:r>
      <w:r>
        <w:rPr>
          <w:rFonts w:ascii="Times New Roman" w:eastAsiaTheme="minorEastAsia" w:hAnsi="Times New Roman"/>
          <w:lang w:val="fr-FR" w:eastAsia="zh-CN"/>
        </w:rPr>
        <w:t xml:space="preserve">UL direction simultaneously on </w:t>
      </w:r>
      <w:r w:rsidR="00F6029B">
        <w:rPr>
          <w:rFonts w:ascii="Times New Roman" w:eastAsiaTheme="minorEastAsia" w:hAnsi="Times New Roman"/>
          <w:lang w:val="fr-FR" w:eastAsia="zh-CN"/>
        </w:rPr>
        <w:t>multiple configured</w:t>
      </w:r>
      <w:r>
        <w:rPr>
          <w:rFonts w:ascii="Times New Roman" w:eastAsiaTheme="minorEastAsia" w:hAnsi="Times New Roman"/>
          <w:lang w:val="fr-FR" w:eastAsia="zh-CN"/>
        </w:rPr>
        <w:t xml:space="preserve"> serving cells, UE need to handle the collision by dropping DL reception or UL transmission.</w:t>
      </w:r>
      <w:r w:rsidR="00AB6F5E">
        <w:rPr>
          <w:rFonts w:ascii="Times New Roman" w:eastAsiaTheme="minorEastAsia" w:hAnsi="Times New Roman"/>
          <w:lang w:val="fr-FR" w:eastAsia="zh-CN"/>
        </w:rPr>
        <w:t xml:space="preserve"> </w:t>
      </w:r>
      <w:r w:rsidR="00315363">
        <w:rPr>
          <w:rFonts w:ascii="Times New Roman" w:eastAsiaTheme="minorEastAsia" w:hAnsi="Times New Roman"/>
          <w:lang w:val="fr-FR" w:eastAsia="zh-CN"/>
        </w:rPr>
        <w:t>However, it is not clear whether the deactivated scell is also considered for DL</w:t>
      </w:r>
      <w:r w:rsidR="00315363">
        <w:rPr>
          <w:rFonts w:ascii="Times New Roman" w:eastAsiaTheme="minorEastAsia" w:hAnsi="Times New Roman" w:hint="eastAsia"/>
          <w:lang w:val="fr-FR" w:eastAsia="zh-CN"/>
        </w:rPr>
        <w:t>/</w:t>
      </w:r>
      <w:r w:rsidR="00315363">
        <w:rPr>
          <w:rFonts w:ascii="Times New Roman" w:eastAsiaTheme="minorEastAsia" w:hAnsi="Times New Roman"/>
          <w:lang w:val="fr-FR" w:eastAsia="zh-CN"/>
        </w:rPr>
        <w:t xml:space="preserve">UL confilction determination. </w:t>
      </w:r>
      <w:r w:rsidR="00FD31DA">
        <w:rPr>
          <w:rFonts w:ascii="Times New Roman" w:eastAsiaTheme="minorEastAsia" w:hAnsi="Times New Roman" w:hint="eastAsia"/>
          <w:lang w:val="fr-FR" w:eastAsia="zh-CN"/>
        </w:rPr>
        <w:t>According</w:t>
      </w:r>
      <w:r w:rsidR="00FD31DA">
        <w:rPr>
          <w:rFonts w:ascii="Times New Roman" w:eastAsiaTheme="minorEastAsia" w:hAnsi="Times New Roman"/>
          <w:lang w:val="fr-FR" w:eastAsia="zh-CN"/>
        </w:rPr>
        <w:t xml:space="preserve"> </w:t>
      </w:r>
      <w:r w:rsidR="00FD31DA">
        <w:rPr>
          <w:rFonts w:ascii="Times New Roman" w:eastAsiaTheme="minorEastAsia" w:hAnsi="Times New Roman" w:hint="eastAsia"/>
          <w:lang w:val="fr-FR" w:eastAsia="zh-CN"/>
        </w:rPr>
        <w:t>to</w:t>
      </w:r>
      <w:r w:rsidR="00FD31DA">
        <w:rPr>
          <w:rFonts w:ascii="Times New Roman" w:eastAsiaTheme="minorEastAsia" w:hAnsi="Times New Roman"/>
          <w:lang w:val="fr-FR" w:eastAsia="zh-CN"/>
        </w:rPr>
        <w:t xml:space="preserve"> current specification, f</w:t>
      </w:r>
      <w:r w:rsidR="00315363">
        <w:rPr>
          <w:rFonts w:ascii="Times New Roman" w:eastAsiaTheme="minorEastAsia" w:hAnsi="Times New Roman"/>
          <w:lang w:val="fr-FR" w:eastAsia="zh-CN"/>
        </w:rPr>
        <w:t xml:space="preserve">or a deactivated Scell, </w:t>
      </w:r>
      <w:r w:rsidR="006602A7">
        <w:rPr>
          <w:rFonts w:ascii="Times New Roman" w:hAnsi="Times New Roman"/>
          <w:lang w:val="fr-FR"/>
        </w:rPr>
        <w:t>i</w:t>
      </w:r>
      <w:r w:rsidR="00353EB0">
        <w:rPr>
          <w:rFonts w:ascii="Times New Roman" w:hAnsi="Times New Roman"/>
        </w:rPr>
        <w:t xml:space="preserve">f a symbol is SFI </w:t>
      </w:r>
      <w:r w:rsidR="00353EB0" w:rsidRPr="00353EB0">
        <w:rPr>
          <w:rFonts w:ascii="Times New Roman" w:hAnsi="Times New Roman"/>
        </w:rPr>
        <w:t>D</w:t>
      </w:r>
      <w:r w:rsidR="00353EB0" w:rsidRPr="00353EB0">
        <w:rPr>
          <w:rFonts w:ascii="Times New Roman" w:eastAsiaTheme="minorEastAsia" w:hAnsi="Times New Roman"/>
          <w:lang w:eastAsia="zh-CN"/>
        </w:rPr>
        <w:t>/U</w:t>
      </w:r>
      <w:r w:rsidR="00353EB0">
        <w:rPr>
          <w:rFonts w:ascii="Times New Roman" w:hAnsi="Times New Roman"/>
        </w:rPr>
        <w:t xml:space="preserve"> or RRC</w:t>
      </w:r>
      <w:r w:rsidR="00353EB0" w:rsidRPr="00353EB0">
        <w:rPr>
          <w:rFonts w:ascii="Times New Roman" w:hAnsi="Times New Roman"/>
        </w:rPr>
        <w:t xml:space="preserve"> D</w:t>
      </w:r>
      <w:r w:rsidR="00353EB0" w:rsidRPr="00353EB0">
        <w:rPr>
          <w:rFonts w:ascii="Times New Roman" w:eastAsiaTheme="minorEastAsia" w:hAnsi="Times New Roman"/>
          <w:lang w:eastAsia="zh-CN"/>
        </w:rPr>
        <w:t>/U</w:t>
      </w:r>
      <w:r w:rsidR="00353EB0">
        <w:rPr>
          <w:rFonts w:ascii="Times New Roman" w:eastAsiaTheme="minorEastAsia" w:hAnsi="Times New Roman"/>
          <w:lang w:eastAsia="zh-CN"/>
        </w:rPr>
        <w:t xml:space="preserve"> </w:t>
      </w:r>
      <w:r w:rsidR="00353EB0">
        <w:rPr>
          <w:rFonts w:ascii="Times New Roman" w:hAnsi="Times New Roman"/>
        </w:rPr>
        <w:t xml:space="preserve">according to RRC </w:t>
      </w:r>
      <w:r w:rsidR="00723849">
        <w:rPr>
          <w:rFonts w:ascii="Times New Roman" w:hAnsi="Times New Roman"/>
        </w:rPr>
        <w:t>configuration, th</w:t>
      </w:r>
      <w:r w:rsidR="00C033C1">
        <w:rPr>
          <w:rFonts w:ascii="Times New Roman" w:hAnsi="Times New Roman"/>
        </w:rPr>
        <w:t xml:space="preserve">is </w:t>
      </w:r>
      <w:r w:rsidR="00E479FA">
        <w:rPr>
          <w:rFonts w:ascii="Times New Roman" w:hAnsi="Times New Roman"/>
        </w:rPr>
        <w:t>deactivated</w:t>
      </w:r>
      <w:r w:rsidR="00C033C1">
        <w:rPr>
          <w:rFonts w:ascii="Times New Roman" w:hAnsi="Times New Roman"/>
        </w:rPr>
        <w:t xml:space="preserve"> </w:t>
      </w:r>
      <w:proofErr w:type="spellStart"/>
      <w:r w:rsidR="00723849">
        <w:rPr>
          <w:rFonts w:ascii="Times New Roman" w:hAnsi="Times New Roman"/>
        </w:rPr>
        <w:t>Scell</w:t>
      </w:r>
      <w:proofErr w:type="spellEnd"/>
      <w:r w:rsidR="00723849">
        <w:rPr>
          <w:rFonts w:ascii="Times New Roman" w:hAnsi="Times New Roman"/>
        </w:rPr>
        <w:t xml:space="preserve"> </w:t>
      </w:r>
      <w:r w:rsidR="00FA6D40">
        <w:rPr>
          <w:rFonts w:ascii="Times New Roman" w:hAnsi="Times New Roman"/>
        </w:rPr>
        <w:t>can also</w:t>
      </w:r>
      <w:r w:rsidR="00723849">
        <w:rPr>
          <w:rFonts w:ascii="Times New Roman" w:hAnsi="Times New Roman"/>
        </w:rPr>
        <w:t xml:space="preserve"> be determined as reference cell, and the transmission or reception on other serving cells may be dropped due to “collision” with the deactivated </w:t>
      </w:r>
      <w:proofErr w:type="spellStart"/>
      <w:r w:rsidR="00723849">
        <w:rPr>
          <w:rFonts w:ascii="Times New Roman" w:hAnsi="Times New Roman"/>
        </w:rPr>
        <w:t>Scell</w:t>
      </w:r>
      <w:proofErr w:type="spellEnd"/>
      <w:r w:rsidR="00723849">
        <w:rPr>
          <w:rFonts w:ascii="Times New Roman" w:hAnsi="Times New Roman"/>
        </w:rPr>
        <w:t xml:space="preserve">, even if there is no actual </w:t>
      </w:r>
      <w:r w:rsidR="00723849" w:rsidRPr="004D50B7">
        <w:rPr>
          <w:rFonts w:ascii="Times New Roman" w:hAnsi="Times New Roman"/>
        </w:rPr>
        <w:t>Tx</w:t>
      </w:r>
      <w:r w:rsidR="00723849" w:rsidRPr="004D50B7">
        <w:rPr>
          <w:rFonts w:ascii="Times New Roman" w:eastAsiaTheme="minorEastAsia" w:hAnsi="Times New Roman"/>
          <w:lang w:eastAsia="zh-CN"/>
        </w:rPr>
        <w:t xml:space="preserve">/Rx operation on the deactivated </w:t>
      </w:r>
      <w:proofErr w:type="spellStart"/>
      <w:r w:rsidR="00723849" w:rsidRPr="004D50B7">
        <w:rPr>
          <w:rFonts w:ascii="Times New Roman" w:eastAsiaTheme="minorEastAsia" w:hAnsi="Times New Roman"/>
          <w:lang w:eastAsia="zh-CN"/>
        </w:rPr>
        <w:t>Scell</w:t>
      </w:r>
      <w:proofErr w:type="spellEnd"/>
      <w:r w:rsidR="00723849" w:rsidRPr="004D50B7">
        <w:rPr>
          <w:rFonts w:ascii="Times New Roman" w:eastAsiaTheme="minorEastAsia" w:hAnsi="Times New Roman"/>
          <w:lang w:eastAsia="zh-CN"/>
        </w:rPr>
        <w:t>.</w:t>
      </w:r>
    </w:p>
    <w:p w:rsidR="00EE5A7A" w:rsidRPr="003C7B2E" w:rsidRDefault="00983D78" w:rsidP="00C45B4E">
      <w:pPr>
        <w:pStyle w:val="a0"/>
        <w:rPr>
          <w:rFonts w:ascii="Times New Roman" w:eastAsiaTheme="minorEastAsia" w:hAnsi="Times New Roman"/>
          <w:b/>
          <w:lang w:val="fr-FR" w:eastAsia="zh-CN"/>
        </w:rPr>
      </w:pPr>
      <w:bookmarkStart w:id="5"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1</w:t>
      </w:r>
      <w:r w:rsidRPr="00CB613B">
        <w:rPr>
          <w:rFonts w:ascii="Times New Roman" w:hAnsi="Times New Roman"/>
          <w:b/>
        </w:rPr>
        <w:fldChar w:fldCharType="end"/>
      </w:r>
      <w:r w:rsidR="00EE5A7A" w:rsidRPr="003C7B2E">
        <w:rPr>
          <w:rFonts w:ascii="Times New Roman" w:eastAsiaTheme="minorEastAsia" w:hAnsi="Times New Roman"/>
          <w:b/>
          <w:lang w:val="fr-FR" w:eastAsia="zh-CN"/>
        </w:rPr>
        <w:t>:</w:t>
      </w:r>
      <w:r w:rsidR="00EE5A7A" w:rsidRPr="006C426C">
        <w:rPr>
          <w:rFonts w:ascii="Times New Roman" w:eastAsiaTheme="minorEastAsia" w:hAnsi="Times New Roman"/>
          <w:b/>
          <w:lang w:val="fr-FR" w:eastAsia="zh-CN"/>
        </w:rPr>
        <w:t xml:space="preserve"> </w:t>
      </w:r>
      <w:r w:rsidR="003D7812" w:rsidRPr="006C426C">
        <w:rPr>
          <w:rFonts w:ascii="Times New Roman" w:eastAsiaTheme="minorEastAsia" w:hAnsi="Times New Roman"/>
          <w:b/>
          <w:lang w:val="fr-FR" w:eastAsia="zh-CN"/>
        </w:rPr>
        <w:t xml:space="preserve">If UE is configured with multiple serving cells and </w:t>
      </w:r>
      <w:r w:rsidR="0091547D">
        <w:rPr>
          <w:rFonts w:ascii="Times New Roman" w:eastAsiaTheme="minorEastAsia" w:hAnsi="Times New Roman"/>
          <w:b/>
          <w:lang w:val="fr-FR" w:eastAsia="zh-CN"/>
        </w:rPr>
        <w:t xml:space="preserve">at least </w:t>
      </w:r>
      <w:r w:rsidR="003D7812" w:rsidRPr="006C426C">
        <w:rPr>
          <w:rFonts w:ascii="Times New Roman" w:eastAsiaTheme="minorEastAsia" w:hAnsi="Times New Roman"/>
          <w:b/>
          <w:lang w:val="fr-FR" w:eastAsia="zh-CN"/>
        </w:rPr>
        <w:t>one of the serving cells is deactivated, it is not clear</w:t>
      </w:r>
      <w:r w:rsidR="0091547D">
        <w:rPr>
          <w:rFonts w:ascii="Times New Roman" w:eastAsiaTheme="minorEastAsia" w:hAnsi="Times New Roman"/>
          <w:b/>
          <w:lang w:val="fr-FR" w:eastAsia="zh-CN"/>
        </w:rPr>
        <w:t xml:space="preserve"> whether this deactivated scell is </w:t>
      </w:r>
      <w:r w:rsidR="00DD5F02">
        <w:rPr>
          <w:rFonts w:ascii="Times New Roman" w:eastAsiaTheme="minorEastAsia" w:hAnsi="Times New Roman"/>
          <w:b/>
          <w:lang w:val="fr-FR" w:eastAsia="zh-CN"/>
        </w:rPr>
        <w:t>included</w:t>
      </w:r>
      <w:r w:rsidR="0091547D">
        <w:rPr>
          <w:rFonts w:ascii="Times New Roman" w:eastAsiaTheme="minorEastAsia" w:hAnsi="Times New Roman"/>
          <w:b/>
          <w:lang w:val="fr-FR" w:eastAsia="zh-CN"/>
        </w:rPr>
        <w:t xml:space="preserve"> for D</w:t>
      </w:r>
      <w:r w:rsidR="0091547D">
        <w:rPr>
          <w:rFonts w:ascii="Times New Roman" w:eastAsiaTheme="minorEastAsia" w:hAnsi="Times New Roman" w:hint="eastAsia"/>
          <w:b/>
          <w:lang w:val="fr-FR" w:eastAsia="zh-CN"/>
        </w:rPr>
        <w:t>L</w:t>
      </w:r>
      <w:r w:rsidR="0091547D">
        <w:rPr>
          <w:rFonts w:ascii="Times New Roman" w:eastAsiaTheme="minorEastAsia" w:hAnsi="Times New Roman"/>
          <w:b/>
          <w:lang w:val="fr-FR" w:eastAsia="zh-CN"/>
        </w:rPr>
        <w:t>/UL confiction</w:t>
      </w:r>
      <w:r w:rsidR="00DD5F02">
        <w:rPr>
          <w:rFonts w:ascii="Times New Roman" w:eastAsiaTheme="minorEastAsia" w:hAnsi="Times New Roman"/>
          <w:b/>
          <w:lang w:val="fr-FR" w:eastAsia="zh-CN"/>
        </w:rPr>
        <w:t xml:space="preserve"> determination</w:t>
      </w:r>
      <w:r w:rsidR="0091547D">
        <w:rPr>
          <w:rFonts w:ascii="Times New Roman" w:eastAsiaTheme="minorEastAsia" w:hAnsi="Times New Roman"/>
          <w:b/>
          <w:lang w:val="fr-FR" w:eastAsia="zh-CN"/>
        </w:rPr>
        <w:t xml:space="preserve"> among the configured serving cells</w:t>
      </w:r>
      <w:r w:rsidR="003D7812" w:rsidRPr="006C426C">
        <w:rPr>
          <w:rFonts w:ascii="Times New Roman" w:eastAsiaTheme="minorEastAsia" w:hAnsi="Times New Roman"/>
          <w:b/>
          <w:lang w:val="fr-FR" w:eastAsia="zh-CN"/>
        </w:rPr>
        <w:t>.</w:t>
      </w:r>
    </w:p>
    <w:bookmarkEnd w:id="5"/>
    <w:p w:rsidR="00E2018E" w:rsidRDefault="00434490" w:rsidP="008041D8">
      <w:pPr>
        <w:pStyle w:val="a0"/>
        <w:spacing w:beforeLines="50" w:before="120"/>
        <w:rPr>
          <w:rFonts w:ascii="Times New Roman" w:eastAsiaTheme="minorEastAsia" w:hAnsi="Times New Roman"/>
          <w:lang w:val="fr-FR" w:eastAsia="zh-CN"/>
        </w:rPr>
      </w:pPr>
      <w:r>
        <w:rPr>
          <w:rFonts w:ascii="Times New Roman" w:eastAsiaTheme="minorEastAsia" w:hAnsi="Times New Roman" w:hint="eastAsia"/>
          <w:lang w:val="fr-FR" w:eastAsia="zh-CN"/>
        </w:rPr>
        <w:t>S</w:t>
      </w:r>
      <w:r>
        <w:rPr>
          <w:rFonts w:ascii="Times New Roman" w:eastAsiaTheme="minorEastAsia" w:hAnsi="Times New Roman"/>
          <w:lang w:val="fr-FR" w:eastAsia="zh-CN"/>
        </w:rPr>
        <w:t>ince the DL reception and UL transmission is suspended on a deactivated scell</w:t>
      </w:r>
      <w:r w:rsidR="00242AA8">
        <w:rPr>
          <w:rFonts w:ascii="Times New Roman" w:eastAsiaTheme="minorEastAsia" w:hAnsi="Times New Roman"/>
          <w:lang w:val="fr-FR" w:eastAsia="zh-CN"/>
        </w:rPr>
        <w:t xml:space="preserve"> according to TS38.321</w:t>
      </w:r>
      <w:r>
        <w:rPr>
          <w:rFonts w:ascii="Times New Roman" w:eastAsiaTheme="minorEastAsia" w:hAnsi="Times New Roman"/>
          <w:lang w:val="fr-FR" w:eastAsia="zh-CN"/>
        </w:rPr>
        <w:t xml:space="preserve">, </w:t>
      </w:r>
      <w:r w:rsidR="00AF77B4">
        <w:rPr>
          <w:rFonts w:ascii="Times New Roman" w:eastAsiaTheme="minorEastAsia" w:hAnsi="Times New Roman"/>
          <w:lang w:val="fr-FR" w:eastAsia="zh-CN"/>
        </w:rPr>
        <w:t xml:space="preserve">there would be no confliction between an activated cell and deactivated scell, </w:t>
      </w:r>
      <w:r>
        <w:rPr>
          <w:rFonts w:ascii="Times New Roman" w:eastAsiaTheme="minorEastAsia" w:hAnsi="Times New Roman"/>
          <w:lang w:val="fr-FR" w:eastAsia="zh-CN"/>
        </w:rPr>
        <w:t xml:space="preserve">deactivated </w:t>
      </w:r>
      <w:r w:rsidR="00AF77B4">
        <w:rPr>
          <w:rFonts w:ascii="Times New Roman" w:eastAsiaTheme="minorEastAsia" w:hAnsi="Times New Roman"/>
          <w:lang w:val="fr-FR" w:eastAsia="zh-CN"/>
        </w:rPr>
        <w:t>s</w:t>
      </w:r>
      <w:r>
        <w:rPr>
          <w:rFonts w:ascii="Times New Roman" w:eastAsiaTheme="minorEastAsia" w:hAnsi="Times New Roman"/>
          <w:lang w:val="fr-FR" w:eastAsia="zh-CN"/>
        </w:rPr>
        <w:t xml:space="preserve">cell </w:t>
      </w:r>
      <w:r w:rsidR="00B80783">
        <w:rPr>
          <w:rFonts w:ascii="Times New Roman" w:eastAsiaTheme="minorEastAsia" w:hAnsi="Times New Roman"/>
          <w:lang w:val="fr-FR" w:eastAsia="zh-CN"/>
        </w:rPr>
        <w:t>would</w:t>
      </w:r>
      <w:r>
        <w:rPr>
          <w:rFonts w:ascii="Times New Roman" w:eastAsiaTheme="minorEastAsia" w:hAnsi="Times New Roman"/>
          <w:lang w:val="fr-FR" w:eastAsia="zh-CN"/>
        </w:rPr>
        <w:t xml:space="preserve"> not be </w:t>
      </w:r>
      <w:r w:rsidR="00AF77B4">
        <w:rPr>
          <w:rFonts w:ascii="Times New Roman" w:eastAsiaTheme="minorEastAsia" w:hAnsi="Times New Roman"/>
          <w:lang w:val="fr-FR" w:eastAsia="zh-CN"/>
        </w:rPr>
        <w:t>considered in serving cells for DL/UL confliction determination</w:t>
      </w:r>
      <w:r w:rsidR="006C31EE">
        <w:rPr>
          <w:rFonts w:ascii="Times New Roman" w:eastAsiaTheme="minorEastAsia" w:hAnsi="Times New Roman"/>
          <w:lang w:val="fr-FR" w:eastAsia="zh-CN"/>
        </w:rPr>
        <w:t>. In this case,</w:t>
      </w:r>
      <w:r w:rsidR="00AB2983">
        <w:rPr>
          <w:rFonts w:ascii="Times New Roman" w:eastAsiaTheme="minorEastAsia" w:hAnsi="Times New Roman"/>
          <w:lang w:val="fr-FR" w:eastAsia="zh-CN"/>
        </w:rPr>
        <w:t xml:space="preserve"> unnecessary dropping on other </w:t>
      </w:r>
      <w:r w:rsidR="00CA0DF5">
        <w:rPr>
          <w:rFonts w:ascii="Times New Roman" w:eastAsiaTheme="minorEastAsia" w:hAnsi="Times New Roman"/>
          <w:lang w:val="fr-FR" w:eastAsia="zh-CN"/>
        </w:rPr>
        <w:t xml:space="preserve">serving </w:t>
      </w:r>
      <w:r w:rsidR="00AB2983">
        <w:rPr>
          <w:rFonts w:ascii="Times New Roman" w:eastAsiaTheme="minorEastAsia" w:hAnsi="Times New Roman"/>
          <w:lang w:val="fr-FR" w:eastAsia="zh-CN"/>
        </w:rPr>
        <w:t>cells</w:t>
      </w:r>
      <w:r w:rsidR="006C31EE">
        <w:rPr>
          <w:rFonts w:ascii="Times New Roman" w:eastAsiaTheme="minorEastAsia" w:hAnsi="Times New Roman"/>
          <w:lang w:val="fr-FR" w:eastAsia="zh-CN"/>
        </w:rPr>
        <w:t xml:space="preserve"> can be avoided</w:t>
      </w:r>
      <w:r w:rsidR="00AF77B4">
        <w:rPr>
          <w:rFonts w:ascii="Times New Roman" w:eastAsiaTheme="minorEastAsia" w:hAnsi="Times New Roman"/>
          <w:lang w:val="fr-FR" w:eastAsia="zh-CN"/>
        </w:rPr>
        <w:t>.</w:t>
      </w:r>
      <w:r w:rsidR="00532A76">
        <w:rPr>
          <w:rFonts w:ascii="Times New Roman" w:eastAsiaTheme="minorEastAsia" w:hAnsi="Times New Roman"/>
          <w:lang w:val="fr-FR" w:eastAsia="zh-CN"/>
        </w:rPr>
        <w:t xml:space="preserve"> </w:t>
      </w:r>
    </w:p>
    <w:p w:rsidR="000F59CB" w:rsidRPr="003C7B2E" w:rsidRDefault="001B1614" w:rsidP="000F59CB">
      <w:pPr>
        <w:pStyle w:val="a0"/>
        <w:rPr>
          <w:rFonts w:ascii="Times New Roman" w:eastAsiaTheme="minorEastAsia" w:hAnsi="Times New Roman"/>
          <w:b/>
          <w:lang w:val="fr-FR" w:eastAsia="zh-CN"/>
        </w:rPr>
      </w:pPr>
      <w:bookmarkStart w:id="6" w:name="PP1"/>
      <w:r w:rsidRPr="002C44B7">
        <w:rPr>
          <w:rFonts w:ascii="Times New Roman" w:eastAsia="宋体" w:hAnsi="Times New Roman"/>
          <w:b/>
          <w:lang w:eastAsia="zh-CN"/>
        </w:rPr>
        <w:t xml:space="preserve">Proposal </w:t>
      </w:r>
      <w:r w:rsidRPr="002C44B7">
        <w:rPr>
          <w:rFonts w:ascii="Times New Roman" w:hAnsi="Times New Roman"/>
          <w:b/>
        </w:rPr>
        <w:fldChar w:fldCharType="begin"/>
      </w:r>
      <w:r w:rsidRPr="002C44B7">
        <w:rPr>
          <w:rFonts w:ascii="Times New Roman" w:hAnsi="Times New Roman"/>
          <w:b/>
        </w:rPr>
        <w:instrText xml:space="preserve"> SEQ Proposal \* ARABIC </w:instrText>
      </w:r>
      <w:r w:rsidRPr="002C44B7">
        <w:rPr>
          <w:rFonts w:ascii="Times New Roman" w:hAnsi="Times New Roman"/>
          <w:b/>
        </w:rPr>
        <w:fldChar w:fldCharType="separate"/>
      </w:r>
      <w:r>
        <w:rPr>
          <w:rFonts w:ascii="Times New Roman" w:hAnsi="Times New Roman"/>
          <w:b/>
          <w:noProof/>
        </w:rPr>
        <w:t>1</w:t>
      </w:r>
      <w:r w:rsidRPr="002C44B7">
        <w:rPr>
          <w:rFonts w:ascii="Times New Roman" w:hAnsi="Times New Roman"/>
          <w:b/>
        </w:rPr>
        <w:fldChar w:fldCharType="end"/>
      </w:r>
      <w:r w:rsidR="000F59CB" w:rsidRPr="003C7B2E">
        <w:rPr>
          <w:rFonts w:ascii="Times New Roman" w:eastAsiaTheme="minorEastAsia" w:hAnsi="Times New Roman"/>
          <w:b/>
          <w:lang w:val="fr-FR" w:eastAsia="zh-CN"/>
        </w:rPr>
        <w:t>:</w:t>
      </w:r>
      <w:r w:rsidR="000F59CB" w:rsidRPr="006C426C">
        <w:rPr>
          <w:rFonts w:ascii="Times New Roman" w:eastAsiaTheme="minorEastAsia" w:hAnsi="Times New Roman"/>
          <w:b/>
          <w:lang w:val="fr-FR" w:eastAsia="zh-CN"/>
        </w:rPr>
        <w:t xml:space="preserve"> </w:t>
      </w:r>
      <w:r w:rsidR="00173894">
        <w:rPr>
          <w:rFonts w:ascii="Times New Roman" w:eastAsiaTheme="minorEastAsia" w:hAnsi="Times New Roman"/>
          <w:b/>
          <w:lang w:val="fr-FR" w:eastAsia="zh-CN"/>
        </w:rPr>
        <w:t>Clafify that</w:t>
      </w:r>
      <w:r w:rsidR="000224F0">
        <w:rPr>
          <w:rFonts w:ascii="Times New Roman" w:eastAsiaTheme="minorEastAsia" w:hAnsi="Times New Roman"/>
          <w:b/>
          <w:lang w:val="fr-FR" w:eastAsia="zh-CN"/>
        </w:rPr>
        <w:t xml:space="preserve"> </w:t>
      </w:r>
      <w:r w:rsidR="000224F0">
        <w:rPr>
          <w:rFonts w:ascii="Times New Roman" w:eastAsia="楷体_GB2312" w:hAnsi="Times New Roman"/>
          <w:b/>
          <w:lang w:eastAsia="zh-CN"/>
        </w:rPr>
        <w:t>RRC configured DL reception and UL transmission</w:t>
      </w:r>
      <w:r w:rsidR="00F15810">
        <w:rPr>
          <w:rFonts w:ascii="Times New Roman" w:eastAsia="楷体_GB2312" w:hAnsi="Times New Roman"/>
          <w:b/>
          <w:lang w:eastAsia="zh-CN"/>
        </w:rPr>
        <w:t>,</w:t>
      </w:r>
      <w:r w:rsidR="00957BD7">
        <w:rPr>
          <w:rFonts w:ascii="Times New Roman" w:eastAsia="楷体_GB2312" w:hAnsi="Times New Roman"/>
          <w:b/>
          <w:lang w:eastAsia="zh-CN"/>
        </w:rPr>
        <w:t xml:space="preserve"> </w:t>
      </w:r>
      <w:r w:rsidR="00F15810">
        <w:rPr>
          <w:rFonts w:ascii="Times New Roman" w:eastAsia="楷体_GB2312" w:hAnsi="Times New Roman"/>
          <w:b/>
          <w:lang w:eastAsia="zh-CN"/>
        </w:rPr>
        <w:t xml:space="preserve">for a deactivated </w:t>
      </w:r>
      <w:proofErr w:type="spellStart"/>
      <w:r w:rsidR="00C4221B">
        <w:rPr>
          <w:rFonts w:ascii="Times New Roman" w:eastAsia="楷体_GB2312" w:hAnsi="Times New Roman"/>
          <w:b/>
          <w:lang w:eastAsia="zh-CN"/>
        </w:rPr>
        <w:t>S</w:t>
      </w:r>
      <w:r w:rsidR="00F15810">
        <w:rPr>
          <w:rFonts w:ascii="Times New Roman" w:eastAsia="楷体_GB2312" w:hAnsi="Times New Roman"/>
          <w:b/>
          <w:lang w:eastAsia="zh-CN"/>
        </w:rPr>
        <w:t>cell</w:t>
      </w:r>
      <w:proofErr w:type="spellEnd"/>
      <w:r w:rsidR="00F15810">
        <w:rPr>
          <w:rFonts w:ascii="Times New Roman" w:eastAsia="楷体_GB2312" w:hAnsi="Times New Roman"/>
          <w:b/>
          <w:lang w:eastAsia="zh-CN"/>
        </w:rPr>
        <w:t>,</w:t>
      </w:r>
      <w:r w:rsidR="000224F0">
        <w:rPr>
          <w:rFonts w:ascii="Times New Roman" w:eastAsia="楷体_GB2312" w:hAnsi="Times New Roman"/>
          <w:b/>
          <w:lang w:eastAsia="zh-CN"/>
        </w:rPr>
        <w:t xml:space="preserve"> </w:t>
      </w:r>
      <w:r w:rsidR="00866F14">
        <w:rPr>
          <w:rFonts w:ascii="Times New Roman" w:eastAsia="楷体_GB2312" w:hAnsi="Times New Roman"/>
          <w:b/>
          <w:lang w:eastAsia="zh-CN"/>
        </w:rPr>
        <w:t>would not be considered for</w:t>
      </w:r>
      <w:r w:rsidR="000224F0">
        <w:rPr>
          <w:rFonts w:ascii="Times New Roman" w:eastAsia="楷体_GB2312" w:hAnsi="Times New Roman"/>
          <w:b/>
          <w:lang w:eastAsia="zh-CN"/>
        </w:rPr>
        <w:t xml:space="preserve"> confliction determination on configured serving cells.</w:t>
      </w:r>
    </w:p>
    <w:bookmarkEnd w:id="6"/>
    <w:p w:rsidR="0044445A" w:rsidRDefault="009C034A" w:rsidP="0044445A">
      <w:pPr>
        <w:spacing w:after="120"/>
        <w:jc w:val="both"/>
        <w:rPr>
          <w:rFonts w:ascii="Times New Roman" w:eastAsia="MS Mincho" w:hAnsi="Times New Roman"/>
        </w:rPr>
      </w:pPr>
      <w:r>
        <w:rPr>
          <w:rFonts w:ascii="Times New Roman" w:hAnsi="Times New Roman"/>
          <w:lang w:val="en-GB" w:eastAsia="zh-CN"/>
        </w:rPr>
        <w:t>A</w:t>
      </w:r>
      <w:r w:rsidR="00A5757E">
        <w:rPr>
          <w:rFonts w:ascii="Times New Roman" w:hAnsi="Times New Roman"/>
          <w:lang w:val="en-GB" w:eastAsia="zh-CN"/>
        </w:rPr>
        <w:t>ccording to</w:t>
      </w:r>
      <w:r w:rsidR="0044445A">
        <w:rPr>
          <w:rFonts w:ascii="Times New Roman" w:hAnsi="Times New Roman"/>
          <w:lang w:val="en-GB" w:eastAsia="zh-CN"/>
        </w:rPr>
        <w:t xml:space="preserve"> </w:t>
      </w:r>
      <w:r w:rsidR="0044445A">
        <w:rPr>
          <w:rFonts w:ascii="Times New Roman" w:eastAsiaTheme="minorEastAsia" w:hAnsi="Times New Roman"/>
          <w:lang w:val="fr-FR" w:eastAsia="zh-CN"/>
        </w:rPr>
        <w:fldChar w:fldCharType="begin"/>
      </w:r>
      <w:r w:rsidR="0044445A">
        <w:rPr>
          <w:rFonts w:ascii="Times New Roman" w:eastAsiaTheme="minorEastAsia" w:hAnsi="Times New Roman"/>
          <w:lang w:val="fr-FR" w:eastAsia="zh-CN"/>
        </w:rPr>
        <w:instrText xml:space="preserve"> REF _Ref39250098 \r \h </w:instrText>
      </w:r>
      <w:r w:rsidR="0044445A">
        <w:rPr>
          <w:rFonts w:ascii="Times New Roman" w:eastAsiaTheme="minorEastAsia" w:hAnsi="Times New Roman"/>
          <w:lang w:val="fr-FR" w:eastAsia="zh-CN"/>
        </w:rPr>
      </w:r>
      <w:r w:rsidR="0044445A">
        <w:rPr>
          <w:rFonts w:ascii="Times New Roman" w:eastAsiaTheme="minorEastAsia" w:hAnsi="Times New Roman"/>
          <w:lang w:val="fr-FR" w:eastAsia="zh-CN"/>
        </w:rPr>
        <w:fldChar w:fldCharType="separate"/>
      </w:r>
      <w:r w:rsidR="0044445A">
        <w:rPr>
          <w:rFonts w:ascii="Times New Roman" w:eastAsiaTheme="minorEastAsia" w:hAnsi="Times New Roman"/>
          <w:lang w:val="fr-FR" w:eastAsia="zh-CN"/>
        </w:rPr>
        <w:t>[1]</w:t>
      </w:r>
      <w:r w:rsidR="0044445A">
        <w:rPr>
          <w:rFonts w:ascii="Times New Roman" w:eastAsiaTheme="minorEastAsia" w:hAnsi="Times New Roman"/>
          <w:lang w:val="fr-FR" w:eastAsia="zh-CN"/>
        </w:rPr>
        <w:fldChar w:fldCharType="end"/>
      </w:r>
      <w:r w:rsidR="0044445A">
        <w:rPr>
          <w:rFonts w:ascii="Times New Roman" w:eastAsiaTheme="minorEastAsia" w:hAnsi="Times New Roman"/>
          <w:lang w:val="fr-FR" w:eastAsia="zh-CN"/>
        </w:rPr>
        <w:fldChar w:fldCharType="begin"/>
      </w:r>
      <w:r w:rsidR="0044445A">
        <w:rPr>
          <w:rFonts w:ascii="Times New Roman" w:eastAsiaTheme="minorEastAsia" w:hAnsi="Times New Roman"/>
          <w:lang w:val="fr-FR" w:eastAsia="zh-CN"/>
        </w:rPr>
        <w:instrText xml:space="preserve"> REF _Ref39250099 \r \h </w:instrText>
      </w:r>
      <w:r w:rsidR="0044445A">
        <w:rPr>
          <w:rFonts w:ascii="Times New Roman" w:eastAsiaTheme="minorEastAsia" w:hAnsi="Times New Roman"/>
          <w:lang w:val="fr-FR" w:eastAsia="zh-CN"/>
        </w:rPr>
      </w:r>
      <w:r w:rsidR="0044445A">
        <w:rPr>
          <w:rFonts w:ascii="Times New Roman" w:eastAsiaTheme="minorEastAsia" w:hAnsi="Times New Roman"/>
          <w:lang w:val="fr-FR" w:eastAsia="zh-CN"/>
        </w:rPr>
        <w:fldChar w:fldCharType="separate"/>
      </w:r>
      <w:r w:rsidR="0044445A">
        <w:rPr>
          <w:rFonts w:ascii="Times New Roman" w:eastAsiaTheme="minorEastAsia" w:hAnsi="Times New Roman"/>
          <w:lang w:val="fr-FR" w:eastAsia="zh-CN"/>
        </w:rPr>
        <w:t>[2]</w:t>
      </w:r>
      <w:r w:rsidR="0044445A">
        <w:rPr>
          <w:rFonts w:ascii="Times New Roman" w:eastAsiaTheme="minorEastAsia" w:hAnsi="Times New Roman"/>
          <w:lang w:val="fr-FR" w:eastAsia="zh-CN"/>
        </w:rPr>
        <w:fldChar w:fldCharType="end"/>
      </w:r>
      <w:r w:rsidR="0044445A">
        <w:rPr>
          <w:rFonts w:ascii="Times New Roman" w:eastAsiaTheme="minorEastAsia" w:hAnsi="Times New Roman"/>
          <w:lang w:val="fr-FR" w:eastAsia="zh-CN"/>
        </w:rPr>
        <w:t>,</w:t>
      </w:r>
      <w:r w:rsidR="00F50421">
        <w:rPr>
          <w:rFonts w:ascii="Times New Roman" w:eastAsiaTheme="minorEastAsia" w:hAnsi="Times New Roman"/>
          <w:lang w:val="fr-FR" w:eastAsia="zh-CN"/>
        </w:rPr>
        <w:t xml:space="preserve"> semi static</w:t>
      </w:r>
      <w:r w:rsidR="0044445A">
        <w:rPr>
          <w:rFonts w:ascii="Times New Roman" w:eastAsiaTheme="minorEastAsia" w:hAnsi="Times New Roman"/>
          <w:lang w:val="fr-FR" w:eastAsia="zh-CN"/>
        </w:rPr>
        <w:t xml:space="preserve"> </w:t>
      </w:r>
      <w:r w:rsidR="0044445A">
        <w:rPr>
          <w:rFonts w:ascii="Times New Roman" w:hAnsi="Times New Roman"/>
          <w:lang w:val="en-GB" w:eastAsia="zh-CN"/>
        </w:rPr>
        <w:t>DL and UL symbols</w:t>
      </w:r>
      <w:r w:rsidR="00D9516D" w:rsidRPr="0044445A">
        <w:rPr>
          <w:rFonts w:ascii="Times New Roman" w:hAnsi="Times New Roman"/>
          <w:lang w:val="en-GB" w:eastAsia="zh-CN"/>
        </w:rPr>
        <w:t xml:space="preserve"> </w:t>
      </w:r>
      <w:r w:rsidR="00D9516D">
        <w:rPr>
          <w:rFonts w:ascii="Times New Roman" w:hAnsi="Times New Roman"/>
          <w:lang w:val="en-GB" w:eastAsia="zh-CN"/>
        </w:rPr>
        <w:t xml:space="preserve">for a </w:t>
      </w:r>
      <w:proofErr w:type="spellStart"/>
      <w:r w:rsidR="00D9516D">
        <w:rPr>
          <w:rFonts w:ascii="Times New Roman" w:hAnsi="Times New Roman"/>
          <w:lang w:val="en-GB" w:eastAsia="zh-CN"/>
        </w:rPr>
        <w:t>scell</w:t>
      </w:r>
      <w:proofErr w:type="spellEnd"/>
      <w:r w:rsidR="00AF77B4" w:rsidRPr="00BD6F27">
        <w:rPr>
          <w:rFonts w:ascii="Times New Roman" w:eastAsia="MS Mincho" w:hAnsi="Times New Roman"/>
        </w:rPr>
        <w:t>,</w:t>
      </w:r>
      <w:r w:rsidR="0044445A">
        <w:rPr>
          <w:rFonts w:ascii="Times New Roman" w:eastAsia="MS Mincho" w:hAnsi="Times New Roman"/>
        </w:rPr>
        <w:t xml:space="preserve"> are also </w:t>
      </w:r>
      <w:r w:rsidR="000A6B95">
        <w:rPr>
          <w:rFonts w:ascii="Times New Roman" w:eastAsia="MS Mincho" w:hAnsi="Times New Roman"/>
        </w:rPr>
        <w:t xml:space="preserve">considered for </w:t>
      </w:r>
      <w:r w:rsidR="000A6B95" w:rsidRPr="000A6B95">
        <w:rPr>
          <w:rFonts w:ascii="Times New Roman" w:eastAsia="楷体_GB2312" w:hAnsi="Times New Roman"/>
          <w:lang w:eastAsia="zh-CN"/>
        </w:rPr>
        <w:t>confliction determination</w:t>
      </w:r>
      <w:r w:rsidR="00A82019">
        <w:rPr>
          <w:rFonts w:ascii="Times New Roman" w:eastAsia="楷体_GB2312" w:hAnsi="Times New Roman"/>
          <w:lang w:eastAsia="zh-CN"/>
        </w:rPr>
        <w:t xml:space="preserve"> among configured serving cells</w:t>
      </w:r>
      <w:r w:rsidR="000A6B95">
        <w:rPr>
          <w:rFonts w:ascii="Times New Roman" w:eastAsia="楷体_GB2312" w:hAnsi="Times New Roman"/>
          <w:lang w:eastAsia="zh-CN"/>
        </w:rPr>
        <w:t>.</w:t>
      </w:r>
      <w:r w:rsidR="00E05783">
        <w:rPr>
          <w:rFonts w:ascii="Times New Roman" w:eastAsia="楷体_GB2312" w:hAnsi="Times New Roman"/>
          <w:lang w:eastAsia="zh-CN"/>
        </w:rPr>
        <w:t xml:space="preserve"> </w:t>
      </w:r>
      <w:r w:rsidR="00056E00">
        <w:rPr>
          <w:rFonts w:ascii="Times New Roman" w:eastAsia="楷体_GB2312" w:hAnsi="Times New Roman"/>
          <w:lang w:eastAsia="zh-CN"/>
        </w:rPr>
        <w:t xml:space="preserve">For </w:t>
      </w:r>
      <w:r w:rsidR="00E05783">
        <w:rPr>
          <w:rFonts w:ascii="Times New Roman" w:eastAsia="楷体_GB2312" w:hAnsi="Times New Roman"/>
          <w:lang w:eastAsia="zh-CN"/>
        </w:rPr>
        <w:t xml:space="preserve">deactivated </w:t>
      </w:r>
      <w:proofErr w:type="spellStart"/>
      <w:r w:rsidR="00525F05">
        <w:rPr>
          <w:rFonts w:ascii="Times New Roman" w:eastAsia="楷体_GB2312" w:hAnsi="Times New Roman"/>
          <w:lang w:eastAsia="zh-CN"/>
        </w:rPr>
        <w:t>scells</w:t>
      </w:r>
      <w:proofErr w:type="spellEnd"/>
      <w:r w:rsidR="00056E00">
        <w:rPr>
          <w:rFonts w:ascii="Times New Roman" w:eastAsia="楷体_GB2312" w:hAnsi="Times New Roman"/>
          <w:lang w:eastAsia="zh-CN"/>
        </w:rPr>
        <w:t>,</w:t>
      </w:r>
      <w:r w:rsidR="00525F05">
        <w:rPr>
          <w:rFonts w:ascii="Times New Roman" w:eastAsia="楷体_GB2312" w:hAnsi="Times New Roman"/>
          <w:lang w:eastAsia="zh-CN"/>
        </w:rPr>
        <w:t xml:space="preserve"> </w:t>
      </w:r>
      <w:proofErr w:type="spellStart"/>
      <w:r w:rsidR="00525F05" w:rsidRPr="0044445A">
        <w:rPr>
          <w:rFonts w:ascii="Times New Roman" w:hAnsi="Times New Roman"/>
          <w:i/>
          <w:iCs/>
        </w:rPr>
        <w:t>tdd</w:t>
      </w:r>
      <w:proofErr w:type="spellEnd"/>
      <w:r w:rsidR="00525F05" w:rsidRPr="0044445A">
        <w:rPr>
          <w:rFonts w:ascii="Times New Roman" w:hAnsi="Times New Roman"/>
          <w:i/>
          <w:iCs/>
        </w:rPr>
        <w:t>-UL-DL-</w:t>
      </w:r>
      <w:proofErr w:type="spellStart"/>
      <w:r w:rsidR="00525F05" w:rsidRPr="0044445A">
        <w:rPr>
          <w:rFonts w:ascii="Times New Roman" w:hAnsi="Times New Roman"/>
          <w:i/>
          <w:iCs/>
        </w:rPr>
        <w:t>ConfigurationCommon</w:t>
      </w:r>
      <w:proofErr w:type="spellEnd"/>
      <w:r w:rsidR="00525F05" w:rsidRPr="0044445A">
        <w:rPr>
          <w:rFonts w:ascii="Times New Roman" w:hAnsi="Times New Roman"/>
        </w:rPr>
        <w:t xml:space="preserve"> or </w:t>
      </w:r>
      <w:proofErr w:type="spellStart"/>
      <w:r w:rsidR="00525F05" w:rsidRPr="0044445A">
        <w:rPr>
          <w:rFonts w:ascii="Times New Roman" w:hAnsi="Times New Roman"/>
          <w:i/>
          <w:iCs/>
        </w:rPr>
        <w:t>tdd</w:t>
      </w:r>
      <w:proofErr w:type="spellEnd"/>
      <w:r w:rsidR="00525F05" w:rsidRPr="0044445A">
        <w:rPr>
          <w:rFonts w:ascii="Times New Roman" w:hAnsi="Times New Roman"/>
          <w:i/>
          <w:iCs/>
        </w:rPr>
        <w:t>-UL-DL-</w:t>
      </w:r>
      <w:proofErr w:type="spellStart"/>
      <w:r w:rsidR="00525F05" w:rsidRPr="0044445A">
        <w:rPr>
          <w:rFonts w:ascii="Times New Roman" w:hAnsi="Times New Roman"/>
          <w:i/>
          <w:iCs/>
        </w:rPr>
        <w:t>ConfigurationDedicated</w:t>
      </w:r>
      <w:proofErr w:type="spellEnd"/>
      <w:r w:rsidR="00056E00">
        <w:rPr>
          <w:rFonts w:ascii="Times New Roman" w:hAnsi="Times New Roman"/>
          <w:i/>
          <w:iCs/>
        </w:rPr>
        <w:t xml:space="preserve"> </w:t>
      </w:r>
      <w:r w:rsidR="00056E00">
        <w:rPr>
          <w:rFonts w:ascii="Times New Roman" w:eastAsia="楷体_GB2312" w:hAnsi="Times New Roman"/>
          <w:lang w:eastAsia="zh-CN"/>
        </w:rPr>
        <w:t>can also be provided</w:t>
      </w:r>
      <w:r w:rsidR="008628E0">
        <w:rPr>
          <w:rFonts w:ascii="Times New Roman" w:eastAsia="楷体_GB2312" w:hAnsi="Times New Roman"/>
          <w:lang w:eastAsia="zh-CN"/>
        </w:rPr>
        <w:t xml:space="preserve">, which means transmission or reception on other serving cells may also be dropped due to semi static DL or UL configuration on deactivated </w:t>
      </w:r>
      <w:proofErr w:type="spellStart"/>
      <w:r w:rsidR="008628E0">
        <w:rPr>
          <w:rFonts w:ascii="Times New Roman" w:eastAsia="楷体_GB2312" w:hAnsi="Times New Roman"/>
          <w:lang w:eastAsia="zh-CN"/>
        </w:rPr>
        <w:t>Scell</w:t>
      </w:r>
      <w:proofErr w:type="spellEnd"/>
      <w:r w:rsidR="008628E0">
        <w:rPr>
          <w:rFonts w:ascii="Times New Roman" w:eastAsia="楷体_GB2312" w:hAnsi="Times New Roman"/>
          <w:lang w:eastAsia="zh-CN"/>
        </w:rPr>
        <w:t>.</w:t>
      </w:r>
    </w:p>
    <w:p w:rsidR="00AF77B4" w:rsidRPr="00AF77B4" w:rsidRDefault="00751809" w:rsidP="00751809">
      <w:pPr>
        <w:spacing w:after="12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Furthermore</w:t>
      </w:r>
      <w:r w:rsidR="00BD6F27">
        <w:rPr>
          <w:rFonts w:ascii="Times New Roman" w:eastAsiaTheme="minorEastAsia" w:hAnsi="Times New Roman"/>
          <w:color w:val="000000" w:themeColor="text1"/>
          <w:lang w:eastAsia="zh-CN"/>
        </w:rPr>
        <w:t xml:space="preserve">, </w:t>
      </w:r>
      <w:r w:rsidR="00FB6CBB">
        <w:rPr>
          <w:rFonts w:ascii="Times New Roman" w:eastAsiaTheme="minorEastAsia" w:hAnsi="Times New Roman"/>
          <w:color w:val="000000" w:themeColor="text1"/>
          <w:lang w:eastAsia="zh-CN"/>
        </w:rPr>
        <w:t>if a symbol is configured with semi-static flexible</w:t>
      </w:r>
      <w:r w:rsidR="00DF760A">
        <w:rPr>
          <w:rFonts w:ascii="Times New Roman" w:eastAsiaTheme="minorEastAsia" w:hAnsi="Times New Roman"/>
          <w:color w:val="000000" w:themeColor="text1"/>
          <w:lang w:eastAsia="zh-CN"/>
        </w:rPr>
        <w:t>, and there is no RRC configured DL</w:t>
      </w:r>
      <w:r w:rsidR="00DF760A">
        <w:rPr>
          <w:rFonts w:ascii="Times New Roman" w:eastAsiaTheme="minorEastAsia" w:hAnsi="Times New Roman" w:hint="eastAsia"/>
          <w:color w:val="000000" w:themeColor="text1"/>
          <w:lang w:eastAsia="zh-CN"/>
        </w:rPr>
        <w:t>/</w:t>
      </w:r>
      <w:r w:rsidR="00DF760A">
        <w:rPr>
          <w:rFonts w:ascii="Times New Roman" w:eastAsiaTheme="minorEastAsia" w:hAnsi="Times New Roman"/>
          <w:color w:val="000000" w:themeColor="text1"/>
          <w:lang w:eastAsia="zh-CN"/>
        </w:rPr>
        <w:t>UL transmissions in this symb</w:t>
      </w:r>
      <w:r w:rsidR="0075312C">
        <w:rPr>
          <w:rFonts w:ascii="Times New Roman" w:eastAsiaTheme="minorEastAsia" w:hAnsi="Times New Roman"/>
          <w:color w:val="000000" w:themeColor="text1"/>
          <w:lang w:eastAsia="zh-CN"/>
        </w:rPr>
        <w:t>o</w:t>
      </w:r>
      <w:r w:rsidR="00DF760A">
        <w:rPr>
          <w:rFonts w:ascii="Times New Roman" w:eastAsiaTheme="minorEastAsia" w:hAnsi="Times New Roman"/>
          <w:color w:val="000000" w:themeColor="text1"/>
          <w:lang w:eastAsia="zh-CN"/>
        </w:rPr>
        <w:t>l</w:t>
      </w:r>
      <w:r w:rsidR="00FB6CBB">
        <w:rPr>
          <w:rFonts w:ascii="Times New Roman" w:eastAsiaTheme="minorEastAsia" w:hAnsi="Times New Roman"/>
          <w:color w:val="000000" w:themeColor="text1"/>
          <w:lang w:eastAsia="zh-CN"/>
        </w:rPr>
        <w:t>, this serving cell will not be the reference cell on this symbol</w:t>
      </w:r>
      <w:r w:rsidR="00B75E07">
        <w:rPr>
          <w:rFonts w:ascii="Times New Roman" w:eastAsiaTheme="minorEastAsia" w:hAnsi="Times New Roman"/>
          <w:color w:val="000000" w:themeColor="text1"/>
          <w:lang w:eastAsia="zh-CN"/>
        </w:rPr>
        <w:t>. Thus, transmission or reception on this symbol of other serving cells would</w:t>
      </w:r>
      <w:r w:rsidR="00B46067">
        <w:rPr>
          <w:rFonts w:ascii="Times New Roman" w:eastAsiaTheme="minorEastAsia" w:hAnsi="Times New Roman"/>
          <w:color w:val="000000" w:themeColor="text1"/>
          <w:lang w:eastAsia="zh-CN"/>
        </w:rPr>
        <w:t xml:space="preserve"> not</w:t>
      </w:r>
      <w:r w:rsidR="00B75E07">
        <w:rPr>
          <w:rFonts w:ascii="Times New Roman" w:eastAsiaTheme="minorEastAsia" w:hAnsi="Times New Roman"/>
          <w:color w:val="000000" w:themeColor="text1"/>
          <w:lang w:eastAsia="zh-CN"/>
        </w:rPr>
        <w:t xml:space="preserve"> </w:t>
      </w:r>
      <w:r w:rsidR="00B46067">
        <w:rPr>
          <w:rFonts w:ascii="Times New Roman" w:eastAsiaTheme="minorEastAsia" w:hAnsi="Times New Roman"/>
          <w:color w:val="000000" w:themeColor="text1"/>
          <w:lang w:eastAsia="zh-CN"/>
        </w:rPr>
        <w:t xml:space="preserve">be </w:t>
      </w:r>
      <w:r w:rsidR="00B75E07">
        <w:rPr>
          <w:rFonts w:ascii="Times New Roman" w:eastAsiaTheme="minorEastAsia" w:hAnsi="Times New Roman"/>
          <w:color w:val="000000" w:themeColor="text1"/>
          <w:lang w:eastAsia="zh-CN"/>
        </w:rPr>
        <w:t>affected by this serving cell</w:t>
      </w:r>
      <w:r w:rsidR="00B46067">
        <w:rPr>
          <w:rFonts w:ascii="Times New Roman" w:eastAsiaTheme="minorEastAsia" w:hAnsi="Times New Roman"/>
          <w:color w:val="000000" w:themeColor="text1"/>
          <w:lang w:eastAsia="zh-CN"/>
        </w:rPr>
        <w:t xml:space="preserve">. Therefore, </w:t>
      </w:r>
      <w:r w:rsidR="00AD6033">
        <w:rPr>
          <w:rFonts w:ascii="Times New Roman" w:eastAsiaTheme="minorEastAsia" w:hAnsi="Times New Roman"/>
          <w:color w:val="000000" w:themeColor="text1"/>
          <w:lang w:eastAsia="zh-CN"/>
        </w:rPr>
        <w:t xml:space="preserve">if </w:t>
      </w:r>
      <w:r w:rsidR="000B5072">
        <w:rPr>
          <w:rFonts w:ascii="Times New Roman" w:eastAsiaTheme="minorEastAsia" w:hAnsi="Times New Roman"/>
          <w:color w:val="000000" w:themeColor="text1"/>
          <w:lang w:eastAsia="zh-CN"/>
        </w:rPr>
        <w:t>a</w:t>
      </w:r>
      <w:r w:rsidR="00AD6033">
        <w:rPr>
          <w:rFonts w:ascii="Times New Roman" w:eastAsiaTheme="minorEastAsia" w:hAnsi="Times New Roman"/>
          <w:color w:val="000000" w:themeColor="text1"/>
          <w:lang w:eastAsia="zh-CN"/>
        </w:rPr>
        <w:t xml:space="preserve"> </w:t>
      </w:r>
      <w:proofErr w:type="spellStart"/>
      <w:r w:rsidR="003537DA">
        <w:rPr>
          <w:rFonts w:ascii="Times New Roman" w:eastAsiaTheme="minorEastAsia" w:hAnsi="Times New Roman"/>
          <w:color w:val="000000" w:themeColor="text1"/>
          <w:lang w:eastAsia="zh-CN"/>
        </w:rPr>
        <w:t>S</w:t>
      </w:r>
      <w:r w:rsidR="00AD6033">
        <w:rPr>
          <w:rFonts w:ascii="Times New Roman" w:eastAsiaTheme="minorEastAsia" w:hAnsi="Times New Roman"/>
          <w:color w:val="000000" w:themeColor="text1"/>
          <w:lang w:eastAsia="zh-CN"/>
        </w:rPr>
        <w:t>cell</w:t>
      </w:r>
      <w:proofErr w:type="spellEnd"/>
      <w:r w:rsidR="00AD6033">
        <w:rPr>
          <w:rFonts w:ascii="Times New Roman" w:eastAsiaTheme="minorEastAsia" w:hAnsi="Times New Roman"/>
          <w:color w:val="000000" w:themeColor="text1"/>
          <w:lang w:eastAsia="zh-CN"/>
        </w:rPr>
        <w:t xml:space="preserve"> is deactivated, all the symbols on this serving cell can be considered as flexible symbol</w:t>
      </w:r>
      <w:r w:rsidR="00FE1358">
        <w:rPr>
          <w:rFonts w:ascii="Times New Roman" w:eastAsiaTheme="minorEastAsia" w:hAnsi="Times New Roman"/>
          <w:color w:val="000000" w:themeColor="text1"/>
          <w:lang w:eastAsia="zh-CN"/>
        </w:rPr>
        <w:t>, instead of SFI D/U</w:t>
      </w:r>
      <w:r w:rsidR="00AD6033">
        <w:rPr>
          <w:rFonts w:ascii="Times New Roman" w:eastAsiaTheme="minorEastAsia" w:hAnsi="Times New Roman"/>
          <w:color w:val="000000" w:themeColor="text1"/>
          <w:lang w:eastAsia="zh-CN"/>
        </w:rPr>
        <w:t>.</w:t>
      </w:r>
      <w:r w:rsidR="003537DA">
        <w:rPr>
          <w:rFonts w:ascii="Times New Roman" w:eastAsiaTheme="minorEastAsia" w:hAnsi="Times New Roman"/>
          <w:color w:val="000000" w:themeColor="text1"/>
          <w:lang w:eastAsia="zh-CN"/>
        </w:rPr>
        <w:t xml:space="preserve"> In this case, DL/UL transmission </w:t>
      </w:r>
      <w:r w:rsidR="00E03967">
        <w:rPr>
          <w:rFonts w:ascii="Times New Roman" w:eastAsiaTheme="minorEastAsia" w:hAnsi="Times New Roman"/>
          <w:color w:val="000000" w:themeColor="text1"/>
          <w:lang w:eastAsia="zh-CN"/>
        </w:rPr>
        <w:t>dropping</w:t>
      </w:r>
      <w:r w:rsidR="003537DA">
        <w:rPr>
          <w:rFonts w:ascii="Times New Roman" w:eastAsiaTheme="minorEastAsia" w:hAnsi="Times New Roman"/>
          <w:color w:val="000000" w:themeColor="text1"/>
          <w:lang w:eastAsia="zh-CN"/>
        </w:rPr>
        <w:t xml:space="preserve"> on other serving cells due to “collision” with a deactivated </w:t>
      </w:r>
      <w:proofErr w:type="spellStart"/>
      <w:r w:rsidR="003537DA">
        <w:rPr>
          <w:rFonts w:ascii="Times New Roman" w:eastAsiaTheme="minorEastAsia" w:hAnsi="Times New Roman"/>
          <w:color w:val="000000" w:themeColor="text1"/>
          <w:lang w:eastAsia="zh-CN"/>
        </w:rPr>
        <w:t>Scell</w:t>
      </w:r>
      <w:proofErr w:type="spellEnd"/>
      <w:r w:rsidR="003537DA">
        <w:rPr>
          <w:rFonts w:ascii="Times New Roman" w:eastAsiaTheme="minorEastAsia" w:hAnsi="Times New Roman"/>
          <w:color w:val="000000" w:themeColor="text1"/>
          <w:lang w:eastAsia="zh-CN"/>
        </w:rPr>
        <w:t xml:space="preserve"> can be avoided</w:t>
      </w:r>
    </w:p>
    <w:p w:rsidR="0027133E" w:rsidRDefault="00EC56EA" w:rsidP="00B128D0">
      <w:pPr>
        <w:pStyle w:val="a0"/>
        <w:spacing w:beforeLines="50" w:before="120" w:afterLines="50"/>
        <w:rPr>
          <w:rFonts w:ascii="Times New Roman" w:eastAsia="楷体_GB2312" w:hAnsi="Times New Roman"/>
          <w:b/>
          <w:lang w:eastAsia="zh-CN"/>
        </w:rPr>
      </w:pPr>
      <w:bookmarkStart w:id="7" w:name="PP2"/>
      <w:r w:rsidRPr="002C44B7">
        <w:rPr>
          <w:rFonts w:ascii="Times New Roman" w:eastAsia="宋体" w:hAnsi="Times New Roman"/>
          <w:b/>
          <w:lang w:eastAsia="zh-CN"/>
        </w:rPr>
        <w:t xml:space="preserve">Proposal </w:t>
      </w:r>
      <w:r w:rsidRPr="002C44B7">
        <w:rPr>
          <w:rFonts w:ascii="Times New Roman" w:hAnsi="Times New Roman"/>
          <w:b/>
        </w:rPr>
        <w:fldChar w:fldCharType="begin"/>
      </w:r>
      <w:r w:rsidRPr="002C44B7">
        <w:rPr>
          <w:rFonts w:ascii="Times New Roman" w:hAnsi="Times New Roman"/>
          <w:b/>
        </w:rPr>
        <w:instrText xml:space="preserve"> SEQ Proposal \* ARABIC </w:instrText>
      </w:r>
      <w:r w:rsidRPr="002C44B7">
        <w:rPr>
          <w:rFonts w:ascii="Times New Roman" w:hAnsi="Times New Roman"/>
          <w:b/>
        </w:rPr>
        <w:fldChar w:fldCharType="separate"/>
      </w:r>
      <w:r w:rsidR="001A5EC0">
        <w:rPr>
          <w:rFonts w:ascii="Times New Roman" w:hAnsi="Times New Roman"/>
          <w:b/>
          <w:noProof/>
        </w:rPr>
        <w:t>2</w:t>
      </w:r>
      <w:r w:rsidRPr="002C44B7">
        <w:rPr>
          <w:rFonts w:ascii="Times New Roman" w:hAnsi="Times New Roman"/>
          <w:b/>
        </w:rPr>
        <w:fldChar w:fldCharType="end"/>
      </w:r>
      <w:r w:rsidR="001C730F">
        <w:rPr>
          <w:rFonts w:ascii="Times New Roman" w:eastAsia="楷体_GB2312" w:hAnsi="Times New Roman"/>
          <w:b/>
          <w:lang w:eastAsia="zh-CN"/>
        </w:rPr>
        <w:t xml:space="preserve">: </w:t>
      </w:r>
      <w:r w:rsidR="001C730F">
        <w:rPr>
          <w:rFonts w:ascii="Times New Roman" w:hAnsi="Times New Roman"/>
          <w:b/>
        </w:rPr>
        <w:t xml:space="preserve">For a deactivated </w:t>
      </w:r>
      <w:proofErr w:type="spellStart"/>
      <w:r w:rsidR="001C730F">
        <w:rPr>
          <w:rFonts w:ascii="Times New Roman" w:hAnsi="Times New Roman"/>
          <w:b/>
        </w:rPr>
        <w:t>Scell</w:t>
      </w:r>
      <w:proofErr w:type="spellEnd"/>
      <w:r w:rsidR="001C730F">
        <w:rPr>
          <w:rFonts w:ascii="Times New Roman" w:hAnsi="Times New Roman"/>
          <w:b/>
        </w:rPr>
        <w:t xml:space="preserve">, UE </w:t>
      </w:r>
      <w:r w:rsidR="003537DA">
        <w:rPr>
          <w:rFonts w:ascii="Times New Roman" w:eastAsia="楷体_GB2312" w:hAnsi="Times New Roman"/>
          <w:b/>
          <w:lang w:eastAsia="zh-CN"/>
        </w:rPr>
        <w:t xml:space="preserve">assumes all the symbols on </w:t>
      </w:r>
      <w:r w:rsidR="00A23A13">
        <w:rPr>
          <w:rFonts w:ascii="Times New Roman" w:eastAsia="楷体_GB2312" w:hAnsi="Times New Roman"/>
          <w:b/>
          <w:lang w:eastAsia="zh-CN"/>
        </w:rPr>
        <w:t>deactivated</w:t>
      </w:r>
      <w:r w:rsidR="003537DA">
        <w:rPr>
          <w:rFonts w:ascii="Times New Roman" w:eastAsia="楷体_GB2312" w:hAnsi="Times New Roman"/>
          <w:b/>
          <w:lang w:eastAsia="zh-CN"/>
        </w:rPr>
        <w:t xml:space="preserve"> </w:t>
      </w:r>
      <w:proofErr w:type="spellStart"/>
      <w:r w:rsidR="005E6AC6">
        <w:rPr>
          <w:rFonts w:ascii="Times New Roman" w:eastAsia="楷体_GB2312" w:hAnsi="Times New Roman"/>
          <w:b/>
          <w:lang w:eastAsia="zh-CN"/>
        </w:rPr>
        <w:t>S</w:t>
      </w:r>
      <w:r w:rsidR="003537DA">
        <w:rPr>
          <w:rFonts w:ascii="Times New Roman" w:eastAsia="楷体_GB2312" w:hAnsi="Times New Roman"/>
          <w:b/>
          <w:lang w:eastAsia="zh-CN"/>
        </w:rPr>
        <w:t>cell</w:t>
      </w:r>
      <w:proofErr w:type="spellEnd"/>
      <w:r w:rsidR="003537DA">
        <w:rPr>
          <w:rFonts w:ascii="Times New Roman" w:eastAsia="楷体_GB2312" w:hAnsi="Times New Roman"/>
          <w:b/>
          <w:lang w:eastAsia="zh-CN"/>
        </w:rPr>
        <w:t xml:space="preserve"> </w:t>
      </w:r>
      <w:r w:rsidR="00AC4F90">
        <w:rPr>
          <w:rFonts w:ascii="Times New Roman" w:eastAsia="楷体_GB2312" w:hAnsi="Times New Roman"/>
          <w:b/>
          <w:lang w:eastAsia="zh-CN"/>
        </w:rPr>
        <w:t>as</w:t>
      </w:r>
      <w:r w:rsidR="003537DA">
        <w:rPr>
          <w:rFonts w:ascii="Times New Roman" w:eastAsia="楷体_GB2312" w:hAnsi="Times New Roman"/>
          <w:b/>
          <w:lang w:eastAsia="zh-CN"/>
        </w:rPr>
        <w:t xml:space="preserve"> semi-static flexible symbol for confliction determination on configured serving cells.</w:t>
      </w:r>
    </w:p>
    <w:p w:rsidR="00E24B5D" w:rsidRDefault="00BA6420" w:rsidP="00BA5AF6">
      <w:pPr>
        <w:pStyle w:val="a0"/>
        <w:numPr>
          <w:ilvl w:val="0"/>
          <w:numId w:val="32"/>
        </w:numPr>
        <w:spacing w:beforeLines="50" w:before="120" w:afterLines="50"/>
        <w:rPr>
          <w:rFonts w:ascii="Times New Roman" w:eastAsia="楷体_GB2312" w:hAnsi="Times New Roman"/>
          <w:b/>
          <w:lang w:eastAsia="zh-CN"/>
        </w:rPr>
      </w:pPr>
      <w:r>
        <w:rPr>
          <w:rFonts w:ascii="Times New Roman" w:eastAsia="楷体_GB2312" w:hAnsi="Times New Roman"/>
          <w:b/>
          <w:lang w:eastAsia="zh-CN"/>
        </w:rPr>
        <w:t>Capture the TP in R1-20</w:t>
      </w:r>
      <w:r w:rsidR="00EC0DE2">
        <w:rPr>
          <w:rFonts w:ascii="Times New Roman" w:eastAsia="楷体_GB2312" w:hAnsi="Times New Roman"/>
          <w:b/>
          <w:lang w:eastAsia="zh-CN"/>
        </w:rPr>
        <w:t>03423</w:t>
      </w:r>
      <w:r>
        <w:rPr>
          <w:rFonts w:ascii="Times New Roman" w:eastAsia="楷体_GB2312" w:hAnsi="Times New Roman"/>
          <w:b/>
          <w:lang w:eastAsia="zh-CN"/>
        </w:rPr>
        <w:t>.</w:t>
      </w:r>
    </w:p>
    <w:p w:rsidR="008D2055" w:rsidRDefault="008D2055" w:rsidP="00B602C9">
      <w:pPr>
        <w:pStyle w:val="a0"/>
        <w:spacing w:beforeLines="50" w:before="120" w:afterLines="50"/>
        <w:rPr>
          <w:rFonts w:ascii="Times New Roman" w:hAnsi="Times New Roman"/>
        </w:rPr>
      </w:pPr>
      <w:r>
        <w:rPr>
          <w:rFonts w:ascii="Times New Roman" w:eastAsia="楷体_GB2312" w:hAnsi="Times New Roman"/>
          <w:lang w:eastAsia="zh-CN"/>
        </w:rPr>
        <w:t xml:space="preserve">Similar situation occurs for dormant </w:t>
      </w:r>
      <w:proofErr w:type="spellStart"/>
      <w:r>
        <w:rPr>
          <w:rFonts w:ascii="Times New Roman" w:eastAsia="楷体_GB2312" w:hAnsi="Times New Roman"/>
          <w:lang w:eastAsia="zh-CN"/>
        </w:rPr>
        <w:t>Scells</w:t>
      </w:r>
      <w:proofErr w:type="spellEnd"/>
      <w:r>
        <w:rPr>
          <w:rFonts w:ascii="Times New Roman" w:eastAsia="楷体_GB2312" w:hAnsi="Times New Roman"/>
          <w:lang w:eastAsia="zh-CN"/>
        </w:rPr>
        <w:t xml:space="preserve">, in which </w:t>
      </w:r>
      <w:r w:rsidR="00F85CC7">
        <w:rPr>
          <w:rFonts w:ascii="Times New Roman" w:eastAsia="楷体_GB2312" w:hAnsi="Times New Roman"/>
          <w:lang w:eastAsia="zh-CN"/>
        </w:rPr>
        <w:t>RRC configured</w:t>
      </w:r>
      <w:r w:rsidR="000A0A1D">
        <w:rPr>
          <w:rFonts w:ascii="Times New Roman" w:eastAsia="楷体_GB2312" w:hAnsi="Times New Roman"/>
          <w:lang w:eastAsia="zh-CN"/>
        </w:rPr>
        <w:t xml:space="preserve"> and </w:t>
      </w:r>
      <w:r w:rsidR="00CA2582">
        <w:rPr>
          <w:rFonts w:ascii="Times New Roman" w:eastAsia="楷体_GB2312" w:hAnsi="Times New Roman"/>
          <w:lang w:eastAsia="zh-CN"/>
        </w:rPr>
        <w:t>dynamic scheduled</w:t>
      </w:r>
      <w:r w:rsidR="00F85CC7">
        <w:rPr>
          <w:rFonts w:ascii="Times New Roman" w:eastAsia="楷体_GB2312" w:hAnsi="Times New Roman"/>
          <w:lang w:eastAsia="zh-CN"/>
        </w:rPr>
        <w:t xml:space="preserve"> </w:t>
      </w:r>
      <w:r>
        <w:rPr>
          <w:rFonts w:ascii="Times New Roman" w:eastAsia="楷体_GB2312" w:hAnsi="Times New Roman"/>
          <w:lang w:eastAsia="zh-CN"/>
        </w:rPr>
        <w:t>UL</w:t>
      </w:r>
      <w:r w:rsidR="000A0A1D">
        <w:rPr>
          <w:rFonts w:ascii="Times New Roman" w:eastAsia="楷体_GB2312" w:hAnsi="Times New Roman" w:hint="eastAsia"/>
          <w:lang w:eastAsia="zh-CN"/>
        </w:rPr>
        <w:t>/</w:t>
      </w:r>
      <w:r>
        <w:rPr>
          <w:rFonts w:ascii="Times New Roman" w:eastAsia="楷体_GB2312" w:hAnsi="Times New Roman"/>
          <w:lang w:eastAsia="zh-CN"/>
        </w:rPr>
        <w:t xml:space="preserve">DL </w:t>
      </w:r>
      <w:r w:rsidR="000A0A1D">
        <w:rPr>
          <w:rFonts w:ascii="Times New Roman" w:eastAsia="楷体_GB2312" w:hAnsi="Times New Roman"/>
          <w:lang w:eastAsia="zh-CN"/>
        </w:rPr>
        <w:t>transmissions</w:t>
      </w:r>
      <w:r>
        <w:rPr>
          <w:rFonts w:ascii="Times New Roman" w:eastAsia="楷体_GB2312" w:hAnsi="Times New Roman"/>
          <w:lang w:eastAsia="zh-CN"/>
        </w:rPr>
        <w:t xml:space="preserve"> are stopped, except for CSI-RS for BFD, CSI-RS for </w:t>
      </w:r>
      <w:r w:rsidR="00ED6A64">
        <w:rPr>
          <w:rFonts w:ascii="Times New Roman" w:eastAsia="楷体_GB2312" w:hAnsi="Times New Roman"/>
          <w:lang w:eastAsia="zh-CN"/>
        </w:rPr>
        <w:t>P</w:t>
      </w:r>
      <w:r w:rsidR="00ED6A64">
        <w:rPr>
          <w:rFonts w:ascii="Times New Roman" w:eastAsia="楷体_GB2312" w:hAnsi="Times New Roman" w:hint="eastAsia"/>
          <w:lang w:eastAsia="zh-CN"/>
        </w:rPr>
        <w:t>/</w:t>
      </w:r>
      <w:r w:rsidR="00ED6A64">
        <w:rPr>
          <w:rFonts w:ascii="Times New Roman" w:eastAsia="楷体_GB2312" w:hAnsi="Times New Roman"/>
          <w:lang w:eastAsia="zh-CN"/>
        </w:rPr>
        <w:t>SP-CSI reporting</w:t>
      </w:r>
      <w:r w:rsidR="0090450C">
        <w:rPr>
          <w:rFonts w:ascii="Times New Roman" w:eastAsia="楷体_GB2312" w:hAnsi="Times New Roman"/>
          <w:lang w:eastAsia="zh-CN"/>
        </w:rPr>
        <w:t xml:space="preserve"> and for </w:t>
      </w:r>
      <w:r w:rsidR="00ED6A64">
        <w:rPr>
          <w:rFonts w:ascii="Times New Roman" w:eastAsia="楷体_GB2312" w:hAnsi="Times New Roman"/>
          <w:lang w:eastAsia="zh-CN"/>
        </w:rPr>
        <w:t>P-</w:t>
      </w:r>
      <w:r w:rsidR="0090450C">
        <w:rPr>
          <w:rFonts w:ascii="Times New Roman" w:eastAsia="楷体_GB2312" w:hAnsi="Times New Roman"/>
          <w:lang w:eastAsia="zh-CN"/>
        </w:rPr>
        <w:t>SRS with long periodicity</w:t>
      </w:r>
      <w:r w:rsidR="00C34B17">
        <w:rPr>
          <w:rFonts w:ascii="Times New Roman" w:eastAsia="楷体_GB2312" w:hAnsi="Times New Roman"/>
          <w:lang w:eastAsia="zh-CN"/>
        </w:rPr>
        <w:t xml:space="preserve"> </w:t>
      </w:r>
      <w:r w:rsidR="00F07791">
        <w:rPr>
          <w:rFonts w:ascii="Times New Roman" w:eastAsia="楷体_GB2312" w:hAnsi="Times New Roman"/>
          <w:lang w:eastAsia="zh-CN"/>
        </w:rPr>
        <w:t>(</w:t>
      </w:r>
      <w:r w:rsidR="00ED6A64">
        <w:rPr>
          <w:rFonts w:ascii="Times New Roman" w:eastAsia="楷体_GB2312" w:hAnsi="Times New Roman"/>
          <w:lang w:eastAsia="zh-CN"/>
        </w:rPr>
        <w:t>FFS</w:t>
      </w:r>
      <w:r w:rsidR="009C6813">
        <w:rPr>
          <w:rFonts w:ascii="Times New Roman" w:eastAsia="楷体_GB2312" w:hAnsi="Times New Roman"/>
          <w:lang w:eastAsia="zh-CN"/>
        </w:rPr>
        <w:t xml:space="preserve"> for P-SRS</w:t>
      </w:r>
      <w:r w:rsidR="00F07791">
        <w:rPr>
          <w:rFonts w:ascii="Times New Roman" w:eastAsia="楷体_GB2312" w:hAnsi="Times New Roman"/>
          <w:lang w:eastAsia="zh-CN"/>
        </w:rPr>
        <w:t>)</w:t>
      </w:r>
      <w:r w:rsidR="0090450C">
        <w:rPr>
          <w:rFonts w:ascii="Times New Roman" w:eastAsia="楷体_GB2312" w:hAnsi="Times New Roman"/>
          <w:lang w:eastAsia="zh-CN"/>
        </w:rPr>
        <w:t xml:space="preserve"> </w:t>
      </w:r>
      <w:r w:rsidR="00B4552F">
        <w:rPr>
          <w:rFonts w:ascii="Times New Roman" w:eastAsia="楷体_GB2312" w:hAnsi="Times New Roman"/>
          <w:lang w:eastAsia="zh-CN"/>
        </w:rPr>
        <w:fldChar w:fldCharType="begin"/>
      </w:r>
      <w:r w:rsidR="00B4552F">
        <w:rPr>
          <w:rFonts w:ascii="Times New Roman" w:eastAsia="楷体_GB2312" w:hAnsi="Times New Roman"/>
          <w:lang w:eastAsia="zh-CN"/>
        </w:rPr>
        <w:instrText xml:space="preserve"> REF _Ref40464543 \r \h </w:instrText>
      </w:r>
      <w:r w:rsidR="00B4552F">
        <w:rPr>
          <w:rFonts w:ascii="Times New Roman" w:eastAsia="楷体_GB2312" w:hAnsi="Times New Roman"/>
          <w:lang w:eastAsia="zh-CN"/>
        </w:rPr>
      </w:r>
      <w:r w:rsidR="00B4552F">
        <w:rPr>
          <w:rFonts w:ascii="Times New Roman" w:eastAsia="楷体_GB2312" w:hAnsi="Times New Roman"/>
          <w:lang w:eastAsia="zh-CN"/>
        </w:rPr>
        <w:fldChar w:fldCharType="separate"/>
      </w:r>
      <w:r w:rsidR="00B4552F">
        <w:rPr>
          <w:rFonts w:ascii="Times New Roman" w:eastAsia="楷体_GB2312" w:hAnsi="Times New Roman"/>
          <w:lang w:eastAsia="zh-CN"/>
        </w:rPr>
        <w:t>[3]</w:t>
      </w:r>
      <w:r w:rsidR="00B4552F">
        <w:rPr>
          <w:rFonts w:ascii="Times New Roman" w:eastAsia="楷体_GB2312" w:hAnsi="Times New Roman"/>
          <w:lang w:eastAsia="zh-CN"/>
        </w:rPr>
        <w:fldChar w:fldCharType="end"/>
      </w:r>
      <w:r w:rsidR="00B4552F">
        <w:rPr>
          <w:rFonts w:ascii="Times New Roman" w:eastAsia="楷体_GB2312" w:hAnsi="Times New Roman"/>
          <w:lang w:eastAsia="zh-CN"/>
        </w:rPr>
        <w:fldChar w:fldCharType="begin"/>
      </w:r>
      <w:r w:rsidR="00B4552F">
        <w:rPr>
          <w:rFonts w:ascii="Times New Roman" w:eastAsia="楷体_GB2312" w:hAnsi="Times New Roman"/>
          <w:lang w:eastAsia="zh-CN"/>
        </w:rPr>
        <w:instrText xml:space="preserve"> REF _Ref40464544 \r \h </w:instrText>
      </w:r>
      <w:r w:rsidR="00B4552F">
        <w:rPr>
          <w:rFonts w:ascii="Times New Roman" w:eastAsia="楷体_GB2312" w:hAnsi="Times New Roman"/>
          <w:lang w:eastAsia="zh-CN"/>
        </w:rPr>
      </w:r>
      <w:r w:rsidR="00B4552F">
        <w:rPr>
          <w:rFonts w:ascii="Times New Roman" w:eastAsia="楷体_GB2312" w:hAnsi="Times New Roman"/>
          <w:lang w:eastAsia="zh-CN"/>
        </w:rPr>
        <w:fldChar w:fldCharType="separate"/>
      </w:r>
      <w:r w:rsidR="00B4552F">
        <w:rPr>
          <w:rFonts w:ascii="Times New Roman" w:eastAsia="楷体_GB2312" w:hAnsi="Times New Roman"/>
          <w:lang w:eastAsia="zh-CN"/>
        </w:rPr>
        <w:t>[4]</w:t>
      </w:r>
      <w:r w:rsidR="00B4552F">
        <w:rPr>
          <w:rFonts w:ascii="Times New Roman" w:eastAsia="楷体_GB2312" w:hAnsi="Times New Roman"/>
          <w:lang w:eastAsia="zh-CN"/>
        </w:rPr>
        <w:fldChar w:fldCharType="end"/>
      </w:r>
      <w:r w:rsidR="00ED6A64">
        <w:rPr>
          <w:rFonts w:ascii="Times New Roman" w:eastAsia="楷体_GB2312" w:hAnsi="Times New Roman"/>
          <w:lang w:eastAsia="zh-CN"/>
        </w:rPr>
        <w:t xml:space="preserve">. </w:t>
      </w:r>
      <w:r w:rsidR="001F79F1">
        <w:rPr>
          <w:rFonts w:ascii="Times New Roman" w:eastAsia="楷体_GB2312" w:hAnsi="Times New Roman"/>
          <w:lang w:eastAsia="zh-CN"/>
        </w:rPr>
        <w:t xml:space="preserve">However, it is not clear </w:t>
      </w:r>
      <w:r w:rsidR="00E00689">
        <w:rPr>
          <w:rFonts w:ascii="Times New Roman" w:eastAsia="楷体_GB2312" w:hAnsi="Times New Roman"/>
          <w:lang w:eastAsia="zh-CN"/>
        </w:rPr>
        <w:t xml:space="preserve">whether </w:t>
      </w:r>
      <w:r w:rsidR="001F79F1">
        <w:rPr>
          <w:rFonts w:ascii="Times New Roman" w:eastAsia="楷体_GB2312" w:hAnsi="Times New Roman"/>
          <w:lang w:eastAsia="zh-CN"/>
        </w:rPr>
        <w:t>the confliction handling among the serving cells is performed based on the RRC configur</w:t>
      </w:r>
      <w:r w:rsidR="00FE48D9">
        <w:rPr>
          <w:rFonts w:ascii="Times New Roman" w:eastAsia="楷体_GB2312" w:hAnsi="Times New Roman"/>
          <w:lang w:eastAsia="zh-CN"/>
        </w:rPr>
        <w:t>ed transmission</w:t>
      </w:r>
      <w:r w:rsidR="0061772E">
        <w:rPr>
          <w:rFonts w:ascii="Times New Roman" w:eastAsia="楷体_GB2312" w:hAnsi="Times New Roman" w:hint="eastAsia"/>
          <w:lang w:eastAsia="zh-CN"/>
        </w:rPr>
        <w:t>/</w:t>
      </w:r>
      <w:r w:rsidR="0061772E">
        <w:rPr>
          <w:rFonts w:ascii="Times New Roman" w:eastAsia="楷体_GB2312" w:hAnsi="Times New Roman"/>
          <w:lang w:eastAsia="zh-CN"/>
        </w:rPr>
        <w:t>reception</w:t>
      </w:r>
      <w:r w:rsidR="00E00689">
        <w:rPr>
          <w:rFonts w:ascii="Times New Roman" w:eastAsia="楷体_GB2312" w:hAnsi="Times New Roman"/>
          <w:lang w:eastAsia="zh-CN"/>
        </w:rPr>
        <w:t xml:space="preserve"> or actual</w:t>
      </w:r>
      <w:r w:rsidR="009B051A">
        <w:rPr>
          <w:rFonts w:ascii="Times New Roman" w:eastAsia="楷体_GB2312" w:hAnsi="Times New Roman"/>
          <w:lang w:eastAsia="zh-CN"/>
        </w:rPr>
        <w:t xml:space="preserve"> UE</w:t>
      </w:r>
      <w:r w:rsidR="00E00689">
        <w:rPr>
          <w:rFonts w:ascii="Times New Roman" w:eastAsia="楷体_GB2312" w:hAnsi="Times New Roman"/>
          <w:lang w:eastAsia="zh-CN"/>
        </w:rPr>
        <w:t xml:space="preserve"> behavior considering the restrictions on the dormant </w:t>
      </w:r>
      <w:proofErr w:type="spellStart"/>
      <w:r w:rsidR="00E00689">
        <w:rPr>
          <w:rFonts w:ascii="Times New Roman" w:eastAsia="楷体_GB2312" w:hAnsi="Times New Roman"/>
          <w:lang w:eastAsia="zh-CN"/>
        </w:rPr>
        <w:t>Scells</w:t>
      </w:r>
      <w:proofErr w:type="spellEnd"/>
      <w:r w:rsidR="002B2D4E">
        <w:rPr>
          <w:rFonts w:ascii="Times New Roman" w:eastAsia="楷体_GB2312" w:hAnsi="Times New Roman"/>
          <w:lang w:eastAsia="zh-CN"/>
        </w:rPr>
        <w:t xml:space="preserve"> in current specification</w:t>
      </w:r>
      <w:r w:rsidR="00E00689">
        <w:rPr>
          <w:rFonts w:ascii="Times New Roman" w:eastAsia="楷体_GB2312" w:hAnsi="Times New Roman"/>
          <w:lang w:eastAsia="zh-CN"/>
        </w:rPr>
        <w:t xml:space="preserve">. </w:t>
      </w:r>
      <w:r w:rsidR="002146EC">
        <w:rPr>
          <w:rFonts w:ascii="Times New Roman" w:eastAsia="楷体_GB2312" w:hAnsi="Times New Roman"/>
          <w:lang w:eastAsia="zh-CN"/>
        </w:rPr>
        <w:t xml:space="preserve">Besides, since the dynamic transmission on dormant </w:t>
      </w:r>
      <w:proofErr w:type="spellStart"/>
      <w:r w:rsidR="00430054">
        <w:rPr>
          <w:rFonts w:ascii="Times New Roman" w:eastAsia="楷体_GB2312" w:hAnsi="Times New Roman"/>
          <w:lang w:eastAsia="zh-CN"/>
        </w:rPr>
        <w:t>S</w:t>
      </w:r>
      <w:r w:rsidR="002146EC">
        <w:rPr>
          <w:rFonts w:ascii="Times New Roman" w:eastAsia="楷体_GB2312" w:hAnsi="Times New Roman"/>
          <w:lang w:eastAsia="zh-CN"/>
        </w:rPr>
        <w:t>cells</w:t>
      </w:r>
      <w:proofErr w:type="spellEnd"/>
      <w:r w:rsidR="002146EC">
        <w:rPr>
          <w:rFonts w:ascii="Times New Roman" w:eastAsia="楷体_GB2312" w:hAnsi="Times New Roman"/>
          <w:lang w:eastAsia="zh-CN"/>
        </w:rPr>
        <w:t xml:space="preserve"> are stopped, it seems not necessary to cancel RRC D</w:t>
      </w:r>
      <w:r w:rsidR="002146EC">
        <w:rPr>
          <w:rFonts w:ascii="Times New Roman" w:eastAsia="楷体_GB2312" w:hAnsi="Times New Roman" w:hint="eastAsia"/>
          <w:lang w:eastAsia="zh-CN"/>
        </w:rPr>
        <w:t>/</w:t>
      </w:r>
      <w:r w:rsidR="002146EC">
        <w:rPr>
          <w:rFonts w:ascii="Times New Roman" w:eastAsia="楷体_GB2312" w:hAnsi="Times New Roman"/>
          <w:lang w:eastAsia="zh-CN"/>
        </w:rPr>
        <w:t xml:space="preserve">U on other cells if </w:t>
      </w:r>
      <w:r w:rsidR="002E5D8A">
        <w:rPr>
          <w:rFonts w:ascii="Times New Roman" w:eastAsia="楷体_GB2312" w:hAnsi="Times New Roman"/>
          <w:lang w:eastAsia="zh-CN"/>
        </w:rPr>
        <w:t xml:space="preserve">symbol on </w:t>
      </w:r>
      <w:r w:rsidR="002146EC">
        <w:rPr>
          <w:rFonts w:ascii="Times New Roman" w:eastAsia="楷体_GB2312" w:hAnsi="Times New Roman"/>
          <w:lang w:eastAsia="zh-CN"/>
        </w:rPr>
        <w:t xml:space="preserve">dormant </w:t>
      </w:r>
      <w:proofErr w:type="spellStart"/>
      <w:r w:rsidR="00430054">
        <w:rPr>
          <w:rFonts w:ascii="Times New Roman" w:eastAsia="楷体_GB2312" w:hAnsi="Times New Roman"/>
          <w:lang w:eastAsia="zh-CN"/>
        </w:rPr>
        <w:t>S</w:t>
      </w:r>
      <w:r w:rsidR="002146EC">
        <w:rPr>
          <w:rFonts w:ascii="Times New Roman" w:eastAsia="楷体_GB2312" w:hAnsi="Times New Roman"/>
          <w:lang w:eastAsia="zh-CN"/>
        </w:rPr>
        <w:t>cell</w:t>
      </w:r>
      <w:proofErr w:type="spellEnd"/>
      <w:r w:rsidR="00406547">
        <w:rPr>
          <w:rFonts w:ascii="Times New Roman" w:eastAsia="楷体_GB2312" w:hAnsi="Times New Roman"/>
          <w:lang w:eastAsia="zh-CN"/>
        </w:rPr>
        <w:t>, which is determined as reference cell</w:t>
      </w:r>
      <w:r w:rsidR="00F0151C">
        <w:rPr>
          <w:rFonts w:ascii="Times New Roman" w:eastAsia="楷体_GB2312" w:hAnsi="Times New Roman"/>
          <w:lang w:eastAsia="zh-CN"/>
        </w:rPr>
        <w:t>,</w:t>
      </w:r>
      <w:r w:rsidR="002146EC">
        <w:rPr>
          <w:rFonts w:ascii="Times New Roman" w:eastAsia="楷体_GB2312" w:hAnsi="Times New Roman"/>
          <w:lang w:eastAsia="zh-CN"/>
        </w:rPr>
        <w:t xml:space="preserve"> </w:t>
      </w:r>
      <w:r w:rsidR="00406547">
        <w:rPr>
          <w:rFonts w:ascii="Times New Roman" w:eastAsia="楷体_GB2312" w:hAnsi="Times New Roman"/>
          <w:lang w:eastAsia="zh-CN"/>
        </w:rPr>
        <w:t xml:space="preserve">is configured as </w:t>
      </w:r>
      <w:r w:rsidR="002146EC">
        <w:rPr>
          <w:rFonts w:ascii="Times New Roman" w:eastAsia="楷体_GB2312" w:hAnsi="Times New Roman"/>
          <w:lang w:eastAsia="zh-CN"/>
        </w:rPr>
        <w:t>SFI U</w:t>
      </w:r>
      <w:r w:rsidR="002146EC">
        <w:rPr>
          <w:rFonts w:ascii="Times New Roman" w:eastAsia="楷体_GB2312" w:hAnsi="Times New Roman" w:hint="eastAsia"/>
          <w:lang w:eastAsia="zh-CN"/>
        </w:rPr>
        <w:t>/</w:t>
      </w:r>
      <w:r w:rsidR="002146EC">
        <w:rPr>
          <w:rFonts w:ascii="Times New Roman" w:eastAsia="楷体_GB2312" w:hAnsi="Times New Roman"/>
          <w:lang w:eastAsia="zh-CN"/>
        </w:rPr>
        <w:t>D</w:t>
      </w:r>
      <w:r w:rsidR="00406547">
        <w:rPr>
          <w:rFonts w:ascii="Times New Roman" w:eastAsia="楷体_GB2312" w:hAnsi="Times New Roman"/>
          <w:lang w:eastAsia="zh-CN"/>
        </w:rPr>
        <w:t xml:space="preserve">. </w:t>
      </w:r>
      <w:r w:rsidR="001E3635">
        <w:rPr>
          <w:rFonts w:ascii="Times New Roman" w:eastAsia="楷体_GB2312" w:hAnsi="Times New Roman"/>
          <w:lang w:eastAsia="zh-CN"/>
        </w:rPr>
        <w:t>In other words, i</w:t>
      </w:r>
      <w:r w:rsidR="00E00689">
        <w:rPr>
          <w:rFonts w:ascii="Times New Roman" w:eastAsia="楷体_GB2312" w:hAnsi="Times New Roman"/>
          <w:lang w:eastAsia="zh-CN"/>
        </w:rPr>
        <w:t xml:space="preserve">f the confliction handling is performed based on </w:t>
      </w:r>
      <w:r w:rsidR="002B2D4E">
        <w:rPr>
          <w:rFonts w:ascii="Times New Roman" w:eastAsia="楷体_GB2312" w:hAnsi="Times New Roman"/>
          <w:lang w:eastAsia="zh-CN"/>
        </w:rPr>
        <w:t>RRC configuration</w:t>
      </w:r>
      <w:r w:rsidR="00BE6D62">
        <w:rPr>
          <w:rFonts w:ascii="Times New Roman" w:eastAsia="楷体_GB2312" w:hAnsi="Times New Roman"/>
          <w:lang w:eastAsia="zh-CN"/>
        </w:rPr>
        <w:t xml:space="preserve"> without considering the suspended transmission</w:t>
      </w:r>
      <w:r w:rsidR="0061772E">
        <w:rPr>
          <w:rFonts w:ascii="Times New Roman" w:eastAsia="楷体_GB2312" w:hAnsi="Times New Roman" w:hint="eastAsia"/>
          <w:lang w:eastAsia="zh-CN"/>
        </w:rPr>
        <w:t>/</w:t>
      </w:r>
      <w:r w:rsidR="00BE6D62">
        <w:rPr>
          <w:rFonts w:ascii="Times New Roman" w:eastAsia="楷体_GB2312" w:hAnsi="Times New Roman"/>
          <w:lang w:eastAsia="zh-CN"/>
        </w:rPr>
        <w:t xml:space="preserve">reception on dormant </w:t>
      </w:r>
      <w:proofErr w:type="spellStart"/>
      <w:r w:rsidR="00BE6D62">
        <w:rPr>
          <w:rFonts w:ascii="Times New Roman" w:eastAsia="楷体_GB2312" w:hAnsi="Times New Roman"/>
          <w:lang w:eastAsia="zh-CN"/>
        </w:rPr>
        <w:t>Scell</w:t>
      </w:r>
      <w:proofErr w:type="spellEnd"/>
      <w:r w:rsidR="00BE6D62">
        <w:rPr>
          <w:rFonts w:ascii="Times New Roman" w:eastAsia="楷体_GB2312" w:hAnsi="Times New Roman"/>
          <w:lang w:eastAsia="zh-CN"/>
        </w:rPr>
        <w:t xml:space="preserve">, </w:t>
      </w:r>
      <w:r w:rsidR="00BE6D62">
        <w:rPr>
          <w:rFonts w:ascii="Times New Roman" w:hAnsi="Times New Roman"/>
        </w:rPr>
        <w:t xml:space="preserve">the transmission or reception on other serving cells may be dropped </w:t>
      </w:r>
      <w:r w:rsidR="0088387C">
        <w:rPr>
          <w:rFonts w:ascii="Times New Roman" w:hAnsi="Times New Roman"/>
        </w:rPr>
        <w:t>unnecessarily.</w:t>
      </w:r>
    </w:p>
    <w:p w:rsidR="00711459" w:rsidRPr="00EC4CB7" w:rsidRDefault="00711459" w:rsidP="00711459">
      <w:pPr>
        <w:pStyle w:val="a0"/>
        <w:spacing w:beforeLines="50" w:before="120" w:afterLines="50"/>
        <w:rPr>
          <w:rFonts w:ascii="Times New Roman" w:eastAsia="楷体_GB2312" w:hAnsi="Times New Roman"/>
          <w:b/>
          <w:lang w:eastAsia="zh-CN"/>
        </w:rPr>
      </w:pPr>
      <w:bookmarkStart w:id="8" w:name="PP3"/>
      <w:r w:rsidRPr="00EC4CB7">
        <w:rPr>
          <w:rFonts w:ascii="Times New Roman" w:eastAsia="宋体" w:hAnsi="Times New Roman"/>
          <w:b/>
          <w:lang w:eastAsia="zh-CN"/>
        </w:rPr>
        <w:lastRenderedPageBreak/>
        <w:t xml:space="preserve">Proposal </w:t>
      </w:r>
      <w:r w:rsidRPr="00EC4CB7">
        <w:rPr>
          <w:rFonts w:ascii="Times New Roman" w:hAnsi="Times New Roman"/>
          <w:b/>
        </w:rPr>
        <w:fldChar w:fldCharType="begin"/>
      </w:r>
      <w:r w:rsidRPr="00EC4CB7">
        <w:rPr>
          <w:rFonts w:ascii="Times New Roman" w:hAnsi="Times New Roman"/>
          <w:b/>
        </w:rPr>
        <w:instrText xml:space="preserve"> SEQ Proposal \* ARABIC </w:instrText>
      </w:r>
      <w:r w:rsidRPr="00EC4CB7">
        <w:rPr>
          <w:rFonts w:ascii="Times New Roman" w:hAnsi="Times New Roman"/>
          <w:b/>
        </w:rPr>
        <w:fldChar w:fldCharType="separate"/>
      </w:r>
      <w:r w:rsidR="00EC4CB7">
        <w:rPr>
          <w:rFonts w:ascii="Times New Roman" w:hAnsi="Times New Roman"/>
          <w:b/>
          <w:noProof/>
        </w:rPr>
        <w:t>3</w:t>
      </w:r>
      <w:r w:rsidRPr="00EC4CB7">
        <w:rPr>
          <w:rFonts w:ascii="Times New Roman" w:hAnsi="Times New Roman"/>
          <w:b/>
        </w:rPr>
        <w:fldChar w:fldCharType="end"/>
      </w:r>
      <w:r w:rsidRPr="00EC4CB7">
        <w:rPr>
          <w:rFonts w:ascii="Times New Roman" w:eastAsia="楷体_GB2312" w:hAnsi="Times New Roman"/>
          <w:b/>
          <w:lang w:eastAsia="zh-CN"/>
        </w:rPr>
        <w:t xml:space="preserve">: </w:t>
      </w:r>
      <w:r w:rsidR="00AC16AB" w:rsidRPr="00651932">
        <w:rPr>
          <w:rFonts w:ascii="Times New Roman" w:hAnsi="Times New Roman"/>
          <w:b/>
        </w:rPr>
        <w:t>S</w:t>
      </w:r>
      <w:r w:rsidR="002626B4" w:rsidRPr="00651932">
        <w:rPr>
          <w:rFonts w:ascii="Times New Roman" w:hAnsi="Times New Roman"/>
          <w:b/>
        </w:rPr>
        <w:t xml:space="preserve">olutions are needed to avoid unnecessary </w:t>
      </w:r>
      <w:r w:rsidR="00C13F01" w:rsidRPr="00651932">
        <w:rPr>
          <w:rFonts w:ascii="Times New Roman" w:hAnsi="Times New Roman"/>
          <w:b/>
        </w:rPr>
        <w:t>transmission</w:t>
      </w:r>
      <w:r w:rsidR="00C13F01" w:rsidRPr="00651932">
        <w:rPr>
          <w:rFonts w:ascii="Times New Roman" w:eastAsiaTheme="minorEastAsia" w:hAnsi="Times New Roman"/>
          <w:b/>
          <w:lang w:eastAsia="zh-CN"/>
        </w:rPr>
        <w:t xml:space="preserve">/reception </w:t>
      </w:r>
      <w:r w:rsidR="002626B4" w:rsidRPr="00651932">
        <w:rPr>
          <w:rFonts w:ascii="Times New Roman" w:hAnsi="Times New Roman"/>
          <w:b/>
        </w:rPr>
        <w:t xml:space="preserve">dropping on other serving cells </w:t>
      </w:r>
      <w:r w:rsidR="00A331B3">
        <w:rPr>
          <w:rFonts w:ascii="Times New Roman" w:hAnsi="Times New Roman"/>
          <w:b/>
        </w:rPr>
        <w:t>when</w:t>
      </w:r>
      <w:r w:rsidR="002626B4" w:rsidRPr="00651932">
        <w:rPr>
          <w:rFonts w:ascii="Times New Roman" w:hAnsi="Times New Roman"/>
          <w:b/>
        </w:rPr>
        <w:t xml:space="preserve"> dormant </w:t>
      </w:r>
      <w:proofErr w:type="spellStart"/>
      <w:r w:rsidR="00EC4CB7">
        <w:rPr>
          <w:rFonts w:ascii="Times New Roman" w:hAnsi="Times New Roman"/>
          <w:b/>
        </w:rPr>
        <w:t>S</w:t>
      </w:r>
      <w:r w:rsidR="002626B4" w:rsidRPr="00651932">
        <w:rPr>
          <w:rFonts w:ascii="Times New Roman" w:hAnsi="Times New Roman"/>
          <w:b/>
        </w:rPr>
        <w:t>cell</w:t>
      </w:r>
      <w:proofErr w:type="spellEnd"/>
      <w:r w:rsidR="002626B4" w:rsidRPr="00651932">
        <w:rPr>
          <w:rFonts w:ascii="Times New Roman" w:hAnsi="Times New Roman"/>
          <w:b/>
        </w:rPr>
        <w:t xml:space="preserve"> is determined as the reference serving cell.</w:t>
      </w:r>
    </w:p>
    <w:bookmarkEnd w:id="3"/>
    <w:bookmarkEnd w:id="4"/>
    <w:bookmarkEnd w:id="7"/>
    <w:bookmarkEnd w:id="8"/>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remaining issues for </w:t>
      </w:r>
      <w:r w:rsidR="00EE5A53">
        <w:rPr>
          <w:rFonts w:ascii="Times New Roman" w:eastAsia="宋体" w:hAnsi="Times New Roman"/>
          <w:lang w:eastAsia="zh-CN"/>
        </w:rPr>
        <w:t>half duplex operation in CA</w:t>
      </w:r>
      <w:r>
        <w:rPr>
          <w:rFonts w:ascii="Times New Roman" w:eastAsia="宋体" w:hAnsi="Times New Roman"/>
          <w:lang w:eastAsia="zh-CN"/>
        </w:rPr>
        <w:t xml:space="preserve">, and have the following </w:t>
      </w:r>
      <w:r w:rsidR="00C12255">
        <w:rPr>
          <w:rFonts w:ascii="Times New Roman" w:eastAsia="宋体" w:hAnsi="Times New Roman"/>
          <w:lang w:eastAsia="zh-CN"/>
        </w:rPr>
        <w:t xml:space="preserve">observations and </w:t>
      </w:r>
      <w:r>
        <w:rPr>
          <w:rFonts w:ascii="Times New Roman" w:eastAsia="宋体" w:hAnsi="Times New Roman"/>
          <w:lang w:eastAsia="zh-CN"/>
        </w:rPr>
        <w:t>proposals:</w:t>
      </w:r>
    </w:p>
    <w:p w:rsidR="00A052E9" w:rsidRPr="003C7B2E" w:rsidRDefault="00A052E9" w:rsidP="00C45B4E">
      <w:pPr>
        <w:pStyle w:val="a0"/>
        <w:rPr>
          <w:rFonts w:ascii="Times New Roman" w:eastAsiaTheme="minorEastAsia" w:hAnsi="Times New Roman"/>
          <w:b/>
          <w:lang w:val="fr-FR" w:eastAsia="zh-CN"/>
        </w:rPr>
      </w:pPr>
      <w:r>
        <w:rPr>
          <w:rFonts w:ascii="Times New Roman" w:eastAsia="宋体" w:hAnsi="Times New Roman"/>
          <w:b/>
          <w:lang w:val="fr-FR" w:eastAsia="zh-CN"/>
        </w:rPr>
        <w:fldChar w:fldCharType="begin"/>
      </w:r>
      <w:r>
        <w:rPr>
          <w:rFonts w:ascii="Times New Roman" w:eastAsia="宋体" w:hAnsi="Times New Roman"/>
          <w:b/>
          <w:lang w:val="fr-FR" w:eastAsia="zh-CN"/>
        </w:rPr>
        <w:instrText xml:space="preserve"> REF OB1 \h </w:instrText>
      </w:r>
      <w:r>
        <w:rPr>
          <w:rFonts w:ascii="Times New Roman" w:eastAsia="宋体" w:hAnsi="Times New Roman"/>
          <w:b/>
          <w:lang w:val="fr-FR" w:eastAsia="zh-CN"/>
        </w:rPr>
      </w:r>
      <w:r>
        <w:rPr>
          <w:rFonts w:ascii="Times New Roman" w:eastAsia="宋体" w:hAnsi="Times New Roman"/>
          <w:b/>
          <w:lang w:val="fr-FR" w:eastAsia="zh-CN"/>
        </w:rPr>
        <w:fldChar w:fldCharType="separate"/>
      </w:r>
      <w:r w:rsidRPr="00CB613B">
        <w:rPr>
          <w:rFonts w:ascii="Times New Roman" w:hAnsi="Times New Roman"/>
          <w:b/>
        </w:rPr>
        <w:t xml:space="preserve">Observation </w:t>
      </w:r>
      <w:r>
        <w:rPr>
          <w:rFonts w:ascii="Times New Roman" w:hAnsi="Times New Roman"/>
          <w:b/>
          <w:noProof/>
        </w:rPr>
        <w:t>1</w:t>
      </w:r>
      <w:r w:rsidRPr="003C7B2E">
        <w:rPr>
          <w:rFonts w:ascii="Times New Roman" w:eastAsiaTheme="minorEastAsia" w:hAnsi="Times New Roman"/>
          <w:b/>
          <w:lang w:val="fr-FR" w:eastAsia="zh-CN"/>
        </w:rPr>
        <w:t>:</w:t>
      </w:r>
      <w:r w:rsidRPr="006C426C">
        <w:rPr>
          <w:rFonts w:ascii="Times New Roman" w:eastAsiaTheme="minorEastAsia" w:hAnsi="Times New Roman"/>
          <w:b/>
          <w:lang w:val="fr-FR" w:eastAsia="zh-CN"/>
        </w:rPr>
        <w:t xml:space="preserve"> If UE is configured with multiple serving cells and </w:t>
      </w:r>
      <w:r>
        <w:rPr>
          <w:rFonts w:ascii="Times New Roman" w:eastAsiaTheme="minorEastAsia" w:hAnsi="Times New Roman"/>
          <w:b/>
          <w:lang w:val="fr-FR" w:eastAsia="zh-CN"/>
        </w:rPr>
        <w:t xml:space="preserve">at least </w:t>
      </w:r>
      <w:r w:rsidRPr="006C426C">
        <w:rPr>
          <w:rFonts w:ascii="Times New Roman" w:eastAsiaTheme="minorEastAsia" w:hAnsi="Times New Roman"/>
          <w:b/>
          <w:lang w:val="fr-FR" w:eastAsia="zh-CN"/>
        </w:rPr>
        <w:t>one of the serving cells is deactivated, it is not clear</w:t>
      </w:r>
      <w:r>
        <w:rPr>
          <w:rFonts w:ascii="Times New Roman" w:eastAsiaTheme="minorEastAsia" w:hAnsi="Times New Roman"/>
          <w:b/>
          <w:lang w:val="fr-FR" w:eastAsia="zh-CN"/>
        </w:rPr>
        <w:t xml:space="preserve"> whether this deactivated scell is included for D</w:t>
      </w:r>
      <w:r>
        <w:rPr>
          <w:rFonts w:ascii="Times New Roman" w:eastAsiaTheme="minorEastAsia" w:hAnsi="Times New Roman" w:hint="eastAsia"/>
          <w:b/>
          <w:lang w:val="fr-FR" w:eastAsia="zh-CN"/>
        </w:rPr>
        <w:t>L</w:t>
      </w:r>
      <w:r>
        <w:rPr>
          <w:rFonts w:ascii="Times New Roman" w:eastAsiaTheme="minorEastAsia" w:hAnsi="Times New Roman"/>
          <w:b/>
          <w:lang w:val="fr-FR" w:eastAsia="zh-CN"/>
        </w:rPr>
        <w:t>/UL confiction determination among the configured serving cells</w:t>
      </w:r>
      <w:r w:rsidRPr="006C426C">
        <w:rPr>
          <w:rFonts w:ascii="Times New Roman" w:eastAsiaTheme="minorEastAsia" w:hAnsi="Times New Roman"/>
          <w:b/>
          <w:lang w:val="fr-FR" w:eastAsia="zh-CN"/>
        </w:rPr>
        <w:t>.</w:t>
      </w:r>
    </w:p>
    <w:p w:rsidR="00A052E9" w:rsidRPr="003C7B2E" w:rsidRDefault="00A052E9" w:rsidP="000F59CB">
      <w:pPr>
        <w:pStyle w:val="a0"/>
        <w:rPr>
          <w:rFonts w:ascii="Times New Roman" w:eastAsiaTheme="minorEastAsia" w:hAnsi="Times New Roman"/>
          <w:b/>
          <w:lang w:val="fr-FR" w:eastAsia="zh-CN"/>
        </w:rPr>
      </w:pPr>
      <w:r>
        <w:rPr>
          <w:rFonts w:ascii="Times New Roman" w:eastAsia="宋体" w:hAnsi="Times New Roman"/>
          <w:b/>
          <w:lang w:val="fr-FR" w:eastAsia="zh-CN"/>
        </w:rPr>
        <w:fldChar w:fldCharType="end"/>
      </w:r>
      <w:r>
        <w:rPr>
          <w:rFonts w:ascii="Times New Roman" w:eastAsia="宋体" w:hAnsi="Times New Roman"/>
          <w:b/>
          <w:lang w:val="fr-FR" w:eastAsia="zh-CN"/>
        </w:rPr>
        <w:fldChar w:fldCharType="begin"/>
      </w:r>
      <w:r>
        <w:rPr>
          <w:rFonts w:ascii="Times New Roman" w:eastAsia="宋体" w:hAnsi="Times New Roman"/>
          <w:b/>
          <w:lang w:val="fr-FR" w:eastAsia="zh-CN"/>
        </w:rPr>
        <w:instrText xml:space="preserve"> REF PP1 \h </w:instrText>
      </w:r>
      <w:r>
        <w:rPr>
          <w:rFonts w:ascii="Times New Roman" w:eastAsia="宋体" w:hAnsi="Times New Roman"/>
          <w:b/>
          <w:lang w:val="fr-FR" w:eastAsia="zh-CN"/>
        </w:rPr>
      </w:r>
      <w:r>
        <w:rPr>
          <w:rFonts w:ascii="Times New Roman" w:eastAsia="宋体" w:hAnsi="Times New Roman"/>
          <w:b/>
          <w:lang w:val="fr-FR" w:eastAsia="zh-CN"/>
        </w:rPr>
        <w:fldChar w:fldCharType="separate"/>
      </w:r>
      <w:r w:rsidRPr="002C44B7">
        <w:rPr>
          <w:rFonts w:ascii="Times New Roman" w:eastAsia="宋体" w:hAnsi="Times New Roman"/>
          <w:b/>
          <w:lang w:eastAsia="zh-CN"/>
        </w:rPr>
        <w:t xml:space="preserve">Proposal </w:t>
      </w:r>
      <w:r>
        <w:rPr>
          <w:rFonts w:ascii="Times New Roman" w:hAnsi="Times New Roman"/>
          <w:b/>
          <w:noProof/>
        </w:rPr>
        <w:t>1</w:t>
      </w:r>
      <w:r w:rsidRPr="003C7B2E">
        <w:rPr>
          <w:rFonts w:ascii="Times New Roman" w:eastAsiaTheme="minorEastAsia" w:hAnsi="Times New Roman"/>
          <w:b/>
          <w:lang w:val="fr-FR" w:eastAsia="zh-CN"/>
        </w:rPr>
        <w:t>:</w:t>
      </w:r>
      <w:r w:rsidRPr="006C426C">
        <w:rPr>
          <w:rFonts w:ascii="Times New Roman" w:eastAsiaTheme="minorEastAsia" w:hAnsi="Times New Roman"/>
          <w:b/>
          <w:lang w:val="fr-FR" w:eastAsia="zh-CN"/>
        </w:rPr>
        <w:t xml:space="preserve"> </w:t>
      </w:r>
      <w:r>
        <w:rPr>
          <w:rFonts w:ascii="Times New Roman" w:eastAsiaTheme="minorEastAsia" w:hAnsi="Times New Roman"/>
          <w:b/>
          <w:lang w:val="fr-FR" w:eastAsia="zh-CN"/>
        </w:rPr>
        <w:t xml:space="preserve">Clafify that </w:t>
      </w:r>
      <w:r>
        <w:rPr>
          <w:rFonts w:ascii="Times New Roman" w:eastAsia="楷体_GB2312" w:hAnsi="Times New Roman"/>
          <w:b/>
          <w:lang w:eastAsia="zh-CN"/>
        </w:rPr>
        <w:t xml:space="preserve">RRC configured DL reception and UL transmission, for a deactivated </w:t>
      </w:r>
      <w:proofErr w:type="spellStart"/>
      <w:r>
        <w:rPr>
          <w:rFonts w:ascii="Times New Roman" w:eastAsia="楷体_GB2312" w:hAnsi="Times New Roman"/>
          <w:b/>
          <w:lang w:eastAsia="zh-CN"/>
        </w:rPr>
        <w:t>Scell</w:t>
      </w:r>
      <w:proofErr w:type="spellEnd"/>
      <w:r>
        <w:rPr>
          <w:rFonts w:ascii="Times New Roman" w:eastAsia="楷体_GB2312" w:hAnsi="Times New Roman"/>
          <w:b/>
          <w:lang w:eastAsia="zh-CN"/>
        </w:rPr>
        <w:t>, would not be considered for confliction determination on configured serving cells.</w:t>
      </w:r>
    </w:p>
    <w:p w:rsidR="00DF01D9" w:rsidRDefault="00A052E9" w:rsidP="00B128D0">
      <w:pPr>
        <w:pStyle w:val="a0"/>
        <w:spacing w:beforeLines="50" w:before="120" w:afterLines="50"/>
        <w:rPr>
          <w:rFonts w:ascii="Times New Roman" w:eastAsia="楷体_GB2312" w:hAnsi="Times New Roman"/>
          <w:b/>
          <w:lang w:eastAsia="zh-CN"/>
        </w:rPr>
      </w:pPr>
      <w:r>
        <w:rPr>
          <w:rFonts w:ascii="Times New Roman" w:eastAsia="宋体" w:hAnsi="Times New Roman"/>
          <w:b/>
          <w:lang w:val="fr-FR" w:eastAsia="zh-CN"/>
        </w:rPr>
        <w:fldChar w:fldCharType="end"/>
      </w:r>
      <w:r>
        <w:rPr>
          <w:rFonts w:ascii="Times New Roman" w:eastAsia="宋体" w:hAnsi="Times New Roman"/>
          <w:b/>
          <w:lang w:val="fr-FR" w:eastAsia="zh-CN"/>
        </w:rPr>
        <w:fldChar w:fldCharType="begin"/>
      </w:r>
      <w:r>
        <w:rPr>
          <w:rFonts w:ascii="Times New Roman" w:eastAsia="宋体" w:hAnsi="Times New Roman"/>
          <w:b/>
          <w:lang w:val="fr-FR" w:eastAsia="zh-CN"/>
        </w:rPr>
        <w:instrText xml:space="preserve"> REF PP2 \h </w:instrText>
      </w:r>
      <w:r>
        <w:rPr>
          <w:rFonts w:ascii="Times New Roman" w:eastAsia="宋体" w:hAnsi="Times New Roman"/>
          <w:b/>
          <w:lang w:val="fr-FR" w:eastAsia="zh-CN"/>
        </w:rPr>
      </w:r>
      <w:r>
        <w:rPr>
          <w:rFonts w:ascii="Times New Roman" w:eastAsia="宋体" w:hAnsi="Times New Roman"/>
          <w:b/>
          <w:lang w:val="fr-FR" w:eastAsia="zh-CN"/>
        </w:rPr>
        <w:fldChar w:fldCharType="separate"/>
      </w:r>
      <w:r w:rsidR="00DF01D9" w:rsidRPr="002C44B7">
        <w:rPr>
          <w:rFonts w:ascii="Times New Roman" w:eastAsia="宋体" w:hAnsi="Times New Roman"/>
          <w:b/>
          <w:lang w:eastAsia="zh-CN"/>
        </w:rPr>
        <w:t xml:space="preserve">Proposal </w:t>
      </w:r>
      <w:r w:rsidR="00DF01D9">
        <w:rPr>
          <w:rFonts w:ascii="Times New Roman" w:hAnsi="Times New Roman"/>
          <w:b/>
          <w:noProof/>
        </w:rPr>
        <w:t>2</w:t>
      </w:r>
      <w:r w:rsidR="00DF01D9">
        <w:rPr>
          <w:rFonts w:ascii="Times New Roman" w:eastAsia="楷体_GB2312" w:hAnsi="Times New Roman"/>
          <w:b/>
          <w:lang w:eastAsia="zh-CN"/>
        </w:rPr>
        <w:t xml:space="preserve">: </w:t>
      </w:r>
      <w:r w:rsidR="00DF01D9">
        <w:rPr>
          <w:rFonts w:ascii="Times New Roman" w:hAnsi="Times New Roman"/>
          <w:b/>
        </w:rPr>
        <w:t xml:space="preserve">For a deactivated </w:t>
      </w:r>
      <w:proofErr w:type="spellStart"/>
      <w:r w:rsidR="00DF01D9">
        <w:rPr>
          <w:rFonts w:ascii="Times New Roman" w:hAnsi="Times New Roman"/>
          <w:b/>
        </w:rPr>
        <w:t>Scell</w:t>
      </w:r>
      <w:proofErr w:type="spellEnd"/>
      <w:r w:rsidR="00DF01D9">
        <w:rPr>
          <w:rFonts w:ascii="Times New Roman" w:hAnsi="Times New Roman"/>
          <w:b/>
        </w:rPr>
        <w:t xml:space="preserve">, UE </w:t>
      </w:r>
      <w:r w:rsidR="00DF01D9">
        <w:rPr>
          <w:rFonts w:ascii="Times New Roman" w:eastAsia="楷体_GB2312" w:hAnsi="Times New Roman"/>
          <w:b/>
          <w:lang w:eastAsia="zh-CN"/>
        </w:rPr>
        <w:t xml:space="preserve">assumes all the symbols on deactivated </w:t>
      </w:r>
      <w:proofErr w:type="spellStart"/>
      <w:r w:rsidR="00DF01D9">
        <w:rPr>
          <w:rFonts w:ascii="Times New Roman" w:eastAsia="楷体_GB2312" w:hAnsi="Times New Roman"/>
          <w:b/>
          <w:lang w:eastAsia="zh-CN"/>
        </w:rPr>
        <w:t>Scell</w:t>
      </w:r>
      <w:proofErr w:type="spellEnd"/>
      <w:r w:rsidR="00DF01D9">
        <w:rPr>
          <w:rFonts w:ascii="Times New Roman" w:eastAsia="楷体_GB2312" w:hAnsi="Times New Roman"/>
          <w:b/>
          <w:lang w:eastAsia="zh-CN"/>
        </w:rPr>
        <w:t xml:space="preserve"> as semi-static flexible symbol for confliction determination on configured serving cells.</w:t>
      </w:r>
    </w:p>
    <w:p w:rsidR="00DF01D9" w:rsidRDefault="00DF01D9" w:rsidP="00BA5AF6">
      <w:pPr>
        <w:pStyle w:val="a0"/>
        <w:numPr>
          <w:ilvl w:val="0"/>
          <w:numId w:val="32"/>
        </w:numPr>
        <w:spacing w:beforeLines="50" w:before="120" w:afterLines="50"/>
        <w:rPr>
          <w:rFonts w:ascii="Times New Roman" w:eastAsia="楷体_GB2312" w:hAnsi="Times New Roman"/>
          <w:b/>
          <w:lang w:eastAsia="zh-CN"/>
        </w:rPr>
      </w:pPr>
      <w:r>
        <w:rPr>
          <w:rFonts w:ascii="Times New Roman" w:eastAsia="楷体_GB2312" w:hAnsi="Times New Roman"/>
          <w:b/>
          <w:lang w:eastAsia="zh-CN"/>
        </w:rPr>
        <w:t>Capture the TP in R1-2003423.</w:t>
      </w:r>
    </w:p>
    <w:p w:rsidR="00C17A9C" w:rsidRPr="00EC4CB7" w:rsidRDefault="00A052E9" w:rsidP="00711459">
      <w:pPr>
        <w:pStyle w:val="a0"/>
        <w:spacing w:beforeLines="50" w:before="120" w:afterLines="50"/>
        <w:rPr>
          <w:rFonts w:ascii="Times New Roman" w:eastAsia="楷体_GB2312" w:hAnsi="Times New Roman"/>
          <w:b/>
          <w:lang w:eastAsia="zh-CN"/>
        </w:rPr>
      </w:pPr>
      <w:r>
        <w:rPr>
          <w:rFonts w:ascii="Times New Roman" w:eastAsia="宋体" w:hAnsi="Times New Roman"/>
          <w:b/>
          <w:lang w:val="fr-FR" w:eastAsia="zh-CN"/>
        </w:rPr>
        <w:fldChar w:fldCharType="end"/>
      </w:r>
      <w:r w:rsidR="00C17A9C">
        <w:rPr>
          <w:rFonts w:ascii="Times New Roman" w:eastAsia="宋体" w:hAnsi="Times New Roman"/>
          <w:b/>
          <w:lang w:val="fr-FR" w:eastAsia="zh-CN"/>
        </w:rPr>
        <w:fldChar w:fldCharType="begin"/>
      </w:r>
      <w:r w:rsidR="00C17A9C">
        <w:rPr>
          <w:rFonts w:ascii="Times New Roman" w:eastAsia="宋体" w:hAnsi="Times New Roman"/>
          <w:b/>
          <w:lang w:val="fr-FR" w:eastAsia="zh-CN"/>
        </w:rPr>
        <w:instrText xml:space="preserve"> REF PP3 \h </w:instrText>
      </w:r>
      <w:r w:rsidR="00C17A9C">
        <w:rPr>
          <w:rFonts w:ascii="Times New Roman" w:eastAsia="宋体" w:hAnsi="Times New Roman"/>
          <w:b/>
          <w:lang w:val="fr-FR" w:eastAsia="zh-CN"/>
        </w:rPr>
      </w:r>
      <w:r w:rsidR="00C17A9C">
        <w:rPr>
          <w:rFonts w:ascii="Times New Roman" w:eastAsia="宋体" w:hAnsi="Times New Roman"/>
          <w:b/>
          <w:lang w:val="fr-FR" w:eastAsia="zh-CN"/>
        </w:rPr>
        <w:fldChar w:fldCharType="separate"/>
      </w:r>
      <w:r w:rsidR="00C17A9C" w:rsidRPr="00EC4CB7">
        <w:rPr>
          <w:rFonts w:ascii="Times New Roman" w:eastAsia="宋体" w:hAnsi="Times New Roman"/>
          <w:b/>
          <w:lang w:eastAsia="zh-CN"/>
        </w:rPr>
        <w:t xml:space="preserve">Proposal </w:t>
      </w:r>
      <w:r w:rsidR="00C17A9C">
        <w:rPr>
          <w:rFonts w:ascii="Times New Roman" w:hAnsi="Times New Roman"/>
          <w:b/>
          <w:noProof/>
        </w:rPr>
        <w:t>3</w:t>
      </w:r>
      <w:r w:rsidR="00C17A9C" w:rsidRPr="00EC4CB7">
        <w:rPr>
          <w:rFonts w:ascii="Times New Roman" w:eastAsia="楷体_GB2312" w:hAnsi="Times New Roman"/>
          <w:b/>
          <w:lang w:eastAsia="zh-CN"/>
        </w:rPr>
        <w:t xml:space="preserve">: </w:t>
      </w:r>
      <w:r w:rsidR="00C17A9C" w:rsidRPr="00651932">
        <w:rPr>
          <w:rFonts w:ascii="Times New Roman" w:hAnsi="Times New Roman"/>
          <w:b/>
        </w:rPr>
        <w:t>Solutions are needed to avoid unnecessary transmission</w:t>
      </w:r>
      <w:r w:rsidR="00C17A9C" w:rsidRPr="00651932">
        <w:rPr>
          <w:rFonts w:ascii="Times New Roman" w:eastAsiaTheme="minorEastAsia" w:hAnsi="Times New Roman"/>
          <w:b/>
          <w:lang w:eastAsia="zh-CN"/>
        </w:rPr>
        <w:t xml:space="preserve">/reception </w:t>
      </w:r>
      <w:r w:rsidR="00C17A9C" w:rsidRPr="00651932">
        <w:rPr>
          <w:rFonts w:ascii="Times New Roman" w:hAnsi="Times New Roman"/>
          <w:b/>
        </w:rPr>
        <w:t xml:space="preserve">dropping on other serving cells </w:t>
      </w:r>
      <w:r w:rsidR="00C17A9C">
        <w:rPr>
          <w:rFonts w:ascii="Times New Roman" w:hAnsi="Times New Roman"/>
          <w:b/>
        </w:rPr>
        <w:t>when</w:t>
      </w:r>
      <w:r w:rsidR="00C17A9C" w:rsidRPr="00651932">
        <w:rPr>
          <w:rFonts w:ascii="Times New Roman" w:hAnsi="Times New Roman"/>
          <w:b/>
        </w:rPr>
        <w:t xml:space="preserve"> dormant </w:t>
      </w:r>
      <w:proofErr w:type="spellStart"/>
      <w:r w:rsidR="00C17A9C">
        <w:rPr>
          <w:rFonts w:ascii="Times New Roman" w:hAnsi="Times New Roman"/>
          <w:b/>
        </w:rPr>
        <w:t>S</w:t>
      </w:r>
      <w:r w:rsidR="00C17A9C" w:rsidRPr="00651932">
        <w:rPr>
          <w:rFonts w:ascii="Times New Roman" w:hAnsi="Times New Roman"/>
          <w:b/>
        </w:rPr>
        <w:t>cell</w:t>
      </w:r>
      <w:proofErr w:type="spellEnd"/>
      <w:r w:rsidR="00C17A9C" w:rsidRPr="00651932">
        <w:rPr>
          <w:rFonts w:ascii="Times New Roman" w:hAnsi="Times New Roman"/>
          <w:b/>
        </w:rPr>
        <w:t xml:space="preserve"> is determined as the reference serving cell.</w:t>
      </w:r>
    </w:p>
    <w:p w:rsidR="00EE5A53" w:rsidRDefault="00C17A9C" w:rsidP="00A052E9">
      <w:pPr>
        <w:pStyle w:val="a0"/>
        <w:spacing w:beforeLines="50" w:before="120" w:afterLines="50"/>
        <w:rPr>
          <w:rFonts w:ascii="Times New Roman" w:eastAsia="楷体_GB2312" w:hAnsi="Times New Roman"/>
          <w:b/>
          <w:lang w:eastAsia="zh-CN"/>
        </w:rPr>
      </w:pPr>
      <w:r>
        <w:rPr>
          <w:rFonts w:ascii="Times New Roman" w:eastAsia="宋体" w:hAnsi="Times New Roman"/>
          <w:b/>
          <w:lang w:val="fr-FR" w:eastAsia="zh-CN"/>
        </w:rPr>
        <w:fldChar w:fldCharType="end"/>
      </w:r>
    </w:p>
    <w:p w:rsidR="000D3ED8" w:rsidRPr="00F663AE"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5D7503" w:rsidRPr="00095F28" w:rsidRDefault="00E869A6" w:rsidP="00095F28">
      <w:pPr>
        <w:pStyle w:val="a0"/>
        <w:numPr>
          <w:ilvl w:val="0"/>
          <w:numId w:val="7"/>
        </w:numPr>
        <w:snapToGrid w:val="0"/>
        <w:spacing w:line="268" w:lineRule="auto"/>
        <w:contextualSpacing/>
        <w:rPr>
          <w:rFonts w:ascii="Times New Roman" w:eastAsia="Times New Roman" w:hAnsi="Times New Roman"/>
          <w:color w:val="000000"/>
        </w:rPr>
      </w:pPr>
      <w:bookmarkStart w:id="9" w:name="_Ref32243913"/>
      <w:bookmarkStart w:id="10" w:name="_Ref39250098"/>
      <w:r>
        <w:rPr>
          <w:rFonts w:ascii="Times New Roman" w:eastAsia="Times New Roman" w:hAnsi="Times New Roman"/>
          <w:color w:val="000000"/>
        </w:rPr>
        <w:t>TS 38.213</w:t>
      </w:r>
      <w:r w:rsidR="0006011A" w:rsidRPr="005D7503">
        <w:rPr>
          <w:rFonts w:ascii="Times New Roman" w:eastAsia="Times New Roman" w:hAnsi="Times New Roman"/>
          <w:color w:val="000000"/>
        </w:rPr>
        <w:t>,</w:t>
      </w:r>
      <w:r w:rsidR="005D7503" w:rsidRPr="005D7503">
        <w:rPr>
          <w:rFonts w:ascii="Times New Roman" w:eastAsia="Times New Roman" w:hAnsi="Times New Roman"/>
          <w:color w:val="000000"/>
        </w:rPr>
        <w:t xml:space="preserve"> </w:t>
      </w:r>
      <w:r w:rsidR="00A02FCC">
        <w:rPr>
          <w:rFonts w:ascii="Times New Roman" w:eastAsia="Times New Roman" w:hAnsi="Times New Roman"/>
          <w:color w:val="000000"/>
        </w:rPr>
        <w:t>‘</w:t>
      </w:r>
      <w:r w:rsidR="00CA2BD3">
        <w:rPr>
          <w:rFonts w:ascii="Times New Roman" w:eastAsia="Batang" w:hAnsi="Times New Roman"/>
          <w:lang w:eastAsia="zh-CN"/>
        </w:rPr>
        <w:t>Physical layer procedures for cont</w:t>
      </w:r>
      <w:r w:rsidR="00E73C37">
        <w:rPr>
          <w:rFonts w:ascii="Times New Roman" w:eastAsia="Batang" w:hAnsi="Times New Roman"/>
          <w:lang w:eastAsia="zh-CN"/>
        </w:rPr>
        <w:t>rol</w:t>
      </w:r>
      <w:r w:rsidR="00A02FCC">
        <w:rPr>
          <w:rFonts w:ascii="Times New Roman" w:eastAsia="Times New Roman" w:hAnsi="Times New Roman"/>
          <w:color w:val="000000"/>
        </w:rPr>
        <w:t>’</w:t>
      </w:r>
      <w:r w:rsidR="005D7503" w:rsidRPr="005D7503">
        <w:rPr>
          <w:rFonts w:ascii="Times New Roman" w:eastAsia="Times New Roman" w:hAnsi="Times New Roman"/>
          <w:color w:val="000000"/>
        </w:rPr>
        <w:t xml:space="preserve">, </w:t>
      </w:r>
      <w:bookmarkEnd w:id="9"/>
      <w:r w:rsidR="00E73C37">
        <w:rPr>
          <w:rFonts w:ascii="Times New Roman" w:eastAsia="Times New Roman" w:hAnsi="Times New Roman"/>
          <w:color w:val="000000"/>
        </w:rPr>
        <w:t>v16.1.0</w:t>
      </w:r>
      <w:r w:rsidR="004D37D3">
        <w:rPr>
          <w:rFonts w:ascii="Times New Roman" w:eastAsia="Times New Roman" w:hAnsi="Times New Roman"/>
          <w:color w:val="000000"/>
        </w:rPr>
        <w:t>.</w:t>
      </w:r>
      <w:bookmarkEnd w:id="10"/>
    </w:p>
    <w:p w:rsidR="005D7503" w:rsidRDefault="00C0563A" w:rsidP="005906D7">
      <w:pPr>
        <w:pStyle w:val="a0"/>
        <w:numPr>
          <w:ilvl w:val="0"/>
          <w:numId w:val="7"/>
        </w:numPr>
        <w:snapToGrid w:val="0"/>
        <w:spacing w:line="268" w:lineRule="auto"/>
        <w:contextualSpacing/>
        <w:rPr>
          <w:rFonts w:ascii="Times New Roman" w:eastAsia="Times New Roman" w:hAnsi="Times New Roman"/>
          <w:szCs w:val="20"/>
        </w:rPr>
      </w:pPr>
      <w:bookmarkStart w:id="11" w:name="_Ref32243921"/>
      <w:bookmarkStart w:id="12" w:name="_Ref39250099"/>
      <w:r w:rsidRPr="004D37D3">
        <w:rPr>
          <w:rFonts w:ascii="Times New Roman" w:hAnsi="Times New Roman"/>
        </w:rPr>
        <w:t>R1-2003033</w:t>
      </w:r>
      <w:r w:rsidR="00095F28" w:rsidRPr="004D37D3">
        <w:rPr>
          <w:rFonts w:ascii="Times New Roman" w:eastAsiaTheme="minorEastAsia" w:hAnsi="Times New Roman"/>
          <w:szCs w:val="20"/>
          <w:lang w:val="fr-FR" w:eastAsia="zh-CN"/>
        </w:rPr>
        <w:t xml:space="preserve">, </w:t>
      </w:r>
      <w:r w:rsidR="00D42D08">
        <w:rPr>
          <w:rFonts w:ascii="Times New Roman" w:eastAsia="Times New Roman" w:hAnsi="Times New Roman"/>
          <w:szCs w:val="20"/>
        </w:rPr>
        <w:t>‘</w:t>
      </w:r>
      <w:r w:rsidR="004D37D3" w:rsidRPr="004D37D3">
        <w:rPr>
          <w:rFonts w:ascii="Times New Roman" w:hAnsi="Times New Roman"/>
        </w:rPr>
        <w:t>CR on half-duplex UE in R16</w:t>
      </w:r>
      <w:r w:rsidR="00D42D08">
        <w:rPr>
          <w:rFonts w:ascii="Times New Roman" w:eastAsia="Times New Roman" w:hAnsi="Times New Roman"/>
          <w:szCs w:val="20"/>
        </w:rPr>
        <w:t>’</w:t>
      </w:r>
      <w:r w:rsidR="00095F28" w:rsidRPr="004D37D3">
        <w:rPr>
          <w:rFonts w:ascii="Times New Roman" w:eastAsia="Times New Roman" w:hAnsi="Times New Roman"/>
          <w:szCs w:val="20"/>
        </w:rPr>
        <w:t xml:space="preserve">, </w:t>
      </w:r>
      <w:r w:rsidR="00A51B78" w:rsidRPr="004D37D3">
        <w:rPr>
          <w:rFonts w:ascii="Times New Roman" w:eastAsia="Times New Roman" w:hAnsi="Times New Roman"/>
          <w:szCs w:val="20"/>
        </w:rPr>
        <w:t xml:space="preserve">RAN#1 </w:t>
      </w:r>
      <w:bookmarkEnd w:id="11"/>
      <w:r w:rsidR="004D37D3" w:rsidRPr="004D37D3">
        <w:rPr>
          <w:rFonts w:ascii="Times New Roman" w:eastAsia="Times New Roman" w:hAnsi="Times New Roman"/>
          <w:szCs w:val="20"/>
        </w:rPr>
        <w:t>100b-e</w:t>
      </w:r>
      <w:r w:rsidR="004D37D3">
        <w:rPr>
          <w:rFonts w:ascii="Times New Roman" w:eastAsia="Times New Roman" w:hAnsi="Times New Roman"/>
          <w:szCs w:val="20"/>
        </w:rPr>
        <w:t>.</w:t>
      </w:r>
      <w:bookmarkEnd w:id="12"/>
    </w:p>
    <w:p w:rsidR="00003CAE" w:rsidRDefault="00003CAE" w:rsidP="005906D7">
      <w:pPr>
        <w:pStyle w:val="a0"/>
        <w:numPr>
          <w:ilvl w:val="0"/>
          <w:numId w:val="7"/>
        </w:numPr>
        <w:snapToGrid w:val="0"/>
        <w:spacing w:line="268" w:lineRule="auto"/>
        <w:contextualSpacing/>
        <w:rPr>
          <w:rFonts w:ascii="Times New Roman" w:eastAsia="Times New Roman" w:hAnsi="Times New Roman"/>
          <w:szCs w:val="20"/>
        </w:rPr>
      </w:pPr>
      <w:bookmarkStart w:id="13" w:name="_Ref40464543"/>
      <w:r w:rsidRPr="00003CAE">
        <w:rPr>
          <w:rFonts w:ascii="Times New Roman" w:eastAsia="Times New Roman" w:hAnsi="Times New Roman"/>
          <w:szCs w:val="20"/>
        </w:rPr>
        <w:t>R1-200151</w:t>
      </w:r>
      <w:r w:rsidR="001B1FA7">
        <w:rPr>
          <w:rFonts w:ascii="Times New Roman" w:eastAsia="Times New Roman" w:hAnsi="Times New Roman"/>
          <w:szCs w:val="20"/>
        </w:rPr>
        <w:t>4</w:t>
      </w:r>
      <w:r w:rsidR="00D42D08">
        <w:rPr>
          <w:rFonts w:ascii="Times New Roman" w:eastAsia="Times New Roman" w:hAnsi="Times New Roman"/>
          <w:szCs w:val="20"/>
        </w:rPr>
        <w:t>, ‘</w:t>
      </w:r>
      <w:r w:rsidRPr="00003CAE">
        <w:rPr>
          <w:rFonts w:ascii="Times New Roman" w:eastAsia="Times New Roman" w:hAnsi="Times New Roman"/>
          <w:szCs w:val="20"/>
        </w:rPr>
        <w:t xml:space="preserve">LS on </w:t>
      </w:r>
      <w:proofErr w:type="spellStart"/>
      <w:r w:rsidRPr="00003CAE">
        <w:rPr>
          <w:rFonts w:ascii="Times New Roman" w:eastAsia="Times New Roman" w:hAnsi="Times New Roman"/>
          <w:szCs w:val="20"/>
        </w:rPr>
        <w:t>Scell</w:t>
      </w:r>
      <w:proofErr w:type="spellEnd"/>
      <w:r w:rsidRPr="00003CAE">
        <w:rPr>
          <w:rFonts w:ascii="Times New Roman" w:eastAsia="Times New Roman" w:hAnsi="Times New Roman"/>
          <w:szCs w:val="20"/>
        </w:rPr>
        <w:t xml:space="preserve"> dormancy</w:t>
      </w:r>
      <w:r w:rsidR="00546F3E">
        <w:rPr>
          <w:rFonts w:ascii="Times New Roman" w:eastAsia="Times New Roman" w:hAnsi="Times New Roman"/>
          <w:szCs w:val="20"/>
        </w:rPr>
        <w:t>’</w:t>
      </w:r>
      <w:r w:rsidR="00D42D08">
        <w:rPr>
          <w:rFonts w:ascii="Times New Roman" w:eastAsia="Times New Roman" w:hAnsi="Times New Roman"/>
          <w:szCs w:val="20"/>
        </w:rPr>
        <w:t xml:space="preserve">, </w:t>
      </w:r>
      <w:r w:rsidR="00D42D08" w:rsidRPr="004D37D3">
        <w:rPr>
          <w:rFonts w:ascii="Times New Roman" w:eastAsia="Times New Roman" w:hAnsi="Times New Roman"/>
          <w:szCs w:val="20"/>
        </w:rPr>
        <w:t>RAN#1 100b-e</w:t>
      </w:r>
      <w:r w:rsidR="00D42D08">
        <w:rPr>
          <w:rFonts w:ascii="Times New Roman" w:eastAsia="Times New Roman" w:hAnsi="Times New Roman"/>
          <w:szCs w:val="20"/>
        </w:rPr>
        <w:t>.</w:t>
      </w:r>
      <w:bookmarkEnd w:id="13"/>
    </w:p>
    <w:p w:rsidR="00D42D08" w:rsidRPr="00496B72" w:rsidRDefault="00496B72">
      <w:pPr>
        <w:pStyle w:val="a0"/>
        <w:numPr>
          <w:ilvl w:val="0"/>
          <w:numId w:val="7"/>
        </w:numPr>
        <w:snapToGrid w:val="0"/>
        <w:spacing w:line="268" w:lineRule="auto"/>
        <w:contextualSpacing/>
        <w:rPr>
          <w:rFonts w:ascii="Times New Roman" w:eastAsia="Times New Roman" w:hAnsi="Times New Roman"/>
          <w:szCs w:val="20"/>
        </w:rPr>
      </w:pPr>
      <w:bookmarkStart w:id="14" w:name="_Ref40464544"/>
      <w:r w:rsidRPr="00003CAE">
        <w:rPr>
          <w:rFonts w:ascii="Times New Roman" w:eastAsia="Times New Roman" w:hAnsi="Times New Roman"/>
          <w:szCs w:val="20"/>
        </w:rPr>
        <w:t>R1-200</w:t>
      </w:r>
      <w:r w:rsidR="00E24112">
        <w:rPr>
          <w:rFonts w:ascii="Times New Roman" w:eastAsia="Times New Roman" w:hAnsi="Times New Roman"/>
          <w:szCs w:val="20"/>
        </w:rPr>
        <w:t>3075</w:t>
      </w:r>
      <w:r>
        <w:rPr>
          <w:rFonts w:ascii="Times New Roman" w:eastAsia="Times New Roman" w:hAnsi="Times New Roman"/>
          <w:szCs w:val="20"/>
        </w:rPr>
        <w:t>, ‘</w:t>
      </w:r>
      <w:r w:rsidR="00D540FC" w:rsidRPr="00D540FC">
        <w:rPr>
          <w:rFonts w:ascii="Times New Roman" w:eastAsia="Times New Roman" w:hAnsi="Times New Roman"/>
          <w:szCs w:val="20"/>
        </w:rPr>
        <w:t>LS response to dormant BWP configuration and related operation</w:t>
      </w:r>
      <w:r>
        <w:rPr>
          <w:rFonts w:ascii="Times New Roman" w:eastAsia="Times New Roman" w:hAnsi="Times New Roman"/>
          <w:szCs w:val="20"/>
        </w:rPr>
        <w:t xml:space="preserve">’, </w:t>
      </w:r>
      <w:r w:rsidRPr="004D37D3">
        <w:rPr>
          <w:rFonts w:ascii="Times New Roman" w:eastAsia="Times New Roman" w:hAnsi="Times New Roman"/>
          <w:szCs w:val="20"/>
        </w:rPr>
        <w:t>RAN#1 10</w:t>
      </w:r>
      <w:r w:rsidR="00646C42">
        <w:rPr>
          <w:rFonts w:ascii="Times New Roman" w:eastAsia="Times New Roman" w:hAnsi="Times New Roman"/>
          <w:szCs w:val="20"/>
        </w:rPr>
        <w:t>1</w:t>
      </w:r>
      <w:r>
        <w:rPr>
          <w:rFonts w:ascii="Times New Roman" w:eastAsia="Times New Roman" w:hAnsi="Times New Roman"/>
          <w:szCs w:val="20"/>
        </w:rPr>
        <w:t>.</w:t>
      </w:r>
      <w:bookmarkEnd w:id="14"/>
    </w:p>
    <w:p w:rsidR="00B43123" w:rsidRPr="00F663AE" w:rsidRDefault="00B43123" w:rsidP="00562F7B">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 Text proposals for Half Duplex Operation in CA</w:t>
      </w:r>
    </w:p>
    <w:p w:rsidR="00E7686D" w:rsidRPr="006F32A8" w:rsidRDefault="00E7686D" w:rsidP="00E7686D">
      <w:pPr>
        <w:keepNext/>
        <w:tabs>
          <w:tab w:val="left" w:pos="-806"/>
        </w:tabs>
        <w:spacing w:before="240" w:afterLines="50" w:after="120"/>
        <w:ind w:left="576" w:hanging="576"/>
        <w:outlineLvl w:val="1"/>
        <w:rPr>
          <w:rFonts w:eastAsia="宋体"/>
          <w:b/>
          <w:sz w:val="30"/>
          <w:szCs w:val="30"/>
          <w:lang w:val="x-none" w:eastAsia="zh-CN"/>
        </w:rPr>
      </w:pPr>
      <w:bookmarkStart w:id="15" w:name="_Ref500831375"/>
      <w:bookmarkStart w:id="16" w:name="_Toc12021489"/>
      <w:bookmarkStart w:id="17" w:name="_Toc20311601"/>
      <w:bookmarkStart w:id="18" w:name="_Toc26719426"/>
      <w:bookmarkStart w:id="19" w:name="_Toc29894862"/>
      <w:bookmarkStart w:id="20" w:name="_Toc29899161"/>
      <w:bookmarkStart w:id="21" w:name="_Toc29899579"/>
      <w:bookmarkStart w:id="22" w:name="_Toc29917318"/>
      <w:bookmarkStart w:id="23" w:name="_Toc36498192"/>
      <w:r w:rsidRPr="006F32A8">
        <w:rPr>
          <w:rFonts w:eastAsia="宋体"/>
          <w:b/>
          <w:sz w:val="30"/>
          <w:szCs w:val="30"/>
          <w:lang w:val="x-none" w:eastAsia="zh-CN"/>
        </w:rPr>
        <w:t>11.1</w:t>
      </w:r>
      <w:r w:rsidRPr="006F32A8">
        <w:rPr>
          <w:rFonts w:eastAsia="宋体"/>
          <w:b/>
          <w:sz w:val="30"/>
          <w:szCs w:val="30"/>
          <w:lang w:val="x-none" w:eastAsia="zh-CN"/>
        </w:rPr>
        <w:tab/>
      </w:r>
      <w:r w:rsidR="002000A0">
        <w:rPr>
          <w:rFonts w:eastAsia="宋体"/>
          <w:b/>
          <w:sz w:val="30"/>
          <w:szCs w:val="30"/>
          <w:lang w:val="x-none" w:eastAsia="zh-CN"/>
        </w:rPr>
        <w:t xml:space="preserve"> </w:t>
      </w:r>
      <w:r w:rsidRPr="006F32A8">
        <w:rPr>
          <w:rFonts w:eastAsia="宋体"/>
          <w:b/>
          <w:sz w:val="30"/>
          <w:szCs w:val="30"/>
          <w:lang w:val="x-none" w:eastAsia="zh-CN"/>
        </w:rPr>
        <w:t>Slot configuration</w:t>
      </w:r>
      <w:bookmarkEnd w:id="15"/>
      <w:bookmarkEnd w:id="16"/>
      <w:bookmarkEnd w:id="17"/>
      <w:bookmarkEnd w:id="18"/>
      <w:bookmarkEnd w:id="19"/>
      <w:bookmarkEnd w:id="20"/>
      <w:bookmarkEnd w:id="21"/>
      <w:bookmarkEnd w:id="22"/>
      <w:bookmarkEnd w:id="23"/>
    </w:p>
    <w:p w:rsidR="001A5EC0" w:rsidRPr="006F32A8" w:rsidRDefault="001A5EC0" w:rsidP="001A5EC0">
      <w:pPr>
        <w:spacing w:afterLines="50" w:after="120"/>
        <w:jc w:val="center"/>
        <w:rPr>
          <w:rFonts w:eastAsia="宋体"/>
          <w:b/>
          <w:noProof/>
          <w:color w:val="FF0000"/>
          <w:lang w:eastAsia="zh-CN"/>
        </w:rPr>
      </w:pPr>
      <w:r>
        <w:rPr>
          <w:rFonts w:eastAsia="宋体"/>
          <w:b/>
          <w:noProof/>
          <w:color w:val="FF0000"/>
          <w:lang w:eastAsia="zh-CN"/>
        </w:rPr>
        <w:t>&lt;</w:t>
      </w:r>
      <w:r w:rsidRPr="006F32A8">
        <w:rPr>
          <w:rFonts w:eastAsia="宋体"/>
          <w:b/>
          <w:noProof/>
          <w:color w:val="FF0000"/>
          <w:lang w:eastAsia="zh-CN"/>
        </w:rPr>
        <w:t xml:space="preserve"> Unchanged text is omitted </w:t>
      </w:r>
      <w:r>
        <w:rPr>
          <w:rFonts w:eastAsia="宋体"/>
          <w:b/>
          <w:noProof/>
          <w:color w:val="FF0000"/>
          <w:lang w:eastAsia="zh-CN"/>
        </w:rPr>
        <w:t>&gt;</w:t>
      </w:r>
    </w:p>
    <w:p w:rsidR="001A5EC0" w:rsidRPr="006F32A8" w:rsidRDefault="001A5EC0" w:rsidP="001A5EC0">
      <w:pPr>
        <w:spacing w:afterLines="50" w:after="120"/>
      </w:pPr>
      <w:r w:rsidRPr="006F32A8">
        <w:rPr>
          <w:lang w:eastAsia="fr-FR"/>
        </w:rPr>
        <w:t>If a</w:t>
      </w:r>
      <w:r w:rsidRPr="006F32A8">
        <w:t xml:space="preserve"> UE</w:t>
      </w:r>
    </w:p>
    <w:p w:rsidR="001A5EC0" w:rsidRPr="006F32A8" w:rsidRDefault="001A5EC0" w:rsidP="001A5EC0">
      <w:pPr>
        <w:spacing w:afterLines="50" w:after="120"/>
        <w:ind w:left="568" w:hanging="284"/>
        <w:rPr>
          <w:rFonts w:eastAsia="等线"/>
          <w:lang w:eastAsia="zh-CN"/>
        </w:rPr>
      </w:pPr>
      <w:r w:rsidRPr="006F32A8">
        <w:rPr>
          <w:rFonts w:eastAsia="等线"/>
        </w:rPr>
        <w:t>-</w:t>
      </w:r>
      <w:r w:rsidRPr="006F32A8">
        <w:rPr>
          <w:rFonts w:eastAsia="等线"/>
        </w:rPr>
        <w:tab/>
        <w:t xml:space="preserve">is configured with multiple serving cells and is provided </w:t>
      </w:r>
      <w:r w:rsidRPr="006F32A8">
        <w:rPr>
          <w:rFonts w:eastAsia="等线"/>
          <w:i/>
        </w:rPr>
        <w:t xml:space="preserve">half-duplex-behavior-r16 </w:t>
      </w:r>
      <w:r w:rsidRPr="006F32A8">
        <w:rPr>
          <w:rFonts w:eastAsia="等线"/>
        </w:rPr>
        <w:t xml:space="preserve">= 'enable', </w:t>
      </w:r>
      <w:r w:rsidRPr="006F32A8">
        <w:rPr>
          <w:rFonts w:eastAsia="等线"/>
          <w:lang w:eastAsia="zh-CN"/>
        </w:rPr>
        <w:t>and</w:t>
      </w:r>
    </w:p>
    <w:p w:rsidR="001A5EC0" w:rsidRPr="006F32A8" w:rsidRDefault="001A5EC0" w:rsidP="001A5EC0">
      <w:pPr>
        <w:spacing w:afterLines="50" w:after="120"/>
        <w:ind w:left="568" w:hanging="284"/>
        <w:rPr>
          <w:rFonts w:eastAsia="等线"/>
          <w:lang w:eastAsia="zh-CN"/>
        </w:rPr>
      </w:pPr>
      <w:r w:rsidRPr="006F32A8">
        <w:rPr>
          <w:rFonts w:eastAsia="等线"/>
        </w:rPr>
        <w:t>-</w:t>
      </w:r>
      <w:r w:rsidRPr="006F32A8">
        <w:rPr>
          <w:rFonts w:eastAsia="等线"/>
        </w:rPr>
        <w:tab/>
        <w:t>is not capable of simultaneous transmission and reception on any of the multiple serving cells,</w:t>
      </w:r>
      <w:r w:rsidRPr="006F32A8">
        <w:rPr>
          <w:rFonts w:eastAsia="等线"/>
          <w:lang w:eastAsia="zh-CN"/>
        </w:rPr>
        <w:t xml:space="preserve"> and</w:t>
      </w:r>
    </w:p>
    <w:p w:rsidR="001A5EC0" w:rsidRPr="006F32A8" w:rsidRDefault="001A5EC0" w:rsidP="001A5EC0">
      <w:pPr>
        <w:spacing w:afterLines="50" w:after="120"/>
        <w:ind w:left="568" w:hanging="284"/>
        <w:rPr>
          <w:rFonts w:eastAsia="等线"/>
        </w:rPr>
      </w:pPr>
      <w:r w:rsidRPr="006F32A8">
        <w:rPr>
          <w:rFonts w:eastAsia="等线"/>
        </w:rPr>
        <w:t>-</w:t>
      </w:r>
      <w:r w:rsidRPr="006F32A8">
        <w:rPr>
          <w:rFonts w:eastAsia="等线"/>
        </w:rPr>
        <w:tab/>
        <w:t xml:space="preserve">indicates support of capability for half-duplex operation in CA with unpaired spectrum, and </w:t>
      </w:r>
    </w:p>
    <w:p w:rsidR="001A5EC0" w:rsidRPr="006F32A8" w:rsidRDefault="001A5EC0" w:rsidP="001A5EC0">
      <w:pPr>
        <w:spacing w:afterLines="50" w:after="120"/>
        <w:ind w:left="568" w:hanging="284"/>
        <w:rPr>
          <w:rFonts w:eastAsia="等线"/>
        </w:rPr>
      </w:pPr>
      <w:r w:rsidRPr="006F32A8">
        <w:rPr>
          <w:rFonts w:eastAsia="等线"/>
        </w:rPr>
        <w:t>-</w:t>
      </w:r>
      <w:r w:rsidRPr="006F32A8">
        <w:rPr>
          <w:rFonts w:eastAsia="等线"/>
        </w:rPr>
        <w:tab/>
        <w:t>is not configured to monitor PDCCH for detection of DCI format 2-0</w:t>
      </w:r>
      <w:r w:rsidRPr="006F32A8">
        <w:rPr>
          <w:rFonts w:eastAsia="等线"/>
          <w:lang w:eastAsia="zh-CN"/>
        </w:rPr>
        <w:t xml:space="preserve"> on any of the multiple serving cells</w:t>
      </w:r>
      <w:r w:rsidRPr="006F32A8">
        <w:rPr>
          <w:rFonts w:eastAsia="等线"/>
        </w:rPr>
        <w:t xml:space="preserve">, </w:t>
      </w:r>
    </w:p>
    <w:p w:rsidR="001A5EC0" w:rsidRPr="006F32A8" w:rsidRDefault="001A5EC0" w:rsidP="001A5EC0">
      <w:pPr>
        <w:spacing w:afterLines="50" w:after="120"/>
      </w:pPr>
      <w:r w:rsidRPr="006F32A8">
        <w:t xml:space="preserve">the UE determines </w:t>
      </w:r>
      <w:r w:rsidRPr="0088259C">
        <w:t>a reference cell for a symbol as a cell with the smallest cell index among serving cells where the symbol is configured as</w:t>
      </w:r>
    </w:p>
    <w:p w:rsidR="001A5EC0" w:rsidRPr="006F32A8" w:rsidRDefault="001A5EC0" w:rsidP="001A5EC0">
      <w:pPr>
        <w:spacing w:afterLines="50" w:after="120"/>
        <w:ind w:left="568" w:hanging="284"/>
        <w:rPr>
          <w:rFonts w:eastAsia="等线"/>
          <w:i/>
          <w:iCs/>
        </w:rPr>
      </w:pPr>
      <w:r w:rsidRPr="006F32A8">
        <w:rPr>
          <w:rFonts w:eastAsia="等线"/>
        </w:rPr>
        <w:t>-</w:t>
      </w:r>
      <w:r w:rsidRPr="006F32A8">
        <w:rPr>
          <w:rFonts w:eastAsia="等线"/>
        </w:rPr>
        <w:tab/>
        <w:t xml:space="preserve">downlink, </w:t>
      </w:r>
      <w:r>
        <w:rPr>
          <w:rFonts w:eastAsia="等线"/>
        </w:rPr>
        <w:t xml:space="preserve">or </w:t>
      </w:r>
      <w:r w:rsidRPr="006F32A8">
        <w:rPr>
          <w:rFonts w:eastAsia="等线"/>
        </w:rPr>
        <w:t xml:space="preserve">uplink as indicated by </w:t>
      </w:r>
      <w:proofErr w:type="spellStart"/>
      <w:r w:rsidRPr="006F32A8">
        <w:rPr>
          <w:rFonts w:eastAsia="等线"/>
          <w:i/>
          <w:iCs/>
        </w:rPr>
        <w:t>tdd</w:t>
      </w:r>
      <w:proofErr w:type="spellEnd"/>
      <w:r w:rsidRPr="006F32A8">
        <w:rPr>
          <w:rFonts w:eastAsia="等线"/>
          <w:i/>
          <w:iCs/>
        </w:rPr>
        <w:t>-UL-DL-</w:t>
      </w:r>
      <w:proofErr w:type="spellStart"/>
      <w:r w:rsidRPr="006F32A8">
        <w:rPr>
          <w:rFonts w:eastAsia="等线"/>
          <w:i/>
          <w:iCs/>
        </w:rPr>
        <w:t>ConfigurationCommon</w:t>
      </w:r>
      <w:proofErr w:type="spellEnd"/>
      <w:r w:rsidRPr="006F32A8">
        <w:rPr>
          <w:rFonts w:eastAsia="等线"/>
        </w:rPr>
        <w:t xml:space="preserve"> or </w:t>
      </w:r>
      <w:proofErr w:type="spellStart"/>
      <w:r w:rsidRPr="006F32A8">
        <w:rPr>
          <w:rFonts w:eastAsia="等线"/>
          <w:i/>
          <w:iCs/>
        </w:rPr>
        <w:t>tdd</w:t>
      </w:r>
      <w:proofErr w:type="spellEnd"/>
      <w:r w:rsidRPr="006F32A8">
        <w:rPr>
          <w:rFonts w:eastAsia="等线"/>
          <w:i/>
          <w:iCs/>
        </w:rPr>
        <w:t>-UL-DL-</w:t>
      </w:r>
      <w:proofErr w:type="spellStart"/>
      <w:r w:rsidRPr="006F32A8">
        <w:rPr>
          <w:rFonts w:eastAsia="等线"/>
          <w:i/>
          <w:iCs/>
        </w:rPr>
        <w:t>ConfigurationDedicated</w:t>
      </w:r>
      <w:proofErr w:type="spellEnd"/>
    </w:p>
    <w:p w:rsidR="001A5EC0" w:rsidRDefault="001A5EC0" w:rsidP="001A5EC0">
      <w:pPr>
        <w:spacing w:afterLines="50" w:after="120"/>
        <w:ind w:left="568" w:hanging="284"/>
        <w:rPr>
          <w:rFonts w:eastAsia="等线"/>
        </w:rPr>
      </w:pPr>
      <w:r w:rsidRPr="006F32A8">
        <w:rPr>
          <w:rFonts w:eastAsia="等线"/>
        </w:rPr>
        <w:t>-</w:t>
      </w:r>
      <w:r w:rsidRPr="006F32A8">
        <w:rPr>
          <w:rFonts w:eastAsia="等线"/>
        </w:rPr>
        <w:tab/>
        <w:t>uplink, if the symbol is flexible and the UE is</w:t>
      </w:r>
      <w:r w:rsidRPr="006F32A8">
        <w:rPr>
          <w:rFonts w:eastAsia="等线"/>
          <w:bCs/>
        </w:rPr>
        <w:t xml:space="preserve"> configured to transmit </w:t>
      </w:r>
      <w:r w:rsidRPr="006F32A8">
        <w:rPr>
          <w:rFonts w:eastAsia="等线"/>
        </w:rPr>
        <w:t>SRS, PUCCH, PUSCH, or PRACH on the symbol</w:t>
      </w:r>
    </w:p>
    <w:p w:rsidR="001A5EC0" w:rsidRDefault="001A5EC0" w:rsidP="001A5EC0">
      <w:pPr>
        <w:spacing w:afterLines="50" w:after="120"/>
        <w:ind w:left="568" w:hanging="284"/>
        <w:rPr>
          <w:rFonts w:eastAsia="等线"/>
        </w:rPr>
      </w:pPr>
      <w:r>
        <w:rPr>
          <w:rFonts w:eastAsia="等线"/>
        </w:rPr>
        <w:t>-</w:t>
      </w:r>
      <w:r w:rsidR="00A40137">
        <w:rPr>
          <w:rFonts w:eastAsia="等线"/>
        </w:rPr>
        <w:t xml:space="preserve">    </w:t>
      </w:r>
      <w:r w:rsidRPr="006F32A8">
        <w:rPr>
          <w:rFonts w:eastAsia="等线"/>
        </w:rPr>
        <w:t>downlink, if the symbol is flexible and the UE is configured to receive PDCCH, PDSCH or CSI-RS on the</w:t>
      </w:r>
    </w:p>
    <w:p w:rsidR="001E083E" w:rsidRPr="00193E40" w:rsidRDefault="001E083E" w:rsidP="001E083E">
      <w:pPr>
        <w:spacing w:afterLines="50" w:after="120"/>
        <w:rPr>
          <w:rFonts w:eastAsia="等线"/>
          <w:color w:val="FF0000"/>
          <w:u w:val="single"/>
        </w:rPr>
      </w:pPr>
      <w:r w:rsidRPr="00193E40">
        <w:rPr>
          <w:rFonts w:eastAsia="等线"/>
          <w:color w:val="FF0000"/>
          <w:u w:val="single"/>
          <w:lang w:eastAsia="zh-CN"/>
        </w:rPr>
        <w:lastRenderedPageBreak/>
        <w:t>UE assumes the symbol</w:t>
      </w:r>
      <w:r w:rsidR="003E0249">
        <w:rPr>
          <w:rFonts w:eastAsia="等线"/>
          <w:color w:val="FF0000"/>
          <w:u w:val="single"/>
          <w:lang w:eastAsia="zh-CN"/>
        </w:rPr>
        <w:t xml:space="preserve">s on deactivated </w:t>
      </w:r>
      <w:proofErr w:type="spellStart"/>
      <w:r w:rsidR="003E0249">
        <w:rPr>
          <w:rFonts w:eastAsia="等线"/>
          <w:color w:val="FF0000"/>
          <w:u w:val="single"/>
          <w:lang w:eastAsia="zh-CN"/>
        </w:rPr>
        <w:t>Scell</w:t>
      </w:r>
      <w:proofErr w:type="spellEnd"/>
      <w:r w:rsidRPr="00193E40">
        <w:rPr>
          <w:rFonts w:eastAsia="等线"/>
          <w:color w:val="FF0000"/>
          <w:u w:val="single"/>
          <w:lang w:eastAsia="zh-CN"/>
        </w:rPr>
        <w:t xml:space="preserve"> as flexible</w:t>
      </w:r>
      <w:r w:rsidR="003E0249">
        <w:rPr>
          <w:rFonts w:eastAsia="等线"/>
          <w:color w:val="FF0000"/>
          <w:u w:val="single"/>
          <w:lang w:eastAsia="zh-CN"/>
        </w:rPr>
        <w:t xml:space="preserve"> for reference cell determination</w:t>
      </w:r>
      <w:r w:rsidRPr="00193E40">
        <w:rPr>
          <w:rFonts w:eastAsia="等线"/>
          <w:color w:val="FF0000"/>
          <w:u w:val="single"/>
          <w:lang w:eastAsia="zh-CN"/>
        </w:rPr>
        <w:t xml:space="preserve">, regardless of </w:t>
      </w:r>
      <w:proofErr w:type="spellStart"/>
      <w:r w:rsidRPr="00193E40">
        <w:rPr>
          <w:rFonts w:eastAsia="等线"/>
          <w:i/>
          <w:iCs/>
          <w:color w:val="FF0000"/>
          <w:u w:val="single"/>
        </w:rPr>
        <w:t>tdd</w:t>
      </w:r>
      <w:proofErr w:type="spellEnd"/>
      <w:r w:rsidRPr="00193E40">
        <w:rPr>
          <w:rFonts w:eastAsia="等线"/>
          <w:i/>
          <w:iCs/>
          <w:color w:val="FF0000"/>
          <w:u w:val="single"/>
        </w:rPr>
        <w:t>-UL-DL-</w:t>
      </w:r>
      <w:proofErr w:type="spellStart"/>
      <w:r w:rsidRPr="00193E40">
        <w:rPr>
          <w:rFonts w:eastAsia="等线"/>
          <w:i/>
          <w:iCs/>
          <w:color w:val="FF0000"/>
          <w:u w:val="single"/>
        </w:rPr>
        <w:t>ConfigurationCommon</w:t>
      </w:r>
      <w:proofErr w:type="spellEnd"/>
      <w:r w:rsidRPr="00193E40">
        <w:rPr>
          <w:rFonts w:eastAsia="等线"/>
          <w:color w:val="FF0000"/>
          <w:u w:val="single"/>
        </w:rPr>
        <w:t xml:space="preserve"> or </w:t>
      </w:r>
      <w:proofErr w:type="spellStart"/>
      <w:r w:rsidRPr="00193E40">
        <w:rPr>
          <w:rFonts w:eastAsia="等线"/>
          <w:i/>
          <w:iCs/>
          <w:color w:val="FF0000"/>
          <w:u w:val="single"/>
        </w:rPr>
        <w:t>tdd</w:t>
      </w:r>
      <w:proofErr w:type="spellEnd"/>
      <w:r w:rsidRPr="00193E40">
        <w:rPr>
          <w:rFonts w:eastAsia="等线"/>
          <w:i/>
          <w:iCs/>
          <w:color w:val="FF0000"/>
          <w:u w:val="single"/>
        </w:rPr>
        <w:t>-UL-DL-</w:t>
      </w:r>
      <w:proofErr w:type="spellStart"/>
      <w:r w:rsidRPr="00193E40">
        <w:rPr>
          <w:rFonts w:eastAsia="等线"/>
          <w:i/>
          <w:iCs/>
          <w:color w:val="FF0000"/>
          <w:u w:val="single"/>
        </w:rPr>
        <w:t>ConfigurationDedicated</w:t>
      </w:r>
      <w:proofErr w:type="spellEnd"/>
      <w:r w:rsidRPr="00193E40">
        <w:rPr>
          <w:rFonts w:eastAsia="等线"/>
          <w:i/>
          <w:iCs/>
          <w:color w:val="FF0000"/>
          <w:u w:val="single"/>
        </w:rPr>
        <w:t>.</w:t>
      </w:r>
    </w:p>
    <w:p w:rsidR="00B43123" w:rsidRPr="001A5EC0" w:rsidRDefault="00EF08F6" w:rsidP="00EF08F6">
      <w:pPr>
        <w:pStyle w:val="a0"/>
        <w:snapToGrid w:val="0"/>
        <w:spacing w:line="268" w:lineRule="auto"/>
        <w:contextualSpacing/>
        <w:jc w:val="center"/>
        <w:rPr>
          <w:rFonts w:ascii="Times New Roman" w:eastAsiaTheme="minorEastAsia" w:hAnsi="Times New Roman"/>
          <w:szCs w:val="20"/>
          <w:lang w:eastAsia="zh-CN"/>
        </w:rPr>
      </w:pPr>
      <w:r>
        <w:rPr>
          <w:rFonts w:eastAsia="宋体"/>
          <w:b/>
          <w:noProof/>
          <w:color w:val="FF0000"/>
          <w:lang w:eastAsia="zh-CN"/>
        </w:rPr>
        <w:t>&lt;</w:t>
      </w:r>
      <w:r w:rsidRPr="006F32A8">
        <w:rPr>
          <w:rFonts w:eastAsia="宋体"/>
          <w:b/>
          <w:noProof/>
          <w:color w:val="FF0000"/>
          <w:lang w:eastAsia="zh-CN"/>
        </w:rPr>
        <w:t xml:space="preserve"> Unchanged text is omitted </w:t>
      </w:r>
      <w:r>
        <w:rPr>
          <w:rFonts w:eastAsia="宋体"/>
          <w:b/>
          <w:noProof/>
          <w:color w:val="FF0000"/>
          <w:lang w:eastAsia="zh-CN"/>
        </w:rPr>
        <w:t>&gt;</w:t>
      </w:r>
    </w:p>
    <w:sectPr w:rsidR="00B43123" w:rsidRPr="001A5EC0"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79B" w:rsidRDefault="0065379B">
      <w:r>
        <w:separator/>
      </w:r>
    </w:p>
  </w:endnote>
  <w:endnote w:type="continuationSeparator" w:id="0">
    <w:p w:rsidR="0065379B" w:rsidRDefault="0065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79B" w:rsidRDefault="0065379B">
      <w:r>
        <w:separator/>
      </w:r>
    </w:p>
  </w:footnote>
  <w:footnote w:type="continuationSeparator" w:id="0">
    <w:p w:rsidR="0065379B" w:rsidRDefault="00653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A4C0837"/>
    <w:multiLevelType w:val="hybridMultilevel"/>
    <w:tmpl w:val="5C466C56"/>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1072AC"/>
    <w:multiLevelType w:val="hybridMultilevel"/>
    <w:tmpl w:val="6408EFBA"/>
    <w:lvl w:ilvl="0" w:tplc="70500F32">
      <w:start w:val="5"/>
      <w:numFmt w:val="bullet"/>
      <w:lvlText w:val="-"/>
      <w:lvlJc w:val="left"/>
      <w:pPr>
        <w:ind w:left="360" w:hanging="36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BE36BD5E"/>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23"/>
  </w:num>
  <w:num w:numId="4">
    <w:abstractNumId w:val="8"/>
  </w:num>
  <w:num w:numId="5">
    <w:abstractNumId w:val="10"/>
  </w:num>
  <w:num w:numId="6">
    <w:abstractNumId w:val="21"/>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24"/>
  </w:num>
  <w:num w:numId="11">
    <w:abstractNumId w:val="1"/>
  </w:num>
  <w:num w:numId="12">
    <w:abstractNumId w:val="0"/>
  </w:num>
  <w:num w:numId="13">
    <w:abstractNumId w:val="19"/>
  </w:num>
  <w:num w:numId="14">
    <w:abstractNumId w:val="22"/>
  </w:num>
  <w:num w:numId="15">
    <w:abstractNumId w:val="6"/>
  </w:num>
  <w:num w:numId="16">
    <w:abstractNumId w:val="25"/>
  </w:num>
  <w:num w:numId="17">
    <w:abstractNumId w:val="14"/>
  </w:num>
  <w:num w:numId="18">
    <w:abstractNumId w:val="5"/>
  </w:num>
  <w:num w:numId="19">
    <w:abstractNumId w:val="12"/>
  </w:num>
  <w:num w:numId="20">
    <w:abstractNumId w:val="15"/>
  </w:num>
  <w:num w:numId="21">
    <w:abstractNumId w:val="13"/>
  </w:num>
  <w:num w:numId="22">
    <w:abstractNumId w:val="2"/>
  </w:num>
  <w:num w:numId="23">
    <w:abstractNumId w:val="27"/>
  </w:num>
  <w:num w:numId="24">
    <w:abstractNumId w:val="20"/>
  </w:num>
  <w:num w:numId="25">
    <w:abstractNumId w:val="30"/>
  </w:num>
  <w:num w:numId="26">
    <w:abstractNumId w:val="9"/>
  </w:num>
  <w:num w:numId="27">
    <w:abstractNumId w:val="28"/>
  </w:num>
  <w:num w:numId="28">
    <w:abstractNumId w:val="4"/>
  </w:num>
  <w:num w:numId="29">
    <w:abstractNumId w:val="16"/>
  </w:num>
  <w:num w:numId="30">
    <w:abstractNumId w:val="3"/>
  </w:num>
  <w:num w:numId="31">
    <w:abstractNumId w:val="26"/>
  </w:num>
  <w:num w:numId="32">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76"/>
    <w:rsid w:val="00001A08"/>
    <w:rsid w:val="00001C07"/>
    <w:rsid w:val="00002134"/>
    <w:rsid w:val="00002B5E"/>
    <w:rsid w:val="00002E82"/>
    <w:rsid w:val="0000314A"/>
    <w:rsid w:val="0000314E"/>
    <w:rsid w:val="00003374"/>
    <w:rsid w:val="00003886"/>
    <w:rsid w:val="00003CAE"/>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CB6"/>
    <w:rsid w:val="00006D90"/>
    <w:rsid w:val="00006DBB"/>
    <w:rsid w:val="0000709F"/>
    <w:rsid w:val="000074A4"/>
    <w:rsid w:val="00007D0F"/>
    <w:rsid w:val="00007E01"/>
    <w:rsid w:val="0001068D"/>
    <w:rsid w:val="00010791"/>
    <w:rsid w:val="00010AB6"/>
    <w:rsid w:val="00010B9A"/>
    <w:rsid w:val="00010F7F"/>
    <w:rsid w:val="000116A5"/>
    <w:rsid w:val="000118FB"/>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041"/>
    <w:rsid w:val="00013078"/>
    <w:rsid w:val="00013138"/>
    <w:rsid w:val="000132AD"/>
    <w:rsid w:val="000137AA"/>
    <w:rsid w:val="000137C9"/>
    <w:rsid w:val="00013D49"/>
    <w:rsid w:val="00013E21"/>
    <w:rsid w:val="00013F49"/>
    <w:rsid w:val="000141BF"/>
    <w:rsid w:val="00014921"/>
    <w:rsid w:val="00014A8F"/>
    <w:rsid w:val="00014AFF"/>
    <w:rsid w:val="00014D04"/>
    <w:rsid w:val="000150A7"/>
    <w:rsid w:val="000150F9"/>
    <w:rsid w:val="000151C2"/>
    <w:rsid w:val="00015520"/>
    <w:rsid w:val="0001554B"/>
    <w:rsid w:val="00015A87"/>
    <w:rsid w:val="00015E00"/>
    <w:rsid w:val="000167E4"/>
    <w:rsid w:val="00016AC6"/>
    <w:rsid w:val="00016B59"/>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427"/>
    <w:rsid w:val="000224F0"/>
    <w:rsid w:val="00022580"/>
    <w:rsid w:val="0002263B"/>
    <w:rsid w:val="00022A7D"/>
    <w:rsid w:val="00022B1E"/>
    <w:rsid w:val="0002406E"/>
    <w:rsid w:val="000241CB"/>
    <w:rsid w:val="00024592"/>
    <w:rsid w:val="00024601"/>
    <w:rsid w:val="00024FAD"/>
    <w:rsid w:val="000250AB"/>
    <w:rsid w:val="0002530F"/>
    <w:rsid w:val="0002552A"/>
    <w:rsid w:val="00025832"/>
    <w:rsid w:val="00025A64"/>
    <w:rsid w:val="000260C1"/>
    <w:rsid w:val="00026321"/>
    <w:rsid w:val="00026356"/>
    <w:rsid w:val="00026387"/>
    <w:rsid w:val="00026972"/>
    <w:rsid w:val="00026C85"/>
    <w:rsid w:val="0002754F"/>
    <w:rsid w:val="00027564"/>
    <w:rsid w:val="0002781A"/>
    <w:rsid w:val="00027919"/>
    <w:rsid w:val="00027AF8"/>
    <w:rsid w:val="00027B4B"/>
    <w:rsid w:val="00027B54"/>
    <w:rsid w:val="00027E38"/>
    <w:rsid w:val="0003031C"/>
    <w:rsid w:val="000303A0"/>
    <w:rsid w:val="000305F4"/>
    <w:rsid w:val="00030815"/>
    <w:rsid w:val="00030A5C"/>
    <w:rsid w:val="00030BD6"/>
    <w:rsid w:val="00030DFC"/>
    <w:rsid w:val="00031420"/>
    <w:rsid w:val="0003167E"/>
    <w:rsid w:val="00031A22"/>
    <w:rsid w:val="00031BC5"/>
    <w:rsid w:val="00031D0E"/>
    <w:rsid w:val="00032013"/>
    <w:rsid w:val="000321F8"/>
    <w:rsid w:val="00032347"/>
    <w:rsid w:val="000325F7"/>
    <w:rsid w:val="00032CF7"/>
    <w:rsid w:val="00032E50"/>
    <w:rsid w:val="00033091"/>
    <w:rsid w:val="00033136"/>
    <w:rsid w:val="0003333D"/>
    <w:rsid w:val="000338A4"/>
    <w:rsid w:val="00033D65"/>
    <w:rsid w:val="00034047"/>
    <w:rsid w:val="0003433B"/>
    <w:rsid w:val="000344D4"/>
    <w:rsid w:val="000345F5"/>
    <w:rsid w:val="00034662"/>
    <w:rsid w:val="00034864"/>
    <w:rsid w:val="00035288"/>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0E5B"/>
    <w:rsid w:val="00041174"/>
    <w:rsid w:val="000412E1"/>
    <w:rsid w:val="0004156D"/>
    <w:rsid w:val="000417F0"/>
    <w:rsid w:val="000419D3"/>
    <w:rsid w:val="000419EC"/>
    <w:rsid w:val="00041D16"/>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47C"/>
    <w:rsid w:val="00044623"/>
    <w:rsid w:val="00044DAB"/>
    <w:rsid w:val="00045071"/>
    <w:rsid w:val="00045435"/>
    <w:rsid w:val="000458FF"/>
    <w:rsid w:val="0004591D"/>
    <w:rsid w:val="000459CF"/>
    <w:rsid w:val="00045CC3"/>
    <w:rsid w:val="00045F57"/>
    <w:rsid w:val="0004622D"/>
    <w:rsid w:val="000462E6"/>
    <w:rsid w:val="0004683E"/>
    <w:rsid w:val="00046A35"/>
    <w:rsid w:val="00046A46"/>
    <w:rsid w:val="00046FF5"/>
    <w:rsid w:val="0004717C"/>
    <w:rsid w:val="00047244"/>
    <w:rsid w:val="00047353"/>
    <w:rsid w:val="00047398"/>
    <w:rsid w:val="00047423"/>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01"/>
    <w:rsid w:val="00052223"/>
    <w:rsid w:val="000522E5"/>
    <w:rsid w:val="00052966"/>
    <w:rsid w:val="00052B7C"/>
    <w:rsid w:val="00052B9C"/>
    <w:rsid w:val="00052C4C"/>
    <w:rsid w:val="00053004"/>
    <w:rsid w:val="000531C7"/>
    <w:rsid w:val="000533E2"/>
    <w:rsid w:val="00053771"/>
    <w:rsid w:val="000537F7"/>
    <w:rsid w:val="00053D7E"/>
    <w:rsid w:val="000540C0"/>
    <w:rsid w:val="000540C3"/>
    <w:rsid w:val="00054508"/>
    <w:rsid w:val="00054698"/>
    <w:rsid w:val="0005477E"/>
    <w:rsid w:val="000547B5"/>
    <w:rsid w:val="00054A29"/>
    <w:rsid w:val="00054A78"/>
    <w:rsid w:val="00054D10"/>
    <w:rsid w:val="0005533C"/>
    <w:rsid w:val="0005599D"/>
    <w:rsid w:val="000559D2"/>
    <w:rsid w:val="00055B46"/>
    <w:rsid w:val="00055C80"/>
    <w:rsid w:val="00055E49"/>
    <w:rsid w:val="0005672D"/>
    <w:rsid w:val="00056E00"/>
    <w:rsid w:val="000571F9"/>
    <w:rsid w:val="0005772F"/>
    <w:rsid w:val="00057888"/>
    <w:rsid w:val="00057909"/>
    <w:rsid w:val="00057BA5"/>
    <w:rsid w:val="00057BFD"/>
    <w:rsid w:val="0006011A"/>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7E2"/>
    <w:rsid w:val="00064A35"/>
    <w:rsid w:val="00064BFC"/>
    <w:rsid w:val="00064C1C"/>
    <w:rsid w:val="00065192"/>
    <w:rsid w:val="00065240"/>
    <w:rsid w:val="00065407"/>
    <w:rsid w:val="0006574B"/>
    <w:rsid w:val="0006581F"/>
    <w:rsid w:val="000658DD"/>
    <w:rsid w:val="000658F2"/>
    <w:rsid w:val="00065C8B"/>
    <w:rsid w:val="00065D39"/>
    <w:rsid w:val="00066225"/>
    <w:rsid w:val="0006633A"/>
    <w:rsid w:val="00066C8D"/>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11"/>
    <w:rsid w:val="00085776"/>
    <w:rsid w:val="00085802"/>
    <w:rsid w:val="00085970"/>
    <w:rsid w:val="0008613B"/>
    <w:rsid w:val="00086187"/>
    <w:rsid w:val="000861FC"/>
    <w:rsid w:val="0008625E"/>
    <w:rsid w:val="00086399"/>
    <w:rsid w:val="00086506"/>
    <w:rsid w:val="00086774"/>
    <w:rsid w:val="00086CE8"/>
    <w:rsid w:val="00087270"/>
    <w:rsid w:val="00087458"/>
    <w:rsid w:val="000877E7"/>
    <w:rsid w:val="00087CF0"/>
    <w:rsid w:val="00087E08"/>
    <w:rsid w:val="000903C4"/>
    <w:rsid w:val="000903DE"/>
    <w:rsid w:val="00090BB3"/>
    <w:rsid w:val="00090DB8"/>
    <w:rsid w:val="00090FD2"/>
    <w:rsid w:val="0009121E"/>
    <w:rsid w:val="000914A7"/>
    <w:rsid w:val="0009183C"/>
    <w:rsid w:val="00091876"/>
    <w:rsid w:val="00091A59"/>
    <w:rsid w:val="00091C53"/>
    <w:rsid w:val="00091C8C"/>
    <w:rsid w:val="00091C9D"/>
    <w:rsid w:val="00091E17"/>
    <w:rsid w:val="00091F63"/>
    <w:rsid w:val="000921EC"/>
    <w:rsid w:val="0009234A"/>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A9F"/>
    <w:rsid w:val="00095F28"/>
    <w:rsid w:val="00095F77"/>
    <w:rsid w:val="00096648"/>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1D"/>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8B0"/>
    <w:rsid w:val="000A4989"/>
    <w:rsid w:val="000A4AE5"/>
    <w:rsid w:val="000A4B23"/>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95"/>
    <w:rsid w:val="000A6BF8"/>
    <w:rsid w:val="000A6FC7"/>
    <w:rsid w:val="000A709C"/>
    <w:rsid w:val="000A776C"/>
    <w:rsid w:val="000A7AF8"/>
    <w:rsid w:val="000A7CFB"/>
    <w:rsid w:val="000A7D54"/>
    <w:rsid w:val="000A7DE4"/>
    <w:rsid w:val="000B02EE"/>
    <w:rsid w:val="000B0969"/>
    <w:rsid w:val="000B0AB5"/>
    <w:rsid w:val="000B0BB4"/>
    <w:rsid w:val="000B0FC8"/>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072"/>
    <w:rsid w:val="000B5398"/>
    <w:rsid w:val="000B555C"/>
    <w:rsid w:val="000B574E"/>
    <w:rsid w:val="000B57A5"/>
    <w:rsid w:val="000B5921"/>
    <w:rsid w:val="000B5CC3"/>
    <w:rsid w:val="000B5CCA"/>
    <w:rsid w:val="000B5E23"/>
    <w:rsid w:val="000B5F99"/>
    <w:rsid w:val="000B64C1"/>
    <w:rsid w:val="000B6824"/>
    <w:rsid w:val="000B6987"/>
    <w:rsid w:val="000B6A28"/>
    <w:rsid w:val="000B6B35"/>
    <w:rsid w:val="000B6BBD"/>
    <w:rsid w:val="000B6C92"/>
    <w:rsid w:val="000B72E9"/>
    <w:rsid w:val="000B747C"/>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B5F"/>
    <w:rsid w:val="000C2155"/>
    <w:rsid w:val="000C21E5"/>
    <w:rsid w:val="000C2208"/>
    <w:rsid w:val="000C2476"/>
    <w:rsid w:val="000C2567"/>
    <w:rsid w:val="000C27A7"/>
    <w:rsid w:val="000C31B8"/>
    <w:rsid w:val="000C3852"/>
    <w:rsid w:val="000C3AB0"/>
    <w:rsid w:val="000C3F0A"/>
    <w:rsid w:val="000C422D"/>
    <w:rsid w:val="000C42A5"/>
    <w:rsid w:val="000C4BCA"/>
    <w:rsid w:val="000C4D73"/>
    <w:rsid w:val="000C515A"/>
    <w:rsid w:val="000C55BC"/>
    <w:rsid w:val="000C56E1"/>
    <w:rsid w:val="000C58CD"/>
    <w:rsid w:val="000C5A5C"/>
    <w:rsid w:val="000C610D"/>
    <w:rsid w:val="000C62F7"/>
    <w:rsid w:val="000C6B41"/>
    <w:rsid w:val="000C6F30"/>
    <w:rsid w:val="000C7228"/>
    <w:rsid w:val="000C7404"/>
    <w:rsid w:val="000C7746"/>
    <w:rsid w:val="000C7805"/>
    <w:rsid w:val="000C7BFD"/>
    <w:rsid w:val="000C7D47"/>
    <w:rsid w:val="000D00DB"/>
    <w:rsid w:val="000D0459"/>
    <w:rsid w:val="000D0550"/>
    <w:rsid w:val="000D0B36"/>
    <w:rsid w:val="000D0BC9"/>
    <w:rsid w:val="000D0EC2"/>
    <w:rsid w:val="000D1301"/>
    <w:rsid w:val="000D13EC"/>
    <w:rsid w:val="000D19AE"/>
    <w:rsid w:val="000D19FE"/>
    <w:rsid w:val="000D1E97"/>
    <w:rsid w:val="000D1F65"/>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7666"/>
    <w:rsid w:val="000D77B8"/>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C63"/>
    <w:rsid w:val="000E3C6B"/>
    <w:rsid w:val="000E3DD3"/>
    <w:rsid w:val="000E40B4"/>
    <w:rsid w:val="000E42A3"/>
    <w:rsid w:val="000E4629"/>
    <w:rsid w:val="000E4DD4"/>
    <w:rsid w:val="000E4EE1"/>
    <w:rsid w:val="000E4F51"/>
    <w:rsid w:val="000E5244"/>
    <w:rsid w:val="000E53DA"/>
    <w:rsid w:val="000E559C"/>
    <w:rsid w:val="000E5FD6"/>
    <w:rsid w:val="000E67EB"/>
    <w:rsid w:val="000E6863"/>
    <w:rsid w:val="000E6A14"/>
    <w:rsid w:val="000E6B79"/>
    <w:rsid w:val="000E705E"/>
    <w:rsid w:val="000E70B0"/>
    <w:rsid w:val="000E7159"/>
    <w:rsid w:val="000E7394"/>
    <w:rsid w:val="000E7CB6"/>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10A"/>
    <w:rsid w:val="000F469F"/>
    <w:rsid w:val="000F4974"/>
    <w:rsid w:val="000F4AEE"/>
    <w:rsid w:val="000F4CC8"/>
    <w:rsid w:val="000F5364"/>
    <w:rsid w:val="000F572F"/>
    <w:rsid w:val="000F57D5"/>
    <w:rsid w:val="000F59CB"/>
    <w:rsid w:val="000F5AEF"/>
    <w:rsid w:val="000F6168"/>
    <w:rsid w:val="000F62FB"/>
    <w:rsid w:val="000F64C8"/>
    <w:rsid w:val="000F6D55"/>
    <w:rsid w:val="000F6E9B"/>
    <w:rsid w:val="000F6EA0"/>
    <w:rsid w:val="000F71D0"/>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1D80"/>
    <w:rsid w:val="00102113"/>
    <w:rsid w:val="00102774"/>
    <w:rsid w:val="00102EBC"/>
    <w:rsid w:val="00102FBF"/>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E84"/>
    <w:rsid w:val="00114EA0"/>
    <w:rsid w:val="00114F04"/>
    <w:rsid w:val="001151F9"/>
    <w:rsid w:val="00115478"/>
    <w:rsid w:val="00115525"/>
    <w:rsid w:val="001157E3"/>
    <w:rsid w:val="00115911"/>
    <w:rsid w:val="00115BA3"/>
    <w:rsid w:val="0011621D"/>
    <w:rsid w:val="0011688B"/>
    <w:rsid w:val="00117006"/>
    <w:rsid w:val="00117076"/>
    <w:rsid w:val="00117296"/>
    <w:rsid w:val="0011731B"/>
    <w:rsid w:val="00117423"/>
    <w:rsid w:val="001174A6"/>
    <w:rsid w:val="001174AC"/>
    <w:rsid w:val="00117579"/>
    <w:rsid w:val="0011759E"/>
    <w:rsid w:val="001178FD"/>
    <w:rsid w:val="00117A04"/>
    <w:rsid w:val="0012083A"/>
    <w:rsid w:val="001208B3"/>
    <w:rsid w:val="00120A0B"/>
    <w:rsid w:val="00120A72"/>
    <w:rsid w:val="00120DD5"/>
    <w:rsid w:val="001216B6"/>
    <w:rsid w:val="00121E61"/>
    <w:rsid w:val="00121ED3"/>
    <w:rsid w:val="00122469"/>
    <w:rsid w:val="00122470"/>
    <w:rsid w:val="00122777"/>
    <w:rsid w:val="001227D0"/>
    <w:rsid w:val="001227F9"/>
    <w:rsid w:val="00122903"/>
    <w:rsid w:val="00122A3F"/>
    <w:rsid w:val="00122D1E"/>
    <w:rsid w:val="00122F56"/>
    <w:rsid w:val="001233A1"/>
    <w:rsid w:val="00123650"/>
    <w:rsid w:val="0012371D"/>
    <w:rsid w:val="00123724"/>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C01"/>
    <w:rsid w:val="00125CA4"/>
    <w:rsid w:val="00125ED7"/>
    <w:rsid w:val="00126329"/>
    <w:rsid w:val="001265B3"/>
    <w:rsid w:val="001266A7"/>
    <w:rsid w:val="00126884"/>
    <w:rsid w:val="00126890"/>
    <w:rsid w:val="001269BE"/>
    <w:rsid w:val="00126A1D"/>
    <w:rsid w:val="00126DEB"/>
    <w:rsid w:val="00127001"/>
    <w:rsid w:val="00127101"/>
    <w:rsid w:val="00127206"/>
    <w:rsid w:val="00127598"/>
    <w:rsid w:val="001279D0"/>
    <w:rsid w:val="00127EA2"/>
    <w:rsid w:val="00127F25"/>
    <w:rsid w:val="0013030B"/>
    <w:rsid w:val="001304F9"/>
    <w:rsid w:val="001306AC"/>
    <w:rsid w:val="00130753"/>
    <w:rsid w:val="00130781"/>
    <w:rsid w:val="00130ADC"/>
    <w:rsid w:val="00130ADF"/>
    <w:rsid w:val="00130B3A"/>
    <w:rsid w:val="00130B64"/>
    <w:rsid w:val="00130B83"/>
    <w:rsid w:val="00130EAE"/>
    <w:rsid w:val="00130F7C"/>
    <w:rsid w:val="00131160"/>
    <w:rsid w:val="001314CA"/>
    <w:rsid w:val="001316A1"/>
    <w:rsid w:val="00131B52"/>
    <w:rsid w:val="00131B6F"/>
    <w:rsid w:val="00131B9D"/>
    <w:rsid w:val="00132116"/>
    <w:rsid w:val="00132276"/>
    <w:rsid w:val="00132576"/>
    <w:rsid w:val="001326B7"/>
    <w:rsid w:val="00132813"/>
    <w:rsid w:val="0013283D"/>
    <w:rsid w:val="00132AB7"/>
    <w:rsid w:val="00132BAC"/>
    <w:rsid w:val="00132C03"/>
    <w:rsid w:val="00132CFC"/>
    <w:rsid w:val="00132D9A"/>
    <w:rsid w:val="0013330C"/>
    <w:rsid w:val="001335FF"/>
    <w:rsid w:val="0013361D"/>
    <w:rsid w:val="00133897"/>
    <w:rsid w:val="00133A45"/>
    <w:rsid w:val="00133AE7"/>
    <w:rsid w:val="0013441E"/>
    <w:rsid w:val="00134440"/>
    <w:rsid w:val="00134854"/>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753"/>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184"/>
    <w:rsid w:val="00143265"/>
    <w:rsid w:val="00143BD9"/>
    <w:rsid w:val="00144011"/>
    <w:rsid w:val="0014405C"/>
    <w:rsid w:val="001440E6"/>
    <w:rsid w:val="00144235"/>
    <w:rsid w:val="0014425D"/>
    <w:rsid w:val="0014440C"/>
    <w:rsid w:val="0014447D"/>
    <w:rsid w:val="00144519"/>
    <w:rsid w:val="0014493D"/>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CE"/>
    <w:rsid w:val="00154392"/>
    <w:rsid w:val="001546DA"/>
    <w:rsid w:val="00154789"/>
    <w:rsid w:val="00154E9D"/>
    <w:rsid w:val="00154F45"/>
    <w:rsid w:val="00155718"/>
    <w:rsid w:val="00155845"/>
    <w:rsid w:val="001559BA"/>
    <w:rsid w:val="00155AE0"/>
    <w:rsid w:val="00155B12"/>
    <w:rsid w:val="00155CD9"/>
    <w:rsid w:val="00155CDA"/>
    <w:rsid w:val="00156452"/>
    <w:rsid w:val="0015678B"/>
    <w:rsid w:val="00156912"/>
    <w:rsid w:val="00156CCB"/>
    <w:rsid w:val="00156EF4"/>
    <w:rsid w:val="0015721C"/>
    <w:rsid w:val="00157574"/>
    <w:rsid w:val="00157864"/>
    <w:rsid w:val="00157A72"/>
    <w:rsid w:val="00157AB5"/>
    <w:rsid w:val="00157BD9"/>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CCF"/>
    <w:rsid w:val="00164D1F"/>
    <w:rsid w:val="00164D4A"/>
    <w:rsid w:val="001650C5"/>
    <w:rsid w:val="0016546D"/>
    <w:rsid w:val="0016584C"/>
    <w:rsid w:val="00165E8F"/>
    <w:rsid w:val="00165F6C"/>
    <w:rsid w:val="001662EC"/>
    <w:rsid w:val="0016634C"/>
    <w:rsid w:val="00166941"/>
    <w:rsid w:val="00166AE0"/>
    <w:rsid w:val="00166CA5"/>
    <w:rsid w:val="0016718C"/>
    <w:rsid w:val="001671E5"/>
    <w:rsid w:val="001672F3"/>
    <w:rsid w:val="001672F7"/>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894"/>
    <w:rsid w:val="00173C49"/>
    <w:rsid w:val="00173F72"/>
    <w:rsid w:val="001743B2"/>
    <w:rsid w:val="001745F3"/>
    <w:rsid w:val="00174B5E"/>
    <w:rsid w:val="00174C71"/>
    <w:rsid w:val="001753AA"/>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1D5"/>
    <w:rsid w:val="00177342"/>
    <w:rsid w:val="00177528"/>
    <w:rsid w:val="00177CD9"/>
    <w:rsid w:val="00177F8E"/>
    <w:rsid w:val="00180070"/>
    <w:rsid w:val="001802A2"/>
    <w:rsid w:val="00180397"/>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DEA"/>
    <w:rsid w:val="00186EDF"/>
    <w:rsid w:val="00187020"/>
    <w:rsid w:val="001871FE"/>
    <w:rsid w:val="00187B67"/>
    <w:rsid w:val="00187BA6"/>
    <w:rsid w:val="00187F78"/>
    <w:rsid w:val="001907C4"/>
    <w:rsid w:val="00190EAE"/>
    <w:rsid w:val="00190F03"/>
    <w:rsid w:val="001910CC"/>
    <w:rsid w:val="0019153A"/>
    <w:rsid w:val="0019214A"/>
    <w:rsid w:val="001921EB"/>
    <w:rsid w:val="00192333"/>
    <w:rsid w:val="001925B1"/>
    <w:rsid w:val="001926FF"/>
    <w:rsid w:val="001927F4"/>
    <w:rsid w:val="001928FA"/>
    <w:rsid w:val="001929DB"/>
    <w:rsid w:val="00192D23"/>
    <w:rsid w:val="001932DB"/>
    <w:rsid w:val="001935D5"/>
    <w:rsid w:val="0019372E"/>
    <w:rsid w:val="00193A4F"/>
    <w:rsid w:val="00193E40"/>
    <w:rsid w:val="00193FB1"/>
    <w:rsid w:val="0019423B"/>
    <w:rsid w:val="00194579"/>
    <w:rsid w:val="00194A9A"/>
    <w:rsid w:val="00194C1C"/>
    <w:rsid w:val="00194EE7"/>
    <w:rsid w:val="00195200"/>
    <w:rsid w:val="001957D9"/>
    <w:rsid w:val="0019598A"/>
    <w:rsid w:val="00195A08"/>
    <w:rsid w:val="00195BC2"/>
    <w:rsid w:val="00195CA7"/>
    <w:rsid w:val="00195D8C"/>
    <w:rsid w:val="00196373"/>
    <w:rsid w:val="00196387"/>
    <w:rsid w:val="00196618"/>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00"/>
    <w:rsid w:val="001A181F"/>
    <w:rsid w:val="001A1963"/>
    <w:rsid w:val="001A1CCE"/>
    <w:rsid w:val="001A2089"/>
    <w:rsid w:val="001A2237"/>
    <w:rsid w:val="001A226D"/>
    <w:rsid w:val="001A2279"/>
    <w:rsid w:val="001A28A7"/>
    <w:rsid w:val="001A28FF"/>
    <w:rsid w:val="001A2998"/>
    <w:rsid w:val="001A29E7"/>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261"/>
    <w:rsid w:val="001A551B"/>
    <w:rsid w:val="001A559C"/>
    <w:rsid w:val="001A59F8"/>
    <w:rsid w:val="001A5EC0"/>
    <w:rsid w:val="001A5F47"/>
    <w:rsid w:val="001A63CC"/>
    <w:rsid w:val="001A6957"/>
    <w:rsid w:val="001A709F"/>
    <w:rsid w:val="001A725F"/>
    <w:rsid w:val="001A727B"/>
    <w:rsid w:val="001A72CF"/>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614"/>
    <w:rsid w:val="001B18F7"/>
    <w:rsid w:val="001B1A1A"/>
    <w:rsid w:val="001B1BAF"/>
    <w:rsid w:val="001B1C53"/>
    <w:rsid w:val="001B1D76"/>
    <w:rsid w:val="001B1D92"/>
    <w:rsid w:val="001B1FA7"/>
    <w:rsid w:val="001B204B"/>
    <w:rsid w:val="001B20D9"/>
    <w:rsid w:val="001B2186"/>
    <w:rsid w:val="001B223A"/>
    <w:rsid w:val="001B2958"/>
    <w:rsid w:val="001B29E9"/>
    <w:rsid w:val="001B302E"/>
    <w:rsid w:val="001B353A"/>
    <w:rsid w:val="001B3934"/>
    <w:rsid w:val="001B3B5D"/>
    <w:rsid w:val="001B3C54"/>
    <w:rsid w:val="001B3CC9"/>
    <w:rsid w:val="001B3D52"/>
    <w:rsid w:val="001B4207"/>
    <w:rsid w:val="001B49B4"/>
    <w:rsid w:val="001B49F4"/>
    <w:rsid w:val="001B4AC8"/>
    <w:rsid w:val="001B50C2"/>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8DE"/>
    <w:rsid w:val="001C0BC4"/>
    <w:rsid w:val="001C1A97"/>
    <w:rsid w:val="001C1AB2"/>
    <w:rsid w:val="001C1CFA"/>
    <w:rsid w:val="001C21F9"/>
    <w:rsid w:val="001C235F"/>
    <w:rsid w:val="001C2563"/>
    <w:rsid w:val="001C264D"/>
    <w:rsid w:val="001C2710"/>
    <w:rsid w:val="001C2868"/>
    <w:rsid w:val="001C2890"/>
    <w:rsid w:val="001C2965"/>
    <w:rsid w:val="001C2DEB"/>
    <w:rsid w:val="001C301C"/>
    <w:rsid w:val="001C3945"/>
    <w:rsid w:val="001C3A36"/>
    <w:rsid w:val="001C3B68"/>
    <w:rsid w:val="001C3CCA"/>
    <w:rsid w:val="001C3D68"/>
    <w:rsid w:val="001C41BC"/>
    <w:rsid w:val="001C41EF"/>
    <w:rsid w:val="001C4701"/>
    <w:rsid w:val="001C4736"/>
    <w:rsid w:val="001C47CC"/>
    <w:rsid w:val="001C4B9A"/>
    <w:rsid w:val="001C4D23"/>
    <w:rsid w:val="001C4DDC"/>
    <w:rsid w:val="001C4E1B"/>
    <w:rsid w:val="001C4F0D"/>
    <w:rsid w:val="001C517C"/>
    <w:rsid w:val="001C53E4"/>
    <w:rsid w:val="001C5523"/>
    <w:rsid w:val="001C56C5"/>
    <w:rsid w:val="001C56FD"/>
    <w:rsid w:val="001C5AE9"/>
    <w:rsid w:val="001C5D2D"/>
    <w:rsid w:val="001C626F"/>
    <w:rsid w:val="001C634D"/>
    <w:rsid w:val="001C6375"/>
    <w:rsid w:val="001C6C8C"/>
    <w:rsid w:val="001C6D76"/>
    <w:rsid w:val="001C709F"/>
    <w:rsid w:val="001C7268"/>
    <w:rsid w:val="001C730F"/>
    <w:rsid w:val="001C74ED"/>
    <w:rsid w:val="001C78FC"/>
    <w:rsid w:val="001D096F"/>
    <w:rsid w:val="001D099B"/>
    <w:rsid w:val="001D0C29"/>
    <w:rsid w:val="001D0D86"/>
    <w:rsid w:val="001D0DB7"/>
    <w:rsid w:val="001D0DD1"/>
    <w:rsid w:val="001D0F73"/>
    <w:rsid w:val="001D0FB9"/>
    <w:rsid w:val="001D1427"/>
    <w:rsid w:val="001D155F"/>
    <w:rsid w:val="001D1C77"/>
    <w:rsid w:val="001D1FAC"/>
    <w:rsid w:val="001D254C"/>
    <w:rsid w:val="001D2985"/>
    <w:rsid w:val="001D2ADF"/>
    <w:rsid w:val="001D2B51"/>
    <w:rsid w:val="001D34E1"/>
    <w:rsid w:val="001D3507"/>
    <w:rsid w:val="001D3536"/>
    <w:rsid w:val="001D3627"/>
    <w:rsid w:val="001D363E"/>
    <w:rsid w:val="001D3BE8"/>
    <w:rsid w:val="001D3CC4"/>
    <w:rsid w:val="001D42F4"/>
    <w:rsid w:val="001D45A6"/>
    <w:rsid w:val="001D4657"/>
    <w:rsid w:val="001D47D3"/>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E011F"/>
    <w:rsid w:val="001E03C2"/>
    <w:rsid w:val="001E07AD"/>
    <w:rsid w:val="001E083E"/>
    <w:rsid w:val="001E085D"/>
    <w:rsid w:val="001E0A38"/>
    <w:rsid w:val="001E0AEF"/>
    <w:rsid w:val="001E0D9C"/>
    <w:rsid w:val="001E1051"/>
    <w:rsid w:val="001E1770"/>
    <w:rsid w:val="001E1C27"/>
    <w:rsid w:val="001E1E6C"/>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635"/>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830"/>
    <w:rsid w:val="001E6C1C"/>
    <w:rsid w:val="001E7084"/>
    <w:rsid w:val="001E7352"/>
    <w:rsid w:val="001E75AD"/>
    <w:rsid w:val="001E7740"/>
    <w:rsid w:val="001E7E2B"/>
    <w:rsid w:val="001E7F12"/>
    <w:rsid w:val="001F00A4"/>
    <w:rsid w:val="001F01BF"/>
    <w:rsid w:val="001F02FA"/>
    <w:rsid w:val="001F06AE"/>
    <w:rsid w:val="001F073C"/>
    <w:rsid w:val="001F0A1D"/>
    <w:rsid w:val="001F0A6C"/>
    <w:rsid w:val="001F0AAC"/>
    <w:rsid w:val="001F0E63"/>
    <w:rsid w:val="001F16CB"/>
    <w:rsid w:val="001F1704"/>
    <w:rsid w:val="001F1A69"/>
    <w:rsid w:val="001F1A9D"/>
    <w:rsid w:val="001F1CA5"/>
    <w:rsid w:val="001F1CAC"/>
    <w:rsid w:val="001F1F19"/>
    <w:rsid w:val="001F1F7A"/>
    <w:rsid w:val="001F2532"/>
    <w:rsid w:val="001F2622"/>
    <w:rsid w:val="001F2C9C"/>
    <w:rsid w:val="001F308B"/>
    <w:rsid w:val="001F377F"/>
    <w:rsid w:val="001F3963"/>
    <w:rsid w:val="001F3C10"/>
    <w:rsid w:val="001F3D94"/>
    <w:rsid w:val="001F3F0F"/>
    <w:rsid w:val="001F3FCA"/>
    <w:rsid w:val="001F4734"/>
    <w:rsid w:val="001F47EF"/>
    <w:rsid w:val="001F4866"/>
    <w:rsid w:val="001F4893"/>
    <w:rsid w:val="001F4B82"/>
    <w:rsid w:val="001F4D40"/>
    <w:rsid w:val="001F61AF"/>
    <w:rsid w:val="001F687E"/>
    <w:rsid w:val="001F6DC8"/>
    <w:rsid w:val="001F7261"/>
    <w:rsid w:val="001F7300"/>
    <w:rsid w:val="001F74F8"/>
    <w:rsid w:val="001F791C"/>
    <w:rsid w:val="001F7935"/>
    <w:rsid w:val="001F79F1"/>
    <w:rsid w:val="001F7A5E"/>
    <w:rsid w:val="001F7C6D"/>
    <w:rsid w:val="001F7F55"/>
    <w:rsid w:val="002000A0"/>
    <w:rsid w:val="002006CD"/>
    <w:rsid w:val="0020076F"/>
    <w:rsid w:val="002007F1"/>
    <w:rsid w:val="0020094C"/>
    <w:rsid w:val="00200C06"/>
    <w:rsid w:val="00200FD4"/>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665"/>
    <w:rsid w:val="0020379F"/>
    <w:rsid w:val="00203945"/>
    <w:rsid w:val="00203BDA"/>
    <w:rsid w:val="00203C89"/>
    <w:rsid w:val="002043AC"/>
    <w:rsid w:val="00204713"/>
    <w:rsid w:val="0020540C"/>
    <w:rsid w:val="00205B5E"/>
    <w:rsid w:val="00205EB1"/>
    <w:rsid w:val="0020655B"/>
    <w:rsid w:val="0020677C"/>
    <w:rsid w:val="00206CB7"/>
    <w:rsid w:val="00207136"/>
    <w:rsid w:val="00207677"/>
    <w:rsid w:val="0020769D"/>
    <w:rsid w:val="002077D6"/>
    <w:rsid w:val="002078CE"/>
    <w:rsid w:val="002079CA"/>
    <w:rsid w:val="00207BE7"/>
    <w:rsid w:val="00207C49"/>
    <w:rsid w:val="00207C7C"/>
    <w:rsid w:val="00207E9F"/>
    <w:rsid w:val="00207FAF"/>
    <w:rsid w:val="00210827"/>
    <w:rsid w:val="00210CD7"/>
    <w:rsid w:val="00210DC4"/>
    <w:rsid w:val="002112DA"/>
    <w:rsid w:val="002113DA"/>
    <w:rsid w:val="0021162D"/>
    <w:rsid w:val="00211838"/>
    <w:rsid w:val="00211A65"/>
    <w:rsid w:val="00211B1F"/>
    <w:rsid w:val="00211B39"/>
    <w:rsid w:val="00211DCD"/>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6EC"/>
    <w:rsid w:val="00214A27"/>
    <w:rsid w:val="00214B78"/>
    <w:rsid w:val="00214C34"/>
    <w:rsid w:val="00215043"/>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DAD"/>
    <w:rsid w:val="002210AD"/>
    <w:rsid w:val="002214C5"/>
    <w:rsid w:val="0022181D"/>
    <w:rsid w:val="00221A4E"/>
    <w:rsid w:val="00221D1E"/>
    <w:rsid w:val="00221F3B"/>
    <w:rsid w:val="002224FF"/>
    <w:rsid w:val="002227E7"/>
    <w:rsid w:val="00222840"/>
    <w:rsid w:val="00222AEC"/>
    <w:rsid w:val="00222B25"/>
    <w:rsid w:val="00222D5C"/>
    <w:rsid w:val="00222F65"/>
    <w:rsid w:val="002230CF"/>
    <w:rsid w:val="002230DF"/>
    <w:rsid w:val="00223377"/>
    <w:rsid w:val="00223528"/>
    <w:rsid w:val="002235B9"/>
    <w:rsid w:val="002238CC"/>
    <w:rsid w:val="00224169"/>
    <w:rsid w:val="002241FC"/>
    <w:rsid w:val="00225316"/>
    <w:rsid w:val="002253A8"/>
    <w:rsid w:val="00225551"/>
    <w:rsid w:val="002256C8"/>
    <w:rsid w:val="002258D6"/>
    <w:rsid w:val="00225BA1"/>
    <w:rsid w:val="00225E58"/>
    <w:rsid w:val="0022639B"/>
    <w:rsid w:val="00226865"/>
    <w:rsid w:val="002268E0"/>
    <w:rsid w:val="00226915"/>
    <w:rsid w:val="002269C9"/>
    <w:rsid w:val="00226A23"/>
    <w:rsid w:val="00226BB0"/>
    <w:rsid w:val="00227412"/>
    <w:rsid w:val="00227591"/>
    <w:rsid w:val="002302DB"/>
    <w:rsid w:val="0023063E"/>
    <w:rsid w:val="002307A4"/>
    <w:rsid w:val="002309F4"/>
    <w:rsid w:val="00230C28"/>
    <w:rsid w:val="00230EF1"/>
    <w:rsid w:val="00230EF9"/>
    <w:rsid w:val="00230F4F"/>
    <w:rsid w:val="0023105E"/>
    <w:rsid w:val="00231373"/>
    <w:rsid w:val="00231617"/>
    <w:rsid w:val="002319E9"/>
    <w:rsid w:val="002319EA"/>
    <w:rsid w:val="00231CC5"/>
    <w:rsid w:val="00231E3A"/>
    <w:rsid w:val="002320DD"/>
    <w:rsid w:val="0023222B"/>
    <w:rsid w:val="0023247D"/>
    <w:rsid w:val="00232A8B"/>
    <w:rsid w:val="00232AA0"/>
    <w:rsid w:val="00233544"/>
    <w:rsid w:val="00233564"/>
    <w:rsid w:val="002338A6"/>
    <w:rsid w:val="002339D3"/>
    <w:rsid w:val="00233DC8"/>
    <w:rsid w:val="00233EC4"/>
    <w:rsid w:val="0023428E"/>
    <w:rsid w:val="002342DD"/>
    <w:rsid w:val="00234425"/>
    <w:rsid w:val="002344A0"/>
    <w:rsid w:val="002348AF"/>
    <w:rsid w:val="00234B22"/>
    <w:rsid w:val="00234C3F"/>
    <w:rsid w:val="00234E73"/>
    <w:rsid w:val="00234EDC"/>
    <w:rsid w:val="00234EF5"/>
    <w:rsid w:val="00234FBF"/>
    <w:rsid w:val="002352F4"/>
    <w:rsid w:val="00235301"/>
    <w:rsid w:val="0023534C"/>
    <w:rsid w:val="00235544"/>
    <w:rsid w:val="00235720"/>
    <w:rsid w:val="00235763"/>
    <w:rsid w:val="00235B25"/>
    <w:rsid w:val="00236074"/>
    <w:rsid w:val="0023610A"/>
    <w:rsid w:val="002361CA"/>
    <w:rsid w:val="00236454"/>
    <w:rsid w:val="00236746"/>
    <w:rsid w:val="002368FC"/>
    <w:rsid w:val="002369BD"/>
    <w:rsid w:val="00236AA7"/>
    <w:rsid w:val="00236B8F"/>
    <w:rsid w:val="00236C97"/>
    <w:rsid w:val="002374D0"/>
    <w:rsid w:val="00237FD4"/>
    <w:rsid w:val="002400DF"/>
    <w:rsid w:val="00240150"/>
    <w:rsid w:val="002407E6"/>
    <w:rsid w:val="00240AD0"/>
    <w:rsid w:val="00240B53"/>
    <w:rsid w:val="00240C1F"/>
    <w:rsid w:val="00240E43"/>
    <w:rsid w:val="00240E56"/>
    <w:rsid w:val="002412BF"/>
    <w:rsid w:val="002413D5"/>
    <w:rsid w:val="002418F1"/>
    <w:rsid w:val="00241AAD"/>
    <w:rsid w:val="00241C61"/>
    <w:rsid w:val="00241EA1"/>
    <w:rsid w:val="002421B4"/>
    <w:rsid w:val="00242AA8"/>
    <w:rsid w:val="00242AB9"/>
    <w:rsid w:val="00242E5C"/>
    <w:rsid w:val="00242FB5"/>
    <w:rsid w:val="00243A5F"/>
    <w:rsid w:val="00243D5A"/>
    <w:rsid w:val="00243E2E"/>
    <w:rsid w:val="00243F28"/>
    <w:rsid w:val="00243FD1"/>
    <w:rsid w:val="00243FF3"/>
    <w:rsid w:val="00244517"/>
    <w:rsid w:val="00244A81"/>
    <w:rsid w:val="00244ADA"/>
    <w:rsid w:val="00244DD6"/>
    <w:rsid w:val="00244DE2"/>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9AC"/>
    <w:rsid w:val="00251D83"/>
    <w:rsid w:val="00251EA9"/>
    <w:rsid w:val="002521C5"/>
    <w:rsid w:val="002522BE"/>
    <w:rsid w:val="0025230A"/>
    <w:rsid w:val="002530C8"/>
    <w:rsid w:val="0025337F"/>
    <w:rsid w:val="002534E6"/>
    <w:rsid w:val="0025351C"/>
    <w:rsid w:val="00253815"/>
    <w:rsid w:val="00253D23"/>
    <w:rsid w:val="002542EB"/>
    <w:rsid w:val="0025455C"/>
    <w:rsid w:val="002547EC"/>
    <w:rsid w:val="00254A3B"/>
    <w:rsid w:val="00254A7A"/>
    <w:rsid w:val="00254C8E"/>
    <w:rsid w:val="002552C6"/>
    <w:rsid w:val="0025564F"/>
    <w:rsid w:val="00255BAC"/>
    <w:rsid w:val="00255E74"/>
    <w:rsid w:val="00255EF2"/>
    <w:rsid w:val="00255FF2"/>
    <w:rsid w:val="00256045"/>
    <w:rsid w:val="002564DB"/>
    <w:rsid w:val="0025699D"/>
    <w:rsid w:val="002569EE"/>
    <w:rsid w:val="00256B58"/>
    <w:rsid w:val="00257150"/>
    <w:rsid w:val="00257241"/>
    <w:rsid w:val="002572EA"/>
    <w:rsid w:val="002573BB"/>
    <w:rsid w:val="00257545"/>
    <w:rsid w:val="002577E5"/>
    <w:rsid w:val="00257B05"/>
    <w:rsid w:val="00257C26"/>
    <w:rsid w:val="00257C6F"/>
    <w:rsid w:val="00257DEF"/>
    <w:rsid w:val="00260468"/>
    <w:rsid w:val="002609BD"/>
    <w:rsid w:val="00260A69"/>
    <w:rsid w:val="00260AD9"/>
    <w:rsid w:val="00260AFC"/>
    <w:rsid w:val="00260DC3"/>
    <w:rsid w:val="0026172C"/>
    <w:rsid w:val="00261759"/>
    <w:rsid w:val="002617E4"/>
    <w:rsid w:val="002618D2"/>
    <w:rsid w:val="00261A01"/>
    <w:rsid w:val="00261AF8"/>
    <w:rsid w:val="00261DEF"/>
    <w:rsid w:val="00262256"/>
    <w:rsid w:val="002625DD"/>
    <w:rsid w:val="002626B4"/>
    <w:rsid w:val="002628EC"/>
    <w:rsid w:val="00263019"/>
    <w:rsid w:val="00263059"/>
    <w:rsid w:val="00263125"/>
    <w:rsid w:val="0026316A"/>
    <w:rsid w:val="0026374F"/>
    <w:rsid w:val="00263AD0"/>
    <w:rsid w:val="00263CB3"/>
    <w:rsid w:val="00263CE8"/>
    <w:rsid w:val="00263CEB"/>
    <w:rsid w:val="00264171"/>
    <w:rsid w:val="002642D5"/>
    <w:rsid w:val="002648B0"/>
    <w:rsid w:val="002648C1"/>
    <w:rsid w:val="00264E96"/>
    <w:rsid w:val="002651DA"/>
    <w:rsid w:val="00265A44"/>
    <w:rsid w:val="00265A79"/>
    <w:rsid w:val="00265AC7"/>
    <w:rsid w:val="00265CFC"/>
    <w:rsid w:val="00265D91"/>
    <w:rsid w:val="00265D9B"/>
    <w:rsid w:val="00266497"/>
    <w:rsid w:val="0026661C"/>
    <w:rsid w:val="002666D5"/>
    <w:rsid w:val="00266994"/>
    <w:rsid w:val="00266C25"/>
    <w:rsid w:val="00266DFA"/>
    <w:rsid w:val="00266E6B"/>
    <w:rsid w:val="00266F35"/>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33E"/>
    <w:rsid w:val="002717A3"/>
    <w:rsid w:val="00271887"/>
    <w:rsid w:val="00271EC3"/>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73E"/>
    <w:rsid w:val="00280841"/>
    <w:rsid w:val="00280862"/>
    <w:rsid w:val="00280A3B"/>
    <w:rsid w:val="00280C3C"/>
    <w:rsid w:val="00281024"/>
    <w:rsid w:val="00281228"/>
    <w:rsid w:val="0028129E"/>
    <w:rsid w:val="00281719"/>
    <w:rsid w:val="00281F30"/>
    <w:rsid w:val="00281FAD"/>
    <w:rsid w:val="00282534"/>
    <w:rsid w:val="002826B6"/>
    <w:rsid w:val="00282854"/>
    <w:rsid w:val="00282907"/>
    <w:rsid w:val="00282A3C"/>
    <w:rsid w:val="00282D10"/>
    <w:rsid w:val="00282E20"/>
    <w:rsid w:val="00282ED9"/>
    <w:rsid w:val="00283718"/>
    <w:rsid w:val="0028374B"/>
    <w:rsid w:val="00283757"/>
    <w:rsid w:val="00283C49"/>
    <w:rsid w:val="00283D10"/>
    <w:rsid w:val="00284050"/>
    <w:rsid w:val="00284431"/>
    <w:rsid w:val="0028458C"/>
    <w:rsid w:val="00284D1E"/>
    <w:rsid w:val="00284F1F"/>
    <w:rsid w:val="00285282"/>
    <w:rsid w:val="00285284"/>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59D"/>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55C2"/>
    <w:rsid w:val="00296077"/>
    <w:rsid w:val="002962E3"/>
    <w:rsid w:val="0029643C"/>
    <w:rsid w:val="00296621"/>
    <w:rsid w:val="00296831"/>
    <w:rsid w:val="00296B22"/>
    <w:rsid w:val="00296D4A"/>
    <w:rsid w:val="00296F0D"/>
    <w:rsid w:val="00297314"/>
    <w:rsid w:val="002974BF"/>
    <w:rsid w:val="002978BF"/>
    <w:rsid w:val="00297912"/>
    <w:rsid w:val="00297D26"/>
    <w:rsid w:val="002A0032"/>
    <w:rsid w:val="002A0103"/>
    <w:rsid w:val="002A04D2"/>
    <w:rsid w:val="002A0E29"/>
    <w:rsid w:val="002A0F36"/>
    <w:rsid w:val="002A1102"/>
    <w:rsid w:val="002A1310"/>
    <w:rsid w:val="002A1392"/>
    <w:rsid w:val="002A1C54"/>
    <w:rsid w:val="002A1CAD"/>
    <w:rsid w:val="002A2288"/>
    <w:rsid w:val="002A22A1"/>
    <w:rsid w:val="002A235E"/>
    <w:rsid w:val="002A2461"/>
    <w:rsid w:val="002A257E"/>
    <w:rsid w:val="002A2838"/>
    <w:rsid w:val="002A2CF7"/>
    <w:rsid w:val="002A33F9"/>
    <w:rsid w:val="002A3761"/>
    <w:rsid w:val="002A3ABA"/>
    <w:rsid w:val="002A42DA"/>
    <w:rsid w:val="002A434B"/>
    <w:rsid w:val="002A44E2"/>
    <w:rsid w:val="002A45D8"/>
    <w:rsid w:val="002A49F1"/>
    <w:rsid w:val="002A4B12"/>
    <w:rsid w:val="002A4B57"/>
    <w:rsid w:val="002A4EA0"/>
    <w:rsid w:val="002A53A0"/>
    <w:rsid w:val="002A53B1"/>
    <w:rsid w:val="002A5576"/>
    <w:rsid w:val="002A5945"/>
    <w:rsid w:val="002A5ADF"/>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B76"/>
    <w:rsid w:val="002B1E6B"/>
    <w:rsid w:val="002B21F3"/>
    <w:rsid w:val="002B229A"/>
    <w:rsid w:val="002B22D7"/>
    <w:rsid w:val="002B2D4E"/>
    <w:rsid w:val="002B2F28"/>
    <w:rsid w:val="002B370D"/>
    <w:rsid w:val="002B3BC2"/>
    <w:rsid w:val="002B3CA3"/>
    <w:rsid w:val="002B3FBD"/>
    <w:rsid w:val="002B4062"/>
    <w:rsid w:val="002B4D65"/>
    <w:rsid w:val="002B5708"/>
    <w:rsid w:val="002B5934"/>
    <w:rsid w:val="002B5A93"/>
    <w:rsid w:val="002B5BD0"/>
    <w:rsid w:val="002B5BD6"/>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09"/>
    <w:rsid w:val="002C247F"/>
    <w:rsid w:val="002C2645"/>
    <w:rsid w:val="002C2D40"/>
    <w:rsid w:val="002C362D"/>
    <w:rsid w:val="002C3835"/>
    <w:rsid w:val="002C3953"/>
    <w:rsid w:val="002C3D37"/>
    <w:rsid w:val="002C3DC8"/>
    <w:rsid w:val="002C3EA2"/>
    <w:rsid w:val="002C3EAE"/>
    <w:rsid w:val="002C40F6"/>
    <w:rsid w:val="002C44B7"/>
    <w:rsid w:val="002C44FB"/>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B36"/>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E030B"/>
    <w:rsid w:val="002E093C"/>
    <w:rsid w:val="002E0A70"/>
    <w:rsid w:val="002E1315"/>
    <w:rsid w:val="002E16FE"/>
    <w:rsid w:val="002E1B11"/>
    <w:rsid w:val="002E1D3A"/>
    <w:rsid w:val="002E206E"/>
    <w:rsid w:val="002E2182"/>
    <w:rsid w:val="002E2852"/>
    <w:rsid w:val="002E2BFA"/>
    <w:rsid w:val="002E3B90"/>
    <w:rsid w:val="002E3EDA"/>
    <w:rsid w:val="002E3F96"/>
    <w:rsid w:val="002E4188"/>
    <w:rsid w:val="002E432C"/>
    <w:rsid w:val="002E4D1F"/>
    <w:rsid w:val="002E4D66"/>
    <w:rsid w:val="002E4E38"/>
    <w:rsid w:val="002E4FB2"/>
    <w:rsid w:val="002E508A"/>
    <w:rsid w:val="002E5152"/>
    <w:rsid w:val="002E5335"/>
    <w:rsid w:val="002E55C7"/>
    <w:rsid w:val="002E5603"/>
    <w:rsid w:val="002E56EC"/>
    <w:rsid w:val="002E5874"/>
    <w:rsid w:val="002E5A80"/>
    <w:rsid w:val="002E5D8A"/>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4476"/>
    <w:rsid w:val="002F4524"/>
    <w:rsid w:val="002F48D6"/>
    <w:rsid w:val="002F4B39"/>
    <w:rsid w:val="002F4C51"/>
    <w:rsid w:val="002F4C5D"/>
    <w:rsid w:val="002F4CC1"/>
    <w:rsid w:val="002F4CCF"/>
    <w:rsid w:val="002F5136"/>
    <w:rsid w:val="002F51FD"/>
    <w:rsid w:val="002F59F5"/>
    <w:rsid w:val="002F5AF5"/>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1B8"/>
    <w:rsid w:val="00301223"/>
    <w:rsid w:val="003012AB"/>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4596"/>
    <w:rsid w:val="00304C8D"/>
    <w:rsid w:val="00304D2C"/>
    <w:rsid w:val="00304E2C"/>
    <w:rsid w:val="0030542F"/>
    <w:rsid w:val="00305899"/>
    <w:rsid w:val="00305AC9"/>
    <w:rsid w:val="00305E61"/>
    <w:rsid w:val="00306090"/>
    <w:rsid w:val="003060F8"/>
    <w:rsid w:val="00306126"/>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98A"/>
    <w:rsid w:val="00311FDB"/>
    <w:rsid w:val="0031203F"/>
    <w:rsid w:val="003125CB"/>
    <w:rsid w:val="00312AF6"/>
    <w:rsid w:val="00312B28"/>
    <w:rsid w:val="00312BD9"/>
    <w:rsid w:val="00312DE2"/>
    <w:rsid w:val="0031303C"/>
    <w:rsid w:val="00313107"/>
    <w:rsid w:val="003139DC"/>
    <w:rsid w:val="00313B2E"/>
    <w:rsid w:val="00314056"/>
    <w:rsid w:val="00314DF8"/>
    <w:rsid w:val="00314E30"/>
    <w:rsid w:val="00315119"/>
    <w:rsid w:val="00315363"/>
    <w:rsid w:val="003154CD"/>
    <w:rsid w:val="00315517"/>
    <w:rsid w:val="00315D43"/>
    <w:rsid w:val="00315F3C"/>
    <w:rsid w:val="00316464"/>
    <w:rsid w:val="0031664A"/>
    <w:rsid w:val="003175F7"/>
    <w:rsid w:val="003178CE"/>
    <w:rsid w:val="003178FD"/>
    <w:rsid w:val="00317AF2"/>
    <w:rsid w:val="00317B6E"/>
    <w:rsid w:val="00317DEF"/>
    <w:rsid w:val="00320241"/>
    <w:rsid w:val="0032054F"/>
    <w:rsid w:val="0032085A"/>
    <w:rsid w:val="00320AAC"/>
    <w:rsid w:val="00320C32"/>
    <w:rsid w:val="00320CAE"/>
    <w:rsid w:val="00320D66"/>
    <w:rsid w:val="0032102A"/>
    <w:rsid w:val="003210C0"/>
    <w:rsid w:val="00321849"/>
    <w:rsid w:val="003220D6"/>
    <w:rsid w:val="0032213C"/>
    <w:rsid w:val="0032235E"/>
    <w:rsid w:val="00322A67"/>
    <w:rsid w:val="00322BD1"/>
    <w:rsid w:val="00322BF3"/>
    <w:rsid w:val="00322D35"/>
    <w:rsid w:val="00323092"/>
    <w:rsid w:val="00323359"/>
    <w:rsid w:val="00323922"/>
    <w:rsid w:val="0032396B"/>
    <w:rsid w:val="00323978"/>
    <w:rsid w:val="00323D47"/>
    <w:rsid w:val="00323DD9"/>
    <w:rsid w:val="0032418A"/>
    <w:rsid w:val="0032438F"/>
    <w:rsid w:val="003245CA"/>
    <w:rsid w:val="003245EC"/>
    <w:rsid w:val="00324CC6"/>
    <w:rsid w:val="00325063"/>
    <w:rsid w:val="003254D9"/>
    <w:rsid w:val="00325527"/>
    <w:rsid w:val="003255AC"/>
    <w:rsid w:val="003257CB"/>
    <w:rsid w:val="003258B8"/>
    <w:rsid w:val="00325E38"/>
    <w:rsid w:val="00325E81"/>
    <w:rsid w:val="0032602D"/>
    <w:rsid w:val="003261E7"/>
    <w:rsid w:val="003261F2"/>
    <w:rsid w:val="003266C9"/>
    <w:rsid w:val="003267E9"/>
    <w:rsid w:val="00326D1B"/>
    <w:rsid w:val="00326D35"/>
    <w:rsid w:val="00327290"/>
    <w:rsid w:val="003273AA"/>
    <w:rsid w:val="003277C1"/>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52B"/>
    <w:rsid w:val="003339EF"/>
    <w:rsid w:val="00333AC9"/>
    <w:rsid w:val="00335469"/>
    <w:rsid w:val="00335792"/>
    <w:rsid w:val="003359D0"/>
    <w:rsid w:val="00335BAA"/>
    <w:rsid w:val="00335CC6"/>
    <w:rsid w:val="00335D9C"/>
    <w:rsid w:val="00335F80"/>
    <w:rsid w:val="00335FD9"/>
    <w:rsid w:val="0033606E"/>
    <w:rsid w:val="00336164"/>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E6"/>
    <w:rsid w:val="00344281"/>
    <w:rsid w:val="00344691"/>
    <w:rsid w:val="003447F3"/>
    <w:rsid w:val="00344B5B"/>
    <w:rsid w:val="00344BCF"/>
    <w:rsid w:val="00344E46"/>
    <w:rsid w:val="00344ECB"/>
    <w:rsid w:val="003450BA"/>
    <w:rsid w:val="00345288"/>
    <w:rsid w:val="00345538"/>
    <w:rsid w:val="00345B00"/>
    <w:rsid w:val="00345E71"/>
    <w:rsid w:val="00345E7C"/>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4F0"/>
    <w:rsid w:val="0035251E"/>
    <w:rsid w:val="00352A56"/>
    <w:rsid w:val="00352C3E"/>
    <w:rsid w:val="00352C69"/>
    <w:rsid w:val="00353048"/>
    <w:rsid w:val="0035372B"/>
    <w:rsid w:val="003537DA"/>
    <w:rsid w:val="003538E6"/>
    <w:rsid w:val="00353DAD"/>
    <w:rsid w:val="00353EB0"/>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81F"/>
    <w:rsid w:val="00356A18"/>
    <w:rsid w:val="00357241"/>
    <w:rsid w:val="0035762F"/>
    <w:rsid w:val="00357B04"/>
    <w:rsid w:val="00357F73"/>
    <w:rsid w:val="003600E6"/>
    <w:rsid w:val="00360340"/>
    <w:rsid w:val="003604A6"/>
    <w:rsid w:val="00360649"/>
    <w:rsid w:val="00360760"/>
    <w:rsid w:val="003607A7"/>
    <w:rsid w:val="0036094F"/>
    <w:rsid w:val="00360E25"/>
    <w:rsid w:val="00360F55"/>
    <w:rsid w:val="003611D5"/>
    <w:rsid w:val="00361620"/>
    <w:rsid w:val="00361760"/>
    <w:rsid w:val="00361788"/>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7176"/>
    <w:rsid w:val="003671F9"/>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9A5"/>
    <w:rsid w:val="00374A71"/>
    <w:rsid w:val="0037540A"/>
    <w:rsid w:val="00375797"/>
    <w:rsid w:val="00375CBB"/>
    <w:rsid w:val="00375D41"/>
    <w:rsid w:val="0037636D"/>
    <w:rsid w:val="003763D3"/>
    <w:rsid w:val="0037645D"/>
    <w:rsid w:val="0037646B"/>
    <w:rsid w:val="00376BAA"/>
    <w:rsid w:val="0037711F"/>
    <w:rsid w:val="003771A5"/>
    <w:rsid w:val="003771AA"/>
    <w:rsid w:val="003774FE"/>
    <w:rsid w:val="00377C9D"/>
    <w:rsid w:val="00377CDF"/>
    <w:rsid w:val="0038128E"/>
    <w:rsid w:val="00381413"/>
    <w:rsid w:val="003817C3"/>
    <w:rsid w:val="00381D0A"/>
    <w:rsid w:val="00382699"/>
    <w:rsid w:val="00382834"/>
    <w:rsid w:val="00383071"/>
    <w:rsid w:val="0038322A"/>
    <w:rsid w:val="003835FA"/>
    <w:rsid w:val="0038366F"/>
    <w:rsid w:val="003837EC"/>
    <w:rsid w:val="00383A28"/>
    <w:rsid w:val="00383A39"/>
    <w:rsid w:val="00383A95"/>
    <w:rsid w:val="00383B22"/>
    <w:rsid w:val="00384B2A"/>
    <w:rsid w:val="00384CFE"/>
    <w:rsid w:val="00384EBC"/>
    <w:rsid w:val="00385447"/>
    <w:rsid w:val="003859E2"/>
    <w:rsid w:val="00385B57"/>
    <w:rsid w:val="00385FA4"/>
    <w:rsid w:val="0038614B"/>
    <w:rsid w:val="003864AD"/>
    <w:rsid w:val="00386944"/>
    <w:rsid w:val="00386C50"/>
    <w:rsid w:val="00386D1C"/>
    <w:rsid w:val="00387032"/>
    <w:rsid w:val="003870EF"/>
    <w:rsid w:val="0038772F"/>
    <w:rsid w:val="003877CD"/>
    <w:rsid w:val="00387875"/>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2E23"/>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789"/>
    <w:rsid w:val="00396C26"/>
    <w:rsid w:val="003971B7"/>
    <w:rsid w:val="00397557"/>
    <w:rsid w:val="003975A8"/>
    <w:rsid w:val="0039790C"/>
    <w:rsid w:val="00397A79"/>
    <w:rsid w:val="00397C2E"/>
    <w:rsid w:val="00397D86"/>
    <w:rsid w:val="00397E0A"/>
    <w:rsid w:val="003A0464"/>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0EA"/>
    <w:rsid w:val="003B02F9"/>
    <w:rsid w:val="003B04F1"/>
    <w:rsid w:val="003B0679"/>
    <w:rsid w:val="003B090C"/>
    <w:rsid w:val="003B0AC1"/>
    <w:rsid w:val="003B0D6A"/>
    <w:rsid w:val="003B11A5"/>
    <w:rsid w:val="003B120D"/>
    <w:rsid w:val="003B1813"/>
    <w:rsid w:val="003B1A71"/>
    <w:rsid w:val="003B1D53"/>
    <w:rsid w:val="003B2C37"/>
    <w:rsid w:val="003B2F65"/>
    <w:rsid w:val="003B3288"/>
    <w:rsid w:val="003B3334"/>
    <w:rsid w:val="003B3977"/>
    <w:rsid w:val="003B4B70"/>
    <w:rsid w:val="003B5147"/>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2EC"/>
    <w:rsid w:val="003C17CC"/>
    <w:rsid w:val="003C1A01"/>
    <w:rsid w:val="003C1E4F"/>
    <w:rsid w:val="003C2064"/>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62"/>
    <w:rsid w:val="003C4CBB"/>
    <w:rsid w:val="003C5004"/>
    <w:rsid w:val="003C5336"/>
    <w:rsid w:val="003C570C"/>
    <w:rsid w:val="003C5A3B"/>
    <w:rsid w:val="003C619A"/>
    <w:rsid w:val="003C6221"/>
    <w:rsid w:val="003C6D41"/>
    <w:rsid w:val="003C7192"/>
    <w:rsid w:val="003C760C"/>
    <w:rsid w:val="003C7B2E"/>
    <w:rsid w:val="003C7EA6"/>
    <w:rsid w:val="003C7ED7"/>
    <w:rsid w:val="003D0250"/>
    <w:rsid w:val="003D0512"/>
    <w:rsid w:val="003D0A0C"/>
    <w:rsid w:val="003D0AE3"/>
    <w:rsid w:val="003D11EF"/>
    <w:rsid w:val="003D1379"/>
    <w:rsid w:val="003D18CF"/>
    <w:rsid w:val="003D19EF"/>
    <w:rsid w:val="003D1EB2"/>
    <w:rsid w:val="003D20EA"/>
    <w:rsid w:val="003D2243"/>
    <w:rsid w:val="003D2438"/>
    <w:rsid w:val="003D2773"/>
    <w:rsid w:val="003D2803"/>
    <w:rsid w:val="003D2873"/>
    <w:rsid w:val="003D2926"/>
    <w:rsid w:val="003D2A8F"/>
    <w:rsid w:val="003D30E6"/>
    <w:rsid w:val="003D3397"/>
    <w:rsid w:val="003D3672"/>
    <w:rsid w:val="003D36F1"/>
    <w:rsid w:val="003D3883"/>
    <w:rsid w:val="003D38E6"/>
    <w:rsid w:val="003D398C"/>
    <w:rsid w:val="003D3B12"/>
    <w:rsid w:val="003D3B4F"/>
    <w:rsid w:val="003D43D4"/>
    <w:rsid w:val="003D45F8"/>
    <w:rsid w:val="003D485D"/>
    <w:rsid w:val="003D4CE2"/>
    <w:rsid w:val="003D4F1E"/>
    <w:rsid w:val="003D518D"/>
    <w:rsid w:val="003D51F5"/>
    <w:rsid w:val="003D5877"/>
    <w:rsid w:val="003D5930"/>
    <w:rsid w:val="003D5B2D"/>
    <w:rsid w:val="003D5DC3"/>
    <w:rsid w:val="003D61A0"/>
    <w:rsid w:val="003D69CF"/>
    <w:rsid w:val="003D6E9F"/>
    <w:rsid w:val="003D7052"/>
    <w:rsid w:val="003D7347"/>
    <w:rsid w:val="003D7812"/>
    <w:rsid w:val="003D7850"/>
    <w:rsid w:val="003D7853"/>
    <w:rsid w:val="003D7A24"/>
    <w:rsid w:val="003D7CB7"/>
    <w:rsid w:val="003E0249"/>
    <w:rsid w:val="003E0460"/>
    <w:rsid w:val="003E0B42"/>
    <w:rsid w:val="003E138E"/>
    <w:rsid w:val="003E1398"/>
    <w:rsid w:val="003E16A6"/>
    <w:rsid w:val="003E16E0"/>
    <w:rsid w:val="003E1701"/>
    <w:rsid w:val="003E1B4F"/>
    <w:rsid w:val="003E1BEE"/>
    <w:rsid w:val="003E1CA8"/>
    <w:rsid w:val="003E1F1D"/>
    <w:rsid w:val="003E2055"/>
    <w:rsid w:val="003E2551"/>
    <w:rsid w:val="003E26D1"/>
    <w:rsid w:val="003E2AE4"/>
    <w:rsid w:val="003E3095"/>
    <w:rsid w:val="003E334A"/>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42"/>
    <w:rsid w:val="003E63FD"/>
    <w:rsid w:val="003E6457"/>
    <w:rsid w:val="003E6676"/>
    <w:rsid w:val="003E6C5F"/>
    <w:rsid w:val="003E6FE7"/>
    <w:rsid w:val="003E79F0"/>
    <w:rsid w:val="003E7FE6"/>
    <w:rsid w:val="003E7FF4"/>
    <w:rsid w:val="003F01D8"/>
    <w:rsid w:val="003F0326"/>
    <w:rsid w:val="003F0C85"/>
    <w:rsid w:val="003F0D8A"/>
    <w:rsid w:val="003F1327"/>
    <w:rsid w:val="003F1512"/>
    <w:rsid w:val="003F1628"/>
    <w:rsid w:val="003F16EB"/>
    <w:rsid w:val="003F1A79"/>
    <w:rsid w:val="003F1B04"/>
    <w:rsid w:val="003F1DB6"/>
    <w:rsid w:val="003F1EB2"/>
    <w:rsid w:val="003F1EDB"/>
    <w:rsid w:val="003F2307"/>
    <w:rsid w:val="003F29E3"/>
    <w:rsid w:val="003F2B46"/>
    <w:rsid w:val="003F2BAF"/>
    <w:rsid w:val="003F2C81"/>
    <w:rsid w:val="003F3172"/>
    <w:rsid w:val="003F3219"/>
    <w:rsid w:val="003F32DF"/>
    <w:rsid w:val="003F33E9"/>
    <w:rsid w:val="003F34A7"/>
    <w:rsid w:val="003F3639"/>
    <w:rsid w:val="003F3801"/>
    <w:rsid w:val="003F3A53"/>
    <w:rsid w:val="003F3BD0"/>
    <w:rsid w:val="003F3C31"/>
    <w:rsid w:val="003F3C66"/>
    <w:rsid w:val="003F3CD7"/>
    <w:rsid w:val="003F3F98"/>
    <w:rsid w:val="003F43E2"/>
    <w:rsid w:val="003F461F"/>
    <w:rsid w:val="003F483D"/>
    <w:rsid w:val="003F5492"/>
    <w:rsid w:val="003F5691"/>
    <w:rsid w:val="003F569F"/>
    <w:rsid w:val="003F56D4"/>
    <w:rsid w:val="003F57C9"/>
    <w:rsid w:val="003F5A2F"/>
    <w:rsid w:val="003F5B55"/>
    <w:rsid w:val="003F5C8A"/>
    <w:rsid w:val="003F5DD4"/>
    <w:rsid w:val="003F6121"/>
    <w:rsid w:val="003F61BB"/>
    <w:rsid w:val="003F63B0"/>
    <w:rsid w:val="003F63F8"/>
    <w:rsid w:val="003F6711"/>
    <w:rsid w:val="003F68F0"/>
    <w:rsid w:val="003F6938"/>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95D"/>
    <w:rsid w:val="00402F10"/>
    <w:rsid w:val="0040427D"/>
    <w:rsid w:val="004042EB"/>
    <w:rsid w:val="004044BD"/>
    <w:rsid w:val="00404C9B"/>
    <w:rsid w:val="00404CD7"/>
    <w:rsid w:val="00404D63"/>
    <w:rsid w:val="0040501D"/>
    <w:rsid w:val="00405D08"/>
    <w:rsid w:val="00405E3B"/>
    <w:rsid w:val="004064BB"/>
    <w:rsid w:val="00406547"/>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E59"/>
    <w:rsid w:val="00411F50"/>
    <w:rsid w:val="0041221A"/>
    <w:rsid w:val="00412A5D"/>
    <w:rsid w:val="00412B07"/>
    <w:rsid w:val="00413096"/>
    <w:rsid w:val="00413157"/>
    <w:rsid w:val="004131E5"/>
    <w:rsid w:val="00413214"/>
    <w:rsid w:val="0041344F"/>
    <w:rsid w:val="00413568"/>
    <w:rsid w:val="004135E7"/>
    <w:rsid w:val="004138F1"/>
    <w:rsid w:val="0041398E"/>
    <w:rsid w:val="00413C7E"/>
    <w:rsid w:val="00413DAD"/>
    <w:rsid w:val="00413E9E"/>
    <w:rsid w:val="00413EC5"/>
    <w:rsid w:val="0041426F"/>
    <w:rsid w:val="004142D4"/>
    <w:rsid w:val="00414337"/>
    <w:rsid w:val="004143FC"/>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7"/>
    <w:rsid w:val="00417FBC"/>
    <w:rsid w:val="00417FC7"/>
    <w:rsid w:val="004209B9"/>
    <w:rsid w:val="00421071"/>
    <w:rsid w:val="004213CE"/>
    <w:rsid w:val="004217B4"/>
    <w:rsid w:val="00421D45"/>
    <w:rsid w:val="00421F83"/>
    <w:rsid w:val="0042227D"/>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42F7"/>
    <w:rsid w:val="004244B9"/>
    <w:rsid w:val="00424AB6"/>
    <w:rsid w:val="00424BD3"/>
    <w:rsid w:val="00424CF3"/>
    <w:rsid w:val="004254F4"/>
    <w:rsid w:val="004254FF"/>
    <w:rsid w:val="004255A6"/>
    <w:rsid w:val="004256ED"/>
    <w:rsid w:val="0042580F"/>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E6B"/>
    <w:rsid w:val="00430054"/>
    <w:rsid w:val="004300E5"/>
    <w:rsid w:val="004301EF"/>
    <w:rsid w:val="004303DC"/>
    <w:rsid w:val="004303EF"/>
    <w:rsid w:val="00430895"/>
    <w:rsid w:val="00430AA9"/>
    <w:rsid w:val="00430B0E"/>
    <w:rsid w:val="00430C98"/>
    <w:rsid w:val="0043115E"/>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490"/>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931"/>
    <w:rsid w:val="00440B55"/>
    <w:rsid w:val="004410CA"/>
    <w:rsid w:val="004413F4"/>
    <w:rsid w:val="0044156E"/>
    <w:rsid w:val="004418F2"/>
    <w:rsid w:val="00441D12"/>
    <w:rsid w:val="004420F2"/>
    <w:rsid w:val="00442400"/>
    <w:rsid w:val="0044248A"/>
    <w:rsid w:val="004424D3"/>
    <w:rsid w:val="0044251C"/>
    <w:rsid w:val="00442808"/>
    <w:rsid w:val="00442C2B"/>
    <w:rsid w:val="004433EA"/>
    <w:rsid w:val="004439DB"/>
    <w:rsid w:val="00444035"/>
    <w:rsid w:val="004440EC"/>
    <w:rsid w:val="0044435E"/>
    <w:rsid w:val="00444361"/>
    <w:rsid w:val="0044445A"/>
    <w:rsid w:val="00444530"/>
    <w:rsid w:val="0044474B"/>
    <w:rsid w:val="00444904"/>
    <w:rsid w:val="00444D12"/>
    <w:rsid w:val="00444F2C"/>
    <w:rsid w:val="004453FB"/>
    <w:rsid w:val="00445EAA"/>
    <w:rsid w:val="004463B0"/>
    <w:rsid w:val="00446870"/>
    <w:rsid w:val="00446D2E"/>
    <w:rsid w:val="0044700A"/>
    <w:rsid w:val="0044712B"/>
    <w:rsid w:val="004474E7"/>
    <w:rsid w:val="00447548"/>
    <w:rsid w:val="004475B8"/>
    <w:rsid w:val="00447769"/>
    <w:rsid w:val="00447A04"/>
    <w:rsid w:val="00447A53"/>
    <w:rsid w:val="00447AE8"/>
    <w:rsid w:val="00447BB4"/>
    <w:rsid w:val="00447BE9"/>
    <w:rsid w:val="004500BE"/>
    <w:rsid w:val="00450175"/>
    <w:rsid w:val="00450475"/>
    <w:rsid w:val="004507BE"/>
    <w:rsid w:val="00450A63"/>
    <w:rsid w:val="00450F96"/>
    <w:rsid w:val="004514AA"/>
    <w:rsid w:val="00451747"/>
    <w:rsid w:val="004517C8"/>
    <w:rsid w:val="00451CB4"/>
    <w:rsid w:val="00452261"/>
    <w:rsid w:val="004522B2"/>
    <w:rsid w:val="0045235D"/>
    <w:rsid w:val="004523EF"/>
    <w:rsid w:val="00452567"/>
    <w:rsid w:val="0045331B"/>
    <w:rsid w:val="00453897"/>
    <w:rsid w:val="0045389D"/>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3C91"/>
    <w:rsid w:val="004640B0"/>
    <w:rsid w:val="00464261"/>
    <w:rsid w:val="00464272"/>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AEE"/>
    <w:rsid w:val="00470F4F"/>
    <w:rsid w:val="00471059"/>
    <w:rsid w:val="0047154A"/>
    <w:rsid w:val="004716BE"/>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85D"/>
    <w:rsid w:val="00482003"/>
    <w:rsid w:val="004829AD"/>
    <w:rsid w:val="00482AA0"/>
    <w:rsid w:val="00482AB6"/>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7756"/>
    <w:rsid w:val="00487A78"/>
    <w:rsid w:val="00487DBB"/>
    <w:rsid w:val="00487F38"/>
    <w:rsid w:val="00490099"/>
    <w:rsid w:val="004900BE"/>
    <w:rsid w:val="00490207"/>
    <w:rsid w:val="00490265"/>
    <w:rsid w:val="00490315"/>
    <w:rsid w:val="004904D1"/>
    <w:rsid w:val="0049072B"/>
    <w:rsid w:val="00490991"/>
    <w:rsid w:val="00490C33"/>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3E38"/>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5F01"/>
    <w:rsid w:val="0049616F"/>
    <w:rsid w:val="00496313"/>
    <w:rsid w:val="004969AA"/>
    <w:rsid w:val="004969CE"/>
    <w:rsid w:val="00496B72"/>
    <w:rsid w:val="00496D60"/>
    <w:rsid w:val="0049759D"/>
    <w:rsid w:val="0049776D"/>
    <w:rsid w:val="004A001F"/>
    <w:rsid w:val="004A0388"/>
    <w:rsid w:val="004A1174"/>
    <w:rsid w:val="004A12D6"/>
    <w:rsid w:val="004A150D"/>
    <w:rsid w:val="004A1629"/>
    <w:rsid w:val="004A1C09"/>
    <w:rsid w:val="004A1FB6"/>
    <w:rsid w:val="004A2191"/>
    <w:rsid w:val="004A2275"/>
    <w:rsid w:val="004A2455"/>
    <w:rsid w:val="004A256E"/>
    <w:rsid w:val="004A2635"/>
    <w:rsid w:val="004A265D"/>
    <w:rsid w:val="004A2673"/>
    <w:rsid w:val="004A26A4"/>
    <w:rsid w:val="004A2742"/>
    <w:rsid w:val="004A2CA4"/>
    <w:rsid w:val="004A3459"/>
    <w:rsid w:val="004A3809"/>
    <w:rsid w:val="004A3B39"/>
    <w:rsid w:val="004A3CC8"/>
    <w:rsid w:val="004A3CE9"/>
    <w:rsid w:val="004A3E11"/>
    <w:rsid w:val="004A3E5D"/>
    <w:rsid w:val="004A3FF5"/>
    <w:rsid w:val="004A445C"/>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6DA"/>
    <w:rsid w:val="004B3814"/>
    <w:rsid w:val="004B383D"/>
    <w:rsid w:val="004B3893"/>
    <w:rsid w:val="004B3EAD"/>
    <w:rsid w:val="004B4069"/>
    <w:rsid w:val="004B408E"/>
    <w:rsid w:val="004B4250"/>
    <w:rsid w:val="004B440D"/>
    <w:rsid w:val="004B4692"/>
    <w:rsid w:val="004B46F6"/>
    <w:rsid w:val="004B4987"/>
    <w:rsid w:val="004B4A7F"/>
    <w:rsid w:val="004B4D09"/>
    <w:rsid w:val="004B4D69"/>
    <w:rsid w:val="004B4E11"/>
    <w:rsid w:val="004B539B"/>
    <w:rsid w:val="004B5411"/>
    <w:rsid w:val="004B576C"/>
    <w:rsid w:val="004B5B6B"/>
    <w:rsid w:val="004B5D95"/>
    <w:rsid w:val="004B713A"/>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6E9"/>
    <w:rsid w:val="004C48EA"/>
    <w:rsid w:val="004C49A9"/>
    <w:rsid w:val="004C4AEE"/>
    <w:rsid w:val="004C4EA2"/>
    <w:rsid w:val="004C55A1"/>
    <w:rsid w:val="004C5B26"/>
    <w:rsid w:val="004C6243"/>
    <w:rsid w:val="004C6565"/>
    <w:rsid w:val="004C683B"/>
    <w:rsid w:val="004C687B"/>
    <w:rsid w:val="004C69EC"/>
    <w:rsid w:val="004C69F7"/>
    <w:rsid w:val="004C6D16"/>
    <w:rsid w:val="004C7A34"/>
    <w:rsid w:val="004C7AF2"/>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545"/>
    <w:rsid w:val="004D282B"/>
    <w:rsid w:val="004D2883"/>
    <w:rsid w:val="004D2A87"/>
    <w:rsid w:val="004D2C7B"/>
    <w:rsid w:val="004D2D05"/>
    <w:rsid w:val="004D3041"/>
    <w:rsid w:val="004D316E"/>
    <w:rsid w:val="004D3799"/>
    <w:rsid w:val="004D37D3"/>
    <w:rsid w:val="004D37E1"/>
    <w:rsid w:val="004D3A80"/>
    <w:rsid w:val="004D3E3B"/>
    <w:rsid w:val="004D4077"/>
    <w:rsid w:val="004D4207"/>
    <w:rsid w:val="004D44A1"/>
    <w:rsid w:val="004D4514"/>
    <w:rsid w:val="004D4B1A"/>
    <w:rsid w:val="004D4B6E"/>
    <w:rsid w:val="004D4BE0"/>
    <w:rsid w:val="004D50B7"/>
    <w:rsid w:val="004D51FE"/>
    <w:rsid w:val="004D54A9"/>
    <w:rsid w:val="004D5635"/>
    <w:rsid w:val="004D576D"/>
    <w:rsid w:val="004D581D"/>
    <w:rsid w:val="004D58AC"/>
    <w:rsid w:val="004D59CC"/>
    <w:rsid w:val="004D5A05"/>
    <w:rsid w:val="004D6300"/>
    <w:rsid w:val="004D6407"/>
    <w:rsid w:val="004D6787"/>
    <w:rsid w:val="004D699B"/>
    <w:rsid w:val="004D6B76"/>
    <w:rsid w:val="004D6C4F"/>
    <w:rsid w:val="004D76B4"/>
    <w:rsid w:val="004D7714"/>
    <w:rsid w:val="004D7FEC"/>
    <w:rsid w:val="004E0231"/>
    <w:rsid w:val="004E0261"/>
    <w:rsid w:val="004E04AE"/>
    <w:rsid w:val="004E05C4"/>
    <w:rsid w:val="004E06F6"/>
    <w:rsid w:val="004E076A"/>
    <w:rsid w:val="004E080B"/>
    <w:rsid w:val="004E0C3F"/>
    <w:rsid w:val="004E0FBE"/>
    <w:rsid w:val="004E0FF1"/>
    <w:rsid w:val="004E152C"/>
    <w:rsid w:val="004E178B"/>
    <w:rsid w:val="004E1824"/>
    <w:rsid w:val="004E2306"/>
    <w:rsid w:val="004E2454"/>
    <w:rsid w:val="004E2737"/>
    <w:rsid w:val="004E2BDF"/>
    <w:rsid w:val="004E310C"/>
    <w:rsid w:val="004E336E"/>
    <w:rsid w:val="004E33A8"/>
    <w:rsid w:val="004E3753"/>
    <w:rsid w:val="004E3A5E"/>
    <w:rsid w:val="004E3C09"/>
    <w:rsid w:val="004E422F"/>
    <w:rsid w:val="004E4320"/>
    <w:rsid w:val="004E451E"/>
    <w:rsid w:val="004E4845"/>
    <w:rsid w:val="004E4DF8"/>
    <w:rsid w:val="004E4F0F"/>
    <w:rsid w:val="004E5153"/>
    <w:rsid w:val="004E5311"/>
    <w:rsid w:val="004E5851"/>
    <w:rsid w:val="004E6072"/>
    <w:rsid w:val="004E6648"/>
    <w:rsid w:val="004E68A7"/>
    <w:rsid w:val="004E68E1"/>
    <w:rsid w:val="004E69DE"/>
    <w:rsid w:val="004E6C49"/>
    <w:rsid w:val="004E7199"/>
    <w:rsid w:val="004E7364"/>
    <w:rsid w:val="004E75A4"/>
    <w:rsid w:val="004E7A28"/>
    <w:rsid w:val="004E7A5B"/>
    <w:rsid w:val="004E7B7C"/>
    <w:rsid w:val="004E7CFE"/>
    <w:rsid w:val="004E7D07"/>
    <w:rsid w:val="004E7E85"/>
    <w:rsid w:val="004F0326"/>
    <w:rsid w:val="004F03C7"/>
    <w:rsid w:val="004F0426"/>
    <w:rsid w:val="004F0459"/>
    <w:rsid w:val="004F080C"/>
    <w:rsid w:val="004F0889"/>
    <w:rsid w:val="004F0B10"/>
    <w:rsid w:val="004F1413"/>
    <w:rsid w:val="004F14BC"/>
    <w:rsid w:val="004F178F"/>
    <w:rsid w:val="004F1797"/>
    <w:rsid w:val="004F1B65"/>
    <w:rsid w:val="004F1BD0"/>
    <w:rsid w:val="004F1DC8"/>
    <w:rsid w:val="004F24D7"/>
    <w:rsid w:val="004F25F4"/>
    <w:rsid w:val="004F2A11"/>
    <w:rsid w:val="004F3085"/>
    <w:rsid w:val="004F3B6E"/>
    <w:rsid w:val="004F3CDF"/>
    <w:rsid w:val="004F3D62"/>
    <w:rsid w:val="004F45ED"/>
    <w:rsid w:val="004F4817"/>
    <w:rsid w:val="004F4B93"/>
    <w:rsid w:val="004F4D05"/>
    <w:rsid w:val="004F592B"/>
    <w:rsid w:val="004F631F"/>
    <w:rsid w:val="004F671B"/>
    <w:rsid w:val="004F6759"/>
    <w:rsid w:val="004F6C9D"/>
    <w:rsid w:val="004F7409"/>
    <w:rsid w:val="004F7427"/>
    <w:rsid w:val="004F753A"/>
    <w:rsid w:val="004F76FF"/>
    <w:rsid w:val="004F7E37"/>
    <w:rsid w:val="004F7E8E"/>
    <w:rsid w:val="00500976"/>
    <w:rsid w:val="0050142C"/>
    <w:rsid w:val="005016EA"/>
    <w:rsid w:val="00501739"/>
    <w:rsid w:val="00501963"/>
    <w:rsid w:val="00501976"/>
    <w:rsid w:val="00501BAE"/>
    <w:rsid w:val="00502025"/>
    <w:rsid w:val="00502080"/>
    <w:rsid w:val="00502225"/>
    <w:rsid w:val="00502B94"/>
    <w:rsid w:val="00502CA0"/>
    <w:rsid w:val="005030D4"/>
    <w:rsid w:val="0050345A"/>
    <w:rsid w:val="00503658"/>
    <w:rsid w:val="00503669"/>
    <w:rsid w:val="00503970"/>
    <w:rsid w:val="00503AE2"/>
    <w:rsid w:val="00503D93"/>
    <w:rsid w:val="0050450F"/>
    <w:rsid w:val="00504864"/>
    <w:rsid w:val="00505021"/>
    <w:rsid w:val="00505155"/>
    <w:rsid w:val="00505768"/>
    <w:rsid w:val="00505791"/>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ACF"/>
    <w:rsid w:val="00507B33"/>
    <w:rsid w:val="00507C80"/>
    <w:rsid w:val="0051003E"/>
    <w:rsid w:val="005101F5"/>
    <w:rsid w:val="00510B95"/>
    <w:rsid w:val="00511013"/>
    <w:rsid w:val="00511417"/>
    <w:rsid w:val="0051185A"/>
    <w:rsid w:val="00511A53"/>
    <w:rsid w:val="005121FF"/>
    <w:rsid w:val="00512482"/>
    <w:rsid w:val="00512580"/>
    <w:rsid w:val="00512B80"/>
    <w:rsid w:val="00512D82"/>
    <w:rsid w:val="00513213"/>
    <w:rsid w:val="0051343A"/>
    <w:rsid w:val="00513565"/>
    <w:rsid w:val="005135F6"/>
    <w:rsid w:val="00513846"/>
    <w:rsid w:val="00513920"/>
    <w:rsid w:val="0051398C"/>
    <w:rsid w:val="00513C97"/>
    <w:rsid w:val="00514565"/>
    <w:rsid w:val="005145F6"/>
    <w:rsid w:val="005147F2"/>
    <w:rsid w:val="00514AA4"/>
    <w:rsid w:val="00515011"/>
    <w:rsid w:val="0051510D"/>
    <w:rsid w:val="00515181"/>
    <w:rsid w:val="005153DD"/>
    <w:rsid w:val="00515AE4"/>
    <w:rsid w:val="00515D19"/>
    <w:rsid w:val="005160CF"/>
    <w:rsid w:val="005162C5"/>
    <w:rsid w:val="0051645C"/>
    <w:rsid w:val="0051682E"/>
    <w:rsid w:val="00516B6B"/>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E3B"/>
    <w:rsid w:val="00522E8A"/>
    <w:rsid w:val="0052304D"/>
    <w:rsid w:val="005231A3"/>
    <w:rsid w:val="00523239"/>
    <w:rsid w:val="00523251"/>
    <w:rsid w:val="005233F3"/>
    <w:rsid w:val="00523477"/>
    <w:rsid w:val="00523757"/>
    <w:rsid w:val="00523920"/>
    <w:rsid w:val="005239C2"/>
    <w:rsid w:val="00523F7A"/>
    <w:rsid w:val="00523FF9"/>
    <w:rsid w:val="00524046"/>
    <w:rsid w:val="005245BE"/>
    <w:rsid w:val="00524730"/>
    <w:rsid w:val="00524AEA"/>
    <w:rsid w:val="00524D0F"/>
    <w:rsid w:val="00525137"/>
    <w:rsid w:val="00525A9F"/>
    <w:rsid w:val="00525AAA"/>
    <w:rsid w:val="00525ABF"/>
    <w:rsid w:val="00525CCE"/>
    <w:rsid w:val="00525DB8"/>
    <w:rsid w:val="00525F05"/>
    <w:rsid w:val="0052608E"/>
    <w:rsid w:val="00526182"/>
    <w:rsid w:val="00526220"/>
    <w:rsid w:val="005264DA"/>
    <w:rsid w:val="005265BF"/>
    <w:rsid w:val="0052669A"/>
    <w:rsid w:val="00526A86"/>
    <w:rsid w:val="00526AF0"/>
    <w:rsid w:val="00526DD2"/>
    <w:rsid w:val="00526EAB"/>
    <w:rsid w:val="005270AA"/>
    <w:rsid w:val="0052758B"/>
    <w:rsid w:val="0052773F"/>
    <w:rsid w:val="00527FC2"/>
    <w:rsid w:val="005302B4"/>
    <w:rsid w:val="005306A3"/>
    <w:rsid w:val="005308F8"/>
    <w:rsid w:val="00530F95"/>
    <w:rsid w:val="00530FFE"/>
    <w:rsid w:val="0053111D"/>
    <w:rsid w:val="00531749"/>
    <w:rsid w:val="005317D0"/>
    <w:rsid w:val="00531A76"/>
    <w:rsid w:val="00531C56"/>
    <w:rsid w:val="0053209B"/>
    <w:rsid w:val="0053237C"/>
    <w:rsid w:val="0053274A"/>
    <w:rsid w:val="0053283C"/>
    <w:rsid w:val="00532A76"/>
    <w:rsid w:val="00532EAE"/>
    <w:rsid w:val="0053309B"/>
    <w:rsid w:val="005335C2"/>
    <w:rsid w:val="005337A7"/>
    <w:rsid w:val="005337EB"/>
    <w:rsid w:val="00533B19"/>
    <w:rsid w:val="00533C6B"/>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B5C"/>
    <w:rsid w:val="00536C51"/>
    <w:rsid w:val="00537131"/>
    <w:rsid w:val="00537435"/>
    <w:rsid w:val="005376D2"/>
    <w:rsid w:val="00537751"/>
    <w:rsid w:val="00537A86"/>
    <w:rsid w:val="00537AE6"/>
    <w:rsid w:val="00537C5E"/>
    <w:rsid w:val="00537D44"/>
    <w:rsid w:val="00537D4C"/>
    <w:rsid w:val="00537F20"/>
    <w:rsid w:val="005402E2"/>
    <w:rsid w:val="0054083E"/>
    <w:rsid w:val="00540903"/>
    <w:rsid w:val="00540C91"/>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DE3"/>
    <w:rsid w:val="00546F3E"/>
    <w:rsid w:val="005471BF"/>
    <w:rsid w:val="005473A3"/>
    <w:rsid w:val="0054753D"/>
    <w:rsid w:val="005475D3"/>
    <w:rsid w:val="005476F8"/>
    <w:rsid w:val="0054793F"/>
    <w:rsid w:val="005503BD"/>
    <w:rsid w:val="0055099A"/>
    <w:rsid w:val="00550C9C"/>
    <w:rsid w:val="00550DDE"/>
    <w:rsid w:val="00550E03"/>
    <w:rsid w:val="00551099"/>
    <w:rsid w:val="005510AA"/>
    <w:rsid w:val="00551190"/>
    <w:rsid w:val="0055147B"/>
    <w:rsid w:val="005517E5"/>
    <w:rsid w:val="00551B76"/>
    <w:rsid w:val="00552189"/>
    <w:rsid w:val="0055291B"/>
    <w:rsid w:val="00552B17"/>
    <w:rsid w:val="00552C49"/>
    <w:rsid w:val="00552D8C"/>
    <w:rsid w:val="00552ED1"/>
    <w:rsid w:val="0055341F"/>
    <w:rsid w:val="0055391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0F48"/>
    <w:rsid w:val="0056110C"/>
    <w:rsid w:val="005611BD"/>
    <w:rsid w:val="005612F0"/>
    <w:rsid w:val="0056138E"/>
    <w:rsid w:val="0056153A"/>
    <w:rsid w:val="005617D0"/>
    <w:rsid w:val="00561875"/>
    <w:rsid w:val="00561901"/>
    <w:rsid w:val="005619F1"/>
    <w:rsid w:val="00561A67"/>
    <w:rsid w:val="00561F07"/>
    <w:rsid w:val="0056245E"/>
    <w:rsid w:val="0056254F"/>
    <w:rsid w:val="00562969"/>
    <w:rsid w:val="00562F7B"/>
    <w:rsid w:val="00562F84"/>
    <w:rsid w:val="00563332"/>
    <w:rsid w:val="005634D9"/>
    <w:rsid w:val="00563569"/>
    <w:rsid w:val="00563637"/>
    <w:rsid w:val="00563711"/>
    <w:rsid w:val="005637C2"/>
    <w:rsid w:val="005642B3"/>
    <w:rsid w:val="0056444B"/>
    <w:rsid w:val="0056487E"/>
    <w:rsid w:val="00564A33"/>
    <w:rsid w:val="00564ECC"/>
    <w:rsid w:val="00564F78"/>
    <w:rsid w:val="00565083"/>
    <w:rsid w:val="00565844"/>
    <w:rsid w:val="00565C73"/>
    <w:rsid w:val="00565D18"/>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94E"/>
    <w:rsid w:val="0057197A"/>
    <w:rsid w:val="00571B82"/>
    <w:rsid w:val="00571E05"/>
    <w:rsid w:val="00572074"/>
    <w:rsid w:val="0057209C"/>
    <w:rsid w:val="005721EB"/>
    <w:rsid w:val="00572349"/>
    <w:rsid w:val="00572687"/>
    <w:rsid w:val="005726A3"/>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0D8C"/>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259"/>
    <w:rsid w:val="00585525"/>
    <w:rsid w:val="00585538"/>
    <w:rsid w:val="0058570E"/>
    <w:rsid w:val="00585A49"/>
    <w:rsid w:val="00585BF7"/>
    <w:rsid w:val="00585F26"/>
    <w:rsid w:val="00585FB8"/>
    <w:rsid w:val="005860CF"/>
    <w:rsid w:val="005861E2"/>
    <w:rsid w:val="0058682F"/>
    <w:rsid w:val="00586A15"/>
    <w:rsid w:val="00586CAF"/>
    <w:rsid w:val="00586D72"/>
    <w:rsid w:val="00586E9C"/>
    <w:rsid w:val="00586EFD"/>
    <w:rsid w:val="00586F31"/>
    <w:rsid w:val="00587256"/>
    <w:rsid w:val="005873C9"/>
    <w:rsid w:val="005876DF"/>
    <w:rsid w:val="00587E8E"/>
    <w:rsid w:val="00587F73"/>
    <w:rsid w:val="00590662"/>
    <w:rsid w:val="005906D7"/>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D1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39F"/>
    <w:rsid w:val="005A27F0"/>
    <w:rsid w:val="005A2817"/>
    <w:rsid w:val="005A28E8"/>
    <w:rsid w:val="005A2C57"/>
    <w:rsid w:val="005A2C72"/>
    <w:rsid w:val="005A2CCC"/>
    <w:rsid w:val="005A2D3E"/>
    <w:rsid w:val="005A31E3"/>
    <w:rsid w:val="005A34F5"/>
    <w:rsid w:val="005A39C0"/>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086F"/>
    <w:rsid w:val="005B097A"/>
    <w:rsid w:val="005B0D9C"/>
    <w:rsid w:val="005B18D8"/>
    <w:rsid w:val="005B1BFD"/>
    <w:rsid w:val="005B1CEA"/>
    <w:rsid w:val="005B1E1C"/>
    <w:rsid w:val="005B22A7"/>
    <w:rsid w:val="005B253A"/>
    <w:rsid w:val="005B26C3"/>
    <w:rsid w:val="005B2719"/>
    <w:rsid w:val="005B2853"/>
    <w:rsid w:val="005B2A0E"/>
    <w:rsid w:val="005B2B11"/>
    <w:rsid w:val="005B2C3A"/>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72D9"/>
    <w:rsid w:val="005B7510"/>
    <w:rsid w:val="005B77B9"/>
    <w:rsid w:val="005B77F0"/>
    <w:rsid w:val="005B787B"/>
    <w:rsid w:val="005B7917"/>
    <w:rsid w:val="005C0140"/>
    <w:rsid w:val="005C0354"/>
    <w:rsid w:val="005C0E2B"/>
    <w:rsid w:val="005C0E2F"/>
    <w:rsid w:val="005C0E57"/>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4F54"/>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8"/>
    <w:rsid w:val="005D2B3F"/>
    <w:rsid w:val="005D2B41"/>
    <w:rsid w:val="005D2BEC"/>
    <w:rsid w:val="005D2F0D"/>
    <w:rsid w:val="005D3067"/>
    <w:rsid w:val="005D3788"/>
    <w:rsid w:val="005D3922"/>
    <w:rsid w:val="005D3D49"/>
    <w:rsid w:val="005D4043"/>
    <w:rsid w:val="005D4897"/>
    <w:rsid w:val="005D4DA5"/>
    <w:rsid w:val="005D4E8B"/>
    <w:rsid w:val="005D50F4"/>
    <w:rsid w:val="005D5166"/>
    <w:rsid w:val="005D5411"/>
    <w:rsid w:val="005D55B5"/>
    <w:rsid w:val="005D56AF"/>
    <w:rsid w:val="005D588C"/>
    <w:rsid w:val="005D5954"/>
    <w:rsid w:val="005D5BAA"/>
    <w:rsid w:val="005D5C74"/>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503"/>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49C7"/>
    <w:rsid w:val="005E555E"/>
    <w:rsid w:val="005E5BE5"/>
    <w:rsid w:val="005E5EC9"/>
    <w:rsid w:val="005E6008"/>
    <w:rsid w:val="005E62B9"/>
    <w:rsid w:val="005E690B"/>
    <w:rsid w:val="005E6AC6"/>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C5"/>
    <w:rsid w:val="005F07E8"/>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BB7"/>
    <w:rsid w:val="005F2D82"/>
    <w:rsid w:val="005F2E2A"/>
    <w:rsid w:val="005F2F80"/>
    <w:rsid w:val="005F3629"/>
    <w:rsid w:val="005F36C6"/>
    <w:rsid w:val="005F3C04"/>
    <w:rsid w:val="005F3C9B"/>
    <w:rsid w:val="005F4664"/>
    <w:rsid w:val="005F46D3"/>
    <w:rsid w:val="005F48EF"/>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054"/>
    <w:rsid w:val="00604377"/>
    <w:rsid w:val="00604868"/>
    <w:rsid w:val="00604BE2"/>
    <w:rsid w:val="00605034"/>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FE2"/>
    <w:rsid w:val="006112D0"/>
    <w:rsid w:val="00611408"/>
    <w:rsid w:val="00611606"/>
    <w:rsid w:val="006122D7"/>
    <w:rsid w:val="0061236B"/>
    <w:rsid w:val="006123CD"/>
    <w:rsid w:val="00612614"/>
    <w:rsid w:val="00612E37"/>
    <w:rsid w:val="00612E66"/>
    <w:rsid w:val="006130AD"/>
    <w:rsid w:val="0061335D"/>
    <w:rsid w:val="006135BF"/>
    <w:rsid w:val="006135C7"/>
    <w:rsid w:val="00613970"/>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7716"/>
    <w:rsid w:val="0061772E"/>
    <w:rsid w:val="006179A5"/>
    <w:rsid w:val="006201F3"/>
    <w:rsid w:val="006208DC"/>
    <w:rsid w:val="00620A2B"/>
    <w:rsid w:val="00620B76"/>
    <w:rsid w:val="00620EA7"/>
    <w:rsid w:val="00620F80"/>
    <w:rsid w:val="006213AF"/>
    <w:rsid w:val="006215E9"/>
    <w:rsid w:val="006224BC"/>
    <w:rsid w:val="006225A0"/>
    <w:rsid w:val="00622662"/>
    <w:rsid w:val="0062267B"/>
    <w:rsid w:val="00623045"/>
    <w:rsid w:val="006234BC"/>
    <w:rsid w:val="00623512"/>
    <w:rsid w:val="00623517"/>
    <w:rsid w:val="00623670"/>
    <w:rsid w:val="006238CC"/>
    <w:rsid w:val="00623B2F"/>
    <w:rsid w:val="0062438E"/>
    <w:rsid w:val="00624D92"/>
    <w:rsid w:val="00624E2A"/>
    <w:rsid w:val="00624F40"/>
    <w:rsid w:val="006256B8"/>
    <w:rsid w:val="00625ECE"/>
    <w:rsid w:val="00626712"/>
    <w:rsid w:val="006269E6"/>
    <w:rsid w:val="00626C4D"/>
    <w:rsid w:val="00626CCF"/>
    <w:rsid w:val="00627025"/>
    <w:rsid w:val="006272B4"/>
    <w:rsid w:val="0062756E"/>
    <w:rsid w:val="00627ABF"/>
    <w:rsid w:val="00627FEC"/>
    <w:rsid w:val="006301C5"/>
    <w:rsid w:val="00630372"/>
    <w:rsid w:val="00630558"/>
    <w:rsid w:val="00630792"/>
    <w:rsid w:val="00630D32"/>
    <w:rsid w:val="0063104F"/>
    <w:rsid w:val="00631084"/>
    <w:rsid w:val="006310A4"/>
    <w:rsid w:val="0063122C"/>
    <w:rsid w:val="006313D1"/>
    <w:rsid w:val="006315C8"/>
    <w:rsid w:val="00631AF3"/>
    <w:rsid w:val="00631DD1"/>
    <w:rsid w:val="00631E65"/>
    <w:rsid w:val="006324A3"/>
    <w:rsid w:val="0063264E"/>
    <w:rsid w:val="006327C0"/>
    <w:rsid w:val="00632836"/>
    <w:rsid w:val="00632A3C"/>
    <w:rsid w:val="00632AB5"/>
    <w:rsid w:val="00632D00"/>
    <w:rsid w:val="00632F09"/>
    <w:rsid w:val="006331EA"/>
    <w:rsid w:val="00633361"/>
    <w:rsid w:val="00633519"/>
    <w:rsid w:val="00633A50"/>
    <w:rsid w:val="00633A82"/>
    <w:rsid w:val="00633C1C"/>
    <w:rsid w:val="00633FE5"/>
    <w:rsid w:val="006344B6"/>
    <w:rsid w:val="006345F6"/>
    <w:rsid w:val="0063461B"/>
    <w:rsid w:val="0063479F"/>
    <w:rsid w:val="006349BF"/>
    <w:rsid w:val="00634BCF"/>
    <w:rsid w:val="00635442"/>
    <w:rsid w:val="00635602"/>
    <w:rsid w:val="00635647"/>
    <w:rsid w:val="00635BA7"/>
    <w:rsid w:val="00635EE6"/>
    <w:rsid w:val="00635FD4"/>
    <w:rsid w:val="0063611A"/>
    <w:rsid w:val="006361B3"/>
    <w:rsid w:val="006362CB"/>
    <w:rsid w:val="006362EC"/>
    <w:rsid w:val="006363DD"/>
    <w:rsid w:val="00636495"/>
    <w:rsid w:val="006368FA"/>
    <w:rsid w:val="00636F82"/>
    <w:rsid w:val="006374BD"/>
    <w:rsid w:val="00637554"/>
    <w:rsid w:val="006376AB"/>
    <w:rsid w:val="00637822"/>
    <w:rsid w:val="00637A22"/>
    <w:rsid w:val="00637CDF"/>
    <w:rsid w:val="00637EAE"/>
    <w:rsid w:val="00637F9A"/>
    <w:rsid w:val="0064015A"/>
    <w:rsid w:val="00640177"/>
    <w:rsid w:val="00640AA7"/>
    <w:rsid w:val="00640BA4"/>
    <w:rsid w:val="006410F9"/>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A88"/>
    <w:rsid w:val="00644C74"/>
    <w:rsid w:val="00644FD3"/>
    <w:rsid w:val="006450AF"/>
    <w:rsid w:val="006450BF"/>
    <w:rsid w:val="00645332"/>
    <w:rsid w:val="00645E9C"/>
    <w:rsid w:val="0064615F"/>
    <w:rsid w:val="0064617A"/>
    <w:rsid w:val="006462AE"/>
    <w:rsid w:val="00646742"/>
    <w:rsid w:val="00646BBC"/>
    <w:rsid w:val="00646C42"/>
    <w:rsid w:val="00646DF5"/>
    <w:rsid w:val="006478C7"/>
    <w:rsid w:val="00647B06"/>
    <w:rsid w:val="00647BB7"/>
    <w:rsid w:val="0065007B"/>
    <w:rsid w:val="006500C4"/>
    <w:rsid w:val="00650178"/>
    <w:rsid w:val="00650280"/>
    <w:rsid w:val="00650A2C"/>
    <w:rsid w:val="00650C70"/>
    <w:rsid w:val="006510C8"/>
    <w:rsid w:val="006510CB"/>
    <w:rsid w:val="00651696"/>
    <w:rsid w:val="00651932"/>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79B"/>
    <w:rsid w:val="006538DD"/>
    <w:rsid w:val="00653913"/>
    <w:rsid w:val="006539E6"/>
    <w:rsid w:val="00653DB6"/>
    <w:rsid w:val="00654054"/>
    <w:rsid w:val="00654111"/>
    <w:rsid w:val="006543A7"/>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2A7"/>
    <w:rsid w:val="00660394"/>
    <w:rsid w:val="00660449"/>
    <w:rsid w:val="00660758"/>
    <w:rsid w:val="00660787"/>
    <w:rsid w:val="006609EC"/>
    <w:rsid w:val="00660B3B"/>
    <w:rsid w:val="00660BC0"/>
    <w:rsid w:val="006611C8"/>
    <w:rsid w:val="0066134F"/>
    <w:rsid w:val="0066145B"/>
    <w:rsid w:val="00661E76"/>
    <w:rsid w:val="00661F1A"/>
    <w:rsid w:val="006624A8"/>
    <w:rsid w:val="0066292F"/>
    <w:rsid w:val="00662968"/>
    <w:rsid w:val="00662F70"/>
    <w:rsid w:val="006635E6"/>
    <w:rsid w:val="00663BE1"/>
    <w:rsid w:val="00663C11"/>
    <w:rsid w:val="00663CA8"/>
    <w:rsid w:val="00663E5C"/>
    <w:rsid w:val="00663EF3"/>
    <w:rsid w:val="00664123"/>
    <w:rsid w:val="0066417A"/>
    <w:rsid w:val="00664A15"/>
    <w:rsid w:val="00664D0B"/>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70428"/>
    <w:rsid w:val="006706BD"/>
    <w:rsid w:val="006709B2"/>
    <w:rsid w:val="006711CE"/>
    <w:rsid w:val="0067123E"/>
    <w:rsid w:val="006715E0"/>
    <w:rsid w:val="006715E2"/>
    <w:rsid w:val="00671E25"/>
    <w:rsid w:val="00672002"/>
    <w:rsid w:val="00672295"/>
    <w:rsid w:val="00672322"/>
    <w:rsid w:val="006728CE"/>
    <w:rsid w:val="00672B65"/>
    <w:rsid w:val="00672E82"/>
    <w:rsid w:val="00673001"/>
    <w:rsid w:val="006734B8"/>
    <w:rsid w:val="006734E1"/>
    <w:rsid w:val="006734F9"/>
    <w:rsid w:val="00673501"/>
    <w:rsid w:val="00673569"/>
    <w:rsid w:val="00674026"/>
    <w:rsid w:val="00674758"/>
    <w:rsid w:val="00674B2F"/>
    <w:rsid w:val="00675144"/>
    <w:rsid w:val="00675279"/>
    <w:rsid w:val="006754B5"/>
    <w:rsid w:val="00675A11"/>
    <w:rsid w:val="00675C39"/>
    <w:rsid w:val="00675EC2"/>
    <w:rsid w:val="00675FC4"/>
    <w:rsid w:val="00676032"/>
    <w:rsid w:val="00676749"/>
    <w:rsid w:val="00676989"/>
    <w:rsid w:val="00676A16"/>
    <w:rsid w:val="00676A9A"/>
    <w:rsid w:val="00676C9F"/>
    <w:rsid w:val="0067776B"/>
    <w:rsid w:val="0067786C"/>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13"/>
    <w:rsid w:val="00687DED"/>
    <w:rsid w:val="00690110"/>
    <w:rsid w:val="0069050E"/>
    <w:rsid w:val="006909F4"/>
    <w:rsid w:val="00690DB4"/>
    <w:rsid w:val="0069117F"/>
    <w:rsid w:val="0069150C"/>
    <w:rsid w:val="00691D0E"/>
    <w:rsid w:val="006920E6"/>
    <w:rsid w:val="006920F2"/>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1F66"/>
    <w:rsid w:val="006A211F"/>
    <w:rsid w:val="006A2589"/>
    <w:rsid w:val="006A266E"/>
    <w:rsid w:val="006A2C44"/>
    <w:rsid w:val="006A2CA1"/>
    <w:rsid w:val="006A2FDF"/>
    <w:rsid w:val="006A3375"/>
    <w:rsid w:val="006A3504"/>
    <w:rsid w:val="006A3964"/>
    <w:rsid w:val="006A442B"/>
    <w:rsid w:val="006A444D"/>
    <w:rsid w:val="006A47AA"/>
    <w:rsid w:val="006A4A44"/>
    <w:rsid w:val="006A4B54"/>
    <w:rsid w:val="006A4F5E"/>
    <w:rsid w:val="006A5294"/>
    <w:rsid w:val="006A597F"/>
    <w:rsid w:val="006A5BF7"/>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589"/>
    <w:rsid w:val="006B6AF6"/>
    <w:rsid w:val="006B6C86"/>
    <w:rsid w:val="006B6CA9"/>
    <w:rsid w:val="006B6CAF"/>
    <w:rsid w:val="006C00B3"/>
    <w:rsid w:val="006C0670"/>
    <w:rsid w:val="006C0A56"/>
    <w:rsid w:val="006C0DB0"/>
    <w:rsid w:val="006C0E04"/>
    <w:rsid w:val="006C0F64"/>
    <w:rsid w:val="006C1216"/>
    <w:rsid w:val="006C142E"/>
    <w:rsid w:val="006C1982"/>
    <w:rsid w:val="006C1F22"/>
    <w:rsid w:val="006C20E4"/>
    <w:rsid w:val="006C20F5"/>
    <w:rsid w:val="006C24F8"/>
    <w:rsid w:val="006C254D"/>
    <w:rsid w:val="006C292C"/>
    <w:rsid w:val="006C29CE"/>
    <w:rsid w:val="006C2FAD"/>
    <w:rsid w:val="006C3100"/>
    <w:rsid w:val="006C31EE"/>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26C"/>
    <w:rsid w:val="006C4B83"/>
    <w:rsid w:val="006C5083"/>
    <w:rsid w:val="006C50A2"/>
    <w:rsid w:val="006C5665"/>
    <w:rsid w:val="006C5A50"/>
    <w:rsid w:val="006C5B2A"/>
    <w:rsid w:val="006C5DCF"/>
    <w:rsid w:val="006C61CC"/>
    <w:rsid w:val="006C65E2"/>
    <w:rsid w:val="006C703C"/>
    <w:rsid w:val="006C7361"/>
    <w:rsid w:val="006C7A14"/>
    <w:rsid w:val="006C7B63"/>
    <w:rsid w:val="006C7C3C"/>
    <w:rsid w:val="006C7F83"/>
    <w:rsid w:val="006D037C"/>
    <w:rsid w:val="006D03C3"/>
    <w:rsid w:val="006D04AC"/>
    <w:rsid w:val="006D063A"/>
    <w:rsid w:val="006D064F"/>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777"/>
    <w:rsid w:val="006D29DD"/>
    <w:rsid w:val="006D2B86"/>
    <w:rsid w:val="006D2FC9"/>
    <w:rsid w:val="006D335B"/>
    <w:rsid w:val="006D33F8"/>
    <w:rsid w:val="006D3402"/>
    <w:rsid w:val="006D34DC"/>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F6D"/>
    <w:rsid w:val="006D709F"/>
    <w:rsid w:val="006D71A7"/>
    <w:rsid w:val="006D7963"/>
    <w:rsid w:val="006D79DA"/>
    <w:rsid w:val="006D79E0"/>
    <w:rsid w:val="006D7B59"/>
    <w:rsid w:val="006D7BAB"/>
    <w:rsid w:val="006D7F98"/>
    <w:rsid w:val="006E018A"/>
    <w:rsid w:val="006E0842"/>
    <w:rsid w:val="006E0951"/>
    <w:rsid w:val="006E0FA7"/>
    <w:rsid w:val="006E0FAB"/>
    <w:rsid w:val="006E151D"/>
    <w:rsid w:val="006E160D"/>
    <w:rsid w:val="006E196A"/>
    <w:rsid w:val="006E19CD"/>
    <w:rsid w:val="006E1EBE"/>
    <w:rsid w:val="006E2440"/>
    <w:rsid w:val="006E2FE1"/>
    <w:rsid w:val="006E322D"/>
    <w:rsid w:val="006E328A"/>
    <w:rsid w:val="006E3530"/>
    <w:rsid w:val="006E36D6"/>
    <w:rsid w:val="006E381B"/>
    <w:rsid w:val="006E3BCF"/>
    <w:rsid w:val="006E3CE3"/>
    <w:rsid w:val="006E3F0F"/>
    <w:rsid w:val="006E411F"/>
    <w:rsid w:val="006E4201"/>
    <w:rsid w:val="006E424A"/>
    <w:rsid w:val="006E43C0"/>
    <w:rsid w:val="006E46B1"/>
    <w:rsid w:val="006E4CD8"/>
    <w:rsid w:val="006E4E6A"/>
    <w:rsid w:val="006E52CF"/>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ECC"/>
    <w:rsid w:val="006F110D"/>
    <w:rsid w:val="006F1193"/>
    <w:rsid w:val="006F11AA"/>
    <w:rsid w:val="006F11B4"/>
    <w:rsid w:val="006F125B"/>
    <w:rsid w:val="006F1294"/>
    <w:rsid w:val="006F19AB"/>
    <w:rsid w:val="006F1D28"/>
    <w:rsid w:val="006F1DFC"/>
    <w:rsid w:val="006F1E59"/>
    <w:rsid w:val="006F2038"/>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7098"/>
    <w:rsid w:val="006F70A0"/>
    <w:rsid w:val="006F7382"/>
    <w:rsid w:val="006F73DA"/>
    <w:rsid w:val="006F796D"/>
    <w:rsid w:val="006F79BF"/>
    <w:rsid w:val="007006D2"/>
    <w:rsid w:val="00700832"/>
    <w:rsid w:val="00700D9D"/>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41EA"/>
    <w:rsid w:val="007043F0"/>
    <w:rsid w:val="007044B7"/>
    <w:rsid w:val="00704764"/>
    <w:rsid w:val="00704FAF"/>
    <w:rsid w:val="00705211"/>
    <w:rsid w:val="007053B6"/>
    <w:rsid w:val="0070590D"/>
    <w:rsid w:val="00705DB0"/>
    <w:rsid w:val="0070636A"/>
    <w:rsid w:val="007066E8"/>
    <w:rsid w:val="00706876"/>
    <w:rsid w:val="00706A6B"/>
    <w:rsid w:val="00706AA0"/>
    <w:rsid w:val="00706AF1"/>
    <w:rsid w:val="00706BAA"/>
    <w:rsid w:val="00706FE6"/>
    <w:rsid w:val="0070717F"/>
    <w:rsid w:val="00707383"/>
    <w:rsid w:val="007073A0"/>
    <w:rsid w:val="00707445"/>
    <w:rsid w:val="0071023B"/>
    <w:rsid w:val="00710512"/>
    <w:rsid w:val="007105BE"/>
    <w:rsid w:val="0071076E"/>
    <w:rsid w:val="00710A95"/>
    <w:rsid w:val="00710C1C"/>
    <w:rsid w:val="00711060"/>
    <w:rsid w:val="007113C3"/>
    <w:rsid w:val="00711459"/>
    <w:rsid w:val="0071150E"/>
    <w:rsid w:val="00711723"/>
    <w:rsid w:val="00711858"/>
    <w:rsid w:val="007118B9"/>
    <w:rsid w:val="00711C7D"/>
    <w:rsid w:val="00711DB0"/>
    <w:rsid w:val="00711EC1"/>
    <w:rsid w:val="00712519"/>
    <w:rsid w:val="007127C4"/>
    <w:rsid w:val="00712C4B"/>
    <w:rsid w:val="007130E2"/>
    <w:rsid w:val="007131F6"/>
    <w:rsid w:val="00713253"/>
    <w:rsid w:val="00713498"/>
    <w:rsid w:val="0071354C"/>
    <w:rsid w:val="007135B7"/>
    <w:rsid w:val="007138C4"/>
    <w:rsid w:val="00713B0D"/>
    <w:rsid w:val="00713D36"/>
    <w:rsid w:val="00713F6A"/>
    <w:rsid w:val="00714672"/>
    <w:rsid w:val="00715386"/>
    <w:rsid w:val="00715764"/>
    <w:rsid w:val="00715836"/>
    <w:rsid w:val="00715965"/>
    <w:rsid w:val="007159A6"/>
    <w:rsid w:val="007164A6"/>
    <w:rsid w:val="00716821"/>
    <w:rsid w:val="00716AB2"/>
    <w:rsid w:val="00717298"/>
    <w:rsid w:val="0071761A"/>
    <w:rsid w:val="00717988"/>
    <w:rsid w:val="007200AB"/>
    <w:rsid w:val="007203C4"/>
    <w:rsid w:val="00720448"/>
    <w:rsid w:val="00720B7B"/>
    <w:rsid w:val="00720F4B"/>
    <w:rsid w:val="00721024"/>
    <w:rsid w:val="00721303"/>
    <w:rsid w:val="0072150D"/>
    <w:rsid w:val="007216BE"/>
    <w:rsid w:val="00721811"/>
    <w:rsid w:val="0072198D"/>
    <w:rsid w:val="00721DA2"/>
    <w:rsid w:val="00721FCC"/>
    <w:rsid w:val="00722777"/>
    <w:rsid w:val="00722C37"/>
    <w:rsid w:val="00722CD2"/>
    <w:rsid w:val="007234E0"/>
    <w:rsid w:val="00723629"/>
    <w:rsid w:val="00723650"/>
    <w:rsid w:val="00723849"/>
    <w:rsid w:val="00723E3D"/>
    <w:rsid w:val="00723EE7"/>
    <w:rsid w:val="0072453F"/>
    <w:rsid w:val="00724786"/>
    <w:rsid w:val="00724A52"/>
    <w:rsid w:val="00725015"/>
    <w:rsid w:val="00725382"/>
    <w:rsid w:val="00725560"/>
    <w:rsid w:val="0072563B"/>
    <w:rsid w:val="00725667"/>
    <w:rsid w:val="0072577C"/>
    <w:rsid w:val="00726066"/>
    <w:rsid w:val="0072636D"/>
    <w:rsid w:val="007267DE"/>
    <w:rsid w:val="00726807"/>
    <w:rsid w:val="007269A5"/>
    <w:rsid w:val="00726A5E"/>
    <w:rsid w:val="00726AE6"/>
    <w:rsid w:val="0072714B"/>
    <w:rsid w:val="007271E1"/>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78"/>
    <w:rsid w:val="007339AE"/>
    <w:rsid w:val="00733B12"/>
    <w:rsid w:val="00733B36"/>
    <w:rsid w:val="00734025"/>
    <w:rsid w:val="007341C7"/>
    <w:rsid w:val="00734294"/>
    <w:rsid w:val="007343A6"/>
    <w:rsid w:val="007346F9"/>
    <w:rsid w:val="007348A1"/>
    <w:rsid w:val="00734B6D"/>
    <w:rsid w:val="00734DD2"/>
    <w:rsid w:val="00735036"/>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AF"/>
    <w:rsid w:val="007413B3"/>
    <w:rsid w:val="0074141D"/>
    <w:rsid w:val="007415BE"/>
    <w:rsid w:val="0074181E"/>
    <w:rsid w:val="0074183A"/>
    <w:rsid w:val="0074192E"/>
    <w:rsid w:val="00741B65"/>
    <w:rsid w:val="00741E34"/>
    <w:rsid w:val="00741F43"/>
    <w:rsid w:val="00741F77"/>
    <w:rsid w:val="00742095"/>
    <w:rsid w:val="00742462"/>
    <w:rsid w:val="0074277A"/>
    <w:rsid w:val="00742A10"/>
    <w:rsid w:val="00742B3F"/>
    <w:rsid w:val="00742FC1"/>
    <w:rsid w:val="00742FC5"/>
    <w:rsid w:val="00743428"/>
    <w:rsid w:val="007436FC"/>
    <w:rsid w:val="00743C65"/>
    <w:rsid w:val="00743E3A"/>
    <w:rsid w:val="00744372"/>
    <w:rsid w:val="0074438B"/>
    <w:rsid w:val="00744877"/>
    <w:rsid w:val="00745022"/>
    <w:rsid w:val="0074511A"/>
    <w:rsid w:val="007452AE"/>
    <w:rsid w:val="007452F4"/>
    <w:rsid w:val="00745373"/>
    <w:rsid w:val="00745DA9"/>
    <w:rsid w:val="00746398"/>
    <w:rsid w:val="00746B1D"/>
    <w:rsid w:val="007470BB"/>
    <w:rsid w:val="007474A2"/>
    <w:rsid w:val="00747816"/>
    <w:rsid w:val="00747F1B"/>
    <w:rsid w:val="00750024"/>
    <w:rsid w:val="00750103"/>
    <w:rsid w:val="00750177"/>
    <w:rsid w:val="0075019F"/>
    <w:rsid w:val="0075074E"/>
    <w:rsid w:val="00750B7F"/>
    <w:rsid w:val="00750B8E"/>
    <w:rsid w:val="00750C5D"/>
    <w:rsid w:val="00750D81"/>
    <w:rsid w:val="00750F7C"/>
    <w:rsid w:val="0075179D"/>
    <w:rsid w:val="00751809"/>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12C"/>
    <w:rsid w:val="007532B3"/>
    <w:rsid w:val="0075349E"/>
    <w:rsid w:val="007535F7"/>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7BB"/>
    <w:rsid w:val="007579D7"/>
    <w:rsid w:val="00757FB5"/>
    <w:rsid w:val="0076017C"/>
    <w:rsid w:val="00760497"/>
    <w:rsid w:val="007606E0"/>
    <w:rsid w:val="007613A7"/>
    <w:rsid w:val="00761AF3"/>
    <w:rsid w:val="00761B69"/>
    <w:rsid w:val="00761EE6"/>
    <w:rsid w:val="00761F64"/>
    <w:rsid w:val="007623DA"/>
    <w:rsid w:val="007625F9"/>
    <w:rsid w:val="007627B0"/>
    <w:rsid w:val="00762957"/>
    <w:rsid w:val="00762D4B"/>
    <w:rsid w:val="00762D4F"/>
    <w:rsid w:val="0076307A"/>
    <w:rsid w:val="0076312F"/>
    <w:rsid w:val="00763338"/>
    <w:rsid w:val="00763382"/>
    <w:rsid w:val="00763953"/>
    <w:rsid w:val="00763CA9"/>
    <w:rsid w:val="00763FC4"/>
    <w:rsid w:val="00764285"/>
    <w:rsid w:val="0076456E"/>
    <w:rsid w:val="007645BB"/>
    <w:rsid w:val="007645E7"/>
    <w:rsid w:val="007646A3"/>
    <w:rsid w:val="00764831"/>
    <w:rsid w:val="00764AE5"/>
    <w:rsid w:val="00764B89"/>
    <w:rsid w:val="00764EB6"/>
    <w:rsid w:val="00764EBD"/>
    <w:rsid w:val="00765098"/>
    <w:rsid w:val="00765853"/>
    <w:rsid w:val="00765DD8"/>
    <w:rsid w:val="00765FC8"/>
    <w:rsid w:val="007661CE"/>
    <w:rsid w:val="00766357"/>
    <w:rsid w:val="007669F8"/>
    <w:rsid w:val="00766BE5"/>
    <w:rsid w:val="00766CF2"/>
    <w:rsid w:val="00766F81"/>
    <w:rsid w:val="007677AA"/>
    <w:rsid w:val="007677BD"/>
    <w:rsid w:val="00767A59"/>
    <w:rsid w:val="007700D9"/>
    <w:rsid w:val="007702B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CE"/>
    <w:rsid w:val="007734C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F19"/>
    <w:rsid w:val="00783086"/>
    <w:rsid w:val="007835A1"/>
    <w:rsid w:val="0078368A"/>
    <w:rsid w:val="007838D7"/>
    <w:rsid w:val="00783A3F"/>
    <w:rsid w:val="00783AC2"/>
    <w:rsid w:val="00784463"/>
    <w:rsid w:val="00784790"/>
    <w:rsid w:val="00784E78"/>
    <w:rsid w:val="00785137"/>
    <w:rsid w:val="007852B0"/>
    <w:rsid w:val="007855F5"/>
    <w:rsid w:val="0078568B"/>
    <w:rsid w:val="00785697"/>
    <w:rsid w:val="00785831"/>
    <w:rsid w:val="00785B2D"/>
    <w:rsid w:val="00785BF0"/>
    <w:rsid w:val="00785EB0"/>
    <w:rsid w:val="00786177"/>
    <w:rsid w:val="007863D5"/>
    <w:rsid w:val="007864ED"/>
    <w:rsid w:val="007869E0"/>
    <w:rsid w:val="0078736B"/>
    <w:rsid w:val="0078754D"/>
    <w:rsid w:val="007875EF"/>
    <w:rsid w:val="007878D3"/>
    <w:rsid w:val="00787B70"/>
    <w:rsid w:val="00787BB4"/>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D83"/>
    <w:rsid w:val="0079309B"/>
    <w:rsid w:val="007937E4"/>
    <w:rsid w:val="007939DA"/>
    <w:rsid w:val="00793E51"/>
    <w:rsid w:val="00794031"/>
    <w:rsid w:val="0079416C"/>
    <w:rsid w:val="007942DD"/>
    <w:rsid w:val="00794598"/>
    <w:rsid w:val="00794691"/>
    <w:rsid w:val="007946BE"/>
    <w:rsid w:val="007948CC"/>
    <w:rsid w:val="00794A86"/>
    <w:rsid w:val="00794F62"/>
    <w:rsid w:val="0079525D"/>
    <w:rsid w:val="00795AB7"/>
    <w:rsid w:val="00795C13"/>
    <w:rsid w:val="0079640B"/>
    <w:rsid w:val="00796688"/>
    <w:rsid w:val="007968B7"/>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912"/>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B04"/>
    <w:rsid w:val="007A4CA0"/>
    <w:rsid w:val="007A4FF6"/>
    <w:rsid w:val="007A527F"/>
    <w:rsid w:val="007A5341"/>
    <w:rsid w:val="007A5704"/>
    <w:rsid w:val="007A57ED"/>
    <w:rsid w:val="007A58E5"/>
    <w:rsid w:val="007A5C72"/>
    <w:rsid w:val="007A5E6E"/>
    <w:rsid w:val="007A5EE6"/>
    <w:rsid w:val="007A63CD"/>
    <w:rsid w:val="007A7367"/>
    <w:rsid w:val="007A7C96"/>
    <w:rsid w:val="007A7D21"/>
    <w:rsid w:val="007A7EFF"/>
    <w:rsid w:val="007B08E5"/>
    <w:rsid w:val="007B1052"/>
    <w:rsid w:val="007B10EE"/>
    <w:rsid w:val="007B11DA"/>
    <w:rsid w:val="007B173E"/>
    <w:rsid w:val="007B1B96"/>
    <w:rsid w:val="007B1C8B"/>
    <w:rsid w:val="007B1C98"/>
    <w:rsid w:val="007B211C"/>
    <w:rsid w:val="007B23EB"/>
    <w:rsid w:val="007B2433"/>
    <w:rsid w:val="007B27B7"/>
    <w:rsid w:val="007B2AAD"/>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6E7"/>
    <w:rsid w:val="007B5AA3"/>
    <w:rsid w:val="007B5B78"/>
    <w:rsid w:val="007B5F4A"/>
    <w:rsid w:val="007B600E"/>
    <w:rsid w:val="007B6146"/>
    <w:rsid w:val="007B627A"/>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A5"/>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8D4"/>
    <w:rsid w:val="007C6D37"/>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349"/>
    <w:rsid w:val="007D24AC"/>
    <w:rsid w:val="007D26B3"/>
    <w:rsid w:val="007D29CA"/>
    <w:rsid w:val="007D2FF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EE"/>
    <w:rsid w:val="007D66F3"/>
    <w:rsid w:val="007D6777"/>
    <w:rsid w:val="007D69A5"/>
    <w:rsid w:val="007D712C"/>
    <w:rsid w:val="007E0290"/>
    <w:rsid w:val="007E0482"/>
    <w:rsid w:val="007E0586"/>
    <w:rsid w:val="007E09AA"/>
    <w:rsid w:val="007E09B6"/>
    <w:rsid w:val="007E0A1D"/>
    <w:rsid w:val="007E0A7B"/>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3112"/>
    <w:rsid w:val="007E329E"/>
    <w:rsid w:val="007E3A95"/>
    <w:rsid w:val="007E3BCD"/>
    <w:rsid w:val="007E3C97"/>
    <w:rsid w:val="007E3FB4"/>
    <w:rsid w:val="007E4127"/>
    <w:rsid w:val="007E4198"/>
    <w:rsid w:val="007E45FE"/>
    <w:rsid w:val="007E489E"/>
    <w:rsid w:val="007E4B33"/>
    <w:rsid w:val="007E4C21"/>
    <w:rsid w:val="007E50B2"/>
    <w:rsid w:val="007E53C3"/>
    <w:rsid w:val="007E575A"/>
    <w:rsid w:val="007E5D72"/>
    <w:rsid w:val="007E60A3"/>
    <w:rsid w:val="007E6443"/>
    <w:rsid w:val="007E6497"/>
    <w:rsid w:val="007E68BE"/>
    <w:rsid w:val="007E6988"/>
    <w:rsid w:val="007E71ED"/>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D8A"/>
    <w:rsid w:val="00800EBC"/>
    <w:rsid w:val="00801025"/>
    <w:rsid w:val="0080147F"/>
    <w:rsid w:val="00801582"/>
    <w:rsid w:val="008018FF"/>
    <w:rsid w:val="00801939"/>
    <w:rsid w:val="008019B9"/>
    <w:rsid w:val="00801B74"/>
    <w:rsid w:val="00801BAE"/>
    <w:rsid w:val="00801F32"/>
    <w:rsid w:val="0080243C"/>
    <w:rsid w:val="008024B9"/>
    <w:rsid w:val="00802559"/>
    <w:rsid w:val="00802DEB"/>
    <w:rsid w:val="00803077"/>
    <w:rsid w:val="008036E8"/>
    <w:rsid w:val="00803B26"/>
    <w:rsid w:val="00803BEE"/>
    <w:rsid w:val="00803CF1"/>
    <w:rsid w:val="00803EB4"/>
    <w:rsid w:val="00804011"/>
    <w:rsid w:val="008041B6"/>
    <w:rsid w:val="008041D8"/>
    <w:rsid w:val="0080432C"/>
    <w:rsid w:val="00804440"/>
    <w:rsid w:val="00804689"/>
    <w:rsid w:val="00804878"/>
    <w:rsid w:val="008059B3"/>
    <w:rsid w:val="00805EB6"/>
    <w:rsid w:val="00805FB8"/>
    <w:rsid w:val="008062B3"/>
    <w:rsid w:val="008065EE"/>
    <w:rsid w:val="00806636"/>
    <w:rsid w:val="00806CF4"/>
    <w:rsid w:val="008070DF"/>
    <w:rsid w:val="00807393"/>
    <w:rsid w:val="00807711"/>
    <w:rsid w:val="00807745"/>
    <w:rsid w:val="008078E9"/>
    <w:rsid w:val="00807DD1"/>
    <w:rsid w:val="008106B4"/>
    <w:rsid w:val="00810743"/>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311B"/>
    <w:rsid w:val="00823A00"/>
    <w:rsid w:val="00823BE1"/>
    <w:rsid w:val="00823C4E"/>
    <w:rsid w:val="00823C51"/>
    <w:rsid w:val="00823DCC"/>
    <w:rsid w:val="00823F9F"/>
    <w:rsid w:val="00824FF9"/>
    <w:rsid w:val="00825A86"/>
    <w:rsid w:val="00825AAF"/>
    <w:rsid w:val="00826015"/>
    <w:rsid w:val="008261F1"/>
    <w:rsid w:val="008262B4"/>
    <w:rsid w:val="008264F1"/>
    <w:rsid w:val="008268D9"/>
    <w:rsid w:val="00826996"/>
    <w:rsid w:val="00826C21"/>
    <w:rsid w:val="00826ED2"/>
    <w:rsid w:val="00826F19"/>
    <w:rsid w:val="00827242"/>
    <w:rsid w:val="00827662"/>
    <w:rsid w:val="008277DE"/>
    <w:rsid w:val="00827941"/>
    <w:rsid w:val="00827DF7"/>
    <w:rsid w:val="00830010"/>
    <w:rsid w:val="00830236"/>
    <w:rsid w:val="008302AF"/>
    <w:rsid w:val="008305D0"/>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EB"/>
    <w:rsid w:val="00834A62"/>
    <w:rsid w:val="00834B7C"/>
    <w:rsid w:val="00834D16"/>
    <w:rsid w:val="00834FD2"/>
    <w:rsid w:val="00835064"/>
    <w:rsid w:val="0083516F"/>
    <w:rsid w:val="00835754"/>
    <w:rsid w:val="00835C90"/>
    <w:rsid w:val="00836170"/>
    <w:rsid w:val="008363DB"/>
    <w:rsid w:val="00836757"/>
    <w:rsid w:val="008373AD"/>
    <w:rsid w:val="00837A2D"/>
    <w:rsid w:val="00837E86"/>
    <w:rsid w:val="00840019"/>
    <w:rsid w:val="008401F9"/>
    <w:rsid w:val="00840ACA"/>
    <w:rsid w:val="00840ACB"/>
    <w:rsid w:val="00840C1A"/>
    <w:rsid w:val="00840CCC"/>
    <w:rsid w:val="00840CF0"/>
    <w:rsid w:val="00840DA4"/>
    <w:rsid w:val="00840F45"/>
    <w:rsid w:val="00841413"/>
    <w:rsid w:val="008415B0"/>
    <w:rsid w:val="008416BE"/>
    <w:rsid w:val="008416C7"/>
    <w:rsid w:val="00841936"/>
    <w:rsid w:val="00841E16"/>
    <w:rsid w:val="0084213D"/>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6E"/>
    <w:rsid w:val="00843DB2"/>
    <w:rsid w:val="00843E2B"/>
    <w:rsid w:val="0084408F"/>
    <w:rsid w:val="00844251"/>
    <w:rsid w:val="008443AC"/>
    <w:rsid w:val="00844578"/>
    <w:rsid w:val="008449B0"/>
    <w:rsid w:val="00844E97"/>
    <w:rsid w:val="00845085"/>
    <w:rsid w:val="0084511E"/>
    <w:rsid w:val="0084512C"/>
    <w:rsid w:val="00845165"/>
    <w:rsid w:val="008454B5"/>
    <w:rsid w:val="00845802"/>
    <w:rsid w:val="00845BD0"/>
    <w:rsid w:val="00845BD8"/>
    <w:rsid w:val="00845BFB"/>
    <w:rsid w:val="00845E1F"/>
    <w:rsid w:val="00845ED8"/>
    <w:rsid w:val="0084601F"/>
    <w:rsid w:val="008460CC"/>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8F3"/>
    <w:rsid w:val="008519EE"/>
    <w:rsid w:val="00851E82"/>
    <w:rsid w:val="0085207A"/>
    <w:rsid w:val="008522CD"/>
    <w:rsid w:val="008523DE"/>
    <w:rsid w:val="008524AB"/>
    <w:rsid w:val="008524E8"/>
    <w:rsid w:val="00852A71"/>
    <w:rsid w:val="00852DB6"/>
    <w:rsid w:val="00852F03"/>
    <w:rsid w:val="00853288"/>
    <w:rsid w:val="008535D8"/>
    <w:rsid w:val="0085392E"/>
    <w:rsid w:val="00853B08"/>
    <w:rsid w:val="0085469A"/>
    <w:rsid w:val="00854B55"/>
    <w:rsid w:val="00854F45"/>
    <w:rsid w:val="008551AF"/>
    <w:rsid w:val="008553C2"/>
    <w:rsid w:val="008555FD"/>
    <w:rsid w:val="00855707"/>
    <w:rsid w:val="00855926"/>
    <w:rsid w:val="00855A3A"/>
    <w:rsid w:val="00855AF6"/>
    <w:rsid w:val="00855B50"/>
    <w:rsid w:val="00855E36"/>
    <w:rsid w:val="008561BA"/>
    <w:rsid w:val="008563D7"/>
    <w:rsid w:val="00856746"/>
    <w:rsid w:val="008568A0"/>
    <w:rsid w:val="00856952"/>
    <w:rsid w:val="008569BD"/>
    <w:rsid w:val="00856CCB"/>
    <w:rsid w:val="00856D9A"/>
    <w:rsid w:val="008573A2"/>
    <w:rsid w:val="00857594"/>
    <w:rsid w:val="00857723"/>
    <w:rsid w:val="00857918"/>
    <w:rsid w:val="00857A8E"/>
    <w:rsid w:val="00857BF6"/>
    <w:rsid w:val="00857D01"/>
    <w:rsid w:val="0086008E"/>
    <w:rsid w:val="008602CE"/>
    <w:rsid w:val="00860495"/>
    <w:rsid w:val="0086088D"/>
    <w:rsid w:val="008608D2"/>
    <w:rsid w:val="00860A0A"/>
    <w:rsid w:val="00860A47"/>
    <w:rsid w:val="0086117F"/>
    <w:rsid w:val="008611CD"/>
    <w:rsid w:val="00861220"/>
    <w:rsid w:val="008618AD"/>
    <w:rsid w:val="0086199A"/>
    <w:rsid w:val="00862228"/>
    <w:rsid w:val="008627E1"/>
    <w:rsid w:val="008628E0"/>
    <w:rsid w:val="00862939"/>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6810"/>
    <w:rsid w:val="00866B63"/>
    <w:rsid w:val="00866F14"/>
    <w:rsid w:val="008670BF"/>
    <w:rsid w:val="00867255"/>
    <w:rsid w:val="008677CA"/>
    <w:rsid w:val="008678CB"/>
    <w:rsid w:val="0086798E"/>
    <w:rsid w:val="00867A40"/>
    <w:rsid w:val="00867D47"/>
    <w:rsid w:val="00867EAD"/>
    <w:rsid w:val="008700B1"/>
    <w:rsid w:val="008701EF"/>
    <w:rsid w:val="00870579"/>
    <w:rsid w:val="008705CF"/>
    <w:rsid w:val="00870B5F"/>
    <w:rsid w:val="00870DEC"/>
    <w:rsid w:val="0087144A"/>
    <w:rsid w:val="008714BE"/>
    <w:rsid w:val="00871996"/>
    <w:rsid w:val="00871D98"/>
    <w:rsid w:val="00871FBD"/>
    <w:rsid w:val="00872975"/>
    <w:rsid w:val="00872D1A"/>
    <w:rsid w:val="00872E3E"/>
    <w:rsid w:val="00873C65"/>
    <w:rsid w:val="00873CAB"/>
    <w:rsid w:val="00873DBE"/>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300"/>
    <w:rsid w:val="008808E2"/>
    <w:rsid w:val="00880C67"/>
    <w:rsid w:val="008812BB"/>
    <w:rsid w:val="00881433"/>
    <w:rsid w:val="008815CB"/>
    <w:rsid w:val="00881619"/>
    <w:rsid w:val="00881637"/>
    <w:rsid w:val="00881C82"/>
    <w:rsid w:val="00881E15"/>
    <w:rsid w:val="00881E4E"/>
    <w:rsid w:val="008820BF"/>
    <w:rsid w:val="00882249"/>
    <w:rsid w:val="008823F3"/>
    <w:rsid w:val="00882551"/>
    <w:rsid w:val="008826F4"/>
    <w:rsid w:val="00882A24"/>
    <w:rsid w:val="00882FDE"/>
    <w:rsid w:val="0088322C"/>
    <w:rsid w:val="00883487"/>
    <w:rsid w:val="0088355F"/>
    <w:rsid w:val="00883582"/>
    <w:rsid w:val="00883669"/>
    <w:rsid w:val="0088387C"/>
    <w:rsid w:val="00883B5C"/>
    <w:rsid w:val="00883BC1"/>
    <w:rsid w:val="00883C32"/>
    <w:rsid w:val="00883CF0"/>
    <w:rsid w:val="00883DDF"/>
    <w:rsid w:val="00883E55"/>
    <w:rsid w:val="00883F31"/>
    <w:rsid w:val="0088450A"/>
    <w:rsid w:val="00884B75"/>
    <w:rsid w:val="00884BC3"/>
    <w:rsid w:val="00884E86"/>
    <w:rsid w:val="00884F63"/>
    <w:rsid w:val="00885074"/>
    <w:rsid w:val="008859EB"/>
    <w:rsid w:val="00885BB6"/>
    <w:rsid w:val="00885F8C"/>
    <w:rsid w:val="00885FFC"/>
    <w:rsid w:val="008861F5"/>
    <w:rsid w:val="0088728A"/>
    <w:rsid w:val="00887ED0"/>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F8"/>
    <w:rsid w:val="00892F75"/>
    <w:rsid w:val="00893056"/>
    <w:rsid w:val="008930FA"/>
    <w:rsid w:val="0089355D"/>
    <w:rsid w:val="00893E9F"/>
    <w:rsid w:val="008941D9"/>
    <w:rsid w:val="00894AFA"/>
    <w:rsid w:val="0089534A"/>
    <w:rsid w:val="00895632"/>
    <w:rsid w:val="00895849"/>
    <w:rsid w:val="00895BB3"/>
    <w:rsid w:val="00895CD6"/>
    <w:rsid w:val="00895E80"/>
    <w:rsid w:val="00896468"/>
    <w:rsid w:val="00896689"/>
    <w:rsid w:val="008968BF"/>
    <w:rsid w:val="008969E3"/>
    <w:rsid w:val="00896F84"/>
    <w:rsid w:val="0089701A"/>
    <w:rsid w:val="00897033"/>
    <w:rsid w:val="0089717F"/>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5E7"/>
    <w:rsid w:val="008A29E3"/>
    <w:rsid w:val="008A2FBA"/>
    <w:rsid w:val="008A3183"/>
    <w:rsid w:val="008A3493"/>
    <w:rsid w:val="008A3614"/>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A7FBD"/>
    <w:rsid w:val="008B0158"/>
    <w:rsid w:val="008B01AE"/>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70FE"/>
    <w:rsid w:val="008B71F8"/>
    <w:rsid w:val="008B7656"/>
    <w:rsid w:val="008B7B4E"/>
    <w:rsid w:val="008C05F3"/>
    <w:rsid w:val="008C080E"/>
    <w:rsid w:val="008C0839"/>
    <w:rsid w:val="008C098E"/>
    <w:rsid w:val="008C0C93"/>
    <w:rsid w:val="008C0D50"/>
    <w:rsid w:val="008C0EAA"/>
    <w:rsid w:val="008C0F92"/>
    <w:rsid w:val="008C1080"/>
    <w:rsid w:val="008C1131"/>
    <w:rsid w:val="008C115F"/>
    <w:rsid w:val="008C124E"/>
    <w:rsid w:val="008C131A"/>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FF6"/>
    <w:rsid w:val="008C418C"/>
    <w:rsid w:val="008C472C"/>
    <w:rsid w:val="008C4839"/>
    <w:rsid w:val="008C48E9"/>
    <w:rsid w:val="008C4A23"/>
    <w:rsid w:val="008C4F96"/>
    <w:rsid w:val="008C578C"/>
    <w:rsid w:val="008C5DE6"/>
    <w:rsid w:val="008C6058"/>
    <w:rsid w:val="008C70AD"/>
    <w:rsid w:val="008C7405"/>
    <w:rsid w:val="008C7947"/>
    <w:rsid w:val="008C7D55"/>
    <w:rsid w:val="008C7F10"/>
    <w:rsid w:val="008C7F4D"/>
    <w:rsid w:val="008D0688"/>
    <w:rsid w:val="008D0D1B"/>
    <w:rsid w:val="008D0D7E"/>
    <w:rsid w:val="008D0DDC"/>
    <w:rsid w:val="008D138B"/>
    <w:rsid w:val="008D13B3"/>
    <w:rsid w:val="008D15C2"/>
    <w:rsid w:val="008D18AF"/>
    <w:rsid w:val="008D1953"/>
    <w:rsid w:val="008D2048"/>
    <w:rsid w:val="008D2055"/>
    <w:rsid w:val="008D2460"/>
    <w:rsid w:val="008D276E"/>
    <w:rsid w:val="008D2784"/>
    <w:rsid w:val="008D27DE"/>
    <w:rsid w:val="008D3072"/>
    <w:rsid w:val="008D3387"/>
    <w:rsid w:val="008D3A34"/>
    <w:rsid w:val="008D3DFC"/>
    <w:rsid w:val="008D4879"/>
    <w:rsid w:val="008D4AC5"/>
    <w:rsid w:val="008D4B65"/>
    <w:rsid w:val="008D4C85"/>
    <w:rsid w:val="008D4E50"/>
    <w:rsid w:val="008D4FB6"/>
    <w:rsid w:val="008D5188"/>
    <w:rsid w:val="008D53EC"/>
    <w:rsid w:val="008D5541"/>
    <w:rsid w:val="008D59FE"/>
    <w:rsid w:val="008D622C"/>
    <w:rsid w:val="008D6641"/>
    <w:rsid w:val="008D6AAF"/>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13DF"/>
    <w:rsid w:val="0090159B"/>
    <w:rsid w:val="00901636"/>
    <w:rsid w:val="00901AA7"/>
    <w:rsid w:val="00901C59"/>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C2"/>
    <w:rsid w:val="00904503"/>
    <w:rsid w:val="0090450C"/>
    <w:rsid w:val="009046E4"/>
    <w:rsid w:val="00904AA6"/>
    <w:rsid w:val="00904D2F"/>
    <w:rsid w:val="00904D95"/>
    <w:rsid w:val="00905060"/>
    <w:rsid w:val="009051BE"/>
    <w:rsid w:val="009055B7"/>
    <w:rsid w:val="0090561D"/>
    <w:rsid w:val="0090587F"/>
    <w:rsid w:val="00905EBD"/>
    <w:rsid w:val="009060E6"/>
    <w:rsid w:val="009065B7"/>
    <w:rsid w:val="00906C20"/>
    <w:rsid w:val="00906E3C"/>
    <w:rsid w:val="009071FC"/>
    <w:rsid w:val="0090741B"/>
    <w:rsid w:val="0090748F"/>
    <w:rsid w:val="00907520"/>
    <w:rsid w:val="009075DE"/>
    <w:rsid w:val="00907973"/>
    <w:rsid w:val="00907F88"/>
    <w:rsid w:val="00910611"/>
    <w:rsid w:val="0091062E"/>
    <w:rsid w:val="00910BA7"/>
    <w:rsid w:val="00910D61"/>
    <w:rsid w:val="009118F9"/>
    <w:rsid w:val="00911A08"/>
    <w:rsid w:val="00911BE4"/>
    <w:rsid w:val="00912135"/>
    <w:rsid w:val="009124DB"/>
    <w:rsid w:val="009133CA"/>
    <w:rsid w:val="0091349E"/>
    <w:rsid w:val="0091393F"/>
    <w:rsid w:val="00913977"/>
    <w:rsid w:val="00913E5A"/>
    <w:rsid w:val="00914099"/>
    <w:rsid w:val="00914203"/>
    <w:rsid w:val="00914339"/>
    <w:rsid w:val="0091441A"/>
    <w:rsid w:val="00914894"/>
    <w:rsid w:val="009148F5"/>
    <w:rsid w:val="00914AA6"/>
    <w:rsid w:val="00914B66"/>
    <w:rsid w:val="00914B77"/>
    <w:rsid w:val="00914DF7"/>
    <w:rsid w:val="0091547D"/>
    <w:rsid w:val="009155EE"/>
    <w:rsid w:val="00916327"/>
    <w:rsid w:val="009163F2"/>
    <w:rsid w:val="0091675A"/>
    <w:rsid w:val="00916A21"/>
    <w:rsid w:val="00916D8B"/>
    <w:rsid w:val="009173D9"/>
    <w:rsid w:val="00917481"/>
    <w:rsid w:val="0091760A"/>
    <w:rsid w:val="00917900"/>
    <w:rsid w:val="00917D7C"/>
    <w:rsid w:val="00917F2F"/>
    <w:rsid w:val="00917F6F"/>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31C2"/>
    <w:rsid w:val="00923273"/>
    <w:rsid w:val="00923368"/>
    <w:rsid w:val="00923826"/>
    <w:rsid w:val="00923C17"/>
    <w:rsid w:val="00923CE0"/>
    <w:rsid w:val="00923D63"/>
    <w:rsid w:val="00923FD2"/>
    <w:rsid w:val="009242F3"/>
    <w:rsid w:val="0092490D"/>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A51"/>
    <w:rsid w:val="00930E06"/>
    <w:rsid w:val="009310C9"/>
    <w:rsid w:val="00931308"/>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D8"/>
    <w:rsid w:val="009425F9"/>
    <w:rsid w:val="009428A3"/>
    <w:rsid w:val="00942936"/>
    <w:rsid w:val="00942973"/>
    <w:rsid w:val="00942B40"/>
    <w:rsid w:val="00942FC0"/>
    <w:rsid w:val="0094336B"/>
    <w:rsid w:val="009435B6"/>
    <w:rsid w:val="0094373F"/>
    <w:rsid w:val="009438CC"/>
    <w:rsid w:val="00943E39"/>
    <w:rsid w:val="00943F5B"/>
    <w:rsid w:val="009441C5"/>
    <w:rsid w:val="0094423E"/>
    <w:rsid w:val="00944430"/>
    <w:rsid w:val="0094481F"/>
    <w:rsid w:val="00944B6B"/>
    <w:rsid w:val="00944BCB"/>
    <w:rsid w:val="00944D25"/>
    <w:rsid w:val="00944F41"/>
    <w:rsid w:val="00944F86"/>
    <w:rsid w:val="00945448"/>
    <w:rsid w:val="00945823"/>
    <w:rsid w:val="00945833"/>
    <w:rsid w:val="00945D36"/>
    <w:rsid w:val="00945FC0"/>
    <w:rsid w:val="0094602E"/>
    <w:rsid w:val="009463E2"/>
    <w:rsid w:val="0094645F"/>
    <w:rsid w:val="009464C8"/>
    <w:rsid w:val="009465CB"/>
    <w:rsid w:val="009469A6"/>
    <w:rsid w:val="00946AC9"/>
    <w:rsid w:val="0094707E"/>
    <w:rsid w:val="009479F1"/>
    <w:rsid w:val="00947B8D"/>
    <w:rsid w:val="00950307"/>
    <w:rsid w:val="00950620"/>
    <w:rsid w:val="009509FD"/>
    <w:rsid w:val="00950A9D"/>
    <w:rsid w:val="00950CE7"/>
    <w:rsid w:val="00951109"/>
    <w:rsid w:val="0095115E"/>
    <w:rsid w:val="00951261"/>
    <w:rsid w:val="009517DA"/>
    <w:rsid w:val="00951ACE"/>
    <w:rsid w:val="00951AE4"/>
    <w:rsid w:val="009526ED"/>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BD7"/>
    <w:rsid w:val="00957E50"/>
    <w:rsid w:val="00960027"/>
    <w:rsid w:val="00960533"/>
    <w:rsid w:val="00960746"/>
    <w:rsid w:val="00960888"/>
    <w:rsid w:val="00960B4C"/>
    <w:rsid w:val="00960D79"/>
    <w:rsid w:val="00960D92"/>
    <w:rsid w:val="00960E77"/>
    <w:rsid w:val="00960E9E"/>
    <w:rsid w:val="009610A1"/>
    <w:rsid w:val="00961311"/>
    <w:rsid w:val="0096144C"/>
    <w:rsid w:val="00961651"/>
    <w:rsid w:val="0096177A"/>
    <w:rsid w:val="00961B6C"/>
    <w:rsid w:val="0096202C"/>
    <w:rsid w:val="0096213D"/>
    <w:rsid w:val="00962580"/>
    <w:rsid w:val="009629F8"/>
    <w:rsid w:val="00962A3E"/>
    <w:rsid w:val="00962A73"/>
    <w:rsid w:val="00962A99"/>
    <w:rsid w:val="009631EE"/>
    <w:rsid w:val="0096341A"/>
    <w:rsid w:val="0096346A"/>
    <w:rsid w:val="009638FB"/>
    <w:rsid w:val="00963B0B"/>
    <w:rsid w:val="00963FB8"/>
    <w:rsid w:val="00964269"/>
    <w:rsid w:val="0096438D"/>
    <w:rsid w:val="00964425"/>
    <w:rsid w:val="0096455F"/>
    <w:rsid w:val="0096459F"/>
    <w:rsid w:val="00964997"/>
    <w:rsid w:val="009649BE"/>
    <w:rsid w:val="00964EB9"/>
    <w:rsid w:val="00965033"/>
    <w:rsid w:val="0096567F"/>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069"/>
    <w:rsid w:val="009703F5"/>
    <w:rsid w:val="0097047F"/>
    <w:rsid w:val="00970F49"/>
    <w:rsid w:val="00970F83"/>
    <w:rsid w:val="00971DB8"/>
    <w:rsid w:val="009721E9"/>
    <w:rsid w:val="009727DA"/>
    <w:rsid w:val="00972F2A"/>
    <w:rsid w:val="0097302D"/>
    <w:rsid w:val="009730D3"/>
    <w:rsid w:val="009732AB"/>
    <w:rsid w:val="00973709"/>
    <w:rsid w:val="009739F0"/>
    <w:rsid w:val="00973A0A"/>
    <w:rsid w:val="00973B13"/>
    <w:rsid w:val="00973DDF"/>
    <w:rsid w:val="00975DF1"/>
    <w:rsid w:val="00975E3E"/>
    <w:rsid w:val="00975F27"/>
    <w:rsid w:val="0097691C"/>
    <w:rsid w:val="00976CBD"/>
    <w:rsid w:val="00976CFF"/>
    <w:rsid w:val="00976E77"/>
    <w:rsid w:val="00977055"/>
    <w:rsid w:val="00977093"/>
    <w:rsid w:val="009773C4"/>
    <w:rsid w:val="0097776D"/>
    <w:rsid w:val="0097792D"/>
    <w:rsid w:val="00977AE3"/>
    <w:rsid w:val="00977D86"/>
    <w:rsid w:val="00977E2C"/>
    <w:rsid w:val="009802F9"/>
    <w:rsid w:val="0098048B"/>
    <w:rsid w:val="00980CEE"/>
    <w:rsid w:val="00980E38"/>
    <w:rsid w:val="00980FD5"/>
    <w:rsid w:val="009810B3"/>
    <w:rsid w:val="00981131"/>
    <w:rsid w:val="009813AD"/>
    <w:rsid w:val="009814BA"/>
    <w:rsid w:val="00981659"/>
    <w:rsid w:val="009819B5"/>
    <w:rsid w:val="00981B3B"/>
    <w:rsid w:val="00981C65"/>
    <w:rsid w:val="00981C83"/>
    <w:rsid w:val="00981DF3"/>
    <w:rsid w:val="0098205E"/>
    <w:rsid w:val="00982786"/>
    <w:rsid w:val="009828F6"/>
    <w:rsid w:val="009829C7"/>
    <w:rsid w:val="00982AAE"/>
    <w:rsid w:val="00982BE2"/>
    <w:rsid w:val="00982C3A"/>
    <w:rsid w:val="009832C1"/>
    <w:rsid w:val="00983441"/>
    <w:rsid w:val="00983D78"/>
    <w:rsid w:val="00984222"/>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DCE"/>
    <w:rsid w:val="00994ED1"/>
    <w:rsid w:val="00994F64"/>
    <w:rsid w:val="00995166"/>
    <w:rsid w:val="00995222"/>
    <w:rsid w:val="009955DF"/>
    <w:rsid w:val="00995CEA"/>
    <w:rsid w:val="009964C9"/>
    <w:rsid w:val="009966DC"/>
    <w:rsid w:val="00997536"/>
    <w:rsid w:val="009977E3"/>
    <w:rsid w:val="00997957"/>
    <w:rsid w:val="00997A53"/>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071"/>
    <w:rsid w:val="009A2368"/>
    <w:rsid w:val="009A27D6"/>
    <w:rsid w:val="009A2D35"/>
    <w:rsid w:val="009A2E5C"/>
    <w:rsid w:val="009A3192"/>
    <w:rsid w:val="009A38D8"/>
    <w:rsid w:val="009A39E3"/>
    <w:rsid w:val="009A3F2D"/>
    <w:rsid w:val="009A4825"/>
    <w:rsid w:val="009A4CCC"/>
    <w:rsid w:val="009A4F7F"/>
    <w:rsid w:val="009A519B"/>
    <w:rsid w:val="009A52D6"/>
    <w:rsid w:val="009A537C"/>
    <w:rsid w:val="009A5411"/>
    <w:rsid w:val="009A5AE8"/>
    <w:rsid w:val="009A5B2F"/>
    <w:rsid w:val="009A5F92"/>
    <w:rsid w:val="009A6278"/>
    <w:rsid w:val="009A6475"/>
    <w:rsid w:val="009A69BA"/>
    <w:rsid w:val="009A6DA9"/>
    <w:rsid w:val="009A7752"/>
    <w:rsid w:val="009A78ED"/>
    <w:rsid w:val="009A7A56"/>
    <w:rsid w:val="009A7B00"/>
    <w:rsid w:val="009B00AF"/>
    <w:rsid w:val="009B03AF"/>
    <w:rsid w:val="009B051A"/>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34A"/>
    <w:rsid w:val="009C0383"/>
    <w:rsid w:val="009C0443"/>
    <w:rsid w:val="009C04E1"/>
    <w:rsid w:val="009C0B22"/>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2CB"/>
    <w:rsid w:val="009C63C7"/>
    <w:rsid w:val="009C64D5"/>
    <w:rsid w:val="009C6662"/>
    <w:rsid w:val="009C6813"/>
    <w:rsid w:val="009C6A3A"/>
    <w:rsid w:val="009C6E5F"/>
    <w:rsid w:val="009C744E"/>
    <w:rsid w:val="009C76FD"/>
    <w:rsid w:val="009D0069"/>
    <w:rsid w:val="009D01BF"/>
    <w:rsid w:val="009D0230"/>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4C3E"/>
    <w:rsid w:val="009D4F9A"/>
    <w:rsid w:val="009D59E7"/>
    <w:rsid w:val="009D6381"/>
    <w:rsid w:val="009D6387"/>
    <w:rsid w:val="009D66E2"/>
    <w:rsid w:val="009D6BB1"/>
    <w:rsid w:val="009D6E37"/>
    <w:rsid w:val="009D7045"/>
    <w:rsid w:val="009D75B8"/>
    <w:rsid w:val="009D761E"/>
    <w:rsid w:val="009D7A5B"/>
    <w:rsid w:val="009D7BBB"/>
    <w:rsid w:val="009D7D14"/>
    <w:rsid w:val="009D7FC6"/>
    <w:rsid w:val="009E011F"/>
    <w:rsid w:val="009E09AD"/>
    <w:rsid w:val="009E0B79"/>
    <w:rsid w:val="009E1120"/>
    <w:rsid w:val="009E1397"/>
    <w:rsid w:val="009E1484"/>
    <w:rsid w:val="009E1CD4"/>
    <w:rsid w:val="009E1D4C"/>
    <w:rsid w:val="009E222A"/>
    <w:rsid w:val="009E2269"/>
    <w:rsid w:val="009E229C"/>
    <w:rsid w:val="009E2B48"/>
    <w:rsid w:val="009E3807"/>
    <w:rsid w:val="009E3ACC"/>
    <w:rsid w:val="009E403B"/>
    <w:rsid w:val="009E447D"/>
    <w:rsid w:val="009E4B17"/>
    <w:rsid w:val="009E4B3D"/>
    <w:rsid w:val="009E5B6D"/>
    <w:rsid w:val="009E5BA5"/>
    <w:rsid w:val="009E5CBA"/>
    <w:rsid w:val="009E6178"/>
    <w:rsid w:val="009E624D"/>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AA"/>
    <w:rsid w:val="009F792B"/>
    <w:rsid w:val="009F7999"/>
    <w:rsid w:val="009F7D57"/>
    <w:rsid w:val="009F7F30"/>
    <w:rsid w:val="009F7F4C"/>
    <w:rsid w:val="00A0032B"/>
    <w:rsid w:val="00A0038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2FCC"/>
    <w:rsid w:val="00A03370"/>
    <w:rsid w:val="00A038D7"/>
    <w:rsid w:val="00A03CE4"/>
    <w:rsid w:val="00A03F3A"/>
    <w:rsid w:val="00A04B74"/>
    <w:rsid w:val="00A052E9"/>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FDD"/>
    <w:rsid w:val="00A150D7"/>
    <w:rsid w:val="00A1526E"/>
    <w:rsid w:val="00A155FD"/>
    <w:rsid w:val="00A156B8"/>
    <w:rsid w:val="00A156F9"/>
    <w:rsid w:val="00A1572A"/>
    <w:rsid w:val="00A15910"/>
    <w:rsid w:val="00A15AD4"/>
    <w:rsid w:val="00A15D92"/>
    <w:rsid w:val="00A15EE5"/>
    <w:rsid w:val="00A16669"/>
    <w:rsid w:val="00A173D2"/>
    <w:rsid w:val="00A1744A"/>
    <w:rsid w:val="00A177AA"/>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A13"/>
    <w:rsid w:val="00A23B85"/>
    <w:rsid w:val="00A23BAD"/>
    <w:rsid w:val="00A23D48"/>
    <w:rsid w:val="00A2400F"/>
    <w:rsid w:val="00A2435B"/>
    <w:rsid w:val="00A249CC"/>
    <w:rsid w:val="00A24B6D"/>
    <w:rsid w:val="00A2536C"/>
    <w:rsid w:val="00A2545B"/>
    <w:rsid w:val="00A25522"/>
    <w:rsid w:val="00A2556E"/>
    <w:rsid w:val="00A25579"/>
    <w:rsid w:val="00A26006"/>
    <w:rsid w:val="00A26517"/>
    <w:rsid w:val="00A2677B"/>
    <w:rsid w:val="00A26789"/>
    <w:rsid w:val="00A26A6B"/>
    <w:rsid w:val="00A26FEC"/>
    <w:rsid w:val="00A270ED"/>
    <w:rsid w:val="00A272EF"/>
    <w:rsid w:val="00A273D1"/>
    <w:rsid w:val="00A27858"/>
    <w:rsid w:val="00A27A07"/>
    <w:rsid w:val="00A27BCA"/>
    <w:rsid w:val="00A308A4"/>
    <w:rsid w:val="00A309F3"/>
    <w:rsid w:val="00A30C89"/>
    <w:rsid w:val="00A30E8A"/>
    <w:rsid w:val="00A30F8E"/>
    <w:rsid w:val="00A31376"/>
    <w:rsid w:val="00A31810"/>
    <w:rsid w:val="00A31F4B"/>
    <w:rsid w:val="00A323F7"/>
    <w:rsid w:val="00A3255A"/>
    <w:rsid w:val="00A325C5"/>
    <w:rsid w:val="00A32625"/>
    <w:rsid w:val="00A327FD"/>
    <w:rsid w:val="00A32BC5"/>
    <w:rsid w:val="00A3311F"/>
    <w:rsid w:val="00A33166"/>
    <w:rsid w:val="00A331B3"/>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207"/>
    <w:rsid w:val="00A374C4"/>
    <w:rsid w:val="00A37606"/>
    <w:rsid w:val="00A40137"/>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2D7A"/>
    <w:rsid w:val="00A430AA"/>
    <w:rsid w:val="00A43212"/>
    <w:rsid w:val="00A43261"/>
    <w:rsid w:val="00A432EA"/>
    <w:rsid w:val="00A43558"/>
    <w:rsid w:val="00A43645"/>
    <w:rsid w:val="00A43B30"/>
    <w:rsid w:val="00A44126"/>
    <w:rsid w:val="00A443B9"/>
    <w:rsid w:val="00A44482"/>
    <w:rsid w:val="00A444CD"/>
    <w:rsid w:val="00A4489A"/>
    <w:rsid w:val="00A44993"/>
    <w:rsid w:val="00A44C15"/>
    <w:rsid w:val="00A44C52"/>
    <w:rsid w:val="00A45146"/>
    <w:rsid w:val="00A4530B"/>
    <w:rsid w:val="00A45CB5"/>
    <w:rsid w:val="00A45D21"/>
    <w:rsid w:val="00A46020"/>
    <w:rsid w:val="00A4632D"/>
    <w:rsid w:val="00A466FB"/>
    <w:rsid w:val="00A46765"/>
    <w:rsid w:val="00A4680E"/>
    <w:rsid w:val="00A47321"/>
    <w:rsid w:val="00A47418"/>
    <w:rsid w:val="00A47584"/>
    <w:rsid w:val="00A47672"/>
    <w:rsid w:val="00A4777A"/>
    <w:rsid w:val="00A47AA4"/>
    <w:rsid w:val="00A47C4F"/>
    <w:rsid w:val="00A47D6E"/>
    <w:rsid w:val="00A50146"/>
    <w:rsid w:val="00A506E7"/>
    <w:rsid w:val="00A50A7F"/>
    <w:rsid w:val="00A50E1B"/>
    <w:rsid w:val="00A51217"/>
    <w:rsid w:val="00A51464"/>
    <w:rsid w:val="00A51707"/>
    <w:rsid w:val="00A517A9"/>
    <w:rsid w:val="00A518EA"/>
    <w:rsid w:val="00A51B78"/>
    <w:rsid w:val="00A51DD9"/>
    <w:rsid w:val="00A51E60"/>
    <w:rsid w:val="00A52006"/>
    <w:rsid w:val="00A52111"/>
    <w:rsid w:val="00A523FD"/>
    <w:rsid w:val="00A524D1"/>
    <w:rsid w:val="00A526ED"/>
    <w:rsid w:val="00A52AB8"/>
    <w:rsid w:val="00A52B17"/>
    <w:rsid w:val="00A52BF5"/>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89D"/>
    <w:rsid w:val="00A569ED"/>
    <w:rsid w:val="00A56E9B"/>
    <w:rsid w:val="00A570E1"/>
    <w:rsid w:val="00A5739C"/>
    <w:rsid w:val="00A5757E"/>
    <w:rsid w:val="00A575B4"/>
    <w:rsid w:val="00A5790A"/>
    <w:rsid w:val="00A57973"/>
    <w:rsid w:val="00A57B1C"/>
    <w:rsid w:val="00A57B9F"/>
    <w:rsid w:val="00A57D0C"/>
    <w:rsid w:val="00A57F81"/>
    <w:rsid w:val="00A57FF7"/>
    <w:rsid w:val="00A605C9"/>
    <w:rsid w:val="00A60957"/>
    <w:rsid w:val="00A60B19"/>
    <w:rsid w:val="00A60B6E"/>
    <w:rsid w:val="00A60DB1"/>
    <w:rsid w:val="00A61653"/>
    <w:rsid w:val="00A61792"/>
    <w:rsid w:val="00A61B02"/>
    <w:rsid w:val="00A62353"/>
    <w:rsid w:val="00A624B8"/>
    <w:rsid w:val="00A62A3E"/>
    <w:rsid w:val="00A62C6C"/>
    <w:rsid w:val="00A62F98"/>
    <w:rsid w:val="00A631D8"/>
    <w:rsid w:val="00A63242"/>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5FD2"/>
    <w:rsid w:val="00A6608B"/>
    <w:rsid w:val="00A66332"/>
    <w:rsid w:val="00A663C6"/>
    <w:rsid w:val="00A66F69"/>
    <w:rsid w:val="00A671C5"/>
    <w:rsid w:val="00A67A64"/>
    <w:rsid w:val="00A67C06"/>
    <w:rsid w:val="00A67CED"/>
    <w:rsid w:val="00A67F2F"/>
    <w:rsid w:val="00A7053D"/>
    <w:rsid w:val="00A70683"/>
    <w:rsid w:val="00A7096D"/>
    <w:rsid w:val="00A70A61"/>
    <w:rsid w:val="00A70B52"/>
    <w:rsid w:val="00A71007"/>
    <w:rsid w:val="00A710C3"/>
    <w:rsid w:val="00A711A8"/>
    <w:rsid w:val="00A71A5E"/>
    <w:rsid w:val="00A7207E"/>
    <w:rsid w:val="00A72FBC"/>
    <w:rsid w:val="00A72FF2"/>
    <w:rsid w:val="00A7315C"/>
    <w:rsid w:val="00A7316B"/>
    <w:rsid w:val="00A731AD"/>
    <w:rsid w:val="00A735BD"/>
    <w:rsid w:val="00A73838"/>
    <w:rsid w:val="00A73952"/>
    <w:rsid w:val="00A739B3"/>
    <w:rsid w:val="00A73B16"/>
    <w:rsid w:val="00A73CC6"/>
    <w:rsid w:val="00A73E9C"/>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019"/>
    <w:rsid w:val="00A824EE"/>
    <w:rsid w:val="00A826C3"/>
    <w:rsid w:val="00A82D9D"/>
    <w:rsid w:val="00A83806"/>
    <w:rsid w:val="00A83831"/>
    <w:rsid w:val="00A840AD"/>
    <w:rsid w:val="00A8459F"/>
    <w:rsid w:val="00A8488E"/>
    <w:rsid w:val="00A84A9B"/>
    <w:rsid w:val="00A84D54"/>
    <w:rsid w:val="00A84EC0"/>
    <w:rsid w:val="00A84F86"/>
    <w:rsid w:val="00A85919"/>
    <w:rsid w:val="00A859D5"/>
    <w:rsid w:val="00A85C11"/>
    <w:rsid w:val="00A85CE6"/>
    <w:rsid w:val="00A863DE"/>
    <w:rsid w:val="00A8651D"/>
    <w:rsid w:val="00A86C30"/>
    <w:rsid w:val="00A87373"/>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FA"/>
    <w:rsid w:val="00AB077E"/>
    <w:rsid w:val="00AB0842"/>
    <w:rsid w:val="00AB0BAF"/>
    <w:rsid w:val="00AB0D05"/>
    <w:rsid w:val="00AB0E4E"/>
    <w:rsid w:val="00AB0FCC"/>
    <w:rsid w:val="00AB140D"/>
    <w:rsid w:val="00AB185C"/>
    <w:rsid w:val="00AB1B17"/>
    <w:rsid w:val="00AB1B18"/>
    <w:rsid w:val="00AB1D61"/>
    <w:rsid w:val="00AB2036"/>
    <w:rsid w:val="00AB21A2"/>
    <w:rsid w:val="00AB2229"/>
    <w:rsid w:val="00AB2869"/>
    <w:rsid w:val="00AB28F6"/>
    <w:rsid w:val="00AB2983"/>
    <w:rsid w:val="00AB29CB"/>
    <w:rsid w:val="00AB2BAB"/>
    <w:rsid w:val="00AB2D00"/>
    <w:rsid w:val="00AB2F5E"/>
    <w:rsid w:val="00AB30D5"/>
    <w:rsid w:val="00AB31B1"/>
    <w:rsid w:val="00AB391E"/>
    <w:rsid w:val="00AB3E23"/>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6F5E"/>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6AB"/>
    <w:rsid w:val="00AC19F3"/>
    <w:rsid w:val="00AC1B78"/>
    <w:rsid w:val="00AC1B99"/>
    <w:rsid w:val="00AC2149"/>
    <w:rsid w:val="00AC21F6"/>
    <w:rsid w:val="00AC238C"/>
    <w:rsid w:val="00AC24E2"/>
    <w:rsid w:val="00AC261A"/>
    <w:rsid w:val="00AC2844"/>
    <w:rsid w:val="00AC332D"/>
    <w:rsid w:val="00AC3A16"/>
    <w:rsid w:val="00AC3C57"/>
    <w:rsid w:val="00AC3C6A"/>
    <w:rsid w:val="00AC3C96"/>
    <w:rsid w:val="00AC41E2"/>
    <w:rsid w:val="00AC4843"/>
    <w:rsid w:val="00AC4946"/>
    <w:rsid w:val="00AC4A59"/>
    <w:rsid w:val="00AC4D20"/>
    <w:rsid w:val="00AC4F90"/>
    <w:rsid w:val="00AC51F2"/>
    <w:rsid w:val="00AC53C8"/>
    <w:rsid w:val="00AC5410"/>
    <w:rsid w:val="00AC5535"/>
    <w:rsid w:val="00AC5DCF"/>
    <w:rsid w:val="00AC5DE1"/>
    <w:rsid w:val="00AC6094"/>
    <w:rsid w:val="00AC62E4"/>
    <w:rsid w:val="00AC6650"/>
    <w:rsid w:val="00AC66C1"/>
    <w:rsid w:val="00AC6D33"/>
    <w:rsid w:val="00AC7093"/>
    <w:rsid w:val="00AC74CC"/>
    <w:rsid w:val="00AC77C9"/>
    <w:rsid w:val="00AC7820"/>
    <w:rsid w:val="00AC7B3F"/>
    <w:rsid w:val="00AC7BE9"/>
    <w:rsid w:val="00AC7C68"/>
    <w:rsid w:val="00AC7F03"/>
    <w:rsid w:val="00AD013A"/>
    <w:rsid w:val="00AD02BF"/>
    <w:rsid w:val="00AD047A"/>
    <w:rsid w:val="00AD04E0"/>
    <w:rsid w:val="00AD0587"/>
    <w:rsid w:val="00AD0822"/>
    <w:rsid w:val="00AD086F"/>
    <w:rsid w:val="00AD0D2C"/>
    <w:rsid w:val="00AD1109"/>
    <w:rsid w:val="00AD1681"/>
    <w:rsid w:val="00AD1C1E"/>
    <w:rsid w:val="00AD1E17"/>
    <w:rsid w:val="00AD1FC9"/>
    <w:rsid w:val="00AD2163"/>
    <w:rsid w:val="00AD28C5"/>
    <w:rsid w:val="00AD29CF"/>
    <w:rsid w:val="00AD2B53"/>
    <w:rsid w:val="00AD2C91"/>
    <w:rsid w:val="00AD300B"/>
    <w:rsid w:val="00AD31D5"/>
    <w:rsid w:val="00AD37EE"/>
    <w:rsid w:val="00AD38E4"/>
    <w:rsid w:val="00AD3B66"/>
    <w:rsid w:val="00AD405C"/>
    <w:rsid w:val="00AD45E3"/>
    <w:rsid w:val="00AD4C96"/>
    <w:rsid w:val="00AD545D"/>
    <w:rsid w:val="00AD5870"/>
    <w:rsid w:val="00AD5948"/>
    <w:rsid w:val="00AD5A35"/>
    <w:rsid w:val="00AD5C06"/>
    <w:rsid w:val="00AD6033"/>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072"/>
    <w:rsid w:val="00AE1403"/>
    <w:rsid w:val="00AE148B"/>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203"/>
    <w:rsid w:val="00AE6806"/>
    <w:rsid w:val="00AE6994"/>
    <w:rsid w:val="00AE751E"/>
    <w:rsid w:val="00AE7595"/>
    <w:rsid w:val="00AE7BA7"/>
    <w:rsid w:val="00AF042E"/>
    <w:rsid w:val="00AF04C7"/>
    <w:rsid w:val="00AF0675"/>
    <w:rsid w:val="00AF072E"/>
    <w:rsid w:val="00AF11CA"/>
    <w:rsid w:val="00AF15B8"/>
    <w:rsid w:val="00AF16D1"/>
    <w:rsid w:val="00AF1A4B"/>
    <w:rsid w:val="00AF1C02"/>
    <w:rsid w:val="00AF2046"/>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60B1"/>
    <w:rsid w:val="00AF623E"/>
    <w:rsid w:val="00AF629D"/>
    <w:rsid w:val="00AF62F1"/>
    <w:rsid w:val="00AF693F"/>
    <w:rsid w:val="00AF6BC3"/>
    <w:rsid w:val="00AF6D9C"/>
    <w:rsid w:val="00AF717A"/>
    <w:rsid w:val="00AF7290"/>
    <w:rsid w:val="00AF764A"/>
    <w:rsid w:val="00AF76DC"/>
    <w:rsid w:val="00AF7720"/>
    <w:rsid w:val="00AF775E"/>
    <w:rsid w:val="00AF77B4"/>
    <w:rsid w:val="00AF7ADB"/>
    <w:rsid w:val="00AF7D85"/>
    <w:rsid w:val="00AF7FF8"/>
    <w:rsid w:val="00B006E8"/>
    <w:rsid w:val="00B00A29"/>
    <w:rsid w:val="00B00DCB"/>
    <w:rsid w:val="00B00F88"/>
    <w:rsid w:val="00B0100C"/>
    <w:rsid w:val="00B011A3"/>
    <w:rsid w:val="00B0129B"/>
    <w:rsid w:val="00B013EE"/>
    <w:rsid w:val="00B0159D"/>
    <w:rsid w:val="00B01619"/>
    <w:rsid w:val="00B017B4"/>
    <w:rsid w:val="00B02104"/>
    <w:rsid w:val="00B02139"/>
    <w:rsid w:val="00B022FC"/>
    <w:rsid w:val="00B02645"/>
    <w:rsid w:val="00B0289D"/>
    <w:rsid w:val="00B02B67"/>
    <w:rsid w:val="00B02B6D"/>
    <w:rsid w:val="00B02CAF"/>
    <w:rsid w:val="00B02E38"/>
    <w:rsid w:val="00B030F5"/>
    <w:rsid w:val="00B032BF"/>
    <w:rsid w:val="00B03510"/>
    <w:rsid w:val="00B03917"/>
    <w:rsid w:val="00B03A57"/>
    <w:rsid w:val="00B0436E"/>
    <w:rsid w:val="00B0446E"/>
    <w:rsid w:val="00B0453C"/>
    <w:rsid w:val="00B04559"/>
    <w:rsid w:val="00B045C2"/>
    <w:rsid w:val="00B04C21"/>
    <w:rsid w:val="00B04F6A"/>
    <w:rsid w:val="00B05130"/>
    <w:rsid w:val="00B051C6"/>
    <w:rsid w:val="00B05219"/>
    <w:rsid w:val="00B05442"/>
    <w:rsid w:val="00B0544B"/>
    <w:rsid w:val="00B054DA"/>
    <w:rsid w:val="00B057A8"/>
    <w:rsid w:val="00B05EB5"/>
    <w:rsid w:val="00B060C0"/>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FF3"/>
    <w:rsid w:val="00B12315"/>
    <w:rsid w:val="00B1252E"/>
    <w:rsid w:val="00B1254F"/>
    <w:rsid w:val="00B125B4"/>
    <w:rsid w:val="00B128D0"/>
    <w:rsid w:val="00B12904"/>
    <w:rsid w:val="00B12D3F"/>
    <w:rsid w:val="00B13215"/>
    <w:rsid w:val="00B13372"/>
    <w:rsid w:val="00B13380"/>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72FE"/>
    <w:rsid w:val="00B17612"/>
    <w:rsid w:val="00B17D65"/>
    <w:rsid w:val="00B17DB9"/>
    <w:rsid w:val="00B2058A"/>
    <w:rsid w:val="00B205DB"/>
    <w:rsid w:val="00B20665"/>
    <w:rsid w:val="00B20B59"/>
    <w:rsid w:val="00B20B8B"/>
    <w:rsid w:val="00B20DD7"/>
    <w:rsid w:val="00B21316"/>
    <w:rsid w:val="00B21456"/>
    <w:rsid w:val="00B216DD"/>
    <w:rsid w:val="00B21B1E"/>
    <w:rsid w:val="00B21C2E"/>
    <w:rsid w:val="00B21E2D"/>
    <w:rsid w:val="00B21FD6"/>
    <w:rsid w:val="00B22128"/>
    <w:rsid w:val="00B22550"/>
    <w:rsid w:val="00B225EA"/>
    <w:rsid w:val="00B22619"/>
    <w:rsid w:val="00B2261A"/>
    <w:rsid w:val="00B226F4"/>
    <w:rsid w:val="00B22748"/>
    <w:rsid w:val="00B22E11"/>
    <w:rsid w:val="00B23490"/>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188"/>
    <w:rsid w:val="00B262DC"/>
    <w:rsid w:val="00B267D9"/>
    <w:rsid w:val="00B267DB"/>
    <w:rsid w:val="00B269C4"/>
    <w:rsid w:val="00B272DD"/>
    <w:rsid w:val="00B272E1"/>
    <w:rsid w:val="00B27546"/>
    <w:rsid w:val="00B27686"/>
    <w:rsid w:val="00B27732"/>
    <w:rsid w:val="00B27ACF"/>
    <w:rsid w:val="00B27C76"/>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2F3"/>
    <w:rsid w:val="00B35590"/>
    <w:rsid w:val="00B35A9B"/>
    <w:rsid w:val="00B366BB"/>
    <w:rsid w:val="00B3705D"/>
    <w:rsid w:val="00B373CA"/>
    <w:rsid w:val="00B37580"/>
    <w:rsid w:val="00B40221"/>
    <w:rsid w:val="00B403B1"/>
    <w:rsid w:val="00B407D3"/>
    <w:rsid w:val="00B40F77"/>
    <w:rsid w:val="00B412C0"/>
    <w:rsid w:val="00B412CE"/>
    <w:rsid w:val="00B4131F"/>
    <w:rsid w:val="00B4171F"/>
    <w:rsid w:val="00B41B40"/>
    <w:rsid w:val="00B41CDD"/>
    <w:rsid w:val="00B41E6A"/>
    <w:rsid w:val="00B42885"/>
    <w:rsid w:val="00B42929"/>
    <w:rsid w:val="00B42A21"/>
    <w:rsid w:val="00B42ABC"/>
    <w:rsid w:val="00B42B74"/>
    <w:rsid w:val="00B42CE5"/>
    <w:rsid w:val="00B43123"/>
    <w:rsid w:val="00B43318"/>
    <w:rsid w:val="00B43396"/>
    <w:rsid w:val="00B433BF"/>
    <w:rsid w:val="00B435ED"/>
    <w:rsid w:val="00B435EE"/>
    <w:rsid w:val="00B43ACB"/>
    <w:rsid w:val="00B43DED"/>
    <w:rsid w:val="00B43E48"/>
    <w:rsid w:val="00B43EAC"/>
    <w:rsid w:val="00B44090"/>
    <w:rsid w:val="00B446C4"/>
    <w:rsid w:val="00B44990"/>
    <w:rsid w:val="00B45024"/>
    <w:rsid w:val="00B450CE"/>
    <w:rsid w:val="00B45308"/>
    <w:rsid w:val="00B4552F"/>
    <w:rsid w:val="00B455A6"/>
    <w:rsid w:val="00B45852"/>
    <w:rsid w:val="00B45A11"/>
    <w:rsid w:val="00B45B41"/>
    <w:rsid w:val="00B45DAC"/>
    <w:rsid w:val="00B45FF6"/>
    <w:rsid w:val="00B46067"/>
    <w:rsid w:val="00B46279"/>
    <w:rsid w:val="00B46434"/>
    <w:rsid w:val="00B46534"/>
    <w:rsid w:val="00B46634"/>
    <w:rsid w:val="00B46732"/>
    <w:rsid w:val="00B4693B"/>
    <w:rsid w:val="00B46EE0"/>
    <w:rsid w:val="00B47009"/>
    <w:rsid w:val="00B477AC"/>
    <w:rsid w:val="00B47903"/>
    <w:rsid w:val="00B47915"/>
    <w:rsid w:val="00B47967"/>
    <w:rsid w:val="00B479E9"/>
    <w:rsid w:val="00B5049F"/>
    <w:rsid w:val="00B5056A"/>
    <w:rsid w:val="00B508B8"/>
    <w:rsid w:val="00B50DA6"/>
    <w:rsid w:val="00B51186"/>
    <w:rsid w:val="00B51249"/>
    <w:rsid w:val="00B516B8"/>
    <w:rsid w:val="00B5171E"/>
    <w:rsid w:val="00B517D6"/>
    <w:rsid w:val="00B5194F"/>
    <w:rsid w:val="00B51C31"/>
    <w:rsid w:val="00B51E6E"/>
    <w:rsid w:val="00B52190"/>
    <w:rsid w:val="00B521CE"/>
    <w:rsid w:val="00B5225A"/>
    <w:rsid w:val="00B526CD"/>
    <w:rsid w:val="00B52864"/>
    <w:rsid w:val="00B528E6"/>
    <w:rsid w:val="00B52CFB"/>
    <w:rsid w:val="00B5328C"/>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06A"/>
    <w:rsid w:val="00B602C9"/>
    <w:rsid w:val="00B60694"/>
    <w:rsid w:val="00B60BA4"/>
    <w:rsid w:val="00B60C43"/>
    <w:rsid w:val="00B60DA5"/>
    <w:rsid w:val="00B61129"/>
    <w:rsid w:val="00B61147"/>
    <w:rsid w:val="00B612DF"/>
    <w:rsid w:val="00B6173B"/>
    <w:rsid w:val="00B61864"/>
    <w:rsid w:val="00B61D37"/>
    <w:rsid w:val="00B61DE8"/>
    <w:rsid w:val="00B624E5"/>
    <w:rsid w:val="00B62808"/>
    <w:rsid w:val="00B62BE2"/>
    <w:rsid w:val="00B62CFB"/>
    <w:rsid w:val="00B62F0B"/>
    <w:rsid w:val="00B63069"/>
    <w:rsid w:val="00B630A7"/>
    <w:rsid w:val="00B631D4"/>
    <w:rsid w:val="00B63285"/>
    <w:rsid w:val="00B632AA"/>
    <w:rsid w:val="00B639B9"/>
    <w:rsid w:val="00B63AE0"/>
    <w:rsid w:val="00B63BBD"/>
    <w:rsid w:val="00B63DB5"/>
    <w:rsid w:val="00B641B1"/>
    <w:rsid w:val="00B641F9"/>
    <w:rsid w:val="00B64268"/>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1584"/>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DF8"/>
    <w:rsid w:val="00B7464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E07"/>
    <w:rsid w:val="00B75F78"/>
    <w:rsid w:val="00B76092"/>
    <w:rsid w:val="00B766A7"/>
    <w:rsid w:val="00B76962"/>
    <w:rsid w:val="00B76977"/>
    <w:rsid w:val="00B76AE2"/>
    <w:rsid w:val="00B7718E"/>
    <w:rsid w:val="00B7732E"/>
    <w:rsid w:val="00B77D60"/>
    <w:rsid w:val="00B77DB8"/>
    <w:rsid w:val="00B77EBF"/>
    <w:rsid w:val="00B80783"/>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C4"/>
    <w:rsid w:val="00B8467B"/>
    <w:rsid w:val="00B847F7"/>
    <w:rsid w:val="00B84954"/>
    <w:rsid w:val="00B84A0E"/>
    <w:rsid w:val="00B84B7A"/>
    <w:rsid w:val="00B84F37"/>
    <w:rsid w:val="00B85466"/>
    <w:rsid w:val="00B85497"/>
    <w:rsid w:val="00B8582F"/>
    <w:rsid w:val="00B85E09"/>
    <w:rsid w:val="00B85F53"/>
    <w:rsid w:val="00B86182"/>
    <w:rsid w:val="00B862C0"/>
    <w:rsid w:val="00B868B2"/>
    <w:rsid w:val="00B869AD"/>
    <w:rsid w:val="00B86A8A"/>
    <w:rsid w:val="00B86E90"/>
    <w:rsid w:val="00B87285"/>
    <w:rsid w:val="00B872ED"/>
    <w:rsid w:val="00B87580"/>
    <w:rsid w:val="00B8794B"/>
    <w:rsid w:val="00B87ABC"/>
    <w:rsid w:val="00B87D75"/>
    <w:rsid w:val="00B87FBC"/>
    <w:rsid w:val="00B903D9"/>
    <w:rsid w:val="00B9047A"/>
    <w:rsid w:val="00B906E9"/>
    <w:rsid w:val="00B90C68"/>
    <w:rsid w:val="00B90CF0"/>
    <w:rsid w:val="00B910F4"/>
    <w:rsid w:val="00B913EF"/>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0483"/>
    <w:rsid w:val="00BA10EB"/>
    <w:rsid w:val="00BA120D"/>
    <w:rsid w:val="00BA16E0"/>
    <w:rsid w:val="00BA1800"/>
    <w:rsid w:val="00BA1828"/>
    <w:rsid w:val="00BA1EA3"/>
    <w:rsid w:val="00BA1ECA"/>
    <w:rsid w:val="00BA203C"/>
    <w:rsid w:val="00BA20B2"/>
    <w:rsid w:val="00BA2281"/>
    <w:rsid w:val="00BA25BD"/>
    <w:rsid w:val="00BA297B"/>
    <w:rsid w:val="00BA2B6A"/>
    <w:rsid w:val="00BA2F74"/>
    <w:rsid w:val="00BA305B"/>
    <w:rsid w:val="00BA3494"/>
    <w:rsid w:val="00BA3A00"/>
    <w:rsid w:val="00BA3F2D"/>
    <w:rsid w:val="00BA3F38"/>
    <w:rsid w:val="00BA41C2"/>
    <w:rsid w:val="00BA42DA"/>
    <w:rsid w:val="00BA50B6"/>
    <w:rsid w:val="00BA53EC"/>
    <w:rsid w:val="00BA5515"/>
    <w:rsid w:val="00BA580D"/>
    <w:rsid w:val="00BA5AF6"/>
    <w:rsid w:val="00BA5B23"/>
    <w:rsid w:val="00BA5BA1"/>
    <w:rsid w:val="00BA5CED"/>
    <w:rsid w:val="00BA5D40"/>
    <w:rsid w:val="00BA5ECD"/>
    <w:rsid w:val="00BA6420"/>
    <w:rsid w:val="00BA66E8"/>
    <w:rsid w:val="00BA6AB1"/>
    <w:rsid w:val="00BA6B62"/>
    <w:rsid w:val="00BA6E50"/>
    <w:rsid w:val="00BA6E92"/>
    <w:rsid w:val="00BA74E8"/>
    <w:rsid w:val="00BA7FC8"/>
    <w:rsid w:val="00BB0152"/>
    <w:rsid w:val="00BB0269"/>
    <w:rsid w:val="00BB0412"/>
    <w:rsid w:val="00BB0414"/>
    <w:rsid w:val="00BB04CF"/>
    <w:rsid w:val="00BB0698"/>
    <w:rsid w:val="00BB0836"/>
    <w:rsid w:val="00BB085C"/>
    <w:rsid w:val="00BB1017"/>
    <w:rsid w:val="00BB1994"/>
    <w:rsid w:val="00BB1CC0"/>
    <w:rsid w:val="00BB1DDD"/>
    <w:rsid w:val="00BB1F10"/>
    <w:rsid w:val="00BB24DD"/>
    <w:rsid w:val="00BB2682"/>
    <w:rsid w:val="00BB26F8"/>
    <w:rsid w:val="00BB29B7"/>
    <w:rsid w:val="00BB2CAB"/>
    <w:rsid w:val="00BB2D4E"/>
    <w:rsid w:val="00BB2D5A"/>
    <w:rsid w:val="00BB2DB4"/>
    <w:rsid w:val="00BB2ED8"/>
    <w:rsid w:val="00BB301D"/>
    <w:rsid w:val="00BB3191"/>
    <w:rsid w:val="00BB3371"/>
    <w:rsid w:val="00BB3B41"/>
    <w:rsid w:val="00BB3B54"/>
    <w:rsid w:val="00BB3D04"/>
    <w:rsid w:val="00BB3D7A"/>
    <w:rsid w:val="00BB4538"/>
    <w:rsid w:val="00BB478B"/>
    <w:rsid w:val="00BB4873"/>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BE9"/>
    <w:rsid w:val="00BC3DB1"/>
    <w:rsid w:val="00BC44F3"/>
    <w:rsid w:val="00BC4E97"/>
    <w:rsid w:val="00BC578A"/>
    <w:rsid w:val="00BC57F9"/>
    <w:rsid w:val="00BC5907"/>
    <w:rsid w:val="00BC59C1"/>
    <w:rsid w:val="00BC5C70"/>
    <w:rsid w:val="00BC5F7D"/>
    <w:rsid w:val="00BC5FAB"/>
    <w:rsid w:val="00BC62B8"/>
    <w:rsid w:val="00BC6513"/>
    <w:rsid w:val="00BC6596"/>
    <w:rsid w:val="00BC698D"/>
    <w:rsid w:val="00BC6C70"/>
    <w:rsid w:val="00BC6E11"/>
    <w:rsid w:val="00BC73AE"/>
    <w:rsid w:val="00BC747E"/>
    <w:rsid w:val="00BC7710"/>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D34"/>
    <w:rsid w:val="00BD1E82"/>
    <w:rsid w:val="00BD1F00"/>
    <w:rsid w:val="00BD20A8"/>
    <w:rsid w:val="00BD2190"/>
    <w:rsid w:val="00BD2253"/>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CBF"/>
    <w:rsid w:val="00BD6F27"/>
    <w:rsid w:val="00BD6F8D"/>
    <w:rsid w:val="00BD7578"/>
    <w:rsid w:val="00BD7659"/>
    <w:rsid w:val="00BD77CE"/>
    <w:rsid w:val="00BD7932"/>
    <w:rsid w:val="00BD7A4A"/>
    <w:rsid w:val="00BD7BF0"/>
    <w:rsid w:val="00BD7CC9"/>
    <w:rsid w:val="00BD7CE1"/>
    <w:rsid w:val="00BE0318"/>
    <w:rsid w:val="00BE0C46"/>
    <w:rsid w:val="00BE14D7"/>
    <w:rsid w:val="00BE1725"/>
    <w:rsid w:val="00BE17FC"/>
    <w:rsid w:val="00BE1853"/>
    <w:rsid w:val="00BE1936"/>
    <w:rsid w:val="00BE2656"/>
    <w:rsid w:val="00BE26D5"/>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392"/>
    <w:rsid w:val="00BE6681"/>
    <w:rsid w:val="00BE68FA"/>
    <w:rsid w:val="00BE69F5"/>
    <w:rsid w:val="00BE6BA3"/>
    <w:rsid w:val="00BE6D62"/>
    <w:rsid w:val="00BE6E7E"/>
    <w:rsid w:val="00BE7196"/>
    <w:rsid w:val="00BE71F5"/>
    <w:rsid w:val="00BE795E"/>
    <w:rsid w:val="00BE7D49"/>
    <w:rsid w:val="00BE7EE2"/>
    <w:rsid w:val="00BF0183"/>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071"/>
    <w:rsid w:val="00BF385C"/>
    <w:rsid w:val="00BF3A17"/>
    <w:rsid w:val="00BF3B37"/>
    <w:rsid w:val="00BF400D"/>
    <w:rsid w:val="00BF41E1"/>
    <w:rsid w:val="00BF45BC"/>
    <w:rsid w:val="00BF46FC"/>
    <w:rsid w:val="00BF4806"/>
    <w:rsid w:val="00BF4AF2"/>
    <w:rsid w:val="00BF4BDA"/>
    <w:rsid w:val="00BF4E5E"/>
    <w:rsid w:val="00BF502D"/>
    <w:rsid w:val="00BF53B1"/>
    <w:rsid w:val="00BF5533"/>
    <w:rsid w:val="00BF55AB"/>
    <w:rsid w:val="00BF55E2"/>
    <w:rsid w:val="00BF5940"/>
    <w:rsid w:val="00BF5CE8"/>
    <w:rsid w:val="00BF5D26"/>
    <w:rsid w:val="00BF5F10"/>
    <w:rsid w:val="00BF611E"/>
    <w:rsid w:val="00BF6FF8"/>
    <w:rsid w:val="00BF70A6"/>
    <w:rsid w:val="00BF72E9"/>
    <w:rsid w:val="00BF735D"/>
    <w:rsid w:val="00BF749D"/>
    <w:rsid w:val="00BF74CB"/>
    <w:rsid w:val="00BF77C4"/>
    <w:rsid w:val="00BF7B4F"/>
    <w:rsid w:val="00BF7E85"/>
    <w:rsid w:val="00BF7F53"/>
    <w:rsid w:val="00C004AC"/>
    <w:rsid w:val="00C00704"/>
    <w:rsid w:val="00C007E0"/>
    <w:rsid w:val="00C0089E"/>
    <w:rsid w:val="00C00DE0"/>
    <w:rsid w:val="00C012A1"/>
    <w:rsid w:val="00C0133D"/>
    <w:rsid w:val="00C013AF"/>
    <w:rsid w:val="00C01539"/>
    <w:rsid w:val="00C01BB2"/>
    <w:rsid w:val="00C01D3D"/>
    <w:rsid w:val="00C01EC8"/>
    <w:rsid w:val="00C01FF0"/>
    <w:rsid w:val="00C02174"/>
    <w:rsid w:val="00C02673"/>
    <w:rsid w:val="00C0278F"/>
    <w:rsid w:val="00C029D5"/>
    <w:rsid w:val="00C02C99"/>
    <w:rsid w:val="00C02EE2"/>
    <w:rsid w:val="00C03026"/>
    <w:rsid w:val="00C030EB"/>
    <w:rsid w:val="00C03297"/>
    <w:rsid w:val="00C033C1"/>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63A"/>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7BE"/>
    <w:rsid w:val="00C11916"/>
    <w:rsid w:val="00C120B1"/>
    <w:rsid w:val="00C12255"/>
    <w:rsid w:val="00C1234E"/>
    <w:rsid w:val="00C12381"/>
    <w:rsid w:val="00C123AC"/>
    <w:rsid w:val="00C123DF"/>
    <w:rsid w:val="00C126B6"/>
    <w:rsid w:val="00C13B55"/>
    <w:rsid w:val="00C13C62"/>
    <w:rsid w:val="00C13F01"/>
    <w:rsid w:val="00C14C6D"/>
    <w:rsid w:val="00C14CAB"/>
    <w:rsid w:val="00C15AA3"/>
    <w:rsid w:val="00C15B3E"/>
    <w:rsid w:val="00C15E0B"/>
    <w:rsid w:val="00C163AC"/>
    <w:rsid w:val="00C1686D"/>
    <w:rsid w:val="00C16B50"/>
    <w:rsid w:val="00C16E96"/>
    <w:rsid w:val="00C170B2"/>
    <w:rsid w:val="00C172C3"/>
    <w:rsid w:val="00C17311"/>
    <w:rsid w:val="00C173BD"/>
    <w:rsid w:val="00C17596"/>
    <w:rsid w:val="00C178C1"/>
    <w:rsid w:val="00C17A9C"/>
    <w:rsid w:val="00C17BCE"/>
    <w:rsid w:val="00C204CF"/>
    <w:rsid w:val="00C20560"/>
    <w:rsid w:val="00C2085F"/>
    <w:rsid w:val="00C20B09"/>
    <w:rsid w:val="00C20B7F"/>
    <w:rsid w:val="00C2105A"/>
    <w:rsid w:val="00C21185"/>
    <w:rsid w:val="00C214D0"/>
    <w:rsid w:val="00C21943"/>
    <w:rsid w:val="00C21F01"/>
    <w:rsid w:val="00C21F17"/>
    <w:rsid w:val="00C22122"/>
    <w:rsid w:val="00C226F2"/>
    <w:rsid w:val="00C227CE"/>
    <w:rsid w:val="00C22D21"/>
    <w:rsid w:val="00C22DAF"/>
    <w:rsid w:val="00C22DE4"/>
    <w:rsid w:val="00C22E03"/>
    <w:rsid w:val="00C22E7C"/>
    <w:rsid w:val="00C2324C"/>
    <w:rsid w:val="00C239A0"/>
    <w:rsid w:val="00C23ABC"/>
    <w:rsid w:val="00C23C62"/>
    <w:rsid w:val="00C24095"/>
    <w:rsid w:val="00C244C9"/>
    <w:rsid w:val="00C24667"/>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7A9"/>
    <w:rsid w:val="00C31980"/>
    <w:rsid w:val="00C31C91"/>
    <w:rsid w:val="00C31CA2"/>
    <w:rsid w:val="00C320DF"/>
    <w:rsid w:val="00C32929"/>
    <w:rsid w:val="00C329C7"/>
    <w:rsid w:val="00C335E1"/>
    <w:rsid w:val="00C3370B"/>
    <w:rsid w:val="00C3384E"/>
    <w:rsid w:val="00C33B44"/>
    <w:rsid w:val="00C33C08"/>
    <w:rsid w:val="00C33D8E"/>
    <w:rsid w:val="00C33E60"/>
    <w:rsid w:val="00C341E5"/>
    <w:rsid w:val="00C3442F"/>
    <w:rsid w:val="00C34B17"/>
    <w:rsid w:val="00C34E7E"/>
    <w:rsid w:val="00C35693"/>
    <w:rsid w:val="00C35DD9"/>
    <w:rsid w:val="00C35EC7"/>
    <w:rsid w:val="00C361F4"/>
    <w:rsid w:val="00C366CB"/>
    <w:rsid w:val="00C367A9"/>
    <w:rsid w:val="00C367E8"/>
    <w:rsid w:val="00C36D69"/>
    <w:rsid w:val="00C37033"/>
    <w:rsid w:val="00C37042"/>
    <w:rsid w:val="00C37665"/>
    <w:rsid w:val="00C37920"/>
    <w:rsid w:val="00C4003A"/>
    <w:rsid w:val="00C40491"/>
    <w:rsid w:val="00C409F8"/>
    <w:rsid w:val="00C4111D"/>
    <w:rsid w:val="00C41164"/>
    <w:rsid w:val="00C4133A"/>
    <w:rsid w:val="00C415D1"/>
    <w:rsid w:val="00C4194A"/>
    <w:rsid w:val="00C41F4F"/>
    <w:rsid w:val="00C4210C"/>
    <w:rsid w:val="00C421E8"/>
    <w:rsid w:val="00C4221B"/>
    <w:rsid w:val="00C4252E"/>
    <w:rsid w:val="00C42733"/>
    <w:rsid w:val="00C42915"/>
    <w:rsid w:val="00C42B6A"/>
    <w:rsid w:val="00C43482"/>
    <w:rsid w:val="00C43533"/>
    <w:rsid w:val="00C435AB"/>
    <w:rsid w:val="00C43D37"/>
    <w:rsid w:val="00C44089"/>
    <w:rsid w:val="00C440DF"/>
    <w:rsid w:val="00C44331"/>
    <w:rsid w:val="00C44ABA"/>
    <w:rsid w:val="00C44B7B"/>
    <w:rsid w:val="00C44D1E"/>
    <w:rsid w:val="00C44D2E"/>
    <w:rsid w:val="00C44ECF"/>
    <w:rsid w:val="00C44FCB"/>
    <w:rsid w:val="00C450E9"/>
    <w:rsid w:val="00C4550A"/>
    <w:rsid w:val="00C45B4E"/>
    <w:rsid w:val="00C45B6E"/>
    <w:rsid w:val="00C45F02"/>
    <w:rsid w:val="00C45FF2"/>
    <w:rsid w:val="00C46354"/>
    <w:rsid w:val="00C46661"/>
    <w:rsid w:val="00C46BAC"/>
    <w:rsid w:val="00C46D82"/>
    <w:rsid w:val="00C4712F"/>
    <w:rsid w:val="00C47167"/>
    <w:rsid w:val="00C473CE"/>
    <w:rsid w:val="00C474B5"/>
    <w:rsid w:val="00C476B3"/>
    <w:rsid w:val="00C47734"/>
    <w:rsid w:val="00C503C3"/>
    <w:rsid w:val="00C5080C"/>
    <w:rsid w:val="00C50EB4"/>
    <w:rsid w:val="00C515EF"/>
    <w:rsid w:val="00C517DE"/>
    <w:rsid w:val="00C517EF"/>
    <w:rsid w:val="00C518BA"/>
    <w:rsid w:val="00C51E90"/>
    <w:rsid w:val="00C51EE3"/>
    <w:rsid w:val="00C51FFB"/>
    <w:rsid w:val="00C523C0"/>
    <w:rsid w:val="00C52401"/>
    <w:rsid w:val="00C525A0"/>
    <w:rsid w:val="00C53027"/>
    <w:rsid w:val="00C53067"/>
    <w:rsid w:val="00C53EDE"/>
    <w:rsid w:val="00C53FD6"/>
    <w:rsid w:val="00C5462C"/>
    <w:rsid w:val="00C54719"/>
    <w:rsid w:val="00C54C1F"/>
    <w:rsid w:val="00C55195"/>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46D"/>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12F7"/>
    <w:rsid w:val="00C71631"/>
    <w:rsid w:val="00C7166B"/>
    <w:rsid w:val="00C71906"/>
    <w:rsid w:val="00C724E8"/>
    <w:rsid w:val="00C72556"/>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7A"/>
    <w:rsid w:val="00C81439"/>
    <w:rsid w:val="00C81504"/>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BC6"/>
    <w:rsid w:val="00C84C4E"/>
    <w:rsid w:val="00C84EB4"/>
    <w:rsid w:val="00C85113"/>
    <w:rsid w:val="00C85426"/>
    <w:rsid w:val="00C8553F"/>
    <w:rsid w:val="00C85C3D"/>
    <w:rsid w:val="00C85C9E"/>
    <w:rsid w:val="00C85E0B"/>
    <w:rsid w:val="00C85EC0"/>
    <w:rsid w:val="00C86029"/>
    <w:rsid w:val="00C86696"/>
    <w:rsid w:val="00C86831"/>
    <w:rsid w:val="00C86893"/>
    <w:rsid w:val="00C868E0"/>
    <w:rsid w:val="00C86BDD"/>
    <w:rsid w:val="00C86D20"/>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155"/>
    <w:rsid w:val="00C932AC"/>
    <w:rsid w:val="00C93429"/>
    <w:rsid w:val="00C9393F"/>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571F"/>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DF5"/>
    <w:rsid w:val="00CA0F79"/>
    <w:rsid w:val="00CA1803"/>
    <w:rsid w:val="00CA18FF"/>
    <w:rsid w:val="00CA21D4"/>
    <w:rsid w:val="00CA2256"/>
    <w:rsid w:val="00CA2582"/>
    <w:rsid w:val="00CA25B8"/>
    <w:rsid w:val="00CA2BD3"/>
    <w:rsid w:val="00CA2C7C"/>
    <w:rsid w:val="00CA388D"/>
    <w:rsid w:val="00CA43C5"/>
    <w:rsid w:val="00CA43CA"/>
    <w:rsid w:val="00CA4883"/>
    <w:rsid w:val="00CA4B18"/>
    <w:rsid w:val="00CA4BFB"/>
    <w:rsid w:val="00CA4D5C"/>
    <w:rsid w:val="00CA4E1C"/>
    <w:rsid w:val="00CA4FC2"/>
    <w:rsid w:val="00CA531A"/>
    <w:rsid w:val="00CA5411"/>
    <w:rsid w:val="00CA54D4"/>
    <w:rsid w:val="00CA54DA"/>
    <w:rsid w:val="00CA56E7"/>
    <w:rsid w:val="00CA608B"/>
    <w:rsid w:val="00CA62F3"/>
    <w:rsid w:val="00CA6754"/>
    <w:rsid w:val="00CA6DAD"/>
    <w:rsid w:val="00CA752A"/>
    <w:rsid w:val="00CB0613"/>
    <w:rsid w:val="00CB071C"/>
    <w:rsid w:val="00CB0AA4"/>
    <w:rsid w:val="00CB0B7E"/>
    <w:rsid w:val="00CB0E4E"/>
    <w:rsid w:val="00CB0E62"/>
    <w:rsid w:val="00CB0F05"/>
    <w:rsid w:val="00CB1033"/>
    <w:rsid w:val="00CB108D"/>
    <w:rsid w:val="00CB14CF"/>
    <w:rsid w:val="00CB17BE"/>
    <w:rsid w:val="00CB1A3A"/>
    <w:rsid w:val="00CB23C3"/>
    <w:rsid w:val="00CB25A6"/>
    <w:rsid w:val="00CB2823"/>
    <w:rsid w:val="00CB2CBC"/>
    <w:rsid w:val="00CB2D7A"/>
    <w:rsid w:val="00CB31E1"/>
    <w:rsid w:val="00CB37A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6F12"/>
    <w:rsid w:val="00CB7190"/>
    <w:rsid w:val="00CB7D61"/>
    <w:rsid w:val="00CB7F96"/>
    <w:rsid w:val="00CC0125"/>
    <w:rsid w:val="00CC0228"/>
    <w:rsid w:val="00CC0A8B"/>
    <w:rsid w:val="00CC1386"/>
    <w:rsid w:val="00CC1C0D"/>
    <w:rsid w:val="00CC1E9E"/>
    <w:rsid w:val="00CC1EE8"/>
    <w:rsid w:val="00CC1F31"/>
    <w:rsid w:val="00CC212F"/>
    <w:rsid w:val="00CC21EC"/>
    <w:rsid w:val="00CC2827"/>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69"/>
    <w:rsid w:val="00CC7293"/>
    <w:rsid w:val="00CC7814"/>
    <w:rsid w:val="00CC7A06"/>
    <w:rsid w:val="00CC7E3A"/>
    <w:rsid w:val="00CD029E"/>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B85"/>
    <w:rsid w:val="00CD2E42"/>
    <w:rsid w:val="00CD3009"/>
    <w:rsid w:val="00CD3848"/>
    <w:rsid w:val="00CD3851"/>
    <w:rsid w:val="00CD38C9"/>
    <w:rsid w:val="00CD3B04"/>
    <w:rsid w:val="00CD3B6A"/>
    <w:rsid w:val="00CD3F6C"/>
    <w:rsid w:val="00CD42AE"/>
    <w:rsid w:val="00CD437B"/>
    <w:rsid w:val="00CD4447"/>
    <w:rsid w:val="00CD4700"/>
    <w:rsid w:val="00CD471B"/>
    <w:rsid w:val="00CD4819"/>
    <w:rsid w:val="00CD4882"/>
    <w:rsid w:val="00CD4BA6"/>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D29"/>
    <w:rsid w:val="00CE5F66"/>
    <w:rsid w:val="00CE5F8F"/>
    <w:rsid w:val="00CE62DB"/>
    <w:rsid w:val="00CE64D4"/>
    <w:rsid w:val="00CE67BB"/>
    <w:rsid w:val="00CE7308"/>
    <w:rsid w:val="00CE759E"/>
    <w:rsid w:val="00CE7A51"/>
    <w:rsid w:val="00CE7C44"/>
    <w:rsid w:val="00CF0029"/>
    <w:rsid w:val="00CF00C5"/>
    <w:rsid w:val="00CF02E9"/>
    <w:rsid w:val="00CF06A7"/>
    <w:rsid w:val="00CF06F8"/>
    <w:rsid w:val="00CF0803"/>
    <w:rsid w:val="00CF0B4C"/>
    <w:rsid w:val="00CF0DDA"/>
    <w:rsid w:val="00CF15C3"/>
    <w:rsid w:val="00CF1985"/>
    <w:rsid w:val="00CF1B09"/>
    <w:rsid w:val="00CF1B22"/>
    <w:rsid w:val="00CF1C9C"/>
    <w:rsid w:val="00CF2896"/>
    <w:rsid w:val="00CF2A20"/>
    <w:rsid w:val="00CF2F9E"/>
    <w:rsid w:val="00CF31DB"/>
    <w:rsid w:val="00CF3324"/>
    <w:rsid w:val="00CF393F"/>
    <w:rsid w:val="00CF406A"/>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9CE"/>
    <w:rsid w:val="00CF5AC6"/>
    <w:rsid w:val="00CF5B8B"/>
    <w:rsid w:val="00CF5CC3"/>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46B"/>
    <w:rsid w:val="00D0256B"/>
    <w:rsid w:val="00D027B9"/>
    <w:rsid w:val="00D02C69"/>
    <w:rsid w:val="00D02EDE"/>
    <w:rsid w:val="00D02F36"/>
    <w:rsid w:val="00D0321C"/>
    <w:rsid w:val="00D034DA"/>
    <w:rsid w:val="00D03AB0"/>
    <w:rsid w:val="00D03C49"/>
    <w:rsid w:val="00D03E65"/>
    <w:rsid w:val="00D04671"/>
    <w:rsid w:val="00D046F7"/>
    <w:rsid w:val="00D0472C"/>
    <w:rsid w:val="00D048C0"/>
    <w:rsid w:val="00D04A76"/>
    <w:rsid w:val="00D053A6"/>
    <w:rsid w:val="00D0545F"/>
    <w:rsid w:val="00D05548"/>
    <w:rsid w:val="00D05AE6"/>
    <w:rsid w:val="00D05CFE"/>
    <w:rsid w:val="00D05DFF"/>
    <w:rsid w:val="00D05E82"/>
    <w:rsid w:val="00D06051"/>
    <w:rsid w:val="00D06CB7"/>
    <w:rsid w:val="00D06CC9"/>
    <w:rsid w:val="00D0710C"/>
    <w:rsid w:val="00D07171"/>
    <w:rsid w:val="00D0740D"/>
    <w:rsid w:val="00D07520"/>
    <w:rsid w:val="00D07602"/>
    <w:rsid w:val="00D079C1"/>
    <w:rsid w:val="00D07A39"/>
    <w:rsid w:val="00D07B88"/>
    <w:rsid w:val="00D07E01"/>
    <w:rsid w:val="00D07E18"/>
    <w:rsid w:val="00D10473"/>
    <w:rsid w:val="00D10742"/>
    <w:rsid w:val="00D11267"/>
    <w:rsid w:val="00D11320"/>
    <w:rsid w:val="00D113C3"/>
    <w:rsid w:val="00D11A99"/>
    <w:rsid w:val="00D11C49"/>
    <w:rsid w:val="00D11CC8"/>
    <w:rsid w:val="00D120A7"/>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1F7"/>
    <w:rsid w:val="00D15416"/>
    <w:rsid w:val="00D15742"/>
    <w:rsid w:val="00D15CB0"/>
    <w:rsid w:val="00D163AB"/>
    <w:rsid w:val="00D16644"/>
    <w:rsid w:val="00D167EC"/>
    <w:rsid w:val="00D16933"/>
    <w:rsid w:val="00D16BDC"/>
    <w:rsid w:val="00D16F21"/>
    <w:rsid w:val="00D17056"/>
    <w:rsid w:val="00D17111"/>
    <w:rsid w:val="00D17295"/>
    <w:rsid w:val="00D1729B"/>
    <w:rsid w:val="00D1753D"/>
    <w:rsid w:val="00D17597"/>
    <w:rsid w:val="00D17ABE"/>
    <w:rsid w:val="00D20230"/>
    <w:rsid w:val="00D204AD"/>
    <w:rsid w:val="00D20A66"/>
    <w:rsid w:val="00D21041"/>
    <w:rsid w:val="00D2112A"/>
    <w:rsid w:val="00D21679"/>
    <w:rsid w:val="00D21AF7"/>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1A6"/>
    <w:rsid w:val="00D3042B"/>
    <w:rsid w:val="00D3058D"/>
    <w:rsid w:val="00D307E8"/>
    <w:rsid w:val="00D30939"/>
    <w:rsid w:val="00D30BBD"/>
    <w:rsid w:val="00D313A0"/>
    <w:rsid w:val="00D31912"/>
    <w:rsid w:val="00D31A80"/>
    <w:rsid w:val="00D31CD4"/>
    <w:rsid w:val="00D31D22"/>
    <w:rsid w:val="00D31F42"/>
    <w:rsid w:val="00D31FA0"/>
    <w:rsid w:val="00D31FA1"/>
    <w:rsid w:val="00D3268E"/>
    <w:rsid w:val="00D32942"/>
    <w:rsid w:val="00D32A70"/>
    <w:rsid w:val="00D32AE0"/>
    <w:rsid w:val="00D32CBF"/>
    <w:rsid w:val="00D32FDE"/>
    <w:rsid w:val="00D333C9"/>
    <w:rsid w:val="00D3344B"/>
    <w:rsid w:val="00D3367D"/>
    <w:rsid w:val="00D33963"/>
    <w:rsid w:val="00D33B69"/>
    <w:rsid w:val="00D345E9"/>
    <w:rsid w:val="00D3469C"/>
    <w:rsid w:val="00D34FD4"/>
    <w:rsid w:val="00D35A4F"/>
    <w:rsid w:val="00D35B29"/>
    <w:rsid w:val="00D35E9E"/>
    <w:rsid w:val="00D360C3"/>
    <w:rsid w:val="00D360E9"/>
    <w:rsid w:val="00D36322"/>
    <w:rsid w:val="00D36625"/>
    <w:rsid w:val="00D36DA8"/>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739"/>
    <w:rsid w:val="00D41799"/>
    <w:rsid w:val="00D41DBD"/>
    <w:rsid w:val="00D41E04"/>
    <w:rsid w:val="00D422FF"/>
    <w:rsid w:val="00D42B51"/>
    <w:rsid w:val="00D42D08"/>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6C5"/>
    <w:rsid w:val="00D4476F"/>
    <w:rsid w:val="00D448CE"/>
    <w:rsid w:val="00D44CB6"/>
    <w:rsid w:val="00D45103"/>
    <w:rsid w:val="00D451A4"/>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C91"/>
    <w:rsid w:val="00D47D7E"/>
    <w:rsid w:val="00D5012A"/>
    <w:rsid w:val="00D50471"/>
    <w:rsid w:val="00D517EF"/>
    <w:rsid w:val="00D51DBE"/>
    <w:rsid w:val="00D51E6F"/>
    <w:rsid w:val="00D52022"/>
    <w:rsid w:val="00D520AF"/>
    <w:rsid w:val="00D525A4"/>
    <w:rsid w:val="00D5271A"/>
    <w:rsid w:val="00D52B7C"/>
    <w:rsid w:val="00D53348"/>
    <w:rsid w:val="00D5344C"/>
    <w:rsid w:val="00D53A22"/>
    <w:rsid w:val="00D53F07"/>
    <w:rsid w:val="00D5401A"/>
    <w:rsid w:val="00D540FC"/>
    <w:rsid w:val="00D541BE"/>
    <w:rsid w:val="00D545B5"/>
    <w:rsid w:val="00D548D4"/>
    <w:rsid w:val="00D54B93"/>
    <w:rsid w:val="00D54C39"/>
    <w:rsid w:val="00D54D7A"/>
    <w:rsid w:val="00D54F49"/>
    <w:rsid w:val="00D55236"/>
    <w:rsid w:val="00D553CC"/>
    <w:rsid w:val="00D559CC"/>
    <w:rsid w:val="00D55BDD"/>
    <w:rsid w:val="00D55D95"/>
    <w:rsid w:val="00D55F46"/>
    <w:rsid w:val="00D567E1"/>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21B3"/>
    <w:rsid w:val="00D622E5"/>
    <w:rsid w:val="00D62356"/>
    <w:rsid w:val="00D6251B"/>
    <w:rsid w:val="00D626E1"/>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94F"/>
    <w:rsid w:val="00D71D9C"/>
    <w:rsid w:val="00D71DB8"/>
    <w:rsid w:val="00D7210D"/>
    <w:rsid w:val="00D721B6"/>
    <w:rsid w:val="00D722E4"/>
    <w:rsid w:val="00D72492"/>
    <w:rsid w:val="00D72546"/>
    <w:rsid w:val="00D7256A"/>
    <w:rsid w:val="00D726EE"/>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ABD"/>
    <w:rsid w:val="00D75C1F"/>
    <w:rsid w:val="00D75CFA"/>
    <w:rsid w:val="00D75D31"/>
    <w:rsid w:val="00D75E09"/>
    <w:rsid w:val="00D75E85"/>
    <w:rsid w:val="00D75F1F"/>
    <w:rsid w:val="00D76402"/>
    <w:rsid w:val="00D76429"/>
    <w:rsid w:val="00D76630"/>
    <w:rsid w:val="00D76766"/>
    <w:rsid w:val="00D76965"/>
    <w:rsid w:val="00D770A3"/>
    <w:rsid w:val="00D77309"/>
    <w:rsid w:val="00D7738B"/>
    <w:rsid w:val="00D77530"/>
    <w:rsid w:val="00D77897"/>
    <w:rsid w:val="00D779AA"/>
    <w:rsid w:val="00D77A52"/>
    <w:rsid w:val="00D77B58"/>
    <w:rsid w:val="00D77C05"/>
    <w:rsid w:val="00D77EB1"/>
    <w:rsid w:val="00D77EE4"/>
    <w:rsid w:val="00D80055"/>
    <w:rsid w:val="00D80147"/>
    <w:rsid w:val="00D803B4"/>
    <w:rsid w:val="00D804EB"/>
    <w:rsid w:val="00D80837"/>
    <w:rsid w:val="00D80EF8"/>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0D"/>
    <w:rsid w:val="00D86CBA"/>
    <w:rsid w:val="00D8710E"/>
    <w:rsid w:val="00D87782"/>
    <w:rsid w:val="00D87849"/>
    <w:rsid w:val="00D87A5B"/>
    <w:rsid w:val="00D87B62"/>
    <w:rsid w:val="00D900C6"/>
    <w:rsid w:val="00D90358"/>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16D"/>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F17"/>
    <w:rsid w:val="00DA2F39"/>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B1"/>
    <w:rsid w:val="00DB4114"/>
    <w:rsid w:val="00DB4127"/>
    <w:rsid w:val="00DB42A1"/>
    <w:rsid w:val="00DB4391"/>
    <w:rsid w:val="00DB4D72"/>
    <w:rsid w:val="00DB5303"/>
    <w:rsid w:val="00DB5314"/>
    <w:rsid w:val="00DB633B"/>
    <w:rsid w:val="00DB653A"/>
    <w:rsid w:val="00DB6592"/>
    <w:rsid w:val="00DB679C"/>
    <w:rsid w:val="00DB73DC"/>
    <w:rsid w:val="00DB7555"/>
    <w:rsid w:val="00DB781C"/>
    <w:rsid w:val="00DB7837"/>
    <w:rsid w:val="00DB7960"/>
    <w:rsid w:val="00DB7C3A"/>
    <w:rsid w:val="00DC02A3"/>
    <w:rsid w:val="00DC04D3"/>
    <w:rsid w:val="00DC0D6B"/>
    <w:rsid w:val="00DC0ECD"/>
    <w:rsid w:val="00DC0ED8"/>
    <w:rsid w:val="00DC1A47"/>
    <w:rsid w:val="00DC1A75"/>
    <w:rsid w:val="00DC1D9F"/>
    <w:rsid w:val="00DC1F36"/>
    <w:rsid w:val="00DC2AAB"/>
    <w:rsid w:val="00DC2BC9"/>
    <w:rsid w:val="00DC2D9A"/>
    <w:rsid w:val="00DC2F23"/>
    <w:rsid w:val="00DC3477"/>
    <w:rsid w:val="00DC37CD"/>
    <w:rsid w:val="00DC3806"/>
    <w:rsid w:val="00DC4A04"/>
    <w:rsid w:val="00DC4CB9"/>
    <w:rsid w:val="00DC4D1E"/>
    <w:rsid w:val="00DC52A3"/>
    <w:rsid w:val="00DC558E"/>
    <w:rsid w:val="00DC5667"/>
    <w:rsid w:val="00DC57CD"/>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02"/>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AD"/>
    <w:rsid w:val="00DD72F1"/>
    <w:rsid w:val="00DD73E6"/>
    <w:rsid w:val="00DD7549"/>
    <w:rsid w:val="00DD79D0"/>
    <w:rsid w:val="00DD7D73"/>
    <w:rsid w:val="00DE0104"/>
    <w:rsid w:val="00DE034F"/>
    <w:rsid w:val="00DE0584"/>
    <w:rsid w:val="00DE08C2"/>
    <w:rsid w:val="00DE1B94"/>
    <w:rsid w:val="00DE1CA5"/>
    <w:rsid w:val="00DE25F6"/>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1D9"/>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4E8"/>
    <w:rsid w:val="00DF760A"/>
    <w:rsid w:val="00DF779E"/>
    <w:rsid w:val="00DF79AD"/>
    <w:rsid w:val="00DF79B2"/>
    <w:rsid w:val="00DF7A12"/>
    <w:rsid w:val="00DF7ADE"/>
    <w:rsid w:val="00DF7EEF"/>
    <w:rsid w:val="00E005C4"/>
    <w:rsid w:val="00E00689"/>
    <w:rsid w:val="00E007DD"/>
    <w:rsid w:val="00E0087B"/>
    <w:rsid w:val="00E00CEE"/>
    <w:rsid w:val="00E012A2"/>
    <w:rsid w:val="00E0141F"/>
    <w:rsid w:val="00E0148B"/>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67"/>
    <w:rsid w:val="00E0397C"/>
    <w:rsid w:val="00E03990"/>
    <w:rsid w:val="00E039C2"/>
    <w:rsid w:val="00E03DF0"/>
    <w:rsid w:val="00E040F8"/>
    <w:rsid w:val="00E04282"/>
    <w:rsid w:val="00E04693"/>
    <w:rsid w:val="00E048E2"/>
    <w:rsid w:val="00E04C26"/>
    <w:rsid w:val="00E0525F"/>
    <w:rsid w:val="00E056B2"/>
    <w:rsid w:val="00E05783"/>
    <w:rsid w:val="00E059A4"/>
    <w:rsid w:val="00E05DAC"/>
    <w:rsid w:val="00E05E33"/>
    <w:rsid w:val="00E06723"/>
    <w:rsid w:val="00E06973"/>
    <w:rsid w:val="00E06C0A"/>
    <w:rsid w:val="00E0722D"/>
    <w:rsid w:val="00E073D0"/>
    <w:rsid w:val="00E07D8A"/>
    <w:rsid w:val="00E10643"/>
    <w:rsid w:val="00E107EC"/>
    <w:rsid w:val="00E10832"/>
    <w:rsid w:val="00E108CC"/>
    <w:rsid w:val="00E10D85"/>
    <w:rsid w:val="00E10EDB"/>
    <w:rsid w:val="00E11094"/>
    <w:rsid w:val="00E1156A"/>
    <w:rsid w:val="00E1158D"/>
    <w:rsid w:val="00E11780"/>
    <w:rsid w:val="00E11AC7"/>
    <w:rsid w:val="00E11B07"/>
    <w:rsid w:val="00E12309"/>
    <w:rsid w:val="00E1249C"/>
    <w:rsid w:val="00E12591"/>
    <w:rsid w:val="00E12864"/>
    <w:rsid w:val="00E12E18"/>
    <w:rsid w:val="00E12EBE"/>
    <w:rsid w:val="00E12F2F"/>
    <w:rsid w:val="00E13166"/>
    <w:rsid w:val="00E1321B"/>
    <w:rsid w:val="00E133EA"/>
    <w:rsid w:val="00E13402"/>
    <w:rsid w:val="00E13429"/>
    <w:rsid w:val="00E135E1"/>
    <w:rsid w:val="00E139BF"/>
    <w:rsid w:val="00E14055"/>
    <w:rsid w:val="00E141B0"/>
    <w:rsid w:val="00E142FE"/>
    <w:rsid w:val="00E14309"/>
    <w:rsid w:val="00E144DD"/>
    <w:rsid w:val="00E145EF"/>
    <w:rsid w:val="00E148EB"/>
    <w:rsid w:val="00E14D3F"/>
    <w:rsid w:val="00E14DA4"/>
    <w:rsid w:val="00E15066"/>
    <w:rsid w:val="00E15433"/>
    <w:rsid w:val="00E16307"/>
    <w:rsid w:val="00E16382"/>
    <w:rsid w:val="00E16B08"/>
    <w:rsid w:val="00E16CAD"/>
    <w:rsid w:val="00E16FF8"/>
    <w:rsid w:val="00E17227"/>
    <w:rsid w:val="00E17263"/>
    <w:rsid w:val="00E1765A"/>
    <w:rsid w:val="00E1790C"/>
    <w:rsid w:val="00E17B09"/>
    <w:rsid w:val="00E17D44"/>
    <w:rsid w:val="00E17FF7"/>
    <w:rsid w:val="00E200C2"/>
    <w:rsid w:val="00E2018E"/>
    <w:rsid w:val="00E207D9"/>
    <w:rsid w:val="00E20A83"/>
    <w:rsid w:val="00E210D4"/>
    <w:rsid w:val="00E21134"/>
    <w:rsid w:val="00E21315"/>
    <w:rsid w:val="00E214CB"/>
    <w:rsid w:val="00E228B3"/>
    <w:rsid w:val="00E22A5F"/>
    <w:rsid w:val="00E22B61"/>
    <w:rsid w:val="00E22E82"/>
    <w:rsid w:val="00E22FA7"/>
    <w:rsid w:val="00E2368E"/>
    <w:rsid w:val="00E23900"/>
    <w:rsid w:val="00E23D50"/>
    <w:rsid w:val="00E23D90"/>
    <w:rsid w:val="00E23F4D"/>
    <w:rsid w:val="00E240B5"/>
    <w:rsid w:val="00E24112"/>
    <w:rsid w:val="00E24271"/>
    <w:rsid w:val="00E242F8"/>
    <w:rsid w:val="00E2433C"/>
    <w:rsid w:val="00E244F3"/>
    <w:rsid w:val="00E245E4"/>
    <w:rsid w:val="00E24A3B"/>
    <w:rsid w:val="00E24AB8"/>
    <w:rsid w:val="00E24B5D"/>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62A"/>
    <w:rsid w:val="00E279F5"/>
    <w:rsid w:val="00E27AE1"/>
    <w:rsid w:val="00E27EBC"/>
    <w:rsid w:val="00E3022E"/>
    <w:rsid w:val="00E30292"/>
    <w:rsid w:val="00E30D71"/>
    <w:rsid w:val="00E30ECC"/>
    <w:rsid w:val="00E3104F"/>
    <w:rsid w:val="00E3130E"/>
    <w:rsid w:val="00E3139A"/>
    <w:rsid w:val="00E313A3"/>
    <w:rsid w:val="00E317E6"/>
    <w:rsid w:val="00E31831"/>
    <w:rsid w:val="00E31860"/>
    <w:rsid w:val="00E318BC"/>
    <w:rsid w:val="00E319C6"/>
    <w:rsid w:val="00E31E22"/>
    <w:rsid w:val="00E31E28"/>
    <w:rsid w:val="00E31E77"/>
    <w:rsid w:val="00E320EE"/>
    <w:rsid w:val="00E32141"/>
    <w:rsid w:val="00E323B1"/>
    <w:rsid w:val="00E32585"/>
    <w:rsid w:val="00E32A31"/>
    <w:rsid w:val="00E32D3E"/>
    <w:rsid w:val="00E32FBC"/>
    <w:rsid w:val="00E331A2"/>
    <w:rsid w:val="00E335B7"/>
    <w:rsid w:val="00E335FA"/>
    <w:rsid w:val="00E33607"/>
    <w:rsid w:val="00E339D3"/>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9FA"/>
    <w:rsid w:val="00E47BD3"/>
    <w:rsid w:val="00E47D01"/>
    <w:rsid w:val="00E5014A"/>
    <w:rsid w:val="00E5027D"/>
    <w:rsid w:val="00E503AA"/>
    <w:rsid w:val="00E504EA"/>
    <w:rsid w:val="00E50599"/>
    <w:rsid w:val="00E50657"/>
    <w:rsid w:val="00E50902"/>
    <w:rsid w:val="00E50BAD"/>
    <w:rsid w:val="00E50C8B"/>
    <w:rsid w:val="00E50D99"/>
    <w:rsid w:val="00E50E7D"/>
    <w:rsid w:val="00E510CE"/>
    <w:rsid w:val="00E51178"/>
    <w:rsid w:val="00E512C7"/>
    <w:rsid w:val="00E51518"/>
    <w:rsid w:val="00E51543"/>
    <w:rsid w:val="00E515E7"/>
    <w:rsid w:val="00E515FE"/>
    <w:rsid w:val="00E517E6"/>
    <w:rsid w:val="00E518CC"/>
    <w:rsid w:val="00E51915"/>
    <w:rsid w:val="00E51A3F"/>
    <w:rsid w:val="00E51A52"/>
    <w:rsid w:val="00E51BFD"/>
    <w:rsid w:val="00E51C83"/>
    <w:rsid w:val="00E51EAA"/>
    <w:rsid w:val="00E51EB6"/>
    <w:rsid w:val="00E523F1"/>
    <w:rsid w:val="00E52496"/>
    <w:rsid w:val="00E52FA7"/>
    <w:rsid w:val="00E53586"/>
    <w:rsid w:val="00E535E3"/>
    <w:rsid w:val="00E53691"/>
    <w:rsid w:val="00E53827"/>
    <w:rsid w:val="00E54141"/>
    <w:rsid w:val="00E546DE"/>
    <w:rsid w:val="00E54DC3"/>
    <w:rsid w:val="00E54DF1"/>
    <w:rsid w:val="00E54F04"/>
    <w:rsid w:val="00E54F2B"/>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D47"/>
    <w:rsid w:val="00E61042"/>
    <w:rsid w:val="00E61407"/>
    <w:rsid w:val="00E61543"/>
    <w:rsid w:val="00E6171E"/>
    <w:rsid w:val="00E61964"/>
    <w:rsid w:val="00E61BC7"/>
    <w:rsid w:val="00E61C3E"/>
    <w:rsid w:val="00E61F7D"/>
    <w:rsid w:val="00E62296"/>
    <w:rsid w:val="00E6266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79A"/>
    <w:rsid w:val="00E70810"/>
    <w:rsid w:val="00E70FA3"/>
    <w:rsid w:val="00E7187A"/>
    <w:rsid w:val="00E71A37"/>
    <w:rsid w:val="00E71B65"/>
    <w:rsid w:val="00E73644"/>
    <w:rsid w:val="00E73C37"/>
    <w:rsid w:val="00E73C44"/>
    <w:rsid w:val="00E73DDE"/>
    <w:rsid w:val="00E73FD6"/>
    <w:rsid w:val="00E743DD"/>
    <w:rsid w:val="00E74744"/>
    <w:rsid w:val="00E74814"/>
    <w:rsid w:val="00E74BCE"/>
    <w:rsid w:val="00E74C5C"/>
    <w:rsid w:val="00E74F6F"/>
    <w:rsid w:val="00E753F7"/>
    <w:rsid w:val="00E75707"/>
    <w:rsid w:val="00E75775"/>
    <w:rsid w:val="00E758FB"/>
    <w:rsid w:val="00E75ACF"/>
    <w:rsid w:val="00E75C54"/>
    <w:rsid w:val="00E75D4C"/>
    <w:rsid w:val="00E762C6"/>
    <w:rsid w:val="00E76410"/>
    <w:rsid w:val="00E7654F"/>
    <w:rsid w:val="00E767A2"/>
    <w:rsid w:val="00E767A7"/>
    <w:rsid w:val="00E7686D"/>
    <w:rsid w:val="00E77752"/>
    <w:rsid w:val="00E778BB"/>
    <w:rsid w:val="00E77AC1"/>
    <w:rsid w:val="00E77CF8"/>
    <w:rsid w:val="00E77F9A"/>
    <w:rsid w:val="00E80252"/>
    <w:rsid w:val="00E80342"/>
    <w:rsid w:val="00E80347"/>
    <w:rsid w:val="00E80830"/>
    <w:rsid w:val="00E808D3"/>
    <w:rsid w:val="00E80A31"/>
    <w:rsid w:val="00E80B86"/>
    <w:rsid w:val="00E81205"/>
    <w:rsid w:val="00E8129F"/>
    <w:rsid w:val="00E814A0"/>
    <w:rsid w:val="00E81572"/>
    <w:rsid w:val="00E81743"/>
    <w:rsid w:val="00E817C2"/>
    <w:rsid w:val="00E81824"/>
    <w:rsid w:val="00E81B78"/>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69A6"/>
    <w:rsid w:val="00E8711D"/>
    <w:rsid w:val="00E87147"/>
    <w:rsid w:val="00E87248"/>
    <w:rsid w:val="00E87254"/>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356"/>
    <w:rsid w:val="00E97B19"/>
    <w:rsid w:val="00EA0076"/>
    <w:rsid w:val="00EA00F4"/>
    <w:rsid w:val="00EA0709"/>
    <w:rsid w:val="00EA0E98"/>
    <w:rsid w:val="00EA142E"/>
    <w:rsid w:val="00EA153A"/>
    <w:rsid w:val="00EA16A8"/>
    <w:rsid w:val="00EA1834"/>
    <w:rsid w:val="00EA18ED"/>
    <w:rsid w:val="00EA19D4"/>
    <w:rsid w:val="00EA1C06"/>
    <w:rsid w:val="00EA1F11"/>
    <w:rsid w:val="00EA23C3"/>
    <w:rsid w:val="00EA23F4"/>
    <w:rsid w:val="00EA249F"/>
    <w:rsid w:val="00EA2B0A"/>
    <w:rsid w:val="00EA2B7A"/>
    <w:rsid w:val="00EA2B7D"/>
    <w:rsid w:val="00EA2BFF"/>
    <w:rsid w:val="00EA2DAE"/>
    <w:rsid w:val="00EA2EA2"/>
    <w:rsid w:val="00EA31E5"/>
    <w:rsid w:val="00EA348B"/>
    <w:rsid w:val="00EA3552"/>
    <w:rsid w:val="00EA3558"/>
    <w:rsid w:val="00EA3607"/>
    <w:rsid w:val="00EA3665"/>
    <w:rsid w:val="00EA38CC"/>
    <w:rsid w:val="00EA3BA8"/>
    <w:rsid w:val="00EA4009"/>
    <w:rsid w:val="00EA4088"/>
    <w:rsid w:val="00EA459C"/>
    <w:rsid w:val="00EA45A3"/>
    <w:rsid w:val="00EA4907"/>
    <w:rsid w:val="00EA4930"/>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5F"/>
    <w:rsid w:val="00EB2AB9"/>
    <w:rsid w:val="00EB2C0C"/>
    <w:rsid w:val="00EB2C4A"/>
    <w:rsid w:val="00EB36C9"/>
    <w:rsid w:val="00EB3B63"/>
    <w:rsid w:val="00EB4229"/>
    <w:rsid w:val="00EB4240"/>
    <w:rsid w:val="00EB42C1"/>
    <w:rsid w:val="00EB469E"/>
    <w:rsid w:val="00EB4BEF"/>
    <w:rsid w:val="00EB4BFA"/>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0DE2"/>
    <w:rsid w:val="00EC13BF"/>
    <w:rsid w:val="00EC140B"/>
    <w:rsid w:val="00EC14C8"/>
    <w:rsid w:val="00EC15EB"/>
    <w:rsid w:val="00EC16DE"/>
    <w:rsid w:val="00EC18C0"/>
    <w:rsid w:val="00EC1910"/>
    <w:rsid w:val="00EC198B"/>
    <w:rsid w:val="00EC1AB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4CB7"/>
    <w:rsid w:val="00EC527D"/>
    <w:rsid w:val="00EC5391"/>
    <w:rsid w:val="00EC56EA"/>
    <w:rsid w:val="00EC57EF"/>
    <w:rsid w:val="00EC5933"/>
    <w:rsid w:val="00EC5D45"/>
    <w:rsid w:val="00EC63D7"/>
    <w:rsid w:val="00EC64C2"/>
    <w:rsid w:val="00EC6784"/>
    <w:rsid w:val="00EC6CCD"/>
    <w:rsid w:val="00EC7115"/>
    <w:rsid w:val="00EC746A"/>
    <w:rsid w:val="00EC76F7"/>
    <w:rsid w:val="00EC7E1C"/>
    <w:rsid w:val="00EC7E4B"/>
    <w:rsid w:val="00ED0040"/>
    <w:rsid w:val="00ED01B2"/>
    <w:rsid w:val="00ED085B"/>
    <w:rsid w:val="00ED0A65"/>
    <w:rsid w:val="00ED0DEA"/>
    <w:rsid w:val="00ED1203"/>
    <w:rsid w:val="00ED15E1"/>
    <w:rsid w:val="00ED18B1"/>
    <w:rsid w:val="00ED19A9"/>
    <w:rsid w:val="00ED2070"/>
    <w:rsid w:val="00ED20BB"/>
    <w:rsid w:val="00ED239F"/>
    <w:rsid w:val="00ED2991"/>
    <w:rsid w:val="00ED2A59"/>
    <w:rsid w:val="00ED3503"/>
    <w:rsid w:val="00ED3DD3"/>
    <w:rsid w:val="00ED422A"/>
    <w:rsid w:val="00ED42A1"/>
    <w:rsid w:val="00ED44C2"/>
    <w:rsid w:val="00ED4930"/>
    <w:rsid w:val="00ED4AAF"/>
    <w:rsid w:val="00ED4DF7"/>
    <w:rsid w:val="00ED4EBB"/>
    <w:rsid w:val="00ED5095"/>
    <w:rsid w:val="00ED5218"/>
    <w:rsid w:val="00ED5592"/>
    <w:rsid w:val="00ED59A1"/>
    <w:rsid w:val="00ED5C4B"/>
    <w:rsid w:val="00ED5CD2"/>
    <w:rsid w:val="00ED604D"/>
    <w:rsid w:val="00ED60A7"/>
    <w:rsid w:val="00ED6165"/>
    <w:rsid w:val="00ED63C3"/>
    <w:rsid w:val="00ED6955"/>
    <w:rsid w:val="00ED6A45"/>
    <w:rsid w:val="00ED6A64"/>
    <w:rsid w:val="00ED6FF4"/>
    <w:rsid w:val="00ED7003"/>
    <w:rsid w:val="00ED70C9"/>
    <w:rsid w:val="00ED738E"/>
    <w:rsid w:val="00ED7509"/>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A53"/>
    <w:rsid w:val="00EE5A7A"/>
    <w:rsid w:val="00EE5B91"/>
    <w:rsid w:val="00EE5C29"/>
    <w:rsid w:val="00EE5FB8"/>
    <w:rsid w:val="00EE6668"/>
    <w:rsid w:val="00EE682C"/>
    <w:rsid w:val="00EE6AB2"/>
    <w:rsid w:val="00EE6E8B"/>
    <w:rsid w:val="00EE712F"/>
    <w:rsid w:val="00EE7204"/>
    <w:rsid w:val="00EE7235"/>
    <w:rsid w:val="00EE737E"/>
    <w:rsid w:val="00EE76CF"/>
    <w:rsid w:val="00EE784F"/>
    <w:rsid w:val="00EE7897"/>
    <w:rsid w:val="00EE7D17"/>
    <w:rsid w:val="00EF02CD"/>
    <w:rsid w:val="00EF08F6"/>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814"/>
    <w:rsid w:val="00EF38BD"/>
    <w:rsid w:val="00EF3A22"/>
    <w:rsid w:val="00EF3B22"/>
    <w:rsid w:val="00EF3D5C"/>
    <w:rsid w:val="00EF3DB3"/>
    <w:rsid w:val="00EF3F13"/>
    <w:rsid w:val="00EF405E"/>
    <w:rsid w:val="00EF427B"/>
    <w:rsid w:val="00EF4310"/>
    <w:rsid w:val="00EF436C"/>
    <w:rsid w:val="00EF46E6"/>
    <w:rsid w:val="00EF48C7"/>
    <w:rsid w:val="00EF49C2"/>
    <w:rsid w:val="00EF4A4D"/>
    <w:rsid w:val="00EF4C3B"/>
    <w:rsid w:val="00EF553B"/>
    <w:rsid w:val="00EF5F79"/>
    <w:rsid w:val="00EF5FE8"/>
    <w:rsid w:val="00EF62CA"/>
    <w:rsid w:val="00EF6378"/>
    <w:rsid w:val="00EF6850"/>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4BB"/>
    <w:rsid w:val="00F0151C"/>
    <w:rsid w:val="00F019DD"/>
    <w:rsid w:val="00F02646"/>
    <w:rsid w:val="00F026E3"/>
    <w:rsid w:val="00F027B5"/>
    <w:rsid w:val="00F02816"/>
    <w:rsid w:val="00F02918"/>
    <w:rsid w:val="00F02A3F"/>
    <w:rsid w:val="00F02CF0"/>
    <w:rsid w:val="00F02D8C"/>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7405"/>
    <w:rsid w:val="00F07587"/>
    <w:rsid w:val="00F076DE"/>
    <w:rsid w:val="00F07791"/>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C2"/>
    <w:rsid w:val="00F11C43"/>
    <w:rsid w:val="00F11E3C"/>
    <w:rsid w:val="00F122FF"/>
    <w:rsid w:val="00F123DA"/>
    <w:rsid w:val="00F1252A"/>
    <w:rsid w:val="00F12A41"/>
    <w:rsid w:val="00F12A55"/>
    <w:rsid w:val="00F13382"/>
    <w:rsid w:val="00F135BF"/>
    <w:rsid w:val="00F13800"/>
    <w:rsid w:val="00F13941"/>
    <w:rsid w:val="00F13E25"/>
    <w:rsid w:val="00F13F24"/>
    <w:rsid w:val="00F14405"/>
    <w:rsid w:val="00F1445F"/>
    <w:rsid w:val="00F145DF"/>
    <w:rsid w:val="00F150FB"/>
    <w:rsid w:val="00F1521E"/>
    <w:rsid w:val="00F153C8"/>
    <w:rsid w:val="00F15557"/>
    <w:rsid w:val="00F15810"/>
    <w:rsid w:val="00F15BE1"/>
    <w:rsid w:val="00F165D1"/>
    <w:rsid w:val="00F16A4E"/>
    <w:rsid w:val="00F16CF6"/>
    <w:rsid w:val="00F17272"/>
    <w:rsid w:val="00F175C8"/>
    <w:rsid w:val="00F176B7"/>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86E"/>
    <w:rsid w:val="00F22A0E"/>
    <w:rsid w:val="00F22B0C"/>
    <w:rsid w:val="00F22D00"/>
    <w:rsid w:val="00F22E84"/>
    <w:rsid w:val="00F23146"/>
    <w:rsid w:val="00F2334E"/>
    <w:rsid w:val="00F23414"/>
    <w:rsid w:val="00F2343B"/>
    <w:rsid w:val="00F237F2"/>
    <w:rsid w:val="00F238B2"/>
    <w:rsid w:val="00F2403B"/>
    <w:rsid w:val="00F243E8"/>
    <w:rsid w:val="00F244F0"/>
    <w:rsid w:val="00F2471B"/>
    <w:rsid w:val="00F2488C"/>
    <w:rsid w:val="00F24933"/>
    <w:rsid w:val="00F249F1"/>
    <w:rsid w:val="00F250D8"/>
    <w:rsid w:val="00F251D8"/>
    <w:rsid w:val="00F2542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0A"/>
    <w:rsid w:val="00F30BF5"/>
    <w:rsid w:val="00F30DC9"/>
    <w:rsid w:val="00F30E90"/>
    <w:rsid w:val="00F31322"/>
    <w:rsid w:val="00F315FA"/>
    <w:rsid w:val="00F31684"/>
    <w:rsid w:val="00F317A1"/>
    <w:rsid w:val="00F3188B"/>
    <w:rsid w:val="00F318C5"/>
    <w:rsid w:val="00F31E61"/>
    <w:rsid w:val="00F3240A"/>
    <w:rsid w:val="00F32807"/>
    <w:rsid w:val="00F328DD"/>
    <w:rsid w:val="00F32B51"/>
    <w:rsid w:val="00F32B7C"/>
    <w:rsid w:val="00F32D29"/>
    <w:rsid w:val="00F3321A"/>
    <w:rsid w:val="00F3336F"/>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826"/>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BAC"/>
    <w:rsid w:val="00F43C4C"/>
    <w:rsid w:val="00F43D03"/>
    <w:rsid w:val="00F442B2"/>
    <w:rsid w:val="00F44833"/>
    <w:rsid w:val="00F44AB6"/>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73C1"/>
    <w:rsid w:val="00F47884"/>
    <w:rsid w:val="00F47C21"/>
    <w:rsid w:val="00F47E1E"/>
    <w:rsid w:val="00F500BB"/>
    <w:rsid w:val="00F500DA"/>
    <w:rsid w:val="00F502FC"/>
    <w:rsid w:val="00F50393"/>
    <w:rsid w:val="00F50421"/>
    <w:rsid w:val="00F5049C"/>
    <w:rsid w:val="00F5081C"/>
    <w:rsid w:val="00F50965"/>
    <w:rsid w:val="00F50C7C"/>
    <w:rsid w:val="00F50CCD"/>
    <w:rsid w:val="00F50FC2"/>
    <w:rsid w:val="00F5129A"/>
    <w:rsid w:val="00F513ED"/>
    <w:rsid w:val="00F51BFD"/>
    <w:rsid w:val="00F51C2D"/>
    <w:rsid w:val="00F5239E"/>
    <w:rsid w:val="00F52574"/>
    <w:rsid w:val="00F5279A"/>
    <w:rsid w:val="00F52868"/>
    <w:rsid w:val="00F52C94"/>
    <w:rsid w:val="00F52D2A"/>
    <w:rsid w:val="00F52E02"/>
    <w:rsid w:val="00F52E66"/>
    <w:rsid w:val="00F5339E"/>
    <w:rsid w:val="00F53420"/>
    <w:rsid w:val="00F535C0"/>
    <w:rsid w:val="00F53895"/>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5D6E"/>
    <w:rsid w:val="00F56641"/>
    <w:rsid w:val="00F56834"/>
    <w:rsid w:val="00F56B8C"/>
    <w:rsid w:val="00F56C09"/>
    <w:rsid w:val="00F56F20"/>
    <w:rsid w:val="00F5715E"/>
    <w:rsid w:val="00F573CB"/>
    <w:rsid w:val="00F573CC"/>
    <w:rsid w:val="00F5788F"/>
    <w:rsid w:val="00F57B9A"/>
    <w:rsid w:val="00F6029B"/>
    <w:rsid w:val="00F60493"/>
    <w:rsid w:val="00F60920"/>
    <w:rsid w:val="00F60BC7"/>
    <w:rsid w:val="00F6129D"/>
    <w:rsid w:val="00F612D0"/>
    <w:rsid w:val="00F61466"/>
    <w:rsid w:val="00F61D1D"/>
    <w:rsid w:val="00F61EA0"/>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BFD"/>
    <w:rsid w:val="00F65E07"/>
    <w:rsid w:val="00F660E2"/>
    <w:rsid w:val="00F663AE"/>
    <w:rsid w:val="00F663B9"/>
    <w:rsid w:val="00F663D9"/>
    <w:rsid w:val="00F664F2"/>
    <w:rsid w:val="00F66575"/>
    <w:rsid w:val="00F66746"/>
    <w:rsid w:val="00F66836"/>
    <w:rsid w:val="00F66C90"/>
    <w:rsid w:val="00F66DC6"/>
    <w:rsid w:val="00F66EF8"/>
    <w:rsid w:val="00F66F0D"/>
    <w:rsid w:val="00F6747A"/>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C6F"/>
    <w:rsid w:val="00F81F6A"/>
    <w:rsid w:val="00F820E8"/>
    <w:rsid w:val="00F8213E"/>
    <w:rsid w:val="00F821BF"/>
    <w:rsid w:val="00F824C8"/>
    <w:rsid w:val="00F82737"/>
    <w:rsid w:val="00F82764"/>
    <w:rsid w:val="00F829A6"/>
    <w:rsid w:val="00F82C50"/>
    <w:rsid w:val="00F82E28"/>
    <w:rsid w:val="00F832F5"/>
    <w:rsid w:val="00F83421"/>
    <w:rsid w:val="00F83739"/>
    <w:rsid w:val="00F838C9"/>
    <w:rsid w:val="00F839F6"/>
    <w:rsid w:val="00F840E1"/>
    <w:rsid w:val="00F8416D"/>
    <w:rsid w:val="00F8418A"/>
    <w:rsid w:val="00F8434F"/>
    <w:rsid w:val="00F8463D"/>
    <w:rsid w:val="00F84893"/>
    <w:rsid w:val="00F84B72"/>
    <w:rsid w:val="00F85233"/>
    <w:rsid w:val="00F852B2"/>
    <w:rsid w:val="00F855D7"/>
    <w:rsid w:val="00F85715"/>
    <w:rsid w:val="00F859C6"/>
    <w:rsid w:val="00F85A97"/>
    <w:rsid w:val="00F85CC7"/>
    <w:rsid w:val="00F85D3E"/>
    <w:rsid w:val="00F85E2C"/>
    <w:rsid w:val="00F85F06"/>
    <w:rsid w:val="00F86A2D"/>
    <w:rsid w:val="00F86B3A"/>
    <w:rsid w:val="00F86DEC"/>
    <w:rsid w:val="00F86E5E"/>
    <w:rsid w:val="00F87011"/>
    <w:rsid w:val="00F874D2"/>
    <w:rsid w:val="00F874D7"/>
    <w:rsid w:val="00F8774D"/>
    <w:rsid w:val="00F87AD3"/>
    <w:rsid w:val="00F87C57"/>
    <w:rsid w:val="00F87E19"/>
    <w:rsid w:val="00F87EE7"/>
    <w:rsid w:val="00F87F2F"/>
    <w:rsid w:val="00F9058D"/>
    <w:rsid w:val="00F906EC"/>
    <w:rsid w:val="00F90A80"/>
    <w:rsid w:val="00F90ACB"/>
    <w:rsid w:val="00F914DD"/>
    <w:rsid w:val="00F91534"/>
    <w:rsid w:val="00F915FC"/>
    <w:rsid w:val="00F918AC"/>
    <w:rsid w:val="00F91971"/>
    <w:rsid w:val="00F91D33"/>
    <w:rsid w:val="00F922C0"/>
    <w:rsid w:val="00F92345"/>
    <w:rsid w:val="00F92774"/>
    <w:rsid w:val="00F9280B"/>
    <w:rsid w:val="00F92ECE"/>
    <w:rsid w:val="00F92F32"/>
    <w:rsid w:val="00F9333A"/>
    <w:rsid w:val="00F93547"/>
    <w:rsid w:val="00F9363F"/>
    <w:rsid w:val="00F93ACE"/>
    <w:rsid w:val="00F93C48"/>
    <w:rsid w:val="00F94049"/>
    <w:rsid w:val="00F9438E"/>
    <w:rsid w:val="00F9472D"/>
    <w:rsid w:val="00F94C9A"/>
    <w:rsid w:val="00F94CBD"/>
    <w:rsid w:val="00F94D0D"/>
    <w:rsid w:val="00F94E84"/>
    <w:rsid w:val="00F951B6"/>
    <w:rsid w:val="00F955F0"/>
    <w:rsid w:val="00F96061"/>
    <w:rsid w:val="00F964F3"/>
    <w:rsid w:val="00F9683D"/>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0E9E"/>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D9"/>
    <w:rsid w:val="00FA41D1"/>
    <w:rsid w:val="00FA44FB"/>
    <w:rsid w:val="00FA46CE"/>
    <w:rsid w:val="00FA4844"/>
    <w:rsid w:val="00FA49B8"/>
    <w:rsid w:val="00FA4EB5"/>
    <w:rsid w:val="00FA51AF"/>
    <w:rsid w:val="00FA564E"/>
    <w:rsid w:val="00FA581F"/>
    <w:rsid w:val="00FA58A7"/>
    <w:rsid w:val="00FA5AB4"/>
    <w:rsid w:val="00FA5BCB"/>
    <w:rsid w:val="00FA637E"/>
    <w:rsid w:val="00FA681C"/>
    <w:rsid w:val="00FA6890"/>
    <w:rsid w:val="00FA6991"/>
    <w:rsid w:val="00FA6B47"/>
    <w:rsid w:val="00FA6BE0"/>
    <w:rsid w:val="00FA6CE3"/>
    <w:rsid w:val="00FA6D0F"/>
    <w:rsid w:val="00FA6D40"/>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4FF7"/>
    <w:rsid w:val="00FB539D"/>
    <w:rsid w:val="00FB5478"/>
    <w:rsid w:val="00FB5542"/>
    <w:rsid w:val="00FB55E0"/>
    <w:rsid w:val="00FB57CA"/>
    <w:rsid w:val="00FB5CE9"/>
    <w:rsid w:val="00FB5DA9"/>
    <w:rsid w:val="00FB5E2D"/>
    <w:rsid w:val="00FB5F36"/>
    <w:rsid w:val="00FB5FDB"/>
    <w:rsid w:val="00FB64D5"/>
    <w:rsid w:val="00FB6866"/>
    <w:rsid w:val="00FB6918"/>
    <w:rsid w:val="00FB6B30"/>
    <w:rsid w:val="00FB6B37"/>
    <w:rsid w:val="00FB6CBB"/>
    <w:rsid w:val="00FB6CF6"/>
    <w:rsid w:val="00FB6DA7"/>
    <w:rsid w:val="00FB7166"/>
    <w:rsid w:val="00FB759D"/>
    <w:rsid w:val="00FB797C"/>
    <w:rsid w:val="00FB7A60"/>
    <w:rsid w:val="00FB7F54"/>
    <w:rsid w:val="00FC052B"/>
    <w:rsid w:val="00FC0725"/>
    <w:rsid w:val="00FC0A77"/>
    <w:rsid w:val="00FC0FE7"/>
    <w:rsid w:val="00FC10AB"/>
    <w:rsid w:val="00FC143C"/>
    <w:rsid w:val="00FC14E0"/>
    <w:rsid w:val="00FC165F"/>
    <w:rsid w:val="00FC19E0"/>
    <w:rsid w:val="00FC1BED"/>
    <w:rsid w:val="00FC1CEA"/>
    <w:rsid w:val="00FC1D09"/>
    <w:rsid w:val="00FC1E6C"/>
    <w:rsid w:val="00FC205E"/>
    <w:rsid w:val="00FC248C"/>
    <w:rsid w:val="00FC2568"/>
    <w:rsid w:val="00FC275C"/>
    <w:rsid w:val="00FC27AF"/>
    <w:rsid w:val="00FC29A7"/>
    <w:rsid w:val="00FC29D4"/>
    <w:rsid w:val="00FC2ACD"/>
    <w:rsid w:val="00FC2D0E"/>
    <w:rsid w:val="00FC3051"/>
    <w:rsid w:val="00FC37FD"/>
    <w:rsid w:val="00FC3A9A"/>
    <w:rsid w:val="00FC3AA4"/>
    <w:rsid w:val="00FC3F42"/>
    <w:rsid w:val="00FC41CE"/>
    <w:rsid w:val="00FC43E0"/>
    <w:rsid w:val="00FC488D"/>
    <w:rsid w:val="00FC50CD"/>
    <w:rsid w:val="00FC51BD"/>
    <w:rsid w:val="00FC54C0"/>
    <w:rsid w:val="00FC5505"/>
    <w:rsid w:val="00FC56C4"/>
    <w:rsid w:val="00FC5855"/>
    <w:rsid w:val="00FC6604"/>
    <w:rsid w:val="00FC67F7"/>
    <w:rsid w:val="00FC6824"/>
    <w:rsid w:val="00FC693B"/>
    <w:rsid w:val="00FC6C36"/>
    <w:rsid w:val="00FC6C3B"/>
    <w:rsid w:val="00FC6C3E"/>
    <w:rsid w:val="00FC6E31"/>
    <w:rsid w:val="00FC6EE0"/>
    <w:rsid w:val="00FC6F6A"/>
    <w:rsid w:val="00FC703D"/>
    <w:rsid w:val="00FC7094"/>
    <w:rsid w:val="00FC7245"/>
    <w:rsid w:val="00FC7426"/>
    <w:rsid w:val="00FC7518"/>
    <w:rsid w:val="00FC76DB"/>
    <w:rsid w:val="00FC7B4F"/>
    <w:rsid w:val="00FC7C4F"/>
    <w:rsid w:val="00FD00FB"/>
    <w:rsid w:val="00FD0107"/>
    <w:rsid w:val="00FD046E"/>
    <w:rsid w:val="00FD04BB"/>
    <w:rsid w:val="00FD086D"/>
    <w:rsid w:val="00FD0A1D"/>
    <w:rsid w:val="00FD1490"/>
    <w:rsid w:val="00FD1B3B"/>
    <w:rsid w:val="00FD1BE0"/>
    <w:rsid w:val="00FD1E95"/>
    <w:rsid w:val="00FD2C7A"/>
    <w:rsid w:val="00FD2CCA"/>
    <w:rsid w:val="00FD2D8E"/>
    <w:rsid w:val="00FD2D9F"/>
    <w:rsid w:val="00FD2EC3"/>
    <w:rsid w:val="00FD31DA"/>
    <w:rsid w:val="00FD3495"/>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CBC"/>
    <w:rsid w:val="00FD5D3B"/>
    <w:rsid w:val="00FD5F67"/>
    <w:rsid w:val="00FD5FB9"/>
    <w:rsid w:val="00FD5FFE"/>
    <w:rsid w:val="00FD6371"/>
    <w:rsid w:val="00FD6708"/>
    <w:rsid w:val="00FD67A5"/>
    <w:rsid w:val="00FD680A"/>
    <w:rsid w:val="00FD6EE9"/>
    <w:rsid w:val="00FD741B"/>
    <w:rsid w:val="00FD74CB"/>
    <w:rsid w:val="00FD7AE5"/>
    <w:rsid w:val="00FE00E1"/>
    <w:rsid w:val="00FE025A"/>
    <w:rsid w:val="00FE0725"/>
    <w:rsid w:val="00FE08A4"/>
    <w:rsid w:val="00FE0BAC"/>
    <w:rsid w:val="00FE1298"/>
    <w:rsid w:val="00FE131C"/>
    <w:rsid w:val="00FE1358"/>
    <w:rsid w:val="00FE1784"/>
    <w:rsid w:val="00FE17B5"/>
    <w:rsid w:val="00FE18D3"/>
    <w:rsid w:val="00FE1A59"/>
    <w:rsid w:val="00FE1AC6"/>
    <w:rsid w:val="00FE1AF4"/>
    <w:rsid w:val="00FE1B65"/>
    <w:rsid w:val="00FE1C26"/>
    <w:rsid w:val="00FE1F2A"/>
    <w:rsid w:val="00FE2648"/>
    <w:rsid w:val="00FE2732"/>
    <w:rsid w:val="00FE2771"/>
    <w:rsid w:val="00FE2CFF"/>
    <w:rsid w:val="00FE330B"/>
    <w:rsid w:val="00FE3447"/>
    <w:rsid w:val="00FE3798"/>
    <w:rsid w:val="00FE3BA7"/>
    <w:rsid w:val="00FE3D94"/>
    <w:rsid w:val="00FE4095"/>
    <w:rsid w:val="00FE48D9"/>
    <w:rsid w:val="00FE5373"/>
    <w:rsid w:val="00FE54C1"/>
    <w:rsid w:val="00FE5EF4"/>
    <w:rsid w:val="00FE5F32"/>
    <w:rsid w:val="00FE61CD"/>
    <w:rsid w:val="00FE63A0"/>
    <w:rsid w:val="00FE63D1"/>
    <w:rsid w:val="00FE6573"/>
    <w:rsid w:val="00FE67D1"/>
    <w:rsid w:val="00FE6BCF"/>
    <w:rsid w:val="00FE6F08"/>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5FD4"/>
    <w:rsid w:val="00FF6137"/>
    <w:rsid w:val="00FF6158"/>
    <w:rsid w:val="00FF6497"/>
    <w:rsid w:val="00FF6622"/>
    <w:rsid w:val="00FF6646"/>
    <w:rsid w:val="00FF665E"/>
    <w:rsid w:val="00FF6990"/>
    <w:rsid w:val="00FF780A"/>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列出段落"/>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5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character" w:customStyle="1" w:styleId="TALCar">
    <w:name w:val="TAL Car"/>
    <w:qFormat/>
    <w:rsid w:val="000C2567"/>
    <w:rPr>
      <w:rFonts w:ascii="Arial" w:eastAsia="Times New Roman" w:hAnsi="Arial"/>
      <w:sz w:val="18"/>
    </w:rPr>
  </w:style>
  <w:style w:type="character" w:styleId="af9">
    <w:name w:val="Emphasis"/>
    <w:uiPriority w:val="20"/>
    <w:qFormat/>
    <w:rsid w:val="000A4B23"/>
    <w:rPr>
      <w:i/>
      <w:iCs/>
    </w:rPr>
  </w:style>
  <w:style w:type="paragraph" w:customStyle="1" w:styleId="xmsonormal">
    <w:name w:val="xmsonormal"/>
    <w:basedOn w:val="a"/>
    <w:uiPriority w:val="99"/>
    <w:rsid w:val="000A4B23"/>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0A4B23"/>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2D20A-6902-463F-B481-96272A9F9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1039</Words>
  <Characters>5925</Characters>
  <Application>Microsoft Office Word</Application>
  <DocSecurity>0</DocSecurity>
  <Lines>49</Lines>
  <Paragraphs>13</Paragraphs>
  <ScaleCrop>false</ScaleCrop>
  <Company>Vivo</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吴凯-5G研发</cp:lastModifiedBy>
  <cp:revision>118</cp:revision>
  <cp:lastPrinted>2011-08-03T09:36:00Z</cp:lastPrinted>
  <dcterms:created xsi:type="dcterms:W3CDTF">2020-05-15T11:41:00Z</dcterms:created>
  <dcterms:modified xsi:type="dcterms:W3CDTF">2020-05-15T14:24:00Z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