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40F4" w14:textId="2A4E93F0"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100</w:t>
      </w:r>
      <w:r w:rsidR="008B10FC">
        <w:rPr>
          <w:rFonts w:ascii="Arial" w:hAnsi="Arial" w:cs="Arial"/>
          <w:b/>
          <w:bCs/>
          <w:sz w:val="28"/>
        </w:rPr>
        <w:t>bis</w:t>
      </w:r>
      <w:r>
        <w:rPr>
          <w:rFonts w:ascii="Arial" w:hAnsi="Arial" w:cs="Arial" w:hint="eastAsia"/>
          <w:b/>
          <w:bCs/>
          <w:sz w:val="28"/>
        </w:rPr>
        <w:t>-e</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R1-20</w:t>
      </w:r>
      <w:r w:rsidR="009D2F08">
        <w:rPr>
          <w:rFonts w:ascii="Arial" w:hAnsi="Arial" w:cs="Arial"/>
          <w:b/>
          <w:bCs/>
          <w:sz w:val="28"/>
        </w:rPr>
        <w:t>xxxxx</w:t>
      </w:r>
    </w:p>
    <w:p w14:paraId="0B31F29E" w14:textId="0317438A" w:rsidR="008A34D9" w:rsidRDefault="00292728" w:rsidP="001640AD">
      <w:pPr>
        <w:pStyle w:val="a6"/>
        <w:ind w:left="1800" w:hanging="1800"/>
        <w:rPr>
          <w:rFonts w:cs="Arial"/>
          <w:bCs/>
          <w:noProof w:val="0"/>
          <w:sz w:val="28"/>
          <w:lang w:eastAsia="ja-JP"/>
        </w:rPr>
      </w:pPr>
      <w:r w:rsidRPr="00292728">
        <w:rPr>
          <w:rFonts w:cs="Arial"/>
          <w:bCs/>
          <w:noProof w:val="0"/>
          <w:sz w:val="28"/>
          <w:lang w:eastAsia="ja-JP"/>
        </w:rPr>
        <w:t xml:space="preserve">e-Meeting, </w:t>
      </w:r>
      <w:r w:rsidR="006D17EB">
        <w:rPr>
          <w:rFonts w:cs="Arial"/>
          <w:bCs/>
          <w:noProof w:val="0"/>
          <w:sz w:val="28"/>
          <w:lang w:eastAsia="ja-JP"/>
        </w:rPr>
        <w:t>April</w:t>
      </w:r>
      <w:r w:rsidR="006D17EB" w:rsidRPr="00292728">
        <w:rPr>
          <w:rFonts w:cs="Arial"/>
          <w:bCs/>
          <w:noProof w:val="0"/>
          <w:sz w:val="28"/>
          <w:lang w:eastAsia="ja-JP"/>
        </w:rPr>
        <w:t xml:space="preserve"> 2</w:t>
      </w:r>
      <w:r w:rsidR="006D17EB">
        <w:rPr>
          <w:rFonts w:cs="Arial"/>
          <w:bCs/>
          <w:noProof w:val="0"/>
          <w:sz w:val="28"/>
          <w:lang w:eastAsia="ja-JP"/>
        </w:rPr>
        <w:t>0</w:t>
      </w:r>
      <w:r w:rsidR="006D17EB" w:rsidRPr="00292728">
        <w:rPr>
          <w:rFonts w:cs="Arial"/>
          <w:bCs/>
          <w:noProof w:val="0"/>
          <w:sz w:val="28"/>
          <w:lang w:eastAsia="ja-JP"/>
        </w:rPr>
        <w:t xml:space="preserve">th – </w:t>
      </w:r>
      <w:r w:rsidR="006D17EB">
        <w:rPr>
          <w:rFonts w:cs="Arial"/>
          <w:bCs/>
          <w:noProof w:val="0"/>
          <w:sz w:val="28"/>
          <w:lang w:eastAsia="ja-JP"/>
        </w:rPr>
        <w:t>30</w:t>
      </w:r>
      <w:r w:rsidR="006D17EB" w:rsidRPr="00292728">
        <w:rPr>
          <w:rFonts w:cs="Arial"/>
          <w:bCs/>
          <w:noProof w:val="0"/>
          <w:sz w:val="28"/>
          <w:lang w:eastAsia="ja-JP"/>
        </w:rPr>
        <w:t>th</w:t>
      </w:r>
      <w:r w:rsidRPr="00292728">
        <w:rPr>
          <w:rFonts w:cs="Arial"/>
          <w:bCs/>
          <w:noProof w:val="0"/>
          <w:sz w:val="28"/>
          <w:lang w:eastAsia="ja-JP"/>
        </w:rPr>
        <w:t>, 2020</w:t>
      </w:r>
    </w:p>
    <w:p w14:paraId="1F022CF3" w14:textId="77777777" w:rsidR="00292728" w:rsidRPr="00292728" w:rsidRDefault="00292728" w:rsidP="001640AD">
      <w:pPr>
        <w:pStyle w:val="a6"/>
        <w:ind w:left="1800" w:hanging="1800"/>
        <w:rPr>
          <w:rFonts w:eastAsia="ＭＳ ゴシック"/>
          <w:noProof w:val="0"/>
          <w:sz w:val="24"/>
          <w:lang w:eastAsia="ja-JP"/>
        </w:rPr>
      </w:pPr>
    </w:p>
    <w:p w14:paraId="16354F5F" w14:textId="77777777" w:rsidR="001640AD" w:rsidRPr="00034B54" w:rsidRDefault="001640AD" w:rsidP="001640AD">
      <w:pPr>
        <w:pStyle w:val="a6"/>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2234557C" w:rsidR="00900DAE" w:rsidRPr="00034B54" w:rsidRDefault="00D02352" w:rsidP="00D02352">
      <w:pPr>
        <w:pStyle w:val="a6"/>
        <w:ind w:left="1800" w:hanging="1800"/>
        <w:rPr>
          <w:sz w:val="24"/>
          <w:lang w:eastAsia="ja-JP"/>
        </w:rPr>
      </w:pPr>
      <w:r w:rsidRPr="00034B54">
        <w:rPr>
          <w:sz w:val="24"/>
        </w:rPr>
        <w:t>Title:</w:t>
      </w:r>
      <w:r w:rsidR="00DB782C" w:rsidRPr="00034B54">
        <w:rPr>
          <w:sz w:val="24"/>
        </w:rPr>
        <w:tab/>
      </w:r>
      <w:r w:rsidR="00CC449F">
        <w:rPr>
          <w:sz w:val="24"/>
        </w:rPr>
        <w:t>Session Notes for LTE UE Features (1)</w:t>
      </w:r>
    </w:p>
    <w:p w14:paraId="33948831" w14:textId="12F2453D" w:rsidR="00900DAE" w:rsidRPr="00034B54" w:rsidRDefault="00900DAE" w:rsidP="00D02352">
      <w:pPr>
        <w:pStyle w:val="a6"/>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CC449F">
        <w:rPr>
          <w:sz w:val="24"/>
          <w:lang w:eastAsia="ja-JP"/>
        </w:rPr>
        <w:t>6.2.5</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3FA8CDEA" w14:textId="3ED24AAD" w:rsidR="00033D72" w:rsidRDefault="00033D72" w:rsidP="00CC449F">
      <w:pPr>
        <w:spacing w:afterLines="50" w:after="120"/>
        <w:jc w:val="both"/>
        <w:rPr>
          <w:rFonts w:ascii="Times New Roman" w:eastAsiaTheme="majorEastAsia" w:hAnsi="Times New Roman" w:cs="Times New Roman"/>
          <w:sz w:val="22"/>
          <w:szCs w:val="22"/>
        </w:rPr>
      </w:pPr>
    </w:p>
    <w:p w14:paraId="6B285031" w14:textId="3BB04B38" w:rsidR="0026375C" w:rsidRPr="0026375C" w:rsidRDefault="0026375C" w:rsidP="0026375C">
      <w:pPr>
        <w:keepNext/>
        <w:numPr>
          <w:ilvl w:val="2"/>
          <w:numId w:val="0"/>
        </w:numPr>
        <w:tabs>
          <w:tab w:val="num" w:pos="720"/>
        </w:tabs>
        <w:spacing w:before="240" w:after="60"/>
        <w:ind w:left="720" w:hanging="720"/>
        <w:outlineLvl w:val="2"/>
        <w:rPr>
          <w:rFonts w:ascii="Arial" w:eastAsia="Batang" w:hAnsi="Arial" w:cs="Times New Roman"/>
          <w:b/>
          <w:sz w:val="20"/>
          <w:szCs w:val="26"/>
          <w:lang w:val="en-GB" w:eastAsia="x-none"/>
        </w:rPr>
      </w:pPr>
      <w:bookmarkStart w:id="2" w:name="_Toc38197075"/>
      <w:r>
        <w:rPr>
          <w:rFonts w:ascii="Arial" w:eastAsia="Batang" w:hAnsi="Arial" w:cs="Times New Roman"/>
          <w:b/>
          <w:sz w:val="20"/>
          <w:szCs w:val="26"/>
          <w:lang w:val="en-GB" w:eastAsia="x-none"/>
        </w:rPr>
        <w:t>7.2.11</w:t>
      </w:r>
      <w:r>
        <w:rPr>
          <w:rFonts w:ascii="Arial" w:eastAsia="Batang" w:hAnsi="Arial" w:cs="Times New Roman"/>
          <w:b/>
          <w:sz w:val="20"/>
          <w:szCs w:val="26"/>
          <w:lang w:val="en-GB" w:eastAsia="x-none"/>
        </w:rPr>
        <w:tab/>
      </w:r>
      <w:r w:rsidRPr="0026375C">
        <w:rPr>
          <w:rFonts w:ascii="Arial" w:eastAsia="Batang" w:hAnsi="Arial" w:cs="Times New Roman"/>
          <w:b/>
          <w:sz w:val="20"/>
          <w:szCs w:val="26"/>
          <w:lang w:val="en-GB" w:eastAsia="x-none"/>
        </w:rPr>
        <w:t xml:space="preserve">NR Rel-16 UE Features </w:t>
      </w:r>
      <w:r w:rsidRPr="0026375C">
        <w:rPr>
          <w:rFonts w:ascii="Arial" w:eastAsia="Batang" w:hAnsi="Arial" w:cs="Times New Roman"/>
          <w:b/>
          <w:color w:val="FF0000"/>
          <w:sz w:val="20"/>
          <w:szCs w:val="26"/>
          <w:lang w:val="en-GB" w:eastAsia="x-none"/>
        </w:rPr>
        <w:t>(1+2+6+5+4+10+6+5+5+4+5+1+2+2=58)</w:t>
      </w:r>
      <w:bookmarkEnd w:id="2"/>
    </w:p>
    <w:p w14:paraId="049955F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[100e-b-NR-UEFeatures-Remaining] Email discussion/approval of remaining issues (especially the one identified as low priority items in FL’s summaries) starting no earlier than 4/30 till next meeting – Hiroki (DCM)/Ralf (ATT)</w:t>
      </w:r>
    </w:p>
    <w:p w14:paraId="0982FF5B" w14:textId="48D284F4"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3" w:name="_Toc38197076"/>
      <w:r>
        <w:rPr>
          <w:rFonts w:ascii="Arial" w:eastAsia="Batang" w:hAnsi="Arial" w:cs="Times New Roman"/>
          <w:b/>
          <w:i/>
          <w:sz w:val="20"/>
          <w:szCs w:val="26"/>
          <w:lang w:val="en-GB" w:eastAsia="x-none"/>
        </w:rPr>
        <w:t>7.2.11.1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two-step RACH </w:t>
      </w:r>
      <w:r w:rsidRPr="0026375C">
        <w:rPr>
          <w:rFonts w:ascii="Arial" w:eastAsia="Batang" w:hAnsi="Arial" w:cs="Times New Roman"/>
          <w:b/>
          <w:i/>
          <w:color w:val="FF0000"/>
          <w:sz w:val="20"/>
          <w:szCs w:val="26"/>
          <w:lang w:val="en-GB" w:eastAsia="x-none"/>
        </w:rPr>
        <w:t>(2)</w:t>
      </w:r>
      <w:bookmarkEnd w:id="3"/>
    </w:p>
    <w:p w14:paraId="018B02C1" w14:textId="7AF94DED" w:rsidR="0026375C" w:rsidRPr="0026375C" w:rsidRDefault="00634735" w:rsidP="0026375C">
      <w:pPr>
        <w:rPr>
          <w:rFonts w:ascii="Times" w:eastAsia="Batang" w:hAnsi="Times" w:cs="Times New Roman"/>
          <w:sz w:val="20"/>
          <w:lang w:val="en-GB" w:eastAsia="x-none"/>
        </w:rPr>
      </w:pPr>
      <w:hyperlink r:id="rId11" w:history="1">
        <w:r w:rsidR="0026375C" w:rsidRPr="0026375C">
          <w:rPr>
            <w:rFonts w:ascii="Times" w:eastAsia="Batang" w:hAnsi="Times" w:cs="Times New Roman"/>
            <w:color w:val="0000FF"/>
            <w:sz w:val="20"/>
            <w:u w:val="single"/>
            <w:lang w:val="en-GB" w:eastAsia="x-none"/>
          </w:rPr>
          <w:t>R1-2002453</w:t>
        </w:r>
      </w:hyperlink>
      <w:r w:rsidR="0026375C" w:rsidRPr="0026375C">
        <w:rPr>
          <w:rFonts w:ascii="Times" w:eastAsia="Batang" w:hAnsi="Times" w:cs="Times New Roman"/>
          <w:sz w:val="20"/>
          <w:lang w:val="en-GB" w:eastAsia="x-none"/>
        </w:rPr>
        <w:tab/>
        <w:t>Summary on UE features for two-step RACH</w:t>
      </w:r>
      <w:r w:rsidR="0026375C" w:rsidRPr="0026375C">
        <w:rPr>
          <w:rFonts w:ascii="Times" w:eastAsia="Batang" w:hAnsi="Times" w:cs="Times New Roman"/>
          <w:sz w:val="20"/>
          <w:lang w:val="en-GB" w:eastAsia="x-none"/>
        </w:rPr>
        <w:tab/>
        <w:t>Moderator (NTT DOCOMO, INC.)</w:t>
      </w:r>
    </w:p>
    <w:p w14:paraId="4CF55E89" w14:textId="77777777" w:rsidR="0026375C" w:rsidRPr="0026375C" w:rsidRDefault="0026375C" w:rsidP="0026375C">
      <w:pPr>
        <w:rPr>
          <w:rFonts w:ascii="Times" w:eastAsia="Batang" w:hAnsi="Times" w:cs="Times New Roman"/>
          <w:sz w:val="20"/>
          <w:lang w:val="en-GB" w:eastAsia="x-none"/>
        </w:rPr>
      </w:pPr>
    </w:p>
    <w:p w14:paraId="7C387EF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[100b-e-NR-UEFeatures-2Step-01] Email discussion/approval on feature group structure for two step RACH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1E6CB7AF"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FG9-1 as single FG</w:t>
      </w:r>
    </w:p>
    <w:p w14:paraId="4BCF6D25"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FG9-2 as single FG</w:t>
      </w:r>
    </w:p>
    <w:p w14:paraId="6F9B0399"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FG9-3 as single FG</w:t>
      </w:r>
    </w:p>
    <w:p w14:paraId="28E5F8A6"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FG9-4 as single FG</w:t>
      </w:r>
    </w:p>
    <w:p w14:paraId="1980B9B8" w14:textId="77777777" w:rsidR="0026375C" w:rsidRPr="0026375C" w:rsidRDefault="0026375C" w:rsidP="00D904CE">
      <w:pPr>
        <w:numPr>
          <w:ilvl w:val="0"/>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add following new feature groups. If there is no consensus to add a new feature group at the end of this email discussion, the new feature group is not introduced in Rel-16.</w:t>
      </w:r>
    </w:p>
    <w:p w14:paraId="7A619145"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60 kHz SCS for </w:t>
      </w:r>
      <w:proofErr w:type="spellStart"/>
      <w:r w:rsidRPr="0026375C">
        <w:rPr>
          <w:rFonts w:ascii="Times" w:eastAsia="Batang" w:hAnsi="Times" w:cs="Times New Roman"/>
          <w:sz w:val="20"/>
          <w:highlight w:val="cyan"/>
          <w:lang w:eastAsia="x-none"/>
        </w:rPr>
        <w:t>msgA</w:t>
      </w:r>
      <w:proofErr w:type="spellEnd"/>
      <w:r w:rsidRPr="0026375C">
        <w:rPr>
          <w:rFonts w:ascii="Times" w:eastAsia="Batang" w:hAnsi="Times" w:cs="Times New Roman"/>
          <w:sz w:val="20"/>
          <w:highlight w:val="cyan"/>
          <w:lang w:eastAsia="x-none"/>
        </w:rPr>
        <w:t xml:space="preserve"> PUSCH as an optional UE feature in FR1</w:t>
      </w:r>
    </w:p>
    <w:p w14:paraId="0C0F0492"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PUSCH transmission with frequency hopping</w:t>
      </w:r>
    </w:p>
    <w:p w14:paraId="372F1C4C" w14:textId="77777777" w:rsidR="0026375C" w:rsidRPr="0026375C" w:rsidRDefault="0026375C" w:rsidP="00D904CE">
      <w:pPr>
        <w:numPr>
          <w:ilvl w:val="1"/>
          <w:numId w:val="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max number </w:t>
      </w:r>
      <w:proofErr w:type="spellStart"/>
      <w:r w:rsidRPr="0026375C">
        <w:rPr>
          <w:rFonts w:ascii="Times" w:eastAsia="Batang" w:hAnsi="Times" w:cs="Times New Roman"/>
          <w:sz w:val="20"/>
          <w:highlight w:val="cyan"/>
          <w:lang w:eastAsia="x-none"/>
        </w:rPr>
        <w:t>msgB</w:t>
      </w:r>
      <w:proofErr w:type="spellEnd"/>
      <w:r w:rsidRPr="0026375C">
        <w:rPr>
          <w:rFonts w:ascii="Times" w:eastAsia="Batang" w:hAnsi="Times" w:cs="Times New Roman"/>
          <w:sz w:val="20"/>
          <w:highlight w:val="cyan"/>
          <w:lang w:eastAsia="x-none"/>
        </w:rPr>
        <w:t xml:space="preserve"> to be monitored/decoded per slot</w:t>
      </w:r>
    </w:p>
    <w:p w14:paraId="255D5F7C" w14:textId="77777777" w:rsidR="0026375C" w:rsidRPr="0026375C" w:rsidRDefault="0026375C" w:rsidP="0026375C">
      <w:pPr>
        <w:rPr>
          <w:rFonts w:ascii="Times" w:eastAsia="Batang" w:hAnsi="Times" w:cs="Times New Roman"/>
          <w:sz w:val="20"/>
          <w:highlight w:val="cyan"/>
          <w:lang w:eastAsia="x-none"/>
        </w:rPr>
      </w:pPr>
    </w:p>
    <w:p w14:paraId="0A24E3A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[100b-e-NR-UEFeatures-2Step-02] Email discussion/approval on Basic channel structure and procedure for two step RACH (dates TBD) – (DCM, Hiroki)</w:t>
      </w:r>
    </w:p>
    <w:p w14:paraId="443E3BB5" w14:textId="77777777" w:rsidR="0026375C" w:rsidRPr="0026375C" w:rsidRDefault="0026375C" w:rsidP="00D904CE">
      <w:pPr>
        <w:numPr>
          <w:ilvl w:val="0"/>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Down select following alternatives, and discuss whether/how to change the description of components.</w:t>
      </w:r>
    </w:p>
    <w:p w14:paraId="228577E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1: detailed feature group</w:t>
      </w:r>
    </w:p>
    <w:p w14:paraId="7554C681" w14:textId="77777777" w:rsidR="0026375C" w:rsidRPr="0026375C" w:rsidRDefault="0026375C" w:rsidP="00D904CE">
      <w:pPr>
        <w:numPr>
          <w:ilvl w:val="1"/>
          <w:numId w:val="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 2: simplified basic feature group</w:t>
      </w:r>
    </w:p>
    <w:p w14:paraId="505045EA" w14:textId="77777777" w:rsidR="0026375C" w:rsidRPr="0026375C" w:rsidRDefault="0026375C" w:rsidP="0026375C">
      <w:pPr>
        <w:rPr>
          <w:rFonts w:ascii="Times" w:eastAsia="Batang" w:hAnsi="Times" w:cs="Times New Roman"/>
          <w:sz w:val="20"/>
          <w:lang w:val="en-GB" w:eastAsia="x-none"/>
        </w:rPr>
      </w:pPr>
    </w:p>
    <w:p w14:paraId="3296F002" w14:textId="68F956DA" w:rsidR="0026375C" w:rsidRPr="0026375C" w:rsidRDefault="00634735" w:rsidP="0026375C">
      <w:pPr>
        <w:rPr>
          <w:rFonts w:ascii="Times" w:eastAsia="Batang" w:hAnsi="Times" w:cs="Times New Roman"/>
          <w:sz w:val="20"/>
          <w:lang w:val="en-GB" w:eastAsia="x-none"/>
        </w:rPr>
      </w:pPr>
      <w:hyperlink r:id="rId12" w:history="1">
        <w:r w:rsidR="0026375C" w:rsidRPr="0026375C">
          <w:rPr>
            <w:rFonts w:ascii="Times" w:eastAsia="Batang" w:hAnsi="Times" w:cs="Times New Roman"/>
            <w:color w:val="0000FF"/>
            <w:sz w:val="20"/>
            <w:u w:val="single"/>
            <w:lang w:val="en-GB" w:eastAsia="x-none"/>
          </w:rPr>
          <w:t>R1-2001714</w:t>
        </w:r>
      </w:hyperlink>
      <w:r w:rsidR="0026375C" w:rsidRPr="0026375C">
        <w:rPr>
          <w:rFonts w:ascii="Times" w:eastAsia="Batang" w:hAnsi="Times" w:cs="Times New Roman"/>
          <w:sz w:val="20"/>
          <w:lang w:val="en-GB" w:eastAsia="x-none"/>
        </w:rPr>
        <w:tab/>
        <w:t>Discussion on the UE features for two-step RACH</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638259EF" w14:textId="17197486" w:rsidR="0026375C" w:rsidRPr="0026375C" w:rsidRDefault="00634735" w:rsidP="0026375C">
      <w:pPr>
        <w:rPr>
          <w:rFonts w:ascii="Times" w:eastAsia="Batang" w:hAnsi="Times" w:cs="Times New Roman"/>
          <w:sz w:val="20"/>
          <w:lang w:val="en-GB" w:eastAsia="x-none"/>
        </w:rPr>
      </w:pPr>
      <w:hyperlink r:id="rId13" w:history="1">
        <w:r w:rsidR="0026375C" w:rsidRPr="0026375C">
          <w:rPr>
            <w:rFonts w:ascii="Times" w:eastAsia="Batang" w:hAnsi="Times" w:cs="Times New Roman"/>
            <w:color w:val="0000FF"/>
            <w:sz w:val="20"/>
            <w:u w:val="single"/>
            <w:lang w:val="en-GB" w:eastAsia="x-none"/>
          </w:rPr>
          <w:t>R1-2002015</w:t>
        </w:r>
      </w:hyperlink>
      <w:r w:rsidR="0026375C" w:rsidRPr="0026375C">
        <w:rPr>
          <w:rFonts w:ascii="Times" w:eastAsia="Batang" w:hAnsi="Times" w:cs="Times New Roman"/>
          <w:sz w:val="20"/>
          <w:lang w:val="en-GB" w:eastAsia="x-none"/>
        </w:rPr>
        <w:tab/>
        <w:t>Discussion on UE features for two-step RACH</w:t>
      </w:r>
      <w:r w:rsidR="0026375C" w:rsidRPr="0026375C">
        <w:rPr>
          <w:rFonts w:ascii="Times" w:eastAsia="Batang" w:hAnsi="Times" w:cs="Times New Roman"/>
          <w:sz w:val="20"/>
          <w:lang w:val="en-GB" w:eastAsia="x-none"/>
        </w:rPr>
        <w:tab/>
        <w:t>Intel Corporation</w:t>
      </w:r>
    </w:p>
    <w:p w14:paraId="1AC12488" w14:textId="4F4B63E6" w:rsidR="0026375C" w:rsidRPr="0026375C" w:rsidRDefault="00634735" w:rsidP="0026375C">
      <w:pPr>
        <w:rPr>
          <w:rFonts w:ascii="Times" w:eastAsia="Batang" w:hAnsi="Times" w:cs="Times New Roman"/>
          <w:sz w:val="20"/>
          <w:lang w:val="en-GB" w:eastAsia="x-none"/>
        </w:rPr>
      </w:pPr>
      <w:hyperlink r:id="rId14" w:history="1">
        <w:r w:rsidR="0026375C" w:rsidRPr="0026375C">
          <w:rPr>
            <w:rFonts w:ascii="Times" w:eastAsia="Batang" w:hAnsi="Times" w:cs="Times New Roman"/>
            <w:color w:val="0000FF"/>
            <w:sz w:val="20"/>
            <w:u w:val="single"/>
            <w:lang w:val="en-GB" w:eastAsia="x-none"/>
          </w:rPr>
          <w:t>R1-2002068</w:t>
        </w:r>
      </w:hyperlink>
      <w:r w:rsidR="0026375C" w:rsidRPr="0026375C">
        <w:rPr>
          <w:rFonts w:ascii="Times" w:eastAsia="Batang" w:hAnsi="Times" w:cs="Times New Roman"/>
          <w:sz w:val="20"/>
          <w:lang w:val="en-GB" w:eastAsia="x-none"/>
        </w:rPr>
        <w:tab/>
        <w:t>Discussion of NR Rel-16 UE features for two-step RACH</w:t>
      </w:r>
      <w:r w:rsidR="0026375C" w:rsidRPr="0026375C">
        <w:rPr>
          <w:rFonts w:ascii="Times" w:eastAsia="Batang" w:hAnsi="Times" w:cs="Times New Roman"/>
          <w:sz w:val="20"/>
          <w:lang w:val="en-GB" w:eastAsia="x-none"/>
        </w:rPr>
        <w:tab/>
        <w:t>CATT</w:t>
      </w:r>
    </w:p>
    <w:p w14:paraId="7EA32ECC" w14:textId="62802612" w:rsidR="0026375C" w:rsidRPr="0026375C" w:rsidRDefault="00634735" w:rsidP="0026375C">
      <w:pPr>
        <w:rPr>
          <w:rFonts w:ascii="Times" w:eastAsia="Batang" w:hAnsi="Times" w:cs="Times New Roman"/>
          <w:sz w:val="20"/>
          <w:lang w:val="en-GB" w:eastAsia="x-none"/>
        </w:rPr>
      </w:pPr>
      <w:hyperlink r:id="rId15" w:history="1">
        <w:r w:rsidR="0026375C" w:rsidRPr="0026375C">
          <w:rPr>
            <w:rFonts w:ascii="Times" w:eastAsia="Batang" w:hAnsi="Times" w:cs="Times New Roman"/>
            <w:color w:val="0000FF"/>
            <w:sz w:val="20"/>
            <w:u w:val="single"/>
            <w:lang w:val="en-GB" w:eastAsia="x-none"/>
          </w:rPr>
          <w:t>R1-2002150</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Samsung</w:t>
      </w:r>
    </w:p>
    <w:p w14:paraId="55474D8E" w14:textId="2972E640" w:rsidR="0026375C" w:rsidRPr="0026375C" w:rsidRDefault="00634735" w:rsidP="0026375C">
      <w:pPr>
        <w:rPr>
          <w:rFonts w:ascii="Times" w:eastAsia="Batang" w:hAnsi="Times" w:cs="Times New Roman"/>
          <w:sz w:val="20"/>
          <w:lang w:val="en-GB" w:eastAsia="x-none"/>
        </w:rPr>
      </w:pPr>
      <w:hyperlink r:id="rId16" w:history="1">
        <w:r w:rsidR="0026375C" w:rsidRPr="0026375C">
          <w:rPr>
            <w:rFonts w:ascii="Times" w:eastAsia="Batang" w:hAnsi="Times" w:cs="Times New Roman"/>
            <w:color w:val="0000FF"/>
            <w:sz w:val="20"/>
            <w:u w:val="single"/>
            <w:lang w:val="en-GB" w:eastAsia="x-none"/>
          </w:rPr>
          <w:t>R1-2002349</w:t>
        </w:r>
      </w:hyperlink>
      <w:r w:rsidR="0026375C" w:rsidRPr="0026375C">
        <w:rPr>
          <w:rFonts w:ascii="Times" w:eastAsia="Batang" w:hAnsi="Times" w:cs="Times New Roman"/>
          <w:sz w:val="20"/>
          <w:lang w:val="en-GB" w:eastAsia="x-none"/>
        </w:rPr>
        <w:tab/>
        <w:t>Views on NR 2-step RACH UE feature</w:t>
      </w:r>
      <w:r w:rsidR="0026375C" w:rsidRPr="0026375C">
        <w:rPr>
          <w:rFonts w:ascii="Times" w:eastAsia="Batang" w:hAnsi="Times" w:cs="Times New Roman"/>
          <w:sz w:val="20"/>
          <w:lang w:val="en-GB" w:eastAsia="x-none"/>
        </w:rPr>
        <w:tab/>
        <w:t>Apple</w:t>
      </w:r>
    </w:p>
    <w:p w14:paraId="2B772DC2" w14:textId="1044FFC4" w:rsidR="0026375C" w:rsidRPr="0026375C" w:rsidRDefault="00634735" w:rsidP="0026375C">
      <w:pPr>
        <w:rPr>
          <w:rFonts w:ascii="Times" w:eastAsia="Batang" w:hAnsi="Times" w:cs="Times New Roman"/>
          <w:sz w:val="20"/>
          <w:lang w:val="en-GB" w:eastAsia="x-none"/>
        </w:rPr>
      </w:pPr>
      <w:hyperlink r:id="rId17" w:history="1">
        <w:r w:rsidR="0026375C" w:rsidRPr="0026375C">
          <w:rPr>
            <w:rFonts w:ascii="Times" w:eastAsia="Batang" w:hAnsi="Times" w:cs="Times New Roman"/>
            <w:color w:val="0000FF"/>
            <w:sz w:val="20"/>
            <w:u w:val="single"/>
            <w:lang w:val="en-GB" w:eastAsia="x-none"/>
          </w:rPr>
          <w:t>R1-2002372</w:t>
        </w:r>
      </w:hyperlink>
      <w:r w:rsidR="0026375C" w:rsidRPr="0026375C">
        <w:rPr>
          <w:rFonts w:ascii="Times" w:eastAsia="Batang" w:hAnsi="Times" w:cs="Times New Roman"/>
          <w:sz w:val="20"/>
          <w:lang w:val="en-GB" w:eastAsia="x-none"/>
        </w:rPr>
        <w:tab/>
        <w:t>UE Features for Two-Step RACH</w:t>
      </w:r>
      <w:r w:rsidR="0026375C" w:rsidRPr="0026375C">
        <w:rPr>
          <w:rFonts w:ascii="Times" w:eastAsia="Batang" w:hAnsi="Times" w:cs="Times New Roman"/>
          <w:sz w:val="20"/>
          <w:lang w:val="en-GB" w:eastAsia="x-none"/>
        </w:rPr>
        <w:tab/>
        <w:t>Ericsson</w:t>
      </w:r>
    </w:p>
    <w:p w14:paraId="162337E8" w14:textId="3F412415" w:rsidR="0026375C" w:rsidRPr="0026375C" w:rsidRDefault="00634735" w:rsidP="0026375C">
      <w:pPr>
        <w:rPr>
          <w:rFonts w:ascii="Times" w:eastAsia="Batang" w:hAnsi="Times" w:cs="Times New Roman"/>
          <w:sz w:val="20"/>
          <w:lang w:val="en-GB" w:eastAsia="x-none"/>
        </w:rPr>
      </w:pPr>
      <w:hyperlink r:id="rId18" w:history="1">
        <w:r w:rsidR="0026375C" w:rsidRPr="0026375C">
          <w:rPr>
            <w:rFonts w:ascii="Times" w:eastAsia="Batang" w:hAnsi="Times" w:cs="Times New Roman"/>
            <w:color w:val="0000FF"/>
            <w:sz w:val="20"/>
            <w:u w:val="single"/>
            <w:lang w:val="en-GB" w:eastAsia="x-none"/>
          </w:rPr>
          <w:t>R1-2002562</w:t>
        </w:r>
      </w:hyperlink>
      <w:r w:rsidR="0026375C" w:rsidRPr="0026375C">
        <w:rPr>
          <w:rFonts w:ascii="Times" w:eastAsia="Batang" w:hAnsi="Times" w:cs="Times New Roman"/>
          <w:sz w:val="20"/>
          <w:lang w:val="en-GB" w:eastAsia="x-none"/>
        </w:rPr>
        <w:tab/>
        <w:t>Discussion on two step RACH UE features</w:t>
      </w:r>
      <w:r w:rsidR="0026375C" w:rsidRPr="0026375C">
        <w:rPr>
          <w:rFonts w:ascii="Times" w:eastAsia="Batang" w:hAnsi="Times" w:cs="Times New Roman"/>
          <w:sz w:val="20"/>
          <w:lang w:val="en-GB" w:eastAsia="x-none"/>
        </w:rPr>
        <w:tab/>
        <w:t>Qualcomm Incorporated</w:t>
      </w:r>
    </w:p>
    <w:p w14:paraId="60247D3F" w14:textId="193BA0CA" w:rsidR="0026375C" w:rsidRPr="0026375C" w:rsidRDefault="00634735" w:rsidP="0026375C">
      <w:pPr>
        <w:rPr>
          <w:rFonts w:ascii="Times" w:eastAsia="Batang" w:hAnsi="Times" w:cs="Times New Roman"/>
          <w:sz w:val="20"/>
          <w:lang w:val="en-GB" w:eastAsia="x-none"/>
        </w:rPr>
      </w:pPr>
      <w:hyperlink r:id="rId19" w:history="1">
        <w:r w:rsidR="0026375C" w:rsidRPr="0026375C">
          <w:rPr>
            <w:rFonts w:ascii="Times" w:eastAsia="Batang" w:hAnsi="Times" w:cs="Times New Roman"/>
            <w:color w:val="0000FF"/>
            <w:sz w:val="20"/>
            <w:u w:val="single"/>
            <w:lang w:val="en-GB" w:eastAsia="x-none"/>
          </w:rPr>
          <w:t>R1-2002588</w:t>
        </w:r>
      </w:hyperlink>
      <w:r w:rsidR="0026375C" w:rsidRPr="0026375C">
        <w:rPr>
          <w:rFonts w:ascii="Times" w:eastAsia="Batang" w:hAnsi="Times" w:cs="Times New Roman"/>
          <w:sz w:val="20"/>
          <w:lang w:val="en-GB" w:eastAsia="x-none"/>
        </w:rPr>
        <w:tab/>
        <w:t>Rel-16 UE features for 2-step RACH</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72E5BC0A" w14:textId="337D21E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4" w:name="_Toc38197077"/>
      <w:r>
        <w:rPr>
          <w:rFonts w:ascii="Arial" w:eastAsia="Batang" w:hAnsi="Arial" w:cs="Times New Roman"/>
          <w:b/>
          <w:i/>
          <w:sz w:val="20"/>
          <w:szCs w:val="26"/>
          <w:lang w:val="en-GB" w:eastAsia="x-none"/>
        </w:rPr>
        <w:t>7.2.11.2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NR-U </w:t>
      </w:r>
      <w:r w:rsidRPr="0026375C">
        <w:rPr>
          <w:rFonts w:ascii="Arial" w:eastAsia="Batang" w:hAnsi="Arial" w:cs="Times New Roman"/>
          <w:b/>
          <w:i/>
          <w:color w:val="FF0000"/>
          <w:sz w:val="20"/>
          <w:szCs w:val="26"/>
          <w:lang w:val="en-GB" w:eastAsia="x-none"/>
        </w:rPr>
        <w:t>(6)</w:t>
      </w:r>
      <w:bookmarkEnd w:id="4"/>
    </w:p>
    <w:p w14:paraId="726BC9E2" w14:textId="3425C597" w:rsidR="0026375C" w:rsidRPr="0026375C" w:rsidRDefault="00634735" w:rsidP="0026375C">
      <w:pPr>
        <w:rPr>
          <w:rFonts w:ascii="Times" w:eastAsia="Batang" w:hAnsi="Times" w:cs="Times New Roman"/>
          <w:sz w:val="20"/>
          <w:lang w:val="en-GB" w:eastAsia="x-none"/>
        </w:rPr>
      </w:pPr>
      <w:hyperlink r:id="rId20" w:history="1">
        <w:r w:rsidR="0026375C" w:rsidRPr="0026375C">
          <w:rPr>
            <w:rFonts w:ascii="Times" w:eastAsia="Batang" w:hAnsi="Times" w:cs="Times New Roman"/>
            <w:color w:val="0000FF"/>
            <w:sz w:val="20"/>
            <w:u w:val="single"/>
            <w:lang w:val="en-GB" w:eastAsia="x-none"/>
          </w:rPr>
          <w:t>R1-2002458</w:t>
        </w:r>
      </w:hyperlink>
      <w:r w:rsidR="0026375C" w:rsidRPr="0026375C">
        <w:rPr>
          <w:rFonts w:ascii="Times" w:eastAsia="Batang" w:hAnsi="Times" w:cs="Times New Roman"/>
          <w:sz w:val="20"/>
          <w:lang w:val="en-GB" w:eastAsia="x-none"/>
        </w:rPr>
        <w:tab/>
        <w:t>Summary on UE features for NR-U</w:t>
      </w:r>
      <w:r w:rsidR="0026375C" w:rsidRPr="0026375C">
        <w:rPr>
          <w:rFonts w:ascii="Times" w:eastAsia="Batang" w:hAnsi="Times" w:cs="Times New Roman"/>
          <w:sz w:val="20"/>
          <w:lang w:val="en-GB" w:eastAsia="x-none"/>
        </w:rPr>
        <w:tab/>
        <w:t>Moderator (NTT DOCOMO, INC.)</w:t>
      </w:r>
    </w:p>
    <w:p w14:paraId="2C2CE5DA" w14:textId="77777777" w:rsidR="0026375C" w:rsidRPr="0026375C" w:rsidRDefault="0026375C" w:rsidP="0026375C">
      <w:pPr>
        <w:rPr>
          <w:rFonts w:ascii="Times" w:eastAsia="Batang" w:hAnsi="Times" w:cs="Times New Roman"/>
          <w:sz w:val="20"/>
          <w:lang w:val="en-GB" w:eastAsia="x-none"/>
        </w:rPr>
      </w:pPr>
    </w:p>
    <w:p w14:paraId="517AB4A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[100b-e-NR-UEFeatures-NRU-01] Email discussion/approval on the basic feature groups structure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6B728B44"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w:t>
      </w:r>
      <w:r w:rsidRPr="0026375C">
        <w:rPr>
          <w:rFonts w:ascii="Times" w:eastAsia="Batang" w:hAnsi="Times" w:cs="Times New Roman"/>
          <w:sz w:val="20"/>
          <w:highlight w:val="cyan"/>
          <w:lang w:val="en-GB" w:eastAsia="x-none"/>
        </w:rPr>
        <w:t>how to define basic FGs to cover all deployment scenarios</w:t>
      </w:r>
    </w:p>
    <w:p w14:paraId="2455ACE9" w14:textId="77777777" w:rsidR="0026375C" w:rsidRPr="0026375C" w:rsidRDefault="0026375C" w:rsidP="00D904CE">
      <w:pPr>
        <w:numPr>
          <w:ilvl w:val="1"/>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Options 1 and 2 stated below are the starting point</w:t>
      </w:r>
    </w:p>
    <w:p w14:paraId="05D72E34"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1: define new basic FGs in addition to current basic FGs to cover all deployment scenarios (e.g., [3] and [5])</w:t>
      </w:r>
    </w:p>
    <w:p w14:paraId="2B144647" w14:textId="77777777" w:rsidR="0026375C" w:rsidRPr="0026375C" w:rsidRDefault="0026375C" w:rsidP="00D904CE">
      <w:pPr>
        <w:numPr>
          <w:ilvl w:val="2"/>
          <w:numId w:val="10"/>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Option 2: define new basic FGs with components that have tightly related functionality to replace current basic FGs (e.g., [8])</w:t>
      </w:r>
    </w:p>
    <w:p w14:paraId="43D8CCE9" w14:textId="77777777" w:rsidR="0026375C" w:rsidRPr="0026375C" w:rsidRDefault="0026375C" w:rsidP="00D904CE">
      <w:pPr>
        <w:numPr>
          <w:ilvl w:val="0"/>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following FGs can be included in basic FGs</w:t>
      </w:r>
    </w:p>
    <w:p w14:paraId="6F39EC8B"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10-3, 10-11, 10-14, 10-15, 10-16, 10-16a, 10-17, 10-18, 10-19, 10-20, 10-20a, 10-24, 10-25, 10-28, 10-29, 10-30</w:t>
      </w:r>
    </w:p>
    <w:p w14:paraId="1C3491E6"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“Support of RAR extension from 10ms to [40ms] by decoding of the 2-bit SFN indication in DCI 1_0” can be separate capability from basic FGs</w:t>
      </w:r>
    </w:p>
    <w:p w14:paraId="27CDF2B5" w14:textId="77777777" w:rsidR="0026375C" w:rsidRPr="0026375C" w:rsidRDefault="0026375C" w:rsidP="00D904CE">
      <w:pPr>
        <w:numPr>
          <w:ilvl w:val="1"/>
          <w:numId w:val="1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“Type 2B channel access” can be separate capability from basic FGs</w:t>
      </w:r>
    </w:p>
    <w:p w14:paraId="22E4CE8A" w14:textId="1194724E" w:rsidR="0026375C" w:rsidRDefault="0026375C" w:rsidP="0026375C">
      <w:pPr>
        <w:rPr>
          <w:rFonts w:ascii="Times" w:eastAsia="Batang" w:hAnsi="Times" w:cs="Times New Roman"/>
          <w:sz w:val="20"/>
          <w:highlight w:val="cyan"/>
          <w:lang w:val="en-GB" w:eastAsia="x-none"/>
        </w:rPr>
      </w:pPr>
    </w:p>
    <w:p w14:paraId="06F1D96E" w14:textId="5EC0EE45" w:rsidR="00634735" w:rsidRPr="00634735" w:rsidRDefault="00634735" w:rsidP="0026375C">
      <w:pPr>
        <w:rPr>
          <w:rFonts w:ascii="Times" w:eastAsiaTheme="minorEastAsia" w:hAnsi="Times" w:cs="Times New Roman"/>
          <w:sz w:val="20"/>
          <w:lang w:val="en-GB"/>
        </w:rPr>
      </w:pPr>
      <w:r w:rsidRPr="00634735">
        <w:rPr>
          <w:rFonts w:ascii="Times" w:eastAsiaTheme="minorEastAsia" w:hAnsi="Times" w:cs="Times New Roman" w:hint="eastAsia"/>
          <w:sz w:val="20"/>
          <w:lang w:val="en-GB"/>
        </w:rPr>
        <w:t>P</w:t>
      </w:r>
      <w:r w:rsidRPr="00634735">
        <w:rPr>
          <w:rFonts w:ascii="Times" w:eastAsiaTheme="minorEastAsia" w:hAnsi="Times" w:cs="Times New Roman"/>
          <w:sz w:val="20"/>
          <w:lang w:val="en-GB"/>
        </w:rPr>
        <w:t>roposal:</w:t>
      </w:r>
    </w:p>
    <w:p w14:paraId="2A81A5C8" w14:textId="50337536" w:rsidR="00634735" w:rsidRDefault="00634735" w:rsidP="00634735">
      <w:pPr>
        <w:pStyle w:val="aff"/>
        <w:numPr>
          <w:ilvl w:val="0"/>
          <w:numId w:val="45"/>
        </w:numPr>
        <w:ind w:leftChars="0"/>
        <w:rPr>
          <w:rFonts w:ascii="Times" w:eastAsiaTheme="minorEastAsia" w:hAnsi="Times" w:cs="Times New Roman"/>
          <w:sz w:val="20"/>
          <w:lang w:val="en-GB"/>
        </w:rPr>
      </w:pPr>
      <w:r w:rsidRPr="00634735">
        <w:rPr>
          <w:rFonts w:ascii="Times" w:eastAsiaTheme="minorEastAsia" w:hAnsi="Times" w:cs="Times New Roman"/>
          <w:sz w:val="20"/>
          <w:lang w:val="en-GB"/>
        </w:rPr>
        <w:t>Define new basic FGs with components that have tightly related functionality to replace current basic FGs</w:t>
      </w:r>
    </w:p>
    <w:p w14:paraId="612488A2" w14:textId="16C719A6" w:rsidR="00634735" w:rsidRDefault="00634735" w:rsidP="00634735">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In “mandatory/optional</w:t>
      </w:r>
      <w:r w:rsidR="00280CED">
        <w:rPr>
          <w:rFonts w:ascii="Times" w:eastAsiaTheme="minorEastAsia" w:hAnsi="Times" w:cs="Times New Roman"/>
          <w:sz w:val="20"/>
          <w:lang w:val="en-GB"/>
        </w:rPr>
        <w:t>”</w:t>
      </w:r>
      <w:r>
        <w:rPr>
          <w:rFonts w:ascii="Times" w:eastAsiaTheme="minorEastAsia" w:hAnsi="Times" w:cs="Times New Roman"/>
          <w:sz w:val="20"/>
          <w:lang w:val="en-GB"/>
        </w:rPr>
        <w:t xml:space="preserve"> column for the </w:t>
      </w:r>
      <w:r w:rsidR="005C5161">
        <w:rPr>
          <w:rFonts w:ascii="Times" w:eastAsiaTheme="minorEastAsia" w:hAnsi="Times" w:cs="Times New Roman"/>
          <w:sz w:val="20"/>
          <w:lang w:val="en-GB"/>
        </w:rPr>
        <w:t xml:space="preserve">possible </w:t>
      </w:r>
      <w:r>
        <w:rPr>
          <w:rFonts w:ascii="Times" w:eastAsiaTheme="minorEastAsia" w:hAnsi="Times" w:cs="Times New Roman"/>
          <w:sz w:val="20"/>
          <w:lang w:val="en-GB"/>
        </w:rPr>
        <w:t xml:space="preserve">basic FGs, it should be clarified that the FG may be a part of basic </w:t>
      </w:r>
      <w:r w:rsidR="00280CED">
        <w:rPr>
          <w:rFonts w:ascii="Times" w:eastAsiaTheme="minorEastAsia" w:hAnsi="Times" w:cs="Times New Roman"/>
          <w:sz w:val="20"/>
          <w:lang w:val="en-GB"/>
        </w:rPr>
        <w:t>operation</w:t>
      </w:r>
      <w:r>
        <w:rPr>
          <w:rFonts w:ascii="Times" w:eastAsiaTheme="minorEastAsia" w:hAnsi="Times" w:cs="Times New Roman"/>
          <w:sz w:val="20"/>
          <w:lang w:val="en-GB"/>
        </w:rPr>
        <w:t xml:space="preserve"> for a particular scenario</w:t>
      </w:r>
    </w:p>
    <w:p w14:paraId="6F2FBA89" w14:textId="60F12BDD" w:rsidR="005C5161" w:rsidRDefault="005C5161" w:rsidP="005C5161">
      <w:pPr>
        <w:pStyle w:val="aff"/>
        <w:numPr>
          <w:ilvl w:val="2"/>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I</w:t>
      </w:r>
      <w:r>
        <w:rPr>
          <w:rFonts w:ascii="Times" w:eastAsiaTheme="minorEastAsia" w:hAnsi="Times" w:cs="Times New Roman"/>
          <w:sz w:val="20"/>
          <w:lang w:val="en-GB"/>
        </w:rPr>
        <w:t xml:space="preserve">f the FG is decided as </w:t>
      </w:r>
      <w:r w:rsidR="0097169C">
        <w:rPr>
          <w:rFonts w:ascii="Times" w:eastAsiaTheme="minorEastAsia" w:hAnsi="Times" w:cs="Times New Roman"/>
          <w:sz w:val="20"/>
          <w:lang w:val="en-GB"/>
        </w:rPr>
        <w:t>a</w:t>
      </w:r>
      <w:r>
        <w:rPr>
          <w:rFonts w:ascii="Times" w:eastAsiaTheme="minorEastAsia" w:hAnsi="Times" w:cs="Times New Roman"/>
          <w:sz w:val="20"/>
          <w:lang w:val="en-GB"/>
        </w:rPr>
        <w:t xml:space="preserve"> basic FG, the note will be updated to clarify that the FG is </w:t>
      </w:r>
      <w:r w:rsidR="0097169C">
        <w:rPr>
          <w:rFonts w:ascii="Times" w:eastAsiaTheme="minorEastAsia" w:hAnsi="Times" w:cs="Times New Roman"/>
          <w:sz w:val="20"/>
          <w:lang w:val="en-GB"/>
        </w:rPr>
        <w:t>“</w:t>
      </w:r>
      <w:r>
        <w:rPr>
          <w:rFonts w:ascii="Times" w:eastAsiaTheme="minorEastAsia" w:hAnsi="Times" w:cs="Times New Roman"/>
          <w:sz w:val="20"/>
          <w:lang w:val="en-GB"/>
        </w:rPr>
        <w:t xml:space="preserve">optional with capability </w:t>
      </w:r>
      <w:proofErr w:type="spellStart"/>
      <w:r>
        <w:rPr>
          <w:rFonts w:ascii="Times" w:eastAsiaTheme="minorEastAsia" w:hAnsi="Times" w:cs="Times New Roman"/>
          <w:sz w:val="20"/>
          <w:lang w:val="en-GB"/>
        </w:rPr>
        <w:t>signaling</w:t>
      </w:r>
      <w:proofErr w:type="spellEnd"/>
      <w:r>
        <w:rPr>
          <w:rFonts w:ascii="Times" w:eastAsiaTheme="minorEastAsia" w:hAnsi="Times" w:cs="Times New Roman"/>
          <w:sz w:val="20"/>
          <w:lang w:val="en-GB"/>
        </w:rPr>
        <w:t xml:space="preserve"> </w:t>
      </w:r>
      <w:r w:rsidR="0097169C">
        <w:rPr>
          <w:rFonts w:ascii="Times" w:eastAsiaTheme="minorEastAsia" w:hAnsi="Times" w:cs="Times New Roman"/>
          <w:sz w:val="20"/>
          <w:lang w:val="en-GB"/>
        </w:rPr>
        <w:t xml:space="preserve">and is </w:t>
      </w:r>
      <w:r>
        <w:rPr>
          <w:rFonts w:ascii="Times" w:eastAsiaTheme="minorEastAsia" w:hAnsi="Times" w:cs="Times New Roman"/>
          <w:sz w:val="20"/>
          <w:lang w:val="en-GB"/>
        </w:rPr>
        <w:t>required to be supported for the scenario</w:t>
      </w:r>
      <w:r w:rsidR="0097169C">
        <w:rPr>
          <w:rFonts w:ascii="Times" w:eastAsiaTheme="minorEastAsia" w:hAnsi="Times" w:cs="Times New Roman"/>
          <w:sz w:val="20"/>
          <w:lang w:val="en-GB"/>
        </w:rPr>
        <w:t>”</w:t>
      </w:r>
    </w:p>
    <w:p w14:paraId="5A06D36A" w14:textId="26ACEF59" w:rsidR="00280CED" w:rsidRPr="00634735" w:rsidRDefault="00280CED" w:rsidP="00634735">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sz w:val="20"/>
          <w:lang w:val="en-GB"/>
        </w:rPr>
        <w:t>Note: each basic FG will have capability bit</w:t>
      </w:r>
    </w:p>
    <w:p w14:paraId="19421658" w14:textId="110670BE" w:rsidR="00634735" w:rsidRDefault="00104062" w:rsidP="00634735">
      <w:pPr>
        <w:pStyle w:val="aff"/>
        <w:numPr>
          <w:ilvl w:val="0"/>
          <w:numId w:val="45"/>
        </w:numPr>
        <w:ind w:leftChars="0"/>
        <w:rPr>
          <w:rFonts w:ascii="Times" w:eastAsiaTheme="minorEastAsia" w:hAnsi="Times" w:cs="Times New Roman"/>
          <w:sz w:val="20"/>
          <w:lang w:val="en-GB"/>
        </w:rPr>
      </w:pPr>
      <w:r>
        <w:rPr>
          <w:rFonts w:ascii="Times" w:eastAsiaTheme="minorEastAsia" w:hAnsi="Times" w:cs="Times New Roman"/>
          <w:sz w:val="20"/>
          <w:lang w:val="en-GB"/>
        </w:rPr>
        <w:t>D</w:t>
      </w:r>
      <w:r w:rsidR="00634735">
        <w:rPr>
          <w:rFonts w:ascii="Times" w:eastAsiaTheme="minorEastAsia" w:hAnsi="Times" w:cs="Times New Roman"/>
          <w:sz w:val="20"/>
          <w:lang w:val="en-GB"/>
        </w:rPr>
        <w:t xml:space="preserve">efine a table to capture </w:t>
      </w:r>
      <w:r w:rsidR="00280CED">
        <w:rPr>
          <w:rFonts w:ascii="Times" w:eastAsiaTheme="minorEastAsia" w:hAnsi="Times" w:cs="Times New Roman"/>
          <w:sz w:val="20"/>
          <w:lang w:val="en-GB"/>
        </w:rPr>
        <w:t xml:space="preserve">the basic </w:t>
      </w:r>
      <w:r w:rsidR="00634735">
        <w:rPr>
          <w:rFonts w:ascii="Times" w:eastAsiaTheme="minorEastAsia" w:hAnsi="Times" w:cs="Times New Roman"/>
          <w:sz w:val="20"/>
          <w:lang w:val="en-GB"/>
        </w:rPr>
        <w:t xml:space="preserve">FGs </w:t>
      </w:r>
      <w:r w:rsidR="00280CED">
        <w:rPr>
          <w:rFonts w:ascii="Times" w:eastAsiaTheme="minorEastAsia" w:hAnsi="Times" w:cs="Times New Roman"/>
          <w:sz w:val="20"/>
          <w:lang w:val="en-GB"/>
        </w:rPr>
        <w:t xml:space="preserve">required for </w:t>
      </w:r>
      <w:r w:rsidR="00634735">
        <w:rPr>
          <w:rFonts w:ascii="Times" w:eastAsiaTheme="minorEastAsia" w:hAnsi="Times" w:cs="Times New Roman"/>
          <w:sz w:val="20"/>
          <w:lang w:val="en-GB"/>
        </w:rPr>
        <w:t>a certain NR-U deployment scenario in specification</w:t>
      </w:r>
    </w:p>
    <w:p w14:paraId="3E7B8662" w14:textId="486BC1D6" w:rsidR="00280CED" w:rsidRDefault="00280CED" w:rsidP="00280CED">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table does not have impact on capability </w:t>
      </w:r>
      <w:proofErr w:type="spellStart"/>
      <w:r>
        <w:rPr>
          <w:rFonts w:ascii="Times" w:eastAsiaTheme="minorEastAsia" w:hAnsi="Times" w:cs="Times New Roman"/>
          <w:sz w:val="20"/>
          <w:lang w:val="en-GB"/>
        </w:rPr>
        <w:t>signaling</w:t>
      </w:r>
      <w:proofErr w:type="spellEnd"/>
    </w:p>
    <w:p w14:paraId="68F7FEB0" w14:textId="62524763" w:rsidR="00280CED" w:rsidRDefault="00280CED" w:rsidP="00280CED">
      <w:pPr>
        <w:pStyle w:val="aff"/>
        <w:numPr>
          <w:ilvl w:val="1"/>
          <w:numId w:val="45"/>
        </w:numPr>
        <w:ind w:leftChars="0"/>
        <w:rPr>
          <w:rFonts w:ascii="Times" w:eastAsiaTheme="minorEastAsia" w:hAnsi="Times" w:cs="Times New Roman"/>
          <w:sz w:val="20"/>
          <w:lang w:val="en-GB"/>
        </w:rPr>
      </w:pPr>
      <w:r>
        <w:rPr>
          <w:rFonts w:ascii="Times" w:eastAsiaTheme="minorEastAsia" w:hAnsi="Times" w:cs="Times New Roman" w:hint="eastAsia"/>
          <w:sz w:val="20"/>
          <w:lang w:val="en-GB"/>
        </w:rPr>
        <w:t>N</w:t>
      </w:r>
      <w:r>
        <w:rPr>
          <w:rFonts w:ascii="Times" w:eastAsiaTheme="minorEastAsia" w:hAnsi="Times" w:cs="Times New Roman"/>
          <w:sz w:val="20"/>
          <w:lang w:val="en-GB"/>
        </w:rPr>
        <w:t xml:space="preserve">ote: the grouping of FGs in the table does not have impact on “prerequisite FGs” column in features list </w:t>
      </w:r>
    </w:p>
    <w:p w14:paraId="098984EC" w14:textId="77777777" w:rsidR="00FD342C" w:rsidRPr="00FD342C" w:rsidRDefault="00FD342C" w:rsidP="00FD342C">
      <w:pPr>
        <w:rPr>
          <w:rFonts w:ascii="Times" w:eastAsiaTheme="minorEastAsia" w:hAnsi="Times" w:cs="Times New Roman" w:hint="eastAsia"/>
          <w:sz w:val="20"/>
          <w:lang w:val="en-GB"/>
        </w:rPr>
      </w:pPr>
    </w:p>
    <w:p w14:paraId="3173D23E" w14:textId="77777777" w:rsidR="00634735" w:rsidRPr="0026375C" w:rsidRDefault="00634735" w:rsidP="0026375C">
      <w:pPr>
        <w:rPr>
          <w:rFonts w:ascii="Times" w:eastAsia="Batang" w:hAnsi="Times" w:cs="Times New Roman"/>
          <w:sz w:val="20"/>
          <w:highlight w:val="cyan"/>
          <w:lang w:val="en-GB" w:eastAsia="x-none"/>
        </w:rPr>
      </w:pPr>
    </w:p>
    <w:p w14:paraId="3ED4543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[100b-e-NR-UEFeatures-NRU-02] Email discussion/approval on feature groups structure related to DL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72B03BF0"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whether or not “Support fixed frame period of 5ms and 10ms” and “Support fixed frame periods shorter than 5ms” can be separate capabilities.</w:t>
      </w:r>
    </w:p>
    <w:p w14:paraId="6DF86497"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the capability FG10-8 are separate for each length or some groups are formed to signal the capability together</w:t>
      </w:r>
    </w:p>
    <w:p w14:paraId="6D37DF2D"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10-9/9a/9b/9c can be combined into a single FG</w:t>
      </w:r>
    </w:p>
    <w:p w14:paraId="1379B7F6"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10-14/10-15/10-16/10-16a/10-17 can be combined into a single FG</w:t>
      </w:r>
    </w:p>
    <w:p w14:paraId="3F932086" w14:textId="77777777" w:rsidR="0026375C" w:rsidRPr="0026375C" w:rsidRDefault="0026375C" w:rsidP="00D904CE">
      <w:pPr>
        <w:numPr>
          <w:ilvl w:val="1"/>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 whether or not 10-15 can be further split under other group DAI/NFI configured or not</w:t>
      </w:r>
    </w:p>
    <w:p w14:paraId="0A538B73"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10-19/10-19a/10-19b/10-19c are needed</w:t>
      </w:r>
    </w:p>
    <w:p w14:paraId="42197B4A"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10-26 is needed</w:t>
      </w:r>
    </w:p>
    <w:p w14:paraId="669BAEC8" w14:textId="77777777" w:rsidR="0026375C" w:rsidRPr="0026375C" w:rsidRDefault="0026375C" w:rsidP="00D904CE">
      <w:pPr>
        <w:numPr>
          <w:ilvl w:val="0"/>
          <w:numId w:val="1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10-31 is needed</w:t>
      </w:r>
    </w:p>
    <w:p w14:paraId="7D8D13E2" w14:textId="77777777" w:rsidR="0026375C" w:rsidRPr="0026375C" w:rsidRDefault="0026375C" w:rsidP="0026375C">
      <w:pPr>
        <w:rPr>
          <w:rFonts w:ascii="Times" w:eastAsia="Batang" w:hAnsi="Times" w:cs="Times New Roman"/>
          <w:sz w:val="20"/>
          <w:highlight w:val="cyan"/>
          <w:lang w:eastAsia="x-none"/>
        </w:rPr>
      </w:pPr>
    </w:p>
    <w:p w14:paraId="2840AE27"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[100b-e-NR-UEFeatures-NRU-03] Email discussion/approval on feature groups structure related to DL+UL operation for NR-U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(DCM, Hiroki)</w:t>
      </w:r>
    </w:p>
    <w:p w14:paraId="5465DB1E"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followings regarding 10-3 to 10-3b and [10-12]</w:t>
      </w:r>
    </w:p>
    <w:p w14:paraId="6293FCA4"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10-3/10-3a/10-3b/10-3c can be combined into a single FG</w:t>
      </w:r>
    </w:p>
    <w:p w14:paraId="62500B40" w14:textId="77777777" w:rsidR="0026375C" w:rsidRPr="0026375C" w:rsidRDefault="0026375C" w:rsidP="00D904CE">
      <w:pPr>
        <w:numPr>
          <w:ilvl w:val="1"/>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10-12 can be combined into 10-3b/10-3c</w:t>
      </w:r>
    </w:p>
    <w:p w14:paraId="33CC70C4" w14:textId="77777777" w:rsidR="0026375C" w:rsidRPr="0026375C" w:rsidRDefault="0026375C" w:rsidP="00D904CE">
      <w:pPr>
        <w:numPr>
          <w:ilvl w:val="2"/>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whether or not 10-12 can be split for PF2 and PF3 separately</w:t>
      </w:r>
    </w:p>
    <w:p w14:paraId="450ED2DD"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or not 10-13a is needed as </w:t>
      </w:r>
      <w:proofErr w:type="gramStart"/>
      <w:r w:rsidRPr="0026375C">
        <w:rPr>
          <w:rFonts w:ascii="Times" w:eastAsia="Batang" w:hAnsi="Times" w:cs="Times New Roman"/>
          <w:sz w:val="20"/>
          <w:highlight w:val="cyan"/>
          <w:lang w:eastAsia="x-none"/>
        </w:rPr>
        <w:t>a</w:t>
      </w:r>
      <w:proofErr w:type="gramEnd"/>
      <w:r w:rsidRPr="0026375C">
        <w:rPr>
          <w:rFonts w:ascii="Times" w:eastAsia="Batang" w:hAnsi="Times" w:cs="Times New Roman"/>
          <w:sz w:val="20"/>
          <w:highlight w:val="cyan"/>
          <w:lang w:eastAsia="x-none"/>
        </w:rPr>
        <w:t xml:space="preserve"> FG</w:t>
      </w:r>
    </w:p>
    <w:p w14:paraId="64BC42F2"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10-18/10-24/10-28 can be combined into a single FG</w:t>
      </w:r>
    </w:p>
    <w:p w14:paraId="256135E0" w14:textId="77777777" w:rsidR="0026375C" w:rsidRPr="0026375C" w:rsidRDefault="0026375C" w:rsidP="00D904CE">
      <w:pPr>
        <w:numPr>
          <w:ilvl w:val="0"/>
          <w:numId w:val="1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following update can be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97"/>
        <w:gridCol w:w="7348"/>
      </w:tblGrid>
      <w:tr w:rsidR="0026375C" w:rsidRPr="0026375C" w14:paraId="09593A54"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1D5CA4CC"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10-21</w:t>
            </w:r>
            <w:r w:rsidRPr="0026375C">
              <w:rPr>
                <w:rFonts w:ascii="Times" w:eastAsia="Batang" w:hAnsi="Times" w:cs="Times New Roman"/>
                <w:color w:val="FF0000"/>
                <w:sz w:val="20"/>
                <w:highlight w:val="cyan"/>
                <w:lang w:val="en-GB" w:eastAsia="x-none"/>
              </w:rPr>
              <w:t>a</w:t>
            </w:r>
          </w:p>
        </w:tc>
        <w:tc>
          <w:tcPr>
            <w:tcW w:w="902" w:type="pct"/>
            <w:tcBorders>
              <w:top w:val="single" w:sz="4" w:space="0" w:color="auto"/>
              <w:left w:val="single" w:sz="4" w:space="0" w:color="auto"/>
              <w:bottom w:val="single" w:sz="4" w:space="0" w:color="auto"/>
              <w:right w:val="single" w:sz="4" w:space="0" w:color="auto"/>
            </w:tcBorders>
            <w:hideMark/>
          </w:tcPr>
          <w:p w14:paraId="062AF87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using ED threshold for UL to DL COT sharing</w:t>
            </w:r>
          </w:p>
        </w:tc>
        <w:tc>
          <w:tcPr>
            <w:tcW w:w="3688" w:type="pct"/>
            <w:tcBorders>
              <w:top w:val="single" w:sz="4" w:space="0" w:color="auto"/>
              <w:left w:val="single" w:sz="4" w:space="0" w:color="auto"/>
              <w:bottom w:val="single" w:sz="4" w:space="0" w:color="auto"/>
              <w:right w:val="single" w:sz="4" w:space="0" w:color="auto"/>
            </w:tcBorders>
          </w:tcPr>
          <w:p w14:paraId="398A6BE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1. Use ULtoDL-CO-SharingED-Threshold-r16 for cat 4 LBT for scheduled UL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0E598C9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2. Use ULtoDL-CO-SharingED-Threshold-r16 for cat 4 LBT for CG-PUSCH to share COT with </w:t>
            </w:r>
            <w:proofErr w:type="spellStart"/>
            <w:r w:rsidRPr="0026375C">
              <w:rPr>
                <w:rFonts w:ascii="Times" w:eastAsia="Batang" w:hAnsi="Times" w:cs="Times New Roman"/>
                <w:sz w:val="20"/>
                <w:highlight w:val="cyan"/>
                <w:lang w:val="en-GB" w:eastAsia="x-none"/>
              </w:rPr>
              <w:t>gNB</w:t>
            </w:r>
            <w:proofErr w:type="spellEnd"/>
            <w:r w:rsidRPr="0026375C">
              <w:rPr>
                <w:rFonts w:ascii="Times" w:eastAsia="Batang" w:hAnsi="Times" w:cs="Times New Roman"/>
                <w:sz w:val="20"/>
                <w:highlight w:val="cyan"/>
                <w:lang w:val="en-GB" w:eastAsia="x-none"/>
              </w:rPr>
              <w:t xml:space="preserve"> for DL</w:t>
            </w:r>
          </w:p>
          <w:p w14:paraId="1C73BF1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3. Indicate in CG-UCI the COT sharing information</w:t>
            </w:r>
          </w:p>
          <w:p w14:paraId="1F75E830" w14:textId="77777777" w:rsidR="0026375C" w:rsidRPr="0026375C" w:rsidRDefault="0026375C" w:rsidP="0026375C">
            <w:pPr>
              <w:rPr>
                <w:rFonts w:ascii="Times" w:eastAsia="Batang" w:hAnsi="Times" w:cs="Times New Roman"/>
                <w:sz w:val="20"/>
                <w:highlight w:val="cyan"/>
                <w:lang w:val="en-GB" w:eastAsia="x-none"/>
              </w:rPr>
            </w:pPr>
          </w:p>
        </w:tc>
      </w:tr>
      <w:tr w:rsidR="0026375C" w:rsidRPr="0026375C" w14:paraId="6A9FCF9E" w14:textId="77777777" w:rsidTr="00125960">
        <w:trPr>
          <w:trHeight w:val="16"/>
        </w:trPr>
        <w:tc>
          <w:tcPr>
            <w:tcW w:w="410" w:type="pct"/>
            <w:tcBorders>
              <w:top w:val="single" w:sz="4" w:space="0" w:color="auto"/>
              <w:left w:val="single" w:sz="4" w:space="0" w:color="auto"/>
              <w:bottom w:val="single" w:sz="4" w:space="0" w:color="auto"/>
              <w:right w:val="single" w:sz="4" w:space="0" w:color="auto"/>
            </w:tcBorders>
            <w:hideMark/>
          </w:tcPr>
          <w:p w14:paraId="3F1F678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10-21b</w:t>
            </w:r>
          </w:p>
        </w:tc>
        <w:tc>
          <w:tcPr>
            <w:tcW w:w="902" w:type="pct"/>
            <w:tcBorders>
              <w:top w:val="single" w:sz="4" w:space="0" w:color="auto"/>
              <w:left w:val="single" w:sz="4" w:space="0" w:color="auto"/>
              <w:bottom w:val="single" w:sz="4" w:space="0" w:color="auto"/>
              <w:right w:val="single" w:sz="4" w:space="0" w:color="auto"/>
            </w:tcBorders>
            <w:hideMark/>
          </w:tcPr>
          <w:p w14:paraId="32D39D08"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Support UL to DL COT sharing</w:t>
            </w:r>
          </w:p>
        </w:tc>
        <w:tc>
          <w:tcPr>
            <w:tcW w:w="3688" w:type="pct"/>
            <w:tcBorders>
              <w:top w:val="single" w:sz="4" w:space="0" w:color="auto"/>
              <w:left w:val="single" w:sz="4" w:space="0" w:color="auto"/>
              <w:bottom w:val="single" w:sz="4" w:space="0" w:color="auto"/>
              <w:right w:val="single" w:sz="4" w:space="0" w:color="auto"/>
            </w:tcBorders>
          </w:tcPr>
          <w:p w14:paraId="7B3C0076"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1. Support cat 4 LBT for scheduled UL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47EAB6C9"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 xml:space="preserve">2. Support cat 4 LBT for CG-PUSCH to share COT with </w:t>
            </w:r>
            <w:proofErr w:type="spellStart"/>
            <w:r w:rsidRPr="0026375C">
              <w:rPr>
                <w:rFonts w:ascii="Times" w:eastAsia="Batang" w:hAnsi="Times" w:cs="Times New Roman"/>
                <w:color w:val="FF0000"/>
                <w:sz w:val="20"/>
                <w:highlight w:val="cyan"/>
                <w:lang w:val="en-GB" w:eastAsia="x-none"/>
              </w:rPr>
              <w:t>gNB</w:t>
            </w:r>
            <w:proofErr w:type="spellEnd"/>
            <w:r w:rsidRPr="0026375C">
              <w:rPr>
                <w:rFonts w:ascii="Times" w:eastAsia="Batang" w:hAnsi="Times" w:cs="Times New Roman"/>
                <w:color w:val="FF0000"/>
                <w:sz w:val="20"/>
                <w:highlight w:val="cyan"/>
                <w:lang w:val="en-GB" w:eastAsia="x-none"/>
              </w:rPr>
              <w:t xml:space="preserve"> for DL without ULtoDL-CO-SharingED-Threshold-r16</w:t>
            </w:r>
          </w:p>
          <w:p w14:paraId="12732A0B" w14:textId="77777777" w:rsidR="0026375C" w:rsidRPr="0026375C" w:rsidRDefault="0026375C" w:rsidP="0026375C">
            <w:pPr>
              <w:rPr>
                <w:rFonts w:ascii="Times" w:eastAsia="Batang" w:hAnsi="Times" w:cs="Times New Roman"/>
                <w:color w:val="FF0000"/>
                <w:sz w:val="20"/>
                <w:highlight w:val="cyan"/>
                <w:lang w:val="en-GB" w:eastAsia="x-none"/>
              </w:rPr>
            </w:pPr>
            <w:r w:rsidRPr="0026375C">
              <w:rPr>
                <w:rFonts w:ascii="Times" w:eastAsia="Batang" w:hAnsi="Times" w:cs="Times New Roman"/>
                <w:color w:val="FF0000"/>
                <w:sz w:val="20"/>
                <w:highlight w:val="cyan"/>
                <w:lang w:val="en-GB" w:eastAsia="x-none"/>
              </w:rPr>
              <w:t>3. Indicate in CG-UCI the COT sharing information</w:t>
            </w:r>
          </w:p>
          <w:p w14:paraId="6720A67C" w14:textId="77777777" w:rsidR="0026375C" w:rsidRPr="0026375C" w:rsidRDefault="0026375C" w:rsidP="0026375C">
            <w:pPr>
              <w:rPr>
                <w:rFonts w:ascii="Times" w:eastAsia="Batang" w:hAnsi="Times" w:cs="Times New Roman"/>
                <w:color w:val="FF0000"/>
                <w:sz w:val="20"/>
                <w:highlight w:val="cyan"/>
                <w:lang w:val="en-GB" w:eastAsia="x-none"/>
              </w:rPr>
            </w:pPr>
          </w:p>
        </w:tc>
      </w:tr>
    </w:tbl>
    <w:p w14:paraId="0FECC1CF" w14:textId="77777777" w:rsidR="0026375C" w:rsidRPr="0026375C" w:rsidRDefault="0026375C" w:rsidP="00D904CE">
      <w:pPr>
        <w:numPr>
          <w:ilvl w:val="0"/>
          <w:numId w:val="1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10-22 is needed</w:t>
      </w:r>
    </w:p>
    <w:p w14:paraId="08D3DAC6" w14:textId="77777777" w:rsidR="0026375C" w:rsidRPr="0026375C" w:rsidRDefault="0026375C" w:rsidP="0026375C">
      <w:pPr>
        <w:rPr>
          <w:rFonts w:ascii="Times" w:eastAsia="Batang" w:hAnsi="Times" w:cs="Times New Roman"/>
          <w:sz w:val="20"/>
          <w:lang w:eastAsia="x-none"/>
        </w:rPr>
      </w:pPr>
    </w:p>
    <w:p w14:paraId="427C96B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[100b-e-NR-UEFeatures-NRU-04] Email discussion/approval on issues with capability signaling impacts on basic FGs for NR-U (dates TBD) – Hiroki (DCM)</w:t>
      </w:r>
    </w:p>
    <w:p w14:paraId="40AF2B4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1B1BDDC5"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7179108"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E2397CD" w14:textId="77777777" w:rsidR="0026375C" w:rsidRPr="0026375C" w:rsidRDefault="0026375C" w:rsidP="00D904CE">
      <w:pPr>
        <w:numPr>
          <w:ilvl w:val="0"/>
          <w:numId w:val="1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Note that discussed FGs in this email discussion are derived by outcome of high priority email discussion in FL proposal 1</w:t>
      </w:r>
    </w:p>
    <w:p w14:paraId="368380A5" w14:textId="77777777" w:rsidR="0026375C" w:rsidRPr="0026375C" w:rsidRDefault="0026375C" w:rsidP="0026375C">
      <w:pPr>
        <w:rPr>
          <w:rFonts w:ascii="Times" w:eastAsia="Batang" w:hAnsi="Times" w:cs="Times New Roman"/>
          <w:sz w:val="20"/>
          <w:highlight w:val="cyan"/>
          <w:lang w:eastAsia="x-none"/>
        </w:rPr>
      </w:pPr>
    </w:p>
    <w:p w14:paraId="6DEB067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[100b-e-NR-UEFeatures-NRU-05] Email discussion/approval on issues with capability signaling impacts on FGs related to DL operation for NR-U (dates TBD) – Hiroki (DCM)</w:t>
      </w:r>
    </w:p>
    <w:p w14:paraId="6C630859"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2E441C5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06011A7E"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73620D2A" w14:textId="77777777" w:rsidR="0026375C" w:rsidRPr="0026375C" w:rsidRDefault="0026375C" w:rsidP="00D904CE">
      <w:pPr>
        <w:numPr>
          <w:ilvl w:val="0"/>
          <w:numId w:val="1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13A009B5" w14:textId="77777777" w:rsidR="0026375C" w:rsidRPr="0026375C" w:rsidRDefault="0026375C" w:rsidP="0026375C">
      <w:pPr>
        <w:rPr>
          <w:rFonts w:ascii="Times" w:eastAsia="Batang" w:hAnsi="Times" w:cs="Times New Roman"/>
          <w:sz w:val="20"/>
          <w:highlight w:val="cyan"/>
          <w:lang w:eastAsia="x-none"/>
        </w:rPr>
      </w:pPr>
    </w:p>
    <w:p w14:paraId="7DA12B8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[100b-e-NR-UEFeatures-NRU-06] Email discussion/approval on issues with capability signaling impacts on FGs related to DL+UL operation for NR-U (dates TBD) – Hiroki (DCM)</w:t>
      </w:r>
    </w:p>
    <w:p w14:paraId="2B10FFBE"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462FD9FD"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34CAA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5C91E111" w14:textId="77777777" w:rsidR="0026375C" w:rsidRPr="0026375C" w:rsidRDefault="0026375C" w:rsidP="00D904CE">
      <w:pPr>
        <w:numPr>
          <w:ilvl w:val="0"/>
          <w:numId w:val="1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6374257C" w14:textId="77777777" w:rsidR="0026375C" w:rsidRPr="0026375C" w:rsidRDefault="0026375C" w:rsidP="0026375C">
      <w:pPr>
        <w:rPr>
          <w:rFonts w:ascii="Times" w:eastAsia="Batang" w:hAnsi="Times" w:cs="Times New Roman"/>
          <w:sz w:val="20"/>
          <w:lang w:val="en-GB" w:eastAsia="x-none"/>
        </w:rPr>
      </w:pPr>
    </w:p>
    <w:p w14:paraId="79CEFDDB" w14:textId="77777777" w:rsidR="0026375C" w:rsidRPr="0026375C" w:rsidRDefault="0026375C" w:rsidP="0026375C">
      <w:pPr>
        <w:rPr>
          <w:rFonts w:ascii="Times" w:eastAsia="Batang" w:hAnsi="Times" w:cs="Times New Roman"/>
          <w:sz w:val="20"/>
          <w:lang w:val="en-GB" w:eastAsia="x-none"/>
        </w:rPr>
      </w:pPr>
    </w:p>
    <w:p w14:paraId="14EDA569" w14:textId="428A6A53" w:rsidR="0026375C" w:rsidRPr="0026375C" w:rsidRDefault="00634735" w:rsidP="0026375C">
      <w:pPr>
        <w:rPr>
          <w:rFonts w:ascii="Times" w:eastAsia="Batang" w:hAnsi="Times" w:cs="Times New Roman"/>
          <w:sz w:val="20"/>
          <w:lang w:val="en-GB" w:eastAsia="x-none"/>
        </w:rPr>
      </w:pPr>
      <w:hyperlink r:id="rId21" w:history="1">
        <w:r w:rsidR="0026375C" w:rsidRPr="0026375C">
          <w:rPr>
            <w:rFonts w:ascii="Times" w:eastAsia="Batang" w:hAnsi="Times" w:cs="Times New Roman"/>
            <w:color w:val="0000FF"/>
            <w:sz w:val="20"/>
            <w:u w:val="single"/>
            <w:lang w:val="en-GB" w:eastAsia="x-none"/>
          </w:rPr>
          <w:t>R1-2001715</w:t>
        </w:r>
      </w:hyperlink>
      <w:r w:rsidR="0026375C" w:rsidRPr="0026375C">
        <w:rPr>
          <w:rFonts w:ascii="Times" w:eastAsia="Batang" w:hAnsi="Times" w:cs="Times New Roman"/>
          <w:sz w:val="20"/>
          <w:lang w:val="en-GB" w:eastAsia="x-none"/>
        </w:rPr>
        <w:tab/>
        <w:t>Discussion on the UE features for NR-U</w:t>
      </w:r>
      <w:r w:rsidR="0026375C" w:rsidRPr="0026375C">
        <w:rPr>
          <w:rFonts w:ascii="Times" w:eastAsia="Batang" w:hAnsi="Times" w:cs="Times New Roman"/>
          <w:sz w:val="20"/>
          <w:lang w:val="en-GB" w:eastAsia="x-none"/>
        </w:rPr>
        <w:tab/>
        <w:t xml:space="preserve">ZTE, </w:t>
      </w:r>
      <w:proofErr w:type="spellStart"/>
      <w:r w:rsidR="0026375C" w:rsidRPr="0026375C">
        <w:rPr>
          <w:rFonts w:ascii="Times" w:eastAsia="Batang" w:hAnsi="Times" w:cs="Times New Roman"/>
          <w:sz w:val="20"/>
          <w:lang w:val="en-GB" w:eastAsia="x-none"/>
        </w:rPr>
        <w:t>Sanechips</w:t>
      </w:r>
      <w:proofErr w:type="spellEnd"/>
    </w:p>
    <w:p w14:paraId="7BEF6184" w14:textId="3CC994F5" w:rsidR="0026375C" w:rsidRPr="0026375C" w:rsidRDefault="00634735" w:rsidP="0026375C">
      <w:pPr>
        <w:rPr>
          <w:rFonts w:ascii="Times" w:eastAsia="Batang" w:hAnsi="Times" w:cs="Times New Roman"/>
          <w:sz w:val="20"/>
          <w:lang w:val="en-GB" w:eastAsia="x-none"/>
        </w:rPr>
      </w:pPr>
      <w:hyperlink r:id="rId22" w:history="1">
        <w:r w:rsidR="0026375C" w:rsidRPr="0026375C">
          <w:rPr>
            <w:rFonts w:ascii="Times" w:eastAsia="Batang" w:hAnsi="Times" w:cs="Times New Roman"/>
            <w:color w:val="0000FF"/>
            <w:sz w:val="20"/>
            <w:u w:val="single"/>
            <w:lang w:val="en-GB" w:eastAsia="x-none"/>
          </w:rPr>
          <w:t>R1-2001720</w:t>
        </w:r>
      </w:hyperlink>
      <w:r w:rsidR="0026375C" w:rsidRPr="0026375C">
        <w:rPr>
          <w:rFonts w:ascii="Times" w:eastAsia="Batang" w:hAnsi="Times" w:cs="Times New Roman"/>
          <w:sz w:val="20"/>
          <w:lang w:val="en-GB" w:eastAsia="x-none"/>
        </w:rPr>
        <w:tab/>
        <w:t>Discussion on Rel-16 NRU UE features</w:t>
      </w:r>
      <w:r w:rsidR="0026375C" w:rsidRPr="0026375C">
        <w:rPr>
          <w:rFonts w:ascii="Times" w:eastAsia="Batang" w:hAnsi="Times" w:cs="Times New Roman"/>
          <w:sz w:val="20"/>
          <w:lang w:val="en-GB" w:eastAsia="x-none"/>
        </w:rPr>
        <w:tab/>
        <w:t>vivo</w:t>
      </w:r>
    </w:p>
    <w:p w14:paraId="297D03E2" w14:textId="73DF4EA2" w:rsidR="0026375C" w:rsidRPr="0026375C" w:rsidRDefault="00634735" w:rsidP="0026375C">
      <w:pPr>
        <w:rPr>
          <w:rFonts w:ascii="Times" w:eastAsia="Batang" w:hAnsi="Times" w:cs="Times New Roman"/>
          <w:sz w:val="20"/>
          <w:lang w:val="en-GB" w:eastAsia="x-none"/>
        </w:rPr>
      </w:pPr>
      <w:hyperlink r:id="rId23" w:history="1">
        <w:r w:rsidR="0026375C" w:rsidRPr="0026375C">
          <w:rPr>
            <w:rFonts w:ascii="Times" w:eastAsia="Batang" w:hAnsi="Times" w:cs="Times New Roman"/>
            <w:color w:val="0000FF"/>
            <w:sz w:val="20"/>
            <w:u w:val="single"/>
            <w:lang w:val="en-GB" w:eastAsia="x-none"/>
          </w:rPr>
          <w:t>R1-2001765</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OPPO</w:t>
      </w:r>
    </w:p>
    <w:p w14:paraId="3C0AC38D" w14:textId="511B2549" w:rsidR="0026375C" w:rsidRPr="0026375C" w:rsidRDefault="00634735" w:rsidP="0026375C">
      <w:pPr>
        <w:rPr>
          <w:rFonts w:ascii="Times" w:eastAsia="Batang" w:hAnsi="Times" w:cs="Times New Roman"/>
          <w:sz w:val="20"/>
          <w:lang w:val="en-GB" w:eastAsia="x-none"/>
        </w:rPr>
      </w:pPr>
      <w:hyperlink r:id="rId24" w:history="1">
        <w:r w:rsidR="0026375C" w:rsidRPr="0026375C">
          <w:rPr>
            <w:rFonts w:ascii="Times" w:eastAsia="Batang" w:hAnsi="Times" w:cs="Times New Roman"/>
            <w:color w:val="0000FF"/>
            <w:sz w:val="20"/>
            <w:u w:val="single"/>
            <w:lang w:val="en-GB" w:eastAsia="x-none"/>
          </w:rPr>
          <w:t>R1-2001826</w:t>
        </w:r>
      </w:hyperlink>
      <w:r w:rsidR="0026375C" w:rsidRPr="0026375C">
        <w:rPr>
          <w:rFonts w:ascii="Times" w:eastAsia="Batang" w:hAnsi="Times" w:cs="Times New Roman"/>
          <w:sz w:val="20"/>
          <w:lang w:val="en-GB" w:eastAsia="x-none"/>
        </w:rPr>
        <w:tab/>
        <w:t>Views on Rel-16 UE features for NR-U</w:t>
      </w:r>
      <w:r w:rsidR="0026375C" w:rsidRPr="0026375C">
        <w:rPr>
          <w:rFonts w:ascii="Times" w:eastAsia="Batang" w:hAnsi="Times" w:cs="Times New Roman"/>
          <w:sz w:val="20"/>
          <w:lang w:val="en-GB" w:eastAsia="x-none"/>
        </w:rPr>
        <w:tab/>
        <w:t>MediaTek Inc.</w:t>
      </w:r>
    </w:p>
    <w:p w14:paraId="03FCD8E2" w14:textId="105EAF5C" w:rsidR="0026375C" w:rsidRPr="0026375C" w:rsidRDefault="00634735" w:rsidP="0026375C">
      <w:pPr>
        <w:rPr>
          <w:rFonts w:ascii="Times" w:eastAsia="Batang" w:hAnsi="Times" w:cs="Times New Roman"/>
          <w:sz w:val="20"/>
          <w:lang w:val="en-GB" w:eastAsia="x-none"/>
        </w:rPr>
      </w:pPr>
      <w:hyperlink r:id="rId25" w:history="1">
        <w:r w:rsidR="0026375C" w:rsidRPr="0026375C">
          <w:rPr>
            <w:rFonts w:ascii="Times" w:eastAsia="Batang" w:hAnsi="Times" w:cs="Times New Roman"/>
            <w:color w:val="0000FF"/>
            <w:sz w:val="20"/>
            <w:u w:val="single"/>
            <w:lang w:val="en-GB" w:eastAsia="x-none"/>
          </w:rPr>
          <w:t>R1-2001941</w:t>
        </w:r>
      </w:hyperlink>
      <w:r w:rsidR="0026375C" w:rsidRPr="0026375C">
        <w:rPr>
          <w:rFonts w:ascii="Times" w:eastAsia="Batang" w:hAnsi="Times" w:cs="Times New Roman"/>
          <w:sz w:val="20"/>
          <w:lang w:val="en-GB" w:eastAsia="x-none"/>
        </w:rPr>
        <w:tab/>
        <w:t>Discussion on UE features for NR-U</w:t>
      </w:r>
      <w:r w:rsidR="0026375C" w:rsidRPr="0026375C">
        <w:rPr>
          <w:rFonts w:ascii="Times" w:eastAsia="Batang" w:hAnsi="Times" w:cs="Times New Roman"/>
          <w:sz w:val="20"/>
          <w:lang w:val="en-GB" w:eastAsia="x-none"/>
        </w:rPr>
        <w:tab/>
        <w:t>LG Electronics</w:t>
      </w:r>
    </w:p>
    <w:p w14:paraId="161915B8" w14:textId="7272844C" w:rsidR="0026375C" w:rsidRPr="0026375C" w:rsidRDefault="00634735" w:rsidP="0026375C">
      <w:pPr>
        <w:rPr>
          <w:rFonts w:ascii="Times" w:eastAsia="Batang" w:hAnsi="Times" w:cs="Times New Roman"/>
          <w:sz w:val="20"/>
          <w:lang w:val="en-GB" w:eastAsia="x-none"/>
        </w:rPr>
      </w:pPr>
      <w:hyperlink r:id="rId26" w:history="1">
        <w:r w:rsidR="0026375C" w:rsidRPr="0026375C">
          <w:rPr>
            <w:rFonts w:ascii="Times" w:eastAsia="Batang" w:hAnsi="Times" w:cs="Times New Roman"/>
            <w:color w:val="0000FF"/>
            <w:sz w:val="20"/>
            <w:u w:val="single"/>
            <w:lang w:val="en-GB" w:eastAsia="x-none"/>
          </w:rPr>
          <w:t>R1-2002016</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Intel Corporation</w:t>
      </w:r>
    </w:p>
    <w:p w14:paraId="5B62EF7C" w14:textId="689847E6" w:rsidR="0026375C" w:rsidRPr="0026375C" w:rsidRDefault="00634735" w:rsidP="0026375C">
      <w:pPr>
        <w:rPr>
          <w:rFonts w:ascii="Times" w:eastAsia="Batang" w:hAnsi="Times" w:cs="Times New Roman"/>
          <w:sz w:val="20"/>
          <w:lang w:val="en-GB" w:eastAsia="x-none"/>
        </w:rPr>
      </w:pPr>
      <w:hyperlink r:id="rId27" w:history="1">
        <w:r w:rsidR="0026375C" w:rsidRPr="0026375C">
          <w:rPr>
            <w:rFonts w:ascii="Times" w:eastAsia="Batang" w:hAnsi="Times" w:cs="Times New Roman"/>
            <w:color w:val="0000FF"/>
            <w:sz w:val="20"/>
            <w:u w:val="single"/>
            <w:lang w:val="en-GB" w:eastAsia="x-none"/>
          </w:rPr>
          <w:t>R1-2002037</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Ericsson</w:t>
      </w:r>
    </w:p>
    <w:p w14:paraId="7D8A585C" w14:textId="4B212D4C" w:rsidR="0026375C" w:rsidRPr="0026375C" w:rsidRDefault="00634735" w:rsidP="0026375C">
      <w:pPr>
        <w:rPr>
          <w:rFonts w:ascii="Times" w:eastAsia="Batang" w:hAnsi="Times" w:cs="Times New Roman"/>
          <w:sz w:val="20"/>
          <w:lang w:val="en-GB" w:eastAsia="x-none"/>
        </w:rPr>
      </w:pPr>
      <w:hyperlink r:id="rId28" w:history="1">
        <w:r w:rsidR="0026375C" w:rsidRPr="0026375C">
          <w:rPr>
            <w:rFonts w:ascii="Times" w:eastAsia="Batang" w:hAnsi="Times" w:cs="Times New Roman"/>
            <w:color w:val="0000FF"/>
            <w:sz w:val="20"/>
            <w:u w:val="single"/>
            <w:lang w:val="en-GB" w:eastAsia="x-none"/>
          </w:rPr>
          <w:t>R1-2002151</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Samsung</w:t>
      </w:r>
    </w:p>
    <w:p w14:paraId="3F6CCC57" w14:textId="2ED756A3" w:rsidR="0026375C" w:rsidRPr="0026375C" w:rsidRDefault="00634735" w:rsidP="0026375C">
      <w:pPr>
        <w:rPr>
          <w:rFonts w:ascii="Times" w:eastAsia="Batang" w:hAnsi="Times" w:cs="Times New Roman"/>
          <w:sz w:val="20"/>
          <w:lang w:val="en-GB" w:eastAsia="x-none"/>
        </w:rPr>
      </w:pPr>
      <w:hyperlink r:id="rId29" w:history="1">
        <w:r w:rsidR="0026375C" w:rsidRPr="0026375C">
          <w:rPr>
            <w:rFonts w:ascii="Times" w:eastAsia="Batang" w:hAnsi="Times" w:cs="Times New Roman"/>
            <w:color w:val="0000FF"/>
            <w:sz w:val="20"/>
            <w:u w:val="single"/>
            <w:lang w:val="en-GB" w:eastAsia="x-none"/>
          </w:rPr>
          <w:t>R1-2002350</w:t>
        </w:r>
      </w:hyperlink>
      <w:r w:rsidR="0026375C" w:rsidRPr="0026375C">
        <w:rPr>
          <w:rFonts w:ascii="Times" w:eastAsia="Batang" w:hAnsi="Times" w:cs="Times New Roman"/>
          <w:sz w:val="20"/>
          <w:lang w:val="en-GB" w:eastAsia="x-none"/>
        </w:rPr>
        <w:tab/>
        <w:t>Discussions on NR-U UE features</w:t>
      </w:r>
      <w:r w:rsidR="0026375C" w:rsidRPr="0026375C">
        <w:rPr>
          <w:rFonts w:ascii="Times" w:eastAsia="Batang" w:hAnsi="Times" w:cs="Times New Roman"/>
          <w:sz w:val="20"/>
          <w:lang w:val="en-GB" w:eastAsia="x-none"/>
        </w:rPr>
        <w:tab/>
        <w:t>Apple</w:t>
      </w:r>
    </w:p>
    <w:p w14:paraId="4BE7F674" w14:textId="10125E4D" w:rsidR="0026375C" w:rsidRPr="0026375C" w:rsidRDefault="00634735" w:rsidP="0026375C">
      <w:pPr>
        <w:rPr>
          <w:rFonts w:ascii="Times" w:eastAsia="Batang" w:hAnsi="Times" w:cs="Times New Roman"/>
          <w:sz w:val="20"/>
          <w:lang w:val="en-GB" w:eastAsia="x-none"/>
        </w:rPr>
      </w:pPr>
      <w:hyperlink r:id="rId30" w:history="1">
        <w:r w:rsidR="0026375C" w:rsidRPr="0026375C">
          <w:rPr>
            <w:rFonts w:ascii="Times" w:eastAsia="Batang" w:hAnsi="Times" w:cs="Times New Roman"/>
            <w:color w:val="0000FF"/>
            <w:sz w:val="20"/>
            <w:u w:val="single"/>
            <w:lang w:val="en-GB" w:eastAsia="x-none"/>
          </w:rPr>
          <w:t>R1-2002393</w:t>
        </w:r>
      </w:hyperlink>
      <w:r w:rsidR="0026375C" w:rsidRPr="0026375C">
        <w:rPr>
          <w:rFonts w:ascii="Times" w:eastAsia="Batang" w:hAnsi="Times" w:cs="Times New Roman"/>
          <w:sz w:val="20"/>
          <w:lang w:val="en-GB" w:eastAsia="x-none"/>
        </w:rPr>
        <w:tab/>
        <w:t>Discussion on UE feature for NR-U</w:t>
      </w:r>
      <w:r w:rsidR="0026375C" w:rsidRPr="0026375C">
        <w:rPr>
          <w:rFonts w:ascii="Times" w:eastAsia="Batang" w:hAnsi="Times" w:cs="Times New Roman"/>
          <w:sz w:val="20"/>
          <w:lang w:val="en-GB" w:eastAsia="x-none"/>
        </w:rPr>
        <w:tab/>
        <w:t>Sharp</w:t>
      </w:r>
    </w:p>
    <w:p w14:paraId="1CE6999C" w14:textId="0B9C317E" w:rsidR="0026375C" w:rsidRPr="0026375C" w:rsidRDefault="00634735" w:rsidP="0026375C">
      <w:pPr>
        <w:rPr>
          <w:rFonts w:ascii="Times" w:eastAsia="Batang" w:hAnsi="Times" w:cs="Times New Roman"/>
          <w:sz w:val="20"/>
          <w:lang w:val="en-GB" w:eastAsia="x-none"/>
        </w:rPr>
      </w:pPr>
      <w:hyperlink r:id="rId31" w:history="1">
        <w:r w:rsidR="0026375C" w:rsidRPr="0026375C">
          <w:rPr>
            <w:rFonts w:ascii="Times" w:eastAsia="Batang" w:hAnsi="Times" w:cs="Times New Roman"/>
            <w:color w:val="0000FF"/>
            <w:sz w:val="20"/>
            <w:u w:val="single"/>
            <w:lang w:val="en-GB" w:eastAsia="x-none"/>
          </w:rPr>
          <w:t>R1-2002480</w:t>
        </w:r>
      </w:hyperlink>
      <w:r w:rsidR="0026375C" w:rsidRPr="0026375C">
        <w:rPr>
          <w:rFonts w:ascii="Times" w:eastAsia="Batang" w:hAnsi="Times" w:cs="Times New Roman"/>
          <w:sz w:val="20"/>
          <w:lang w:val="en-GB" w:eastAsia="x-none"/>
        </w:rPr>
        <w:tab/>
        <w:t>On UE features NR Unlicensed</w:t>
      </w:r>
      <w:r w:rsidR="0026375C" w:rsidRPr="0026375C">
        <w:rPr>
          <w:rFonts w:ascii="Times" w:eastAsia="Batang" w:hAnsi="Times" w:cs="Times New Roman"/>
          <w:sz w:val="20"/>
          <w:lang w:val="en-GB" w:eastAsia="x-none"/>
        </w:rPr>
        <w:tab/>
        <w:t>Nokia, Nokia Shanghai Bell</w:t>
      </w:r>
    </w:p>
    <w:p w14:paraId="559FA480" w14:textId="1A100B8F" w:rsidR="0026375C" w:rsidRPr="0026375C" w:rsidRDefault="00634735" w:rsidP="0026375C">
      <w:pPr>
        <w:rPr>
          <w:rFonts w:ascii="Times" w:eastAsia="Batang" w:hAnsi="Times" w:cs="Times New Roman"/>
          <w:sz w:val="20"/>
          <w:lang w:val="en-GB" w:eastAsia="x-none"/>
        </w:rPr>
      </w:pPr>
      <w:hyperlink r:id="rId32" w:history="1">
        <w:r w:rsidR="0026375C" w:rsidRPr="0026375C">
          <w:rPr>
            <w:rFonts w:ascii="Times" w:eastAsia="Batang" w:hAnsi="Times" w:cs="Times New Roman"/>
            <w:color w:val="0000FF"/>
            <w:sz w:val="20"/>
            <w:u w:val="single"/>
            <w:lang w:val="en-GB" w:eastAsia="x-none"/>
          </w:rPr>
          <w:t>R1-2002563</w:t>
        </w:r>
      </w:hyperlink>
      <w:r w:rsidR="0026375C" w:rsidRPr="0026375C">
        <w:rPr>
          <w:rFonts w:ascii="Times" w:eastAsia="Batang" w:hAnsi="Times" w:cs="Times New Roman"/>
          <w:sz w:val="20"/>
          <w:lang w:val="en-GB" w:eastAsia="x-none"/>
        </w:rPr>
        <w:tab/>
        <w:t>Discussion on NR-U UE features</w:t>
      </w:r>
      <w:r w:rsidR="0026375C" w:rsidRPr="0026375C">
        <w:rPr>
          <w:rFonts w:ascii="Times" w:eastAsia="Batang" w:hAnsi="Times" w:cs="Times New Roman"/>
          <w:sz w:val="20"/>
          <w:lang w:val="en-GB" w:eastAsia="x-none"/>
        </w:rPr>
        <w:tab/>
        <w:t>Qualcomm Incorporated</w:t>
      </w:r>
    </w:p>
    <w:p w14:paraId="6876B07E" w14:textId="433C83F4" w:rsidR="0026375C" w:rsidRPr="0026375C" w:rsidRDefault="00634735" w:rsidP="0026375C">
      <w:pPr>
        <w:rPr>
          <w:rFonts w:ascii="Times" w:eastAsia="Batang" w:hAnsi="Times" w:cs="Times New Roman"/>
          <w:sz w:val="20"/>
          <w:lang w:val="en-GB" w:eastAsia="x-none"/>
        </w:rPr>
      </w:pPr>
      <w:hyperlink r:id="rId33" w:history="1">
        <w:r w:rsidR="0026375C" w:rsidRPr="0026375C">
          <w:rPr>
            <w:rFonts w:ascii="Times" w:eastAsia="Batang" w:hAnsi="Times" w:cs="Times New Roman"/>
            <w:color w:val="0000FF"/>
            <w:sz w:val="20"/>
            <w:u w:val="single"/>
            <w:lang w:val="en-GB" w:eastAsia="x-none"/>
          </w:rPr>
          <w:t>R1-2002589</w:t>
        </w:r>
      </w:hyperlink>
      <w:r w:rsidR="0026375C" w:rsidRPr="0026375C">
        <w:rPr>
          <w:rFonts w:ascii="Times" w:eastAsia="Batang" w:hAnsi="Times" w:cs="Times New Roman"/>
          <w:sz w:val="20"/>
          <w:lang w:val="en-GB" w:eastAsia="x-none"/>
        </w:rPr>
        <w:tab/>
        <w:t>Rel-16 UE features for NR-U</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2C5DC47D" w14:textId="2B1263B6" w:rsidR="0026375C" w:rsidRPr="0026375C" w:rsidRDefault="00634735" w:rsidP="0026375C">
      <w:pPr>
        <w:rPr>
          <w:rFonts w:ascii="Times" w:eastAsia="Batang" w:hAnsi="Times" w:cs="Times New Roman"/>
          <w:sz w:val="20"/>
          <w:lang w:val="en-GB" w:eastAsia="x-none"/>
        </w:rPr>
      </w:pPr>
      <w:hyperlink r:id="rId34" w:history="1">
        <w:r w:rsidR="0026375C" w:rsidRPr="0026375C">
          <w:rPr>
            <w:rFonts w:ascii="Times" w:eastAsia="Batang" w:hAnsi="Times" w:cs="Times New Roman"/>
            <w:color w:val="0000FF"/>
            <w:sz w:val="20"/>
            <w:u w:val="single"/>
            <w:lang w:val="en-GB" w:eastAsia="x-none"/>
          </w:rPr>
          <w:t>R1-2002683</w:t>
        </w:r>
      </w:hyperlink>
      <w:r w:rsidR="0026375C" w:rsidRPr="0026375C">
        <w:rPr>
          <w:rFonts w:ascii="Times" w:eastAsia="Batang" w:hAnsi="Times" w:cs="Times New Roman"/>
          <w:sz w:val="20"/>
          <w:lang w:val="en-GB" w:eastAsia="x-none"/>
        </w:rPr>
        <w:tab/>
        <w:t>UE Features for NR-U</w:t>
      </w:r>
      <w:r w:rsidR="0026375C" w:rsidRPr="0026375C">
        <w:rPr>
          <w:rFonts w:ascii="Times" w:eastAsia="Batang" w:hAnsi="Times" w:cs="Times New Roman"/>
          <w:sz w:val="20"/>
          <w:lang w:val="en-GB" w:eastAsia="x-none"/>
        </w:rPr>
        <w:tab/>
        <w:t>TCL Communications</w:t>
      </w:r>
    </w:p>
    <w:p w14:paraId="24879ECC" w14:textId="628B9574" w:rsidR="00CC449F" w:rsidRDefault="00CC449F" w:rsidP="00CC449F">
      <w:pPr>
        <w:spacing w:afterLines="50" w:after="120"/>
        <w:jc w:val="both"/>
        <w:rPr>
          <w:rFonts w:ascii="Times New Roman" w:eastAsia="ＭＳ 明朝" w:hAnsi="Times New Roman" w:cs="Times New Roman"/>
          <w:sz w:val="22"/>
          <w:lang w:val="en-GB"/>
        </w:rPr>
      </w:pPr>
    </w:p>
    <w:p w14:paraId="4844014A" w14:textId="568D99D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5" w:name="_Toc38197080"/>
      <w:r>
        <w:rPr>
          <w:rFonts w:ascii="Arial" w:eastAsia="Batang" w:hAnsi="Arial" w:cs="Times New Roman"/>
          <w:b/>
          <w:i/>
          <w:sz w:val="20"/>
          <w:szCs w:val="26"/>
          <w:lang w:val="en-GB" w:eastAsia="x-none"/>
        </w:rPr>
        <w:t>7.2.11.5</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UE features for URLLC/</w:t>
      </w:r>
      <w:proofErr w:type="spellStart"/>
      <w:r w:rsidRPr="0026375C">
        <w:rPr>
          <w:rFonts w:ascii="Arial" w:eastAsia="Batang" w:hAnsi="Arial" w:cs="Times New Roman"/>
          <w:b/>
          <w:i/>
          <w:sz w:val="20"/>
          <w:szCs w:val="26"/>
          <w:lang w:val="en-GB" w:eastAsia="x-none"/>
        </w:rPr>
        <w:t>IIoT</w:t>
      </w:r>
      <w:proofErr w:type="spellEnd"/>
      <w:r w:rsidRPr="0026375C">
        <w:rPr>
          <w:rFonts w:ascii="Arial" w:eastAsia="Batang" w:hAnsi="Arial" w:cs="Times New Roman"/>
          <w:b/>
          <w:i/>
          <w:color w:val="FF0000"/>
          <w:sz w:val="20"/>
          <w:szCs w:val="26"/>
          <w:lang w:val="en-GB" w:eastAsia="x-none"/>
        </w:rPr>
        <w:t xml:space="preserve"> (10)</w:t>
      </w:r>
      <w:bookmarkEnd w:id="5"/>
    </w:p>
    <w:p w14:paraId="73F24DF2" w14:textId="47DAEC2C" w:rsidR="0026375C" w:rsidRPr="0026375C" w:rsidRDefault="00634735" w:rsidP="0026375C">
      <w:pPr>
        <w:rPr>
          <w:rFonts w:ascii="Times" w:eastAsia="Batang" w:hAnsi="Times" w:cs="Times New Roman"/>
          <w:sz w:val="20"/>
          <w:lang w:val="en-GB" w:eastAsia="x-none"/>
        </w:rPr>
      </w:pPr>
      <w:hyperlink r:id="rId35" w:history="1">
        <w:r w:rsidR="0026375C" w:rsidRPr="0026375C">
          <w:rPr>
            <w:rFonts w:ascii="Times" w:eastAsia="Batang" w:hAnsi="Times" w:cs="Times New Roman"/>
            <w:color w:val="0000FF"/>
            <w:sz w:val="20"/>
            <w:u w:val="single"/>
            <w:lang w:val="en-GB" w:eastAsia="x-none"/>
          </w:rPr>
          <w:t>R1-2002459</w:t>
        </w:r>
      </w:hyperlink>
      <w:r w:rsidR="0026375C" w:rsidRPr="0026375C">
        <w:rPr>
          <w:rFonts w:ascii="Times" w:eastAsia="Batang" w:hAnsi="Times" w:cs="Times New Roman"/>
          <w:sz w:val="20"/>
          <w:lang w:val="en-GB" w:eastAsia="x-none"/>
        </w:rPr>
        <w:tab/>
        <w:t>Summary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Moderator (NTT DOCOMO, INC.)</w:t>
      </w:r>
    </w:p>
    <w:p w14:paraId="31A5237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[100b-e-NR-UEFeatures-URLLC/IIoT-01] Email discussion/approval on the feature groups structure related to PDCCH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74F65E0"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11-1/1a/2/2b</w:t>
      </w:r>
    </w:p>
    <w:p w14:paraId="2C0418B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11-1a</w:t>
      </w:r>
    </w:p>
    <w:p w14:paraId="343421BB"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capabilities for DL and UL DCI format</w:t>
      </w:r>
    </w:p>
    <w:p w14:paraId="4EFEDE32" w14:textId="77777777" w:rsidR="0026375C" w:rsidRPr="0026375C" w:rsidRDefault="0026375C" w:rsidP="00D904CE">
      <w:pPr>
        <w:numPr>
          <w:ilvl w:val="0"/>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11-2b</w:t>
      </w:r>
    </w:p>
    <w:p w14:paraId="229F0725"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introduce separate capabilities for support of mixed Rel-16 PDCCH monitoring capability and Rel-15 PDCCH monitoring capability on different serving cells.</w:t>
      </w:r>
    </w:p>
    <w:p w14:paraId="49E1EE42" w14:textId="77777777" w:rsidR="0026375C" w:rsidRPr="0026375C" w:rsidRDefault="0026375C" w:rsidP="00D904CE">
      <w:pPr>
        <w:numPr>
          <w:ilvl w:val="1"/>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capabilities for mixed Rel-16 capability with Rel-15 PDCCH monitoring capability FG 3-1, FG 3-2, FG 3-5b on different serving cells.</w:t>
      </w:r>
    </w:p>
    <w:p w14:paraId="7B7E2F51" w14:textId="77777777" w:rsidR="0026375C" w:rsidRPr="0026375C" w:rsidRDefault="0026375C" w:rsidP="00D904CE">
      <w:pPr>
        <w:numPr>
          <w:ilvl w:val="2"/>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separate capabilities are introduced,</w:t>
      </w:r>
    </w:p>
    <w:p w14:paraId="32EA325C" w14:textId="77777777" w:rsidR="0026375C" w:rsidRPr="0026375C" w:rsidRDefault="0026375C" w:rsidP="00D904CE">
      <w:pPr>
        <w:numPr>
          <w:ilvl w:val="3"/>
          <w:numId w:val="1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values for capability on number of CCs with FG 3-1, FG3-2, and FG3-5b</w:t>
      </w:r>
    </w:p>
    <w:p w14:paraId="5D9AB7AE" w14:textId="6D235C27" w:rsidR="0026375C" w:rsidRDefault="0026375C" w:rsidP="0026375C">
      <w:pPr>
        <w:rPr>
          <w:rFonts w:ascii="Times" w:eastAsia="Batang" w:hAnsi="Times" w:cs="Times New Roman"/>
          <w:sz w:val="20"/>
          <w:lang w:eastAsia="x-none"/>
        </w:rPr>
      </w:pPr>
    </w:p>
    <w:p w14:paraId="00932D5F" w14:textId="163DB2DC" w:rsidR="00125960" w:rsidRPr="00A17809" w:rsidRDefault="00125960" w:rsidP="0026375C">
      <w:pPr>
        <w:rPr>
          <w:rFonts w:ascii="Times" w:eastAsiaTheme="minorEastAsia" w:hAnsi="Times" w:cs="Times New Roman"/>
          <w:b/>
          <w:bCs/>
          <w:sz w:val="20"/>
        </w:rPr>
      </w:pPr>
      <w:bookmarkStart w:id="6" w:name="_Hlk38319488"/>
      <w:r w:rsidRPr="00A17809">
        <w:rPr>
          <w:rFonts w:ascii="Times" w:eastAsiaTheme="minorEastAsia" w:hAnsi="Times" w:cs="Times New Roman" w:hint="eastAsia"/>
          <w:b/>
          <w:bCs/>
          <w:sz w:val="20"/>
        </w:rPr>
        <w:t>P</w:t>
      </w:r>
      <w:r w:rsidRPr="00A17809">
        <w:rPr>
          <w:rFonts w:ascii="Times" w:eastAsiaTheme="minorEastAsia" w:hAnsi="Times" w:cs="Times New Roman"/>
          <w:b/>
          <w:bCs/>
          <w:sz w:val="20"/>
        </w:rPr>
        <w:t>roposal:</w:t>
      </w:r>
    </w:p>
    <w:p w14:paraId="580370F8" w14:textId="01B4DDBC"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G11-1/1a are not split for DL and UL</w:t>
      </w:r>
    </w:p>
    <w:p w14:paraId="12AB2362" w14:textId="403FB5EE" w:rsidR="00125960" w:rsidRPr="00125960" w:rsidRDefault="00125960" w:rsidP="0026375C">
      <w:pPr>
        <w:rPr>
          <w:rFonts w:ascii="Times" w:eastAsiaTheme="minorEastAsia" w:hAnsi="Times" w:cs="Times New Roman"/>
          <w:sz w:val="20"/>
        </w:rPr>
      </w:pPr>
      <w:r>
        <w:rPr>
          <w:rFonts w:ascii="Times" w:eastAsiaTheme="minorEastAsia" w:hAnsi="Times" w:cs="Times New Roman"/>
          <w:sz w:val="20"/>
        </w:rPr>
        <w:t xml:space="preserve"> Supported by: Nokia, MediaTek, DOCOMO, ZTE, Panasonic, Intel, Huawei, LGE, Ericsson, vivo</w:t>
      </w:r>
    </w:p>
    <w:p w14:paraId="0B484F20" w14:textId="34A93664" w:rsidR="00125960" w:rsidRPr="00125960" w:rsidRDefault="00125960" w:rsidP="0026375C">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Apple, Qualcomm</w:t>
      </w:r>
    </w:p>
    <w:bookmarkEnd w:id="6"/>
    <w:p w14:paraId="3B7B1D4B" w14:textId="6733332A" w:rsidR="00125960" w:rsidRDefault="00125960" w:rsidP="0026375C">
      <w:pPr>
        <w:rPr>
          <w:rFonts w:ascii="Times" w:eastAsia="Batang" w:hAnsi="Times" w:cs="Times New Roman"/>
          <w:sz w:val="20"/>
          <w:lang w:eastAsia="x-none"/>
        </w:rPr>
      </w:pPr>
    </w:p>
    <w:p w14:paraId="323ECBF1" w14:textId="024B46D1" w:rsidR="00125960" w:rsidRDefault="00125960" w:rsidP="0026375C">
      <w:pPr>
        <w:rPr>
          <w:rFonts w:ascii="Times" w:eastAsiaTheme="minorEastAsia" w:hAnsi="Times" w:cs="Times New Roman"/>
          <w:sz w:val="20"/>
        </w:rPr>
      </w:pPr>
      <w:bookmarkStart w:id="7" w:name="_Hlk38319290"/>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1CE87F78" w14:textId="5F12DEF1" w:rsidR="00125960" w:rsidRDefault="00125960"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 is kept</w:t>
      </w:r>
    </w:p>
    <w:bookmarkEnd w:id="7"/>
    <w:p w14:paraId="71FFBCEF" w14:textId="7B00178E" w:rsidR="00125960" w:rsidRDefault="00125960" w:rsidP="0026375C">
      <w:pPr>
        <w:rPr>
          <w:rFonts w:ascii="Times" w:eastAsiaTheme="minorEastAsia" w:hAnsi="Times" w:cs="Times New Roman"/>
          <w:sz w:val="20"/>
        </w:rPr>
      </w:pPr>
    </w:p>
    <w:p w14:paraId="4D9490CE" w14:textId="3F401206" w:rsidR="00125960" w:rsidRDefault="00A80EB3" w:rsidP="0026375C">
      <w:pPr>
        <w:rPr>
          <w:rFonts w:ascii="Times" w:eastAsiaTheme="minorEastAsia" w:hAnsi="Times" w:cs="Times New Roman"/>
          <w:sz w:val="20"/>
        </w:rPr>
      </w:pPr>
      <w:bookmarkStart w:id="8" w:name="_Hlk38319544"/>
      <w:r w:rsidRPr="00A17809">
        <w:rPr>
          <w:rFonts w:ascii="Times" w:eastAsiaTheme="minorEastAsia" w:hAnsi="Times" w:cs="Times New Roman" w:hint="eastAsia"/>
          <w:b/>
          <w:bCs/>
          <w:sz w:val="20"/>
        </w:rPr>
        <w:lastRenderedPageBreak/>
        <w:t>P</w:t>
      </w:r>
      <w:r w:rsidRPr="00A17809">
        <w:rPr>
          <w:rFonts w:ascii="Times" w:eastAsiaTheme="minorEastAsia" w:hAnsi="Times" w:cs="Times New Roman"/>
          <w:b/>
          <w:bCs/>
          <w:sz w:val="20"/>
        </w:rPr>
        <w:t>roposal</w:t>
      </w:r>
      <w:r>
        <w:rPr>
          <w:rFonts w:ascii="Times" w:eastAsiaTheme="minorEastAsia" w:hAnsi="Times" w:cs="Times New Roman"/>
          <w:sz w:val="20"/>
        </w:rPr>
        <w:t>:</w:t>
      </w:r>
    </w:p>
    <w:p w14:paraId="180048D3" w14:textId="424E801D" w:rsidR="00A80EB3" w:rsidRDefault="00A80EB3"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G11-2b is not split for FG3-1, 3-2, 3-5b, but adding note in FG11-2b “</w:t>
      </w:r>
      <w:r w:rsidRPr="00A80EB3">
        <w:rPr>
          <w:rFonts w:ascii="Times" w:eastAsiaTheme="minorEastAsia" w:hAnsi="Times" w:cs="Times New Roman"/>
          <w:sz w:val="20"/>
        </w:rPr>
        <w:t>Rel-15 monitoring capability here is subjected to the capability of FG 3-1, FG 3-2 and FG 3-5b</w:t>
      </w:r>
      <w:r>
        <w:rPr>
          <w:rFonts w:ascii="Times" w:eastAsiaTheme="minorEastAsia" w:hAnsi="Times" w:cs="Times New Roman"/>
          <w:sz w:val="20"/>
        </w:rPr>
        <w:t>”</w:t>
      </w:r>
    </w:p>
    <w:p w14:paraId="034DB078" w14:textId="47247D99" w:rsidR="00A80EB3" w:rsidRPr="00125960" w:rsidRDefault="00A80EB3" w:rsidP="00A80EB3">
      <w:pPr>
        <w:ind w:firstLineChars="50" w:firstLine="100"/>
        <w:rPr>
          <w:rFonts w:ascii="Times" w:eastAsiaTheme="minorEastAsia" w:hAnsi="Times" w:cs="Times New Roman"/>
          <w:sz w:val="20"/>
        </w:rPr>
      </w:pPr>
      <w:r>
        <w:rPr>
          <w:rFonts w:ascii="Times" w:eastAsiaTheme="minorEastAsia" w:hAnsi="Times" w:cs="Times New Roman"/>
          <w:sz w:val="20"/>
        </w:rPr>
        <w:t>Supported by: Huawei, Nokia, DOCOMO, Intel, Ericsson, ZTE</w:t>
      </w:r>
    </w:p>
    <w:p w14:paraId="5677A8CF" w14:textId="5CB0A586" w:rsidR="00A80EB3" w:rsidRPr="00125960" w:rsidRDefault="00A80EB3" w:rsidP="00A80EB3">
      <w:pPr>
        <w:rPr>
          <w:rFonts w:ascii="Times" w:eastAsiaTheme="minorEastAsia" w:hAnsi="Times" w:cs="Times New Roman"/>
          <w:sz w:val="20"/>
        </w:rPr>
      </w:pPr>
      <w:r>
        <w:rPr>
          <w:rFonts w:ascii="Times" w:eastAsiaTheme="minorEastAsia" w:hAnsi="Times" w:cs="Times New Roman" w:hint="eastAsia"/>
          <w:sz w:val="20"/>
        </w:rPr>
        <w:t xml:space="preserve"> </w:t>
      </w:r>
      <w:r>
        <w:rPr>
          <w:rFonts w:ascii="Times" w:eastAsiaTheme="minorEastAsia" w:hAnsi="Times" w:cs="Times New Roman"/>
          <w:sz w:val="20"/>
        </w:rPr>
        <w:t>Objected by: Qualcomm, Apple</w:t>
      </w:r>
    </w:p>
    <w:bookmarkEnd w:id="8"/>
    <w:p w14:paraId="5895C34F" w14:textId="77777777" w:rsidR="00A80EB3" w:rsidRPr="00A80EB3" w:rsidRDefault="00A80EB3" w:rsidP="0026375C">
      <w:pPr>
        <w:rPr>
          <w:rFonts w:ascii="Times" w:eastAsiaTheme="minorEastAsia" w:hAnsi="Times" w:cs="Times New Roman"/>
          <w:sz w:val="20"/>
        </w:rPr>
      </w:pPr>
    </w:p>
    <w:p w14:paraId="04A4ED0A" w14:textId="46264644" w:rsidR="00125960" w:rsidRDefault="00125960" w:rsidP="0026375C">
      <w:pPr>
        <w:rPr>
          <w:rFonts w:ascii="Times" w:eastAsia="Batang" w:hAnsi="Times" w:cs="Times New Roman"/>
          <w:sz w:val="20"/>
          <w:lang w:eastAsia="x-none"/>
        </w:rPr>
      </w:pPr>
    </w:p>
    <w:p w14:paraId="456269EE" w14:textId="77777777" w:rsidR="00125960" w:rsidRPr="0026375C" w:rsidRDefault="00125960" w:rsidP="0026375C">
      <w:pPr>
        <w:rPr>
          <w:rFonts w:ascii="Times" w:eastAsia="Batang" w:hAnsi="Times" w:cs="Times New Roman"/>
          <w:sz w:val="20"/>
          <w:lang w:eastAsia="x-none"/>
        </w:rPr>
      </w:pPr>
    </w:p>
    <w:p w14:paraId="13857A4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[100b-e-NR-UEFeatures-URLLC/IIoT-02] Email discussion/approval on the feature groups structure related to UCI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2B00CF9"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11-3/4</w:t>
      </w:r>
    </w:p>
    <w:p w14:paraId="36EE5B83"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11-3</w:t>
      </w:r>
    </w:p>
    <w:p w14:paraId="71398D20"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introduce separate FGs for the simultaneous use of CBG-based UL transmission and minimum processing capability 2 (e.g., 11-3a/3b/3c/3d/3e)</w:t>
      </w:r>
    </w:p>
    <w:p w14:paraId="47E801FB"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 on 11-4</w:t>
      </w:r>
    </w:p>
    <w:p w14:paraId="2AA0CFAE"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11-4 with 12-1</w:t>
      </w:r>
    </w:p>
    <w:p w14:paraId="764C0359" w14:textId="77777777" w:rsidR="0026375C" w:rsidRPr="0026375C" w:rsidRDefault="0026375C" w:rsidP="00D904CE">
      <w:pPr>
        <w:numPr>
          <w:ilvl w:val="2"/>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not merged, whether or not to introduce separate UE capabilities for DCI format 0_1 and DCI format 0_2 based on 12-1</w:t>
      </w:r>
    </w:p>
    <w:p w14:paraId="5D2975ED"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capabilities for DL priority and UL priority for component 4)</w:t>
      </w:r>
    </w:p>
    <w:p w14:paraId="1A9DE409" w14:textId="77777777" w:rsidR="0026375C" w:rsidRPr="0026375C" w:rsidRDefault="0026375C" w:rsidP="00D904CE">
      <w:pPr>
        <w:numPr>
          <w:ilvl w:val="1"/>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to introduce separate UE capabilities for DCI format 0_1/1_1 and DCI format 0_2/1_2 for component 4)</w:t>
      </w:r>
    </w:p>
    <w:p w14:paraId="3641E61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FG11-4x for two sub-</w:t>
      </w:r>
      <w:proofErr w:type="gramStart"/>
      <w:r w:rsidRPr="0026375C">
        <w:rPr>
          <w:rFonts w:ascii="Times" w:eastAsia="Batang" w:hAnsi="Times" w:cs="Times New Roman"/>
          <w:sz w:val="20"/>
          <w:highlight w:val="cyan"/>
          <w:lang w:eastAsia="x-none"/>
        </w:rPr>
        <w:t>slot</w:t>
      </w:r>
      <w:proofErr w:type="gramEnd"/>
      <w:r w:rsidRPr="0026375C">
        <w:rPr>
          <w:rFonts w:ascii="Times" w:eastAsia="Batang" w:hAnsi="Times" w:cs="Times New Roman"/>
          <w:sz w:val="20"/>
          <w:highlight w:val="cyan"/>
          <w:lang w:eastAsia="x-none"/>
        </w:rPr>
        <w:t xml:space="preserve"> based HARQ-ACK codebook construction</w:t>
      </w:r>
    </w:p>
    <w:p w14:paraId="1923E7E1" w14:textId="77777777" w:rsidR="0026375C" w:rsidRPr="0026375C" w:rsidRDefault="0026375C" w:rsidP="00D904CE">
      <w:pPr>
        <w:numPr>
          <w:ilvl w:val="0"/>
          <w:numId w:val="1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FG11-4a, and if yes, whether to split it into two rows, one for DL and one for UL</w:t>
      </w:r>
    </w:p>
    <w:p w14:paraId="11836414" w14:textId="4900ED95" w:rsidR="0026375C" w:rsidRDefault="0026375C" w:rsidP="0026375C">
      <w:pPr>
        <w:rPr>
          <w:rFonts w:ascii="Times" w:eastAsia="Batang" w:hAnsi="Times" w:cs="Times New Roman"/>
          <w:b/>
          <w:bCs/>
          <w:sz w:val="20"/>
          <w:lang w:eastAsia="x-none"/>
        </w:rPr>
      </w:pPr>
    </w:p>
    <w:p w14:paraId="43A736DC" w14:textId="659B0198" w:rsidR="008D5F6F" w:rsidRDefault="008D5F6F" w:rsidP="0026375C">
      <w:pPr>
        <w:rPr>
          <w:rFonts w:ascii="Times" w:eastAsia="Batang" w:hAnsi="Times" w:cs="Times New Roman"/>
          <w:b/>
          <w:bCs/>
          <w:sz w:val="20"/>
          <w:lang w:eastAsia="x-none"/>
        </w:rPr>
      </w:pPr>
    </w:p>
    <w:p w14:paraId="0775A977" w14:textId="77777777" w:rsidR="00A17809" w:rsidRDefault="00A17809" w:rsidP="00A17809">
      <w:pPr>
        <w:rPr>
          <w:rFonts w:ascii="Times" w:eastAsiaTheme="minorEastAsia" w:hAnsi="Times" w:cs="Times New Roman"/>
          <w:sz w:val="20"/>
        </w:rPr>
      </w:pPr>
      <w:r w:rsidRPr="00A17809">
        <w:rPr>
          <w:rFonts w:ascii="Times" w:eastAsiaTheme="minorEastAsia" w:hAnsi="Times" w:cs="Times New Roman" w:hint="eastAsia"/>
          <w:b/>
          <w:bCs/>
          <w:sz w:val="20"/>
          <w:highlight w:val="green"/>
        </w:rPr>
        <w:t>A</w:t>
      </w:r>
      <w:r w:rsidRPr="00A17809">
        <w:rPr>
          <w:rFonts w:ascii="Times" w:eastAsiaTheme="minorEastAsia" w:hAnsi="Times" w:cs="Times New Roman"/>
          <w:b/>
          <w:bCs/>
          <w:sz w:val="20"/>
          <w:highlight w:val="green"/>
        </w:rPr>
        <w:t>greements</w:t>
      </w:r>
      <w:r>
        <w:rPr>
          <w:rFonts w:ascii="Times" w:eastAsiaTheme="minorEastAsia" w:hAnsi="Times" w:cs="Times New Roman"/>
          <w:sz w:val="20"/>
        </w:rPr>
        <w:t>:</w:t>
      </w:r>
    </w:p>
    <w:p w14:paraId="06990CD3" w14:textId="041D3F31" w:rsidR="00A17809" w:rsidRPr="00A17809" w:rsidRDefault="00A17809" w:rsidP="0026375C">
      <w:pPr>
        <w:rPr>
          <w:rFonts w:ascii="Times" w:eastAsiaTheme="minorEastAsia" w:hAnsi="Times" w:cs="Times New Roman"/>
          <w:sz w:val="20"/>
        </w:rPr>
      </w:pPr>
      <w:r>
        <w:rPr>
          <w:rFonts w:ascii="Times" w:eastAsiaTheme="minorEastAsia" w:hAnsi="Times" w:cs="Times New Roman" w:hint="eastAsia"/>
          <w:sz w:val="20"/>
        </w:rPr>
        <w:t>F</w:t>
      </w:r>
      <w:r>
        <w:rPr>
          <w:rFonts w:ascii="Times" w:eastAsiaTheme="minorEastAsia" w:hAnsi="Times" w:cs="Times New Roman"/>
          <w:sz w:val="20"/>
        </w:rPr>
        <w:t>G11-3 is kept</w:t>
      </w:r>
    </w:p>
    <w:p w14:paraId="2BE5961D" w14:textId="77777777" w:rsidR="00A17809" w:rsidRDefault="00A17809" w:rsidP="0026375C">
      <w:pPr>
        <w:rPr>
          <w:rFonts w:ascii="Times" w:eastAsia="Batang" w:hAnsi="Times" w:cs="Times New Roman"/>
          <w:b/>
          <w:bCs/>
          <w:sz w:val="20"/>
          <w:lang w:eastAsia="x-none"/>
        </w:rPr>
      </w:pPr>
    </w:p>
    <w:p w14:paraId="21756F1A" w14:textId="6109C3B8" w:rsidR="008D5F6F" w:rsidRDefault="00A17809" w:rsidP="0026375C">
      <w:pPr>
        <w:rPr>
          <w:rFonts w:ascii="Times" w:eastAsiaTheme="minorEastAsia" w:hAnsi="Times" w:cs="Times New Roman"/>
          <w:b/>
          <w:bCs/>
          <w:sz w:val="20"/>
        </w:rPr>
      </w:pPr>
      <w:bookmarkStart w:id="9" w:name="_Hlk38319432"/>
      <w:r>
        <w:rPr>
          <w:rFonts w:ascii="Times" w:eastAsiaTheme="minorEastAsia" w:hAnsi="Times" w:cs="Times New Roman" w:hint="eastAsia"/>
          <w:b/>
          <w:bCs/>
          <w:sz w:val="20"/>
        </w:rPr>
        <w:t>C</w:t>
      </w:r>
      <w:r>
        <w:rPr>
          <w:rFonts w:ascii="Times" w:eastAsiaTheme="minorEastAsia" w:hAnsi="Times" w:cs="Times New Roman"/>
          <w:b/>
          <w:bCs/>
          <w:sz w:val="20"/>
        </w:rPr>
        <w:t>onclusion:</w:t>
      </w:r>
    </w:p>
    <w:p w14:paraId="4EA64E19" w14:textId="1E20A65D" w:rsidR="00A17809" w:rsidRPr="00A17809" w:rsidRDefault="00A17809" w:rsidP="0026375C">
      <w:pPr>
        <w:rPr>
          <w:rFonts w:ascii="Times" w:eastAsiaTheme="minorEastAsia" w:hAnsi="Times" w:cs="Times New Roman"/>
          <w:sz w:val="20"/>
        </w:rPr>
      </w:pPr>
      <w:r w:rsidRPr="00A17809">
        <w:rPr>
          <w:rFonts w:ascii="Times" w:eastAsiaTheme="minorEastAsia" w:hAnsi="Times" w:cs="Times New Roman" w:hint="eastAsia"/>
          <w:sz w:val="20"/>
        </w:rPr>
        <w:t>F</w:t>
      </w:r>
      <w:r w:rsidRPr="00A17809">
        <w:rPr>
          <w:rFonts w:ascii="Times" w:eastAsiaTheme="minorEastAsia" w:hAnsi="Times" w:cs="Times New Roman"/>
          <w:sz w:val="20"/>
        </w:rPr>
        <w:t>ollowing is discussed in AI 7.2.11.13.</w:t>
      </w:r>
    </w:p>
    <w:p w14:paraId="4A35B41F" w14:textId="335E3256" w:rsidR="008D5F6F" w:rsidRPr="00A17809" w:rsidRDefault="008D5F6F" w:rsidP="00D904CE">
      <w:pPr>
        <w:pStyle w:val="aff"/>
        <w:numPr>
          <w:ilvl w:val="0"/>
          <w:numId w:val="42"/>
        </w:numPr>
        <w:ind w:leftChars="0"/>
        <w:rPr>
          <w:rFonts w:ascii="Times" w:eastAsia="Batang" w:hAnsi="Times" w:cs="Times New Roman"/>
          <w:sz w:val="20"/>
          <w:lang w:eastAsia="x-none"/>
        </w:rPr>
      </w:pPr>
      <w:r w:rsidRPr="00A17809">
        <w:rPr>
          <w:rFonts w:ascii="Times" w:eastAsia="Batang" w:hAnsi="Times" w:cs="Times New Roman"/>
          <w:sz w:val="20"/>
          <w:lang w:eastAsia="x-none"/>
        </w:rPr>
        <w:t>Whether to introduce separate FGs for the simultaneous use of CBG-based UL transmission and minimum processing capability 2 (e.g., 11-3a/3b/3c/3d/3e)</w:t>
      </w:r>
    </w:p>
    <w:bookmarkEnd w:id="9"/>
    <w:p w14:paraId="414E175B" w14:textId="6BE2DB0B" w:rsidR="008D5F6F" w:rsidRDefault="008D5F6F" w:rsidP="0026375C">
      <w:pPr>
        <w:rPr>
          <w:rFonts w:ascii="Times" w:eastAsia="Batang" w:hAnsi="Times" w:cs="Times New Roman"/>
          <w:b/>
          <w:bCs/>
          <w:sz w:val="20"/>
          <w:lang w:eastAsia="x-none"/>
        </w:rPr>
      </w:pPr>
    </w:p>
    <w:p w14:paraId="78FA1ECB" w14:textId="77777777" w:rsidR="008D5F6F" w:rsidRPr="0026375C" w:rsidRDefault="008D5F6F" w:rsidP="0026375C">
      <w:pPr>
        <w:rPr>
          <w:rFonts w:ascii="Times" w:eastAsia="Batang" w:hAnsi="Times" w:cs="Times New Roman"/>
          <w:b/>
          <w:bCs/>
          <w:sz w:val="20"/>
          <w:lang w:eastAsia="x-none"/>
        </w:rPr>
      </w:pPr>
    </w:p>
    <w:p w14:paraId="78A315B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[100b-e-NR-UEFeatures-URLLC/IIoT-03] Email discussion/approval on the feature groups structure related to enhanced UL configured grant transmission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3855ED5"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11-9/10</w:t>
      </w:r>
    </w:p>
    <w:p w14:paraId="4E93D856"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whether or not to merge FG11-9a with FG12-2a</w:t>
      </w:r>
    </w:p>
    <w:p w14:paraId="18DF359C" w14:textId="77777777" w:rsidR="0026375C" w:rsidRPr="0026375C" w:rsidRDefault="0026375C" w:rsidP="00D904CE">
      <w:pPr>
        <w:numPr>
          <w:ilvl w:val="0"/>
          <w:numId w:val="1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t>
      </w:r>
      <w:r w:rsidRPr="0026375C">
        <w:rPr>
          <w:rFonts w:ascii="Times" w:eastAsia="Batang" w:hAnsi="Times" w:cs="Times New Roman"/>
          <w:sz w:val="20"/>
          <w:highlight w:val="cyan"/>
          <w:lang w:val="en-GB" w:eastAsia="x-none"/>
        </w:rPr>
        <w:t xml:space="preserve">whether or not to </w:t>
      </w:r>
      <w:r w:rsidRPr="0026375C">
        <w:rPr>
          <w:rFonts w:ascii="Times" w:eastAsia="Batang" w:hAnsi="Times" w:cs="Times New Roman"/>
          <w:sz w:val="20"/>
          <w:highlight w:val="cyan"/>
          <w:lang w:eastAsia="x-none"/>
        </w:rPr>
        <w:t>FG11-10 is merged with FG11-11</w:t>
      </w:r>
    </w:p>
    <w:p w14:paraId="46185765" w14:textId="77777777" w:rsidR="0026375C" w:rsidRPr="0026375C" w:rsidRDefault="0026375C" w:rsidP="00D904CE">
      <w:pPr>
        <w:numPr>
          <w:ilvl w:val="1"/>
          <w:numId w:val="19"/>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further merge FG11-10 with FG12-3</w:t>
      </w:r>
    </w:p>
    <w:p w14:paraId="2EDDA099" w14:textId="77777777" w:rsidR="0026375C" w:rsidRPr="0026375C" w:rsidRDefault="0026375C" w:rsidP="0026375C">
      <w:pPr>
        <w:rPr>
          <w:rFonts w:ascii="Times" w:eastAsia="Batang" w:hAnsi="Times" w:cs="Times New Roman"/>
          <w:sz w:val="20"/>
          <w:lang w:val="en-GB" w:eastAsia="x-none"/>
        </w:rPr>
      </w:pPr>
    </w:p>
    <w:p w14:paraId="0766DE6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[100b-e-NR-UEFeatures-URLLC/IIoT-04] Email discussion/approval on the feature groups structure related to other enhancements for URLLC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06FFB6E"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11-5/6/7/8</w:t>
      </w:r>
    </w:p>
    <w:p w14:paraId="330D59CB"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introduce a separate capability signaling for the support of </w:t>
      </w:r>
      <w:proofErr w:type="spellStart"/>
      <w:r w:rsidRPr="0026375C">
        <w:rPr>
          <w:rFonts w:ascii="Times" w:eastAsia="Batang" w:hAnsi="Times" w:cs="Times New Roman"/>
          <w:sz w:val="20"/>
          <w:highlight w:val="cyan"/>
          <w:lang w:eastAsia="x-none"/>
        </w:rPr>
        <w:t>InvalidSymbolPattern</w:t>
      </w:r>
      <w:proofErr w:type="spellEnd"/>
      <w:r w:rsidRPr="0026375C">
        <w:rPr>
          <w:rFonts w:ascii="Times" w:eastAsia="Batang" w:hAnsi="Times" w:cs="Times New Roman"/>
          <w:sz w:val="20"/>
          <w:highlight w:val="cyan"/>
          <w:lang w:eastAsia="x-none"/>
        </w:rPr>
        <w:t xml:space="preserve"> for 11-5</w:t>
      </w:r>
    </w:p>
    <w:p w14:paraId="223A8861"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3A8EBD97"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cross-carrier UL CI indication</w:t>
      </w:r>
    </w:p>
    <w:p w14:paraId="110C2738"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introduce separate UE capability for the support of more than one monitoring occasion for DCI 2_4 per slot</w:t>
      </w:r>
    </w:p>
    <w:p w14:paraId="1A494F43"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Whether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11-7b) that a UE is not expected to be scheduled with a CBG-based HARQ retransmission that does not include the full TB if the initial HARQ transmission was cancelled in case of inter-UE cancelation</w:t>
      </w:r>
    </w:p>
    <w:p w14:paraId="09726E7F"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keep FG11-7a</w:t>
      </w:r>
    </w:p>
    <w:p w14:paraId="0605B79C"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removed, if UE reports to support FG11-7 and 6-23, it should automatically support the feature of FG 11-7a.</w:t>
      </w:r>
    </w:p>
    <w:p w14:paraId="24619B5D" w14:textId="77777777" w:rsidR="0026375C" w:rsidRPr="0026375C" w:rsidRDefault="0026375C" w:rsidP="00D904CE">
      <w:pPr>
        <w:numPr>
          <w:ilvl w:val="0"/>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as new FG. If there is no consensus to add a new feature group at the end of this email discussion, the new feature group is not introduced in Rel-16.</w:t>
      </w:r>
    </w:p>
    <w:p w14:paraId="4F920165"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“UL intra-UE multiplexing/prioritization of overlapping channel/signals with two priority levels in physical layer”</w:t>
      </w:r>
    </w:p>
    <w:p w14:paraId="2F4C6BE4" w14:textId="77777777" w:rsidR="0026375C" w:rsidRPr="0026375C" w:rsidRDefault="0026375C" w:rsidP="00D904CE">
      <w:pPr>
        <w:numPr>
          <w:ilvl w:val="1"/>
          <w:numId w:val="2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“Fixed TB CRC for interrupted initial PUSCH”</w:t>
      </w:r>
    </w:p>
    <w:p w14:paraId="21D3C865" w14:textId="77777777" w:rsidR="0026375C" w:rsidRPr="0026375C" w:rsidRDefault="0026375C" w:rsidP="0026375C">
      <w:pPr>
        <w:rPr>
          <w:rFonts w:ascii="Times" w:eastAsia="Batang" w:hAnsi="Times" w:cs="Times New Roman"/>
          <w:sz w:val="20"/>
          <w:lang w:val="en-GB" w:eastAsia="x-none"/>
        </w:rPr>
      </w:pPr>
    </w:p>
    <w:p w14:paraId="54BB97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[100b-e-NR-UEFeatures-URLLC/IIoT-05] Email discussion/approval on the feature groups structure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BBDFCEF"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Confirm to keep 12-2/2a/5</w:t>
      </w:r>
    </w:p>
    <w:p w14:paraId="029D3C23"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to introduce </w:t>
      </w:r>
      <w:proofErr w:type="gramStart"/>
      <w:r w:rsidRPr="0026375C">
        <w:rPr>
          <w:rFonts w:ascii="Times" w:eastAsia="Batang" w:hAnsi="Times" w:cs="Times New Roman"/>
          <w:sz w:val="20"/>
          <w:highlight w:val="cyan"/>
          <w:lang w:val="en-GB" w:eastAsia="x-none"/>
        </w:rPr>
        <w:t>a</w:t>
      </w:r>
      <w:proofErr w:type="gramEnd"/>
      <w:r w:rsidRPr="0026375C">
        <w:rPr>
          <w:rFonts w:ascii="Times" w:eastAsia="Batang" w:hAnsi="Times" w:cs="Times New Roman"/>
          <w:sz w:val="20"/>
          <w:highlight w:val="cyan"/>
          <w:lang w:val="en-GB" w:eastAsia="x-none"/>
        </w:rPr>
        <w:t xml:space="preserve"> FG (e.g. 12-1a) that a UE is not expected to be scheduled with a CBG-based HARQ retransmission that does not include the full TB if the initial HARQ transmission was cancelled in case of intra-UE prioritization</w:t>
      </w:r>
    </w:p>
    <w:p w14:paraId="6518BFFD"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whether or not to define following FGs:</w:t>
      </w:r>
    </w:p>
    <w:p w14:paraId="018A2C60"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Support of SPS periodicity shorter than 10 </w:t>
      </w:r>
      <w:proofErr w:type="spellStart"/>
      <w:r w:rsidRPr="0026375C">
        <w:rPr>
          <w:rFonts w:ascii="Times" w:eastAsia="Batang" w:hAnsi="Times" w:cs="Times New Roman"/>
          <w:sz w:val="20"/>
          <w:highlight w:val="cyan"/>
          <w:lang w:val="en-GB" w:eastAsia="x-none"/>
        </w:rPr>
        <w:t>ms</w:t>
      </w:r>
      <w:proofErr w:type="spellEnd"/>
    </w:p>
    <w:p w14:paraId="2CD512BA" w14:textId="77777777" w:rsidR="0026375C" w:rsidRPr="0026375C" w:rsidRDefault="0026375C" w:rsidP="00D904CE">
      <w:pPr>
        <w:numPr>
          <w:ilvl w:val="1"/>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Support of SPS activation by DCI format 1_2</w:t>
      </w:r>
    </w:p>
    <w:p w14:paraId="053C37BA" w14:textId="77777777" w:rsidR="0026375C" w:rsidRPr="0026375C" w:rsidRDefault="0026375C" w:rsidP="00D904CE">
      <w:pPr>
        <w:numPr>
          <w:ilvl w:val="0"/>
          <w:numId w:val="21"/>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or not to introduce separate UE capabilities for support of SPS release by DCI format 1_1 and 1_2</w:t>
      </w:r>
    </w:p>
    <w:p w14:paraId="7232847D" w14:textId="77777777" w:rsidR="0026375C" w:rsidRPr="0026375C" w:rsidRDefault="0026375C" w:rsidP="0026375C">
      <w:pPr>
        <w:rPr>
          <w:rFonts w:ascii="Times" w:eastAsia="Batang" w:hAnsi="Times" w:cs="Times New Roman"/>
          <w:sz w:val="20"/>
          <w:lang w:val="en-GB" w:eastAsia="x-none"/>
        </w:rPr>
      </w:pPr>
    </w:p>
    <w:p w14:paraId="1711B486" w14:textId="77777777" w:rsidR="0026375C" w:rsidRPr="0026375C" w:rsidRDefault="0026375C" w:rsidP="0026375C">
      <w:pPr>
        <w:rPr>
          <w:rFonts w:ascii="Times" w:eastAsia="Batang" w:hAnsi="Times" w:cs="Times New Roman"/>
          <w:sz w:val="20"/>
          <w:lang w:eastAsia="x-none"/>
        </w:rPr>
      </w:pPr>
    </w:p>
    <w:p w14:paraId="1D4733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[100b-e-NR-UEFeatures-URLLC/IIoT-06</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PDCCH enhancements for URLLC (dates TBD) – Hiroki (DCM)</w:t>
      </w:r>
    </w:p>
    <w:p w14:paraId="4F89BFCA"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 needs “FDD/TDD differentiation” and “FR1/FR2 differentiation”</w:t>
      </w:r>
    </w:p>
    <w:p w14:paraId="728F75C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4A66BDA"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F8436C6"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FG11-1a needs “FDD/TDD differentiation” and “FR1/FR2 differentiation”</w:t>
      </w:r>
    </w:p>
    <w:p w14:paraId="0E364D0F"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436E72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594DBD0C"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11-2</w:t>
      </w:r>
    </w:p>
    <w:p w14:paraId="165A49F5"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reporting type is FSPC for FG11-2</w:t>
      </w:r>
    </w:p>
    <w:p w14:paraId="20D3F241"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component 5), whether different reporting type should be defined for component 5)</w:t>
      </w:r>
    </w:p>
    <w:p w14:paraId="7E016E91"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merge component 1) and 3), and component 2) and 4)</w:t>
      </w:r>
    </w:p>
    <w:p w14:paraId="17FBB168"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add a new component to indicate if the UE can support non-aligned spans</w:t>
      </w:r>
    </w:p>
    <w:p w14:paraId="2DD198A8"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report type of 11-2b is per UE per FSPC</w:t>
      </w:r>
    </w:p>
    <w:p w14:paraId="5CDA2F82" w14:textId="77777777" w:rsidR="0026375C" w:rsidRPr="0026375C" w:rsidRDefault="0026375C" w:rsidP="00D904CE">
      <w:pPr>
        <w:numPr>
          <w:ilvl w:val="1"/>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95D7D32" w14:textId="77777777" w:rsidR="0026375C" w:rsidRPr="0026375C" w:rsidRDefault="0026375C" w:rsidP="00D904CE">
      <w:pPr>
        <w:numPr>
          <w:ilvl w:val="2"/>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FG11-2b needs “FDD/TDD differentiation” and “FR1/FR2 differentiation”</w:t>
      </w:r>
    </w:p>
    <w:p w14:paraId="5298C160" w14:textId="77777777" w:rsidR="0026375C" w:rsidRPr="0026375C" w:rsidRDefault="0026375C" w:rsidP="00D904CE">
      <w:pPr>
        <w:numPr>
          <w:ilvl w:val="0"/>
          <w:numId w:val="2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1</w:t>
      </w:r>
    </w:p>
    <w:p w14:paraId="493F7463" w14:textId="77777777" w:rsidR="0026375C" w:rsidRPr="0026375C" w:rsidRDefault="0026375C" w:rsidP="0026375C">
      <w:pPr>
        <w:rPr>
          <w:rFonts w:ascii="Times" w:eastAsia="Batang" w:hAnsi="Times" w:cs="Times New Roman"/>
          <w:sz w:val="20"/>
          <w:highlight w:val="cyan"/>
          <w:lang w:eastAsia="x-none"/>
        </w:rPr>
      </w:pPr>
    </w:p>
    <w:p w14:paraId="2260E51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[100b-e-NR-UEFeatures-URLLC/IIoT-07</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UCI enhancements for URLLC (dates TBD) – Hiroki (DCM)</w:t>
      </w:r>
    </w:p>
    <w:p w14:paraId="7A4259A1"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11-3</w:t>
      </w:r>
    </w:p>
    <w:p w14:paraId="5E757C5C"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component 3) and accordingly the note for component 3)</w:t>
      </w:r>
    </w:p>
    <w:p w14:paraId="5C30AD76"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 or per band</w:t>
      </w:r>
    </w:p>
    <w:p w14:paraId="527B721D"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64D5B21A"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can be confirmed that FG11-3 does not need “FDD/TDD differentiation” and “FR1/FR2 differentiation”</w:t>
      </w:r>
    </w:p>
    <w:p w14:paraId="751E7B0A"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11-4</w:t>
      </w:r>
    </w:p>
    <w:p w14:paraId="2D63288B"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include component 6) in FG 11-4</w:t>
      </w:r>
    </w:p>
    <w:p w14:paraId="5017245A" w14:textId="77777777" w:rsidR="0026375C" w:rsidRPr="0026375C" w:rsidRDefault="0026375C" w:rsidP="00D904CE">
      <w:pPr>
        <w:numPr>
          <w:ilvl w:val="1"/>
          <w:numId w:val="23"/>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w:t>
      </w:r>
      <w:r w:rsidRPr="0026375C">
        <w:rPr>
          <w:rFonts w:ascii="Times" w:eastAsia="Batang" w:hAnsi="Times" w:cs="Times New Roman"/>
          <w:sz w:val="20"/>
          <w:highlight w:val="cyan"/>
          <w:lang w:eastAsia="x-none"/>
        </w:rPr>
        <w:t xml:space="preserve">or not </w:t>
      </w:r>
      <w:r w:rsidRPr="0026375C">
        <w:rPr>
          <w:rFonts w:ascii="Times" w:eastAsia="Batang" w:hAnsi="Times" w:cs="Times New Roman"/>
          <w:sz w:val="20"/>
          <w:highlight w:val="cyan"/>
          <w:lang w:val="en-GB" w:eastAsia="x-none"/>
        </w:rPr>
        <w:t>report type should be per UE or per FS</w:t>
      </w:r>
    </w:p>
    <w:p w14:paraId="22DA71F4"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31526EA4" w14:textId="77777777" w:rsidR="0026375C" w:rsidRPr="0026375C" w:rsidRDefault="0026375C" w:rsidP="00D904CE">
      <w:pPr>
        <w:numPr>
          <w:ilvl w:val="3"/>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FG11-4 does not need “FDD/TDD differentiation” and “FR1/FR2 differentiation”</w:t>
      </w:r>
    </w:p>
    <w:p w14:paraId="426B4A9E"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w:t>
      </w:r>
      <w:proofErr w:type="spellStart"/>
      <w:r w:rsidRPr="0026375C">
        <w:rPr>
          <w:rFonts w:ascii="Times" w:eastAsia="Batang" w:hAnsi="Times" w:cs="Times New Roman"/>
          <w:sz w:val="20"/>
          <w:highlight w:val="cyan"/>
          <w:lang w:val="en-GB" w:eastAsia="x-none"/>
        </w:rPr>
        <w:t>hether</w:t>
      </w:r>
      <w:proofErr w:type="spellEnd"/>
      <w:r w:rsidRPr="0026375C">
        <w:rPr>
          <w:rFonts w:ascii="Times" w:eastAsia="Batang" w:hAnsi="Times" w:cs="Times New Roman"/>
          <w:sz w:val="20"/>
          <w:highlight w:val="cyan"/>
          <w:lang w:val="en-GB" w:eastAsia="x-none"/>
        </w:rPr>
        <w:t xml:space="preserve"> report type of 11-4x should be per UE or per FSPC</w:t>
      </w:r>
    </w:p>
    <w:p w14:paraId="291A5C5A"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7355B113"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that FG11-4x does not need “FDD/TDD differentiation” and “FR1/FR2 differentiation”</w:t>
      </w:r>
    </w:p>
    <w:p w14:paraId="39771193"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FG11-4a needs “FDD/TDD differentiation” and “FR1/FR2 differentiation”</w:t>
      </w:r>
    </w:p>
    <w:p w14:paraId="27EA0EFE" w14:textId="77777777" w:rsidR="0026375C" w:rsidRPr="0026375C" w:rsidRDefault="0026375C" w:rsidP="00D904CE">
      <w:pPr>
        <w:numPr>
          <w:ilvl w:val="1"/>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594DF0E7" w14:textId="77777777" w:rsidR="0026375C" w:rsidRPr="0026375C" w:rsidRDefault="0026375C" w:rsidP="00D904CE">
      <w:pPr>
        <w:numPr>
          <w:ilvl w:val="2"/>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E1FA476" w14:textId="77777777" w:rsidR="0026375C" w:rsidRPr="0026375C" w:rsidRDefault="0026375C" w:rsidP="00D904CE">
      <w:pPr>
        <w:numPr>
          <w:ilvl w:val="0"/>
          <w:numId w:val="2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2</w:t>
      </w:r>
    </w:p>
    <w:p w14:paraId="3EF514D7" w14:textId="77777777" w:rsidR="0026375C" w:rsidRPr="0026375C" w:rsidRDefault="0026375C" w:rsidP="0026375C">
      <w:pPr>
        <w:rPr>
          <w:rFonts w:ascii="Times" w:eastAsia="Batang" w:hAnsi="Times" w:cs="Times New Roman"/>
          <w:sz w:val="20"/>
          <w:highlight w:val="cyan"/>
          <w:lang w:eastAsia="x-none"/>
        </w:rPr>
      </w:pPr>
    </w:p>
    <w:p w14:paraId="5B2D4B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[100b-e-NR-UEFeatures-URLLC/IIoT-08</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enhanced UL configured grant transmission for URLLC (dates TBD) – Hiroki (DCM)</w:t>
      </w:r>
    </w:p>
    <w:p w14:paraId="73A34977"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11-9</w:t>
      </w:r>
    </w:p>
    <w:p w14:paraId="5A464DD8"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brackets of component 2 and 3 can be removed.</w:t>
      </w:r>
    </w:p>
    <w:p w14:paraId="56253BCC"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Candidate value for component 2) and 3).</w:t>
      </w:r>
    </w:p>
    <w:p w14:paraId="6D73E343"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UE capability signaling should be on the number of ‘active’ CG configurations rather than ‘configured’ CG configurations.</w:t>
      </w:r>
    </w:p>
    <w:p w14:paraId="11E27F99" w14:textId="77777777" w:rsidR="0026375C" w:rsidRPr="0026375C" w:rsidRDefault="0026375C" w:rsidP="00D904CE">
      <w:pPr>
        <w:numPr>
          <w:ilvl w:val="1"/>
          <w:numId w:val="24"/>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FSPC</w:t>
      </w:r>
    </w:p>
    <w:p w14:paraId="3945C69B"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44E100B9" w14:textId="77777777" w:rsidR="0026375C" w:rsidRPr="0026375C" w:rsidRDefault="0026375C" w:rsidP="00D904CE">
      <w:pPr>
        <w:numPr>
          <w:ilvl w:val="3"/>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FG11-9 needs “FDD/TDD differentiation” and “FR1/FR2 differentiation”</w:t>
      </w:r>
    </w:p>
    <w:p w14:paraId="06E59FF0" w14:textId="77777777" w:rsidR="0026375C" w:rsidRPr="0026375C" w:rsidRDefault="0026375C" w:rsidP="00D904CE">
      <w:pPr>
        <w:numPr>
          <w:ilvl w:val="4"/>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32356ECA" w14:textId="77777777" w:rsidR="0026375C" w:rsidRPr="0026375C" w:rsidRDefault="0026375C" w:rsidP="00D904CE">
      <w:pPr>
        <w:numPr>
          <w:ilvl w:val="5"/>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6E8027D"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FG11-9a needs “FDD/TDD differentiation” and “FR1/FR2 differentiation”</w:t>
      </w:r>
    </w:p>
    <w:p w14:paraId="4DB45DB6"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B7BE2F7"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7ABEDB05"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FG11-10 needs “FDD/TDD differentiation” and “FR1/FR2 differentiation”</w:t>
      </w:r>
    </w:p>
    <w:p w14:paraId="06E53EFD" w14:textId="77777777" w:rsidR="0026375C" w:rsidRPr="0026375C" w:rsidRDefault="0026375C" w:rsidP="00D904CE">
      <w:pPr>
        <w:numPr>
          <w:ilvl w:val="1"/>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3AE203E" w14:textId="77777777" w:rsidR="0026375C" w:rsidRPr="0026375C" w:rsidRDefault="0026375C" w:rsidP="00D904CE">
      <w:pPr>
        <w:numPr>
          <w:ilvl w:val="2"/>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A17A411" w14:textId="77777777" w:rsidR="0026375C" w:rsidRPr="0026375C" w:rsidRDefault="0026375C" w:rsidP="00D904CE">
      <w:pPr>
        <w:numPr>
          <w:ilvl w:val="0"/>
          <w:numId w:val="2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3</w:t>
      </w:r>
    </w:p>
    <w:p w14:paraId="27FE0D33" w14:textId="77777777" w:rsidR="0026375C" w:rsidRPr="0026375C" w:rsidRDefault="0026375C" w:rsidP="0026375C">
      <w:pPr>
        <w:rPr>
          <w:rFonts w:ascii="Times" w:eastAsia="Batang" w:hAnsi="Times" w:cs="Times New Roman"/>
          <w:sz w:val="20"/>
          <w:highlight w:val="cyan"/>
          <w:lang w:eastAsia="x-none"/>
        </w:rPr>
      </w:pPr>
    </w:p>
    <w:p w14:paraId="584D1C04"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[100b-e-NR-UEFeatures-URLLC/IIoT-09</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related to other enhancements for URLLC (dates TBD) – Hiroki (DCM)</w:t>
      </w:r>
    </w:p>
    <w:p w14:paraId="2138B207"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11-5</w:t>
      </w:r>
    </w:p>
    <w:p w14:paraId="17127197"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FG11-5 includes component 3, 6, 8, and 9</w:t>
      </w:r>
    </w:p>
    <w:p w14:paraId="399C666D"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band</w:t>
      </w:r>
    </w:p>
    <w:p w14:paraId="401242C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797DA2E"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FG11-5 does not need “FDD/TDD differentiation” and “FR1/FR2 differentiation”</w:t>
      </w:r>
    </w:p>
    <w:p w14:paraId="3799D80D"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11-6</w:t>
      </w:r>
    </w:p>
    <w:p w14:paraId="24022D30"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to add “a component for the supported maximum number of PUSCH repetitions” or to remove it</w:t>
      </w:r>
    </w:p>
    <w:p w14:paraId="028C4257"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should be per UE or per band</w:t>
      </w:r>
    </w:p>
    <w:p w14:paraId="59D9A40C"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0D775328"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FG11-6 needs “FDD/TDD differentiation” and “FR1/FR2 differentiation”</w:t>
      </w:r>
    </w:p>
    <w:p w14:paraId="35BDD423"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E801BCE"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3B7868E"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11-7</w:t>
      </w:r>
    </w:p>
    <w:p w14:paraId="52B1AB75" w14:textId="77777777" w:rsidR="0026375C" w:rsidRPr="0026375C" w:rsidRDefault="0026375C" w:rsidP="00D904CE">
      <w:pPr>
        <w:numPr>
          <w:ilvl w:val="1"/>
          <w:numId w:val="25"/>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w:t>
      </w:r>
    </w:p>
    <w:p w14:paraId="050B985A"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28E056F0"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FG11-7 needs “FDD/TDD differentiation” and “FR1/FR2 differentiation”</w:t>
      </w:r>
    </w:p>
    <w:p w14:paraId="41740F67" w14:textId="77777777" w:rsidR="0026375C" w:rsidRPr="0026375C" w:rsidRDefault="0026375C" w:rsidP="00D904CE">
      <w:pPr>
        <w:numPr>
          <w:ilvl w:val="4"/>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1C7FB092" w14:textId="77777777" w:rsidR="0026375C" w:rsidRPr="0026375C" w:rsidRDefault="0026375C" w:rsidP="00D904CE">
      <w:pPr>
        <w:numPr>
          <w:ilvl w:val="5"/>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9A595D2"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remove the following FFS “FFS: Whether to add new FG with FG11-7 as prerequisite for the support of more than one monitoring occasion for DCI 2_4 per slot? Can we just add the following note to address the concern?”</w:t>
      </w:r>
    </w:p>
    <w:p w14:paraId="10718FC1"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11-8</w:t>
      </w:r>
    </w:p>
    <w:p w14:paraId="6FA49941" w14:textId="77777777" w:rsidR="0026375C" w:rsidRPr="0026375C" w:rsidRDefault="0026375C" w:rsidP="00D904CE">
      <w:pPr>
        <w:numPr>
          <w:ilvl w:val="1"/>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FG11-8 needs “FDD/TDD differentiation” and “FR1/FR2 differentiation”</w:t>
      </w:r>
    </w:p>
    <w:p w14:paraId="18985105" w14:textId="77777777" w:rsidR="0026375C" w:rsidRPr="0026375C" w:rsidRDefault="0026375C" w:rsidP="00D904CE">
      <w:pPr>
        <w:numPr>
          <w:ilvl w:val="2"/>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2668F0C7" w14:textId="77777777" w:rsidR="0026375C" w:rsidRPr="0026375C" w:rsidRDefault="0026375C" w:rsidP="00D904CE">
      <w:pPr>
        <w:numPr>
          <w:ilvl w:val="3"/>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2E9D278" w14:textId="77777777" w:rsidR="0026375C" w:rsidRPr="0026375C" w:rsidRDefault="0026375C" w:rsidP="00D904CE">
      <w:pPr>
        <w:numPr>
          <w:ilvl w:val="0"/>
          <w:numId w:val="2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4</w:t>
      </w:r>
    </w:p>
    <w:p w14:paraId="7F3C06B4" w14:textId="77777777" w:rsidR="0026375C" w:rsidRPr="0026375C" w:rsidRDefault="0026375C" w:rsidP="0026375C">
      <w:pPr>
        <w:rPr>
          <w:rFonts w:ascii="Times" w:eastAsia="Batang" w:hAnsi="Times" w:cs="Times New Roman"/>
          <w:sz w:val="20"/>
          <w:highlight w:val="cyan"/>
          <w:lang w:eastAsia="x-none"/>
        </w:rPr>
      </w:pPr>
    </w:p>
    <w:p w14:paraId="3CDA21AD"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[100b-e-NR-UEFeatures-URLLC/IIoT-10</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on FGs for NR </w:t>
      </w:r>
      <w:proofErr w:type="spellStart"/>
      <w:r w:rsidRPr="0026375C">
        <w:rPr>
          <w:rFonts w:ascii="Times" w:eastAsia="Batang" w:hAnsi="Times" w:cs="Times New Roman"/>
          <w:sz w:val="20"/>
          <w:highlight w:val="cyan"/>
          <w:lang w:eastAsia="x-none"/>
        </w:rPr>
        <w:t>IIoT</w:t>
      </w:r>
      <w:proofErr w:type="spellEnd"/>
      <w:r w:rsidRPr="0026375C">
        <w:rPr>
          <w:rFonts w:ascii="Times" w:eastAsia="Batang" w:hAnsi="Times" w:cs="Times New Roman"/>
          <w:sz w:val="20"/>
          <w:highlight w:val="cyan"/>
          <w:lang w:eastAsia="x-none"/>
        </w:rPr>
        <w:t xml:space="preserve"> (dates TBD) – Hiroki (DCM)</w:t>
      </w:r>
    </w:p>
    <w:p w14:paraId="174AAE1C"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12-1</w:t>
      </w:r>
    </w:p>
    <w:p w14:paraId="27062DDB"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or not report type is per FSPC or per UE</w:t>
      </w:r>
    </w:p>
    <w:p w14:paraId="331A018D"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Whether or not to modify the description of note “A UE supporting this feature shall also support </w:t>
      </w:r>
      <w:r w:rsidRPr="0026375C">
        <w:rPr>
          <w:rFonts w:ascii="Times" w:eastAsia="Batang" w:hAnsi="Times" w:cs="Times New Roman"/>
          <w:strike/>
          <w:color w:val="FF0000"/>
          <w:sz w:val="20"/>
          <w:highlight w:val="cyan"/>
          <w:lang w:val="en-GB" w:eastAsia="x-none"/>
        </w:rPr>
        <w:t>the LCP restriction based on DCI priority indication ([</w:t>
      </w:r>
      <w:r w:rsidRPr="0026375C">
        <w:rPr>
          <w:rFonts w:ascii="Times" w:eastAsia="Batang" w:hAnsi="Times" w:cs="Times New Roman"/>
          <w:i/>
          <w:strike/>
          <w:color w:val="FF0000"/>
          <w:sz w:val="20"/>
          <w:highlight w:val="cyan"/>
          <w:lang w:val="en-GB" w:eastAsia="x-none"/>
        </w:rPr>
        <w:t>lch-ToGrantPriorityRestriction-r16</w:t>
      </w:r>
      <w:r w:rsidRPr="0026375C">
        <w:rPr>
          <w:rFonts w:ascii="Times" w:eastAsia="Batang" w:hAnsi="Times" w:cs="Times New Roman"/>
          <w:strike/>
          <w:color w:val="FF0000"/>
          <w:sz w:val="20"/>
          <w:highlight w:val="cyan"/>
          <w:lang w:val="en-GB" w:eastAsia="x-none"/>
        </w:rPr>
        <w:t>]) and</w:t>
      </w:r>
      <w:r w:rsidRPr="0026375C">
        <w:rPr>
          <w:rFonts w:ascii="Times" w:eastAsia="Batang" w:hAnsi="Times" w:cs="Times New Roman"/>
          <w:sz w:val="20"/>
          <w:highlight w:val="cyan"/>
          <w:lang w:val="en-GB" w:eastAsia="x-none"/>
        </w:rPr>
        <w:t xml:space="preserve"> intra-UE prioritization in MAC ([</w:t>
      </w:r>
      <w:r w:rsidRPr="0026375C">
        <w:rPr>
          <w:rFonts w:ascii="Times" w:eastAsia="Batang" w:hAnsi="Times" w:cs="Times New Roman"/>
          <w:i/>
          <w:sz w:val="20"/>
          <w:highlight w:val="cyan"/>
          <w:lang w:val="en-GB" w:eastAsia="x-none"/>
        </w:rPr>
        <w:t>lch-PriorityBasedPrioritization-r16</w:t>
      </w:r>
      <w:r w:rsidRPr="0026375C">
        <w:rPr>
          <w:rFonts w:ascii="Times" w:eastAsia="Batang" w:hAnsi="Times" w:cs="Times New Roman"/>
          <w:sz w:val="20"/>
          <w:highlight w:val="cyan"/>
          <w:lang w:val="en-GB" w:eastAsia="x-none"/>
        </w:rPr>
        <w:t>]).”</w:t>
      </w:r>
    </w:p>
    <w:p w14:paraId="07BA53A5"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followings on 12-2</w:t>
      </w:r>
    </w:p>
    <w:p w14:paraId="1227971E"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eastAsia="x-none"/>
        </w:rPr>
        <w:t>C</w:t>
      </w:r>
      <w:proofErr w:type="spellStart"/>
      <w:r w:rsidRPr="0026375C">
        <w:rPr>
          <w:rFonts w:ascii="Times" w:eastAsia="Batang" w:hAnsi="Times" w:cs="Times New Roman"/>
          <w:sz w:val="20"/>
          <w:highlight w:val="cyan"/>
          <w:lang w:val="en-GB" w:eastAsia="x-none"/>
        </w:rPr>
        <w:t>larify</w:t>
      </w:r>
      <w:proofErr w:type="spellEnd"/>
      <w:r w:rsidRPr="0026375C">
        <w:rPr>
          <w:rFonts w:ascii="Times" w:eastAsia="Batang" w:hAnsi="Times" w:cs="Times New Roman"/>
          <w:sz w:val="20"/>
          <w:highlight w:val="cyan"/>
          <w:lang w:val="en-GB" w:eastAsia="x-none"/>
        </w:rPr>
        <w:t xml:space="preserve"> that the component 3 is about all serving cells within a cell group or across different cell groups</w:t>
      </w:r>
    </w:p>
    <w:p w14:paraId="13DD19E4" w14:textId="77777777" w:rsidR="0026375C" w:rsidRPr="0026375C" w:rsidRDefault="0026375C" w:rsidP="00D904CE">
      <w:pPr>
        <w:numPr>
          <w:ilvl w:val="2"/>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Candidate value for component 3)</w:t>
      </w:r>
    </w:p>
    <w:p w14:paraId="2436F7F4" w14:textId="77777777" w:rsidR="0026375C" w:rsidRPr="0026375C" w:rsidRDefault="0026375C" w:rsidP="00D904CE">
      <w:pPr>
        <w:numPr>
          <w:ilvl w:val="1"/>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Whether report type should be per UE or per FSPC</w:t>
      </w:r>
    </w:p>
    <w:p w14:paraId="6BD300FD"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val="en-GB" w:eastAsia="x-none"/>
        </w:rPr>
        <w:t xml:space="preserve">If it is per UE, </w:t>
      </w:r>
    </w:p>
    <w:p w14:paraId="18D9D057" w14:textId="77777777" w:rsidR="0026375C" w:rsidRPr="0026375C" w:rsidRDefault="0026375C" w:rsidP="00D904CE">
      <w:pPr>
        <w:numPr>
          <w:ilvl w:val="3"/>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FG11-1 needs “FDD/TDD differentiation” and “FR1/FR2 differentiation”</w:t>
      </w:r>
    </w:p>
    <w:p w14:paraId="771A58C4" w14:textId="77777777" w:rsidR="0026375C" w:rsidRPr="0026375C" w:rsidRDefault="0026375C" w:rsidP="00D904CE">
      <w:pPr>
        <w:numPr>
          <w:ilvl w:val="4"/>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48CC5C20" w14:textId="77777777" w:rsidR="0026375C" w:rsidRPr="0026375C" w:rsidRDefault="0026375C" w:rsidP="00D904CE">
      <w:pPr>
        <w:numPr>
          <w:ilvl w:val="5"/>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62F71A74" w14:textId="77777777" w:rsidR="0026375C" w:rsidRPr="0026375C" w:rsidRDefault="0026375C" w:rsidP="00D904CE">
      <w:pPr>
        <w:numPr>
          <w:ilvl w:val="0"/>
          <w:numId w:val="26"/>
        </w:num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Discuss w</w:t>
      </w:r>
      <w:proofErr w:type="spellStart"/>
      <w:r w:rsidRPr="0026375C">
        <w:rPr>
          <w:rFonts w:ascii="Times" w:eastAsia="Batang" w:hAnsi="Times" w:cs="Times New Roman"/>
          <w:sz w:val="20"/>
          <w:highlight w:val="cyan"/>
          <w:lang w:eastAsia="x-none"/>
        </w:rPr>
        <w:t>hether</w:t>
      </w:r>
      <w:proofErr w:type="spellEnd"/>
      <w:r w:rsidRPr="0026375C">
        <w:rPr>
          <w:rFonts w:ascii="Times" w:eastAsia="Batang" w:hAnsi="Times" w:cs="Times New Roman"/>
          <w:sz w:val="20"/>
          <w:highlight w:val="cyan"/>
          <w:lang w:eastAsia="x-none"/>
        </w:rPr>
        <w:t xml:space="preserve"> FG12-2a needs “FDD/TDD differentiation” and “FR1/FR2 differentiation”</w:t>
      </w:r>
    </w:p>
    <w:p w14:paraId="3CBEC46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D80C12F"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4F802341"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FG12-3 needs “FDD/TDD differentiation” and “FR1/FR2 differentiation”</w:t>
      </w:r>
    </w:p>
    <w:p w14:paraId="01D5662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72BBE0F1"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2CB17F68"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FG12-5 needs “FDD/TDD differentiation” and “FR1/FR2 differentiation”</w:t>
      </w:r>
    </w:p>
    <w:p w14:paraId="30717AF2" w14:textId="77777777" w:rsidR="0026375C" w:rsidRPr="0026375C" w:rsidRDefault="0026375C" w:rsidP="00D904CE">
      <w:pPr>
        <w:numPr>
          <w:ilvl w:val="1"/>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differentiation is needed for both</w:t>
      </w:r>
      <w:r w:rsidRPr="0026375C">
        <w:rPr>
          <w:rFonts w:ascii="Times" w:eastAsia="Batang" w:hAnsi="Times" w:cs="Times New Roman"/>
          <w:sz w:val="20"/>
          <w:highlight w:val="cyan"/>
          <w:lang w:val="en-GB" w:eastAsia="x-none"/>
        </w:rPr>
        <w:t>,</w:t>
      </w:r>
    </w:p>
    <w:p w14:paraId="0C86584E" w14:textId="77777777" w:rsidR="0026375C" w:rsidRPr="0026375C" w:rsidRDefault="0026375C" w:rsidP="00D904CE">
      <w:pPr>
        <w:numPr>
          <w:ilvl w:val="2"/>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capability interpretation for “support mixture of FDD/TDD and/or FR1/FR2”</w:t>
      </w:r>
    </w:p>
    <w:p w14:paraId="18F65944" w14:textId="77777777" w:rsidR="0026375C" w:rsidRPr="0026375C" w:rsidRDefault="0026375C" w:rsidP="00D904CE">
      <w:pPr>
        <w:numPr>
          <w:ilvl w:val="0"/>
          <w:numId w:val="2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 in FL proposal 5</w:t>
      </w:r>
    </w:p>
    <w:p w14:paraId="3DCB50A2" w14:textId="77777777" w:rsidR="0026375C" w:rsidRPr="0026375C" w:rsidRDefault="0026375C" w:rsidP="0026375C">
      <w:pPr>
        <w:rPr>
          <w:rFonts w:ascii="Times" w:eastAsia="Batang" w:hAnsi="Times" w:cs="Times New Roman"/>
          <w:sz w:val="20"/>
          <w:lang w:val="en-GB" w:eastAsia="x-none"/>
        </w:rPr>
      </w:pPr>
    </w:p>
    <w:p w14:paraId="3BE122E8" w14:textId="4EAB7381" w:rsidR="0026375C" w:rsidRPr="0026375C" w:rsidRDefault="00634735" w:rsidP="0026375C">
      <w:pPr>
        <w:rPr>
          <w:rFonts w:ascii="Times" w:eastAsia="Batang" w:hAnsi="Times" w:cs="Times New Roman"/>
          <w:sz w:val="20"/>
          <w:lang w:val="en-GB" w:eastAsia="x-none"/>
        </w:rPr>
      </w:pPr>
      <w:hyperlink r:id="rId36" w:history="1">
        <w:r w:rsidR="0026375C" w:rsidRPr="0026375C">
          <w:rPr>
            <w:rFonts w:ascii="Times" w:eastAsia="Batang" w:hAnsi="Times" w:cs="Times New Roman"/>
            <w:color w:val="0000FF"/>
            <w:sz w:val="20"/>
            <w:u w:val="single"/>
            <w:lang w:val="en-GB" w:eastAsia="x-none"/>
          </w:rPr>
          <w:t>R1-2001632</w:t>
        </w:r>
      </w:hyperlink>
      <w:r w:rsidR="0026375C" w:rsidRPr="0026375C">
        <w:rPr>
          <w:rFonts w:ascii="Times" w:eastAsia="Batang" w:hAnsi="Times" w:cs="Times New Roman"/>
          <w:sz w:val="20"/>
          <w:lang w:val="en-GB" w:eastAsia="x-none"/>
        </w:rPr>
        <w:tab/>
        <w:t>Discussion on UE feature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ZTE</w:t>
      </w:r>
    </w:p>
    <w:p w14:paraId="4704DFC5" w14:textId="37A40A1F" w:rsidR="0026375C" w:rsidRPr="0026375C" w:rsidRDefault="00634735" w:rsidP="0026375C">
      <w:pPr>
        <w:rPr>
          <w:rFonts w:ascii="Times" w:eastAsia="Batang" w:hAnsi="Times" w:cs="Times New Roman"/>
          <w:sz w:val="20"/>
          <w:lang w:val="en-GB" w:eastAsia="x-none"/>
        </w:rPr>
      </w:pPr>
      <w:hyperlink r:id="rId37" w:history="1">
        <w:r w:rsidR="0026375C" w:rsidRPr="0026375C">
          <w:rPr>
            <w:rFonts w:ascii="Times" w:eastAsia="Batang" w:hAnsi="Times" w:cs="Times New Roman"/>
            <w:color w:val="0000FF"/>
            <w:sz w:val="20"/>
            <w:u w:val="single"/>
            <w:lang w:val="en-GB" w:eastAsia="x-none"/>
          </w:rPr>
          <w:t>R1-2001721</w:t>
        </w:r>
      </w:hyperlink>
      <w:r w:rsidR="0026375C" w:rsidRPr="0026375C">
        <w:rPr>
          <w:rFonts w:ascii="Times" w:eastAsia="Batang" w:hAnsi="Times" w:cs="Times New Roman"/>
          <w:sz w:val="20"/>
          <w:lang w:val="en-GB" w:eastAsia="x-none"/>
        </w:rPr>
        <w:tab/>
        <w:t>Discussion on Rel-16 URLLC/IIOT UE features</w:t>
      </w:r>
      <w:r w:rsidR="0026375C" w:rsidRPr="0026375C">
        <w:rPr>
          <w:rFonts w:ascii="Times" w:eastAsia="Batang" w:hAnsi="Times" w:cs="Times New Roman"/>
          <w:sz w:val="20"/>
          <w:lang w:val="en-GB" w:eastAsia="x-none"/>
        </w:rPr>
        <w:tab/>
        <w:t>vivo</w:t>
      </w:r>
    </w:p>
    <w:p w14:paraId="210958F7" w14:textId="5667CC5B" w:rsidR="0026375C" w:rsidRPr="0026375C" w:rsidRDefault="00634735" w:rsidP="0026375C">
      <w:pPr>
        <w:rPr>
          <w:rFonts w:ascii="Times" w:eastAsia="Batang" w:hAnsi="Times" w:cs="Times New Roman"/>
          <w:sz w:val="20"/>
          <w:lang w:val="en-GB" w:eastAsia="x-none"/>
        </w:rPr>
      </w:pPr>
      <w:hyperlink r:id="rId38" w:history="1">
        <w:r w:rsidR="0026375C" w:rsidRPr="0026375C">
          <w:rPr>
            <w:rFonts w:ascii="Times" w:eastAsia="Batang" w:hAnsi="Times" w:cs="Times New Roman"/>
            <w:color w:val="0000FF"/>
            <w:sz w:val="20"/>
            <w:u w:val="single"/>
            <w:lang w:val="en-GB" w:eastAsia="x-none"/>
          </w:rPr>
          <w:t>R1-2001782</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OPPO</w:t>
      </w:r>
    </w:p>
    <w:p w14:paraId="7EA6D1BF" w14:textId="4B57F894" w:rsidR="0026375C" w:rsidRPr="0026375C" w:rsidRDefault="00634735" w:rsidP="0026375C">
      <w:pPr>
        <w:rPr>
          <w:rFonts w:ascii="Times" w:eastAsia="Batang" w:hAnsi="Times" w:cs="Times New Roman"/>
          <w:sz w:val="20"/>
          <w:lang w:val="en-GB" w:eastAsia="x-none"/>
        </w:rPr>
      </w:pPr>
      <w:hyperlink r:id="rId39" w:history="1">
        <w:r w:rsidR="0026375C" w:rsidRPr="0026375C">
          <w:rPr>
            <w:rFonts w:ascii="Times" w:eastAsia="Batang" w:hAnsi="Times" w:cs="Times New Roman"/>
            <w:color w:val="0000FF"/>
            <w:sz w:val="20"/>
            <w:u w:val="single"/>
            <w:lang w:val="en-GB" w:eastAsia="x-none"/>
          </w:rPr>
          <w:t>R1-2001791</w:t>
        </w:r>
      </w:hyperlink>
      <w:r w:rsidR="0026375C" w:rsidRPr="0026375C">
        <w:rPr>
          <w:rFonts w:ascii="Times" w:eastAsia="Batang" w:hAnsi="Times" w:cs="Times New Roman"/>
          <w:sz w:val="20"/>
          <w:lang w:val="en-GB" w:eastAsia="x-none"/>
        </w:rPr>
        <w:tab/>
        <w:t xml:space="preserve">On UE Features for URLLC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Ericsson</w:t>
      </w:r>
    </w:p>
    <w:p w14:paraId="60C97A4E" w14:textId="26E73CC8" w:rsidR="0026375C" w:rsidRPr="0026375C" w:rsidRDefault="00634735" w:rsidP="0026375C">
      <w:pPr>
        <w:rPr>
          <w:rFonts w:ascii="Times" w:eastAsia="Batang" w:hAnsi="Times" w:cs="Times New Roman"/>
          <w:sz w:val="20"/>
          <w:lang w:val="en-GB" w:eastAsia="x-none"/>
        </w:rPr>
      </w:pPr>
      <w:hyperlink r:id="rId40" w:history="1">
        <w:r w:rsidR="0026375C" w:rsidRPr="0026375C">
          <w:rPr>
            <w:rFonts w:ascii="Times" w:eastAsia="Batang" w:hAnsi="Times" w:cs="Times New Roman"/>
            <w:color w:val="0000FF"/>
            <w:sz w:val="20"/>
            <w:u w:val="single"/>
            <w:lang w:val="en-GB" w:eastAsia="x-none"/>
          </w:rPr>
          <w:t>R1-2001795</w:t>
        </w:r>
      </w:hyperlink>
      <w:r w:rsidR="0026375C" w:rsidRPr="0026375C">
        <w:rPr>
          <w:rFonts w:ascii="Times" w:eastAsia="Batang" w:hAnsi="Times" w:cs="Times New Roman"/>
          <w:sz w:val="20"/>
          <w:lang w:val="en-GB" w:eastAsia="x-none"/>
        </w:rPr>
        <w:tab/>
        <w:t>UE features for URLLC</w:t>
      </w:r>
      <w:r w:rsidR="0026375C" w:rsidRPr="0026375C">
        <w:rPr>
          <w:rFonts w:ascii="Times" w:eastAsia="Batang" w:hAnsi="Times" w:cs="Times New Roman"/>
          <w:sz w:val="20"/>
          <w:lang w:val="en-GB" w:eastAsia="x-none"/>
        </w:rPr>
        <w:tab/>
        <w:t>China Unicom</w:t>
      </w:r>
    </w:p>
    <w:p w14:paraId="2C65EE29" w14:textId="60104493" w:rsidR="0026375C" w:rsidRPr="0026375C" w:rsidRDefault="00634735" w:rsidP="0026375C">
      <w:pPr>
        <w:rPr>
          <w:rFonts w:ascii="Times" w:eastAsia="Batang" w:hAnsi="Times" w:cs="Times New Roman"/>
          <w:sz w:val="20"/>
          <w:lang w:val="en-GB" w:eastAsia="x-none"/>
        </w:rPr>
      </w:pPr>
      <w:hyperlink r:id="rId41" w:history="1">
        <w:r w:rsidR="0026375C" w:rsidRPr="0026375C">
          <w:rPr>
            <w:rFonts w:ascii="Times" w:eastAsia="Batang" w:hAnsi="Times" w:cs="Times New Roman"/>
            <w:color w:val="0000FF"/>
            <w:sz w:val="20"/>
            <w:u w:val="single"/>
            <w:lang w:val="en-GB" w:eastAsia="x-none"/>
          </w:rPr>
          <w:t>R1-2001828</w:t>
        </w:r>
      </w:hyperlink>
      <w:r w:rsidR="0026375C" w:rsidRPr="0026375C">
        <w:rPr>
          <w:rFonts w:ascii="Times" w:eastAsia="Batang" w:hAnsi="Times" w:cs="Times New Roman"/>
          <w:sz w:val="20"/>
          <w:lang w:val="en-GB" w:eastAsia="x-none"/>
        </w:rPr>
        <w:tab/>
        <w:t>Views on Rel-16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MediaTek Inc.</w:t>
      </w:r>
    </w:p>
    <w:p w14:paraId="5D6E5CFB" w14:textId="2DF4E737" w:rsidR="0026375C" w:rsidRPr="0026375C" w:rsidRDefault="00634735" w:rsidP="0026375C">
      <w:pPr>
        <w:rPr>
          <w:rFonts w:ascii="Times" w:eastAsia="Batang" w:hAnsi="Times" w:cs="Times New Roman"/>
          <w:sz w:val="20"/>
          <w:lang w:val="en-GB" w:eastAsia="x-none"/>
        </w:rPr>
      </w:pPr>
      <w:hyperlink r:id="rId42" w:history="1">
        <w:r w:rsidR="0026375C" w:rsidRPr="0026375C">
          <w:rPr>
            <w:rFonts w:ascii="Times" w:eastAsia="Batang" w:hAnsi="Times" w:cs="Times New Roman"/>
            <w:color w:val="0000FF"/>
            <w:sz w:val="20"/>
            <w:u w:val="single"/>
            <w:lang w:val="en-GB" w:eastAsia="x-none"/>
          </w:rPr>
          <w:t>R1-2001927</w:t>
        </w:r>
      </w:hyperlink>
      <w:r w:rsidR="0026375C" w:rsidRPr="0026375C">
        <w:rPr>
          <w:rFonts w:ascii="Times" w:eastAsia="Batang" w:hAnsi="Times" w:cs="Times New Roman"/>
          <w:sz w:val="20"/>
          <w:lang w:val="en-GB" w:eastAsia="x-none"/>
        </w:rPr>
        <w:tab/>
        <w:t>Discussion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LG Electronics</w:t>
      </w:r>
    </w:p>
    <w:p w14:paraId="6DF1EAF6" w14:textId="16E3F58F" w:rsidR="0026375C" w:rsidRPr="0026375C" w:rsidRDefault="00634735" w:rsidP="0026375C">
      <w:pPr>
        <w:rPr>
          <w:rFonts w:ascii="Times" w:eastAsia="Batang" w:hAnsi="Times" w:cs="Times New Roman"/>
          <w:sz w:val="20"/>
          <w:lang w:val="en-GB" w:eastAsia="x-none"/>
        </w:rPr>
      </w:pPr>
      <w:hyperlink r:id="rId43" w:history="1">
        <w:r w:rsidR="0026375C" w:rsidRPr="0026375C">
          <w:rPr>
            <w:rFonts w:ascii="Times" w:eastAsia="Batang" w:hAnsi="Times" w:cs="Times New Roman"/>
            <w:color w:val="0000FF"/>
            <w:sz w:val="20"/>
            <w:u w:val="single"/>
            <w:lang w:val="en-GB" w:eastAsia="x-none"/>
          </w:rPr>
          <w:t>R1-2002019</w:t>
        </w:r>
      </w:hyperlink>
      <w:r w:rsidR="0026375C" w:rsidRPr="0026375C">
        <w:rPr>
          <w:rFonts w:ascii="Times" w:eastAsia="Batang" w:hAnsi="Times" w:cs="Times New Roman"/>
          <w:sz w:val="20"/>
          <w:lang w:val="en-GB" w:eastAsia="x-none"/>
        </w:rPr>
        <w:tab/>
        <w:t xml:space="preserve">On UE features for Rel-16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Intel Corporation</w:t>
      </w:r>
    </w:p>
    <w:p w14:paraId="74CFE124" w14:textId="10A3A819" w:rsidR="0026375C" w:rsidRPr="0026375C" w:rsidRDefault="00634735" w:rsidP="0026375C">
      <w:pPr>
        <w:rPr>
          <w:rFonts w:ascii="Times" w:eastAsia="Batang" w:hAnsi="Times" w:cs="Times New Roman"/>
          <w:sz w:val="20"/>
          <w:lang w:val="en-GB" w:eastAsia="x-none"/>
        </w:rPr>
      </w:pPr>
      <w:hyperlink r:id="rId44" w:history="1">
        <w:r w:rsidR="0026375C" w:rsidRPr="0026375C">
          <w:rPr>
            <w:rFonts w:ascii="Times" w:eastAsia="Batang" w:hAnsi="Times" w:cs="Times New Roman"/>
            <w:color w:val="0000FF"/>
            <w:sz w:val="20"/>
            <w:u w:val="single"/>
            <w:lang w:val="en-GB" w:eastAsia="x-none"/>
          </w:rPr>
          <w:t>R1-2002070</w:t>
        </w:r>
      </w:hyperlink>
      <w:r w:rsidR="0026375C" w:rsidRPr="0026375C">
        <w:rPr>
          <w:rFonts w:ascii="Times" w:eastAsia="Batang" w:hAnsi="Times" w:cs="Times New Roman"/>
          <w:sz w:val="20"/>
          <w:lang w:val="en-GB" w:eastAsia="x-none"/>
        </w:rPr>
        <w:tab/>
        <w:t>Discussion of UE features for NR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CATT</w:t>
      </w:r>
    </w:p>
    <w:p w14:paraId="65FD12FE" w14:textId="75D43A5A" w:rsidR="0026375C" w:rsidRPr="0026375C" w:rsidRDefault="00634735" w:rsidP="0026375C">
      <w:pPr>
        <w:rPr>
          <w:rFonts w:ascii="Times" w:eastAsia="Batang" w:hAnsi="Times" w:cs="Times New Roman"/>
          <w:sz w:val="20"/>
          <w:lang w:val="en-GB" w:eastAsia="x-none"/>
        </w:rPr>
      </w:pPr>
      <w:hyperlink r:id="rId45" w:history="1">
        <w:r w:rsidR="0026375C" w:rsidRPr="0026375C">
          <w:rPr>
            <w:rFonts w:ascii="Times" w:eastAsia="Batang" w:hAnsi="Times" w:cs="Times New Roman"/>
            <w:color w:val="0000FF"/>
            <w:sz w:val="20"/>
            <w:u w:val="single"/>
            <w:lang w:val="en-GB" w:eastAsia="x-none"/>
          </w:rPr>
          <w:t>R1-2002154</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Samsung</w:t>
      </w:r>
    </w:p>
    <w:p w14:paraId="38CE9049" w14:textId="1EF63856" w:rsidR="0026375C" w:rsidRPr="0026375C" w:rsidRDefault="00634735" w:rsidP="0026375C">
      <w:pPr>
        <w:rPr>
          <w:rFonts w:ascii="Times" w:eastAsia="Batang" w:hAnsi="Times" w:cs="Times New Roman"/>
          <w:sz w:val="20"/>
          <w:lang w:val="en-GB" w:eastAsia="x-none"/>
        </w:rPr>
      </w:pPr>
      <w:hyperlink r:id="rId46" w:history="1">
        <w:r w:rsidR="0026375C" w:rsidRPr="0026375C">
          <w:rPr>
            <w:rFonts w:ascii="Times" w:eastAsia="Batang" w:hAnsi="Times" w:cs="Times New Roman"/>
            <w:color w:val="0000FF"/>
            <w:sz w:val="20"/>
            <w:u w:val="single"/>
            <w:lang w:val="en-GB" w:eastAsia="x-none"/>
          </w:rPr>
          <w:t>R1-2002352</w:t>
        </w:r>
      </w:hyperlink>
      <w:r w:rsidR="0026375C" w:rsidRPr="0026375C">
        <w:rPr>
          <w:rFonts w:ascii="Times" w:eastAsia="Batang" w:hAnsi="Times" w:cs="Times New Roman"/>
          <w:sz w:val="20"/>
          <w:lang w:val="en-GB" w:eastAsia="x-none"/>
        </w:rPr>
        <w:tab/>
        <w:t>Discussions on 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ab/>
        <w:t>Apple</w:t>
      </w:r>
    </w:p>
    <w:p w14:paraId="67821D94" w14:textId="2A1ED7FC" w:rsidR="0026375C" w:rsidRPr="0026375C" w:rsidRDefault="00634735" w:rsidP="0026375C">
      <w:pPr>
        <w:rPr>
          <w:rFonts w:ascii="Times" w:eastAsia="Batang" w:hAnsi="Times" w:cs="Times New Roman"/>
          <w:sz w:val="20"/>
          <w:lang w:val="en-GB" w:eastAsia="x-none"/>
        </w:rPr>
      </w:pPr>
      <w:hyperlink r:id="rId47" w:history="1">
        <w:r w:rsidR="0026375C" w:rsidRPr="0026375C">
          <w:rPr>
            <w:rFonts w:ascii="Times" w:eastAsia="Batang" w:hAnsi="Times" w:cs="Times New Roman"/>
            <w:color w:val="0000FF"/>
            <w:sz w:val="20"/>
            <w:u w:val="single"/>
            <w:lang w:val="en-GB" w:eastAsia="x-none"/>
          </w:rPr>
          <w:t>R1-2002399</w:t>
        </w:r>
      </w:hyperlink>
      <w:r w:rsidR="0026375C" w:rsidRPr="0026375C">
        <w:rPr>
          <w:rFonts w:ascii="Times" w:eastAsia="Batang" w:hAnsi="Times" w:cs="Times New Roman"/>
          <w:sz w:val="20"/>
          <w:lang w:val="en-GB" w:eastAsia="x-none"/>
        </w:rPr>
        <w:tab/>
        <w:t>UE features for URLLC/</w:t>
      </w:r>
      <w:proofErr w:type="spellStart"/>
      <w:r w:rsidR="0026375C" w:rsidRPr="0026375C">
        <w:rPr>
          <w:rFonts w:ascii="Times" w:eastAsia="Batang" w:hAnsi="Times" w:cs="Times New Roman"/>
          <w:sz w:val="20"/>
          <w:lang w:val="en-GB" w:eastAsia="x-none"/>
        </w:rPr>
        <w:t>IIoT</w:t>
      </w:r>
      <w:proofErr w:type="spellEnd"/>
      <w:r w:rsidR="0026375C" w:rsidRPr="0026375C">
        <w:rPr>
          <w:rFonts w:ascii="Times" w:eastAsia="Batang" w:hAnsi="Times" w:cs="Times New Roman"/>
          <w:sz w:val="20"/>
          <w:lang w:val="en-GB" w:eastAsia="x-none"/>
        </w:rPr>
        <w:t xml:space="preserve"> </w:t>
      </w:r>
      <w:r w:rsidR="0026375C" w:rsidRPr="0026375C">
        <w:rPr>
          <w:rFonts w:ascii="Times" w:eastAsia="Batang" w:hAnsi="Times" w:cs="Times New Roman"/>
          <w:sz w:val="20"/>
          <w:lang w:val="en-GB" w:eastAsia="x-none"/>
        </w:rPr>
        <w:tab/>
        <w:t>Panasonic Corporation</w:t>
      </w:r>
    </w:p>
    <w:p w14:paraId="05B5A789" w14:textId="2A606959" w:rsidR="0026375C" w:rsidRPr="0026375C" w:rsidRDefault="00634735" w:rsidP="0026375C">
      <w:pPr>
        <w:rPr>
          <w:rFonts w:ascii="Times" w:eastAsia="Batang" w:hAnsi="Times" w:cs="Times New Roman"/>
          <w:sz w:val="20"/>
          <w:lang w:val="en-GB" w:eastAsia="x-none"/>
        </w:rPr>
      </w:pPr>
      <w:hyperlink r:id="rId48" w:history="1">
        <w:r w:rsidR="0026375C" w:rsidRPr="0026375C">
          <w:rPr>
            <w:rFonts w:ascii="Times" w:eastAsia="Batang" w:hAnsi="Times" w:cs="Times New Roman"/>
            <w:color w:val="0000FF"/>
            <w:sz w:val="20"/>
            <w:u w:val="single"/>
            <w:lang w:val="en-GB" w:eastAsia="x-none"/>
          </w:rPr>
          <w:t>R1-2002482</w:t>
        </w:r>
      </w:hyperlink>
      <w:r w:rsidR="0026375C" w:rsidRPr="0026375C">
        <w:rPr>
          <w:rFonts w:ascii="Times" w:eastAsia="Batang" w:hAnsi="Times" w:cs="Times New Roman"/>
          <w:sz w:val="20"/>
          <w:lang w:val="en-GB" w:eastAsia="x-none"/>
        </w:rPr>
        <w:tab/>
        <w:t>On UE features for URLLC/IIOT</w:t>
      </w:r>
      <w:r w:rsidR="0026375C" w:rsidRPr="0026375C">
        <w:rPr>
          <w:rFonts w:ascii="Times" w:eastAsia="Batang" w:hAnsi="Times" w:cs="Times New Roman"/>
          <w:sz w:val="20"/>
          <w:lang w:val="en-GB" w:eastAsia="x-none"/>
        </w:rPr>
        <w:tab/>
        <w:t>Nokia, Nokia Shanghai Bell</w:t>
      </w:r>
    </w:p>
    <w:p w14:paraId="24E8F469" w14:textId="71D3B4B6" w:rsidR="0026375C" w:rsidRPr="0026375C" w:rsidRDefault="00634735" w:rsidP="0026375C">
      <w:pPr>
        <w:rPr>
          <w:rFonts w:ascii="Times" w:eastAsia="Batang" w:hAnsi="Times" w:cs="Times New Roman"/>
          <w:sz w:val="20"/>
          <w:lang w:val="en-GB" w:eastAsia="x-none"/>
        </w:rPr>
      </w:pPr>
      <w:hyperlink r:id="rId49" w:history="1">
        <w:r w:rsidR="0026375C" w:rsidRPr="0026375C">
          <w:rPr>
            <w:rFonts w:ascii="Times" w:eastAsia="Batang" w:hAnsi="Times" w:cs="Times New Roman"/>
            <w:color w:val="0000FF"/>
            <w:sz w:val="20"/>
            <w:u w:val="single"/>
            <w:lang w:val="en-GB" w:eastAsia="x-none"/>
          </w:rPr>
          <w:t>R1-2002566</w:t>
        </w:r>
      </w:hyperlink>
      <w:r w:rsidR="0026375C" w:rsidRPr="0026375C">
        <w:rPr>
          <w:rFonts w:ascii="Times" w:eastAsia="Batang" w:hAnsi="Times" w:cs="Times New Roman"/>
          <w:sz w:val="20"/>
          <w:lang w:val="en-GB" w:eastAsia="x-none"/>
        </w:rPr>
        <w:tab/>
        <w:t xml:space="preserve">Discussion on </w:t>
      </w:r>
      <w:proofErr w:type="spellStart"/>
      <w:r w:rsidR="0026375C" w:rsidRPr="0026375C">
        <w:rPr>
          <w:rFonts w:ascii="Times" w:eastAsia="Batang" w:hAnsi="Times" w:cs="Times New Roman"/>
          <w:sz w:val="20"/>
          <w:lang w:val="en-GB" w:eastAsia="x-none"/>
        </w:rPr>
        <w:t>eURLLC</w:t>
      </w:r>
      <w:proofErr w:type="spellEnd"/>
      <w:r w:rsidR="0026375C" w:rsidRPr="0026375C">
        <w:rPr>
          <w:rFonts w:ascii="Times" w:eastAsia="Batang" w:hAnsi="Times" w:cs="Times New Roman"/>
          <w:sz w:val="20"/>
          <w:lang w:val="en-GB" w:eastAsia="x-none"/>
        </w:rPr>
        <w:t xml:space="preserve"> and IIOT UE features</w:t>
      </w:r>
      <w:r w:rsidR="0026375C" w:rsidRPr="0026375C">
        <w:rPr>
          <w:rFonts w:ascii="Times" w:eastAsia="Batang" w:hAnsi="Times" w:cs="Times New Roman"/>
          <w:sz w:val="20"/>
          <w:lang w:val="en-GB" w:eastAsia="x-none"/>
        </w:rPr>
        <w:tab/>
        <w:t>Qualcomm Incorporated</w:t>
      </w:r>
    </w:p>
    <w:p w14:paraId="17F5181E" w14:textId="26567D9A" w:rsidR="0026375C" w:rsidRPr="0026375C" w:rsidRDefault="00634735" w:rsidP="0026375C">
      <w:pPr>
        <w:rPr>
          <w:rFonts w:ascii="Times" w:eastAsia="Batang" w:hAnsi="Times" w:cs="Times New Roman"/>
          <w:sz w:val="20"/>
          <w:lang w:val="en-GB" w:eastAsia="x-none"/>
        </w:rPr>
      </w:pPr>
      <w:hyperlink r:id="rId50" w:history="1">
        <w:r w:rsidR="0026375C" w:rsidRPr="0026375C">
          <w:rPr>
            <w:rFonts w:ascii="Times" w:eastAsia="Batang" w:hAnsi="Times" w:cs="Times New Roman"/>
            <w:color w:val="0000FF"/>
            <w:sz w:val="20"/>
            <w:u w:val="single"/>
            <w:lang w:val="en-GB" w:eastAsia="x-none"/>
          </w:rPr>
          <w:t>R1-2002591</w:t>
        </w:r>
      </w:hyperlink>
      <w:r w:rsidR="0026375C" w:rsidRPr="0026375C">
        <w:rPr>
          <w:rFonts w:ascii="Times" w:eastAsia="Batang" w:hAnsi="Times" w:cs="Times New Roman"/>
          <w:sz w:val="20"/>
          <w:lang w:val="en-GB" w:eastAsia="x-none"/>
        </w:rPr>
        <w:tab/>
        <w:t>Rel-16 UE features for URLLC</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FF175DC" w14:textId="1154DC2D" w:rsidR="0026375C" w:rsidRDefault="0026375C" w:rsidP="00CC449F">
      <w:pPr>
        <w:spacing w:afterLines="50" w:after="120"/>
        <w:jc w:val="both"/>
        <w:rPr>
          <w:rFonts w:ascii="Times New Roman" w:eastAsia="ＭＳ 明朝" w:hAnsi="Times New Roman" w:cs="Times New Roman"/>
          <w:sz w:val="22"/>
          <w:lang w:val="en-GB"/>
        </w:rPr>
      </w:pPr>
    </w:p>
    <w:p w14:paraId="4720412E" w14:textId="010F7C53"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0" w:name="_Toc38197083"/>
      <w:r>
        <w:rPr>
          <w:rFonts w:ascii="Arial" w:eastAsia="Batang" w:hAnsi="Arial" w:cs="Times New Roman"/>
          <w:b/>
          <w:i/>
          <w:sz w:val="20"/>
          <w:szCs w:val="26"/>
          <w:lang w:val="en-GB" w:eastAsia="x-none"/>
        </w:rPr>
        <w:t>7.2.11.8</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NR positioning </w:t>
      </w:r>
      <w:r w:rsidRPr="0026375C">
        <w:rPr>
          <w:rFonts w:ascii="Arial" w:eastAsia="Batang" w:hAnsi="Arial" w:cs="Times New Roman"/>
          <w:b/>
          <w:i/>
          <w:color w:val="FF0000"/>
          <w:sz w:val="20"/>
          <w:szCs w:val="26"/>
          <w:lang w:val="en-GB" w:eastAsia="x-none"/>
        </w:rPr>
        <w:t>(5)</w:t>
      </w:r>
      <w:bookmarkEnd w:id="10"/>
    </w:p>
    <w:p w14:paraId="3B7155C8" w14:textId="1332B14F" w:rsidR="0026375C" w:rsidRPr="0026375C" w:rsidRDefault="00634735" w:rsidP="0026375C">
      <w:pPr>
        <w:rPr>
          <w:rFonts w:ascii="Times" w:eastAsia="Batang" w:hAnsi="Times" w:cs="Times New Roman"/>
          <w:sz w:val="20"/>
          <w:lang w:val="en-GB" w:eastAsia="x-none"/>
        </w:rPr>
      </w:pPr>
      <w:hyperlink r:id="rId51" w:history="1">
        <w:r w:rsidR="0026375C" w:rsidRPr="0026375C">
          <w:rPr>
            <w:rFonts w:ascii="Times" w:eastAsia="Batang" w:hAnsi="Times" w:cs="Times New Roman"/>
            <w:color w:val="0000FF"/>
            <w:sz w:val="20"/>
            <w:u w:val="single"/>
            <w:lang w:val="en-GB" w:eastAsia="x-none"/>
          </w:rPr>
          <w:t>R1-2002460</w:t>
        </w:r>
      </w:hyperlink>
      <w:r w:rsidR="0026375C" w:rsidRPr="0026375C">
        <w:rPr>
          <w:rFonts w:ascii="Times" w:eastAsia="Batang" w:hAnsi="Times" w:cs="Times New Roman"/>
          <w:sz w:val="20"/>
          <w:lang w:val="en-GB" w:eastAsia="x-none"/>
        </w:rPr>
        <w:tab/>
        <w:t>Summary on UE features for NR positioning</w:t>
      </w:r>
      <w:r w:rsidR="0026375C" w:rsidRPr="0026375C">
        <w:rPr>
          <w:rFonts w:ascii="Times" w:eastAsia="Batang" w:hAnsi="Times" w:cs="Times New Roman"/>
          <w:sz w:val="20"/>
          <w:lang w:val="en-GB" w:eastAsia="x-none"/>
        </w:rPr>
        <w:tab/>
        <w:t>Moderator (NTT DOCOMO, INC.)</w:t>
      </w:r>
    </w:p>
    <w:p w14:paraId="05F4ABDB" w14:textId="77777777" w:rsidR="0026375C" w:rsidRPr="0026375C" w:rsidRDefault="0026375C" w:rsidP="0026375C">
      <w:pPr>
        <w:rPr>
          <w:rFonts w:ascii="Times" w:eastAsia="Batang" w:hAnsi="Times" w:cs="Times New Roman"/>
          <w:sz w:val="20"/>
          <w:highlight w:val="cyan"/>
          <w:lang w:eastAsia="x-none"/>
        </w:rPr>
      </w:pPr>
      <w:bookmarkStart w:id="11" w:name="_Hlk38179273"/>
    </w:p>
    <w:p w14:paraId="1671AE01"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[100b-e-NR-UEFeatures-Positioning-01] </w:t>
      </w:r>
      <w:bookmarkEnd w:id="11"/>
      <w:r w:rsidRPr="0026375C">
        <w:rPr>
          <w:rFonts w:ascii="Times" w:eastAsia="Batang" w:hAnsi="Times" w:cs="Times New Roman"/>
          <w:sz w:val="20"/>
          <w:highlight w:val="cyan"/>
          <w:lang w:eastAsia="x-none"/>
        </w:rPr>
        <w:t>Email discussion/approval on reconstructing the feature group structure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22D0DBE" w14:textId="77777777" w:rsidR="0026375C" w:rsidRPr="0026375C" w:rsidRDefault="0026375C" w:rsidP="00D904CE">
      <w:pPr>
        <w:numPr>
          <w:ilvl w:val="0"/>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Reconstruct the features list to align with agreed capability signaling in RAN2</w:t>
      </w:r>
    </w:p>
    <w:p w14:paraId="35750066" w14:textId="77777777"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Starting from rapporteur’s updated features list below</w:t>
      </w:r>
    </w:p>
    <w:p w14:paraId="649D22BE" w14:textId="784456EB" w:rsidR="0026375C" w:rsidRPr="0026375C" w:rsidRDefault="0026375C" w:rsidP="00D904CE">
      <w:pPr>
        <w:numPr>
          <w:ilvl w:val="1"/>
          <w:numId w:val="2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 this email discussion, the target is to confirm reconstructed FGs that cover all the feature groups in </w:t>
      </w:r>
      <w:hyperlink r:id="rId52" w:history="1">
        <w:r w:rsidRPr="0026375C">
          <w:rPr>
            <w:rFonts w:ascii="Times" w:eastAsia="Batang" w:hAnsi="Times" w:cs="Times New Roman"/>
            <w:color w:val="0000FF"/>
            <w:sz w:val="20"/>
            <w:highlight w:val="cyan"/>
            <w:u w:val="single"/>
            <w:lang w:eastAsia="x-none"/>
          </w:rPr>
          <w:t>R1-2001484</w:t>
        </w:r>
      </w:hyperlink>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6"/>
      </w:tblGrid>
      <w:tr w:rsidR="0026375C" w:rsidRPr="0026375C" w14:paraId="08A831BF" w14:textId="77777777" w:rsidTr="00125960">
        <w:trPr>
          <w:trHeight w:val="217"/>
        </w:trPr>
        <w:tc>
          <w:tcPr>
            <w:tcW w:w="704" w:type="dxa"/>
            <w:tcBorders>
              <w:top w:val="single" w:sz="4" w:space="0" w:color="auto"/>
              <w:left w:val="single" w:sz="4" w:space="0" w:color="auto"/>
              <w:bottom w:val="single" w:sz="4" w:space="0" w:color="auto"/>
              <w:right w:val="single" w:sz="4" w:space="0" w:color="auto"/>
            </w:tcBorders>
            <w:hideMark/>
          </w:tcPr>
          <w:p w14:paraId="7B4ABD1E"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w:t>
            </w:r>
          </w:p>
        </w:tc>
        <w:tc>
          <w:tcPr>
            <w:tcW w:w="5387" w:type="dxa"/>
            <w:tcBorders>
              <w:top w:val="single" w:sz="4" w:space="0" w:color="auto"/>
              <w:left w:val="single" w:sz="4" w:space="0" w:color="auto"/>
              <w:bottom w:val="single" w:sz="4" w:space="0" w:color="auto"/>
              <w:right w:val="single" w:sz="4" w:space="0" w:color="auto"/>
            </w:tcBorders>
            <w:hideMark/>
          </w:tcPr>
          <w:p w14:paraId="7D46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SSB RRM measurements for NR Positioning</w:t>
            </w:r>
          </w:p>
        </w:tc>
      </w:tr>
      <w:tr w:rsidR="0026375C" w:rsidRPr="0026375C" w14:paraId="43E7BA65"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37891FDD"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13-2</w:t>
            </w:r>
          </w:p>
        </w:tc>
        <w:tc>
          <w:tcPr>
            <w:tcW w:w="5387" w:type="dxa"/>
            <w:tcBorders>
              <w:top w:val="single" w:sz="4" w:space="0" w:color="auto"/>
              <w:left w:val="single" w:sz="4" w:space="0" w:color="auto"/>
              <w:bottom w:val="single" w:sz="4" w:space="0" w:color="auto"/>
              <w:right w:val="single" w:sz="4" w:space="0" w:color="auto"/>
            </w:tcBorders>
            <w:hideMark/>
          </w:tcPr>
          <w:p w14:paraId="229832F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NR E-CID DL CSI-RS RRM measurements for NR Positioning</w:t>
            </w:r>
          </w:p>
        </w:tc>
      </w:tr>
      <w:tr w:rsidR="0026375C" w:rsidRPr="0026375C" w14:paraId="3FEAC09A"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682E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lastRenderedPageBreak/>
              <w:t>13-3</w:t>
            </w:r>
          </w:p>
        </w:tc>
        <w:tc>
          <w:tcPr>
            <w:tcW w:w="5387" w:type="dxa"/>
            <w:tcBorders>
              <w:top w:val="single" w:sz="4" w:space="0" w:color="auto"/>
              <w:left w:val="single" w:sz="4" w:space="0" w:color="auto"/>
              <w:bottom w:val="single" w:sz="4" w:space="0" w:color="auto"/>
              <w:right w:val="single" w:sz="4" w:space="0" w:color="auto"/>
            </w:tcBorders>
            <w:hideMark/>
          </w:tcPr>
          <w:p w14:paraId="45393D2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Basic DL PRS Processing Capability</w:t>
            </w:r>
          </w:p>
        </w:tc>
      </w:tr>
      <w:tr w:rsidR="0026375C" w:rsidRPr="0026375C" w14:paraId="64FF4669" w14:textId="77777777" w:rsidTr="00125960">
        <w:trPr>
          <w:trHeight w:val="180"/>
        </w:trPr>
        <w:tc>
          <w:tcPr>
            <w:tcW w:w="704" w:type="dxa"/>
            <w:tcBorders>
              <w:top w:val="single" w:sz="4" w:space="0" w:color="auto"/>
              <w:left w:val="single" w:sz="4" w:space="0" w:color="auto"/>
              <w:bottom w:val="single" w:sz="4" w:space="0" w:color="auto"/>
              <w:right w:val="single" w:sz="4" w:space="0" w:color="auto"/>
            </w:tcBorders>
            <w:hideMark/>
          </w:tcPr>
          <w:p w14:paraId="2BEBB4D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13-4</w:t>
            </w:r>
          </w:p>
        </w:tc>
        <w:tc>
          <w:tcPr>
            <w:tcW w:w="5387" w:type="dxa"/>
            <w:tcBorders>
              <w:top w:val="single" w:sz="4" w:space="0" w:color="auto"/>
              <w:left w:val="single" w:sz="4" w:space="0" w:color="auto"/>
              <w:bottom w:val="single" w:sz="4" w:space="0" w:color="auto"/>
              <w:right w:val="single" w:sz="4" w:space="0" w:color="auto"/>
            </w:tcBorders>
            <w:hideMark/>
          </w:tcPr>
          <w:p w14:paraId="0C84FD8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QCL Processing Capability</w:t>
            </w:r>
          </w:p>
        </w:tc>
      </w:tr>
      <w:tr w:rsidR="0026375C" w:rsidRPr="0026375C" w14:paraId="5756054A" w14:textId="77777777" w:rsidTr="00125960">
        <w:trPr>
          <w:trHeight w:val="264"/>
        </w:trPr>
        <w:tc>
          <w:tcPr>
            <w:tcW w:w="704" w:type="dxa"/>
            <w:tcBorders>
              <w:top w:val="single" w:sz="4" w:space="0" w:color="auto"/>
              <w:left w:val="single" w:sz="4" w:space="0" w:color="auto"/>
              <w:bottom w:val="single" w:sz="4" w:space="0" w:color="auto"/>
              <w:right w:val="single" w:sz="4" w:space="0" w:color="auto"/>
            </w:tcBorders>
            <w:hideMark/>
          </w:tcPr>
          <w:p w14:paraId="303D1B9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13-5</w:t>
            </w:r>
          </w:p>
        </w:tc>
        <w:tc>
          <w:tcPr>
            <w:tcW w:w="5387" w:type="dxa"/>
            <w:tcBorders>
              <w:top w:val="single" w:sz="4" w:space="0" w:color="auto"/>
              <w:left w:val="single" w:sz="4" w:space="0" w:color="auto"/>
              <w:bottom w:val="single" w:sz="4" w:space="0" w:color="auto"/>
              <w:right w:val="single" w:sz="4" w:space="0" w:color="auto"/>
            </w:tcBorders>
            <w:hideMark/>
          </w:tcPr>
          <w:p w14:paraId="3358237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 xml:space="preserve">DL PRS Resources for DL </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1BE208D5"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A15DF65"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13-6</w:t>
            </w:r>
          </w:p>
        </w:tc>
        <w:tc>
          <w:tcPr>
            <w:tcW w:w="5387" w:type="dxa"/>
            <w:tcBorders>
              <w:top w:val="single" w:sz="4" w:space="0" w:color="auto"/>
              <w:left w:val="single" w:sz="4" w:space="0" w:color="auto"/>
              <w:bottom w:val="single" w:sz="4" w:space="0" w:color="auto"/>
              <w:right w:val="single" w:sz="4" w:space="0" w:color="auto"/>
            </w:tcBorders>
            <w:hideMark/>
          </w:tcPr>
          <w:p w14:paraId="5427F4A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Measurement Report for DL-</w:t>
            </w:r>
            <w:proofErr w:type="spellStart"/>
            <w:r w:rsidRPr="0026375C">
              <w:rPr>
                <w:rFonts w:ascii="Times" w:eastAsia="Batang" w:hAnsi="Times" w:cs="Times New Roman"/>
                <w:sz w:val="20"/>
                <w:highlight w:val="cyan"/>
                <w:lang w:val="en-GB" w:eastAsia="x-none"/>
              </w:rPr>
              <w:t>AoD</w:t>
            </w:r>
            <w:proofErr w:type="spellEnd"/>
          </w:p>
        </w:tc>
      </w:tr>
      <w:tr w:rsidR="0026375C" w:rsidRPr="0026375C" w14:paraId="20B1A83A" w14:textId="77777777" w:rsidTr="00125960">
        <w:trPr>
          <w:trHeight w:val="271"/>
        </w:trPr>
        <w:tc>
          <w:tcPr>
            <w:tcW w:w="704" w:type="dxa"/>
            <w:tcBorders>
              <w:top w:val="single" w:sz="4" w:space="0" w:color="auto"/>
              <w:left w:val="single" w:sz="4" w:space="0" w:color="auto"/>
              <w:bottom w:val="single" w:sz="4" w:space="0" w:color="auto"/>
              <w:right w:val="single" w:sz="4" w:space="0" w:color="auto"/>
            </w:tcBorders>
            <w:hideMark/>
          </w:tcPr>
          <w:p w14:paraId="49799C82"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13-7</w:t>
            </w:r>
          </w:p>
        </w:tc>
        <w:tc>
          <w:tcPr>
            <w:tcW w:w="5387" w:type="dxa"/>
            <w:tcBorders>
              <w:top w:val="single" w:sz="4" w:space="0" w:color="auto"/>
              <w:left w:val="single" w:sz="4" w:space="0" w:color="auto"/>
              <w:bottom w:val="single" w:sz="4" w:space="0" w:color="auto"/>
              <w:right w:val="single" w:sz="4" w:space="0" w:color="auto"/>
            </w:tcBorders>
            <w:hideMark/>
          </w:tcPr>
          <w:p w14:paraId="59760BDB"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DL-TDOA</w:t>
            </w:r>
          </w:p>
        </w:tc>
      </w:tr>
      <w:tr w:rsidR="0026375C" w:rsidRPr="0026375C" w14:paraId="213229B7" w14:textId="77777777" w:rsidTr="00125960">
        <w:trPr>
          <w:trHeight w:val="275"/>
        </w:trPr>
        <w:tc>
          <w:tcPr>
            <w:tcW w:w="704" w:type="dxa"/>
            <w:tcBorders>
              <w:top w:val="single" w:sz="4" w:space="0" w:color="auto"/>
              <w:left w:val="single" w:sz="4" w:space="0" w:color="auto"/>
              <w:bottom w:val="single" w:sz="4" w:space="0" w:color="auto"/>
              <w:right w:val="single" w:sz="4" w:space="0" w:color="auto"/>
            </w:tcBorders>
            <w:hideMark/>
          </w:tcPr>
          <w:p w14:paraId="5A8F807A"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13-8</w:t>
            </w:r>
          </w:p>
        </w:tc>
        <w:tc>
          <w:tcPr>
            <w:tcW w:w="5387" w:type="dxa"/>
            <w:tcBorders>
              <w:top w:val="single" w:sz="4" w:space="0" w:color="auto"/>
              <w:left w:val="single" w:sz="4" w:space="0" w:color="auto"/>
              <w:bottom w:val="single" w:sz="4" w:space="0" w:color="auto"/>
              <w:right w:val="single" w:sz="4" w:space="0" w:color="auto"/>
            </w:tcBorders>
            <w:hideMark/>
          </w:tcPr>
          <w:p w14:paraId="4E40A62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RSTD Measurement Report for DL-TDOA</w:t>
            </w:r>
          </w:p>
        </w:tc>
      </w:tr>
      <w:tr w:rsidR="0026375C" w:rsidRPr="0026375C" w14:paraId="1543C7BB" w14:textId="77777777" w:rsidTr="00125960">
        <w:trPr>
          <w:trHeight w:val="281"/>
        </w:trPr>
        <w:tc>
          <w:tcPr>
            <w:tcW w:w="704" w:type="dxa"/>
            <w:tcBorders>
              <w:top w:val="single" w:sz="4" w:space="0" w:color="auto"/>
              <w:left w:val="single" w:sz="4" w:space="0" w:color="auto"/>
              <w:bottom w:val="single" w:sz="4" w:space="0" w:color="auto"/>
              <w:right w:val="single" w:sz="4" w:space="0" w:color="auto"/>
            </w:tcBorders>
            <w:hideMark/>
          </w:tcPr>
          <w:p w14:paraId="1C77104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13-9</w:t>
            </w:r>
          </w:p>
        </w:tc>
        <w:tc>
          <w:tcPr>
            <w:tcW w:w="5387" w:type="dxa"/>
            <w:tcBorders>
              <w:top w:val="single" w:sz="4" w:space="0" w:color="auto"/>
              <w:left w:val="single" w:sz="4" w:space="0" w:color="auto"/>
              <w:bottom w:val="single" w:sz="4" w:space="0" w:color="auto"/>
              <w:right w:val="single" w:sz="4" w:space="0" w:color="auto"/>
            </w:tcBorders>
            <w:hideMark/>
          </w:tcPr>
          <w:p w14:paraId="1EB80926"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SRS Resources for Positioning</w:t>
            </w:r>
          </w:p>
        </w:tc>
      </w:tr>
      <w:tr w:rsidR="0026375C" w:rsidRPr="0026375C" w14:paraId="6706EEB1" w14:textId="77777777" w:rsidTr="00125960">
        <w:trPr>
          <w:trHeight w:val="257"/>
        </w:trPr>
        <w:tc>
          <w:tcPr>
            <w:tcW w:w="704" w:type="dxa"/>
            <w:tcBorders>
              <w:top w:val="single" w:sz="4" w:space="0" w:color="auto"/>
              <w:left w:val="single" w:sz="4" w:space="0" w:color="auto"/>
              <w:bottom w:val="single" w:sz="4" w:space="0" w:color="auto"/>
              <w:right w:val="single" w:sz="4" w:space="0" w:color="auto"/>
            </w:tcBorders>
            <w:hideMark/>
          </w:tcPr>
          <w:p w14:paraId="64520B0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13-10</w:t>
            </w:r>
          </w:p>
        </w:tc>
        <w:tc>
          <w:tcPr>
            <w:tcW w:w="5387" w:type="dxa"/>
            <w:tcBorders>
              <w:top w:val="single" w:sz="4" w:space="0" w:color="auto"/>
              <w:left w:val="single" w:sz="4" w:space="0" w:color="auto"/>
              <w:bottom w:val="single" w:sz="4" w:space="0" w:color="auto"/>
              <w:right w:val="single" w:sz="4" w:space="0" w:color="auto"/>
            </w:tcBorders>
            <w:hideMark/>
          </w:tcPr>
          <w:p w14:paraId="3A7CF670"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OLPC for SRS for Positioning</w:t>
            </w:r>
          </w:p>
        </w:tc>
      </w:tr>
      <w:tr w:rsidR="0026375C" w:rsidRPr="0026375C" w14:paraId="040C25FC"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0FFFEB7F"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13-11</w:t>
            </w:r>
          </w:p>
        </w:tc>
        <w:tc>
          <w:tcPr>
            <w:tcW w:w="5387" w:type="dxa"/>
            <w:tcBorders>
              <w:top w:val="single" w:sz="4" w:space="0" w:color="auto"/>
              <w:left w:val="single" w:sz="4" w:space="0" w:color="auto"/>
              <w:bottom w:val="single" w:sz="4" w:space="0" w:color="auto"/>
              <w:right w:val="single" w:sz="4" w:space="0" w:color="auto"/>
            </w:tcBorders>
            <w:hideMark/>
          </w:tcPr>
          <w:p w14:paraId="67FA2FE4"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Spatial Relation for SRS for Positioning</w:t>
            </w:r>
          </w:p>
        </w:tc>
      </w:tr>
      <w:tr w:rsidR="0026375C" w:rsidRPr="0026375C" w14:paraId="58C820AB" w14:textId="77777777" w:rsidTr="00125960">
        <w:trPr>
          <w:trHeight w:val="77"/>
        </w:trPr>
        <w:tc>
          <w:tcPr>
            <w:tcW w:w="704" w:type="dxa"/>
            <w:tcBorders>
              <w:top w:val="single" w:sz="4" w:space="0" w:color="auto"/>
              <w:left w:val="single" w:sz="4" w:space="0" w:color="auto"/>
              <w:bottom w:val="single" w:sz="4" w:space="0" w:color="auto"/>
              <w:right w:val="single" w:sz="4" w:space="0" w:color="auto"/>
            </w:tcBorders>
            <w:hideMark/>
          </w:tcPr>
          <w:p w14:paraId="6119D417"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13-12</w:t>
            </w:r>
          </w:p>
        </w:tc>
        <w:tc>
          <w:tcPr>
            <w:tcW w:w="5387" w:type="dxa"/>
            <w:tcBorders>
              <w:top w:val="single" w:sz="4" w:space="0" w:color="auto"/>
              <w:left w:val="single" w:sz="4" w:space="0" w:color="auto"/>
              <w:bottom w:val="single" w:sz="4" w:space="0" w:color="auto"/>
              <w:right w:val="single" w:sz="4" w:space="0" w:color="auto"/>
            </w:tcBorders>
            <w:hideMark/>
          </w:tcPr>
          <w:p w14:paraId="36EA6241"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DL PRS Resources for Multi-RTT</w:t>
            </w:r>
          </w:p>
        </w:tc>
      </w:tr>
      <w:tr w:rsidR="0026375C" w:rsidRPr="0026375C" w14:paraId="488EA572" w14:textId="77777777" w:rsidTr="00125960">
        <w:trPr>
          <w:trHeight w:val="245"/>
        </w:trPr>
        <w:tc>
          <w:tcPr>
            <w:tcW w:w="704" w:type="dxa"/>
            <w:tcBorders>
              <w:top w:val="single" w:sz="4" w:space="0" w:color="auto"/>
              <w:left w:val="single" w:sz="4" w:space="0" w:color="auto"/>
              <w:bottom w:val="single" w:sz="4" w:space="0" w:color="auto"/>
              <w:right w:val="single" w:sz="4" w:space="0" w:color="auto"/>
            </w:tcBorders>
            <w:hideMark/>
          </w:tcPr>
          <w:p w14:paraId="109A1DC9" w14:textId="77777777" w:rsidR="0026375C" w:rsidRPr="0026375C" w:rsidRDefault="0026375C" w:rsidP="0026375C">
            <w:pPr>
              <w:rPr>
                <w:rFonts w:ascii="Times" w:eastAsia="Batang" w:hAnsi="Times" w:cs="Times New Roman"/>
                <w:sz w:val="20"/>
                <w:highlight w:val="cyan"/>
                <w:lang w:val="en-GB" w:eastAsia="x-none"/>
              </w:rPr>
            </w:pPr>
            <w:r w:rsidRPr="0026375C">
              <w:rPr>
                <w:rFonts w:ascii="Times" w:eastAsia="Batang" w:hAnsi="Times" w:cs="Times New Roman"/>
                <w:sz w:val="20"/>
                <w:highlight w:val="cyan"/>
                <w:lang w:val="en-GB" w:eastAsia="x-none"/>
              </w:rPr>
              <w:t>13-13</w:t>
            </w:r>
          </w:p>
        </w:tc>
        <w:tc>
          <w:tcPr>
            <w:tcW w:w="5387" w:type="dxa"/>
            <w:tcBorders>
              <w:top w:val="single" w:sz="4" w:space="0" w:color="auto"/>
              <w:left w:val="single" w:sz="4" w:space="0" w:color="auto"/>
              <w:bottom w:val="single" w:sz="4" w:space="0" w:color="auto"/>
              <w:right w:val="single" w:sz="4" w:space="0" w:color="auto"/>
            </w:tcBorders>
            <w:hideMark/>
          </w:tcPr>
          <w:p w14:paraId="03755D73" w14:textId="77777777"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highlight w:val="cyan"/>
                <w:lang w:val="en-GB" w:eastAsia="x-none"/>
              </w:rPr>
              <w:t>UE Rx-Tx Measurement Report for Multi-RTT</w:t>
            </w:r>
          </w:p>
        </w:tc>
      </w:tr>
    </w:tbl>
    <w:p w14:paraId="236DE7BF" w14:textId="7B6B93F5" w:rsidR="0026375C" w:rsidRDefault="0026375C" w:rsidP="0026375C">
      <w:pPr>
        <w:rPr>
          <w:rFonts w:ascii="Times" w:eastAsia="Batang" w:hAnsi="Times" w:cs="Times New Roman"/>
          <w:sz w:val="20"/>
          <w:lang w:eastAsia="x-none"/>
        </w:rPr>
      </w:pPr>
    </w:p>
    <w:p w14:paraId="69181344" w14:textId="7E94ECBA" w:rsidR="00A57C52" w:rsidRDefault="00A57C52" w:rsidP="0026375C">
      <w:pPr>
        <w:rPr>
          <w:rFonts w:ascii="Times" w:eastAsiaTheme="minorEastAsia" w:hAnsi="Times" w:cs="Times New Roman"/>
          <w:sz w:val="20"/>
        </w:rPr>
      </w:pPr>
      <w:r>
        <w:rPr>
          <w:rFonts w:ascii="Times" w:eastAsiaTheme="minorEastAsia" w:hAnsi="Times" w:cs="Times New Roman" w:hint="eastAsia"/>
          <w:sz w:val="20"/>
        </w:rPr>
        <w:t>P</w:t>
      </w:r>
      <w:r>
        <w:rPr>
          <w:rFonts w:ascii="Times" w:eastAsiaTheme="minorEastAsia" w:hAnsi="Times" w:cs="Times New Roman"/>
          <w:sz w:val="20"/>
        </w:rPr>
        <w:t>roposal:</w:t>
      </w:r>
    </w:p>
    <w:p w14:paraId="324A8811" w14:textId="6E3E1A07" w:rsidR="00A57C52" w:rsidRPr="00A57C52" w:rsidRDefault="00A57C52" w:rsidP="0026375C">
      <w:pPr>
        <w:rPr>
          <w:rFonts w:ascii="Times" w:eastAsiaTheme="minorEastAsia" w:hAnsi="Times" w:cs="Times New Roman" w:hint="eastAsia"/>
          <w:sz w:val="20"/>
        </w:rPr>
      </w:pPr>
      <w:r>
        <w:rPr>
          <w:rFonts w:ascii="Times" w:eastAsiaTheme="minorEastAsia" w:hAnsi="Times" w:cs="Times New Roman" w:hint="eastAsia"/>
          <w:sz w:val="20"/>
        </w:rPr>
        <w:t>U</w:t>
      </w:r>
      <w:r>
        <w:rPr>
          <w:rFonts w:ascii="Times" w:eastAsiaTheme="minorEastAsia" w:hAnsi="Times" w:cs="Times New Roman"/>
          <w:sz w:val="20"/>
        </w:rPr>
        <w:t>se following feature group structure for further discussion</w:t>
      </w: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E1B89" w:rsidRPr="002E1B89" w14:paraId="5D3DAE18" w14:textId="77777777" w:rsidTr="002E1B89">
        <w:trPr>
          <w:trHeight w:val="217"/>
        </w:trPr>
        <w:tc>
          <w:tcPr>
            <w:tcW w:w="5000" w:type="pct"/>
            <w:tcBorders>
              <w:top w:val="single" w:sz="4" w:space="0" w:color="auto"/>
              <w:left w:val="single" w:sz="4" w:space="0" w:color="auto"/>
              <w:bottom w:val="single" w:sz="4" w:space="0" w:color="auto"/>
              <w:right w:val="single" w:sz="4" w:space="0" w:color="auto"/>
            </w:tcBorders>
          </w:tcPr>
          <w:p w14:paraId="6D908B52" w14:textId="550956C3" w:rsidR="002E1B89" w:rsidRPr="002E1B89" w:rsidRDefault="00FD342C" w:rsidP="00C92CA9">
            <w:pPr>
              <w:rPr>
                <w:rFonts w:ascii="Times New Roman" w:hAnsi="Times New Roman" w:cs="Times New Roman"/>
                <w:sz w:val="20"/>
                <w:szCs w:val="20"/>
                <w:lang w:eastAsia="zh-CN"/>
              </w:rPr>
            </w:pPr>
            <w:r>
              <w:rPr>
                <w:rFonts w:ascii="Times New Roman" w:hAnsi="Times New Roman" w:cs="Times New Roman"/>
                <w:sz w:val="20"/>
                <w:szCs w:val="20"/>
                <w:lang w:eastAsia="zh-CN"/>
              </w:rPr>
              <w:t>[</w:t>
            </w:r>
            <w:r w:rsidR="002E1B89" w:rsidRPr="002E1B89">
              <w:rPr>
                <w:rFonts w:ascii="Times New Roman" w:hAnsi="Times New Roman" w:cs="Times New Roman"/>
                <w:sz w:val="20"/>
                <w:szCs w:val="20"/>
                <w:lang w:eastAsia="zh-CN"/>
              </w:rPr>
              <w:t>NR E-CID DL SSB RRM measurements for NR Positioning</w:t>
            </w:r>
            <w:r>
              <w:rPr>
                <w:rFonts w:ascii="Times New Roman" w:hAnsi="Times New Roman" w:cs="Times New Roman"/>
                <w:sz w:val="20"/>
                <w:szCs w:val="20"/>
                <w:lang w:eastAsia="zh-CN"/>
              </w:rPr>
              <w:t>]</w:t>
            </w:r>
          </w:p>
        </w:tc>
      </w:tr>
      <w:tr w:rsidR="002E1B89" w:rsidRPr="002E1B89" w14:paraId="0B758619"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72F3BBB8"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NR E-CID DL CSI-RS RRM measurements for NR Positioning</w:t>
            </w:r>
          </w:p>
        </w:tc>
      </w:tr>
      <w:tr w:rsidR="002E1B89" w:rsidRPr="002E1B89" w14:paraId="3D557AAD"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1BEBBA44" w14:textId="20442E02"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Common</w:t>
            </w:r>
            <w:r>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 xml:space="preserve"> DL PRS Processing Capability</w:t>
            </w:r>
          </w:p>
        </w:tc>
      </w:tr>
      <w:tr w:rsidR="002E1B89" w:rsidRPr="002E1B89" w14:paraId="22F946AB" w14:textId="77777777" w:rsidTr="002E1B89">
        <w:trPr>
          <w:trHeight w:val="53"/>
        </w:trPr>
        <w:tc>
          <w:tcPr>
            <w:tcW w:w="5000" w:type="pct"/>
            <w:tcBorders>
              <w:top w:val="single" w:sz="4" w:space="0" w:color="auto"/>
              <w:left w:val="single" w:sz="4" w:space="0" w:color="auto"/>
              <w:bottom w:val="single" w:sz="4" w:space="0" w:color="auto"/>
              <w:right w:val="single" w:sz="4" w:space="0" w:color="auto"/>
            </w:tcBorders>
          </w:tcPr>
          <w:p w14:paraId="01011E6F" w14:textId="0E8E510B" w:rsidR="002E1B89" w:rsidRPr="002E1B89" w:rsidRDefault="002E1B89" w:rsidP="00C92CA9">
            <w:pPr>
              <w:tabs>
                <w:tab w:val="left" w:pos="360"/>
              </w:tabs>
              <w:spacing w:after="180"/>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of SSB from neighbor cell as QCL source of a DL PRS</w:t>
            </w:r>
            <w:r w:rsidRPr="002E1B89">
              <w:rPr>
                <w:rFonts w:ascii="Times New Roman" w:hAnsi="Times New Roman" w:cs="Times New Roman"/>
                <w:sz w:val="20"/>
                <w:szCs w:val="20"/>
                <w:lang w:eastAsia="zh-CN"/>
              </w:rPr>
              <w:t>]</w:t>
            </w:r>
          </w:p>
        </w:tc>
      </w:tr>
      <w:tr w:rsidR="002E1B89" w:rsidRPr="002E1B89" w14:paraId="01AD381F" w14:textId="77777777" w:rsidTr="002E1B89">
        <w:trPr>
          <w:trHeight w:val="180"/>
        </w:trPr>
        <w:tc>
          <w:tcPr>
            <w:tcW w:w="5000" w:type="pct"/>
            <w:tcBorders>
              <w:top w:val="single" w:sz="4" w:space="0" w:color="auto"/>
              <w:left w:val="single" w:sz="4" w:space="0" w:color="auto"/>
              <w:bottom w:val="single" w:sz="4" w:space="0" w:color="auto"/>
              <w:right w:val="single" w:sz="4" w:space="0" w:color="auto"/>
            </w:tcBorders>
          </w:tcPr>
          <w:p w14:paraId="617FDF7A" w14:textId="04C7C521" w:rsidR="002E1B89" w:rsidRPr="002E1B89" w:rsidRDefault="002E1B89" w:rsidP="00C92CA9">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of DL PRS from neighbor cell as QCL source of a DL PRS</w:t>
            </w:r>
            <w:r w:rsidRPr="002E1B89">
              <w:rPr>
                <w:rFonts w:ascii="Times New Roman" w:hAnsi="Times New Roman" w:cs="Times New Roman"/>
                <w:sz w:val="20"/>
                <w:szCs w:val="20"/>
                <w:lang w:eastAsia="zh-CN"/>
              </w:rPr>
              <w:t>]</w:t>
            </w:r>
          </w:p>
        </w:tc>
      </w:tr>
      <w:tr w:rsidR="002E1B89" w:rsidRPr="002E1B89" w14:paraId="72CD57C7" w14:textId="77777777" w:rsidTr="002E1B89">
        <w:trPr>
          <w:trHeight w:val="264"/>
        </w:trPr>
        <w:tc>
          <w:tcPr>
            <w:tcW w:w="5000" w:type="pct"/>
            <w:tcBorders>
              <w:top w:val="single" w:sz="4" w:space="0" w:color="auto"/>
              <w:left w:val="single" w:sz="4" w:space="0" w:color="auto"/>
              <w:bottom w:val="single" w:sz="4" w:space="0" w:color="auto"/>
              <w:right w:val="single" w:sz="4" w:space="0" w:color="auto"/>
            </w:tcBorders>
          </w:tcPr>
          <w:p w14:paraId="7D63A567"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 xml:space="preserve">DL PRS Resources for DL </w:t>
            </w:r>
            <w:proofErr w:type="spellStart"/>
            <w:r w:rsidRPr="002E1B89">
              <w:rPr>
                <w:rFonts w:ascii="Times New Roman" w:hAnsi="Times New Roman" w:cs="Times New Roman"/>
                <w:sz w:val="20"/>
                <w:szCs w:val="20"/>
                <w:lang w:eastAsia="zh-CN"/>
              </w:rPr>
              <w:t>AoD</w:t>
            </w:r>
            <w:proofErr w:type="spellEnd"/>
          </w:p>
        </w:tc>
      </w:tr>
      <w:tr w:rsidR="002E1B89" w:rsidRPr="002E1B89" w14:paraId="07D5A88B"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7699DD8F"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Measurement Report for DL-</w:t>
            </w:r>
            <w:proofErr w:type="spellStart"/>
            <w:r w:rsidRPr="002E1B89">
              <w:rPr>
                <w:rFonts w:ascii="Times New Roman" w:hAnsi="Times New Roman" w:cs="Times New Roman"/>
                <w:sz w:val="20"/>
                <w:szCs w:val="20"/>
                <w:lang w:eastAsia="zh-CN"/>
              </w:rPr>
              <w:t>AoD</w:t>
            </w:r>
            <w:proofErr w:type="spellEnd"/>
          </w:p>
        </w:tc>
      </w:tr>
      <w:tr w:rsidR="002E1B89" w:rsidRPr="002E1B89" w14:paraId="3A742FD3"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2E4F7CD1" w14:textId="7EE223F4" w:rsidR="002E1B89" w:rsidRPr="002E1B89" w:rsidRDefault="002E1B89" w:rsidP="00C92CA9">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Inter-frequency measurements for DL-</w:t>
            </w:r>
            <w:proofErr w:type="spellStart"/>
            <w:r w:rsidRPr="002E1B89">
              <w:rPr>
                <w:rFonts w:ascii="Times New Roman" w:hAnsi="Times New Roman" w:cs="Times New Roman"/>
                <w:sz w:val="20"/>
                <w:szCs w:val="20"/>
                <w:lang w:eastAsia="zh-CN"/>
              </w:rPr>
              <w:t>AoD</w:t>
            </w:r>
            <w:proofErr w:type="spellEnd"/>
            <w:r w:rsidRPr="002E1B89">
              <w:rPr>
                <w:rFonts w:ascii="Times New Roman" w:hAnsi="Times New Roman" w:cs="Times New Roman"/>
                <w:sz w:val="20"/>
                <w:szCs w:val="20"/>
                <w:lang w:eastAsia="zh-CN"/>
              </w:rPr>
              <w:t>]</w:t>
            </w:r>
          </w:p>
        </w:tc>
      </w:tr>
      <w:tr w:rsidR="002E1B89" w:rsidRPr="002E1B89" w14:paraId="0EF63CF0" w14:textId="77777777" w:rsidTr="002E1B89">
        <w:trPr>
          <w:trHeight w:val="271"/>
        </w:trPr>
        <w:tc>
          <w:tcPr>
            <w:tcW w:w="5000" w:type="pct"/>
            <w:tcBorders>
              <w:top w:val="single" w:sz="4" w:space="0" w:color="auto"/>
              <w:left w:val="single" w:sz="4" w:space="0" w:color="auto"/>
              <w:bottom w:val="single" w:sz="4" w:space="0" w:color="auto"/>
              <w:right w:val="single" w:sz="4" w:space="0" w:color="auto"/>
            </w:tcBorders>
          </w:tcPr>
          <w:p w14:paraId="4E54315B"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Resources for DL-TDOA</w:t>
            </w:r>
          </w:p>
        </w:tc>
      </w:tr>
      <w:tr w:rsidR="002E1B89" w:rsidRPr="002E1B89" w14:paraId="00B82A05" w14:textId="77777777" w:rsidTr="002E1B89">
        <w:trPr>
          <w:trHeight w:val="275"/>
        </w:trPr>
        <w:tc>
          <w:tcPr>
            <w:tcW w:w="5000" w:type="pct"/>
            <w:tcBorders>
              <w:top w:val="single" w:sz="4" w:space="0" w:color="auto"/>
              <w:left w:val="single" w:sz="4" w:space="0" w:color="auto"/>
              <w:bottom w:val="single" w:sz="4" w:space="0" w:color="auto"/>
              <w:right w:val="single" w:sz="4" w:space="0" w:color="auto"/>
            </w:tcBorders>
          </w:tcPr>
          <w:p w14:paraId="04C7D161"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RSTD Measurement Report for DL-TDOA</w:t>
            </w:r>
          </w:p>
        </w:tc>
      </w:tr>
      <w:tr w:rsidR="002E1B89" w:rsidRPr="002E1B89" w14:paraId="3D63507D" w14:textId="77777777" w:rsidTr="002E1B89">
        <w:trPr>
          <w:trHeight w:val="275"/>
        </w:trPr>
        <w:tc>
          <w:tcPr>
            <w:tcW w:w="5000" w:type="pct"/>
            <w:tcBorders>
              <w:top w:val="single" w:sz="4" w:space="0" w:color="auto"/>
              <w:left w:val="single" w:sz="4" w:space="0" w:color="auto"/>
              <w:bottom w:val="single" w:sz="4" w:space="0" w:color="auto"/>
              <w:right w:val="single" w:sz="4" w:space="0" w:color="auto"/>
            </w:tcBorders>
          </w:tcPr>
          <w:p w14:paraId="48DC101F" w14:textId="448A44D9"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DL PRS RSRP Measurement Report for DL-TDOA</w:t>
            </w:r>
            <w:r w:rsidRPr="002E1B89">
              <w:rPr>
                <w:rFonts w:ascii="Times New Roman" w:hAnsi="Times New Roman" w:cs="Times New Roman"/>
                <w:sz w:val="20"/>
                <w:szCs w:val="20"/>
                <w:lang w:eastAsia="zh-CN"/>
              </w:rPr>
              <w:t>]</w:t>
            </w:r>
          </w:p>
        </w:tc>
      </w:tr>
      <w:tr w:rsidR="002E1B89" w:rsidRPr="002E1B89" w14:paraId="4F38ADEA" w14:textId="77777777" w:rsidTr="002E1B89">
        <w:trPr>
          <w:trHeight w:val="70"/>
        </w:trPr>
        <w:tc>
          <w:tcPr>
            <w:tcW w:w="5000" w:type="pct"/>
            <w:tcBorders>
              <w:top w:val="single" w:sz="4" w:space="0" w:color="auto"/>
              <w:left w:val="single" w:sz="4" w:space="0" w:color="auto"/>
              <w:bottom w:val="single" w:sz="4" w:space="0" w:color="auto"/>
              <w:right w:val="single" w:sz="4" w:space="0" w:color="auto"/>
            </w:tcBorders>
          </w:tcPr>
          <w:p w14:paraId="58AF1154" w14:textId="07800064" w:rsidR="002E1B89" w:rsidRPr="002E1B89" w:rsidRDefault="002E1B89" w:rsidP="00C92CA9">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Inter-frequency measurements for DL-TDOA</w:t>
            </w:r>
            <w:r w:rsidRPr="002E1B89">
              <w:rPr>
                <w:rFonts w:ascii="Times New Roman" w:hAnsi="Times New Roman" w:cs="Times New Roman"/>
                <w:sz w:val="20"/>
                <w:szCs w:val="20"/>
                <w:lang w:eastAsia="zh-CN"/>
              </w:rPr>
              <w:t>]</w:t>
            </w:r>
          </w:p>
        </w:tc>
      </w:tr>
      <w:tr w:rsidR="002E1B89" w:rsidRPr="002E1B89" w14:paraId="6C19A330"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3622B229"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SRS Resources for Positioning</w:t>
            </w:r>
          </w:p>
        </w:tc>
      </w:tr>
      <w:tr w:rsidR="002E1B89" w:rsidRPr="002E1B89" w14:paraId="6D653844"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57763893" w14:textId="549BC1B6"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of Aperiodic SRS Resources for positioning</w:t>
            </w:r>
            <w:r w:rsidRPr="002E1B89">
              <w:rPr>
                <w:rFonts w:ascii="Times New Roman" w:hAnsi="Times New Roman" w:cs="Times New Roman"/>
                <w:sz w:val="20"/>
                <w:szCs w:val="20"/>
                <w:lang w:eastAsia="zh-CN"/>
              </w:rPr>
              <w:t>]</w:t>
            </w:r>
          </w:p>
        </w:tc>
      </w:tr>
      <w:tr w:rsidR="002E1B89" w:rsidRPr="002E1B89" w14:paraId="791C970B"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473FE40D" w14:textId="76634499"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of Semi-persistent SRS Resources for positioning</w:t>
            </w:r>
            <w:r w:rsidRPr="002E1B89">
              <w:rPr>
                <w:rFonts w:ascii="Times New Roman" w:hAnsi="Times New Roman" w:cs="Times New Roman"/>
                <w:sz w:val="20"/>
                <w:szCs w:val="20"/>
                <w:lang w:eastAsia="zh-CN"/>
              </w:rPr>
              <w:t>]</w:t>
            </w:r>
          </w:p>
        </w:tc>
      </w:tr>
      <w:tr w:rsidR="002E1B89" w:rsidRPr="002E1B89" w14:paraId="0503F489" w14:textId="77777777" w:rsidTr="002E1B89">
        <w:trPr>
          <w:trHeight w:val="281"/>
        </w:trPr>
        <w:tc>
          <w:tcPr>
            <w:tcW w:w="5000" w:type="pct"/>
            <w:tcBorders>
              <w:top w:val="single" w:sz="4" w:space="0" w:color="auto"/>
              <w:left w:val="single" w:sz="4" w:space="0" w:color="auto"/>
              <w:bottom w:val="single" w:sz="4" w:space="0" w:color="auto"/>
              <w:right w:val="single" w:sz="4" w:space="0" w:color="auto"/>
            </w:tcBorders>
          </w:tcPr>
          <w:p w14:paraId="765A65E5" w14:textId="594B877C"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of SRS for positioning with Carrier Switching</w:t>
            </w:r>
            <w:r w:rsidRPr="002E1B89">
              <w:rPr>
                <w:rFonts w:ascii="Times New Roman" w:hAnsi="Times New Roman" w:cs="Times New Roman"/>
                <w:sz w:val="20"/>
                <w:szCs w:val="20"/>
                <w:lang w:eastAsia="zh-CN"/>
              </w:rPr>
              <w:t>]</w:t>
            </w:r>
          </w:p>
        </w:tc>
      </w:tr>
      <w:tr w:rsidR="002E1B89" w:rsidRPr="002E1B89" w14:paraId="40C60DD8" w14:textId="77777777" w:rsidTr="002E1B89">
        <w:trPr>
          <w:trHeight w:val="257"/>
        </w:trPr>
        <w:tc>
          <w:tcPr>
            <w:tcW w:w="5000" w:type="pct"/>
            <w:tcBorders>
              <w:top w:val="single" w:sz="4" w:space="0" w:color="auto"/>
              <w:left w:val="single" w:sz="4" w:space="0" w:color="auto"/>
              <w:bottom w:val="single" w:sz="4" w:space="0" w:color="auto"/>
              <w:right w:val="single" w:sz="4" w:space="0" w:color="auto"/>
            </w:tcBorders>
          </w:tcPr>
          <w:p w14:paraId="4D3D3925" w14:textId="41997B16" w:rsidR="002E1B89" w:rsidRPr="002E1B89" w:rsidRDefault="002E1B89" w:rsidP="00C92CA9">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w:t>
            </w:r>
            <w:r w:rsidRPr="002E1B89">
              <w:rPr>
                <w:rFonts w:ascii="Times New Roman" w:eastAsia="ＭＳ ゴシック" w:hAnsi="Times New Roman" w:cs="Times New Roman"/>
                <w:sz w:val="20"/>
                <w:szCs w:val="20"/>
                <w:lang w:eastAsia="zh-CN"/>
              </w:rPr>
              <w:t>Support of OLPC for SRS for positioning from neighbor cell</w:t>
            </w:r>
            <w:r w:rsidRPr="002E1B89">
              <w:rPr>
                <w:rFonts w:ascii="Times New Roman" w:eastAsia="ＭＳ ゴシック" w:hAnsi="Times New Roman" w:cs="Times New Roman"/>
                <w:sz w:val="20"/>
                <w:szCs w:val="20"/>
                <w:lang w:eastAsia="zh-CN"/>
              </w:rPr>
              <w:t>]</w:t>
            </w:r>
          </w:p>
        </w:tc>
      </w:tr>
      <w:tr w:rsidR="002E1B89" w:rsidRPr="002E1B89" w14:paraId="446FFD59"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74D5AD8D" w14:textId="3813C911" w:rsidR="002E1B89" w:rsidRPr="002E1B89" w:rsidRDefault="002E1B89" w:rsidP="00C92CA9">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w:t>
            </w:r>
            <w:r w:rsidRPr="002E1B89">
              <w:rPr>
                <w:rFonts w:ascii="Times New Roman" w:eastAsia="ＭＳ ゴシック" w:hAnsi="Times New Roman" w:cs="Times New Roman"/>
                <w:sz w:val="20"/>
                <w:szCs w:val="20"/>
                <w:lang w:eastAsia="zh-CN"/>
              </w:rPr>
              <w:t>Support of Spatial relation for SRS for positioning from serving cell</w:t>
            </w:r>
            <w:r w:rsidRPr="002E1B89">
              <w:rPr>
                <w:rFonts w:ascii="Times New Roman" w:eastAsia="ＭＳ ゴシック" w:hAnsi="Times New Roman" w:cs="Times New Roman"/>
                <w:sz w:val="20"/>
                <w:szCs w:val="20"/>
                <w:lang w:eastAsia="zh-CN"/>
              </w:rPr>
              <w:t>]</w:t>
            </w:r>
          </w:p>
        </w:tc>
      </w:tr>
      <w:tr w:rsidR="002E1B89" w:rsidRPr="002E1B89" w14:paraId="0906536C"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02B586F0" w14:textId="6A15755A" w:rsidR="002E1B89" w:rsidRPr="002E1B89" w:rsidRDefault="002E1B89" w:rsidP="00C92CA9">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w:t>
            </w:r>
            <w:r w:rsidRPr="002E1B89">
              <w:rPr>
                <w:rFonts w:ascii="Times New Roman" w:eastAsia="ＭＳ ゴシック" w:hAnsi="Times New Roman" w:cs="Times New Roman"/>
                <w:sz w:val="20"/>
                <w:szCs w:val="20"/>
                <w:lang w:eastAsia="zh-CN"/>
              </w:rPr>
              <w:t>Support of Spatial relation for SRS for positioning from neighbor cell</w:t>
            </w:r>
            <w:r w:rsidRPr="002E1B89">
              <w:rPr>
                <w:rFonts w:ascii="Times New Roman" w:eastAsia="ＭＳ ゴシック" w:hAnsi="Times New Roman" w:cs="Times New Roman"/>
                <w:sz w:val="20"/>
                <w:szCs w:val="20"/>
                <w:lang w:eastAsia="zh-CN"/>
              </w:rPr>
              <w:t>]</w:t>
            </w:r>
          </w:p>
        </w:tc>
      </w:tr>
      <w:tr w:rsidR="002E1B89" w:rsidRPr="002E1B89" w14:paraId="2143F504" w14:textId="77777777" w:rsidTr="002E1B89">
        <w:trPr>
          <w:trHeight w:val="77"/>
        </w:trPr>
        <w:tc>
          <w:tcPr>
            <w:tcW w:w="5000" w:type="pct"/>
            <w:tcBorders>
              <w:top w:val="single" w:sz="4" w:space="0" w:color="auto"/>
              <w:left w:val="single" w:sz="4" w:space="0" w:color="auto"/>
              <w:bottom w:val="single" w:sz="4" w:space="0" w:color="auto"/>
              <w:right w:val="single" w:sz="4" w:space="0" w:color="auto"/>
            </w:tcBorders>
          </w:tcPr>
          <w:p w14:paraId="6CDACEFF"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DL PRS Resources for Multi-RTT</w:t>
            </w:r>
          </w:p>
        </w:tc>
      </w:tr>
      <w:tr w:rsidR="002E1B89" w:rsidRPr="002E1B89" w14:paraId="25393D36"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7DB1B352" w14:textId="77777777"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UE Rx-Tx Measurement Report for Multi-RTT</w:t>
            </w:r>
          </w:p>
        </w:tc>
      </w:tr>
      <w:tr w:rsidR="002E1B89" w:rsidRPr="002E1B89" w14:paraId="087FF4ED"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0B88570B" w14:textId="5443F847" w:rsidR="002E1B89" w:rsidRPr="002E1B89" w:rsidRDefault="002E1B89" w:rsidP="00C92CA9">
            <w:pPr>
              <w:overflowPunct w:val="0"/>
              <w:autoSpaceDE w:val="0"/>
              <w:autoSpaceDN w:val="0"/>
              <w:adjustRightInd w:val="0"/>
              <w:textAlignment w:val="baseline"/>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Support Rx-Tx measurement reporting with DL PRS and SRS in different CCs for Multi-RTT</w:t>
            </w:r>
            <w:r w:rsidRPr="002E1B89">
              <w:rPr>
                <w:rFonts w:ascii="Times New Roman" w:hAnsi="Times New Roman" w:cs="Times New Roman"/>
                <w:sz w:val="20"/>
                <w:szCs w:val="20"/>
                <w:lang w:eastAsia="zh-CN"/>
              </w:rPr>
              <w:t>]</w:t>
            </w:r>
          </w:p>
        </w:tc>
      </w:tr>
      <w:tr w:rsidR="002E1B89" w:rsidRPr="002E1B89" w14:paraId="37306B2E"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52B65039" w14:textId="159F08CD" w:rsidR="002E1B89" w:rsidRPr="002E1B89" w:rsidRDefault="002E1B89" w:rsidP="00C92CA9">
            <w:pPr>
              <w:pStyle w:val="TAL"/>
              <w:overflowPunct w:val="0"/>
              <w:autoSpaceDE w:val="0"/>
              <w:autoSpaceDN w:val="0"/>
              <w:adjustRightInd w:val="0"/>
              <w:textAlignment w:val="baseline"/>
              <w:rPr>
                <w:rFonts w:ascii="Times New Roman" w:eastAsia="ＭＳ ゴシック" w:hAnsi="Times New Roman" w:cs="Times New Roman"/>
                <w:sz w:val="20"/>
                <w:szCs w:val="20"/>
                <w:lang w:eastAsia="zh-CN"/>
              </w:rPr>
            </w:pPr>
            <w:r w:rsidRPr="002E1B89">
              <w:rPr>
                <w:rFonts w:ascii="Times New Roman" w:eastAsia="ＭＳ ゴシック" w:hAnsi="Times New Roman" w:cs="Times New Roman"/>
                <w:sz w:val="20"/>
                <w:szCs w:val="20"/>
                <w:lang w:eastAsia="zh-CN"/>
              </w:rPr>
              <w:t>[</w:t>
            </w:r>
            <w:r w:rsidRPr="002E1B89">
              <w:rPr>
                <w:rFonts w:ascii="Times New Roman" w:eastAsia="ＭＳ ゴシック" w:hAnsi="Times New Roman" w:cs="Times New Roman"/>
                <w:sz w:val="20"/>
                <w:szCs w:val="20"/>
                <w:lang w:eastAsia="zh-CN"/>
              </w:rPr>
              <w:t xml:space="preserve">Support of Rx-Tx time difference measurements across different positioning frequency layers for DL PRS processing for </w:t>
            </w:r>
            <w:proofErr w:type="spellStart"/>
            <w:r w:rsidRPr="002E1B89">
              <w:rPr>
                <w:rFonts w:ascii="Times New Roman" w:eastAsia="ＭＳ ゴシック" w:hAnsi="Times New Roman" w:cs="Times New Roman"/>
                <w:sz w:val="20"/>
                <w:szCs w:val="20"/>
                <w:lang w:eastAsia="zh-CN"/>
              </w:rPr>
              <w:t>Mult</w:t>
            </w:r>
            <w:proofErr w:type="spellEnd"/>
            <w:r w:rsidRPr="002E1B89">
              <w:rPr>
                <w:rFonts w:ascii="Times New Roman" w:eastAsia="ＭＳ ゴシック" w:hAnsi="Times New Roman" w:cs="Times New Roman"/>
                <w:sz w:val="20"/>
                <w:szCs w:val="20"/>
                <w:lang w:eastAsia="zh-CN"/>
              </w:rPr>
              <w:t>-RTT (Inter-frequency Multi-RTT )</w:t>
            </w:r>
            <w:r w:rsidRPr="002E1B89">
              <w:rPr>
                <w:rFonts w:ascii="Times New Roman" w:eastAsia="ＭＳ ゴシック" w:hAnsi="Times New Roman" w:cs="Times New Roman"/>
                <w:sz w:val="20"/>
                <w:szCs w:val="20"/>
                <w:lang w:eastAsia="zh-CN"/>
              </w:rPr>
              <w:t>]</w:t>
            </w:r>
          </w:p>
        </w:tc>
      </w:tr>
      <w:tr w:rsidR="002E1B89" w:rsidRPr="002E1B89" w14:paraId="484DB8FD" w14:textId="77777777" w:rsidTr="002E1B89">
        <w:trPr>
          <w:trHeight w:val="245"/>
        </w:trPr>
        <w:tc>
          <w:tcPr>
            <w:tcW w:w="5000" w:type="pct"/>
            <w:tcBorders>
              <w:top w:val="single" w:sz="4" w:space="0" w:color="auto"/>
              <w:left w:val="single" w:sz="4" w:space="0" w:color="auto"/>
              <w:bottom w:val="single" w:sz="4" w:space="0" w:color="auto"/>
              <w:right w:val="single" w:sz="4" w:space="0" w:color="auto"/>
            </w:tcBorders>
          </w:tcPr>
          <w:p w14:paraId="48FDB676" w14:textId="4E989BED" w:rsidR="002E1B89" w:rsidRPr="002E1B89" w:rsidRDefault="002E1B89" w:rsidP="00C92CA9">
            <w:pPr>
              <w:rPr>
                <w:rFonts w:ascii="Times New Roman" w:hAnsi="Times New Roman" w:cs="Times New Roman"/>
                <w:sz w:val="20"/>
                <w:szCs w:val="20"/>
                <w:lang w:eastAsia="zh-CN"/>
              </w:rPr>
            </w:pPr>
            <w:r w:rsidRPr="002E1B89">
              <w:rPr>
                <w:rFonts w:ascii="Times New Roman" w:hAnsi="Times New Roman" w:cs="Times New Roman"/>
                <w:sz w:val="20"/>
                <w:szCs w:val="20"/>
                <w:lang w:eastAsia="zh-CN"/>
              </w:rPr>
              <w:t>[</w:t>
            </w:r>
            <w:r w:rsidRPr="002E1B89">
              <w:rPr>
                <w:rFonts w:ascii="Times New Roman" w:hAnsi="Times New Roman" w:cs="Times New Roman"/>
                <w:sz w:val="20"/>
                <w:szCs w:val="20"/>
                <w:lang w:eastAsia="zh-CN"/>
              </w:rPr>
              <w:t>DL PRS RSRP Measurement Report for Multi-RTT</w:t>
            </w:r>
            <w:r w:rsidRPr="002E1B89">
              <w:rPr>
                <w:rFonts w:ascii="Times New Roman" w:hAnsi="Times New Roman" w:cs="Times New Roman"/>
                <w:sz w:val="20"/>
                <w:szCs w:val="20"/>
                <w:lang w:eastAsia="zh-CN"/>
              </w:rPr>
              <w:t>]</w:t>
            </w:r>
          </w:p>
        </w:tc>
      </w:tr>
    </w:tbl>
    <w:p w14:paraId="5676E152" w14:textId="5F7983EA" w:rsidR="00A57C52" w:rsidRPr="00A57C52" w:rsidRDefault="00A57C52" w:rsidP="0026375C">
      <w:pPr>
        <w:rPr>
          <w:rFonts w:ascii="Times" w:eastAsia="Batang" w:hAnsi="Times" w:cs="Times New Roman"/>
          <w:sz w:val="20"/>
          <w:lang w:eastAsia="x-none"/>
        </w:rPr>
      </w:pPr>
    </w:p>
    <w:p w14:paraId="53C68E22" w14:textId="77777777" w:rsidR="00A57C52" w:rsidRPr="00A57C52" w:rsidRDefault="00A57C52" w:rsidP="0026375C">
      <w:pPr>
        <w:rPr>
          <w:rFonts w:ascii="Times" w:eastAsia="Batang" w:hAnsi="Times" w:cs="Times New Roman"/>
          <w:sz w:val="20"/>
          <w:lang w:eastAsia="x-none"/>
        </w:rPr>
      </w:pPr>
    </w:p>
    <w:p w14:paraId="35DDC74C" w14:textId="77777777" w:rsidR="00A57C52" w:rsidRPr="0026375C" w:rsidRDefault="00A57C52" w:rsidP="0026375C">
      <w:pPr>
        <w:rPr>
          <w:rFonts w:ascii="Times" w:eastAsia="Batang" w:hAnsi="Times" w:cs="Times New Roman"/>
          <w:sz w:val="20"/>
          <w:lang w:eastAsia="x-none"/>
        </w:rPr>
      </w:pPr>
    </w:p>
    <w:p w14:paraId="4A60625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[100b-e-NR-UEFeatures-Positioning-02] Email discussion/approval on the need of possible new FGs for NR positioning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6EA9F9F9" w14:textId="77777777" w:rsidR="0026375C" w:rsidRPr="0026375C" w:rsidRDefault="0026375C" w:rsidP="00D904CE">
      <w:pPr>
        <w:numPr>
          <w:ilvl w:val="0"/>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or not to introduce following new FGs. If there is no consensus to add a new feature group at the end of this email discussion, the new feature group is not introduced in Rel-16.</w:t>
      </w:r>
    </w:p>
    <w:p w14:paraId="09E7B926"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the dedicated transmission of SRS for positioning</w:t>
      </w:r>
    </w:p>
    <w:p w14:paraId="19B6ABAB"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processing of LTE PRS and NR PRS</w:t>
      </w:r>
    </w:p>
    <w:p w14:paraId="0FE46FD4"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simultaneous transmissions of SRS for positioning on a symbol</w:t>
      </w:r>
    </w:p>
    <w:p w14:paraId="49A2CE0A"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Support of concurrent measurements (DL RSRP, DL RSTD, UE Rx-Tx Time Difference)</w:t>
      </w:r>
    </w:p>
    <w:p w14:paraId="05C72E0D" w14:textId="77777777" w:rsidR="0026375C" w:rsidRPr="0026375C" w:rsidRDefault="0026375C" w:rsidP="00D904CE">
      <w:pPr>
        <w:numPr>
          <w:ilvl w:val="1"/>
          <w:numId w:val="2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Indication of concurrent configuration of list of measurements in supported CA Band Combination in the </w:t>
      </w:r>
      <w:proofErr w:type="spellStart"/>
      <w:r w:rsidRPr="0026375C">
        <w:rPr>
          <w:rFonts w:ascii="Times" w:eastAsia="Batang" w:hAnsi="Times" w:cs="Times New Roman"/>
          <w:sz w:val="20"/>
          <w:highlight w:val="cyan"/>
          <w:lang w:eastAsia="x-none"/>
        </w:rPr>
        <w:t>BandCombinationList</w:t>
      </w:r>
      <w:proofErr w:type="spellEnd"/>
    </w:p>
    <w:p w14:paraId="453E6916" w14:textId="77777777" w:rsidR="0026375C" w:rsidRPr="0026375C" w:rsidRDefault="0026375C" w:rsidP="0026375C">
      <w:pPr>
        <w:rPr>
          <w:rFonts w:ascii="Times" w:eastAsia="Batang" w:hAnsi="Times" w:cs="Times New Roman"/>
          <w:sz w:val="20"/>
          <w:lang w:eastAsia="x-none"/>
        </w:rPr>
      </w:pPr>
    </w:p>
    <w:p w14:paraId="06524BF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[100b-e-NR-UEFeatures-Positioning-03] Email discussion/approval on issues with capability signaling impacts for NR positioning based on DL PRS (dates TBD) – Hiroki (DCM)</w:t>
      </w:r>
    </w:p>
    <w:p w14:paraId="1E38BD1D"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1BBC37A"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1B46CCCE"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062BB822" w14:textId="77777777" w:rsidR="0026375C" w:rsidRPr="0026375C" w:rsidRDefault="0026375C" w:rsidP="00D904CE">
      <w:pPr>
        <w:numPr>
          <w:ilvl w:val="0"/>
          <w:numId w:val="2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FG13-3~8 in FL proposal 1)</w:t>
      </w:r>
    </w:p>
    <w:p w14:paraId="5643AACB" w14:textId="77777777" w:rsidR="0026375C" w:rsidRPr="0026375C" w:rsidRDefault="0026375C" w:rsidP="0026375C">
      <w:pPr>
        <w:rPr>
          <w:rFonts w:ascii="Times" w:eastAsia="Batang" w:hAnsi="Times" w:cs="Times New Roman"/>
          <w:sz w:val="20"/>
          <w:lang w:eastAsia="x-none"/>
        </w:rPr>
      </w:pPr>
    </w:p>
    <w:p w14:paraId="7CFC21A8"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NR positioning based on SRS (dates TBD) – Hiroki (DCM)</w:t>
      </w:r>
    </w:p>
    <w:p w14:paraId="6FA42A2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07F231C0"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716B57E8"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3E185239" w14:textId="77777777" w:rsidR="0026375C" w:rsidRPr="0026375C" w:rsidRDefault="0026375C" w:rsidP="00D904CE">
      <w:pPr>
        <w:numPr>
          <w:ilvl w:val="0"/>
          <w:numId w:val="3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FG13-9~11 in FL proposal 1)</w:t>
      </w:r>
    </w:p>
    <w:p w14:paraId="461720C2" w14:textId="77777777" w:rsidR="0026375C" w:rsidRPr="0026375C" w:rsidRDefault="0026375C" w:rsidP="0026375C">
      <w:pPr>
        <w:rPr>
          <w:rFonts w:ascii="Times" w:eastAsia="Batang" w:hAnsi="Times" w:cs="Times New Roman"/>
          <w:sz w:val="20"/>
          <w:lang w:eastAsia="x-none"/>
        </w:rPr>
      </w:pPr>
    </w:p>
    <w:p w14:paraId="00509A55"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[100b-e-NR-UEFeatures-Positioning-05] Email discussion/approval on issues with capability signaling impacts for NR positioning based on ECID and for multi-RTT (dates TBD) – Hiroki (DCM)</w:t>
      </w:r>
    </w:p>
    <w:p w14:paraId="2F3D58EA"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component(s) of each FG that need to be reported and candidate values for the component(s)</w:t>
      </w:r>
    </w:p>
    <w:p w14:paraId="5F88DF06"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on reporting type of each FG</w:t>
      </w:r>
    </w:p>
    <w:p w14:paraId="20E0E57D"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on the need of </w:t>
      </w:r>
      <w:proofErr w:type="spellStart"/>
      <w:r w:rsidRPr="0026375C">
        <w:rPr>
          <w:rFonts w:ascii="Times" w:eastAsia="Batang" w:hAnsi="Times" w:cs="Times New Roman"/>
          <w:sz w:val="20"/>
          <w:highlight w:val="cyan"/>
          <w:lang w:eastAsia="x-none"/>
        </w:rPr>
        <w:t>xDD</w:t>
      </w:r>
      <w:proofErr w:type="spellEnd"/>
      <w:r w:rsidRPr="0026375C">
        <w:rPr>
          <w:rFonts w:ascii="Times" w:eastAsia="Batang" w:hAnsi="Times" w:cs="Times New Roman"/>
          <w:sz w:val="20"/>
          <w:highlight w:val="cyan"/>
          <w:lang w:eastAsia="x-none"/>
        </w:rPr>
        <w:t xml:space="preserve"> and/or </w:t>
      </w:r>
      <w:proofErr w:type="spellStart"/>
      <w:r w:rsidRPr="0026375C">
        <w:rPr>
          <w:rFonts w:ascii="Times" w:eastAsia="Batang" w:hAnsi="Times" w:cs="Times New Roman"/>
          <w:sz w:val="20"/>
          <w:highlight w:val="cyan"/>
          <w:lang w:eastAsia="x-none"/>
        </w:rPr>
        <w:t>FRx</w:t>
      </w:r>
      <w:proofErr w:type="spellEnd"/>
      <w:r w:rsidRPr="0026375C">
        <w:rPr>
          <w:rFonts w:ascii="Times" w:eastAsia="Batang" w:hAnsi="Times" w:cs="Times New Roman"/>
          <w:sz w:val="20"/>
          <w:highlight w:val="cyan"/>
          <w:lang w:eastAsia="x-none"/>
        </w:rPr>
        <w:t xml:space="preserve"> differentiation for each FG of per-UE type</w:t>
      </w:r>
    </w:p>
    <w:p w14:paraId="6ED0ACFF" w14:textId="77777777" w:rsidR="0026375C" w:rsidRPr="0026375C" w:rsidRDefault="0026375C" w:rsidP="00D904CE">
      <w:pPr>
        <w:numPr>
          <w:ilvl w:val="0"/>
          <w:numId w:val="31"/>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Note that discussed FGs in this email discussion are derived by outcome of high priority email discussions (e.g., FG13-1/2/12/13 in FL proposal 1)</w:t>
      </w:r>
    </w:p>
    <w:p w14:paraId="5689A281" w14:textId="77777777" w:rsidR="0026375C" w:rsidRPr="0026375C" w:rsidRDefault="0026375C" w:rsidP="0026375C">
      <w:pPr>
        <w:rPr>
          <w:rFonts w:ascii="Times" w:eastAsia="Batang" w:hAnsi="Times" w:cs="Times New Roman"/>
          <w:sz w:val="20"/>
          <w:lang w:eastAsia="x-none"/>
        </w:rPr>
      </w:pPr>
    </w:p>
    <w:p w14:paraId="792C100B" w14:textId="1469E87E" w:rsidR="0026375C" w:rsidRPr="0026375C" w:rsidRDefault="00634735" w:rsidP="0026375C">
      <w:pPr>
        <w:rPr>
          <w:rFonts w:ascii="Times" w:eastAsia="Batang" w:hAnsi="Times" w:cs="Times New Roman"/>
          <w:sz w:val="20"/>
          <w:lang w:val="en-GB" w:eastAsia="x-none"/>
        </w:rPr>
      </w:pPr>
      <w:hyperlink r:id="rId53" w:history="1">
        <w:r w:rsidR="0026375C" w:rsidRPr="0026375C">
          <w:rPr>
            <w:rFonts w:ascii="Times" w:eastAsia="Batang" w:hAnsi="Times" w:cs="Times New Roman"/>
            <w:color w:val="0000FF"/>
            <w:sz w:val="20"/>
            <w:u w:val="single"/>
            <w:lang w:val="en-GB" w:eastAsia="x-none"/>
          </w:rPr>
          <w:t>R1-2001605</w:t>
        </w:r>
      </w:hyperlink>
      <w:r w:rsidR="0026375C" w:rsidRPr="0026375C">
        <w:rPr>
          <w:rFonts w:ascii="Times" w:eastAsia="Batang" w:hAnsi="Times" w:cs="Times New Roman"/>
          <w:sz w:val="20"/>
          <w:lang w:val="en-GB" w:eastAsia="x-none"/>
        </w:rPr>
        <w:tab/>
        <w:t>NR positioning UE features</w:t>
      </w:r>
      <w:r w:rsidR="0026375C" w:rsidRPr="0026375C">
        <w:rPr>
          <w:rFonts w:ascii="Times" w:eastAsia="Batang" w:hAnsi="Times" w:cs="Times New Roman"/>
          <w:sz w:val="20"/>
          <w:lang w:val="en-GB" w:eastAsia="x-none"/>
        </w:rPr>
        <w:tab/>
        <w:t>ZTE</w:t>
      </w:r>
    </w:p>
    <w:p w14:paraId="2A706664" w14:textId="0787A420" w:rsidR="0026375C" w:rsidRPr="0026375C" w:rsidRDefault="00634735" w:rsidP="0026375C">
      <w:pPr>
        <w:rPr>
          <w:rFonts w:ascii="Times" w:eastAsia="Batang" w:hAnsi="Times" w:cs="Times New Roman"/>
          <w:sz w:val="20"/>
          <w:lang w:val="en-GB" w:eastAsia="x-none"/>
        </w:rPr>
      </w:pPr>
      <w:hyperlink r:id="rId54" w:history="1">
        <w:r w:rsidR="0026375C" w:rsidRPr="0026375C">
          <w:rPr>
            <w:rFonts w:ascii="Times" w:eastAsia="Batang" w:hAnsi="Times" w:cs="Times New Roman"/>
            <w:color w:val="0000FF"/>
            <w:sz w:val="20"/>
            <w:u w:val="single"/>
            <w:lang w:val="en-GB" w:eastAsia="x-none"/>
          </w:rPr>
          <w:t>R1-2001723</w:t>
        </w:r>
      </w:hyperlink>
      <w:r w:rsidR="0026375C" w:rsidRPr="0026375C">
        <w:rPr>
          <w:rFonts w:ascii="Times" w:eastAsia="Batang" w:hAnsi="Times" w:cs="Times New Roman"/>
          <w:sz w:val="20"/>
          <w:lang w:val="en-GB" w:eastAsia="x-none"/>
        </w:rPr>
        <w:tab/>
        <w:t>Discussion on UE features for Rel-16 NR positioning</w:t>
      </w:r>
      <w:r w:rsidR="0026375C" w:rsidRPr="0026375C">
        <w:rPr>
          <w:rFonts w:ascii="Times" w:eastAsia="Batang" w:hAnsi="Times" w:cs="Times New Roman"/>
          <w:sz w:val="20"/>
          <w:lang w:val="en-GB" w:eastAsia="x-none"/>
        </w:rPr>
        <w:tab/>
        <w:t>vivo</w:t>
      </w:r>
    </w:p>
    <w:p w14:paraId="3514CF7D" w14:textId="3DF6249B" w:rsidR="0026375C" w:rsidRPr="0026375C" w:rsidRDefault="00634735" w:rsidP="0026375C">
      <w:pPr>
        <w:rPr>
          <w:rFonts w:ascii="Times" w:eastAsia="Batang" w:hAnsi="Times" w:cs="Times New Roman"/>
          <w:sz w:val="20"/>
          <w:lang w:val="en-GB" w:eastAsia="x-none"/>
        </w:rPr>
      </w:pPr>
      <w:hyperlink r:id="rId55" w:history="1">
        <w:r w:rsidR="0026375C" w:rsidRPr="0026375C">
          <w:rPr>
            <w:rFonts w:ascii="Times" w:eastAsia="Batang" w:hAnsi="Times" w:cs="Times New Roman"/>
            <w:color w:val="0000FF"/>
            <w:sz w:val="20"/>
            <w:u w:val="single"/>
            <w:lang w:val="en-GB" w:eastAsia="x-none"/>
          </w:rPr>
          <w:t>R1-2001739</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OPPO</w:t>
      </w:r>
    </w:p>
    <w:p w14:paraId="7A68BAFC" w14:textId="4B15878E" w:rsidR="0026375C" w:rsidRPr="0026375C" w:rsidRDefault="00634735" w:rsidP="0026375C">
      <w:pPr>
        <w:rPr>
          <w:rFonts w:ascii="Times" w:eastAsia="Batang" w:hAnsi="Times" w:cs="Times New Roman"/>
          <w:sz w:val="20"/>
          <w:lang w:val="en-GB" w:eastAsia="x-none"/>
        </w:rPr>
      </w:pPr>
      <w:hyperlink r:id="rId56" w:history="1">
        <w:r w:rsidR="0026375C" w:rsidRPr="0026375C">
          <w:rPr>
            <w:rFonts w:ascii="Times" w:eastAsia="Batang" w:hAnsi="Times" w:cs="Times New Roman"/>
            <w:color w:val="0000FF"/>
            <w:sz w:val="20"/>
            <w:u w:val="single"/>
            <w:lang w:val="en-GB" w:eastAsia="x-none"/>
          </w:rPr>
          <w:t>R1-2001831</w:t>
        </w:r>
      </w:hyperlink>
      <w:r w:rsidR="0026375C" w:rsidRPr="0026375C">
        <w:rPr>
          <w:rFonts w:ascii="Times" w:eastAsia="Batang" w:hAnsi="Times" w:cs="Times New Roman"/>
          <w:sz w:val="20"/>
          <w:lang w:val="en-GB" w:eastAsia="x-none"/>
        </w:rPr>
        <w:tab/>
        <w:t>Views on Rel-16 UE features for NR positioning</w:t>
      </w:r>
      <w:r w:rsidR="0026375C" w:rsidRPr="0026375C">
        <w:rPr>
          <w:rFonts w:ascii="Times" w:eastAsia="Batang" w:hAnsi="Times" w:cs="Times New Roman"/>
          <w:sz w:val="20"/>
          <w:lang w:val="en-GB" w:eastAsia="x-none"/>
        </w:rPr>
        <w:tab/>
        <w:t>MediaTek Inc.</w:t>
      </w:r>
    </w:p>
    <w:p w14:paraId="1EDA47D1" w14:textId="3C505A7D" w:rsidR="0026375C" w:rsidRPr="0026375C" w:rsidRDefault="00634735" w:rsidP="0026375C">
      <w:pPr>
        <w:rPr>
          <w:rFonts w:ascii="Times" w:eastAsia="Batang" w:hAnsi="Times" w:cs="Times New Roman"/>
          <w:sz w:val="20"/>
          <w:lang w:val="en-GB" w:eastAsia="x-none"/>
        </w:rPr>
      </w:pPr>
      <w:hyperlink r:id="rId57" w:history="1">
        <w:r w:rsidR="0026375C" w:rsidRPr="0026375C">
          <w:rPr>
            <w:rFonts w:ascii="Times" w:eastAsia="Batang" w:hAnsi="Times" w:cs="Times New Roman"/>
            <w:color w:val="0000FF"/>
            <w:sz w:val="20"/>
            <w:u w:val="single"/>
            <w:lang w:val="en-GB" w:eastAsia="x-none"/>
          </w:rPr>
          <w:t>R1-2001956</w:t>
        </w:r>
      </w:hyperlink>
      <w:r w:rsidR="0026375C" w:rsidRPr="0026375C">
        <w:rPr>
          <w:rFonts w:ascii="Times" w:eastAsia="Batang" w:hAnsi="Times" w:cs="Times New Roman"/>
          <w:sz w:val="20"/>
          <w:lang w:val="en-GB" w:eastAsia="x-none"/>
        </w:rPr>
        <w:tab/>
        <w:t>Discussion on UE features for NR positioning</w:t>
      </w:r>
      <w:r w:rsidR="0026375C" w:rsidRPr="0026375C">
        <w:rPr>
          <w:rFonts w:ascii="Times" w:eastAsia="Batang" w:hAnsi="Times" w:cs="Times New Roman"/>
          <w:sz w:val="20"/>
          <w:lang w:val="en-GB" w:eastAsia="x-none"/>
        </w:rPr>
        <w:tab/>
        <w:t>LG Electronics</w:t>
      </w:r>
    </w:p>
    <w:p w14:paraId="3701D08D" w14:textId="1DA8116B" w:rsidR="0026375C" w:rsidRPr="0026375C" w:rsidRDefault="00634735" w:rsidP="0026375C">
      <w:pPr>
        <w:rPr>
          <w:rFonts w:ascii="Times" w:eastAsia="Batang" w:hAnsi="Times" w:cs="Times New Roman"/>
          <w:sz w:val="20"/>
          <w:lang w:val="en-GB" w:eastAsia="x-none"/>
        </w:rPr>
      </w:pPr>
      <w:hyperlink r:id="rId58" w:history="1">
        <w:r w:rsidR="0026375C" w:rsidRPr="0026375C">
          <w:rPr>
            <w:rFonts w:ascii="Times" w:eastAsia="Batang" w:hAnsi="Times" w:cs="Times New Roman"/>
            <w:color w:val="0000FF"/>
            <w:sz w:val="20"/>
            <w:u w:val="single"/>
            <w:lang w:val="en-GB" w:eastAsia="x-none"/>
          </w:rPr>
          <w:t>R1-2002022</w:t>
        </w:r>
      </w:hyperlink>
      <w:r w:rsidR="0026375C" w:rsidRPr="0026375C">
        <w:rPr>
          <w:rFonts w:ascii="Times" w:eastAsia="Batang" w:hAnsi="Times" w:cs="Times New Roman"/>
          <w:sz w:val="20"/>
          <w:lang w:val="en-GB" w:eastAsia="x-none"/>
        </w:rPr>
        <w:tab/>
        <w:t>Input to discussion on UE features for NR Positioning</w:t>
      </w:r>
      <w:r w:rsidR="0026375C" w:rsidRPr="0026375C">
        <w:rPr>
          <w:rFonts w:ascii="Times" w:eastAsia="Batang" w:hAnsi="Times" w:cs="Times New Roman"/>
          <w:sz w:val="20"/>
          <w:lang w:val="en-GB" w:eastAsia="x-none"/>
        </w:rPr>
        <w:tab/>
        <w:t>Intel Corporation</w:t>
      </w:r>
    </w:p>
    <w:p w14:paraId="5BAA90D4" w14:textId="20440C57" w:rsidR="0026375C" w:rsidRPr="0026375C" w:rsidRDefault="00634735" w:rsidP="0026375C">
      <w:pPr>
        <w:rPr>
          <w:rFonts w:ascii="Times" w:eastAsia="Batang" w:hAnsi="Times" w:cs="Times New Roman"/>
          <w:sz w:val="20"/>
          <w:lang w:val="en-GB" w:eastAsia="x-none"/>
        </w:rPr>
      </w:pPr>
      <w:hyperlink r:id="rId59" w:history="1">
        <w:r w:rsidR="0026375C" w:rsidRPr="0026375C">
          <w:rPr>
            <w:rFonts w:ascii="Times" w:eastAsia="Batang" w:hAnsi="Times" w:cs="Times New Roman"/>
            <w:color w:val="0000FF"/>
            <w:sz w:val="20"/>
            <w:u w:val="single"/>
            <w:lang w:val="en-GB" w:eastAsia="x-none"/>
          </w:rPr>
          <w:t>R1-2002073</w:t>
        </w:r>
      </w:hyperlink>
      <w:r w:rsidR="0026375C" w:rsidRPr="0026375C">
        <w:rPr>
          <w:rFonts w:ascii="Times" w:eastAsia="Batang" w:hAnsi="Times" w:cs="Times New Roman"/>
          <w:sz w:val="20"/>
          <w:lang w:val="en-GB" w:eastAsia="x-none"/>
        </w:rPr>
        <w:tab/>
        <w:t>Discussion of UE features for NR positioning</w:t>
      </w:r>
      <w:r w:rsidR="0026375C" w:rsidRPr="0026375C">
        <w:rPr>
          <w:rFonts w:ascii="Times" w:eastAsia="Batang" w:hAnsi="Times" w:cs="Times New Roman"/>
          <w:sz w:val="20"/>
          <w:lang w:val="en-GB" w:eastAsia="x-none"/>
        </w:rPr>
        <w:tab/>
        <w:t>CATT</w:t>
      </w:r>
    </w:p>
    <w:p w14:paraId="39830C87" w14:textId="55242018" w:rsidR="0026375C" w:rsidRPr="0026375C" w:rsidRDefault="00634735" w:rsidP="0026375C">
      <w:pPr>
        <w:rPr>
          <w:rFonts w:ascii="Times" w:eastAsia="Batang" w:hAnsi="Times" w:cs="Times New Roman"/>
          <w:sz w:val="20"/>
          <w:lang w:val="en-GB" w:eastAsia="x-none"/>
        </w:rPr>
      </w:pPr>
      <w:hyperlink r:id="rId60" w:history="1">
        <w:r w:rsidR="0026375C" w:rsidRPr="0026375C">
          <w:rPr>
            <w:rFonts w:ascii="Times" w:eastAsia="Batang" w:hAnsi="Times" w:cs="Times New Roman"/>
            <w:color w:val="0000FF"/>
            <w:sz w:val="20"/>
            <w:u w:val="single"/>
            <w:lang w:val="en-GB" w:eastAsia="x-none"/>
          </w:rPr>
          <w:t>R1-2002156</w:t>
        </w:r>
      </w:hyperlink>
      <w:r w:rsidR="0026375C" w:rsidRPr="0026375C">
        <w:rPr>
          <w:rFonts w:ascii="Times" w:eastAsia="Batang" w:hAnsi="Times" w:cs="Times New Roman"/>
          <w:sz w:val="20"/>
          <w:lang w:val="en-GB" w:eastAsia="x-none"/>
        </w:rPr>
        <w:tab/>
        <w:t>UE features for NR positioning</w:t>
      </w:r>
      <w:r w:rsidR="0026375C" w:rsidRPr="0026375C">
        <w:rPr>
          <w:rFonts w:ascii="Times" w:eastAsia="Batang" w:hAnsi="Times" w:cs="Times New Roman"/>
          <w:sz w:val="20"/>
          <w:lang w:val="en-GB" w:eastAsia="x-none"/>
        </w:rPr>
        <w:tab/>
        <w:t>Samsung</w:t>
      </w:r>
    </w:p>
    <w:p w14:paraId="73846604" w14:textId="369F9377" w:rsidR="0026375C" w:rsidRPr="0026375C" w:rsidRDefault="00634735" w:rsidP="0026375C">
      <w:pPr>
        <w:rPr>
          <w:rFonts w:ascii="Times" w:eastAsia="Batang" w:hAnsi="Times" w:cs="Times New Roman"/>
          <w:sz w:val="20"/>
          <w:lang w:val="en-GB" w:eastAsia="x-none"/>
        </w:rPr>
      </w:pPr>
      <w:hyperlink r:id="rId61" w:history="1">
        <w:r w:rsidR="0026375C" w:rsidRPr="0026375C">
          <w:rPr>
            <w:rFonts w:ascii="Times" w:eastAsia="Batang" w:hAnsi="Times" w:cs="Times New Roman"/>
            <w:color w:val="0000FF"/>
            <w:sz w:val="20"/>
            <w:u w:val="single"/>
            <w:lang w:val="en-GB" w:eastAsia="x-none"/>
          </w:rPr>
          <w:t>R1-2002479</w:t>
        </w:r>
      </w:hyperlink>
      <w:r w:rsidR="0026375C" w:rsidRPr="0026375C">
        <w:rPr>
          <w:rFonts w:ascii="Times" w:eastAsia="Batang" w:hAnsi="Times" w:cs="Times New Roman"/>
          <w:sz w:val="20"/>
          <w:lang w:val="en-GB" w:eastAsia="x-none"/>
        </w:rPr>
        <w:tab/>
        <w:t>On UE features for NR Positioning</w:t>
      </w:r>
      <w:r w:rsidR="0026375C" w:rsidRPr="0026375C">
        <w:rPr>
          <w:rFonts w:ascii="Times" w:eastAsia="Batang" w:hAnsi="Times" w:cs="Times New Roman"/>
          <w:sz w:val="20"/>
          <w:lang w:val="en-GB" w:eastAsia="x-none"/>
        </w:rPr>
        <w:tab/>
        <w:t>Nokia, Nokia Shanghai Bell</w:t>
      </w:r>
    </w:p>
    <w:p w14:paraId="394A9287" w14:textId="7CEC0173" w:rsidR="0026375C" w:rsidRPr="0026375C" w:rsidRDefault="00634735" w:rsidP="0026375C">
      <w:pPr>
        <w:rPr>
          <w:rFonts w:ascii="Times" w:eastAsia="Batang" w:hAnsi="Times" w:cs="Times New Roman"/>
          <w:sz w:val="20"/>
          <w:lang w:val="en-GB" w:eastAsia="x-none"/>
        </w:rPr>
      </w:pPr>
      <w:hyperlink r:id="rId62" w:history="1">
        <w:r w:rsidR="0026375C" w:rsidRPr="0026375C">
          <w:rPr>
            <w:rFonts w:ascii="Times" w:eastAsia="Batang" w:hAnsi="Times" w:cs="Times New Roman"/>
            <w:color w:val="0000FF"/>
            <w:sz w:val="20"/>
            <w:u w:val="single"/>
            <w:lang w:val="en-GB" w:eastAsia="x-none"/>
          </w:rPr>
          <w:t>R1-2002569</w:t>
        </w:r>
      </w:hyperlink>
      <w:r w:rsidR="0026375C" w:rsidRPr="0026375C">
        <w:rPr>
          <w:rFonts w:ascii="Times" w:eastAsia="Batang" w:hAnsi="Times" w:cs="Times New Roman"/>
          <w:sz w:val="20"/>
          <w:lang w:val="en-GB" w:eastAsia="x-none"/>
        </w:rPr>
        <w:tab/>
        <w:t xml:space="preserve">Discussion on NR </w:t>
      </w:r>
      <w:proofErr w:type="spellStart"/>
      <w:r w:rsidR="0026375C" w:rsidRPr="0026375C">
        <w:rPr>
          <w:rFonts w:ascii="Times" w:eastAsia="Batang" w:hAnsi="Times" w:cs="Times New Roman"/>
          <w:sz w:val="20"/>
          <w:lang w:val="en-GB" w:eastAsia="x-none"/>
        </w:rPr>
        <w:t>Positionign</w:t>
      </w:r>
      <w:proofErr w:type="spellEnd"/>
      <w:r w:rsidR="0026375C" w:rsidRPr="0026375C">
        <w:rPr>
          <w:rFonts w:ascii="Times" w:eastAsia="Batang" w:hAnsi="Times" w:cs="Times New Roman"/>
          <w:sz w:val="20"/>
          <w:lang w:val="en-GB" w:eastAsia="x-none"/>
        </w:rPr>
        <w:t xml:space="preserve"> UE features</w:t>
      </w:r>
      <w:r w:rsidR="0026375C" w:rsidRPr="0026375C">
        <w:rPr>
          <w:rFonts w:ascii="Times" w:eastAsia="Batang" w:hAnsi="Times" w:cs="Times New Roman"/>
          <w:sz w:val="20"/>
          <w:lang w:val="en-GB" w:eastAsia="x-none"/>
        </w:rPr>
        <w:tab/>
        <w:t>Qualcomm Incorporated</w:t>
      </w:r>
    </w:p>
    <w:p w14:paraId="7CE40E3F" w14:textId="2DD73AAC" w:rsidR="0026375C" w:rsidRPr="0026375C" w:rsidRDefault="00634735" w:rsidP="0026375C">
      <w:pPr>
        <w:rPr>
          <w:rFonts w:ascii="Times" w:eastAsia="Batang" w:hAnsi="Times" w:cs="Times New Roman"/>
          <w:sz w:val="20"/>
          <w:lang w:val="en-GB" w:eastAsia="x-none"/>
        </w:rPr>
      </w:pPr>
      <w:hyperlink r:id="rId63" w:history="1">
        <w:r w:rsidR="0026375C" w:rsidRPr="0026375C">
          <w:rPr>
            <w:rFonts w:ascii="Times" w:eastAsia="Batang" w:hAnsi="Times" w:cs="Times New Roman"/>
            <w:color w:val="0000FF"/>
            <w:sz w:val="20"/>
            <w:u w:val="single"/>
            <w:lang w:val="en-GB" w:eastAsia="x-none"/>
          </w:rPr>
          <w:t>R1-2002712</w:t>
        </w:r>
      </w:hyperlink>
      <w:r w:rsidR="0026375C" w:rsidRPr="0026375C">
        <w:rPr>
          <w:rFonts w:ascii="Times" w:eastAsia="Batang" w:hAnsi="Times" w:cs="Times New Roman"/>
          <w:sz w:val="20"/>
          <w:lang w:val="en-GB" w:eastAsia="x-none"/>
        </w:rPr>
        <w:tab/>
        <w:t>Rel-16 UE features for NR positioning</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5403727C" w14:textId="541917DB" w:rsidR="0026375C" w:rsidRPr="0026375C" w:rsidRDefault="0026375C" w:rsidP="0026375C">
      <w:pPr>
        <w:rPr>
          <w:rFonts w:ascii="Times" w:eastAsia="Batang" w:hAnsi="Times" w:cs="Times New Roman"/>
          <w:sz w:val="20"/>
          <w:lang w:val="en-GB" w:eastAsia="x-none"/>
        </w:rPr>
      </w:pPr>
      <w:r w:rsidRPr="0026375C">
        <w:rPr>
          <w:rFonts w:ascii="Times" w:eastAsia="Batang" w:hAnsi="Times" w:cs="Times New Roman"/>
          <w:sz w:val="20"/>
          <w:lang w:val="en-GB" w:eastAsia="x-none"/>
        </w:rPr>
        <w:t xml:space="preserve">Revision of </w:t>
      </w:r>
      <w:hyperlink r:id="rId64" w:history="1">
        <w:r w:rsidRPr="0026375C">
          <w:rPr>
            <w:rFonts w:ascii="Times" w:eastAsia="Batang" w:hAnsi="Times" w:cs="Times New Roman"/>
            <w:color w:val="0000FF"/>
            <w:sz w:val="20"/>
            <w:u w:val="single"/>
            <w:lang w:val="en-GB" w:eastAsia="x-none"/>
          </w:rPr>
          <w:t>R1-2002587</w:t>
        </w:r>
      </w:hyperlink>
    </w:p>
    <w:p w14:paraId="234BD298" w14:textId="094AD492" w:rsidR="0026375C" w:rsidRPr="0026375C" w:rsidRDefault="00634735" w:rsidP="0026375C">
      <w:pPr>
        <w:rPr>
          <w:rFonts w:ascii="Times" w:eastAsia="Batang" w:hAnsi="Times" w:cs="Times New Roman"/>
          <w:sz w:val="20"/>
          <w:lang w:val="en-GB" w:eastAsia="x-none"/>
        </w:rPr>
      </w:pPr>
      <w:hyperlink r:id="rId65" w:history="1">
        <w:r w:rsidR="0026375C" w:rsidRPr="0026375C">
          <w:rPr>
            <w:rFonts w:ascii="Times" w:eastAsia="Batang" w:hAnsi="Times" w:cs="Times New Roman"/>
            <w:color w:val="0000FF"/>
            <w:sz w:val="20"/>
            <w:u w:val="single"/>
            <w:lang w:val="en-GB" w:eastAsia="x-none"/>
          </w:rPr>
          <w:t>R1-2002624</w:t>
        </w:r>
      </w:hyperlink>
      <w:r w:rsidR="0026375C" w:rsidRPr="0026375C">
        <w:rPr>
          <w:rFonts w:ascii="Times" w:eastAsia="Batang" w:hAnsi="Times" w:cs="Times New Roman"/>
          <w:sz w:val="20"/>
          <w:lang w:val="en-GB" w:eastAsia="x-none"/>
        </w:rPr>
        <w:tab/>
        <w:t>View on UE feature description for NR positioning</w:t>
      </w:r>
      <w:r w:rsidR="0026375C" w:rsidRPr="0026375C">
        <w:rPr>
          <w:rFonts w:ascii="Times" w:eastAsia="Batang" w:hAnsi="Times" w:cs="Times New Roman"/>
          <w:sz w:val="20"/>
          <w:lang w:val="en-GB" w:eastAsia="x-none"/>
        </w:rPr>
        <w:tab/>
        <w:t>Ericsson</w:t>
      </w:r>
    </w:p>
    <w:p w14:paraId="7F8F6DDB" w14:textId="4A2137B8" w:rsidR="0026375C" w:rsidRDefault="0026375C" w:rsidP="00CC449F">
      <w:pPr>
        <w:spacing w:afterLines="50" w:after="120"/>
        <w:jc w:val="both"/>
        <w:rPr>
          <w:rFonts w:ascii="Times New Roman" w:eastAsia="ＭＳ 明朝" w:hAnsi="Times New Roman" w:cs="Times New Roman"/>
          <w:sz w:val="22"/>
          <w:lang w:val="en-GB"/>
        </w:rPr>
      </w:pPr>
    </w:p>
    <w:p w14:paraId="62EB23A3" w14:textId="30737EDA"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2" w:name="_Toc38197085"/>
      <w:r>
        <w:rPr>
          <w:rFonts w:ascii="Arial" w:eastAsia="Batang" w:hAnsi="Arial" w:cs="Times New Roman"/>
          <w:b/>
          <w:i/>
          <w:sz w:val="20"/>
          <w:szCs w:val="26"/>
          <w:lang w:val="en-GB" w:eastAsia="x-none"/>
        </w:rPr>
        <w:t>7.2.11.10</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MR-DC/CA </w:t>
      </w:r>
      <w:r w:rsidRPr="0026375C">
        <w:rPr>
          <w:rFonts w:ascii="Arial" w:eastAsia="Batang" w:hAnsi="Arial" w:cs="Times New Roman"/>
          <w:b/>
          <w:i/>
          <w:color w:val="FF0000"/>
          <w:sz w:val="20"/>
          <w:szCs w:val="26"/>
          <w:lang w:val="en-GB" w:eastAsia="x-none"/>
        </w:rPr>
        <w:t>(5)</w:t>
      </w:r>
      <w:bookmarkEnd w:id="12"/>
    </w:p>
    <w:p w14:paraId="71C2FF40" w14:textId="46FEA6AE" w:rsidR="0026375C" w:rsidRPr="0026375C" w:rsidRDefault="00634735" w:rsidP="0026375C">
      <w:pPr>
        <w:rPr>
          <w:rFonts w:ascii="Times" w:eastAsia="Batang" w:hAnsi="Times" w:cs="Times New Roman"/>
          <w:sz w:val="20"/>
          <w:lang w:val="en-GB" w:eastAsia="x-none"/>
        </w:rPr>
      </w:pPr>
      <w:hyperlink r:id="rId66" w:history="1">
        <w:r w:rsidR="0026375C" w:rsidRPr="0026375C">
          <w:rPr>
            <w:rFonts w:ascii="Times" w:eastAsia="Batang" w:hAnsi="Times" w:cs="Times New Roman"/>
            <w:color w:val="0000FF"/>
            <w:sz w:val="20"/>
            <w:u w:val="single"/>
            <w:lang w:val="en-GB" w:eastAsia="x-none"/>
          </w:rPr>
          <w:t>R1-2002454</w:t>
        </w:r>
      </w:hyperlink>
      <w:r w:rsidR="0026375C" w:rsidRPr="0026375C">
        <w:rPr>
          <w:rFonts w:ascii="Times" w:eastAsia="Batang" w:hAnsi="Times" w:cs="Times New Roman"/>
          <w:sz w:val="20"/>
          <w:lang w:val="en-GB" w:eastAsia="x-none"/>
        </w:rPr>
        <w:tab/>
        <w:t>Summary on UE features for MR-DC/CA</w:t>
      </w:r>
      <w:r w:rsidR="0026375C" w:rsidRPr="0026375C">
        <w:rPr>
          <w:rFonts w:ascii="Times" w:eastAsia="Batang" w:hAnsi="Times" w:cs="Times New Roman"/>
          <w:sz w:val="20"/>
          <w:lang w:val="en-GB" w:eastAsia="x-none"/>
        </w:rPr>
        <w:tab/>
        <w:t>Moderator (NTT DOCOMO, INC.)</w:t>
      </w:r>
    </w:p>
    <w:p w14:paraId="60C72EB0"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[100b-e-NR-UEFeatures-MRDCCA-01] Email discussion/approval on feature group structure for UL power sharing for NR-DC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5456FA44" w14:textId="77777777" w:rsidR="0026375C" w:rsidRPr="0026375C" w:rsidRDefault="0026375C" w:rsidP="00D904CE">
      <w:pPr>
        <w:numPr>
          <w:ilvl w:val="0"/>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Discuss whether to adopt FG18-1/18-1a/18-1b or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27CBE4DC"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Alt.1: Adopt FG18-1/18-1a/18-1b (i.e., remove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w:t>
      </w:r>
    </w:p>
    <w:p w14:paraId="5417A3D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 is for both synchronous and asynchronous NR-DC scenarios</w:t>
      </w:r>
    </w:p>
    <w:p w14:paraId="29F43EE0"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FG18-1a is for synchronous NR-DC scenario only</w:t>
      </w:r>
    </w:p>
    <w:p w14:paraId="1A1CE8D3"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It is clarified for FG18-1b that </w:t>
      </w:r>
      <w:proofErr w:type="spellStart"/>
      <w:r w:rsidRPr="0026375C">
        <w:rPr>
          <w:rFonts w:ascii="Times" w:eastAsia="Batang" w:hAnsi="Times" w:cs="Times New Roman"/>
          <w:sz w:val="20"/>
          <w:highlight w:val="cyan"/>
          <w:lang w:eastAsia="x-none"/>
        </w:rPr>
        <w:t>T_offset</w:t>
      </w:r>
      <w:proofErr w:type="spellEnd"/>
      <w:r w:rsidRPr="0026375C">
        <w:rPr>
          <w:rFonts w:ascii="Times" w:eastAsia="Batang" w:hAnsi="Times" w:cs="Times New Roman"/>
          <w:sz w:val="20"/>
          <w:highlight w:val="cyan"/>
          <w:lang w:eastAsia="x-none"/>
        </w:rPr>
        <w:t xml:space="preserve"> is only used for dynamic power sharing with look-ahead </w:t>
      </w:r>
    </w:p>
    <w:p w14:paraId="621CAB23"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Alt.2: Adopt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18-1]/[18-1a]/[18-1b] (i.e., remove FG18-1/18-1a/18-1b)</w:t>
      </w:r>
    </w:p>
    <w:p w14:paraId="00DE384F" w14:textId="77777777" w:rsidR="0026375C" w:rsidRPr="0026375C" w:rsidRDefault="0026375C" w:rsidP="00D904CE">
      <w:pPr>
        <w:numPr>
          <w:ilvl w:val="2"/>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[18-1] is removed or not, and whether it should be discussed in RAN or RAN1</w:t>
      </w:r>
    </w:p>
    <w:p w14:paraId="6822D2F6" w14:textId="77777777" w:rsidR="0026375C" w:rsidRPr="0026375C" w:rsidRDefault="0026375C" w:rsidP="00D904CE">
      <w:pPr>
        <w:numPr>
          <w:ilvl w:val="1"/>
          <w:numId w:val="32"/>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Other if any</w:t>
      </w:r>
    </w:p>
    <w:p w14:paraId="1B042447" w14:textId="77777777" w:rsidR="0026375C" w:rsidRPr="0026375C" w:rsidRDefault="0026375C" w:rsidP="0026375C">
      <w:pPr>
        <w:rPr>
          <w:rFonts w:ascii="Times" w:eastAsia="Batang" w:hAnsi="Times" w:cs="Times New Roman"/>
          <w:sz w:val="20"/>
          <w:lang w:eastAsia="x-none"/>
        </w:rPr>
      </w:pPr>
    </w:p>
    <w:p w14:paraId="08F06EDE"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[100b-e-NR-UEFeatures-MRDCCA-02] Email discussion/approval on feature group structure for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0ADA0189"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Confirm that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for “Default QCL assumption for cross-carrier scheduling” is kept (i.e., remove bracket)</w:t>
      </w:r>
    </w:p>
    <w:p w14:paraId="687991CD" w14:textId="77777777" w:rsidR="0026375C" w:rsidRPr="0026375C" w:rsidRDefault="0026375C" w:rsidP="00D904CE">
      <w:pPr>
        <w:numPr>
          <w:ilvl w:val="1"/>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It is clarified that FG18-5a is only for same SCS</w:t>
      </w:r>
    </w:p>
    <w:p w14:paraId="1ADB45AF"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“UL CA with mixed numerologies” is added or not</w:t>
      </w:r>
    </w:p>
    <w:p w14:paraId="690D06BD"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scheduling with different SCS for URLLC” is added or not</w:t>
      </w:r>
    </w:p>
    <w:p w14:paraId="33C87B65"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 xml:space="preserve">Discuss whether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18-6a] for “Default QCL assumption for cross-carrier A-CSI-RS triggering” is kept (i.e., remove bracket) or removed (i.e., added in 18-6)</w:t>
      </w:r>
    </w:p>
    <w:p w14:paraId="2D329966"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 for “Cross-carrier A-CSI-RS triggering with different SCS for URLLC” is added or not</w:t>
      </w:r>
    </w:p>
    <w:p w14:paraId="0933B161" w14:textId="77777777" w:rsidR="0026375C" w:rsidRPr="0026375C" w:rsidRDefault="0026375C" w:rsidP="00D904CE">
      <w:pPr>
        <w:numPr>
          <w:ilvl w:val="0"/>
          <w:numId w:val="33"/>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FG18-5/6</w:t>
      </w:r>
    </w:p>
    <w:p w14:paraId="1F28891E" w14:textId="77777777" w:rsidR="0026375C" w:rsidRPr="0026375C" w:rsidRDefault="0026375C" w:rsidP="0026375C">
      <w:pPr>
        <w:rPr>
          <w:rFonts w:ascii="Times" w:eastAsia="Batang" w:hAnsi="Times" w:cs="Times New Roman"/>
          <w:sz w:val="20"/>
          <w:lang w:eastAsia="x-none"/>
        </w:rPr>
      </w:pPr>
    </w:p>
    <w:p w14:paraId="7121042F"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[100b-e-NR-UEFeatures-MRDCCA-03] Email discussion/approval on feature group structure for other MR-DC/CA enhancements than UL power sharing for NR-DC and cross-carrier operation with different SCS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1AAA796F"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18-2 component 3, discuss whether or not to clarify HARQ subframe offset is optional for EN-DC with LTE TDD </w:t>
      </w:r>
      <w:proofErr w:type="spellStart"/>
      <w:r w:rsidRPr="0026375C">
        <w:rPr>
          <w:rFonts w:ascii="Times" w:eastAsia="Batang" w:hAnsi="Times" w:cs="Times New Roman"/>
          <w:sz w:val="20"/>
          <w:highlight w:val="cyan"/>
          <w:lang w:eastAsia="x-none"/>
        </w:rPr>
        <w:t>PCell</w:t>
      </w:r>
      <w:proofErr w:type="spellEnd"/>
    </w:p>
    <w:p w14:paraId="190162A1"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new FG18-4b for “</w:t>
      </w:r>
      <w:proofErr w:type="spellStart"/>
      <w:r w:rsidRPr="0026375C">
        <w:rPr>
          <w:rFonts w:ascii="Times" w:eastAsia="Batang" w:hAnsi="Times" w:cs="Times New Roman"/>
          <w:sz w:val="20"/>
          <w:highlight w:val="cyan"/>
          <w:lang w:eastAsia="x-none"/>
        </w:rPr>
        <w:t>SCell</w:t>
      </w:r>
      <w:proofErr w:type="spellEnd"/>
      <w:r w:rsidRPr="0026375C">
        <w:rPr>
          <w:rFonts w:ascii="Times" w:eastAsia="Batang" w:hAnsi="Times" w:cs="Times New Roman"/>
          <w:sz w:val="20"/>
          <w:highlight w:val="cyan"/>
          <w:lang w:eastAsia="x-none"/>
        </w:rPr>
        <w:t xml:space="preserve"> dormancy indication without data scheduling within active time” is added or not</w:t>
      </w:r>
    </w:p>
    <w:p w14:paraId="65318304" w14:textId="77777777" w:rsidR="0026375C" w:rsidRPr="0026375C" w:rsidRDefault="0026375C" w:rsidP="00D904CE">
      <w:pPr>
        <w:numPr>
          <w:ilvl w:val="0"/>
          <w:numId w:val="34"/>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FG18-2/2a/3/3a/4/4a/7/8</w:t>
      </w:r>
    </w:p>
    <w:p w14:paraId="377C2A10" w14:textId="77777777" w:rsidR="0026375C" w:rsidRPr="0026375C" w:rsidRDefault="0026375C" w:rsidP="0026375C">
      <w:pPr>
        <w:rPr>
          <w:rFonts w:ascii="Times" w:eastAsia="Batang" w:hAnsi="Times" w:cs="Times New Roman"/>
          <w:sz w:val="20"/>
          <w:lang w:eastAsia="x-none"/>
        </w:rPr>
      </w:pPr>
    </w:p>
    <w:p w14:paraId="31667A16"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[100b-e-NR-UEFeatures-MRDCCA-04</w:t>
      </w:r>
      <w:proofErr w:type="gramStart"/>
      <w:r w:rsidRPr="0026375C">
        <w:rPr>
          <w:rFonts w:ascii="Times" w:eastAsia="Batang" w:hAnsi="Times" w:cs="Times New Roman"/>
          <w:sz w:val="20"/>
          <w:highlight w:val="cyan"/>
          <w:lang w:eastAsia="x-none"/>
        </w:rPr>
        <w:t>]  Email</w:t>
      </w:r>
      <w:proofErr w:type="gramEnd"/>
      <w:r w:rsidRPr="0026375C">
        <w:rPr>
          <w:rFonts w:ascii="Times" w:eastAsia="Batang" w:hAnsi="Times" w:cs="Times New Roman"/>
          <w:sz w:val="20"/>
          <w:highlight w:val="cyan"/>
          <w:lang w:eastAsia="x-none"/>
        </w:rPr>
        <w:t xml:space="preserve"> discussion/approval on issues with capability signaling impacts for Enhancements to Single Tx Switched Uplink Solution for EN-DC (dates TBD) – Hiroki (DCM)</w:t>
      </w:r>
    </w:p>
    <w:p w14:paraId="43666267" w14:textId="77777777" w:rsidR="0026375C" w:rsidRPr="0026375C" w:rsidRDefault="0026375C" w:rsidP="00D904CE">
      <w:pPr>
        <w:numPr>
          <w:ilvl w:val="0"/>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FG18-2/2a/3/3a</w:t>
      </w:r>
    </w:p>
    <w:p w14:paraId="49D9DD0A"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18-3a is per band combination or per UE</w:t>
      </w:r>
    </w:p>
    <w:p w14:paraId="46019762"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5 “if UE indicates that it does not support simultaneous UL transmissions as defined in TS 38.101-3 [4] using single UL-Transmission, NR (SCG) UL transmission is dropped when an overlapping LTE (MCG) UL transmission is present (for type 1 UE)” for FG18-2/2a is kept (i.e., remove bracket) or removed</w:t>
      </w:r>
    </w:p>
    <w:p w14:paraId="461960C5"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the FG18-2a/3a are modified so that the capabilities generally allow LTE UL transmissions outside the HARQ-ACK designated subframes for single-Tx operation</w:t>
      </w:r>
    </w:p>
    <w:p w14:paraId="56A23B0F" w14:textId="77777777" w:rsidR="0026375C" w:rsidRPr="0026375C" w:rsidRDefault="0026375C" w:rsidP="00D904CE">
      <w:pPr>
        <w:numPr>
          <w:ilvl w:val="1"/>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Whether/how to clarify some details for FG18-2/2a/3/3a as below</w:t>
      </w:r>
    </w:p>
    <w:p w14:paraId="28C091F5"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clarify that EN-DC single-Tx operation is for synchronous EN-DC</w:t>
      </w:r>
    </w:p>
    <w:p w14:paraId="7EAC1FDE"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 whether or not “intra-band” in the name of FG should be removed</w:t>
      </w:r>
    </w:p>
    <w:p w14:paraId="2C4F8CDF"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18-2a, whether “TDD” should be removed from “Applicable to in FDD-LTE TDD-NR EN-DC” or not</w:t>
      </w:r>
    </w:p>
    <w:p w14:paraId="02DC1F5B" w14:textId="77777777" w:rsidR="0026375C" w:rsidRPr="0026375C" w:rsidRDefault="0026375C" w:rsidP="00D904CE">
      <w:pPr>
        <w:numPr>
          <w:ilvl w:val="2"/>
          <w:numId w:val="35"/>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prerequisite for 18-3a</w:t>
      </w:r>
    </w:p>
    <w:p w14:paraId="51AB9F74" w14:textId="77777777" w:rsidR="0026375C" w:rsidRPr="0026375C" w:rsidRDefault="0026375C" w:rsidP="0026375C">
      <w:pPr>
        <w:rPr>
          <w:rFonts w:ascii="Times" w:eastAsia="Batang" w:hAnsi="Times" w:cs="Times New Roman"/>
          <w:sz w:val="20"/>
          <w:lang w:eastAsia="x-none"/>
        </w:rPr>
      </w:pPr>
    </w:p>
    <w:p w14:paraId="4011043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[100b-e-NR-UEFeatures-MRDCCA-05] Email discussion/approval on issues with capability signaling impacts for other MR-DC/CA enhancements than single Tx switched uplink solution for EN-DC (dates TBD) – Hiroki (DCM)</w:t>
      </w:r>
    </w:p>
    <w:p w14:paraId="67DC02CE"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FG18-4/4a/[4b] are per band combination or per UE</w:t>
      </w:r>
    </w:p>
    <w:p w14:paraId="7E647B97"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FG18-5</w:t>
      </w:r>
    </w:p>
    <w:p w14:paraId="6FE63921"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per band is added for FG18-5/[5a] or not</w:t>
      </w:r>
    </w:p>
    <w:p w14:paraId="6E2A88C4"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of 18-5 “Processing up to X unicast DCI scheduling (DL and UL) per scheduled CC” is kept or removed</w:t>
      </w:r>
    </w:p>
    <w:p w14:paraId="70CDC90D"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the component 3 of 18-5 is added to </w:t>
      </w:r>
      <w:proofErr w:type="gramStart"/>
      <w:r w:rsidRPr="0026375C">
        <w:rPr>
          <w:rFonts w:ascii="Times" w:eastAsia="Batang" w:hAnsi="Times" w:cs="Times New Roman"/>
          <w:sz w:val="20"/>
          <w:highlight w:val="cyan"/>
          <w:lang w:eastAsia="x-none"/>
        </w:rPr>
        <w:t>FG[</w:t>
      </w:r>
      <w:proofErr w:type="gramEnd"/>
      <w:r w:rsidRPr="0026375C">
        <w:rPr>
          <w:rFonts w:ascii="Times" w:eastAsia="Batang" w:hAnsi="Times" w:cs="Times New Roman"/>
          <w:sz w:val="20"/>
          <w:highlight w:val="cyan"/>
          <w:lang w:eastAsia="x-none"/>
        </w:rPr>
        <w:t>18-5a] or not</w:t>
      </w:r>
    </w:p>
    <w:p w14:paraId="21A6EFAF" w14:textId="77777777" w:rsidR="0026375C" w:rsidRPr="0026375C" w:rsidRDefault="0026375C" w:rsidP="00D904CE">
      <w:pPr>
        <w:numPr>
          <w:ilvl w:val="1"/>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to define the maximum number of unicast DCIs in one scheduling slot/span across all scheduled cells</w:t>
      </w:r>
    </w:p>
    <w:p w14:paraId="1C45DF13"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per band is added for FG18-6/[6a] or not</w:t>
      </w:r>
    </w:p>
    <w:p w14:paraId="3F8B8EDB" w14:textId="77777777" w:rsidR="0026375C" w:rsidRPr="0026375C" w:rsidRDefault="0026375C" w:rsidP="00D904CE">
      <w:pPr>
        <w:numPr>
          <w:ilvl w:val="0"/>
          <w:numId w:val="36"/>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define a signaling structure where the UE can indicate the grouping of cells across which the UE is capable of applying time offsets</w:t>
      </w:r>
    </w:p>
    <w:p w14:paraId="67F42ED0" w14:textId="77777777" w:rsidR="0026375C" w:rsidRPr="0026375C" w:rsidRDefault="0026375C" w:rsidP="0026375C">
      <w:pPr>
        <w:rPr>
          <w:rFonts w:ascii="Times" w:eastAsia="Batang" w:hAnsi="Times" w:cs="Times New Roman"/>
          <w:sz w:val="20"/>
          <w:lang w:eastAsia="x-none"/>
        </w:rPr>
      </w:pPr>
    </w:p>
    <w:p w14:paraId="1DB4D7CD" w14:textId="0130B5CD" w:rsidR="0026375C" w:rsidRPr="0026375C" w:rsidRDefault="00634735" w:rsidP="0026375C">
      <w:pPr>
        <w:rPr>
          <w:rFonts w:ascii="Times" w:eastAsia="Batang" w:hAnsi="Times" w:cs="Times New Roman"/>
          <w:sz w:val="20"/>
          <w:lang w:val="en-GB" w:eastAsia="x-none"/>
        </w:rPr>
      </w:pPr>
      <w:hyperlink r:id="rId67" w:history="1">
        <w:r w:rsidR="0026375C" w:rsidRPr="0026375C">
          <w:rPr>
            <w:rFonts w:ascii="Times" w:eastAsia="Batang" w:hAnsi="Times" w:cs="Times New Roman"/>
            <w:color w:val="0000FF"/>
            <w:sz w:val="20"/>
            <w:u w:val="single"/>
            <w:lang w:val="en-GB" w:eastAsia="x-none"/>
          </w:rPr>
          <w:t>R1-2001631</w:t>
        </w:r>
      </w:hyperlink>
      <w:r w:rsidR="0026375C" w:rsidRPr="0026375C">
        <w:rPr>
          <w:rFonts w:ascii="Times" w:eastAsia="Batang" w:hAnsi="Times" w:cs="Times New Roman"/>
          <w:sz w:val="20"/>
          <w:lang w:val="en-GB" w:eastAsia="x-none"/>
        </w:rPr>
        <w:tab/>
        <w:t>Discussion on UE feature for MR-DC CA</w:t>
      </w:r>
      <w:r w:rsidR="0026375C" w:rsidRPr="0026375C">
        <w:rPr>
          <w:rFonts w:ascii="Times" w:eastAsia="Batang" w:hAnsi="Times" w:cs="Times New Roman"/>
          <w:sz w:val="20"/>
          <w:lang w:val="en-GB" w:eastAsia="x-none"/>
        </w:rPr>
        <w:tab/>
        <w:t>ZTE</w:t>
      </w:r>
    </w:p>
    <w:p w14:paraId="3DC79F13" w14:textId="749E1CC9" w:rsidR="0026375C" w:rsidRPr="0026375C" w:rsidRDefault="00634735" w:rsidP="0026375C">
      <w:pPr>
        <w:rPr>
          <w:rFonts w:ascii="Times" w:eastAsia="Batang" w:hAnsi="Times" w:cs="Times New Roman"/>
          <w:sz w:val="20"/>
          <w:lang w:val="en-GB" w:eastAsia="x-none"/>
        </w:rPr>
      </w:pPr>
      <w:hyperlink r:id="rId68" w:history="1">
        <w:r w:rsidR="0026375C" w:rsidRPr="0026375C">
          <w:rPr>
            <w:rFonts w:ascii="Times" w:eastAsia="Batang" w:hAnsi="Times" w:cs="Times New Roman"/>
            <w:color w:val="0000FF"/>
            <w:sz w:val="20"/>
            <w:u w:val="single"/>
            <w:lang w:val="en-GB" w:eastAsia="x-none"/>
          </w:rPr>
          <w:t>R1-2001833</w:t>
        </w:r>
      </w:hyperlink>
      <w:r w:rsidR="0026375C" w:rsidRPr="0026375C">
        <w:rPr>
          <w:rFonts w:ascii="Times" w:eastAsia="Batang" w:hAnsi="Times" w:cs="Times New Roman"/>
          <w:sz w:val="20"/>
          <w:lang w:val="en-GB" w:eastAsia="x-none"/>
        </w:rPr>
        <w:tab/>
        <w:t>Views on Rel-16 UE features for MR-DC/CA</w:t>
      </w:r>
      <w:r w:rsidR="0026375C" w:rsidRPr="0026375C">
        <w:rPr>
          <w:rFonts w:ascii="Times" w:eastAsia="Batang" w:hAnsi="Times" w:cs="Times New Roman"/>
          <w:sz w:val="20"/>
          <w:lang w:val="en-GB" w:eastAsia="x-none"/>
        </w:rPr>
        <w:tab/>
        <w:t>MediaTek Inc.</w:t>
      </w:r>
    </w:p>
    <w:p w14:paraId="2E2E804F" w14:textId="05A27759" w:rsidR="0026375C" w:rsidRPr="0026375C" w:rsidRDefault="00634735" w:rsidP="0026375C">
      <w:pPr>
        <w:rPr>
          <w:rFonts w:ascii="Times" w:eastAsia="Batang" w:hAnsi="Times" w:cs="Times New Roman"/>
          <w:sz w:val="20"/>
          <w:lang w:val="en-GB" w:eastAsia="x-none"/>
        </w:rPr>
      </w:pPr>
      <w:hyperlink r:id="rId69" w:history="1">
        <w:r w:rsidR="0026375C" w:rsidRPr="0026375C">
          <w:rPr>
            <w:rFonts w:ascii="Times" w:eastAsia="Batang" w:hAnsi="Times" w:cs="Times New Roman"/>
            <w:color w:val="0000FF"/>
            <w:sz w:val="20"/>
            <w:u w:val="single"/>
            <w:lang w:val="en-GB" w:eastAsia="x-none"/>
          </w:rPr>
          <w:t>R1-2002024</w:t>
        </w:r>
      </w:hyperlink>
      <w:r w:rsidR="0026375C" w:rsidRPr="0026375C">
        <w:rPr>
          <w:rFonts w:ascii="Times" w:eastAsia="Batang" w:hAnsi="Times" w:cs="Times New Roman"/>
          <w:sz w:val="20"/>
          <w:lang w:val="en-GB" w:eastAsia="x-none"/>
        </w:rPr>
        <w:tab/>
        <w:t>UE feature for MR-DC</w:t>
      </w:r>
      <w:r w:rsidR="0026375C" w:rsidRPr="0026375C">
        <w:rPr>
          <w:rFonts w:ascii="Times" w:eastAsia="Batang" w:hAnsi="Times" w:cs="Times New Roman"/>
          <w:sz w:val="20"/>
          <w:lang w:val="en-GB" w:eastAsia="x-none"/>
        </w:rPr>
        <w:tab/>
        <w:t>Intel Corporation</w:t>
      </w:r>
    </w:p>
    <w:p w14:paraId="48FD1976" w14:textId="075225E0" w:rsidR="0026375C" w:rsidRPr="0026375C" w:rsidRDefault="00634735" w:rsidP="0026375C">
      <w:pPr>
        <w:rPr>
          <w:rFonts w:ascii="Times" w:eastAsia="Batang" w:hAnsi="Times" w:cs="Times New Roman"/>
          <w:sz w:val="20"/>
          <w:lang w:val="en-GB" w:eastAsia="x-none"/>
        </w:rPr>
      </w:pPr>
      <w:hyperlink r:id="rId70" w:history="1">
        <w:r w:rsidR="0026375C" w:rsidRPr="0026375C">
          <w:rPr>
            <w:rFonts w:ascii="Times" w:eastAsia="Batang" w:hAnsi="Times" w:cs="Times New Roman"/>
            <w:color w:val="0000FF"/>
            <w:sz w:val="20"/>
            <w:u w:val="single"/>
            <w:lang w:val="en-GB" w:eastAsia="x-none"/>
          </w:rPr>
          <w:t>R1-2002426</w:t>
        </w:r>
      </w:hyperlink>
      <w:r w:rsidR="0026375C" w:rsidRPr="0026375C">
        <w:rPr>
          <w:rFonts w:ascii="Times" w:eastAsia="Batang" w:hAnsi="Times" w:cs="Times New Roman"/>
          <w:sz w:val="20"/>
          <w:lang w:val="en-GB" w:eastAsia="x-none"/>
        </w:rPr>
        <w:tab/>
        <w:t>Discussion on UE features for MR-DC</w:t>
      </w:r>
      <w:r w:rsidR="0026375C" w:rsidRPr="0026375C">
        <w:rPr>
          <w:rFonts w:ascii="Times" w:eastAsia="Batang" w:hAnsi="Times" w:cs="Times New Roman"/>
          <w:sz w:val="20"/>
          <w:lang w:val="en-GB" w:eastAsia="x-none"/>
        </w:rPr>
        <w:tab/>
        <w:t>Ericsson</w:t>
      </w:r>
    </w:p>
    <w:p w14:paraId="30C697A3" w14:textId="1FB9BE41" w:rsidR="0026375C" w:rsidRPr="0026375C" w:rsidRDefault="00634735" w:rsidP="0026375C">
      <w:pPr>
        <w:rPr>
          <w:rFonts w:ascii="Times" w:eastAsia="Batang" w:hAnsi="Times" w:cs="Times New Roman"/>
          <w:sz w:val="20"/>
          <w:lang w:val="en-GB" w:eastAsia="x-none"/>
        </w:rPr>
      </w:pPr>
      <w:hyperlink r:id="rId71" w:history="1">
        <w:r w:rsidR="0026375C" w:rsidRPr="0026375C">
          <w:rPr>
            <w:rFonts w:ascii="Times" w:eastAsia="Batang" w:hAnsi="Times" w:cs="Times New Roman"/>
            <w:color w:val="0000FF"/>
            <w:sz w:val="20"/>
            <w:u w:val="single"/>
            <w:lang w:val="en-GB" w:eastAsia="x-none"/>
          </w:rPr>
          <w:t>R1-2002477</w:t>
        </w:r>
      </w:hyperlink>
      <w:r w:rsidR="0026375C" w:rsidRPr="0026375C">
        <w:rPr>
          <w:rFonts w:ascii="Times" w:eastAsia="Batang" w:hAnsi="Times" w:cs="Times New Roman"/>
          <w:sz w:val="20"/>
          <w:lang w:val="en-GB" w:eastAsia="x-none"/>
        </w:rPr>
        <w:tab/>
        <w:t>On UE features for MR-DC/CA</w:t>
      </w:r>
      <w:r w:rsidR="0026375C" w:rsidRPr="0026375C">
        <w:rPr>
          <w:rFonts w:ascii="Times" w:eastAsia="Batang" w:hAnsi="Times" w:cs="Times New Roman"/>
          <w:sz w:val="20"/>
          <w:lang w:val="en-GB" w:eastAsia="x-none"/>
        </w:rPr>
        <w:tab/>
        <w:t>Nokia, Nokia Shanghai Bell</w:t>
      </w:r>
    </w:p>
    <w:p w14:paraId="4DB424E7" w14:textId="6FFA2788" w:rsidR="0026375C" w:rsidRPr="0026375C" w:rsidRDefault="00634735" w:rsidP="0026375C">
      <w:pPr>
        <w:rPr>
          <w:rFonts w:ascii="Times" w:eastAsia="Batang" w:hAnsi="Times" w:cs="Times New Roman"/>
          <w:sz w:val="20"/>
          <w:lang w:val="en-GB" w:eastAsia="x-none"/>
        </w:rPr>
      </w:pPr>
      <w:hyperlink r:id="rId72" w:history="1">
        <w:r w:rsidR="0026375C" w:rsidRPr="0026375C">
          <w:rPr>
            <w:rFonts w:ascii="Times" w:eastAsia="Batang" w:hAnsi="Times" w:cs="Times New Roman"/>
            <w:color w:val="0000FF"/>
            <w:sz w:val="20"/>
            <w:u w:val="single"/>
            <w:lang w:val="en-GB" w:eastAsia="x-none"/>
          </w:rPr>
          <w:t>R1-2002571</w:t>
        </w:r>
      </w:hyperlink>
      <w:r w:rsidR="0026375C" w:rsidRPr="0026375C">
        <w:rPr>
          <w:rFonts w:ascii="Times" w:eastAsia="Batang" w:hAnsi="Times" w:cs="Times New Roman"/>
          <w:sz w:val="20"/>
          <w:lang w:val="en-GB" w:eastAsia="x-none"/>
        </w:rPr>
        <w:tab/>
        <w:t>Discussion on UE features for MR-DC/CA</w:t>
      </w:r>
      <w:r w:rsidR="0026375C" w:rsidRPr="0026375C">
        <w:rPr>
          <w:rFonts w:ascii="Times" w:eastAsia="Batang" w:hAnsi="Times" w:cs="Times New Roman"/>
          <w:sz w:val="20"/>
          <w:lang w:val="en-GB" w:eastAsia="x-none"/>
        </w:rPr>
        <w:tab/>
        <w:t>Qualcomm Incorporated</w:t>
      </w:r>
    </w:p>
    <w:p w14:paraId="12F87FD9" w14:textId="6F8A2A45" w:rsidR="0026375C" w:rsidRPr="0026375C" w:rsidRDefault="00634735" w:rsidP="0026375C">
      <w:pPr>
        <w:rPr>
          <w:rFonts w:ascii="Times" w:eastAsia="Batang" w:hAnsi="Times" w:cs="Times New Roman"/>
          <w:sz w:val="20"/>
          <w:lang w:val="en-GB" w:eastAsia="x-none"/>
        </w:rPr>
      </w:pPr>
      <w:hyperlink r:id="rId73" w:history="1">
        <w:r w:rsidR="0026375C" w:rsidRPr="0026375C">
          <w:rPr>
            <w:rFonts w:ascii="Times" w:eastAsia="Batang" w:hAnsi="Times" w:cs="Times New Roman"/>
            <w:color w:val="0000FF"/>
            <w:sz w:val="20"/>
            <w:u w:val="single"/>
            <w:lang w:val="en-GB" w:eastAsia="x-none"/>
          </w:rPr>
          <w:t>R1-2002595</w:t>
        </w:r>
      </w:hyperlink>
      <w:r w:rsidR="0026375C" w:rsidRPr="0026375C">
        <w:rPr>
          <w:rFonts w:ascii="Times" w:eastAsia="Batang" w:hAnsi="Times" w:cs="Times New Roman"/>
          <w:sz w:val="20"/>
          <w:lang w:val="en-GB" w:eastAsia="x-none"/>
        </w:rPr>
        <w:tab/>
        <w:t>Rel-16 UE features for MR-DC/CA</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24D57B6" w14:textId="77777777" w:rsidR="0026375C" w:rsidRPr="0026375C" w:rsidRDefault="0026375C" w:rsidP="0026375C">
      <w:pPr>
        <w:rPr>
          <w:rFonts w:ascii="Times" w:eastAsia="Batang" w:hAnsi="Times" w:cs="Times New Roman"/>
          <w:sz w:val="20"/>
          <w:lang w:val="en-GB" w:eastAsia="x-none"/>
        </w:rPr>
      </w:pPr>
    </w:p>
    <w:p w14:paraId="4C2ABD94" w14:textId="4473E766"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3" w:name="_Toc38197086"/>
      <w:r>
        <w:rPr>
          <w:rFonts w:ascii="Arial" w:eastAsia="Batang" w:hAnsi="Arial" w:cs="Times New Roman"/>
          <w:b/>
          <w:i/>
          <w:sz w:val="20"/>
          <w:szCs w:val="26"/>
          <w:lang w:val="en-GB" w:eastAsia="x-none"/>
        </w:rPr>
        <w:t>7.2.11.11</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CLI/RIM </w:t>
      </w:r>
      <w:r w:rsidRPr="0026375C">
        <w:rPr>
          <w:rFonts w:ascii="Arial" w:eastAsia="Batang" w:hAnsi="Arial" w:cs="Times New Roman"/>
          <w:b/>
          <w:i/>
          <w:color w:val="FF0000"/>
          <w:sz w:val="20"/>
          <w:szCs w:val="26"/>
          <w:lang w:val="en-GB" w:eastAsia="x-none"/>
        </w:rPr>
        <w:t>(1)</w:t>
      </w:r>
      <w:bookmarkEnd w:id="13"/>
    </w:p>
    <w:p w14:paraId="1EB7B627" w14:textId="36255C47" w:rsidR="0026375C" w:rsidRPr="0026375C" w:rsidRDefault="00634735" w:rsidP="0026375C">
      <w:pPr>
        <w:rPr>
          <w:rFonts w:ascii="Times" w:eastAsia="Batang" w:hAnsi="Times" w:cs="Times New Roman"/>
          <w:sz w:val="20"/>
          <w:lang w:val="en-GB" w:eastAsia="x-none"/>
        </w:rPr>
      </w:pPr>
      <w:hyperlink r:id="rId74" w:history="1">
        <w:r w:rsidR="0026375C" w:rsidRPr="0026375C">
          <w:rPr>
            <w:rFonts w:ascii="Times" w:eastAsia="Batang" w:hAnsi="Times" w:cs="Times New Roman"/>
            <w:color w:val="0000FF"/>
            <w:sz w:val="20"/>
            <w:u w:val="single"/>
            <w:lang w:val="en-GB" w:eastAsia="x-none"/>
          </w:rPr>
          <w:t>R1-2002455</w:t>
        </w:r>
      </w:hyperlink>
      <w:r w:rsidR="0026375C" w:rsidRPr="0026375C">
        <w:rPr>
          <w:rFonts w:ascii="Times" w:eastAsia="Batang" w:hAnsi="Times" w:cs="Times New Roman"/>
          <w:sz w:val="20"/>
          <w:lang w:val="en-GB" w:eastAsia="x-none"/>
        </w:rPr>
        <w:tab/>
        <w:t>Summary on UE features for CLI/RIM</w:t>
      </w:r>
      <w:r w:rsidR="0026375C" w:rsidRPr="0026375C">
        <w:rPr>
          <w:rFonts w:ascii="Times" w:eastAsia="Batang" w:hAnsi="Times" w:cs="Times New Roman"/>
          <w:sz w:val="20"/>
          <w:lang w:val="en-GB" w:eastAsia="x-none"/>
        </w:rPr>
        <w:tab/>
        <w:t>Moderator (NTT DOCOMO, INC.)</w:t>
      </w:r>
    </w:p>
    <w:p w14:paraId="08D3B26A"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[100b-e-NR-UEFeatures-CLIRIM-01] Email discussion/approval on issues with capability signaling impacts for CLI/RIM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3C70417C"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FG17-1/2/3/4</w:t>
      </w:r>
    </w:p>
    <w:p w14:paraId="398CF5A2"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Discuss following on FG17-1</w:t>
      </w:r>
    </w:p>
    <w:p w14:paraId="6FB81B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CLI-RSSI measurement is reported or not</w:t>
      </w:r>
    </w:p>
    <w:p w14:paraId="05059F95"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CLI-RSSI measurement and maximum number of measurement resources configured for CLI-RSSI measurement within one slot</w:t>
      </w:r>
    </w:p>
    <w:p w14:paraId="43C7C2D0"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CLI-RSSI measurement</w:t>
      </w:r>
    </w:p>
    <w:p w14:paraId="61897B6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64 CLI-RSSI measurement resource in order to support CLI-RSSI</w:t>
      </w:r>
    </w:p>
    <w:p w14:paraId="72510AF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CLI-RSSI measurement is reported in FG17-1, what are candidate values</w:t>
      </w:r>
    </w:p>
    <w:p w14:paraId="2A1DB38B"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component 2 “Subcarrier spacing for CLI-RSSI measurement is same as subcarrier spacing for active BWP” is necessary or not</w:t>
      </w:r>
    </w:p>
    <w:p w14:paraId="507D95DD"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FG17-1 is reported per band or per UE</w:t>
      </w:r>
    </w:p>
    <w:p w14:paraId="7CEB2C3A" w14:textId="77777777" w:rsidR="0026375C" w:rsidRPr="0026375C" w:rsidRDefault="0026375C" w:rsidP="00D904CE">
      <w:pPr>
        <w:numPr>
          <w:ilvl w:val="0"/>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on FG17-2</w:t>
      </w:r>
    </w:p>
    <w:p w14:paraId="650CB151"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maximum number of measurement resources configured for SRS-RSRP measurement is reported or not</w:t>
      </w:r>
    </w:p>
    <w:p w14:paraId="32FB6132"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reports both maximum number of measurement resources configured for SRS-RSRP measurement and maximum number of measurement resources configured for SRS-RSRP measurement within one slot</w:t>
      </w:r>
    </w:p>
    <w:p w14:paraId="70CC7CCC"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Alt.2: UE reports maximum number of measurement resources configured for SRS-RSRP measurement</w:t>
      </w:r>
    </w:p>
    <w:p w14:paraId="6FDCA2CE" w14:textId="77777777" w:rsidR="0026375C" w:rsidRPr="0026375C" w:rsidRDefault="0026375C" w:rsidP="00D904CE">
      <w:pPr>
        <w:numPr>
          <w:ilvl w:val="2"/>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has to support 32 SRS-RSRP measurement resource in order to support SRS-RSRP</w:t>
      </w:r>
    </w:p>
    <w:p w14:paraId="7E5EAD0C"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If the maximum number of measurement resources configured for SRS-RSRP measurement is reported in FG17-2, what are candidate values</w:t>
      </w:r>
    </w:p>
    <w:p w14:paraId="11219B13"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FG17-2 is reported per band or per UE</w:t>
      </w:r>
    </w:p>
    <w:p w14:paraId="5146E92A"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a joint limit for CLI SRS, SSB and CSI-RS for RSRP measurement in a slot is necessary or not</w:t>
      </w:r>
    </w:p>
    <w:p w14:paraId="286BD21E" w14:textId="77777777" w:rsidR="0026375C" w:rsidRPr="0026375C" w:rsidRDefault="0026375C" w:rsidP="00D904CE">
      <w:pPr>
        <w:numPr>
          <w:ilvl w:val="1"/>
          <w:numId w:val="37"/>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NR supports multi-port SRS-RSRP measurement or not</w:t>
      </w:r>
    </w:p>
    <w:p w14:paraId="4B6884EA" w14:textId="77777777" w:rsidR="0026375C" w:rsidRPr="0026375C" w:rsidRDefault="0026375C" w:rsidP="0026375C">
      <w:pPr>
        <w:rPr>
          <w:rFonts w:ascii="Times" w:eastAsia="Batang" w:hAnsi="Times" w:cs="Times New Roman"/>
          <w:sz w:val="20"/>
          <w:lang w:eastAsia="x-none"/>
        </w:rPr>
      </w:pPr>
    </w:p>
    <w:p w14:paraId="03BFF1CF" w14:textId="6E9B9782" w:rsidR="0026375C" w:rsidRPr="0026375C" w:rsidRDefault="00634735" w:rsidP="0026375C">
      <w:pPr>
        <w:rPr>
          <w:rFonts w:ascii="Times" w:eastAsia="Batang" w:hAnsi="Times" w:cs="Times New Roman"/>
          <w:sz w:val="20"/>
          <w:lang w:val="en-GB" w:eastAsia="x-none"/>
        </w:rPr>
      </w:pPr>
      <w:hyperlink r:id="rId75" w:history="1">
        <w:r w:rsidR="0026375C" w:rsidRPr="0026375C">
          <w:rPr>
            <w:rFonts w:ascii="Times" w:eastAsia="Batang" w:hAnsi="Times" w:cs="Times New Roman"/>
            <w:color w:val="0000FF"/>
            <w:sz w:val="20"/>
            <w:u w:val="single"/>
            <w:lang w:val="en-GB" w:eastAsia="x-none"/>
          </w:rPr>
          <w:t>R1-2001588</w:t>
        </w:r>
      </w:hyperlink>
      <w:r w:rsidR="0026375C" w:rsidRPr="0026375C">
        <w:rPr>
          <w:rFonts w:ascii="Times" w:eastAsia="Batang" w:hAnsi="Times" w:cs="Times New Roman"/>
          <w:sz w:val="20"/>
          <w:lang w:val="en-GB" w:eastAsia="x-none"/>
        </w:rPr>
        <w:tab/>
        <w:t>Discussion on UE feature for CLI</w:t>
      </w:r>
      <w:r w:rsidR="0026375C" w:rsidRPr="0026375C">
        <w:rPr>
          <w:rFonts w:ascii="Times" w:eastAsia="Batang" w:hAnsi="Times" w:cs="Times New Roman"/>
          <w:sz w:val="20"/>
          <w:lang w:val="en-GB" w:eastAsia="x-none"/>
        </w:rPr>
        <w:tab/>
        <w:t>ZTE</w:t>
      </w:r>
    </w:p>
    <w:p w14:paraId="75AC3BC8" w14:textId="7ED9BFDC" w:rsidR="0026375C" w:rsidRPr="0026375C" w:rsidRDefault="00634735" w:rsidP="0026375C">
      <w:pPr>
        <w:rPr>
          <w:rFonts w:ascii="Times" w:eastAsia="Batang" w:hAnsi="Times" w:cs="Times New Roman"/>
          <w:sz w:val="20"/>
          <w:lang w:val="en-GB" w:eastAsia="x-none"/>
        </w:rPr>
      </w:pPr>
      <w:hyperlink r:id="rId76" w:history="1">
        <w:r w:rsidR="0026375C" w:rsidRPr="0026375C">
          <w:rPr>
            <w:rFonts w:ascii="Times" w:eastAsia="Batang" w:hAnsi="Times" w:cs="Times New Roman"/>
            <w:color w:val="0000FF"/>
            <w:sz w:val="20"/>
            <w:u w:val="single"/>
            <w:lang w:val="en-GB" w:eastAsia="x-none"/>
          </w:rPr>
          <w:t>R1-2001740</w:t>
        </w:r>
      </w:hyperlink>
      <w:r w:rsidR="0026375C" w:rsidRPr="0026375C">
        <w:rPr>
          <w:rFonts w:ascii="Times" w:eastAsia="Batang" w:hAnsi="Times" w:cs="Times New Roman"/>
          <w:sz w:val="20"/>
          <w:lang w:val="en-GB" w:eastAsia="x-none"/>
        </w:rPr>
        <w:tab/>
        <w:t>Discussion on UE features for CLI/RIM</w:t>
      </w:r>
      <w:r w:rsidR="0026375C" w:rsidRPr="0026375C">
        <w:rPr>
          <w:rFonts w:ascii="Times" w:eastAsia="Batang" w:hAnsi="Times" w:cs="Times New Roman"/>
          <w:sz w:val="20"/>
          <w:lang w:val="en-GB" w:eastAsia="x-none"/>
        </w:rPr>
        <w:tab/>
        <w:t>OPPO</w:t>
      </w:r>
    </w:p>
    <w:p w14:paraId="6B7E6097" w14:textId="06E0A836" w:rsidR="0026375C" w:rsidRPr="0026375C" w:rsidRDefault="00634735" w:rsidP="0026375C">
      <w:pPr>
        <w:rPr>
          <w:rFonts w:ascii="Times" w:eastAsia="Batang" w:hAnsi="Times" w:cs="Times New Roman"/>
          <w:sz w:val="20"/>
          <w:lang w:val="en-GB" w:eastAsia="x-none"/>
        </w:rPr>
      </w:pPr>
      <w:hyperlink r:id="rId77" w:history="1">
        <w:r w:rsidR="0026375C" w:rsidRPr="0026375C">
          <w:rPr>
            <w:rFonts w:ascii="Times" w:eastAsia="Batang" w:hAnsi="Times" w:cs="Times New Roman"/>
            <w:color w:val="0000FF"/>
            <w:sz w:val="20"/>
            <w:u w:val="single"/>
            <w:lang w:val="en-GB" w:eastAsia="x-none"/>
          </w:rPr>
          <w:t>R1-2002158</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Samsung</w:t>
      </w:r>
    </w:p>
    <w:p w14:paraId="6A4C6149" w14:textId="1F97279C" w:rsidR="0026375C" w:rsidRPr="0026375C" w:rsidRDefault="00634735" w:rsidP="0026375C">
      <w:pPr>
        <w:rPr>
          <w:rFonts w:ascii="Times" w:eastAsia="Batang" w:hAnsi="Times" w:cs="Times New Roman"/>
          <w:sz w:val="20"/>
          <w:lang w:val="en-GB" w:eastAsia="x-none"/>
        </w:rPr>
      </w:pPr>
      <w:hyperlink r:id="rId78" w:history="1">
        <w:r w:rsidR="0026375C" w:rsidRPr="0026375C">
          <w:rPr>
            <w:rFonts w:ascii="Times" w:eastAsia="Batang" w:hAnsi="Times" w:cs="Times New Roman"/>
            <w:color w:val="0000FF"/>
            <w:sz w:val="20"/>
            <w:u w:val="single"/>
            <w:lang w:val="en-GB" w:eastAsia="x-none"/>
          </w:rPr>
          <w:t>R1-2002279</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Ericsson</w:t>
      </w:r>
    </w:p>
    <w:p w14:paraId="0F3D2509" w14:textId="050E8E14" w:rsidR="0026375C" w:rsidRPr="0026375C" w:rsidRDefault="00634735" w:rsidP="0026375C">
      <w:pPr>
        <w:rPr>
          <w:rFonts w:ascii="Times" w:eastAsia="Batang" w:hAnsi="Times" w:cs="Times New Roman"/>
          <w:sz w:val="20"/>
          <w:lang w:val="en-GB" w:eastAsia="x-none"/>
        </w:rPr>
      </w:pPr>
      <w:hyperlink r:id="rId79" w:history="1">
        <w:r w:rsidR="0026375C" w:rsidRPr="0026375C">
          <w:rPr>
            <w:rFonts w:ascii="Times" w:eastAsia="Batang" w:hAnsi="Times" w:cs="Times New Roman"/>
            <w:color w:val="0000FF"/>
            <w:sz w:val="20"/>
            <w:u w:val="single"/>
            <w:lang w:val="en-GB" w:eastAsia="x-none"/>
          </w:rPr>
          <w:t>R1-2002404</w:t>
        </w:r>
      </w:hyperlink>
      <w:r w:rsidR="0026375C" w:rsidRPr="0026375C">
        <w:rPr>
          <w:rFonts w:ascii="Times" w:eastAsia="Batang" w:hAnsi="Times" w:cs="Times New Roman"/>
          <w:sz w:val="20"/>
          <w:lang w:val="en-GB" w:eastAsia="x-none"/>
        </w:rPr>
        <w:tab/>
        <w:t>Discussion on Rel-16 CLI UE features</w:t>
      </w:r>
      <w:r w:rsidR="0026375C" w:rsidRPr="0026375C">
        <w:rPr>
          <w:rFonts w:ascii="Times" w:eastAsia="Batang" w:hAnsi="Times" w:cs="Times New Roman"/>
          <w:sz w:val="20"/>
          <w:lang w:val="en-GB" w:eastAsia="x-none"/>
        </w:rPr>
        <w:tab/>
        <w:t>vivo</w:t>
      </w:r>
    </w:p>
    <w:p w14:paraId="37C272E2" w14:textId="4BD8B594" w:rsidR="0026375C" w:rsidRPr="0026375C" w:rsidRDefault="00634735" w:rsidP="0026375C">
      <w:pPr>
        <w:rPr>
          <w:rFonts w:ascii="Times" w:eastAsia="Batang" w:hAnsi="Times" w:cs="Times New Roman"/>
          <w:sz w:val="20"/>
          <w:lang w:val="en-GB" w:eastAsia="x-none"/>
        </w:rPr>
      </w:pPr>
      <w:hyperlink r:id="rId80" w:history="1">
        <w:r w:rsidR="0026375C" w:rsidRPr="0026375C">
          <w:rPr>
            <w:rFonts w:ascii="Times" w:eastAsia="Batang" w:hAnsi="Times" w:cs="Times New Roman"/>
            <w:color w:val="0000FF"/>
            <w:sz w:val="20"/>
            <w:u w:val="single"/>
            <w:lang w:val="en-GB" w:eastAsia="x-none"/>
          </w:rPr>
          <w:t>R1-2002488</w:t>
        </w:r>
      </w:hyperlink>
      <w:r w:rsidR="0026375C" w:rsidRPr="0026375C">
        <w:rPr>
          <w:rFonts w:ascii="Times" w:eastAsia="Batang" w:hAnsi="Times" w:cs="Times New Roman"/>
          <w:sz w:val="20"/>
          <w:lang w:val="en-GB" w:eastAsia="x-none"/>
        </w:rPr>
        <w:tab/>
        <w:t>On UE features for CLI/RIM</w:t>
      </w:r>
      <w:r w:rsidR="0026375C" w:rsidRPr="0026375C">
        <w:rPr>
          <w:rFonts w:ascii="Times" w:eastAsia="Batang" w:hAnsi="Times" w:cs="Times New Roman"/>
          <w:sz w:val="20"/>
          <w:lang w:val="en-GB" w:eastAsia="x-none"/>
        </w:rPr>
        <w:tab/>
        <w:t>Nokia, Nokia Shanghai Bell</w:t>
      </w:r>
    </w:p>
    <w:p w14:paraId="39BE0CD0" w14:textId="64DC1902" w:rsidR="0026375C" w:rsidRPr="0026375C" w:rsidRDefault="00634735" w:rsidP="0026375C">
      <w:pPr>
        <w:rPr>
          <w:rFonts w:ascii="Times" w:eastAsia="Batang" w:hAnsi="Times" w:cs="Times New Roman"/>
          <w:sz w:val="20"/>
          <w:lang w:val="en-GB" w:eastAsia="x-none"/>
        </w:rPr>
      </w:pPr>
      <w:hyperlink r:id="rId81" w:history="1">
        <w:r w:rsidR="0026375C" w:rsidRPr="0026375C">
          <w:rPr>
            <w:rFonts w:ascii="Times" w:eastAsia="Batang" w:hAnsi="Times" w:cs="Times New Roman"/>
            <w:color w:val="0000FF"/>
            <w:sz w:val="20"/>
            <w:u w:val="single"/>
            <w:lang w:val="en-GB" w:eastAsia="x-none"/>
          </w:rPr>
          <w:t>R1-2002572</w:t>
        </w:r>
      </w:hyperlink>
      <w:r w:rsidR="0026375C" w:rsidRPr="0026375C">
        <w:rPr>
          <w:rFonts w:ascii="Times" w:eastAsia="Batang" w:hAnsi="Times" w:cs="Times New Roman"/>
          <w:sz w:val="20"/>
          <w:lang w:val="en-GB" w:eastAsia="x-none"/>
        </w:rPr>
        <w:tab/>
        <w:t>Discussion on UE features for CLI</w:t>
      </w:r>
      <w:r w:rsidR="0026375C" w:rsidRPr="0026375C">
        <w:rPr>
          <w:rFonts w:ascii="Times" w:eastAsia="Batang" w:hAnsi="Times" w:cs="Times New Roman"/>
          <w:sz w:val="20"/>
          <w:lang w:val="en-GB" w:eastAsia="x-none"/>
        </w:rPr>
        <w:tab/>
        <w:t>Qualcomm Incorporated</w:t>
      </w:r>
    </w:p>
    <w:p w14:paraId="4AFE50B1" w14:textId="172FB35C" w:rsidR="0026375C" w:rsidRPr="0026375C" w:rsidRDefault="00634735" w:rsidP="0026375C">
      <w:pPr>
        <w:rPr>
          <w:rFonts w:ascii="Times" w:eastAsia="Batang" w:hAnsi="Times" w:cs="Times New Roman"/>
          <w:sz w:val="20"/>
          <w:lang w:val="en-GB" w:eastAsia="x-none"/>
        </w:rPr>
      </w:pPr>
      <w:hyperlink r:id="rId82" w:history="1">
        <w:r w:rsidR="0026375C" w:rsidRPr="0026375C">
          <w:rPr>
            <w:rFonts w:ascii="Times" w:eastAsia="Batang" w:hAnsi="Times" w:cs="Times New Roman"/>
            <w:color w:val="0000FF"/>
            <w:sz w:val="20"/>
            <w:u w:val="single"/>
            <w:lang w:val="en-GB" w:eastAsia="x-none"/>
          </w:rPr>
          <w:t>R1-2002596</w:t>
        </w:r>
      </w:hyperlink>
      <w:r w:rsidR="0026375C" w:rsidRPr="0026375C">
        <w:rPr>
          <w:rFonts w:ascii="Times" w:eastAsia="Batang" w:hAnsi="Times" w:cs="Times New Roman"/>
          <w:sz w:val="20"/>
          <w:lang w:val="en-GB" w:eastAsia="x-none"/>
        </w:rPr>
        <w:tab/>
        <w:t>Rel-16 UE features for CLI/RIM</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196A7AEF" w14:textId="329DED3C" w:rsidR="0026375C" w:rsidRPr="0026375C" w:rsidRDefault="00634735" w:rsidP="0026375C">
      <w:pPr>
        <w:rPr>
          <w:rFonts w:ascii="Times" w:eastAsia="Batang" w:hAnsi="Times" w:cs="Times New Roman"/>
          <w:sz w:val="20"/>
          <w:lang w:val="en-GB" w:eastAsia="x-none"/>
        </w:rPr>
      </w:pPr>
      <w:hyperlink r:id="rId83" w:history="1">
        <w:r w:rsidR="0026375C" w:rsidRPr="0026375C">
          <w:rPr>
            <w:rFonts w:ascii="Times" w:eastAsia="Batang" w:hAnsi="Times" w:cs="Times New Roman"/>
            <w:color w:val="0000FF"/>
            <w:sz w:val="20"/>
            <w:u w:val="single"/>
            <w:lang w:val="en-GB" w:eastAsia="x-none"/>
          </w:rPr>
          <w:t>R1-2002686</w:t>
        </w:r>
      </w:hyperlink>
      <w:r w:rsidR="0026375C" w:rsidRPr="0026375C">
        <w:rPr>
          <w:rFonts w:ascii="Times" w:eastAsia="Batang" w:hAnsi="Times" w:cs="Times New Roman"/>
          <w:sz w:val="20"/>
          <w:lang w:val="en-GB" w:eastAsia="x-none"/>
        </w:rPr>
        <w:tab/>
        <w:t>UE features for CLI/RIM</w:t>
      </w:r>
      <w:r w:rsidR="0026375C" w:rsidRPr="0026375C">
        <w:rPr>
          <w:rFonts w:ascii="Times" w:eastAsia="Batang" w:hAnsi="Times" w:cs="Times New Roman"/>
          <w:sz w:val="20"/>
          <w:lang w:val="en-GB" w:eastAsia="x-none"/>
        </w:rPr>
        <w:tab/>
        <w:t>Intel Corporation</w:t>
      </w:r>
    </w:p>
    <w:p w14:paraId="24FAD421" w14:textId="77777777" w:rsidR="0026375C" w:rsidRPr="0026375C" w:rsidRDefault="0026375C" w:rsidP="0026375C">
      <w:pPr>
        <w:rPr>
          <w:rFonts w:ascii="Times" w:eastAsia="Batang" w:hAnsi="Times" w:cs="Times New Roman"/>
          <w:sz w:val="20"/>
          <w:lang w:val="en-GB" w:eastAsia="x-none"/>
        </w:rPr>
      </w:pPr>
    </w:p>
    <w:p w14:paraId="45A8BD65" w14:textId="305B52C1"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4" w:name="_Toc38197087"/>
      <w:r>
        <w:rPr>
          <w:rFonts w:ascii="Arial" w:eastAsia="Batang" w:hAnsi="Arial" w:cs="Times New Roman"/>
          <w:b/>
          <w:i/>
          <w:sz w:val="20"/>
          <w:szCs w:val="26"/>
          <w:lang w:val="en-GB" w:eastAsia="x-none"/>
        </w:rPr>
        <w:t>7.2.11.12</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UE features for TEIs </w:t>
      </w:r>
      <w:r w:rsidRPr="0026375C">
        <w:rPr>
          <w:rFonts w:ascii="Arial" w:eastAsia="Batang" w:hAnsi="Arial" w:cs="Times New Roman"/>
          <w:b/>
          <w:i/>
          <w:color w:val="FF0000"/>
          <w:sz w:val="20"/>
          <w:szCs w:val="26"/>
          <w:lang w:val="en-GB" w:eastAsia="x-none"/>
        </w:rPr>
        <w:t>(2)</w:t>
      </w:r>
      <w:bookmarkEnd w:id="14"/>
    </w:p>
    <w:p w14:paraId="7576A980" w14:textId="7358493B" w:rsidR="0026375C" w:rsidRPr="0026375C" w:rsidRDefault="00634735" w:rsidP="0026375C">
      <w:pPr>
        <w:rPr>
          <w:rFonts w:ascii="Times" w:eastAsia="Batang" w:hAnsi="Times" w:cs="Times New Roman"/>
          <w:sz w:val="20"/>
          <w:lang w:val="en-GB" w:eastAsia="x-none"/>
        </w:rPr>
      </w:pPr>
      <w:hyperlink r:id="rId84" w:history="1">
        <w:r w:rsidR="0026375C" w:rsidRPr="0026375C">
          <w:rPr>
            <w:rFonts w:ascii="Times" w:eastAsia="Batang" w:hAnsi="Times" w:cs="Times New Roman"/>
            <w:color w:val="0000FF"/>
            <w:sz w:val="20"/>
            <w:u w:val="single"/>
            <w:lang w:val="en-GB" w:eastAsia="x-none"/>
          </w:rPr>
          <w:t>R1-2002456</w:t>
        </w:r>
      </w:hyperlink>
      <w:r w:rsidR="0026375C" w:rsidRPr="0026375C">
        <w:rPr>
          <w:rFonts w:ascii="Times" w:eastAsia="Batang" w:hAnsi="Times" w:cs="Times New Roman"/>
          <w:sz w:val="20"/>
          <w:lang w:val="en-GB" w:eastAsia="x-none"/>
        </w:rPr>
        <w:tab/>
        <w:t>Summary on UE features for TEIs</w:t>
      </w:r>
      <w:r w:rsidR="0026375C" w:rsidRPr="0026375C">
        <w:rPr>
          <w:rFonts w:ascii="Times" w:eastAsia="Batang" w:hAnsi="Times" w:cs="Times New Roman"/>
          <w:sz w:val="20"/>
          <w:lang w:val="en-GB" w:eastAsia="x-none"/>
        </w:rPr>
        <w:tab/>
        <w:t>Moderator (NTT DOCOMO, INC.)</w:t>
      </w:r>
    </w:p>
    <w:p w14:paraId="64517D3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[100b-e-NR-UEFeatures-TEIs-01] Email discussion/approval on feature group structure for NR TEI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253DD8F0"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to keep FG14-1/2/3/4/5/6</w:t>
      </w:r>
    </w:p>
    <w:p w14:paraId="50B831DF"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FG14-1a is removed or FG14-1a is removed</w:t>
      </w:r>
    </w:p>
    <w:p w14:paraId="455E2B2D"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includes component 2 “Support for directional collision handling between reference and other cell(s) for half-duplex operation in CA with different SCS” (i.e., 14-5a is removed) or 14-5a is separately defined (i.e., component 2 for FG14-5 is removed)</w:t>
      </w:r>
    </w:p>
    <w:p w14:paraId="48AB3E28"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bracket for FG14-7 is removed or FG14-7 is removed</w:t>
      </w:r>
    </w:p>
    <w:p w14:paraId="6C7C5214" w14:textId="77777777" w:rsidR="0026375C" w:rsidRPr="0026375C" w:rsidRDefault="0026375C" w:rsidP="00D904CE">
      <w:pPr>
        <w:numPr>
          <w:ilvl w:val="0"/>
          <w:numId w:val="38"/>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for CSI trigger states containing non-active BWP is introduced or not. If there is no consensus to add the new feature group at the end of this email discussion, the new feature group is not introduced in Rel-16.</w:t>
      </w:r>
    </w:p>
    <w:p w14:paraId="7865C964" w14:textId="77777777" w:rsidR="0026375C" w:rsidRPr="0026375C" w:rsidRDefault="0026375C" w:rsidP="0026375C">
      <w:pPr>
        <w:rPr>
          <w:rFonts w:ascii="Times" w:eastAsia="Batang" w:hAnsi="Times" w:cs="Times New Roman"/>
          <w:sz w:val="20"/>
          <w:lang w:eastAsia="x-none"/>
        </w:rPr>
      </w:pPr>
    </w:p>
    <w:p w14:paraId="73EBF28B"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[100b-e-NR-UEFeatures-TEIs-02] Email discussion/approval on issues with capability signaling impacts for NR TEI (dates TBD) – Hiroki (DCM)</w:t>
      </w:r>
    </w:p>
    <w:p w14:paraId="3DC4AA0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whether/how to report capability signaling for the component 2 “Up to 3 LTE-CRS non-overlapping rate matching patterns within a NR carrier” of FG14-1</w:t>
      </w:r>
    </w:p>
    <w:p w14:paraId="3CBB4E7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Alt.1: UE reporting component 1 for 14-1 also reports component 2 from {1, 2, 3}.</w:t>
      </w:r>
    </w:p>
    <w:p w14:paraId="78BE247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lastRenderedPageBreak/>
        <w:t>Alt.2: UE reporting component 1 for 14-1 also reports component 2 from {2, 3}.</w:t>
      </w:r>
    </w:p>
    <w:p w14:paraId="3189BF0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Alt.3: UE does not report component 2, i.e., UE reporting component 1 larger than 2 supports component 2 (up to 3 patterns within a NR carrier), and UE reporting component 1 as 2 supports up to 2 patterns within a NR carrier</w:t>
      </w:r>
    </w:p>
    <w:p w14:paraId="0C722246"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FG14-2 is reported per band or per UE</w:t>
      </w:r>
    </w:p>
    <w:p w14:paraId="119989C9"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FG14-3 is reported per UE or per band</w:t>
      </w:r>
    </w:p>
    <w:p w14:paraId="4A4799E5"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FG14-4</w:t>
      </w:r>
    </w:p>
    <w:p w14:paraId="37E7B0AC"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or not FG14-4 includes component 2 and 3</w:t>
      </w:r>
    </w:p>
    <w:p w14:paraId="4E717F17"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Whether or not component 1 for FG14-4 i.e., signaling of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 in Rel-16, only supports downgraded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configurations which are decoupled from highest </w:t>
      </w:r>
      <w:proofErr w:type="spellStart"/>
      <w:r w:rsidRPr="0026375C">
        <w:rPr>
          <w:rFonts w:ascii="Times" w:eastAsia="Batang" w:hAnsi="Times" w:cs="Times New Roman"/>
          <w:sz w:val="20"/>
          <w:highlight w:val="cyan"/>
          <w:lang w:eastAsia="x-none"/>
        </w:rPr>
        <w:t>xTyR</w:t>
      </w:r>
      <w:proofErr w:type="spellEnd"/>
      <w:r w:rsidRPr="0026375C">
        <w:rPr>
          <w:rFonts w:ascii="Times" w:eastAsia="Batang" w:hAnsi="Times" w:cs="Times New Roman"/>
          <w:sz w:val="20"/>
          <w:highlight w:val="cyan"/>
          <w:lang w:eastAsia="x-none"/>
        </w:rPr>
        <w:t xml:space="preserve"> reported in Rel-15</w:t>
      </w:r>
    </w:p>
    <w:p w14:paraId="73256F91"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FG14-5 (and FG14-5a if defined) is reported per band combination or per UE</w:t>
      </w:r>
    </w:p>
    <w:p w14:paraId="7E360230"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followings for FG14-7 (if the bracket for FG14-7 is removed)</w:t>
      </w:r>
    </w:p>
    <w:p w14:paraId="78FED6A8"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What is the component(s) of FG14-</w:t>
      </w:r>
      <w:proofErr w:type="gramStart"/>
      <w:r w:rsidRPr="0026375C">
        <w:rPr>
          <w:rFonts w:ascii="Times" w:eastAsia="Batang" w:hAnsi="Times" w:cs="Times New Roman"/>
          <w:sz w:val="20"/>
          <w:highlight w:val="cyan"/>
          <w:lang w:eastAsia="x-none"/>
        </w:rPr>
        <w:t>7</w:t>
      </w:r>
      <w:proofErr w:type="gramEnd"/>
    </w:p>
    <w:p w14:paraId="637DE889"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Whether the FG14-7 is per band or per UE</w:t>
      </w:r>
    </w:p>
    <w:p w14:paraId="704EB332" w14:textId="77777777" w:rsidR="0026375C" w:rsidRPr="0026375C" w:rsidRDefault="0026375C" w:rsidP="00D904CE">
      <w:pPr>
        <w:numPr>
          <w:ilvl w:val="0"/>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following updates</w:t>
      </w:r>
    </w:p>
    <w:p w14:paraId="163D86C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14-1 and [14-1a]</w:t>
      </w:r>
    </w:p>
    <w:p w14:paraId="5168D683"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bracket for the note “The number of the additional CRS rate matching patterns reported in Rel-16 is accounted in the total number of rate matching pattern reported by the UE for Rel-15 by using pdsch-RE-MappingFR1-PerSymbol/pdsch-RE-MappingFR1-PerSlot and pdsch-RE-MappingFR1-PerSymbol/pdsch-RE-MappingFR1-PerSlot” can be removed.</w:t>
      </w:r>
    </w:p>
    <w:p w14:paraId="3DFA4558"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clarified that FG14-1 is only for FR1, i.e., “N/A (FR1 only)”.</w:t>
      </w:r>
    </w:p>
    <w:p w14:paraId="45430E12"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The FG14-4 is reported per band combination.</w:t>
      </w:r>
    </w:p>
    <w:p w14:paraId="387F9EDB"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14-5 and [14-5a]</w:t>
      </w:r>
    </w:p>
    <w:p w14:paraId="12FE1AFE"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FDD/TDD differentiation”, it can be clarified that FG14-5 is only for TDD, i.e., “N/A (TDD only)”.</w:t>
      </w:r>
    </w:p>
    <w:p w14:paraId="395E372C" w14:textId="77777777" w:rsidR="0026375C" w:rsidRPr="0026375C" w:rsidRDefault="0026375C" w:rsidP="00D904CE">
      <w:pPr>
        <w:numPr>
          <w:ilvl w:val="2"/>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For “Need of FR1/FR2 differentiation”, it can be “N/A” in case that “type” is per band or can be “No” in case that “type” is per UE.</w:t>
      </w:r>
    </w:p>
    <w:p w14:paraId="6E7775F6" w14:textId="77777777" w:rsidR="0026375C" w:rsidRPr="0026375C" w:rsidRDefault="0026375C" w:rsidP="00D904CE">
      <w:pPr>
        <w:numPr>
          <w:ilvl w:val="1"/>
          <w:numId w:val="39"/>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 xml:space="preserve">For “Need of FR1/FR2 differentiation” of FG14-6, “N/A (FR1only]” should be revised to “N/A (FR1 only)”.  </w:t>
      </w:r>
    </w:p>
    <w:p w14:paraId="77F55C8B" w14:textId="77777777" w:rsidR="0026375C" w:rsidRPr="0026375C" w:rsidRDefault="0026375C" w:rsidP="0026375C">
      <w:pPr>
        <w:rPr>
          <w:rFonts w:ascii="Times" w:eastAsia="Batang" w:hAnsi="Times" w:cs="Times New Roman"/>
          <w:sz w:val="20"/>
          <w:lang w:eastAsia="x-none"/>
        </w:rPr>
      </w:pPr>
    </w:p>
    <w:p w14:paraId="1AEC3C35" w14:textId="2753472B" w:rsidR="0026375C" w:rsidRPr="0026375C" w:rsidRDefault="00634735" w:rsidP="0026375C">
      <w:pPr>
        <w:rPr>
          <w:rFonts w:ascii="Times" w:eastAsia="Batang" w:hAnsi="Times" w:cs="Times New Roman"/>
          <w:sz w:val="20"/>
          <w:lang w:val="en-GB" w:eastAsia="x-none"/>
        </w:rPr>
      </w:pPr>
      <w:hyperlink r:id="rId85" w:history="1">
        <w:r w:rsidR="0026375C" w:rsidRPr="0026375C">
          <w:rPr>
            <w:rFonts w:ascii="Times" w:eastAsia="Batang" w:hAnsi="Times" w:cs="Times New Roman"/>
            <w:color w:val="0000FF"/>
            <w:sz w:val="20"/>
            <w:u w:val="single"/>
            <w:lang w:val="en-GB" w:eastAsia="x-none"/>
          </w:rPr>
          <w:t>R1-2001724</w:t>
        </w:r>
      </w:hyperlink>
      <w:r w:rsidR="0026375C" w:rsidRPr="0026375C">
        <w:rPr>
          <w:rFonts w:ascii="Times" w:eastAsia="Batang" w:hAnsi="Times" w:cs="Times New Roman"/>
          <w:sz w:val="20"/>
          <w:lang w:val="en-GB" w:eastAsia="x-none"/>
        </w:rPr>
        <w:tab/>
        <w:t>Discussion on UE TEI feature 14-7</w:t>
      </w:r>
      <w:r w:rsidR="0026375C" w:rsidRPr="0026375C">
        <w:rPr>
          <w:rFonts w:ascii="Times" w:eastAsia="Batang" w:hAnsi="Times" w:cs="Times New Roman"/>
          <w:sz w:val="20"/>
          <w:lang w:val="en-GB" w:eastAsia="x-none"/>
        </w:rPr>
        <w:tab/>
        <w:t>vivo</w:t>
      </w:r>
    </w:p>
    <w:p w14:paraId="73CE6C88" w14:textId="53DA9E30" w:rsidR="0026375C" w:rsidRPr="0026375C" w:rsidRDefault="00634735" w:rsidP="0026375C">
      <w:pPr>
        <w:rPr>
          <w:rFonts w:ascii="Times" w:eastAsia="Batang" w:hAnsi="Times" w:cs="Times New Roman"/>
          <w:sz w:val="20"/>
          <w:lang w:val="en-GB" w:eastAsia="x-none"/>
        </w:rPr>
      </w:pPr>
      <w:hyperlink r:id="rId86" w:history="1">
        <w:r w:rsidR="0026375C" w:rsidRPr="0026375C">
          <w:rPr>
            <w:rFonts w:ascii="Times" w:eastAsia="Batang" w:hAnsi="Times" w:cs="Times New Roman"/>
            <w:color w:val="0000FF"/>
            <w:sz w:val="20"/>
            <w:u w:val="single"/>
            <w:lang w:val="en-GB" w:eastAsia="x-none"/>
          </w:rPr>
          <w:t>R1-2001741</w:t>
        </w:r>
      </w:hyperlink>
      <w:r w:rsidR="0026375C" w:rsidRPr="0026375C">
        <w:rPr>
          <w:rFonts w:ascii="Times" w:eastAsia="Batang" w:hAnsi="Times" w:cs="Times New Roman"/>
          <w:sz w:val="20"/>
          <w:lang w:val="en-GB" w:eastAsia="x-none"/>
        </w:rPr>
        <w:tab/>
        <w:t>Discussion on Rel-16 UE features for TEIs</w:t>
      </w:r>
      <w:r w:rsidR="0026375C" w:rsidRPr="0026375C">
        <w:rPr>
          <w:rFonts w:ascii="Times" w:eastAsia="Batang" w:hAnsi="Times" w:cs="Times New Roman"/>
          <w:sz w:val="20"/>
          <w:lang w:val="en-GB" w:eastAsia="x-none"/>
        </w:rPr>
        <w:tab/>
        <w:t>OPPO</w:t>
      </w:r>
    </w:p>
    <w:p w14:paraId="51268ED9" w14:textId="3CD16292" w:rsidR="0026375C" w:rsidRPr="0026375C" w:rsidRDefault="00634735" w:rsidP="0026375C">
      <w:pPr>
        <w:rPr>
          <w:rFonts w:ascii="Times" w:eastAsia="Batang" w:hAnsi="Times" w:cs="Times New Roman"/>
          <w:sz w:val="20"/>
          <w:lang w:val="en-GB" w:eastAsia="x-none"/>
        </w:rPr>
      </w:pPr>
      <w:hyperlink r:id="rId87" w:history="1">
        <w:r w:rsidR="0026375C" w:rsidRPr="0026375C">
          <w:rPr>
            <w:rFonts w:ascii="Times" w:eastAsia="Batang" w:hAnsi="Times" w:cs="Times New Roman"/>
            <w:color w:val="0000FF"/>
            <w:sz w:val="20"/>
            <w:u w:val="single"/>
            <w:lang w:val="en-GB" w:eastAsia="x-none"/>
          </w:rPr>
          <w:t>R1-2001834</w:t>
        </w:r>
      </w:hyperlink>
      <w:r w:rsidR="0026375C" w:rsidRPr="0026375C">
        <w:rPr>
          <w:rFonts w:ascii="Times" w:eastAsia="Batang" w:hAnsi="Times" w:cs="Times New Roman"/>
          <w:sz w:val="20"/>
          <w:lang w:val="en-GB" w:eastAsia="x-none"/>
        </w:rPr>
        <w:tab/>
        <w:t>Views on Rel-16 UE features for NR TEIs</w:t>
      </w:r>
      <w:r w:rsidR="0026375C" w:rsidRPr="0026375C">
        <w:rPr>
          <w:rFonts w:ascii="Times" w:eastAsia="Batang" w:hAnsi="Times" w:cs="Times New Roman"/>
          <w:sz w:val="20"/>
          <w:lang w:val="en-GB" w:eastAsia="x-none"/>
        </w:rPr>
        <w:tab/>
        <w:t>MediaTek Inc.</w:t>
      </w:r>
    </w:p>
    <w:p w14:paraId="4F42F4F8" w14:textId="7696B9D7" w:rsidR="0026375C" w:rsidRPr="0026375C" w:rsidRDefault="00634735" w:rsidP="0026375C">
      <w:pPr>
        <w:rPr>
          <w:rFonts w:ascii="Times" w:eastAsia="Batang" w:hAnsi="Times" w:cs="Times New Roman"/>
          <w:sz w:val="20"/>
          <w:lang w:val="en-GB" w:eastAsia="x-none"/>
        </w:rPr>
      </w:pPr>
      <w:hyperlink r:id="rId88" w:history="1">
        <w:r w:rsidR="0026375C" w:rsidRPr="0026375C">
          <w:rPr>
            <w:rFonts w:ascii="Times" w:eastAsia="Batang" w:hAnsi="Times" w:cs="Times New Roman"/>
            <w:color w:val="0000FF"/>
            <w:sz w:val="20"/>
            <w:u w:val="single"/>
            <w:lang w:val="en-GB" w:eastAsia="x-none"/>
          </w:rPr>
          <w:t>R1-2002025</w:t>
        </w:r>
      </w:hyperlink>
      <w:r w:rsidR="0026375C" w:rsidRPr="0026375C">
        <w:rPr>
          <w:rFonts w:ascii="Times" w:eastAsia="Batang" w:hAnsi="Times" w:cs="Times New Roman"/>
          <w:sz w:val="20"/>
          <w:lang w:val="en-GB" w:eastAsia="x-none"/>
        </w:rPr>
        <w:tab/>
        <w:t>UE features for NR TEI</w:t>
      </w:r>
      <w:r w:rsidR="0026375C" w:rsidRPr="0026375C">
        <w:rPr>
          <w:rFonts w:ascii="Times" w:eastAsia="Batang" w:hAnsi="Times" w:cs="Times New Roman"/>
          <w:sz w:val="20"/>
          <w:lang w:val="en-GB" w:eastAsia="x-none"/>
        </w:rPr>
        <w:tab/>
        <w:t>Intel Corporation</w:t>
      </w:r>
    </w:p>
    <w:p w14:paraId="56BCBBA3" w14:textId="20DFA521" w:rsidR="0026375C" w:rsidRPr="0026375C" w:rsidRDefault="00634735" w:rsidP="0026375C">
      <w:pPr>
        <w:rPr>
          <w:rFonts w:ascii="Times" w:eastAsia="Batang" w:hAnsi="Times" w:cs="Times New Roman"/>
          <w:sz w:val="20"/>
          <w:lang w:val="en-GB" w:eastAsia="x-none"/>
        </w:rPr>
      </w:pPr>
      <w:hyperlink r:id="rId89" w:history="1">
        <w:r w:rsidR="0026375C" w:rsidRPr="0026375C">
          <w:rPr>
            <w:rFonts w:ascii="Times" w:eastAsia="Batang" w:hAnsi="Times" w:cs="Times New Roman"/>
            <w:color w:val="0000FF"/>
            <w:sz w:val="20"/>
            <w:u w:val="single"/>
            <w:lang w:val="en-GB" w:eastAsia="x-none"/>
          </w:rPr>
          <w:t>R1-2002280</w:t>
        </w:r>
      </w:hyperlink>
      <w:r w:rsidR="0026375C" w:rsidRPr="0026375C">
        <w:rPr>
          <w:rFonts w:ascii="Times" w:eastAsia="Batang" w:hAnsi="Times" w:cs="Times New Roman"/>
          <w:sz w:val="20"/>
          <w:lang w:val="en-GB" w:eastAsia="x-none"/>
        </w:rPr>
        <w:tab/>
        <w:t>UE features for TEIs</w:t>
      </w:r>
      <w:r w:rsidR="0026375C" w:rsidRPr="0026375C">
        <w:rPr>
          <w:rFonts w:ascii="Times" w:eastAsia="Batang" w:hAnsi="Times" w:cs="Times New Roman"/>
          <w:sz w:val="20"/>
          <w:lang w:val="en-GB" w:eastAsia="x-none"/>
        </w:rPr>
        <w:tab/>
        <w:t>Ericsson</w:t>
      </w:r>
    </w:p>
    <w:p w14:paraId="21774B7C" w14:textId="4C0770DA" w:rsidR="0026375C" w:rsidRPr="0026375C" w:rsidRDefault="00634735" w:rsidP="0026375C">
      <w:pPr>
        <w:rPr>
          <w:rFonts w:ascii="Times" w:eastAsia="Batang" w:hAnsi="Times" w:cs="Times New Roman"/>
          <w:sz w:val="20"/>
          <w:lang w:val="en-GB" w:eastAsia="x-none"/>
        </w:rPr>
      </w:pPr>
      <w:hyperlink r:id="rId90" w:history="1">
        <w:r w:rsidR="0026375C" w:rsidRPr="0026375C">
          <w:rPr>
            <w:rFonts w:ascii="Times" w:eastAsia="Batang" w:hAnsi="Times" w:cs="Times New Roman"/>
            <w:color w:val="0000FF"/>
            <w:sz w:val="20"/>
            <w:u w:val="single"/>
            <w:lang w:val="en-GB" w:eastAsia="x-none"/>
          </w:rPr>
          <w:t>R1-2002573</w:t>
        </w:r>
      </w:hyperlink>
      <w:r w:rsidR="0026375C" w:rsidRPr="0026375C">
        <w:rPr>
          <w:rFonts w:ascii="Times" w:eastAsia="Batang" w:hAnsi="Times" w:cs="Times New Roman"/>
          <w:sz w:val="20"/>
          <w:lang w:val="en-GB" w:eastAsia="x-none"/>
        </w:rPr>
        <w:tab/>
        <w:t>Discussion on UE features for TEI</w:t>
      </w:r>
      <w:r w:rsidR="0026375C" w:rsidRPr="0026375C">
        <w:rPr>
          <w:rFonts w:ascii="Times" w:eastAsia="Batang" w:hAnsi="Times" w:cs="Times New Roman"/>
          <w:sz w:val="20"/>
          <w:lang w:val="en-GB" w:eastAsia="x-none"/>
        </w:rPr>
        <w:tab/>
        <w:t>Qualcomm Incorporated</w:t>
      </w:r>
    </w:p>
    <w:p w14:paraId="7897A3C4" w14:textId="594F5D5B" w:rsidR="0026375C" w:rsidRPr="0026375C" w:rsidRDefault="00634735" w:rsidP="0026375C">
      <w:pPr>
        <w:rPr>
          <w:rFonts w:ascii="Times" w:eastAsia="Batang" w:hAnsi="Times" w:cs="Times New Roman"/>
          <w:sz w:val="20"/>
          <w:lang w:val="en-GB" w:eastAsia="x-none"/>
        </w:rPr>
      </w:pPr>
      <w:hyperlink r:id="rId91" w:history="1">
        <w:r w:rsidR="0026375C" w:rsidRPr="0026375C">
          <w:rPr>
            <w:rFonts w:ascii="Times" w:eastAsia="Batang" w:hAnsi="Times" w:cs="Times New Roman"/>
            <w:color w:val="0000FF"/>
            <w:sz w:val="20"/>
            <w:u w:val="single"/>
            <w:lang w:val="en-GB" w:eastAsia="x-none"/>
          </w:rPr>
          <w:t>R1-2002597</w:t>
        </w:r>
      </w:hyperlink>
      <w:r w:rsidR="0026375C" w:rsidRPr="0026375C">
        <w:rPr>
          <w:rFonts w:ascii="Times" w:eastAsia="Batang" w:hAnsi="Times" w:cs="Times New Roman"/>
          <w:sz w:val="20"/>
          <w:lang w:val="en-GB" w:eastAsia="x-none"/>
        </w:rPr>
        <w:tab/>
        <w:t>Rel-16 UE features for TEIs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6C72A098" w14:textId="4138669F" w:rsidR="0026375C" w:rsidRPr="0026375C" w:rsidRDefault="0026375C" w:rsidP="0026375C">
      <w:pPr>
        <w:keepNext/>
        <w:numPr>
          <w:ilvl w:val="3"/>
          <w:numId w:val="0"/>
        </w:numPr>
        <w:tabs>
          <w:tab w:val="num" w:pos="864"/>
        </w:tabs>
        <w:spacing w:before="240" w:after="60"/>
        <w:ind w:left="864" w:hanging="864"/>
        <w:outlineLvl w:val="3"/>
        <w:rPr>
          <w:rFonts w:ascii="Arial" w:eastAsia="Batang" w:hAnsi="Arial" w:cs="Times New Roman"/>
          <w:b/>
          <w:i/>
          <w:sz w:val="20"/>
          <w:szCs w:val="26"/>
          <w:lang w:val="en-GB" w:eastAsia="x-none"/>
        </w:rPr>
      </w:pPr>
      <w:bookmarkStart w:id="15" w:name="_Toc38197088"/>
      <w:r>
        <w:rPr>
          <w:rFonts w:ascii="Arial" w:eastAsia="Batang" w:hAnsi="Arial" w:cs="Times New Roman"/>
          <w:b/>
          <w:i/>
          <w:sz w:val="20"/>
          <w:szCs w:val="26"/>
          <w:lang w:val="en-GB" w:eastAsia="x-none"/>
        </w:rPr>
        <w:t>7.2.11.13</w:t>
      </w:r>
      <w:r>
        <w:rPr>
          <w:rFonts w:ascii="Arial" w:eastAsia="Batang" w:hAnsi="Arial" w:cs="Times New Roman"/>
          <w:b/>
          <w:i/>
          <w:sz w:val="20"/>
          <w:szCs w:val="26"/>
          <w:lang w:val="en-GB" w:eastAsia="x-none"/>
        </w:rPr>
        <w:tab/>
      </w:r>
      <w:r w:rsidRPr="0026375C">
        <w:rPr>
          <w:rFonts w:ascii="Arial" w:eastAsia="Batang" w:hAnsi="Arial" w:cs="Times New Roman"/>
          <w:b/>
          <w:i/>
          <w:sz w:val="20"/>
          <w:szCs w:val="26"/>
          <w:lang w:val="en-GB" w:eastAsia="x-none"/>
        </w:rPr>
        <w:t xml:space="preserve">Others </w:t>
      </w:r>
      <w:r w:rsidRPr="0026375C">
        <w:rPr>
          <w:rFonts w:ascii="Arial" w:eastAsia="Batang" w:hAnsi="Arial" w:cs="Times New Roman"/>
          <w:b/>
          <w:i/>
          <w:color w:val="FF0000"/>
          <w:sz w:val="20"/>
          <w:szCs w:val="26"/>
          <w:lang w:val="en-GB" w:eastAsia="x-none"/>
        </w:rPr>
        <w:t>(2)</w:t>
      </w:r>
      <w:bookmarkEnd w:id="15"/>
    </w:p>
    <w:p w14:paraId="0487D3F2" w14:textId="77777777" w:rsidR="0026375C" w:rsidRPr="0026375C" w:rsidRDefault="0026375C" w:rsidP="0026375C">
      <w:pPr>
        <w:rPr>
          <w:rFonts w:ascii="Times" w:eastAsia="Batang" w:hAnsi="Times" w:cs="Times New Roman"/>
          <w:i/>
          <w:iCs/>
          <w:sz w:val="20"/>
          <w:lang w:val="en-GB" w:eastAsia="x-none"/>
        </w:rPr>
      </w:pPr>
      <w:r w:rsidRPr="0026375C">
        <w:rPr>
          <w:rFonts w:ascii="Times" w:eastAsia="Batang" w:hAnsi="Times" w:cs="Times New Roman"/>
          <w:i/>
          <w:iCs/>
          <w:sz w:val="20"/>
          <w:lang w:val="en-GB" w:eastAsia="x-none"/>
        </w:rPr>
        <w:t>Including interactions among UE features across WIs</w:t>
      </w:r>
    </w:p>
    <w:p w14:paraId="69DA8D9B" w14:textId="2291F11A" w:rsidR="0026375C" w:rsidRPr="0026375C" w:rsidRDefault="00634735" w:rsidP="0026375C">
      <w:pPr>
        <w:rPr>
          <w:rFonts w:ascii="Times" w:eastAsia="Batang" w:hAnsi="Times" w:cs="Times New Roman"/>
          <w:sz w:val="20"/>
          <w:lang w:val="en-GB" w:eastAsia="x-none"/>
        </w:rPr>
      </w:pPr>
      <w:hyperlink r:id="rId92" w:history="1">
        <w:r w:rsidR="0026375C" w:rsidRPr="0026375C">
          <w:rPr>
            <w:rFonts w:ascii="Times" w:eastAsia="Batang" w:hAnsi="Times" w:cs="Times New Roman"/>
            <w:color w:val="0000FF"/>
            <w:sz w:val="20"/>
            <w:u w:val="single"/>
            <w:lang w:val="en-GB" w:eastAsia="x-none"/>
          </w:rPr>
          <w:t>R1-2002457</w:t>
        </w:r>
      </w:hyperlink>
      <w:r w:rsidR="0026375C" w:rsidRPr="0026375C">
        <w:rPr>
          <w:rFonts w:ascii="Times" w:eastAsia="Batang" w:hAnsi="Times" w:cs="Times New Roman"/>
          <w:sz w:val="20"/>
          <w:lang w:val="en-GB" w:eastAsia="x-none"/>
        </w:rPr>
        <w:tab/>
        <w:t>Summary on NR UE features for others</w:t>
      </w:r>
      <w:r w:rsidR="0026375C" w:rsidRPr="0026375C">
        <w:rPr>
          <w:rFonts w:ascii="Times" w:eastAsia="Batang" w:hAnsi="Times" w:cs="Times New Roman"/>
          <w:sz w:val="20"/>
          <w:lang w:val="en-GB" w:eastAsia="x-none"/>
        </w:rPr>
        <w:tab/>
        <w:t>Moderator (NTT DOCOMO, INC.)</w:t>
      </w:r>
    </w:p>
    <w:p w14:paraId="007750F9"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[100b-e-NR-UEFeatures-Others-01] Email discussion/approval on updates for Rel-15 capabilities (20</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-24</w:t>
      </w:r>
      <w:r w:rsidRPr="0026375C">
        <w:rPr>
          <w:rFonts w:ascii="Times" w:eastAsia="Batang" w:hAnsi="Times" w:cs="Times New Roman"/>
          <w:sz w:val="20"/>
          <w:highlight w:val="cyan"/>
          <w:vertAlign w:val="superscript"/>
          <w:lang w:eastAsia="x-none"/>
        </w:rPr>
        <w:t>th</w:t>
      </w:r>
      <w:r w:rsidRPr="0026375C">
        <w:rPr>
          <w:rFonts w:ascii="Times" w:eastAsia="Batang" w:hAnsi="Times" w:cs="Times New Roman"/>
          <w:sz w:val="20"/>
          <w:highlight w:val="cyan"/>
          <w:lang w:eastAsia="x-none"/>
        </w:rPr>
        <w:t xml:space="preserve"> April) – Hiroki (DCM)</w:t>
      </w:r>
    </w:p>
    <w:p w14:paraId="7C6A15E1"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Confirm the updated FG8-1</w:t>
      </w:r>
    </w:p>
    <w:p w14:paraId="0CD64623"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FGs [5-11c]/[5-12c]/[5-13g]/[5-13h] for up to 3 unicast PDSCHs (PUSCHs) per slot per CC for different TBs are introduced or removed. If there is no consensus to add a new feature group at the end of this email discussion, the new feature group is not introduced in Rel-16.</w:t>
      </w:r>
    </w:p>
    <w:p w14:paraId="134D733A" w14:textId="77777777" w:rsidR="0026375C" w:rsidRPr="0026375C" w:rsidRDefault="0026375C" w:rsidP="00D904CE">
      <w:pPr>
        <w:numPr>
          <w:ilvl w:val="0"/>
          <w:numId w:val="40"/>
        </w:num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Discuss whether the FG [5-35] for simultaneously enabling CBG and multiple PDSCHs per slot is introduced or removed. If there is no consensus to add a new feature group at the end of this email discussion, the new feature group is not introduced in Rel-16.</w:t>
      </w:r>
    </w:p>
    <w:p w14:paraId="1D4A28A0" w14:textId="77777777" w:rsidR="0026375C" w:rsidRPr="0026375C" w:rsidRDefault="0026375C" w:rsidP="0026375C">
      <w:pPr>
        <w:rPr>
          <w:rFonts w:ascii="Times" w:eastAsia="Batang" w:hAnsi="Times" w:cs="Times New Roman"/>
          <w:sz w:val="20"/>
          <w:lang w:eastAsia="x-none"/>
        </w:rPr>
      </w:pPr>
    </w:p>
    <w:p w14:paraId="41055093" w14:textId="77777777" w:rsidR="0026375C" w:rsidRPr="0026375C" w:rsidRDefault="0026375C" w:rsidP="0026375C">
      <w:pPr>
        <w:rPr>
          <w:rFonts w:ascii="Times" w:eastAsia="Batang" w:hAnsi="Times" w:cs="Times New Roman"/>
          <w:sz w:val="20"/>
          <w:highlight w:val="cyan"/>
          <w:lang w:eastAsia="x-none"/>
        </w:rPr>
      </w:pPr>
      <w:r w:rsidRPr="0026375C">
        <w:rPr>
          <w:rFonts w:ascii="Times" w:eastAsia="Batang" w:hAnsi="Times" w:cs="Times New Roman"/>
          <w:sz w:val="20"/>
          <w:highlight w:val="cyan"/>
          <w:lang w:eastAsia="x-none"/>
        </w:rPr>
        <w:t>[100b-e-NR-UEFeatures-Others-02]: Email discussion/approval on general issues having capability signaling impact (dates TBD) – Hiroki (DCM)</w:t>
      </w:r>
    </w:p>
    <w:p w14:paraId="03F0F810" w14:textId="77777777" w:rsidR="0026375C" w:rsidRPr="0026375C" w:rsidRDefault="0026375C" w:rsidP="00D904CE">
      <w:pPr>
        <w:numPr>
          <w:ilvl w:val="0"/>
          <w:numId w:val="41"/>
        </w:numPr>
        <w:rPr>
          <w:rFonts w:ascii="Calibri" w:eastAsia="Batang" w:hAnsi="Calibri" w:cs="Times New Roman"/>
          <w:sz w:val="20"/>
          <w:szCs w:val="22"/>
          <w:highlight w:val="cyan"/>
          <w:lang w:val="en-GB" w:eastAsia="en-US"/>
        </w:rPr>
      </w:pPr>
      <w:r w:rsidRPr="0026375C">
        <w:rPr>
          <w:rFonts w:ascii="Times" w:eastAsia="Batang" w:hAnsi="Times" w:cs="Times New Roman"/>
          <w:sz w:val="20"/>
          <w:highlight w:val="cyan"/>
          <w:lang w:val="en-GB" w:eastAsia="en-US"/>
        </w:rPr>
        <w:t>Whether to convert most per-UE capability to per-band capability</w:t>
      </w:r>
    </w:p>
    <w:p w14:paraId="4E693D6D" w14:textId="77777777" w:rsidR="0026375C" w:rsidRPr="0026375C" w:rsidRDefault="0026375C" w:rsidP="0026375C">
      <w:pPr>
        <w:rPr>
          <w:rFonts w:ascii="Times" w:eastAsia="Batang" w:hAnsi="Times" w:cs="Times New Roman"/>
          <w:sz w:val="20"/>
          <w:lang w:eastAsia="x-none"/>
        </w:rPr>
      </w:pPr>
    </w:p>
    <w:p w14:paraId="3666609B" w14:textId="5D445014" w:rsidR="0026375C" w:rsidRPr="0026375C" w:rsidRDefault="00634735" w:rsidP="0026375C">
      <w:pPr>
        <w:rPr>
          <w:rFonts w:ascii="Times" w:eastAsia="Batang" w:hAnsi="Times" w:cs="Times New Roman"/>
          <w:sz w:val="20"/>
          <w:lang w:val="en-GB" w:eastAsia="x-none"/>
        </w:rPr>
      </w:pPr>
      <w:hyperlink r:id="rId93" w:history="1">
        <w:r w:rsidR="0026375C" w:rsidRPr="0026375C">
          <w:rPr>
            <w:rFonts w:ascii="Times" w:eastAsia="Batang" w:hAnsi="Times" w:cs="Times New Roman"/>
            <w:color w:val="0000FF"/>
            <w:sz w:val="20"/>
            <w:u w:val="single"/>
            <w:lang w:val="en-GB" w:eastAsia="x-none"/>
          </w:rPr>
          <w:t>R1-2001634</w:t>
        </w:r>
      </w:hyperlink>
      <w:r w:rsidR="0026375C" w:rsidRPr="0026375C">
        <w:rPr>
          <w:rFonts w:ascii="Times" w:eastAsia="Batang" w:hAnsi="Times" w:cs="Times New Roman"/>
          <w:sz w:val="20"/>
          <w:lang w:val="en-GB" w:eastAsia="x-none"/>
        </w:rPr>
        <w:tab/>
        <w:t>Remaining issues on Rel-16 NR UE features</w:t>
      </w:r>
      <w:r w:rsidR="0026375C" w:rsidRPr="0026375C">
        <w:rPr>
          <w:rFonts w:ascii="Times" w:eastAsia="Batang" w:hAnsi="Times" w:cs="Times New Roman"/>
          <w:sz w:val="20"/>
          <w:lang w:val="en-GB" w:eastAsia="x-none"/>
        </w:rPr>
        <w:tab/>
        <w:t>ZTE</w:t>
      </w:r>
    </w:p>
    <w:p w14:paraId="1094E444" w14:textId="073152BD" w:rsidR="0026375C" w:rsidRPr="0026375C" w:rsidRDefault="00634735" w:rsidP="0026375C">
      <w:pPr>
        <w:rPr>
          <w:rFonts w:ascii="Times" w:eastAsia="Batang" w:hAnsi="Times" w:cs="Times New Roman"/>
          <w:sz w:val="20"/>
          <w:lang w:val="en-GB" w:eastAsia="x-none"/>
        </w:rPr>
      </w:pPr>
      <w:hyperlink r:id="rId94" w:history="1">
        <w:r w:rsidR="0026375C" w:rsidRPr="0026375C">
          <w:rPr>
            <w:rFonts w:ascii="Times" w:eastAsia="Batang" w:hAnsi="Times" w:cs="Times New Roman"/>
            <w:color w:val="0000FF"/>
            <w:sz w:val="20"/>
            <w:u w:val="single"/>
            <w:lang w:val="en-GB" w:eastAsia="x-none"/>
          </w:rPr>
          <w:t>R1-2001742</w:t>
        </w:r>
      </w:hyperlink>
      <w:r w:rsidR="0026375C" w:rsidRPr="0026375C">
        <w:rPr>
          <w:rFonts w:ascii="Times" w:eastAsia="Batang" w:hAnsi="Times" w:cs="Times New Roman"/>
          <w:sz w:val="20"/>
          <w:lang w:val="en-GB" w:eastAsia="x-none"/>
        </w:rPr>
        <w:tab/>
        <w:t>Discussion on the support of SRS transmission in all symbols of a slot</w:t>
      </w:r>
      <w:r w:rsidR="0026375C" w:rsidRPr="0026375C">
        <w:rPr>
          <w:rFonts w:ascii="Times" w:eastAsia="Batang" w:hAnsi="Times" w:cs="Times New Roman"/>
          <w:sz w:val="20"/>
          <w:lang w:val="en-GB" w:eastAsia="x-none"/>
        </w:rPr>
        <w:tab/>
        <w:t>OPPO</w:t>
      </w:r>
    </w:p>
    <w:p w14:paraId="3B05C2E5" w14:textId="409DF462" w:rsidR="0026375C" w:rsidRPr="0026375C" w:rsidRDefault="00634735" w:rsidP="0026375C">
      <w:pPr>
        <w:rPr>
          <w:rFonts w:ascii="Times" w:eastAsia="Batang" w:hAnsi="Times" w:cs="Times New Roman"/>
          <w:sz w:val="20"/>
          <w:lang w:val="en-GB" w:eastAsia="x-none"/>
        </w:rPr>
      </w:pPr>
      <w:hyperlink r:id="rId95" w:history="1">
        <w:r w:rsidR="0026375C" w:rsidRPr="0026375C">
          <w:rPr>
            <w:rFonts w:ascii="Times" w:eastAsia="Batang" w:hAnsi="Times" w:cs="Times New Roman"/>
            <w:color w:val="0000FF"/>
            <w:sz w:val="20"/>
            <w:u w:val="single"/>
            <w:lang w:val="en-GB" w:eastAsia="x-none"/>
          </w:rPr>
          <w:t>R1-2002026</w:t>
        </w:r>
      </w:hyperlink>
      <w:r w:rsidR="0026375C" w:rsidRPr="0026375C">
        <w:rPr>
          <w:rFonts w:ascii="Times" w:eastAsia="Batang" w:hAnsi="Times" w:cs="Times New Roman"/>
          <w:sz w:val="20"/>
          <w:lang w:val="en-GB" w:eastAsia="x-none"/>
        </w:rPr>
        <w:tab/>
        <w:t>On UE feature list</w:t>
      </w:r>
      <w:r w:rsidR="0026375C" w:rsidRPr="0026375C">
        <w:rPr>
          <w:rFonts w:ascii="Times" w:eastAsia="Batang" w:hAnsi="Times" w:cs="Times New Roman"/>
          <w:sz w:val="20"/>
          <w:lang w:val="en-GB" w:eastAsia="x-none"/>
        </w:rPr>
        <w:tab/>
        <w:t>Intel Corporation</w:t>
      </w:r>
    </w:p>
    <w:p w14:paraId="67129BE3" w14:textId="720B3A9F" w:rsidR="0026375C" w:rsidRPr="0026375C" w:rsidRDefault="00634735" w:rsidP="0026375C">
      <w:pPr>
        <w:rPr>
          <w:rFonts w:ascii="Times" w:eastAsia="Batang" w:hAnsi="Times" w:cs="Times New Roman"/>
          <w:sz w:val="20"/>
          <w:lang w:val="en-GB" w:eastAsia="x-none"/>
        </w:rPr>
      </w:pPr>
      <w:hyperlink r:id="rId96" w:history="1">
        <w:r w:rsidR="0026375C" w:rsidRPr="0026375C">
          <w:rPr>
            <w:rFonts w:ascii="Times" w:eastAsia="Batang" w:hAnsi="Times" w:cs="Times New Roman"/>
            <w:color w:val="0000FF"/>
            <w:sz w:val="20"/>
            <w:u w:val="single"/>
            <w:lang w:val="en-GB" w:eastAsia="x-none"/>
          </w:rPr>
          <w:t>R1-2002159</w:t>
        </w:r>
      </w:hyperlink>
      <w:r w:rsidR="0026375C" w:rsidRPr="0026375C">
        <w:rPr>
          <w:rFonts w:ascii="Times" w:eastAsia="Batang" w:hAnsi="Times" w:cs="Times New Roman"/>
          <w:sz w:val="20"/>
          <w:lang w:val="en-GB" w:eastAsia="x-none"/>
        </w:rPr>
        <w:tab/>
        <w:t>UE features for other aspects</w:t>
      </w:r>
      <w:r w:rsidR="0026375C" w:rsidRPr="0026375C">
        <w:rPr>
          <w:rFonts w:ascii="Times" w:eastAsia="Batang" w:hAnsi="Times" w:cs="Times New Roman"/>
          <w:sz w:val="20"/>
          <w:lang w:val="en-GB" w:eastAsia="x-none"/>
        </w:rPr>
        <w:tab/>
        <w:t>Samsung</w:t>
      </w:r>
    </w:p>
    <w:p w14:paraId="4FF3455B" w14:textId="3DEC99C1" w:rsidR="0026375C" w:rsidRPr="0026375C" w:rsidRDefault="00634735" w:rsidP="0026375C">
      <w:pPr>
        <w:rPr>
          <w:rFonts w:ascii="Times" w:eastAsia="Batang" w:hAnsi="Times" w:cs="Times New Roman"/>
          <w:sz w:val="20"/>
          <w:lang w:val="en-GB" w:eastAsia="x-none"/>
        </w:rPr>
      </w:pPr>
      <w:hyperlink r:id="rId97" w:history="1">
        <w:r w:rsidR="0026375C" w:rsidRPr="0026375C">
          <w:rPr>
            <w:rFonts w:ascii="Times" w:eastAsia="Batang" w:hAnsi="Times" w:cs="Times New Roman"/>
            <w:color w:val="0000FF"/>
            <w:sz w:val="20"/>
            <w:u w:val="single"/>
            <w:lang w:val="en-GB" w:eastAsia="x-none"/>
          </w:rPr>
          <w:t>R1-2002281</w:t>
        </w:r>
      </w:hyperlink>
      <w:r w:rsidR="0026375C" w:rsidRPr="0026375C">
        <w:rPr>
          <w:rFonts w:ascii="Times" w:eastAsia="Batang" w:hAnsi="Times" w:cs="Times New Roman"/>
          <w:sz w:val="20"/>
          <w:lang w:val="en-GB" w:eastAsia="x-none"/>
        </w:rPr>
        <w:tab/>
        <w:t>Potential change/update on existing UE features for Rel-16 UE</w:t>
      </w:r>
      <w:r w:rsidR="0026375C" w:rsidRPr="0026375C">
        <w:rPr>
          <w:rFonts w:ascii="Times" w:eastAsia="Batang" w:hAnsi="Times" w:cs="Times New Roman"/>
          <w:sz w:val="20"/>
          <w:lang w:val="en-GB" w:eastAsia="x-none"/>
        </w:rPr>
        <w:tab/>
        <w:t>Ericsson</w:t>
      </w:r>
    </w:p>
    <w:p w14:paraId="42B8917F" w14:textId="3309B7C7" w:rsidR="0026375C" w:rsidRPr="0026375C" w:rsidRDefault="00634735" w:rsidP="0026375C">
      <w:pPr>
        <w:rPr>
          <w:rFonts w:ascii="Times" w:eastAsia="Batang" w:hAnsi="Times" w:cs="Times New Roman"/>
          <w:sz w:val="20"/>
          <w:lang w:val="en-GB" w:eastAsia="x-none"/>
        </w:rPr>
      </w:pPr>
      <w:hyperlink r:id="rId98" w:history="1">
        <w:r w:rsidR="0026375C" w:rsidRPr="0026375C">
          <w:rPr>
            <w:rFonts w:ascii="Times" w:eastAsia="Batang" w:hAnsi="Times" w:cs="Times New Roman"/>
            <w:color w:val="0000FF"/>
            <w:sz w:val="20"/>
            <w:u w:val="single"/>
            <w:lang w:val="en-GB" w:eastAsia="x-none"/>
          </w:rPr>
          <w:t>R1-2002656</w:t>
        </w:r>
      </w:hyperlink>
      <w:r w:rsidR="0026375C" w:rsidRPr="0026375C">
        <w:rPr>
          <w:rFonts w:ascii="Times" w:eastAsia="Batang" w:hAnsi="Times" w:cs="Times New Roman"/>
          <w:sz w:val="20"/>
          <w:lang w:val="en-GB" w:eastAsia="x-none"/>
        </w:rPr>
        <w:tab/>
        <w:t>High-level discussion on Rel-16 UE features</w:t>
      </w:r>
      <w:r w:rsidR="0026375C" w:rsidRPr="0026375C">
        <w:rPr>
          <w:rFonts w:ascii="Times" w:eastAsia="Batang" w:hAnsi="Times" w:cs="Times New Roman"/>
          <w:sz w:val="20"/>
          <w:lang w:val="en-GB" w:eastAsia="x-none"/>
        </w:rPr>
        <w:tab/>
      </w:r>
      <w:proofErr w:type="spellStart"/>
      <w:r w:rsidR="0026375C" w:rsidRPr="0026375C">
        <w:rPr>
          <w:rFonts w:ascii="Times" w:eastAsia="Batang" w:hAnsi="Times" w:cs="Times New Roman"/>
          <w:sz w:val="20"/>
          <w:lang w:val="en-GB" w:eastAsia="x-none"/>
        </w:rPr>
        <w:t>Futurewei</w:t>
      </w:r>
      <w:proofErr w:type="spellEnd"/>
    </w:p>
    <w:p w14:paraId="3DB27C05" w14:textId="4A3470D4" w:rsidR="0026375C" w:rsidRPr="0026375C" w:rsidRDefault="00634735" w:rsidP="0026375C">
      <w:pPr>
        <w:rPr>
          <w:rFonts w:ascii="Times" w:eastAsia="Batang" w:hAnsi="Times" w:cs="Times New Roman"/>
          <w:sz w:val="20"/>
          <w:lang w:val="en-GB" w:eastAsia="x-none"/>
        </w:rPr>
      </w:pPr>
      <w:hyperlink r:id="rId99" w:history="1">
        <w:r w:rsidR="0026375C" w:rsidRPr="0026375C">
          <w:rPr>
            <w:rFonts w:ascii="Times" w:eastAsia="Batang" w:hAnsi="Times" w:cs="Times New Roman"/>
            <w:color w:val="0000FF"/>
            <w:sz w:val="20"/>
            <w:u w:val="single"/>
            <w:lang w:val="en-GB" w:eastAsia="x-none"/>
          </w:rPr>
          <w:t>R1-2002674</w:t>
        </w:r>
      </w:hyperlink>
      <w:r w:rsidR="0026375C" w:rsidRPr="0026375C">
        <w:rPr>
          <w:rFonts w:ascii="Times" w:eastAsia="Batang" w:hAnsi="Times" w:cs="Times New Roman"/>
          <w:sz w:val="20"/>
          <w:lang w:val="en-GB" w:eastAsia="x-none"/>
        </w:rPr>
        <w:tab/>
        <w:t>Other aspects of Rel-16 UE features</w:t>
      </w:r>
      <w:r w:rsidR="0026375C" w:rsidRPr="0026375C">
        <w:rPr>
          <w:rFonts w:ascii="Times" w:eastAsia="Batang" w:hAnsi="Times" w:cs="Times New Roman"/>
          <w:sz w:val="20"/>
          <w:lang w:val="en-GB" w:eastAsia="x-none"/>
        </w:rPr>
        <w:tab/>
        <w:t xml:space="preserve">Huawei, </w:t>
      </w:r>
      <w:proofErr w:type="spellStart"/>
      <w:r w:rsidR="0026375C" w:rsidRPr="0026375C">
        <w:rPr>
          <w:rFonts w:ascii="Times" w:eastAsia="Batang" w:hAnsi="Times" w:cs="Times New Roman"/>
          <w:sz w:val="20"/>
          <w:lang w:val="en-GB" w:eastAsia="x-none"/>
        </w:rPr>
        <w:t>HiSilicon</w:t>
      </w:r>
      <w:proofErr w:type="spellEnd"/>
    </w:p>
    <w:p w14:paraId="034C9F37" w14:textId="15EAC906" w:rsidR="0026375C" w:rsidRPr="0026375C" w:rsidRDefault="00634735" w:rsidP="0026375C">
      <w:pPr>
        <w:rPr>
          <w:rFonts w:ascii="Times" w:eastAsia="Batang" w:hAnsi="Times" w:cs="Times New Roman"/>
          <w:sz w:val="20"/>
          <w:lang w:val="en-GB" w:eastAsia="en-US"/>
        </w:rPr>
      </w:pPr>
      <w:hyperlink r:id="rId100" w:history="1">
        <w:r w:rsidR="0026375C" w:rsidRPr="0026375C">
          <w:rPr>
            <w:rFonts w:ascii="Times" w:eastAsia="Batang" w:hAnsi="Times" w:cs="Times New Roman"/>
            <w:color w:val="0000FF"/>
            <w:sz w:val="20"/>
            <w:u w:val="single"/>
            <w:lang w:val="en-GB" w:eastAsia="en-US"/>
          </w:rPr>
          <w:t>R1-2002687</w:t>
        </w:r>
      </w:hyperlink>
      <w:r w:rsidR="0026375C" w:rsidRPr="0026375C">
        <w:rPr>
          <w:rFonts w:ascii="Times" w:eastAsia="Batang" w:hAnsi="Times" w:cs="Times New Roman"/>
          <w:sz w:val="20"/>
          <w:lang w:val="en-GB" w:eastAsia="en-US"/>
        </w:rPr>
        <w:tab/>
        <w:t>Discussion on UE features</w:t>
      </w:r>
      <w:r w:rsidR="0026375C" w:rsidRPr="0026375C">
        <w:rPr>
          <w:rFonts w:ascii="Times" w:eastAsia="Batang" w:hAnsi="Times" w:cs="Times New Roman"/>
          <w:sz w:val="20"/>
          <w:lang w:val="en-GB" w:eastAsia="en-US"/>
        </w:rPr>
        <w:tab/>
        <w:t>Qualcomm Incorporated</w:t>
      </w:r>
    </w:p>
    <w:p w14:paraId="77637731" w14:textId="77777777" w:rsidR="0026375C" w:rsidRPr="0026375C" w:rsidRDefault="0026375C" w:rsidP="00CC449F">
      <w:pPr>
        <w:spacing w:afterLines="50" w:after="120"/>
        <w:jc w:val="both"/>
        <w:rPr>
          <w:rFonts w:ascii="Times New Roman" w:eastAsia="ＭＳ 明朝" w:hAnsi="Times New Roman" w:cs="Times New Roman"/>
          <w:sz w:val="22"/>
          <w:lang w:val="en-GB"/>
        </w:rPr>
      </w:pPr>
    </w:p>
    <w:sectPr w:rsidR="0026375C" w:rsidRPr="0026375C" w:rsidSect="00A01954">
      <w:footerReference w:type="default" r:id="rId10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4705" w14:textId="77777777" w:rsidR="00FB6CDC" w:rsidRDefault="00FB6CDC">
      <w:r>
        <w:separator/>
      </w:r>
    </w:p>
  </w:endnote>
  <w:endnote w:type="continuationSeparator" w:id="0">
    <w:p w14:paraId="73783ACB" w14:textId="77777777" w:rsidR="00FB6CDC" w:rsidRDefault="00FB6CDC">
      <w:r>
        <w:continuationSeparator/>
      </w:r>
    </w:p>
  </w:endnote>
  <w:endnote w:type="continuationNotice" w:id="1">
    <w:p w14:paraId="19FA541A" w14:textId="77777777" w:rsidR="00FB6CDC" w:rsidRDefault="00FB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9493" w14:textId="4DD00C68" w:rsidR="00634735" w:rsidRPr="00000924" w:rsidRDefault="00634735">
    <w:pPr>
      <w:pStyle w:val="af"/>
      <w:jc w:val="center"/>
      <w:rPr>
        <w:sz w:val="22"/>
      </w:rPr>
    </w:pPr>
    <w:r>
      <w:rPr>
        <w:rStyle w:val="af2"/>
        <w:rFonts w:eastAsia="ＭＳ ゴシック"/>
      </w:rPr>
      <w:t xml:space="preserve">- </w:t>
    </w:r>
    <w:r>
      <w:rPr>
        <w:rStyle w:val="af2"/>
        <w:rFonts w:eastAsia="ＭＳ ゴシック"/>
      </w:rPr>
      <w:fldChar w:fldCharType="begin"/>
    </w:r>
    <w:r>
      <w:rPr>
        <w:rStyle w:val="af2"/>
        <w:rFonts w:eastAsia="ＭＳ ゴシック"/>
      </w:rPr>
      <w:instrText xml:space="preserve"> PAGE </w:instrText>
    </w:r>
    <w:r>
      <w:rPr>
        <w:rStyle w:val="af2"/>
        <w:rFonts w:eastAsia="ＭＳ ゴシック"/>
      </w:rPr>
      <w:fldChar w:fldCharType="separate"/>
    </w:r>
    <w:r>
      <w:rPr>
        <w:rStyle w:val="af2"/>
        <w:rFonts w:eastAsia="ＭＳ ゴシック"/>
        <w:noProof/>
      </w:rPr>
      <w:t>3</w:t>
    </w:r>
    <w:r>
      <w:rPr>
        <w:rStyle w:val="af2"/>
        <w:rFonts w:eastAsia="ＭＳ ゴシック"/>
      </w:rPr>
      <w:fldChar w:fldCharType="end"/>
    </w:r>
    <w:r>
      <w:rPr>
        <w:rStyle w:val="af2"/>
        <w:rFonts w:eastAsia="ＭＳ ゴシック"/>
      </w:rPr>
      <w:t>/</w:t>
    </w:r>
    <w:r>
      <w:rPr>
        <w:rStyle w:val="af2"/>
        <w:rFonts w:eastAsia="ＭＳ ゴシック"/>
      </w:rPr>
      <w:fldChar w:fldCharType="begin"/>
    </w:r>
    <w:r>
      <w:rPr>
        <w:rStyle w:val="af2"/>
        <w:rFonts w:eastAsia="ＭＳ ゴシック"/>
      </w:rPr>
      <w:instrText xml:space="preserve"> NUMPAGES </w:instrText>
    </w:r>
    <w:r>
      <w:rPr>
        <w:rStyle w:val="af2"/>
        <w:rFonts w:eastAsia="ＭＳ ゴシック"/>
      </w:rPr>
      <w:fldChar w:fldCharType="separate"/>
    </w:r>
    <w:r>
      <w:rPr>
        <w:rStyle w:val="af2"/>
        <w:rFonts w:eastAsia="ＭＳ ゴシック"/>
        <w:noProof/>
      </w:rPr>
      <w:t>23</w:t>
    </w:r>
    <w:r>
      <w:rPr>
        <w:rStyle w:val="af2"/>
        <w:rFonts w:eastAsia="ＭＳ ゴシック"/>
      </w:rPr>
      <w:fldChar w:fldCharType="end"/>
    </w:r>
    <w:r>
      <w:rPr>
        <w:rStyle w:val="af2"/>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E64A" w14:textId="77777777" w:rsidR="00FB6CDC" w:rsidRDefault="00FB6CDC">
      <w:r>
        <w:separator/>
      </w:r>
    </w:p>
  </w:footnote>
  <w:footnote w:type="continuationSeparator" w:id="0">
    <w:p w14:paraId="5BD72A5F" w14:textId="77777777" w:rsidR="00FB6CDC" w:rsidRDefault="00FB6CDC">
      <w:r>
        <w:continuationSeparator/>
      </w:r>
    </w:p>
  </w:footnote>
  <w:footnote w:type="continuationNotice" w:id="1">
    <w:p w14:paraId="470470E6" w14:textId="77777777" w:rsidR="00FB6CDC" w:rsidRDefault="00FB6C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89"/>
    <w:multiLevelType w:val="hybridMultilevel"/>
    <w:tmpl w:val="0A48CC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165C1"/>
    <w:multiLevelType w:val="hybridMultilevel"/>
    <w:tmpl w:val="CCDCD4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8E61F69"/>
    <w:multiLevelType w:val="hybridMultilevel"/>
    <w:tmpl w:val="5FB6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47087"/>
    <w:multiLevelType w:val="hybridMultilevel"/>
    <w:tmpl w:val="7F1AA1B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0A39592D"/>
    <w:multiLevelType w:val="hybridMultilevel"/>
    <w:tmpl w:val="ACDC24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F45CE"/>
    <w:multiLevelType w:val="hybridMultilevel"/>
    <w:tmpl w:val="8A2E8AAC"/>
    <w:lvl w:ilvl="0" w:tplc="04090001">
      <w:start w:val="1"/>
      <w:numFmt w:val="bullet"/>
      <w:lvlText w:val=""/>
      <w:lvlJc w:val="left"/>
      <w:pPr>
        <w:ind w:left="1140" w:hanging="420"/>
      </w:pPr>
      <w:rPr>
        <w:rFonts w:ascii="Symbol" w:hAnsi="Symbol" w:cs="Symbol"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6"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45906"/>
    <w:multiLevelType w:val="hybridMultilevel"/>
    <w:tmpl w:val="E2A225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4A7A66"/>
    <w:multiLevelType w:val="hybridMultilevel"/>
    <w:tmpl w:val="D29C3FD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195A3B8A"/>
    <w:multiLevelType w:val="hybridMultilevel"/>
    <w:tmpl w:val="C4322BF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FD55632"/>
    <w:multiLevelType w:val="hybridMultilevel"/>
    <w:tmpl w:val="05563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F4BF8"/>
    <w:multiLevelType w:val="hybridMultilevel"/>
    <w:tmpl w:val="728E1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024F64"/>
    <w:multiLevelType w:val="hybridMultilevel"/>
    <w:tmpl w:val="18028D60"/>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2B6B638A"/>
    <w:multiLevelType w:val="hybridMultilevel"/>
    <w:tmpl w:val="C3DC5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AB6CDB"/>
    <w:multiLevelType w:val="hybridMultilevel"/>
    <w:tmpl w:val="9E7EB2B8"/>
    <w:lvl w:ilvl="0" w:tplc="EFE01580">
      <w:start w:val="3"/>
      <w:numFmt w:val="bullet"/>
      <w:lvlText w:val="-"/>
      <w:lvlJc w:val="left"/>
      <w:pPr>
        <w:ind w:left="360" w:hanging="360"/>
      </w:pPr>
      <w:rPr>
        <w:rFonts w:ascii="ＭＳ Ｐゴシック" w:eastAsia="ＭＳ Ｐゴシック" w:hAnsi="ＭＳ Ｐゴシック" w:cs="ＭＳ Ｐゴシック" w:hint="eastAsia"/>
        <w:b/>
        <w:sz w:val="2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 w15:restartNumberingAfterBreak="0">
    <w:nsid w:val="2C2A0124"/>
    <w:multiLevelType w:val="hybridMultilevel"/>
    <w:tmpl w:val="E0B2B3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F016C09"/>
    <w:multiLevelType w:val="hybridMultilevel"/>
    <w:tmpl w:val="E134313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2FDC4B93"/>
    <w:multiLevelType w:val="hybridMultilevel"/>
    <w:tmpl w:val="30C6A5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237304"/>
    <w:multiLevelType w:val="hybridMultilevel"/>
    <w:tmpl w:val="4C387D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1" w15:restartNumberingAfterBreak="0">
    <w:nsid w:val="377F466D"/>
    <w:multiLevelType w:val="hybridMultilevel"/>
    <w:tmpl w:val="FC5AD5A8"/>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391A6932"/>
    <w:multiLevelType w:val="hybridMultilevel"/>
    <w:tmpl w:val="CD00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1A696B"/>
    <w:multiLevelType w:val="hybridMultilevel"/>
    <w:tmpl w:val="E39EA78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CC51067"/>
    <w:multiLevelType w:val="hybridMultilevel"/>
    <w:tmpl w:val="F218408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6" w15:restartNumberingAfterBreak="0">
    <w:nsid w:val="44FF347B"/>
    <w:multiLevelType w:val="hybridMultilevel"/>
    <w:tmpl w:val="387C4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4155B"/>
    <w:multiLevelType w:val="hybridMultilevel"/>
    <w:tmpl w:val="EBBC3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C53531"/>
    <w:multiLevelType w:val="hybridMultilevel"/>
    <w:tmpl w:val="A18E5AC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E5724D"/>
    <w:multiLevelType w:val="hybridMultilevel"/>
    <w:tmpl w:val="744870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80B5D51"/>
    <w:multiLevelType w:val="hybridMultilevel"/>
    <w:tmpl w:val="7ED2C916"/>
    <w:lvl w:ilvl="0" w:tplc="FB98BC26">
      <w:start w:val="3"/>
      <w:numFmt w:val="bullet"/>
      <w:lvlText w:val="-"/>
      <w:lvlJc w:val="left"/>
      <w:pPr>
        <w:ind w:left="360" w:hanging="360"/>
      </w:pPr>
      <w:rPr>
        <w:rFonts w:ascii="Times" w:eastAsiaTheme="minorEastAsia" w:hAnsi="Times" w:cs="Time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2" w15:restartNumberingAfterBreak="0">
    <w:nsid w:val="58410D1E"/>
    <w:multiLevelType w:val="hybridMultilevel"/>
    <w:tmpl w:val="E1C60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26E59B9"/>
    <w:multiLevelType w:val="hybridMultilevel"/>
    <w:tmpl w:val="AFB8D43A"/>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4" w15:restartNumberingAfterBreak="0">
    <w:nsid w:val="638247DA"/>
    <w:multiLevelType w:val="hybridMultilevel"/>
    <w:tmpl w:val="66F2C352"/>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64270833"/>
    <w:multiLevelType w:val="hybridMultilevel"/>
    <w:tmpl w:val="7694A52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7" w15:restartNumberingAfterBreak="0">
    <w:nsid w:val="67614F75"/>
    <w:multiLevelType w:val="hybridMultilevel"/>
    <w:tmpl w:val="02C6C33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786321"/>
    <w:multiLevelType w:val="hybridMultilevel"/>
    <w:tmpl w:val="8940E6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54262C"/>
    <w:multiLevelType w:val="hybridMultilevel"/>
    <w:tmpl w:val="62C23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04065C"/>
    <w:multiLevelType w:val="hybridMultilevel"/>
    <w:tmpl w:val="5E54223E"/>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1" w15:restartNumberingAfterBreak="0">
    <w:nsid w:val="71AA56D8"/>
    <w:multiLevelType w:val="hybridMultilevel"/>
    <w:tmpl w:val="AA002DAC"/>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42" w15:restartNumberingAfterBreak="0">
    <w:nsid w:val="793704DC"/>
    <w:multiLevelType w:val="hybridMultilevel"/>
    <w:tmpl w:val="1270A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C4860"/>
    <w:multiLevelType w:val="hybridMultilevel"/>
    <w:tmpl w:val="A82AD454"/>
    <w:lvl w:ilvl="0" w:tplc="04090001">
      <w:start w:val="1"/>
      <w:numFmt w:val="bullet"/>
      <w:lvlText w:val=""/>
      <w:lvlJc w:val="left"/>
      <w:pPr>
        <w:ind w:left="840" w:hanging="420"/>
      </w:pPr>
      <w:rPr>
        <w:rFonts w:ascii="Symbol" w:hAnsi="Symbol" w:cs="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36"/>
  </w:num>
  <w:num w:numId="2">
    <w:abstractNumId w:val="20"/>
  </w:num>
  <w:num w:numId="3">
    <w:abstractNumId w:val="43"/>
  </w:num>
  <w:num w:numId="4">
    <w:abstractNumId w:val="6"/>
  </w:num>
  <w:num w:numId="5">
    <w:abstractNumId w:val="11"/>
  </w:num>
  <w:num w:numId="6">
    <w:abstractNumId w:val="23"/>
  </w:num>
  <w:num w:numId="7">
    <w:abstractNumId w:val="27"/>
  </w:num>
  <w:num w:numId="8">
    <w:abstractNumId w:val="39"/>
  </w:num>
  <w:num w:numId="9">
    <w:abstractNumId w:val="19"/>
  </w:num>
  <w:num w:numId="10">
    <w:abstractNumId w:val="28"/>
  </w:num>
  <w:num w:numId="11">
    <w:abstractNumId w:val="26"/>
  </w:num>
  <w:num w:numId="12">
    <w:abstractNumId w:val="12"/>
  </w:num>
  <w:num w:numId="13">
    <w:abstractNumId w:val="5"/>
  </w:num>
  <w:num w:numId="14">
    <w:abstractNumId w:val="29"/>
  </w:num>
  <w:num w:numId="15">
    <w:abstractNumId w:val="44"/>
  </w:num>
  <w:num w:numId="16">
    <w:abstractNumId w:val="21"/>
  </w:num>
  <w:num w:numId="17">
    <w:abstractNumId w:val="30"/>
  </w:num>
  <w:num w:numId="18">
    <w:abstractNumId w:val="14"/>
  </w:num>
  <w:num w:numId="19">
    <w:abstractNumId w:val="16"/>
  </w:num>
  <w:num w:numId="20">
    <w:abstractNumId w:val="0"/>
  </w:num>
  <w:num w:numId="21">
    <w:abstractNumId w:val="42"/>
  </w:num>
  <w:num w:numId="22">
    <w:abstractNumId w:val="38"/>
  </w:num>
  <w:num w:numId="23">
    <w:abstractNumId w:val="18"/>
  </w:num>
  <w:num w:numId="24">
    <w:abstractNumId w:val="7"/>
  </w:num>
  <w:num w:numId="25">
    <w:abstractNumId w:val="4"/>
  </w:num>
  <w:num w:numId="26">
    <w:abstractNumId w:val="22"/>
  </w:num>
  <w:num w:numId="27">
    <w:abstractNumId w:val="32"/>
  </w:num>
  <w:num w:numId="28">
    <w:abstractNumId w:val="2"/>
  </w:num>
  <w:num w:numId="29">
    <w:abstractNumId w:val="17"/>
  </w:num>
  <w:num w:numId="30">
    <w:abstractNumId w:val="33"/>
  </w:num>
  <w:num w:numId="31">
    <w:abstractNumId w:val="41"/>
  </w:num>
  <w:num w:numId="32">
    <w:abstractNumId w:val="35"/>
  </w:num>
  <w:num w:numId="33">
    <w:abstractNumId w:val="8"/>
  </w:num>
  <w:num w:numId="34">
    <w:abstractNumId w:val="24"/>
  </w:num>
  <w:num w:numId="35">
    <w:abstractNumId w:val="40"/>
  </w:num>
  <w:num w:numId="36">
    <w:abstractNumId w:val="9"/>
  </w:num>
  <w:num w:numId="37">
    <w:abstractNumId w:val="1"/>
  </w:num>
  <w:num w:numId="38">
    <w:abstractNumId w:val="37"/>
  </w:num>
  <w:num w:numId="39">
    <w:abstractNumId w:val="25"/>
  </w:num>
  <w:num w:numId="40">
    <w:abstractNumId w:val="34"/>
  </w:num>
  <w:num w:numId="41">
    <w:abstractNumId w:val="10"/>
  </w:num>
  <w:num w:numId="42">
    <w:abstractNumId w:val="3"/>
  </w:num>
  <w:num w:numId="43">
    <w:abstractNumId w:val="13"/>
  </w:num>
  <w:num w:numId="44">
    <w:abstractNumId w:val="15"/>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C7C"/>
    <w:rsid w:val="00004DDA"/>
    <w:rsid w:val="0000530F"/>
    <w:rsid w:val="00005493"/>
    <w:rsid w:val="00005B74"/>
    <w:rsid w:val="00005C60"/>
    <w:rsid w:val="0000600D"/>
    <w:rsid w:val="00006248"/>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E39"/>
    <w:rsid w:val="00062E9D"/>
    <w:rsid w:val="00063776"/>
    <w:rsid w:val="00063798"/>
    <w:rsid w:val="00063813"/>
    <w:rsid w:val="00063997"/>
    <w:rsid w:val="00063DEC"/>
    <w:rsid w:val="000644A1"/>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87"/>
    <w:rsid w:val="00075DC0"/>
    <w:rsid w:val="0007603A"/>
    <w:rsid w:val="000761E9"/>
    <w:rsid w:val="0007674F"/>
    <w:rsid w:val="00076B47"/>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BBB"/>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52"/>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062"/>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8CD"/>
    <w:rsid w:val="00133F70"/>
    <w:rsid w:val="0013496C"/>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E4"/>
    <w:rsid w:val="001C524F"/>
    <w:rsid w:val="001C5504"/>
    <w:rsid w:val="001C558B"/>
    <w:rsid w:val="001C5930"/>
    <w:rsid w:val="001C5AAF"/>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C71"/>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8A6"/>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4402"/>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DC7"/>
    <w:rsid w:val="00257482"/>
    <w:rsid w:val="00257558"/>
    <w:rsid w:val="00257645"/>
    <w:rsid w:val="002576FB"/>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533"/>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0CED"/>
    <w:rsid w:val="002811D4"/>
    <w:rsid w:val="0028122E"/>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B89"/>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44A6"/>
    <w:rsid w:val="002F4541"/>
    <w:rsid w:val="002F4AB3"/>
    <w:rsid w:val="002F4F8C"/>
    <w:rsid w:val="002F591D"/>
    <w:rsid w:val="002F6001"/>
    <w:rsid w:val="002F6351"/>
    <w:rsid w:val="002F63DA"/>
    <w:rsid w:val="002F65D7"/>
    <w:rsid w:val="002F6B38"/>
    <w:rsid w:val="002F6EE2"/>
    <w:rsid w:val="002F7955"/>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9D9"/>
    <w:rsid w:val="00350C22"/>
    <w:rsid w:val="00350CE0"/>
    <w:rsid w:val="00350E5E"/>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EE"/>
    <w:rsid w:val="003C0DBD"/>
    <w:rsid w:val="003C1058"/>
    <w:rsid w:val="003C1433"/>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D0F"/>
    <w:rsid w:val="00402FE7"/>
    <w:rsid w:val="004030CE"/>
    <w:rsid w:val="0040324D"/>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A05"/>
    <w:rsid w:val="00502369"/>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7CD"/>
    <w:rsid w:val="0052387E"/>
    <w:rsid w:val="00523E60"/>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61"/>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D58"/>
    <w:rsid w:val="00616D5E"/>
    <w:rsid w:val="006172F0"/>
    <w:rsid w:val="00617961"/>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735"/>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39BD"/>
    <w:rsid w:val="00643A89"/>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421A"/>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C19"/>
    <w:rsid w:val="006D3AD0"/>
    <w:rsid w:val="006D3C6D"/>
    <w:rsid w:val="006D3F03"/>
    <w:rsid w:val="006D3FCB"/>
    <w:rsid w:val="006D40C8"/>
    <w:rsid w:val="006D434B"/>
    <w:rsid w:val="006D461B"/>
    <w:rsid w:val="006D48B9"/>
    <w:rsid w:val="006D4CA5"/>
    <w:rsid w:val="006D4D18"/>
    <w:rsid w:val="006D5547"/>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519"/>
    <w:rsid w:val="006F4803"/>
    <w:rsid w:val="006F483B"/>
    <w:rsid w:val="006F4B24"/>
    <w:rsid w:val="006F57B4"/>
    <w:rsid w:val="006F5963"/>
    <w:rsid w:val="006F66AF"/>
    <w:rsid w:val="006F70D3"/>
    <w:rsid w:val="006F71FF"/>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A0D"/>
    <w:rsid w:val="00760C59"/>
    <w:rsid w:val="00760D12"/>
    <w:rsid w:val="007610F5"/>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3D0"/>
    <w:rsid w:val="008C466C"/>
    <w:rsid w:val="008C4D55"/>
    <w:rsid w:val="008C4F6B"/>
    <w:rsid w:val="008C591D"/>
    <w:rsid w:val="008C603C"/>
    <w:rsid w:val="008C648F"/>
    <w:rsid w:val="008C69F0"/>
    <w:rsid w:val="008C6BBC"/>
    <w:rsid w:val="008C6DC1"/>
    <w:rsid w:val="008C7991"/>
    <w:rsid w:val="008C7B0F"/>
    <w:rsid w:val="008D00D2"/>
    <w:rsid w:val="008D014E"/>
    <w:rsid w:val="008D035E"/>
    <w:rsid w:val="008D0423"/>
    <w:rsid w:val="008D0488"/>
    <w:rsid w:val="008D0CF0"/>
    <w:rsid w:val="008D14F8"/>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494"/>
    <w:rsid w:val="00910AD8"/>
    <w:rsid w:val="00911712"/>
    <w:rsid w:val="009118F1"/>
    <w:rsid w:val="00911B7A"/>
    <w:rsid w:val="0091230A"/>
    <w:rsid w:val="00912314"/>
    <w:rsid w:val="00912498"/>
    <w:rsid w:val="00912604"/>
    <w:rsid w:val="00912E8D"/>
    <w:rsid w:val="0091306D"/>
    <w:rsid w:val="009135C6"/>
    <w:rsid w:val="00913759"/>
    <w:rsid w:val="00913B4C"/>
    <w:rsid w:val="00913D29"/>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89"/>
    <w:rsid w:val="00956F10"/>
    <w:rsid w:val="00957263"/>
    <w:rsid w:val="009574AE"/>
    <w:rsid w:val="009575BA"/>
    <w:rsid w:val="0095793E"/>
    <w:rsid w:val="0096024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69C"/>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B7F"/>
    <w:rsid w:val="009F62D5"/>
    <w:rsid w:val="009F6343"/>
    <w:rsid w:val="009F66FC"/>
    <w:rsid w:val="009F6B30"/>
    <w:rsid w:val="009F6CA4"/>
    <w:rsid w:val="009F75FD"/>
    <w:rsid w:val="009F77F0"/>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302BB"/>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57C52"/>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D8E"/>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6608"/>
    <w:rsid w:val="00B56DD5"/>
    <w:rsid w:val="00B56E6B"/>
    <w:rsid w:val="00B56FC9"/>
    <w:rsid w:val="00B57085"/>
    <w:rsid w:val="00B57087"/>
    <w:rsid w:val="00B57ACF"/>
    <w:rsid w:val="00B60424"/>
    <w:rsid w:val="00B606E5"/>
    <w:rsid w:val="00B6084E"/>
    <w:rsid w:val="00B60894"/>
    <w:rsid w:val="00B60BEE"/>
    <w:rsid w:val="00B60F5B"/>
    <w:rsid w:val="00B61086"/>
    <w:rsid w:val="00B61417"/>
    <w:rsid w:val="00B619F7"/>
    <w:rsid w:val="00B61DD7"/>
    <w:rsid w:val="00B61DDC"/>
    <w:rsid w:val="00B62B72"/>
    <w:rsid w:val="00B63529"/>
    <w:rsid w:val="00B63E0F"/>
    <w:rsid w:val="00B6447C"/>
    <w:rsid w:val="00B64971"/>
    <w:rsid w:val="00B64B5E"/>
    <w:rsid w:val="00B6538D"/>
    <w:rsid w:val="00B6539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6320"/>
    <w:rsid w:val="00BC64A7"/>
    <w:rsid w:val="00BC657B"/>
    <w:rsid w:val="00BC6D6B"/>
    <w:rsid w:val="00BC71BD"/>
    <w:rsid w:val="00BC72F0"/>
    <w:rsid w:val="00BC7385"/>
    <w:rsid w:val="00BC77CB"/>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D2"/>
    <w:rsid w:val="00CB158E"/>
    <w:rsid w:val="00CB2A24"/>
    <w:rsid w:val="00CB2C1D"/>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4CE"/>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500C"/>
    <w:rsid w:val="00D958A7"/>
    <w:rsid w:val="00D95C60"/>
    <w:rsid w:val="00D95F13"/>
    <w:rsid w:val="00D9629E"/>
    <w:rsid w:val="00D9671D"/>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5438"/>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389"/>
    <w:rsid w:val="00EE153B"/>
    <w:rsid w:val="00EE1C2B"/>
    <w:rsid w:val="00EE2285"/>
    <w:rsid w:val="00EE22ED"/>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707"/>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8E"/>
    <w:rsid w:val="00F82FBC"/>
    <w:rsid w:val="00F830AB"/>
    <w:rsid w:val="00F83310"/>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ECF"/>
    <w:rsid w:val="00FB4FE3"/>
    <w:rsid w:val="00FB566E"/>
    <w:rsid w:val="00FB57C3"/>
    <w:rsid w:val="00FB5A04"/>
    <w:rsid w:val="00FB5B3C"/>
    <w:rsid w:val="00FB5DCC"/>
    <w:rsid w:val="00FB5E2A"/>
    <w:rsid w:val="00FB698D"/>
    <w:rsid w:val="00FB6CDC"/>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D0308"/>
    <w:rsid w:val="00FD0AF8"/>
    <w:rsid w:val="00FD0C81"/>
    <w:rsid w:val="00FD0EBA"/>
    <w:rsid w:val="00FD108D"/>
    <w:rsid w:val="00FD11A1"/>
    <w:rsid w:val="00FD12BE"/>
    <w:rsid w:val="00FD163D"/>
    <w:rsid w:val="00FD1AA8"/>
    <w:rsid w:val="00FD1E98"/>
    <w:rsid w:val="00FD23C3"/>
    <w:rsid w:val="00FD2578"/>
    <w:rsid w:val="00FD29B6"/>
    <w:rsid w:val="00FD2B54"/>
    <w:rsid w:val="00FD2DC1"/>
    <w:rsid w:val="00FD2FC8"/>
    <w:rsid w:val="00FD320B"/>
    <w:rsid w:val="00FD342C"/>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B9E"/>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7809"/>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pPr>
      <w:keepNext/>
      <w:spacing w:line="480" w:lineRule="auto"/>
      <w:outlineLvl w:val="1"/>
    </w:pPr>
    <w:rPr>
      <w:rFonts w:ascii="Arial" w:hAnsi="Arial"/>
    </w:rPr>
  </w:style>
  <w:style w:type="paragraph" w:styleId="30">
    <w:name w:val="heading 3"/>
    <w:aliases w:val="Underrubrik2,H3,no break,Memo Heading 3"/>
    <w:basedOn w:val="a0"/>
    <w:next w:val="a0"/>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qFormat/>
    <w:pPr>
      <w:keepNext/>
      <w:jc w:val="right"/>
      <w:outlineLvl w:val="3"/>
    </w:pPr>
    <w:rPr>
      <w:rFonts w:ascii="Arial" w:hAnsi="Arial"/>
      <w:i/>
    </w:rPr>
  </w:style>
  <w:style w:type="paragraph" w:styleId="5">
    <w:name w:val="heading 5"/>
    <w:aliases w:val="H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aliases w:val="Table Heading"/>
    <w:basedOn w:val="a0"/>
    <w:next w:val="a0"/>
    <w:qFormat/>
    <w:pPr>
      <w:spacing w:before="240" w:after="60"/>
      <w:outlineLvl w:val="7"/>
    </w:pPr>
    <w:rPr>
      <w:rFonts w:ascii="Arial" w:hAnsi="Arial"/>
      <w:i/>
    </w:rPr>
  </w:style>
  <w:style w:type="paragraph" w:styleId="9">
    <w:name w:val="heading 9"/>
    <w:aliases w:val="Figure Heading,FH"/>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basedOn w:val="a0"/>
    <w:pPr>
      <w:spacing w:after="120"/>
    </w:pPr>
  </w:style>
  <w:style w:type="paragraph" w:styleId="a5">
    <w:name w:val="Body Text Indent"/>
    <w:basedOn w:val="a0"/>
    <w:pPr>
      <w:ind w:left="360"/>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
    <w:basedOn w:val="a0"/>
    <w:link w:val="a7"/>
    <w:pPr>
      <w:widowControl w:val="0"/>
    </w:pPr>
    <w:rPr>
      <w:rFonts w:ascii="Arial" w:eastAsia="ＭＳ 明朝" w:hAnsi="Arial"/>
      <w:b/>
      <w:noProof/>
      <w:sz w:val="18"/>
      <w:lang w:eastAsia="x-none"/>
    </w:rPr>
  </w:style>
  <w:style w:type="character" w:customStyle="1" w:styleId="a7">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6"/>
    <w:locked/>
    <w:rsid w:val="0086665A"/>
    <w:rPr>
      <w:rFonts w:ascii="Arial" w:hAnsi="Arial"/>
      <w:b/>
      <w:noProof/>
      <w:sz w:val="18"/>
      <w:lang w:val="en-GB"/>
    </w:rPr>
  </w:style>
  <w:style w:type="paragraph" w:styleId="a8">
    <w:name w:val="Document Map"/>
    <w:basedOn w:val="a0"/>
    <w:semiHidden/>
    <w:pPr>
      <w:shd w:val="clear" w:color="auto" w:fill="000080"/>
    </w:pPr>
    <w:rPr>
      <w:rFonts w:ascii="Tahoma" w:hAnsi="Tahoma"/>
    </w:rPr>
  </w:style>
  <w:style w:type="paragraph" w:styleId="a9">
    <w:name w:val="Plain Text"/>
    <w:basedOn w:val="a0"/>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a"/>
    <w:link w:val="B1Char"/>
    <w:qFormat/>
  </w:style>
  <w:style w:type="paragraph" w:styleId="aa">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b">
    <w:name w:val="footnote reference"/>
    <w:semiHidden/>
    <w:rPr>
      <w:rFonts w:eastAsia="Times New Roman"/>
      <w:b/>
      <w:noProof w:val="0"/>
      <w:kern w:val="2"/>
      <w:position w:val="6"/>
      <w:sz w:val="16"/>
      <w:lang w:val="en-GB"/>
    </w:rPr>
  </w:style>
  <w:style w:type="paragraph" w:styleId="ac">
    <w:name w:val="footnote text"/>
    <w:aliases w:val="footnote text1,footnote text2,footnote text3,footnote text4,footnote text5,footnote text6,footnote text7,footnote text11,footnote text21,footnote text31,footnote text41,footnote text51,footnote text61,footnote text8"/>
    <w:basedOn w:val="a0"/>
    <w:semiHidden/>
    <w:pPr>
      <w:keepLines/>
      <w:ind w:left="454" w:hanging="454"/>
    </w:pPr>
    <w:rPr>
      <w:sz w:val="16"/>
    </w:rPr>
  </w:style>
  <w:style w:type="paragraph" w:styleId="ad">
    <w:name w:val="caption"/>
    <w:aliases w:val="cap,cap Char,cap Char Char Char Char Char Char Char,Caption Char1,Caption Char Char,Caption Char1 Char,Caption Char2,Caption Char Char Char,Caption Char Char1,Caption Char,fig and tbl,fighead2,Table Caption,fighead21,fighead22,fighead23"/>
    <w:basedOn w:val="a0"/>
    <w:next w:val="a0"/>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e"/>
    <w:autoRedefine/>
    <w:pPr>
      <w:tabs>
        <w:tab w:val="clear" w:pos="360"/>
      </w:tabs>
      <w:spacing w:after="60"/>
      <w:ind w:left="1080" w:hanging="357"/>
    </w:pPr>
    <w:rPr>
      <w:rFonts w:ascii="Arial" w:hAnsi="Arial"/>
    </w:rPr>
  </w:style>
  <w:style w:type="paragraph" w:styleId="ae">
    <w:name w:val="List Bullet"/>
    <w:basedOn w:val="a0"/>
    <w:autoRedefine/>
    <w:pPr>
      <w:tabs>
        <w:tab w:val="num" w:pos="360"/>
      </w:tabs>
      <w:ind w:left="360" w:hanging="360"/>
    </w:pPr>
  </w:style>
  <w:style w:type="paragraph" w:customStyle="1" w:styleId="ListBulletLast">
    <w:name w:val="List Bullet Last"/>
    <w:aliases w:val="lbl"/>
    <w:basedOn w:val="ae"/>
    <w:next w:val="a4"/>
    <w:pPr>
      <w:tabs>
        <w:tab w:val="clear" w:pos="360"/>
      </w:tabs>
      <w:spacing w:after="240"/>
      <w:ind w:left="714" w:hanging="357"/>
    </w:pPr>
    <w:rPr>
      <w:rFonts w:ascii="Arial" w:hAnsi="Arial"/>
    </w:rPr>
  </w:style>
  <w:style w:type="paragraph" w:styleId="af">
    <w:name w:val="footer"/>
    <w:basedOn w:val="a0"/>
    <w:pPr>
      <w:tabs>
        <w:tab w:val="center" w:pos="4536"/>
        <w:tab w:val="right" w:pos="9072"/>
      </w:tabs>
      <w:spacing w:before="120"/>
    </w:pPr>
    <w:rPr>
      <w:lang w:val="de-DE"/>
    </w:rPr>
  </w:style>
  <w:style w:type="paragraph" w:styleId="23">
    <w:name w:val="List 2"/>
    <w:basedOn w:val="aa"/>
    <w:pPr>
      <w:ind w:left="851"/>
    </w:pPr>
  </w:style>
  <w:style w:type="paragraph" w:customStyle="1" w:styleId="TitleText">
    <w:name w:val="Title Text"/>
    <w:basedOn w:val="a0"/>
    <w:next w:val="a0"/>
    <w:pPr>
      <w:spacing w:after="220"/>
    </w:pPr>
    <w:rPr>
      <w:rFonts w:ascii="Arial" w:hAnsi="Arial"/>
      <w:b/>
      <w:sz w:val="22"/>
    </w:rPr>
  </w:style>
  <w:style w:type="paragraph" w:styleId="af0">
    <w:name w:val="Title"/>
    <w:basedOn w:val="a0"/>
    <w:qFormat/>
    <w:pPr>
      <w:jc w:val="center"/>
    </w:pPr>
    <w:rPr>
      <w:rFonts w:ascii="Arial" w:hAnsi="Arial"/>
      <w:b/>
    </w:rPr>
  </w:style>
  <w:style w:type="paragraph" w:styleId="af1">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2">
    <w:name w:val="page number"/>
    <w:rPr>
      <w:rFonts w:eastAsia="Times New Roman"/>
      <w:noProof w:val="0"/>
      <w:kern w:val="2"/>
      <w:sz w:val="21"/>
      <w:lang w:val="en-GB"/>
    </w:rPr>
  </w:style>
  <w:style w:type="paragraph" w:styleId="31">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2"/>
    <w:link w:val="B3Char2"/>
    <w:qFormat/>
    <w:pPr>
      <w:overflowPunct w:val="0"/>
      <w:autoSpaceDE w:val="0"/>
      <w:autoSpaceDN w:val="0"/>
      <w:adjustRightInd w:val="0"/>
      <w:spacing w:after="180"/>
      <w:ind w:leftChars="0" w:left="1135" w:firstLineChars="0" w:hanging="284"/>
      <w:textAlignment w:val="baseline"/>
    </w:pPr>
  </w:style>
  <w:style w:type="paragraph" w:styleId="32">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3">
    <w:name w:val="Hyperlink"/>
    <w:rPr>
      <w:rFonts w:eastAsia="Times New Roman"/>
      <w:noProof w:val="0"/>
      <w:color w:val="0000FF"/>
      <w:kern w:val="2"/>
      <w:sz w:val="21"/>
      <w:u w:val="single"/>
      <w:lang w:val="en-GB"/>
    </w:rPr>
  </w:style>
  <w:style w:type="character" w:styleId="af4">
    <w:name w:val="FollowedHyperlink"/>
    <w:rPr>
      <w:rFonts w:eastAsia="Times New Roman"/>
      <w:noProof w:val="0"/>
      <w:color w:val="800080"/>
      <w:kern w:val="2"/>
      <w:sz w:val="21"/>
      <w:u w:val="single"/>
      <w:lang w:val="en-GB"/>
    </w:rPr>
  </w:style>
  <w:style w:type="character" w:styleId="af5">
    <w:name w:val="annotation reference"/>
    <w:rPr>
      <w:rFonts w:eastAsia="Times New Roman"/>
      <w:noProof w:val="0"/>
      <w:kern w:val="2"/>
      <w:sz w:val="16"/>
      <w:lang w:val="en-GB"/>
    </w:rPr>
  </w:style>
  <w:style w:type="paragraph" w:styleId="af6">
    <w:name w:val="Balloon Text"/>
    <w:basedOn w:val="a0"/>
    <w:link w:val="af7"/>
    <w:rPr>
      <w:rFonts w:ascii="Arial" w:hAnsi="Arial"/>
      <w:sz w:val="18"/>
    </w:rPr>
  </w:style>
  <w:style w:type="character" w:customStyle="1" w:styleId="af7">
    <w:name w:val="吹き出し (文字)"/>
    <w:link w:val="af6"/>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8">
    <w:name w:val="annotation text"/>
    <w:basedOn w:val="a0"/>
    <w:link w:val="af9"/>
    <w:rPr>
      <w:sz w:val="20"/>
    </w:rPr>
  </w:style>
  <w:style w:type="character" w:customStyle="1" w:styleId="af9">
    <w:name w:val="コメント文字列 (文字)"/>
    <w:basedOn w:val="a1"/>
    <w:link w:val="af8"/>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a">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b">
    <w:name w:val="annotation subject"/>
    <w:basedOn w:val="af8"/>
    <w:next w:val="af8"/>
    <w:link w:val="afc"/>
    <w:rPr>
      <w:b/>
      <w:sz w:val="24"/>
    </w:rPr>
  </w:style>
  <w:style w:type="character" w:customStyle="1" w:styleId="afc">
    <w:name w:val="コメント内容 (文字)"/>
    <w:basedOn w:val="af9"/>
    <w:link w:val="afb"/>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d">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e">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a0"/>
    <w:link w:val="aff0"/>
    <w:uiPriority w:val="34"/>
    <w:qFormat/>
    <w:rsid w:val="002D136A"/>
    <w:pPr>
      <w:ind w:leftChars="400" w:left="840"/>
    </w:pPr>
  </w:style>
  <w:style w:type="character" w:customStyle="1" w:styleId="aff0">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1">
    <w:name w:val="Note Heading"/>
    <w:basedOn w:val="a0"/>
    <w:next w:val="a0"/>
    <w:link w:val="aff2"/>
    <w:rsid w:val="00384D66"/>
    <w:pPr>
      <w:jc w:val="center"/>
    </w:pPr>
    <w:rPr>
      <w:b/>
      <w:color w:val="FF0000"/>
      <w:szCs w:val="21"/>
    </w:rPr>
  </w:style>
  <w:style w:type="character" w:customStyle="1" w:styleId="aff2">
    <w:name w:val="記 (文字)"/>
    <w:basedOn w:val="a1"/>
    <w:link w:val="aff1"/>
    <w:rsid w:val="00384D66"/>
    <w:rPr>
      <w:rFonts w:ascii="Times New Roman" w:eastAsia="ＭＳ ゴシック" w:hAnsi="Times New Roman"/>
      <w:b/>
      <w:color w:val="FF0000"/>
      <w:sz w:val="24"/>
      <w:szCs w:val="21"/>
    </w:rPr>
  </w:style>
  <w:style w:type="paragraph" w:styleId="aff3">
    <w:name w:val="Closing"/>
    <w:basedOn w:val="a0"/>
    <w:link w:val="aff4"/>
    <w:rsid w:val="00384D66"/>
    <w:pPr>
      <w:jc w:val="right"/>
    </w:pPr>
    <w:rPr>
      <w:b/>
      <w:color w:val="FF0000"/>
      <w:szCs w:val="21"/>
    </w:rPr>
  </w:style>
  <w:style w:type="character" w:customStyle="1" w:styleId="aff4">
    <w:name w:val="結語 (文字)"/>
    <w:basedOn w:val="a1"/>
    <w:link w:val="aff3"/>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5">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0">
    <w:name w:val="toc 9"/>
    <w:basedOn w:val="80"/>
    <w:uiPriority w:val="39"/>
    <w:rsid w:val="00DC57EE"/>
    <w:pPr>
      <w:ind w:left="1418" w:hanging="1418"/>
    </w:pPr>
  </w:style>
  <w:style w:type="paragraph" w:styleId="80">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
    <w:basedOn w:val="a1"/>
    <w:link w:val="1"/>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
    <w:basedOn w:val="a1"/>
    <w:link w:val="2"/>
    <w:rsid w:val="009D2F08"/>
    <w:rPr>
      <w:rFonts w:ascii="Arial" w:eastAsia="ＭＳ Ｐゴシック" w:hAnsi="Arial" w:cs="ＭＳ Ｐゴシック"/>
      <w:sz w:val="24"/>
      <w:szCs w:val="24"/>
    </w:rPr>
  </w:style>
  <w:style w:type="character" w:styleId="aff6">
    <w:name w:val="Unresolved Mention"/>
    <w:basedOn w:val="a1"/>
    <w:uiPriority w:val="99"/>
    <w:semiHidden/>
    <w:unhideWhenUsed/>
    <w:rsid w:val="00DF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iroki%20Harada\wanshic\OneDrive%20-%20Qualcomm\Documents\Standards\3GPP%20Standards\Meeting%20Documents\TSGR1_100b\Docs\R1-2002016.zip" TargetMode="External"/><Relationship Id="rId21" Type="http://schemas.openxmlformats.org/officeDocument/2006/relationships/hyperlink" Target="file:///C:\Users\Hiroki%20Harada\wanshic\OneDrive%20-%20Qualcomm\Documents\Standards\3GPP%20Standards\Meeting%20Documents\TSGR1_100b\Docs\R1-2001715.zip" TargetMode="External"/><Relationship Id="rId42" Type="http://schemas.openxmlformats.org/officeDocument/2006/relationships/hyperlink" Target="file:///C:\Users\Hiroki%20Harada\wanshic\OneDrive%20-%20Qualcomm\Documents\Standards\3GPP%20Standards\Meeting%20Documents\TSGR1_100b\Docs\R1-2001927.zip" TargetMode="External"/><Relationship Id="rId47" Type="http://schemas.openxmlformats.org/officeDocument/2006/relationships/hyperlink" Target="file:///C:\Users\Hiroki%20Harada\wanshic\OneDrive%20-%20Qualcomm\Documents\Standards\3GPP%20Standards\Meeting%20Documents\TSGR1_100b\Docs\R1-2002399.zip" TargetMode="External"/><Relationship Id="rId63" Type="http://schemas.openxmlformats.org/officeDocument/2006/relationships/hyperlink" Target="file:///C:\Users\Hiroki%20Harada\wanshic\OneDrive%20-%20Qualcomm\Documents\Standards\3GPP%20Standards\Meeting%20Documents\TSGR1_100b\Docs\R1-2002712.zip" TargetMode="External"/><Relationship Id="rId68" Type="http://schemas.openxmlformats.org/officeDocument/2006/relationships/hyperlink" Target="file:///C:\Users\Hiroki%20Harada\wanshic\OneDrive%20-%20Qualcomm\Documents\Standards\3GPP%20Standards\Meeting%20Documents\TSGR1_100b\Docs\R1-2001833.zip" TargetMode="External"/><Relationship Id="rId84" Type="http://schemas.openxmlformats.org/officeDocument/2006/relationships/hyperlink" Target="file:///C:\Users\Hiroki%20Harada\wanshic\OneDrive%20-%20Qualcomm\Documents\Standards\3GPP%20Standards\Meeting%20Documents\TSGR1_100b\Docs\R1-2002456.zip" TargetMode="External"/><Relationship Id="rId89" Type="http://schemas.openxmlformats.org/officeDocument/2006/relationships/hyperlink" Target="file:///C:\Users\Hiroki%20Harada\wanshic\OneDrive%20-%20Qualcomm\Documents\Standards\3GPP%20Standards\Meeting%20Documents\TSGR1_100b\Docs\R1-2002280.zip" TargetMode="External"/><Relationship Id="rId7" Type="http://schemas.openxmlformats.org/officeDocument/2006/relationships/settings" Target="settings.xml"/><Relationship Id="rId71" Type="http://schemas.openxmlformats.org/officeDocument/2006/relationships/hyperlink" Target="file:///C:\Users\Hiroki%20Harada\wanshic\OneDrive%20-%20Qualcomm\Documents\Standards\3GPP%20Standards\Meeting%20Documents\TSGR1_100b\Docs\R1-2002477.zip" TargetMode="External"/><Relationship Id="rId92" Type="http://schemas.openxmlformats.org/officeDocument/2006/relationships/hyperlink" Target="file:///C:\Users\Hiroki%20Harada\wanshic\OneDrive%20-%20Qualcomm\Documents\Standards\3GPP%20Standards\Meeting%20Documents\TSGR1_100b\Docs\R1-2002457.zip" TargetMode="External"/><Relationship Id="rId2" Type="http://schemas.openxmlformats.org/officeDocument/2006/relationships/customXml" Target="../customXml/item2.xml"/><Relationship Id="rId16" Type="http://schemas.openxmlformats.org/officeDocument/2006/relationships/hyperlink" Target="file:///C:\Users\Hiroki%20Harada\wanshic\OneDrive%20-%20Qualcomm\Documents\Standards\3GPP%20Standards\Meeting%20Documents\TSGR1_100b\Docs\R1-2002349.zip" TargetMode="External"/><Relationship Id="rId29" Type="http://schemas.openxmlformats.org/officeDocument/2006/relationships/hyperlink" Target="file:///C:\Users\Hiroki%20Harada\wanshic\OneDrive%20-%20Qualcomm\Documents\Standards\3GPP%20Standards\Meeting%20Documents\TSGR1_100b\Docs\R1-2002350.zip" TargetMode="External"/><Relationship Id="rId11" Type="http://schemas.openxmlformats.org/officeDocument/2006/relationships/hyperlink" Target="file:///C:\Users\Hiroki%20Harada\wanshic\OneDrive%20-%20Qualcomm\Documents\Standards\3GPP%20Standards\Meeting%20Documents\TSGR1_100b\Docs\R1-2002453.zip" TargetMode="External"/><Relationship Id="rId24" Type="http://schemas.openxmlformats.org/officeDocument/2006/relationships/hyperlink" Target="file:///C:\Users\Hiroki%20Harada\wanshic\OneDrive%20-%20Qualcomm\Documents\Standards\3GPP%20Standards\Meeting%20Documents\TSGR1_100b\Docs\R1-2001826.zip" TargetMode="External"/><Relationship Id="rId32" Type="http://schemas.openxmlformats.org/officeDocument/2006/relationships/hyperlink" Target="file:///C:\Users\Hiroki%20Harada\wanshic\OneDrive%20-%20Qualcomm\Documents\Standards\3GPP%20Standards\Meeting%20Documents\TSGR1_100b\Docs\R1-2002563.zip" TargetMode="External"/><Relationship Id="rId37" Type="http://schemas.openxmlformats.org/officeDocument/2006/relationships/hyperlink" Target="file:///C:\Users\Hiroki%20Harada\wanshic\OneDrive%20-%20Qualcomm\Documents\Standards\3GPP%20Standards\Meeting%20Documents\TSGR1_100b\Docs\R1-2001721.zip" TargetMode="External"/><Relationship Id="rId40" Type="http://schemas.openxmlformats.org/officeDocument/2006/relationships/hyperlink" Target="file:///C:\Users\Hiroki%20Harada\wanshic\OneDrive%20-%20Qualcomm\Documents\Standards\3GPP%20Standards\Meeting%20Documents\TSGR1_100b\Docs\R1-2001795.zip" TargetMode="External"/><Relationship Id="rId45" Type="http://schemas.openxmlformats.org/officeDocument/2006/relationships/hyperlink" Target="file:///C:\Users\Hiroki%20Harada\wanshic\OneDrive%20-%20Qualcomm\Documents\Standards\3GPP%20Standards\Meeting%20Documents\TSGR1_100b\Docs\R1-2002154.zip" TargetMode="External"/><Relationship Id="rId53" Type="http://schemas.openxmlformats.org/officeDocument/2006/relationships/hyperlink" Target="file:///C:\Users\Hiroki%20Harada\wanshic\OneDrive%20-%20Qualcomm\Documents\Standards\3GPP%20Standards\Meeting%20Documents\TSGR1_100b\Docs\R1-2001605.zip" TargetMode="External"/><Relationship Id="rId58" Type="http://schemas.openxmlformats.org/officeDocument/2006/relationships/hyperlink" Target="file:///C:\Users\Hiroki%20Harada\wanshic\OneDrive%20-%20Qualcomm\Documents\Standards\3GPP%20Standards\Meeting%20Documents\TSGR1_100b\Docs\R1-2002022.zip" TargetMode="External"/><Relationship Id="rId66" Type="http://schemas.openxmlformats.org/officeDocument/2006/relationships/hyperlink" Target="file:///C:\Users\Hiroki%20Harada\wanshic\OneDrive%20-%20Qualcomm\Documents\Standards\3GPP%20Standards\Meeting%20Documents\TSGR1_100b\Docs\R1-2002454.zip" TargetMode="External"/><Relationship Id="rId74" Type="http://schemas.openxmlformats.org/officeDocument/2006/relationships/hyperlink" Target="file:///C:\Users\Hiroki%20Harada\wanshic\OneDrive%20-%20Qualcomm\Documents\Standards\3GPP%20Standards\Meeting%20Documents\TSGR1_100b\Docs\R1-2002455.zip" TargetMode="External"/><Relationship Id="rId79" Type="http://schemas.openxmlformats.org/officeDocument/2006/relationships/hyperlink" Target="file:///C:\Users\Hiroki%20Harada\wanshic\OneDrive%20-%20Qualcomm\Documents\Standards\3GPP%20Standards\Meeting%20Documents\TSGR1_100b\Docs\R1-2002404.zip" TargetMode="External"/><Relationship Id="rId87" Type="http://schemas.openxmlformats.org/officeDocument/2006/relationships/hyperlink" Target="file:///C:\Users\Hiroki%20Harada\wanshic\OneDrive%20-%20Qualcomm\Documents\Standards\3GPP%20Standards\Meeting%20Documents\TSGR1_100b\Docs\R1-2001834.zip"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Hiroki%20Harada\wanshic\OneDrive%20-%20Qualcomm\Documents\Standards\3GPP%20Standards\Meeting%20Documents\TSGR1_100b\Docs\R1-2002479.zip" TargetMode="External"/><Relationship Id="rId82" Type="http://schemas.openxmlformats.org/officeDocument/2006/relationships/hyperlink" Target="file:///C:\Users\Hiroki%20Harada\wanshic\OneDrive%20-%20Qualcomm\Documents\Standards\3GPP%20Standards\Meeting%20Documents\TSGR1_100b\Docs\R1-2002596.zip" TargetMode="External"/><Relationship Id="rId90" Type="http://schemas.openxmlformats.org/officeDocument/2006/relationships/hyperlink" Target="file:///C:\Users\Hiroki%20Harada\wanshic\OneDrive%20-%20Qualcomm\Documents\Standards\3GPP%20Standards\Meeting%20Documents\TSGR1_100b\Docs\R1-2002573.zip" TargetMode="External"/><Relationship Id="rId95" Type="http://schemas.openxmlformats.org/officeDocument/2006/relationships/hyperlink" Target="file:///C:\Users\Hiroki%20Harada\wanshic\OneDrive%20-%20Qualcomm\Documents\Standards\3GPP%20Standards\Meeting%20Documents\TSGR1_100b\Docs\R1-2002026.zip" TargetMode="External"/><Relationship Id="rId19" Type="http://schemas.openxmlformats.org/officeDocument/2006/relationships/hyperlink" Target="file:///C:\Users\Hiroki%20Harada\wanshic\OneDrive%20-%20Qualcomm\Documents\Standards\3GPP%20Standards\Meeting%20Documents\TSGR1_100b\Docs\R1-2002588.zip" TargetMode="External"/><Relationship Id="rId14" Type="http://schemas.openxmlformats.org/officeDocument/2006/relationships/hyperlink" Target="file:///C:\Users\Hiroki%20Harada\wanshic\OneDrive%20-%20Qualcomm\Documents\Standards\3GPP%20Standards\Meeting%20Documents\TSGR1_100b\Docs\R1-2002068.zip" TargetMode="External"/><Relationship Id="rId22" Type="http://schemas.openxmlformats.org/officeDocument/2006/relationships/hyperlink" Target="file:///C:\Users\Hiroki%20Harada\wanshic\OneDrive%20-%20Qualcomm\Documents\Standards\3GPP%20Standards\Meeting%20Documents\TSGR1_100b\Docs\R1-2001720.zip" TargetMode="External"/><Relationship Id="rId27" Type="http://schemas.openxmlformats.org/officeDocument/2006/relationships/hyperlink" Target="file:///C:\Users\Hiroki%20Harada\wanshic\OneDrive%20-%20Qualcomm\Documents\Standards\3GPP%20Standards\Meeting%20Documents\TSGR1_100b\Docs\R1-2002037.zip" TargetMode="External"/><Relationship Id="rId30" Type="http://schemas.openxmlformats.org/officeDocument/2006/relationships/hyperlink" Target="file:///C:\Users\Hiroki%20Harada\wanshic\OneDrive%20-%20Qualcomm\Documents\Standards\3GPP%20Standards\Meeting%20Documents\TSGR1_100b\Docs\R1-2002393.zip" TargetMode="External"/><Relationship Id="rId35" Type="http://schemas.openxmlformats.org/officeDocument/2006/relationships/hyperlink" Target="file:///C:\Users\Hiroki%20Harada\wanshic\OneDrive%20-%20Qualcomm\Documents\Standards\3GPP%20Standards\Meeting%20Documents\TSGR1_100b\Docs\R1-2002459.zip" TargetMode="External"/><Relationship Id="rId43" Type="http://schemas.openxmlformats.org/officeDocument/2006/relationships/hyperlink" Target="file:///C:\Users\Hiroki%20Harada\wanshic\OneDrive%20-%20Qualcomm\Documents\Standards\3GPP%20Standards\Meeting%20Documents\TSGR1_100b\Docs\R1-2002019.zip" TargetMode="External"/><Relationship Id="rId48" Type="http://schemas.openxmlformats.org/officeDocument/2006/relationships/hyperlink" Target="file:///C:\Users\Hiroki%20Harada\wanshic\OneDrive%20-%20Qualcomm\Documents\Standards\3GPP%20Standards\Meeting%20Documents\TSGR1_100b\Docs\R1-2002482.zip" TargetMode="External"/><Relationship Id="rId56" Type="http://schemas.openxmlformats.org/officeDocument/2006/relationships/hyperlink" Target="file:///C:\Users\Hiroki%20Harada\wanshic\OneDrive%20-%20Qualcomm\Documents\Standards\3GPP%20Standards\Meeting%20Documents\TSGR1_100b\Docs\R1-2001831.zip" TargetMode="External"/><Relationship Id="rId64" Type="http://schemas.openxmlformats.org/officeDocument/2006/relationships/hyperlink" Target="file:///C:\Users\Hiroki%20Harada\wanshic\OneDrive%20-%20Qualcomm\Documents\Standards\3GPP%20Standards\Meeting%20Documents\TSGR1_100b\Docs\R1-2002587.zip" TargetMode="External"/><Relationship Id="rId69" Type="http://schemas.openxmlformats.org/officeDocument/2006/relationships/hyperlink" Target="file:///C:\Users\Hiroki%20Harada\wanshic\OneDrive%20-%20Qualcomm\Documents\Standards\3GPP%20Standards\Meeting%20Documents\TSGR1_100b\Docs\R1-2002024.zip" TargetMode="External"/><Relationship Id="rId77" Type="http://schemas.openxmlformats.org/officeDocument/2006/relationships/hyperlink" Target="file:///C:\Users\Hiroki%20Harada\wanshic\OneDrive%20-%20Qualcomm\Documents\Standards\3GPP%20Standards\Meeting%20Documents\TSGR1_100b\Docs\R1-2002158.zip" TargetMode="External"/><Relationship Id="rId100" Type="http://schemas.openxmlformats.org/officeDocument/2006/relationships/hyperlink" Target="file:///C:\Users\Hiroki%20Harada\wanshic\OneDrive%20-%20Qualcomm\Documents\Standards\3GPP%20Standards\Meeting%20Documents\TSGR1_100b\Docs\R1-2002687.zip" TargetMode="External"/><Relationship Id="rId8" Type="http://schemas.openxmlformats.org/officeDocument/2006/relationships/webSettings" Target="webSettings.xml"/><Relationship Id="rId51" Type="http://schemas.openxmlformats.org/officeDocument/2006/relationships/hyperlink" Target="file:///C:\Users\Hiroki%20Harada\wanshic\OneDrive%20-%20Qualcomm\Documents\Standards\3GPP%20Standards\Meeting%20Documents\TSGR1_100b\Docs\R1-2002460.zip" TargetMode="External"/><Relationship Id="rId72" Type="http://schemas.openxmlformats.org/officeDocument/2006/relationships/hyperlink" Target="file:///C:\Users\Hiroki%20Harada\wanshic\OneDrive%20-%20Qualcomm\Documents\Standards\3GPP%20Standards\Meeting%20Documents\TSGR1_100b\Docs\R1-2002571.zip" TargetMode="External"/><Relationship Id="rId80" Type="http://schemas.openxmlformats.org/officeDocument/2006/relationships/hyperlink" Target="file:///C:\Users\Hiroki%20Harada\wanshic\OneDrive%20-%20Qualcomm\Documents\Standards\3GPP%20Standards\Meeting%20Documents\TSGR1_100b\Docs\R1-2002488.zip" TargetMode="External"/><Relationship Id="rId85" Type="http://schemas.openxmlformats.org/officeDocument/2006/relationships/hyperlink" Target="file:///C:\Users\Hiroki%20Harada\wanshic\OneDrive%20-%20Qualcomm\Documents\Standards\3GPP%20Standards\Meeting%20Documents\TSGR1_100b\Docs\R1-2001724.zip" TargetMode="External"/><Relationship Id="rId93" Type="http://schemas.openxmlformats.org/officeDocument/2006/relationships/hyperlink" Target="file:///C:\Users\Hiroki%20Harada\wanshic\OneDrive%20-%20Qualcomm\Documents\Standards\3GPP%20Standards\Meeting%20Documents\TSGR1_100b\Docs\R1-2001634.zip" TargetMode="External"/><Relationship Id="rId98" Type="http://schemas.openxmlformats.org/officeDocument/2006/relationships/hyperlink" Target="file:///C:\Users\Hiroki%20Harada\wanshic\OneDrive%20-%20Qualcomm\Documents\Standards\3GPP%20Standards\Meeting%20Documents\TSGR1_100b\Docs\R1-2002656.zip" TargetMode="External"/><Relationship Id="rId3" Type="http://schemas.openxmlformats.org/officeDocument/2006/relationships/customXml" Target="../customXml/item3.xml"/><Relationship Id="rId12" Type="http://schemas.openxmlformats.org/officeDocument/2006/relationships/hyperlink" Target="file:///C:\Users\Hiroki%20Harada\wanshic\OneDrive%20-%20Qualcomm\Documents\Standards\3GPP%20Standards\Meeting%20Documents\TSGR1_100b\Docs\R1-2001714.zip" TargetMode="External"/><Relationship Id="rId17" Type="http://schemas.openxmlformats.org/officeDocument/2006/relationships/hyperlink" Target="file:///C:\Users\Hiroki%20Harada\wanshic\OneDrive%20-%20Qualcomm\Documents\Standards\3GPP%20Standards\Meeting%20Documents\TSGR1_100b\Docs\R1-2002372.zip" TargetMode="External"/><Relationship Id="rId25" Type="http://schemas.openxmlformats.org/officeDocument/2006/relationships/hyperlink" Target="file:///C:\Users\Hiroki%20Harada\wanshic\OneDrive%20-%20Qualcomm\Documents\Standards\3GPP%20Standards\Meeting%20Documents\TSGR1_100b\Docs\R1-2001941.zip" TargetMode="External"/><Relationship Id="rId33" Type="http://schemas.openxmlformats.org/officeDocument/2006/relationships/hyperlink" Target="file:///C:\Users\Hiroki%20Harada\wanshic\OneDrive%20-%20Qualcomm\Documents\Standards\3GPP%20Standards\Meeting%20Documents\TSGR1_100b\Docs\R1-2002589.zip" TargetMode="External"/><Relationship Id="rId38" Type="http://schemas.openxmlformats.org/officeDocument/2006/relationships/hyperlink" Target="file:///C:\Users\Hiroki%20Harada\wanshic\OneDrive%20-%20Qualcomm\Documents\Standards\3GPP%20Standards\Meeting%20Documents\TSGR1_100b\Docs\R1-2001782.zip" TargetMode="External"/><Relationship Id="rId46" Type="http://schemas.openxmlformats.org/officeDocument/2006/relationships/hyperlink" Target="file:///C:\Users\Hiroki%20Harada\wanshic\OneDrive%20-%20Qualcomm\Documents\Standards\3GPP%20Standards\Meeting%20Documents\TSGR1_100b\Docs\R1-2002352.zip" TargetMode="External"/><Relationship Id="rId59" Type="http://schemas.openxmlformats.org/officeDocument/2006/relationships/hyperlink" Target="file:///C:\Users\Hiroki%20Harada\wanshic\OneDrive%20-%20Qualcomm\Documents\Standards\3GPP%20Standards\Meeting%20Documents\TSGR1_100b\Docs\R1-2002073.zip" TargetMode="External"/><Relationship Id="rId67" Type="http://schemas.openxmlformats.org/officeDocument/2006/relationships/hyperlink" Target="file:///C:\Users\Hiroki%20Harada\wanshic\OneDrive%20-%20Qualcomm\Documents\Standards\3GPP%20Standards\Meeting%20Documents\TSGR1_100b\Docs\R1-2001631.zip" TargetMode="External"/><Relationship Id="rId103" Type="http://schemas.openxmlformats.org/officeDocument/2006/relationships/theme" Target="theme/theme1.xml"/><Relationship Id="rId20" Type="http://schemas.openxmlformats.org/officeDocument/2006/relationships/hyperlink" Target="file:///C:\Users\Hiroki%20Harada\wanshic\OneDrive%20-%20Qualcomm\Documents\Standards\3GPP%20Standards\Meeting%20Documents\TSGR1_100b\Docs\R1-2002458.zip" TargetMode="External"/><Relationship Id="rId41" Type="http://schemas.openxmlformats.org/officeDocument/2006/relationships/hyperlink" Target="file:///C:\Users\Hiroki%20Harada\wanshic\OneDrive%20-%20Qualcomm\Documents\Standards\3GPP%20Standards\Meeting%20Documents\TSGR1_100b\Docs\R1-2001828.zip" TargetMode="External"/><Relationship Id="rId54" Type="http://schemas.openxmlformats.org/officeDocument/2006/relationships/hyperlink" Target="file:///C:\Users\Hiroki%20Harada\wanshic\OneDrive%20-%20Qualcomm\Documents\Standards\3GPP%20Standards\Meeting%20Documents\TSGR1_100b\Docs\R1-2001723.zip" TargetMode="External"/><Relationship Id="rId62" Type="http://schemas.openxmlformats.org/officeDocument/2006/relationships/hyperlink" Target="file:///C:\Users\Hiroki%20Harada\wanshic\OneDrive%20-%20Qualcomm\Documents\Standards\3GPP%20Standards\Meeting%20Documents\TSGR1_100b\Docs\R1-2002569.zip" TargetMode="External"/><Relationship Id="rId70" Type="http://schemas.openxmlformats.org/officeDocument/2006/relationships/hyperlink" Target="file:///C:\Users\Hiroki%20Harada\wanshic\OneDrive%20-%20Qualcomm\Documents\Standards\3GPP%20Standards\Meeting%20Documents\TSGR1_100b\Docs\R1-2002426.zip" TargetMode="External"/><Relationship Id="rId75" Type="http://schemas.openxmlformats.org/officeDocument/2006/relationships/hyperlink" Target="file:///C:\Users\Hiroki%20Harada\wanshic\OneDrive%20-%20Qualcomm\Documents\Standards\3GPP%20Standards\Meeting%20Documents\TSGR1_100b\Docs\R1-2001588.zip" TargetMode="External"/><Relationship Id="rId83" Type="http://schemas.openxmlformats.org/officeDocument/2006/relationships/hyperlink" Target="file:///C:\Users\Hiroki%20Harada\wanshic\OneDrive%20-%20Qualcomm\Documents\Standards\3GPP%20Standards\Meeting%20Documents\TSGR1_100b\Docs\R1-2002686.zip" TargetMode="External"/><Relationship Id="rId88" Type="http://schemas.openxmlformats.org/officeDocument/2006/relationships/hyperlink" Target="file:///C:\Users\Hiroki%20Harada\wanshic\OneDrive%20-%20Qualcomm\Documents\Standards\3GPP%20Standards\Meeting%20Documents\TSGR1_100b\Docs\R1-2002025.zip" TargetMode="External"/><Relationship Id="rId91" Type="http://schemas.openxmlformats.org/officeDocument/2006/relationships/hyperlink" Target="file:///C:\Users\Hiroki%20Harada\wanshic\OneDrive%20-%20Qualcomm\Documents\Standards\3GPP%20Standards\Meeting%20Documents\TSGR1_100b\Docs\R1-2002597.zip" TargetMode="External"/><Relationship Id="rId96" Type="http://schemas.openxmlformats.org/officeDocument/2006/relationships/hyperlink" Target="file:///C:\Users\Hiroki%20Harada\wanshic\OneDrive%20-%20Qualcomm\Documents\Standards\3GPP%20Standards\Meeting%20Documents\TSGR1_100b\Docs\R1-200215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iroki%20Harada\wanshic\OneDrive%20-%20Qualcomm\Documents\Standards\3GPP%20Standards\Meeting%20Documents\TSGR1_100b\Docs\R1-2002150.zip" TargetMode="External"/><Relationship Id="rId23" Type="http://schemas.openxmlformats.org/officeDocument/2006/relationships/hyperlink" Target="file:///C:\Users\Hiroki%20Harada\wanshic\OneDrive%20-%20Qualcomm\Documents\Standards\3GPP%20Standards\Meeting%20Documents\TSGR1_100b\Docs\R1-2001765.zip" TargetMode="External"/><Relationship Id="rId28" Type="http://schemas.openxmlformats.org/officeDocument/2006/relationships/hyperlink" Target="file:///C:\Users\Hiroki%20Harada\wanshic\OneDrive%20-%20Qualcomm\Documents\Standards\3GPP%20Standards\Meeting%20Documents\TSGR1_100b\Docs\R1-2002151.zip" TargetMode="External"/><Relationship Id="rId36" Type="http://schemas.openxmlformats.org/officeDocument/2006/relationships/hyperlink" Target="file:///C:\Users\Hiroki%20Harada\wanshic\OneDrive%20-%20Qualcomm\Documents\Standards\3GPP%20Standards\Meeting%20Documents\TSGR1_100b\Docs\R1-2001632.zip" TargetMode="External"/><Relationship Id="rId49" Type="http://schemas.openxmlformats.org/officeDocument/2006/relationships/hyperlink" Target="file:///C:\Users\Hiroki%20Harada\wanshic\OneDrive%20-%20Qualcomm\Documents\Standards\3GPP%20Standards\Meeting%20Documents\TSGR1_100b\Docs\R1-2002566.zip" TargetMode="External"/><Relationship Id="rId57" Type="http://schemas.openxmlformats.org/officeDocument/2006/relationships/hyperlink" Target="file:///C:\Users\Hiroki%20Harada\wanshic\OneDrive%20-%20Qualcomm\Documents\Standards\3GPP%20Standards\Meeting%20Documents\TSGR1_100b\Docs\R1-2001956.zip" TargetMode="External"/><Relationship Id="rId10" Type="http://schemas.openxmlformats.org/officeDocument/2006/relationships/endnotes" Target="endnotes.xml"/><Relationship Id="rId31" Type="http://schemas.openxmlformats.org/officeDocument/2006/relationships/hyperlink" Target="file:///C:\Users\Hiroki%20Harada\wanshic\OneDrive%20-%20Qualcomm\Documents\Standards\3GPP%20Standards\Meeting%20Documents\TSGR1_100b\Docs\R1-2002480.zip" TargetMode="External"/><Relationship Id="rId44" Type="http://schemas.openxmlformats.org/officeDocument/2006/relationships/hyperlink" Target="file:///C:\Users\Hiroki%20Harada\wanshic\OneDrive%20-%20Qualcomm\Documents\Standards\3GPP%20Standards\Meeting%20Documents\TSGR1_100b\Docs\R1-2002070.zip" TargetMode="External"/><Relationship Id="rId52" Type="http://schemas.openxmlformats.org/officeDocument/2006/relationships/hyperlink" Target="file:///C:\Users\Hiroki%20Harada\wanshic\OneDrive%20-%20Qualcomm\Documents\Standards\3GPP%20Standards\Meeting%20Documents\TSGR1_100b\Docs\R1-2001484.zip" TargetMode="External"/><Relationship Id="rId60" Type="http://schemas.openxmlformats.org/officeDocument/2006/relationships/hyperlink" Target="file:///C:\Users\Hiroki%20Harada\wanshic\OneDrive%20-%20Qualcomm\Documents\Standards\3GPP%20Standards\Meeting%20Documents\TSGR1_100b\Docs\R1-2002156.zip" TargetMode="External"/><Relationship Id="rId65" Type="http://schemas.openxmlformats.org/officeDocument/2006/relationships/hyperlink" Target="file:///C:\Users\Hiroki%20Harada\wanshic\OneDrive%20-%20Qualcomm\Documents\Standards\3GPP%20Standards\Meeting%20Documents\TSGR1_100b\Docs\R1-2002624.zip" TargetMode="External"/><Relationship Id="rId73" Type="http://schemas.openxmlformats.org/officeDocument/2006/relationships/hyperlink" Target="file:///C:\Users\Hiroki%20Harada\wanshic\OneDrive%20-%20Qualcomm\Documents\Standards\3GPP%20Standards\Meeting%20Documents\TSGR1_100b\Docs\R1-2002595.zip" TargetMode="External"/><Relationship Id="rId78" Type="http://schemas.openxmlformats.org/officeDocument/2006/relationships/hyperlink" Target="file:///C:\Users\Hiroki%20Harada\wanshic\OneDrive%20-%20Qualcomm\Documents\Standards\3GPP%20Standards\Meeting%20Documents\TSGR1_100b\Docs\R1-2002279.zip" TargetMode="External"/><Relationship Id="rId81" Type="http://schemas.openxmlformats.org/officeDocument/2006/relationships/hyperlink" Target="file:///C:\Users\Hiroki%20Harada\wanshic\OneDrive%20-%20Qualcomm\Documents\Standards\3GPP%20Standards\Meeting%20Documents\TSGR1_100b\Docs\R1-2002572.zip" TargetMode="External"/><Relationship Id="rId86" Type="http://schemas.openxmlformats.org/officeDocument/2006/relationships/hyperlink" Target="file:///C:\Users\Hiroki%20Harada\wanshic\OneDrive%20-%20Qualcomm\Documents\Standards\3GPP%20Standards\Meeting%20Documents\TSGR1_100b\Docs\R1-2001741.zip" TargetMode="External"/><Relationship Id="rId94" Type="http://schemas.openxmlformats.org/officeDocument/2006/relationships/hyperlink" Target="file:///C:\Users\Hiroki%20Harada\wanshic\OneDrive%20-%20Qualcomm\Documents\Standards\3GPP%20Standards\Meeting%20Documents\TSGR1_100b\Docs\R1-2001742.zip" TargetMode="External"/><Relationship Id="rId99" Type="http://schemas.openxmlformats.org/officeDocument/2006/relationships/hyperlink" Target="file:///C:\Users\Hiroki%20Harada\wanshic\OneDrive%20-%20Qualcomm\Documents\Standards\3GPP%20Standards\Meeting%20Documents\TSGR1_100b\Docs\R1-2002674.zip"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Hiroki%20Harada\wanshic\OneDrive%20-%20Qualcomm\Documents\Standards\3GPP%20Standards\Meeting%20Documents\TSGR1_100b\Docs\R1-2002015.zip" TargetMode="External"/><Relationship Id="rId18" Type="http://schemas.openxmlformats.org/officeDocument/2006/relationships/hyperlink" Target="file:///C:\Users\Hiroki%20Harada\wanshic\OneDrive%20-%20Qualcomm\Documents\Standards\3GPP%20Standards\Meeting%20Documents\TSGR1_100b\Docs\R1-2002562.zip" TargetMode="External"/><Relationship Id="rId39" Type="http://schemas.openxmlformats.org/officeDocument/2006/relationships/hyperlink" Target="file:///C:\Users\Hiroki%20Harada\wanshic\OneDrive%20-%20Qualcomm\Documents\Standards\3GPP%20Standards\Meeting%20Documents\TSGR1_100b\Docs\R1-2001791.zip" TargetMode="External"/><Relationship Id="rId34" Type="http://schemas.openxmlformats.org/officeDocument/2006/relationships/hyperlink" Target="file:///C:\Users\Hiroki%20Harada\wanshic\OneDrive%20-%20Qualcomm\Documents\Standards\3GPP%20Standards\Meeting%20Documents\TSGR1_100b\Docs\R1-2002683.zip" TargetMode="External"/><Relationship Id="rId50" Type="http://schemas.openxmlformats.org/officeDocument/2006/relationships/hyperlink" Target="file:///C:\Users\Hiroki%20Harada\wanshic\OneDrive%20-%20Qualcomm\Documents\Standards\3GPP%20Standards\Meeting%20Documents\TSGR1_100b\Docs\R1-2002591.zip" TargetMode="External"/><Relationship Id="rId55" Type="http://schemas.openxmlformats.org/officeDocument/2006/relationships/hyperlink" Target="file:///C:\Users\Hiroki%20Harada\wanshic\OneDrive%20-%20Qualcomm\Documents\Standards\3GPP%20Standards\Meeting%20Documents\TSGR1_100b\Docs\R1-2001739.zip" TargetMode="External"/><Relationship Id="rId76" Type="http://schemas.openxmlformats.org/officeDocument/2006/relationships/hyperlink" Target="file:///C:\Users\Hiroki%20Harada\wanshic\OneDrive%20-%20Qualcomm\Documents\Standards\3GPP%20Standards\Meeting%20Documents\TSGR1_100b\Docs\R1-2001740.zip" TargetMode="External"/><Relationship Id="rId97" Type="http://schemas.openxmlformats.org/officeDocument/2006/relationships/hyperlink" Target="file:///C:\Users\Hiroki%20Harada\wanshic\OneDrive%20-%20Qualcomm\Documents\Standards\3GPP%20Standards\Meeting%20Documents\TSGR1_100b\Docs\R1-200228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8F224-B2E1-42B6-B1DB-CAA5B591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8251</Words>
  <Characters>47033</Characters>
  <Application>Microsoft Office Word</Application>
  <DocSecurity>0</DocSecurity>
  <Lines>391</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Harada Hiroki</cp:lastModifiedBy>
  <cp:revision>2</cp:revision>
  <cp:lastPrinted>2017-08-09T04:40:00Z</cp:lastPrinted>
  <dcterms:created xsi:type="dcterms:W3CDTF">2020-04-21T15:02:00Z</dcterms:created>
  <dcterms:modified xsi:type="dcterms:W3CDTF">2020-04-21T15:02:00Z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