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28B4E37E" w14:textId="2D8A600C" w:rsidR="00CC449F" w:rsidRPr="00CC449F" w:rsidRDefault="00CC449F" w:rsidP="00CC449F">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6999"/>
      <w:r>
        <w:rPr>
          <w:rFonts w:ascii="Arial" w:eastAsia="Batang" w:hAnsi="Arial" w:cs="Times New Roman"/>
          <w:b/>
          <w:sz w:val="20"/>
          <w:szCs w:val="26"/>
          <w:lang w:val="en-GB" w:eastAsia="x-none"/>
        </w:rPr>
        <w:t>6.2.5</w:t>
      </w:r>
      <w:r>
        <w:rPr>
          <w:rFonts w:ascii="Arial" w:eastAsia="Batang" w:hAnsi="Arial" w:cs="Times New Roman"/>
          <w:b/>
          <w:sz w:val="20"/>
          <w:szCs w:val="26"/>
          <w:lang w:val="en-GB" w:eastAsia="x-none"/>
        </w:rPr>
        <w:tab/>
      </w:r>
      <w:r w:rsidRPr="00CC449F">
        <w:rPr>
          <w:rFonts w:ascii="Arial" w:eastAsia="Batang" w:hAnsi="Arial" w:cs="Times New Roman"/>
          <w:b/>
          <w:sz w:val="20"/>
          <w:szCs w:val="26"/>
          <w:lang w:val="en-GB" w:eastAsia="x-none"/>
        </w:rPr>
        <w:t xml:space="preserve">LTE Rel-16 UE Features </w:t>
      </w:r>
      <w:r w:rsidRPr="00CC449F">
        <w:rPr>
          <w:rFonts w:ascii="Arial" w:eastAsia="Batang" w:hAnsi="Arial" w:cs="Times New Roman"/>
          <w:b/>
          <w:color w:val="FF0000"/>
          <w:sz w:val="20"/>
          <w:szCs w:val="26"/>
          <w:lang w:val="en-GB" w:eastAsia="x-none"/>
        </w:rPr>
        <w:t>(8)</w:t>
      </w:r>
      <w:bookmarkEnd w:id="2"/>
    </w:p>
    <w:p w14:paraId="3E882726" w14:textId="77777777" w:rsidR="00CC449F" w:rsidRPr="00CC449F" w:rsidRDefault="00CC449F" w:rsidP="00CC449F">
      <w:pPr>
        <w:rPr>
          <w:rFonts w:ascii="Times" w:eastAsia="Batang" w:hAnsi="Times" w:cs="Times New Roman"/>
          <w:sz w:val="20"/>
          <w:lang w:val="en-GB" w:eastAsia="x-none"/>
        </w:rPr>
      </w:pPr>
      <w:r w:rsidRPr="00CC449F">
        <w:rPr>
          <w:rFonts w:ascii="Times" w:eastAsia="Batang" w:hAnsi="Times" w:cs="Times New Roman"/>
          <w:sz w:val="20"/>
          <w:highlight w:val="cyan"/>
          <w:lang w:val="en-GB" w:eastAsia="x-none"/>
        </w:rPr>
        <w:t>[100e-b-LTE-UEFeatures-Remaining] Email discussion/approval of remaining issues (especially the one identified as low priority items in FL’s summaries) starting no earlier than 4/30 till next meeting – Hiroki (DCM)/Ralf (ATT)</w:t>
      </w:r>
    </w:p>
    <w:p w14:paraId="0852B67F" w14:textId="211D1182" w:rsidR="00CC449F" w:rsidRPr="00CC449F" w:rsidRDefault="00CC449F" w:rsidP="00CC449F">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00"/>
      <w:r>
        <w:rPr>
          <w:rFonts w:ascii="Arial" w:eastAsia="Batang" w:hAnsi="Arial" w:cs="Times New Roman"/>
          <w:b/>
          <w:i/>
          <w:sz w:val="20"/>
          <w:szCs w:val="26"/>
          <w:lang w:val="en-GB" w:eastAsia="x-none"/>
        </w:rPr>
        <w:t>6.2.5.1</w:t>
      </w:r>
      <w:r>
        <w:rPr>
          <w:rFonts w:ascii="Arial" w:eastAsia="Batang" w:hAnsi="Arial" w:cs="Times New Roman"/>
          <w:b/>
          <w:i/>
          <w:sz w:val="20"/>
          <w:szCs w:val="26"/>
          <w:lang w:val="en-GB" w:eastAsia="x-none"/>
        </w:rPr>
        <w:tab/>
      </w:r>
      <w:r w:rsidRPr="00CC449F">
        <w:rPr>
          <w:rFonts w:ascii="Arial" w:eastAsia="Batang" w:hAnsi="Arial" w:cs="Times New Roman"/>
          <w:b/>
          <w:i/>
          <w:sz w:val="20"/>
          <w:szCs w:val="26"/>
          <w:lang w:val="en-GB" w:eastAsia="x-none"/>
        </w:rPr>
        <w:t xml:space="preserve">UE features for additional MTC enhancements </w:t>
      </w:r>
      <w:r w:rsidRPr="00CC449F">
        <w:rPr>
          <w:rFonts w:ascii="Arial" w:eastAsia="Batang" w:hAnsi="Arial" w:cs="Times New Roman"/>
          <w:b/>
          <w:i/>
          <w:color w:val="FF0000"/>
          <w:sz w:val="20"/>
          <w:szCs w:val="26"/>
          <w:lang w:val="en-GB" w:eastAsia="x-none"/>
        </w:rPr>
        <w:t>(2)</w:t>
      </w:r>
      <w:bookmarkEnd w:id="3"/>
    </w:p>
    <w:p w14:paraId="682FE9DF" w14:textId="77777777" w:rsidR="00CC449F" w:rsidRPr="00CC449F" w:rsidRDefault="00CC449F" w:rsidP="00CC449F">
      <w:pPr>
        <w:rPr>
          <w:rFonts w:ascii="Times" w:eastAsia="Batang" w:hAnsi="Times" w:cs="Times New Roman"/>
          <w:sz w:val="20"/>
          <w:lang w:val="en-GB" w:eastAsia="x-none"/>
        </w:rPr>
      </w:pPr>
      <w:hyperlink r:id="rId11" w:history="1">
        <w:r w:rsidRPr="00CC449F">
          <w:rPr>
            <w:rFonts w:ascii="Times" w:eastAsia="Batang" w:hAnsi="Times" w:cs="Times New Roman"/>
            <w:color w:val="0000FF"/>
            <w:sz w:val="20"/>
            <w:u w:val="single"/>
            <w:lang w:val="en-GB" w:eastAsia="x-none"/>
          </w:rPr>
          <w:t>R1-2002428</w:t>
        </w:r>
      </w:hyperlink>
      <w:r w:rsidRPr="00CC449F">
        <w:rPr>
          <w:rFonts w:ascii="Times" w:eastAsia="Batang" w:hAnsi="Times" w:cs="Times New Roman"/>
          <w:sz w:val="20"/>
          <w:lang w:val="en-GB" w:eastAsia="x-none"/>
        </w:rPr>
        <w:tab/>
        <w:t>Summary on UE features for additional MTC enhancements</w:t>
      </w:r>
      <w:r w:rsidRPr="00CC449F">
        <w:rPr>
          <w:rFonts w:ascii="Times" w:eastAsia="Batang" w:hAnsi="Times" w:cs="Times New Roman"/>
          <w:sz w:val="20"/>
          <w:lang w:val="en-GB" w:eastAsia="x-none"/>
        </w:rPr>
        <w:tab/>
        <w:t>Moderator (NTT DOCOMO, INC.)</w:t>
      </w:r>
    </w:p>
    <w:p w14:paraId="112BF1A5" w14:textId="77777777" w:rsidR="00CC449F" w:rsidRPr="00CC449F" w:rsidRDefault="00CC449F" w:rsidP="00CC449F">
      <w:pPr>
        <w:rPr>
          <w:rFonts w:ascii="Times" w:eastAsia="Batang" w:hAnsi="Times" w:cs="Times New Roman"/>
          <w:sz w:val="20"/>
          <w:lang w:val="en-GB" w:eastAsia="x-none"/>
        </w:rPr>
      </w:pPr>
    </w:p>
    <w:p w14:paraId="5DE2146A" w14:textId="77777777" w:rsidR="00CC449F" w:rsidRPr="00CC449F" w:rsidRDefault="00CC449F" w:rsidP="00CC449F">
      <w:p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 xml:space="preserve">[100b-e-LTE-UEFeatures-eMTC-01] Email discussion/approval on </w:t>
      </w:r>
      <w:bookmarkStart w:id="4" w:name="_Hlk38065614"/>
      <w:r w:rsidRPr="00CC449F">
        <w:rPr>
          <w:rFonts w:ascii="Times" w:eastAsia="Batang" w:hAnsi="Times" w:cs="Times New Roman"/>
          <w:sz w:val="20"/>
          <w:highlight w:val="cyan"/>
          <w:lang w:eastAsia="x-none"/>
        </w:rPr>
        <w:t>feature group structure for</w:t>
      </w:r>
      <w:bookmarkEnd w:id="4"/>
      <w:r w:rsidRPr="00CC449F">
        <w:rPr>
          <w:rFonts w:ascii="Times" w:eastAsia="Batang" w:hAnsi="Times" w:cs="Times New Roman"/>
          <w:sz w:val="20"/>
          <w:highlight w:val="cyan"/>
          <w:lang w:eastAsia="x-none"/>
        </w:rPr>
        <w:t xml:space="preserve"> both additional MTC enhancements and additional enhancements for NB-IoT (20</w:t>
      </w:r>
      <w:r w:rsidRPr="00CC449F">
        <w:rPr>
          <w:rFonts w:ascii="Times" w:eastAsia="Batang" w:hAnsi="Times" w:cs="Times New Roman"/>
          <w:sz w:val="20"/>
          <w:highlight w:val="cyan"/>
          <w:vertAlign w:val="superscript"/>
          <w:lang w:eastAsia="x-none"/>
        </w:rPr>
        <w:t>th</w:t>
      </w:r>
      <w:r w:rsidRPr="00CC449F">
        <w:rPr>
          <w:rFonts w:ascii="Times" w:eastAsia="Batang" w:hAnsi="Times" w:cs="Times New Roman"/>
          <w:sz w:val="20"/>
          <w:highlight w:val="cyan"/>
          <w:lang w:eastAsia="x-none"/>
        </w:rPr>
        <w:t>-24</w:t>
      </w:r>
      <w:r w:rsidRPr="00CC449F">
        <w:rPr>
          <w:rFonts w:ascii="Times" w:eastAsia="Batang" w:hAnsi="Times" w:cs="Times New Roman"/>
          <w:sz w:val="20"/>
          <w:highlight w:val="cyan"/>
          <w:vertAlign w:val="superscript"/>
          <w:lang w:eastAsia="x-none"/>
        </w:rPr>
        <w:t>th</w:t>
      </w:r>
      <w:r w:rsidRPr="00CC449F">
        <w:rPr>
          <w:rFonts w:ascii="Times" w:eastAsia="Batang" w:hAnsi="Times" w:cs="Times New Roman"/>
          <w:sz w:val="20"/>
          <w:highlight w:val="cyan"/>
          <w:lang w:eastAsia="x-none"/>
        </w:rPr>
        <w:t xml:space="preserve"> April) – (DCM, Hiroki)</w:t>
      </w:r>
    </w:p>
    <w:p w14:paraId="45361FAB" w14:textId="77777777" w:rsidR="00CC449F" w:rsidRPr="00CC449F" w:rsidRDefault="00CC449F" w:rsidP="00CC449F">
      <w:pPr>
        <w:numPr>
          <w:ilvl w:val="0"/>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FG[1-2] is a separate FG (i.e., remove bracket) or FG[1-2] is removed and added as a component in FG1-1</w:t>
      </w:r>
    </w:p>
    <w:p w14:paraId="4869B1F2" w14:textId="77777777" w:rsidR="00CC449F" w:rsidRPr="00CC449F" w:rsidRDefault="00CC449F" w:rsidP="00CC449F">
      <w:pPr>
        <w:numPr>
          <w:ilvl w:val="1"/>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This issue is jointly discussed with FG[2-2]</w:t>
      </w:r>
    </w:p>
    <w:p w14:paraId="19DC6E0D" w14:textId="77777777" w:rsidR="00CC449F" w:rsidRPr="00CC449F" w:rsidRDefault="00CC449F" w:rsidP="00CC449F">
      <w:pPr>
        <w:numPr>
          <w:ilvl w:val="0"/>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FG[1-7] is a separate FG (i.e., remove bracket) or FG[1-7] is removed and added as a component in FG1-3/1-4/1-5/1-6</w:t>
      </w:r>
    </w:p>
    <w:p w14:paraId="3876BA18" w14:textId="77777777" w:rsidR="00CC449F" w:rsidRPr="00CC449F" w:rsidRDefault="00CC449F" w:rsidP="00CC449F">
      <w:pPr>
        <w:numPr>
          <w:ilvl w:val="1"/>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This issue is jointly discussed with FG[2-4]</w:t>
      </w:r>
    </w:p>
    <w:p w14:paraId="3DCE0E99" w14:textId="77777777" w:rsidR="00CC449F" w:rsidRPr="00CC449F" w:rsidRDefault="00CC449F" w:rsidP="00CC449F">
      <w:pPr>
        <w:numPr>
          <w:ilvl w:val="0"/>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FG1-9 is kept as a separate FG or FG1-9 is removed and added as a component in FG1-3/1-4/1-5/1-6</w:t>
      </w:r>
    </w:p>
    <w:p w14:paraId="2512E24B" w14:textId="77777777" w:rsidR="00CC449F" w:rsidRPr="00CC449F" w:rsidRDefault="00CC449F" w:rsidP="00CC449F">
      <w:pPr>
        <w:numPr>
          <w:ilvl w:val="1"/>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This issue is jointly discussed with FG2-5</w:t>
      </w:r>
    </w:p>
    <w:p w14:paraId="60802180" w14:textId="77777777" w:rsidR="00CC449F" w:rsidRPr="00CC449F" w:rsidRDefault="00CC449F" w:rsidP="00CC449F">
      <w:pPr>
        <w:numPr>
          <w:ilvl w:val="0"/>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or not to introduce separate FGs for slot/symbol level resource reservation for FG1-23 to 1-26</w:t>
      </w:r>
    </w:p>
    <w:p w14:paraId="2E920591" w14:textId="77777777" w:rsidR="00CC449F" w:rsidRPr="00CC449F" w:rsidRDefault="00CC449F" w:rsidP="00CC449F">
      <w:pPr>
        <w:numPr>
          <w:ilvl w:val="1"/>
          <w:numId w:val="36"/>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This issue is jointly discussed with FG2-12 and 2-13</w:t>
      </w:r>
    </w:p>
    <w:p w14:paraId="32EC4BE4" w14:textId="77777777" w:rsidR="00CC449F" w:rsidRPr="00CC449F" w:rsidRDefault="00CC449F" w:rsidP="00CC449F">
      <w:pPr>
        <w:rPr>
          <w:rFonts w:ascii="Times" w:eastAsia="Batang" w:hAnsi="Times" w:cs="Times New Roman"/>
          <w:b/>
          <w:bCs/>
          <w:sz w:val="20"/>
          <w:lang w:eastAsia="x-none"/>
        </w:rPr>
      </w:pPr>
    </w:p>
    <w:p w14:paraId="2E2836DB" w14:textId="77777777" w:rsidR="00CC449F" w:rsidRPr="00CC449F" w:rsidRDefault="00CC449F" w:rsidP="00CC449F">
      <w:pPr>
        <w:rPr>
          <w:rFonts w:ascii="Times" w:eastAsia="Batang" w:hAnsi="Times" w:cs="Times New Roman"/>
          <w:sz w:val="20"/>
          <w:highlight w:val="cyan"/>
          <w:lang w:eastAsia="x-none"/>
        </w:rPr>
      </w:pPr>
      <w:bookmarkStart w:id="5" w:name="_Hlk38046685"/>
      <w:r w:rsidRPr="00CC449F">
        <w:rPr>
          <w:rFonts w:ascii="Times" w:eastAsia="Batang" w:hAnsi="Times" w:cs="Times New Roman"/>
          <w:sz w:val="20"/>
          <w:highlight w:val="cyan"/>
          <w:lang w:eastAsia="x-none"/>
        </w:rPr>
        <w:t>[100b-e-LTE-UEFeatures-eMTC-02] Email discussion/approval on feature group structure for additional MTC enhancements (20</w:t>
      </w:r>
      <w:r w:rsidRPr="00CC449F">
        <w:rPr>
          <w:rFonts w:ascii="Times" w:eastAsia="Batang" w:hAnsi="Times" w:cs="Times New Roman"/>
          <w:sz w:val="20"/>
          <w:highlight w:val="cyan"/>
          <w:vertAlign w:val="superscript"/>
          <w:lang w:eastAsia="x-none"/>
        </w:rPr>
        <w:t>th</w:t>
      </w:r>
      <w:r w:rsidRPr="00CC449F">
        <w:rPr>
          <w:rFonts w:ascii="Times" w:eastAsia="Batang" w:hAnsi="Times" w:cs="Times New Roman"/>
          <w:sz w:val="20"/>
          <w:highlight w:val="cyan"/>
          <w:lang w:eastAsia="x-none"/>
        </w:rPr>
        <w:t>-24</w:t>
      </w:r>
      <w:r w:rsidRPr="00CC449F">
        <w:rPr>
          <w:rFonts w:ascii="Times" w:eastAsia="Batang" w:hAnsi="Times" w:cs="Times New Roman"/>
          <w:sz w:val="20"/>
          <w:highlight w:val="cyan"/>
          <w:vertAlign w:val="superscript"/>
          <w:lang w:eastAsia="x-none"/>
        </w:rPr>
        <w:t>th</w:t>
      </w:r>
      <w:r w:rsidRPr="00CC449F">
        <w:rPr>
          <w:rFonts w:ascii="Times" w:eastAsia="Batang" w:hAnsi="Times" w:cs="Times New Roman"/>
          <w:sz w:val="20"/>
          <w:highlight w:val="cyan"/>
          <w:lang w:eastAsia="x-none"/>
        </w:rPr>
        <w:t xml:space="preserve"> April) – (DCM, Hiroki)</w:t>
      </w:r>
    </w:p>
    <w:bookmarkEnd w:id="5"/>
    <w:p w14:paraId="57CD3EE8" w14:textId="77777777" w:rsidR="00CC449F" w:rsidRPr="00CC449F" w:rsidRDefault="00CC449F" w:rsidP="00CC449F">
      <w:pPr>
        <w:numPr>
          <w:ilvl w:val="0"/>
          <w:numId w:val="37"/>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to introduce a separate FG for the combination of FG1-3 and the larger UL TBS or to reuse the legacy capability signaling to support the combination</w:t>
      </w:r>
    </w:p>
    <w:p w14:paraId="77F331D4" w14:textId="77777777" w:rsidR="00CC449F" w:rsidRPr="00CC449F" w:rsidRDefault="00CC449F" w:rsidP="00CC449F">
      <w:pPr>
        <w:numPr>
          <w:ilvl w:val="0"/>
          <w:numId w:val="37"/>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to introduce separate FGs for the combinations of FG1-10/11/12/13 with each legacy feature or to reuse the legacy capability signaling to support the combinations</w:t>
      </w:r>
    </w:p>
    <w:p w14:paraId="47CB9344" w14:textId="77777777" w:rsidR="00CC449F" w:rsidRPr="00CC449F" w:rsidRDefault="00CC449F" w:rsidP="00CC449F">
      <w:pPr>
        <w:numPr>
          <w:ilvl w:val="0"/>
          <w:numId w:val="37"/>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to introduce a separate FG for multi-TB unicast HARQ multiplexing or to add multi-TB unicast HARQ multiplexing as component in FG1-11</w:t>
      </w:r>
    </w:p>
    <w:p w14:paraId="67DD7E47" w14:textId="77777777" w:rsidR="00CC449F" w:rsidRPr="00CC449F" w:rsidRDefault="00CC449F" w:rsidP="00CC449F">
      <w:pPr>
        <w:numPr>
          <w:ilvl w:val="0"/>
          <w:numId w:val="37"/>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Discuss whether or not to introduce a separate FG for CSI-RS-based feedback with codebook subset restriction</w:t>
      </w:r>
    </w:p>
    <w:p w14:paraId="37425D2F" w14:textId="77777777" w:rsidR="00CC449F" w:rsidRPr="00CC449F" w:rsidRDefault="00CC449F" w:rsidP="00CC449F">
      <w:pPr>
        <w:numPr>
          <w:ilvl w:val="0"/>
          <w:numId w:val="37"/>
        </w:numPr>
        <w:rPr>
          <w:rFonts w:ascii="Times" w:eastAsia="Batang" w:hAnsi="Times" w:cs="Times New Roman"/>
          <w:sz w:val="20"/>
          <w:highlight w:val="cyan"/>
          <w:lang w:eastAsia="x-none"/>
        </w:rPr>
      </w:pPr>
      <w:bookmarkStart w:id="6" w:name="_Hlk38046695"/>
      <w:r w:rsidRPr="00CC449F">
        <w:rPr>
          <w:rFonts w:ascii="Times" w:eastAsia="Batang" w:hAnsi="Times" w:cs="Times New Roman"/>
          <w:sz w:val="20"/>
          <w:highlight w:val="cyan"/>
          <w:lang w:eastAsia="x-none"/>
        </w:rPr>
        <w:t>Confirm to keep FG1-1/3/4/5/6/8/10~19/21~41</w:t>
      </w:r>
    </w:p>
    <w:bookmarkEnd w:id="6"/>
    <w:p w14:paraId="07FDA36D" w14:textId="77777777" w:rsidR="00CC449F" w:rsidRPr="00CC449F" w:rsidRDefault="00CC449F" w:rsidP="00CC449F">
      <w:pPr>
        <w:numPr>
          <w:ilvl w:val="0"/>
          <w:numId w:val="37"/>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Confirm to remove FG1-20</w:t>
      </w:r>
    </w:p>
    <w:p w14:paraId="28734DC9" w14:textId="77777777" w:rsidR="00CC449F" w:rsidRPr="00CC449F" w:rsidRDefault="00CC449F" w:rsidP="00CC449F">
      <w:pPr>
        <w:numPr>
          <w:ilvl w:val="0"/>
          <w:numId w:val="37"/>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Confirm to remove FG1-42 to leave this FG to RAN4</w:t>
      </w:r>
    </w:p>
    <w:p w14:paraId="6A7BF2E8" w14:textId="77777777" w:rsidR="00CC449F" w:rsidRPr="00CC449F" w:rsidRDefault="00CC449F" w:rsidP="00CC449F">
      <w:pPr>
        <w:rPr>
          <w:rFonts w:ascii="Times" w:eastAsia="Batang" w:hAnsi="Times" w:cs="Times New Roman"/>
          <w:sz w:val="20"/>
          <w:lang w:eastAsia="x-none"/>
        </w:rPr>
      </w:pPr>
    </w:p>
    <w:p w14:paraId="302294C9" w14:textId="77777777" w:rsidR="00CC449F" w:rsidRPr="00CC449F" w:rsidRDefault="00CC449F" w:rsidP="00CC449F">
      <w:pPr>
        <w:rPr>
          <w:rFonts w:ascii="Times" w:eastAsia="Batang" w:hAnsi="Times" w:cs="Times New Roman"/>
          <w:sz w:val="20"/>
          <w:lang w:val="en-GB" w:eastAsia="x-none"/>
        </w:rPr>
      </w:pPr>
      <w:hyperlink r:id="rId12" w:history="1">
        <w:r w:rsidRPr="00CC449F">
          <w:rPr>
            <w:rFonts w:ascii="Times" w:eastAsia="Batang" w:hAnsi="Times" w:cs="Times New Roman"/>
            <w:color w:val="0000FF"/>
            <w:sz w:val="20"/>
            <w:u w:val="single"/>
            <w:lang w:val="en-GB" w:eastAsia="x-none"/>
          </w:rPr>
          <w:t>R1-2001857</w:t>
        </w:r>
      </w:hyperlink>
      <w:r w:rsidRPr="00CC449F">
        <w:rPr>
          <w:rFonts w:ascii="Times" w:eastAsia="Batang" w:hAnsi="Times" w:cs="Times New Roman"/>
          <w:sz w:val="20"/>
          <w:lang w:val="en-GB" w:eastAsia="x-none"/>
        </w:rPr>
        <w:tab/>
        <w:t>Discussion on UE features for additional MTC enhancements</w:t>
      </w:r>
      <w:r w:rsidRPr="00CC449F">
        <w:rPr>
          <w:rFonts w:ascii="Times" w:eastAsia="Batang" w:hAnsi="Times" w:cs="Times New Roman"/>
          <w:sz w:val="20"/>
          <w:lang w:val="en-GB" w:eastAsia="x-none"/>
        </w:rPr>
        <w:tab/>
        <w:t>ZTE</w:t>
      </w:r>
    </w:p>
    <w:p w14:paraId="39B2A914" w14:textId="77777777" w:rsidR="00CC449F" w:rsidRPr="00CC449F" w:rsidRDefault="00CC449F" w:rsidP="00CC449F">
      <w:pPr>
        <w:rPr>
          <w:rFonts w:ascii="Times" w:eastAsia="Batang" w:hAnsi="Times" w:cs="Times New Roman"/>
          <w:sz w:val="20"/>
          <w:lang w:val="en-GB" w:eastAsia="x-none"/>
        </w:rPr>
      </w:pPr>
      <w:hyperlink r:id="rId13" w:history="1">
        <w:r w:rsidRPr="00CC449F">
          <w:rPr>
            <w:rFonts w:ascii="Times" w:eastAsia="Batang" w:hAnsi="Times" w:cs="Times New Roman"/>
            <w:color w:val="0000FF"/>
            <w:sz w:val="20"/>
            <w:u w:val="single"/>
            <w:lang w:val="en-GB" w:eastAsia="x-none"/>
          </w:rPr>
          <w:t>R1-2002181</w:t>
        </w:r>
      </w:hyperlink>
      <w:r w:rsidRPr="00CC449F">
        <w:rPr>
          <w:rFonts w:ascii="Times" w:eastAsia="Batang" w:hAnsi="Times" w:cs="Times New Roman"/>
          <w:sz w:val="20"/>
          <w:lang w:val="en-GB" w:eastAsia="x-none"/>
        </w:rPr>
        <w:tab/>
        <w:t>UE features for eMTC</w:t>
      </w:r>
      <w:r w:rsidRPr="00CC449F">
        <w:rPr>
          <w:rFonts w:ascii="Times" w:eastAsia="Batang" w:hAnsi="Times" w:cs="Times New Roman"/>
          <w:sz w:val="20"/>
          <w:lang w:val="en-GB" w:eastAsia="x-none"/>
        </w:rPr>
        <w:tab/>
        <w:t>Qualcomm Incorporated</w:t>
      </w:r>
    </w:p>
    <w:p w14:paraId="160D37BD" w14:textId="77777777" w:rsidR="00CC449F" w:rsidRPr="00CC449F" w:rsidRDefault="00CC449F" w:rsidP="00CC449F">
      <w:pPr>
        <w:rPr>
          <w:rFonts w:ascii="Times" w:eastAsia="Batang" w:hAnsi="Times" w:cs="Times New Roman"/>
          <w:sz w:val="20"/>
          <w:lang w:val="en-GB" w:eastAsia="x-none"/>
        </w:rPr>
      </w:pPr>
      <w:hyperlink r:id="rId14" w:history="1">
        <w:r w:rsidRPr="00CC449F">
          <w:rPr>
            <w:rFonts w:ascii="Times" w:eastAsia="Batang" w:hAnsi="Times" w:cs="Times New Roman"/>
            <w:color w:val="0000FF"/>
            <w:sz w:val="20"/>
            <w:u w:val="single"/>
            <w:lang w:val="en-GB" w:eastAsia="x-none"/>
          </w:rPr>
          <w:t>R1-2002510</w:t>
        </w:r>
      </w:hyperlink>
      <w:r w:rsidRPr="00CC449F">
        <w:rPr>
          <w:rFonts w:ascii="Times" w:eastAsia="Batang" w:hAnsi="Times" w:cs="Times New Roman"/>
          <w:sz w:val="20"/>
          <w:lang w:val="en-GB" w:eastAsia="x-none"/>
        </w:rPr>
        <w:tab/>
        <w:t>On the RAN1 UE feature list for Rel-16 LTE-MTC</w:t>
      </w:r>
      <w:r w:rsidRPr="00CC449F">
        <w:rPr>
          <w:rFonts w:ascii="Times" w:eastAsia="Batang" w:hAnsi="Times" w:cs="Times New Roman"/>
          <w:sz w:val="20"/>
          <w:lang w:val="en-GB" w:eastAsia="x-none"/>
        </w:rPr>
        <w:tab/>
        <w:t>Ericsson</w:t>
      </w:r>
    </w:p>
    <w:p w14:paraId="14200E7A" w14:textId="77777777" w:rsidR="00CC449F" w:rsidRPr="00CC449F" w:rsidRDefault="00CC449F" w:rsidP="00CC449F">
      <w:pPr>
        <w:rPr>
          <w:rFonts w:ascii="Times" w:eastAsia="Batang" w:hAnsi="Times" w:cs="Times New Roman"/>
          <w:sz w:val="20"/>
          <w:lang w:val="en-GB" w:eastAsia="x-none"/>
        </w:rPr>
      </w:pPr>
      <w:hyperlink r:id="rId15" w:history="1">
        <w:r w:rsidRPr="00CC449F">
          <w:rPr>
            <w:rFonts w:ascii="Times" w:eastAsia="Batang" w:hAnsi="Times" w:cs="Times New Roman"/>
            <w:color w:val="0000FF"/>
            <w:sz w:val="20"/>
            <w:u w:val="single"/>
            <w:lang w:val="en-GB" w:eastAsia="x-none"/>
          </w:rPr>
          <w:t>R1-2002604</w:t>
        </w:r>
      </w:hyperlink>
      <w:r w:rsidRPr="00CC449F">
        <w:rPr>
          <w:rFonts w:ascii="Times" w:eastAsia="Batang" w:hAnsi="Times" w:cs="Times New Roman"/>
          <w:sz w:val="20"/>
          <w:lang w:val="en-GB" w:eastAsia="x-none"/>
        </w:rPr>
        <w:tab/>
        <w:t>Rel-16 UE features for LTE-MTC</w:t>
      </w:r>
      <w:r w:rsidRPr="00CC449F">
        <w:rPr>
          <w:rFonts w:ascii="Times" w:eastAsia="Batang" w:hAnsi="Times" w:cs="Times New Roman"/>
          <w:sz w:val="20"/>
          <w:lang w:val="en-GB" w:eastAsia="x-none"/>
        </w:rPr>
        <w:tab/>
        <w:t>Huawei, HiSilicon</w:t>
      </w:r>
    </w:p>
    <w:p w14:paraId="2CD8165E" w14:textId="2FA878AE" w:rsidR="00CC449F" w:rsidRPr="00CC449F" w:rsidRDefault="00CC449F" w:rsidP="00CC449F">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38197001"/>
      <w:r>
        <w:rPr>
          <w:rFonts w:ascii="Arial" w:eastAsia="Batang" w:hAnsi="Arial" w:cs="Times New Roman"/>
          <w:b/>
          <w:i/>
          <w:sz w:val="20"/>
          <w:szCs w:val="26"/>
          <w:lang w:val="en-GB" w:eastAsia="x-none"/>
        </w:rPr>
        <w:t>6.2.5.2</w:t>
      </w:r>
      <w:r>
        <w:rPr>
          <w:rFonts w:ascii="Arial" w:eastAsia="Batang" w:hAnsi="Arial" w:cs="Times New Roman"/>
          <w:b/>
          <w:i/>
          <w:sz w:val="20"/>
          <w:szCs w:val="26"/>
          <w:lang w:val="en-GB" w:eastAsia="x-none"/>
        </w:rPr>
        <w:tab/>
      </w:r>
      <w:r w:rsidRPr="00CC449F">
        <w:rPr>
          <w:rFonts w:ascii="Arial" w:eastAsia="Batang" w:hAnsi="Arial" w:cs="Times New Roman"/>
          <w:b/>
          <w:i/>
          <w:sz w:val="20"/>
          <w:szCs w:val="26"/>
          <w:lang w:val="en-GB" w:eastAsia="x-none"/>
        </w:rPr>
        <w:t xml:space="preserve">UE features for additional enhancements for NB-IoT </w:t>
      </w:r>
      <w:r w:rsidRPr="00CC449F">
        <w:rPr>
          <w:rFonts w:ascii="Arial" w:eastAsia="Batang" w:hAnsi="Arial" w:cs="Times New Roman"/>
          <w:b/>
          <w:i/>
          <w:color w:val="FF0000"/>
          <w:sz w:val="20"/>
          <w:szCs w:val="26"/>
          <w:lang w:val="en-GB" w:eastAsia="x-none"/>
        </w:rPr>
        <w:t>(1)</w:t>
      </w:r>
      <w:bookmarkEnd w:id="7"/>
    </w:p>
    <w:p w14:paraId="78DEE8E4" w14:textId="77777777" w:rsidR="00CC449F" w:rsidRPr="00CC449F" w:rsidRDefault="00CC449F" w:rsidP="00CC449F">
      <w:pPr>
        <w:ind w:left="1440" w:hanging="1440"/>
        <w:rPr>
          <w:rFonts w:ascii="Times" w:eastAsia="Batang" w:hAnsi="Times" w:cs="Times New Roman"/>
          <w:sz w:val="20"/>
          <w:lang w:val="en-GB" w:eastAsia="x-none"/>
        </w:rPr>
      </w:pPr>
      <w:hyperlink r:id="rId16" w:history="1">
        <w:r w:rsidRPr="00CC449F">
          <w:rPr>
            <w:rFonts w:ascii="Times" w:eastAsia="Batang" w:hAnsi="Times" w:cs="Times New Roman"/>
            <w:color w:val="0000FF"/>
            <w:sz w:val="20"/>
            <w:u w:val="single"/>
            <w:lang w:val="en-GB" w:eastAsia="x-none"/>
          </w:rPr>
          <w:t>R1-2002429</w:t>
        </w:r>
      </w:hyperlink>
      <w:r w:rsidRPr="00CC449F">
        <w:rPr>
          <w:rFonts w:ascii="Times" w:eastAsia="Batang" w:hAnsi="Times" w:cs="Times New Roman"/>
          <w:sz w:val="20"/>
          <w:lang w:val="en-GB" w:eastAsia="x-none"/>
        </w:rPr>
        <w:tab/>
        <w:t>Summary on UE features for additional enhancements for NB-IoT</w:t>
      </w:r>
      <w:r w:rsidRPr="00CC449F">
        <w:rPr>
          <w:rFonts w:ascii="Times" w:eastAsia="Batang" w:hAnsi="Times" w:cs="Times New Roman"/>
          <w:sz w:val="20"/>
          <w:lang w:val="en-GB" w:eastAsia="x-none"/>
        </w:rPr>
        <w:tab/>
        <w:t>Moderator (NTT DOCOMO, INC.)</w:t>
      </w:r>
    </w:p>
    <w:p w14:paraId="1A995D61" w14:textId="77777777" w:rsidR="00CC449F" w:rsidRPr="00CC449F" w:rsidRDefault="00CC449F" w:rsidP="00CC449F">
      <w:pPr>
        <w:ind w:left="1440" w:hanging="1440"/>
        <w:rPr>
          <w:rFonts w:ascii="Times" w:eastAsia="Batang" w:hAnsi="Times" w:cs="Times New Roman"/>
          <w:sz w:val="20"/>
          <w:lang w:val="en-GB" w:eastAsia="x-none"/>
        </w:rPr>
      </w:pPr>
    </w:p>
    <w:p w14:paraId="08A0111B" w14:textId="77777777" w:rsidR="00CC449F" w:rsidRPr="00CC449F" w:rsidRDefault="00CC449F" w:rsidP="00CC449F">
      <w:p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[100b-e-LTE-UEFeatures-NBIoT-01]  Email discussion/approval on feature group structure for additional enhancements for NB-IoT (20</w:t>
      </w:r>
      <w:r w:rsidRPr="00CC449F">
        <w:rPr>
          <w:rFonts w:ascii="Times" w:eastAsia="Batang" w:hAnsi="Times" w:cs="Times New Roman"/>
          <w:sz w:val="20"/>
          <w:highlight w:val="cyan"/>
          <w:vertAlign w:val="superscript"/>
          <w:lang w:eastAsia="x-none"/>
        </w:rPr>
        <w:t>th</w:t>
      </w:r>
      <w:r w:rsidRPr="00CC449F">
        <w:rPr>
          <w:rFonts w:ascii="Times" w:eastAsia="Batang" w:hAnsi="Times" w:cs="Times New Roman"/>
          <w:sz w:val="20"/>
          <w:highlight w:val="cyan"/>
          <w:lang w:eastAsia="x-none"/>
        </w:rPr>
        <w:t>-24</w:t>
      </w:r>
      <w:r w:rsidRPr="00CC449F">
        <w:rPr>
          <w:rFonts w:ascii="Times" w:eastAsia="Batang" w:hAnsi="Times" w:cs="Times New Roman"/>
          <w:sz w:val="20"/>
          <w:highlight w:val="cyan"/>
          <w:vertAlign w:val="superscript"/>
          <w:lang w:eastAsia="x-none"/>
        </w:rPr>
        <w:t>th</w:t>
      </w:r>
      <w:r w:rsidRPr="00CC449F">
        <w:rPr>
          <w:rFonts w:ascii="Times" w:eastAsia="Batang" w:hAnsi="Times" w:cs="Times New Roman"/>
          <w:sz w:val="20"/>
          <w:highlight w:val="cyan"/>
          <w:lang w:eastAsia="x-none"/>
        </w:rPr>
        <w:t xml:space="preserve"> April) – Hiroki (DCM)</w:t>
      </w:r>
    </w:p>
    <w:p w14:paraId="7FBCFB7E" w14:textId="77777777" w:rsidR="00CC449F" w:rsidRPr="00CC449F" w:rsidRDefault="00CC449F" w:rsidP="00CC449F">
      <w:pPr>
        <w:numPr>
          <w:ilvl w:val="0"/>
          <w:numId w:val="38"/>
        </w:numPr>
        <w:rPr>
          <w:rFonts w:ascii="Times" w:eastAsia="Batang" w:hAnsi="Times" w:cs="Times New Roman"/>
          <w:sz w:val="20"/>
          <w:highlight w:val="cyan"/>
          <w:lang w:eastAsia="x-none"/>
        </w:rPr>
      </w:pPr>
      <w:r w:rsidRPr="00CC449F">
        <w:rPr>
          <w:rFonts w:ascii="Times" w:eastAsia="Batang" w:hAnsi="Times" w:cs="Times New Roman"/>
          <w:sz w:val="20"/>
          <w:highlight w:val="cyan"/>
          <w:lang w:eastAsia="x-none"/>
        </w:rPr>
        <w:t>Confirm to keep FG2-1/3/6~16</w:t>
      </w:r>
    </w:p>
    <w:p w14:paraId="100903F1" w14:textId="77777777" w:rsidR="00CC449F" w:rsidRPr="00CC449F" w:rsidRDefault="00CC449F" w:rsidP="00CC449F">
      <w:pPr>
        <w:ind w:left="1440" w:hanging="1440"/>
        <w:rPr>
          <w:rFonts w:ascii="Times" w:eastAsia="Batang" w:hAnsi="Times" w:cs="Times New Roman"/>
          <w:sz w:val="20"/>
          <w:lang w:val="en-GB" w:eastAsia="x-none"/>
        </w:rPr>
      </w:pPr>
    </w:p>
    <w:p w14:paraId="44E8EF12" w14:textId="77777777" w:rsidR="00CC449F" w:rsidRPr="00CC449F" w:rsidRDefault="00CC449F" w:rsidP="00CC449F">
      <w:pPr>
        <w:rPr>
          <w:rFonts w:ascii="Times" w:eastAsia="Batang" w:hAnsi="Times" w:cs="Times New Roman"/>
          <w:sz w:val="20"/>
          <w:lang w:val="en-GB" w:eastAsia="x-none"/>
        </w:rPr>
      </w:pPr>
      <w:hyperlink r:id="rId17" w:history="1">
        <w:r w:rsidRPr="00CC449F">
          <w:rPr>
            <w:rFonts w:ascii="Times" w:eastAsia="Batang" w:hAnsi="Times" w:cs="Times New Roman"/>
            <w:color w:val="0000FF"/>
            <w:sz w:val="20"/>
            <w:u w:val="single"/>
            <w:lang w:val="en-GB" w:eastAsia="x-none"/>
          </w:rPr>
          <w:t>R1-2001858</w:t>
        </w:r>
      </w:hyperlink>
      <w:r w:rsidRPr="00CC449F">
        <w:rPr>
          <w:rFonts w:ascii="Times" w:eastAsia="Batang" w:hAnsi="Times" w:cs="Times New Roman"/>
          <w:sz w:val="20"/>
          <w:lang w:val="en-GB" w:eastAsia="x-none"/>
        </w:rPr>
        <w:tab/>
        <w:t>Discussion on   UE features for additional enhancements for NB-IoT</w:t>
      </w:r>
      <w:r w:rsidRPr="00CC449F">
        <w:rPr>
          <w:rFonts w:ascii="Times" w:eastAsia="Batang" w:hAnsi="Times" w:cs="Times New Roman"/>
          <w:sz w:val="20"/>
          <w:lang w:val="en-GB" w:eastAsia="x-none"/>
        </w:rPr>
        <w:tab/>
        <w:t>ZTE</w:t>
      </w:r>
    </w:p>
    <w:p w14:paraId="37285A0F" w14:textId="77777777" w:rsidR="00CC449F" w:rsidRPr="00CC449F" w:rsidRDefault="00CC449F" w:rsidP="00CC449F">
      <w:pPr>
        <w:rPr>
          <w:rFonts w:ascii="Times" w:eastAsia="Batang" w:hAnsi="Times" w:cs="Times New Roman"/>
          <w:sz w:val="20"/>
          <w:lang w:val="en-GB" w:eastAsia="x-none"/>
        </w:rPr>
      </w:pPr>
      <w:hyperlink r:id="rId18" w:history="1">
        <w:r w:rsidRPr="00CC449F">
          <w:rPr>
            <w:rFonts w:ascii="Times" w:eastAsia="Batang" w:hAnsi="Times" w:cs="Times New Roman"/>
            <w:color w:val="0000FF"/>
            <w:sz w:val="20"/>
            <w:u w:val="single"/>
            <w:lang w:val="en-GB" w:eastAsia="x-none"/>
          </w:rPr>
          <w:t>R1-2002182</w:t>
        </w:r>
      </w:hyperlink>
      <w:r w:rsidRPr="00CC449F">
        <w:rPr>
          <w:rFonts w:ascii="Times" w:eastAsia="Batang" w:hAnsi="Times" w:cs="Times New Roman"/>
          <w:sz w:val="20"/>
          <w:lang w:val="en-GB" w:eastAsia="x-none"/>
        </w:rPr>
        <w:tab/>
        <w:t>UE features for NB-IoT</w:t>
      </w:r>
      <w:r w:rsidRPr="00CC449F">
        <w:rPr>
          <w:rFonts w:ascii="Times" w:eastAsia="Batang" w:hAnsi="Times" w:cs="Times New Roman"/>
          <w:sz w:val="20"/>
          <w:lang w:val="en-GB" w:eastAsia="x-none"/>
        </w:rPr>
        <w:tab/>
        <w:t>Qualcomm Incorporated</w:t>
      </w:r>
    </w:p>
    <w:p w14:paraId="2213C718" w14:textId="77777777" w:rsidR="00CC449F" w:rsidRPr="00CC449F" w:rsidRDefault="00CC449F" w:rsidP="00CC449F">
      <w:pPr>
        <w:rPr>
          <w:rFonts w:ascii="Times" w:eastAsia="Batang" w:hAnsi="Times" w:cs="Times New Roman"/>
          <w:sz w:val="20"/>
          <w:lang w:val="en-GB" w:eastAsia="x-none"/>
        </w:rPr>
      </w:pPr>
      <w:hyperlink r:id="rId19" w:history="1">
        <w:r w:rsidRPr="00CC449F">
          <w:rPr>
            <w:rFonts w:ascii="Times" w:eastAsia="Batang" w:hAnsi="Times" w:cs="Times New Roman"/>
            <w:color w:val="0000FF"/>
            <w:sz w:val="20"/>
            <w:u w:val="single"/>
            <w:lang w:val="en-GB" w:eastAsia="x-none"/>
          </w:rPr>
          <w:t>R1-2002511</w:t>
        </w:r>
      </w:hyperlink>
      <w:r w:rsidRPr="00CC449F">
        <w:rPr>
          <w:rFonts w:ascii="Times" w:eastAsia="Batang" w:hAnsi="Times" w:cs="Times New Roman"/>
          <w:sz w:val="20"/>
          <w:lang w:val="en-GB" w:eastAsia="x-none"/>
        </w:rPr>
        <w:tab/>
        <w:t>On the RAN1 UE feature list for Rel-16 NB-IoT</w:t>
      </w:r>
      <w:r w:rsidRPr="00CC449F">
        <w:rPr>
          <w:rFonts w:ascii="Times" w:eastAsia="Batang" w:hAnsi="Times" w:cs="Times New Roman"/>
          <w:sz w:val="20"/>
          <w:lang w:val="en-GB" w:eastAsia="x-none"/>
        </w:rPr>
        <w:tab/>
        <w:t>Ericsson</w:t>
      </w:r>
    </w:p>
    <w:p w14:paraId="6BC9AECB" w14:textId="77777777" w:rsidR="00CC449F" w:rsidRPr="00CC449F" w:rsidRDefault="00CC449F" w:rsidP="00CC449F">
      <w:pPr>
        <w:rPr>
          <w:rFonts w:ascii="Times" w:eastAsia="Batang" w:hAnsi="Times" w:cs="Times New Roman"/>
          <w:sz w:val="20"/>
          <w:lang w:val="en-GB" w:eastAsia="x-none"/>
        </w:rPr>
      </w:pPr>
      <w:hyperlink r:id="rId20" w:history="1">
        <w:r w:rsidRPr="00CC449F">
          <w:rPr>
            <w:rFonts w:ascii="Times" w:eastAsia="Batang" w:hAnsi="Times" w:cs="Times New Roman"/>
            <w:color w:val="0000FF"/>
            <w:sz w:val="20"/>
            <w:u w:val="single"/>
            <w:lang w:val="en-GB" w:eastAsia="x-none"/>
          </w:rPr>
          <w:t>R1-2002605</w:t>
        </w:r>
      </w:hyperlink>
      <w:r w:rsidRPr="00CC449F">
        <w:rPr>
          <w:rFonts w:ascii="Times" w:eastAsia="Batang" w:hAnsi="Times" w:cs="Times New Roman"/>
          <w:sz w:val="20"/>
          <w:lang w:val="en-GB" w:eastAsia="x-none"/>
        </w:rPr>
        <w:tab/>
        <w:t>Rel-16 UE features for NB-IoT</w:t>
      </w:r>
      <w:r w:rsidRPr="00CC449F">
        <w:rPr>
          <w:rFonts w:ascii="Times" w:eastAsia="Batang" w:hAnsi="Times" w:cs="Times New Roman"/>
          <w:sz w:val="20"/>
          <w:lang w:val="en-GB" w:eastAsia="x-none"/>
        </w:rPr>
        <w:tab/>
        <w:t>Huawei, HiSilicon</w:t>
      </w:r>
    </w:p>
    <w:p w14:paraId="28FF176A" w14:textId="2D272B6A" w:rsidR="00CC449F" w:rsidRPr="00CC449F" w:rsidRDefault="00CC449F" w:rsidP="00CC449F">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38197004"/>
      <w:r>
        <w:rPr>
          <w:rFonts w:ascii="Arial" w:eastAsia="Batang" w:hAnsi="Arial" w:cs="Times New Roman"/>
          <w:b/>
          <w:i/>
          <w:sz w:val="20"/>
          <w:szCs w:val="26"/>
          <w:lang w:val="en-GB" w:eastAsia="x-none"/>
        </w:rPr>
        <w:t>6.2.5.5</w:t>
      </w:r>
      <w:r>
        <w:rPr>
          <w:rFonts w:ascii="Arial" w:eastAsia="Batang" w:hAnsi="Arial" w:cs="Times New Roman"/>
          <w:b/>
          <w:i/>
          <w:sz w:val="20"/>
          <w:szCs w:val="26"/>
          <w:lang w:val="en-GB" w:eastAsia="x-none"/>
        </w:rPr>
        <w:tab/>
      </w:r>
      <w:r w:rsidRPr="00CC449F">
        <w:rPr>
          <w:rFonts w:ascii="Arial" w:eastAsia="Batang" w:hAnsi="Arial" w:cs="Times New Roman"/>
          <w:b/>
          <w:i/>
          <w:sz w:val="20"/>
          <w:szCs w:val="26"/>
          <w:lang w:val="en-GB" w:eastAsia="x-none"/>
        </w:rPr>
        <w:t>Others</w:t>
      </w:r>
      <w:bookmarkEnd w:id="8"/>
    </w:p>
    <w:p w14:paraId="5D32109A" w14:textId="77777777" w:rsidR="00CC449F" w:rsidRPr="00CC449F" w:rsidRDefault="00CC449F" w:rsidP="00CC449F">
      <w:pPr>
        <w:rPr>
          <w:rFonts w:ascii="Times" w:eastAsia="Batang" w:hAnsi="Times" w:cs="Times New Roman"/>
          <w:i/>
          <w:iCs/>
          <w:sz w:val="20"/>
          <w:lang w:val="en-GB" w:eastAsia="x-none"/>
        </w:rPr>
      </w:pPr>
      <w:r w:rsidRPr="00CC449F">
        <w:rPr>
          <w:rFonts w:ascii="Times" w:eastAsia="Batang" w:hAnsi="Times" w:cs="Times New Roman"/>
          <w:i/>
          <w:iCs/>
          <w:sz w:val="20"/>
          <w:lang w:val="en-GB" w:eastAsia="x-none"/>
        </w:rPr>
        <w:t>Including interactions among UE features across WIs</w:t>
      </w:r>
    </w:p>
    <w:p w14:paraId="64B3CEA4" w14:textId="77777777" w:rsidR="00CC449F" w:rsidRPr="00CC449F" w:rsidRDefault="00CC449F" w:rsidP="00CC449F">
      <w:pPr>
        <w:rPr>
          <w:rFonts w:ascii="Times" w:eastAsia="Batang" w:hAnsi="Times" w:cs="Times New Roman"/>
          <w:sz w:val="20"/>
          <w:lang w:val="en-GB" w:eastAsia="x-none"/>
        </w:rPr>
      </w:pPr>
      <w:hyperlink r:id="rId21" w:history="1">
        <w:r w:rsidRPr="00CC449F">
          <w:rPr>
            <w:rFonts w:ascii="Times" w:eastAsia="Batang" w:hAnsi="Times" w:cs="Times New Roman"/>
            <w:color w:val="0000FF"/>
            <w:sz w:val="20"/>
            <w:u w:val="single"/>
            <w:lang w:val="en-GB" w:eastAsia="x-none"/>
          </w:rPr>
          <w:t>R1-2002430</w:t>
        </w:r>
      </w:hyperlink>
      <w:r w:rsidRPr="00CC449F">
        <w:rPr>
          <w:rFonts w:ascii="Times" w:eastAsia="Batang" w:hAnsi="Times" w:cs="Times New Roman"/>
          <w:sz w:val="20"/>
          <w:lang w:val="en-GB" w:eastAsia="x-none"/>
        </w:rPr>
        <w:tab/>
        <w:t>Summary on LTE UE features for others</w:t>
      </w:r>
      <w:r w:rsidRPr="00CC449F">
        <w:rPr>
          <w:rFonts w:ascii="Times" w:eastAsia="Batang" w:hAnsi="Times" w:cs="Times New Roman"/>
          <w:sz w:val="20"/>
          <w:lang w:val="en-GB" w:eastAsia="x-none"/>
        </w:rPr>
        <w:tab/>
        <w:t>Moderator (NTT DOCOMO, INC.)</w:t>
      </w:r>
    </w:p>
    <w:p w14:paraId="610B5C97" w14:textId="77777777" w:rsidR="00CC449F" w:rsidRPr="00CC449F" w:rsidRDefault="00CC449F" w:rsidP="00CC449F">
      <w:pPr>
        <w:rPr>
          <w:rFonts w:ascii="Times" w:eastAsia="Batang" w:hAnsi="Times" w:cs="Times New Roman"/>
          <w:sz w:val="20"/>
          <w:lang w:val="en-GB" w:eastAsia="x-none"/>
        </w:rPr>
      </w:pPr>
    </w:p>
    <w:p w14:paraId="0BEC0618" w14:textId="77777777" w:rsidR="00CC449F" w:rsidRPr="00CC449F" w:rsidRDefault="00CC449F" w:rsidP="00CC449F">
      <w:pPr>
        <w:rPr>
          <w:rFonts w:ascii="Times" w:eastAsia="Batang" w:hAnsi="Times" w:cs="Times New Roman"/>
          <w:sz w:val="20"/>
          <w:lang w:val="en-GB" w:eastAsia="x-none"/>
        </w:rPr>
      </w:pPr>
      <w:hyperlink r:id="rId22" w:history="1">
        <w:r w:rsidRPr="00CC449F">
          <w:rPr>
            <w:rFonts w:ascii="Times" w:eastAsia="Batang" w:hAnsi="Times" w:cs="Times New Roman"/>
            <w:color w:val="0000FF"/>
            <w:sz w:val="20"/>
            <w:u w:val="single"/>
            <w:lang w:val="en-GB" w:eastAsia="x-none"/>
          </w:rPr>
          <w:t>R1-2001755</w:t>
        </w:r>
      </w:hyperlink>
      <w:r w:rsidRPr="00CC449F">
        <w:rPr>
          <w:rFonts w:ascii="Times" w:eastAsia="Batang" w:hAnsi="Times" w:cs="Times New Roman"/>
          <w:sz w:val="20"/>
          <w:lang w:val="en-GB" w:eastAsia="x-none"/>
        </w:rPr>
        <w:tab/>
        <w:t>Disconssion on LTE feature list for 5G_V2X_NRSL</w:t>
      </w:r>
      <w:r w:rsidRPr="00CC449F">
        <w:rPr>
          <w:rFonts w:ascii="Times" w:eastAsia="Batang" w:hAnsi="Times" w:cs="Times New Roman"/>
          <w:sz w:val="20"/>
          <w:lang w:val="en-GB" w:eastAsia="x-none"/>
        </w:rPr>
        <w:tab/>
        <w:t>OPPO</w:t>
      </w:r>
    </w:p>
    <w:p w14:paraId="78B27625" w14:textId="77777777" w:rsidR="00CC449F" w:rsidRPr="00CC449F" w:rsidRDefault="00CC449F" w:rsidP="00CC449F">
      <w:pPr>
        <w:rPr>
          <w:rFonts w:ascii="Times" w:eastAsia="Batang" w:hAnsi="Times" w:cs="Times New Roman"/>
          <w:sz w:val="20"/>
          <w:lang w:val="en-GB" w:eastAsia="x-none"/>
        </w:rPr>
      </w:pPr>
      <w:hyperlink r:id="rId23" w:history="1">
        <w:r w:rsidRPr="00CC449F">
          <w:rPr>
            <w:rFonts w:ascii="Times" w:eastAsia="Batang" w:hAnsi="Times" w:cs="Times New Roman"/>
            <w:color w:val="0000FF"/>
            <w:sz w:val="20"/>
            <w:u w:val="single"/>
            <w:lang w:val="en-GB" w:eastAsia="x-none"/>
          </w:rPr>
          <w:t>R1-2002242</w:t>
        </w:r>
      </w:hyperlink>
      <w:r w:rsidRPr="00CC449F">
        <w:rPr>
          <w:rFonts w:ascii="Times" w:eastAsia="Batang" w:hAnsi="Times" w:cs="Times New Roman"/>
          <w:sz w:val="20"/>
          <w:lang w:val="en-GB" w:eastAsia="x-none"/>
        </w:rPr>
        <w:tab/>
        <w:t>LTE UE features for V2X</w:t>
      </w:r>
      <w:r w:rsidRPr="00CC449F">
        <w:rPr>
          <w:rFonts w:ascii="Times" w:eastAsia="Batang" w:hAnsi="Times" w:cs="Times New Roman"/>
          <w:sz w:val="20"/>
          <w:lang w:val="en-GB" w:eastAsia="x-none"/>
        </w:rPr>
        <w:tab/>
        <w:t>Ericsson</w:t>
      </w:r>
    </w:p>
    <w:p w14:paraId="24879ECC" w14:textId="77777777" w:rsidR="00CC449F" w:rsidRPr="00CC449F" w:rsidRDefault="00CC449F" w:rsidP="00CC449F">
      <w:pPr>
        <w:spacing w:afterLines="50" w:after="120"/>
        <w:jc w:val="both"/>
        <w:rPr>
          <w:rFonts w:ascii="Times New Roman" w:eastAsia="ＭＳ 明朝" w:hAnsi="Times New Roman" w:cs="Times New Roman"/>
          <w:sz w:val="22"/>
          <w:lang w:val="en-GB"/>
        </w:rPr>
      </w:pPr>
    </w:p>
    <w:sectPr w:rsidR="00CC449F" w:rsidRPr="00CC449F" w:rsidSect="00A01954">
      <w:footerReference w:type="default" r:id="rId24"/>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F802B" w14:textId="77777777" w:rsidR="001861F1" w:rsidRDefault="001861F1">
      <w:r>
        <w:separator/>
      </w:r>
    </w:p>
  </w:endnote>
  <w:endnote w:type="continuationSeparator" w:id="0">
    <w:p w14:paraId="7DA75120" w14:textId="77777777" w:rsidR="001861F1" w:rsidRDefault="001861F1">
      <w:r>
        <w:continuationSeparator/>
      </w:r>
    </w:p>
  </w:endnote>
  <w:endnote w:type="continuationNotice" w:id="1">
    <w:p w14:paraId="30A0C968" w14:textId="77777777" w:rsidR="001861F1" w:rsidRDefault="0018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2749EA" w:rsidRPr="00000924" w:rsidRDefault="002749EA">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134EA5">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134EA5">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0101" w14:textId="77777777" w:rsidR="001861F1" w:rsidRDefault="001861F1">
      <w:r>
        <w:separator/>
      </w:r>
    </w:p>
  </w:footnote>
  <w:footnote w:type="continuationSeparator" w:id="0">
    <w:p w14:paraId="13BC413E" w14:textId="77777777" w:rsidR="001861F1" w:rsidRDefault="001861F1">
      <w:r>
        <w:continuationSeparator/>
      </w:r>
    </w:p>
  </w:footnote>
  <w:footnote w:type="continuationNotice" w:id="1">
    <w:p w14:paraId="2F67A23A" w14:textId="77777777" w:rsidR="001861F1" w:rsidRDefault="00186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6B5"/>
    <w:multiLevelType w:val="hybridMultilevel"/>
    <w:tmpl w:val="61FEB6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356D3"/>
    <w:multiLevelType w:val="hybridMultilevel"/>
    <w:tmpl w:val="4BE889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8112A0D"/>
    <w:multiLevelType w:val="hybridMultilevel"/>
    <w:tmpl w:val="04741CBA"/>
    <w:lvl w:ilvl="0" w:tplc="89F867AE">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632B4C"/>
    <w:multiLevelType w:val="hybridMultilevel"/>
    <w:tmpl w:val="67EEAD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C1761F"/>
    <w:multiLevelType w:val="hybridMultilevel"/>
    <w:tmpl w:val="8CCAA8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8BD0C74"/>
    <w:multiLevelType w:val="hybridMultilevel"/>
    <w:tmpl w:val="CD3293E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4"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95D5D32"/>
    <w:multiLevelType w:val="hybridMultilevel"/>
    <w:tmpl w:val="6F663CB6"/>
    <w:lvl w:ilvl="0" w:tplc="DB86283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hybridMultilevel"/>
    <w:tmpl w:val="94CCED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33" w15:restartNumberingAfterBreak="0">
    <w:nsid w:val="76597AEC"/>
    <w:multiLevelType w:val="hybridMultilevel"/>
    <w:tmpl w:val="DEE20172"/>
    <w:lvl w:ilvl="0" w:tplc="540E0742">
      <w:start w:val="3"/>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8963BC"/>
    <w:multiLevelType w:val="hybridMultilevel"/>
    <w:tmpl w:val="DCD09726"/>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CD13C32"/>
    <w:multiLevelType w:val="hybridMultilevel"/>
    <w:tmpl w:val="EE8650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402601"/>
    <w:multiLevelType w:val="hybridMultilevel"/>
    <w:tmpl w:val="49A47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8"/>
  </w:num>
  <w:num w:numId="3">
    <w:abstractNumId w:val="34"/>
  </w:num>
  <w:num w:numId="4">
    <w:abstractNumId w:val="20"/>
  </w:num>
  <w:num w:numId="5">
    <w:abstractNumId w:val="3"/>
  </w:num>
  <w:num w:numId="6">
    <w:abstractNumId w:val="6"/>
  </w:num>
  <w:num w:numId="7">
    <w:abstractNumId w:val="9"/>
  </w:num>
  <w:num w:numId="8">
    <w:abstractNumId w:val="4"/>
  </w:num>
  <w:num w:numId="9">
    <w:abstractNumId w:val="27"/>
  </w:num>
  <w:num w:numId="10">
    <w:abstractNumId w:val="5"/>
  </w:num>
  <w:num w:numId="11">
    <w:abstractNumId w:val="29"/>
  </w:num>
  <w:num w:numId="12">
    <w:abstractNumId w:val="25"/>
  </w:num>
  <w:num w:numId="13">
    <w:abstractNumId w:val="32"/>
  </w:num>
  <w:num w:numId="14">
    <w:abstractNumId w:val="35"/>
  </w:num>
  <w:num w:numId="15">
    <w:abstractNumId w:val="12"/>
  </w:num>
  <w:num w:numId="16">
    <w:abstractNumId w:val="17"/>
  </w:num>
  <w:num w:numId="17">
    <w:abstractNumId w:val="24"/>
  </w:num>
  <w:num w:numId="18">
    <w:abstractNumId w:val="19"/>
  </w:num>
  <w:num w:numId="19">
    <w:abstractNumId w:val="28"/>
  </w:num>
  <w:num w:numId="20">
    <w:abstractNumId w:val="13"/>
  </w:num>
  <w:num w:numId="21">
    <w:abstractNumId w:val="30"/>
  </w:num>
  <w:num w:numId="22">
    <w:abstractNumId w:val="18"/>
  </w:num>
  <w:num w:numId="23">
    <w:abstractNumId w:val="1"/>
  </w:num>
  <w:num w:numId="24">
    <w:abstractNumId w:val="0"/>
  </w:num>
  <w:num w:numId="25">
    <w:abstractNumId w:val="15"/>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 w:numId="30">
    <w:abstractNumId w:val="23"/>
  </w:num>
  <w:num w:numId="31">
    <w:abstractNumId w:val="31"/>
  </w:num>
  <w:num w:numId="32">
    <w:abstractNumId w:val="38"/>
  </w:num>
  <w:num w:numId="33">
    <w:abstractNumId w:val="16"/>
  </w:num>
  <w:num w:numId="34">
    <w:abstractNumId w:val="37"/>
  </w:num>
  <w:num w:numId="35">
    <w:abstractNumId w:val="11"/>
  </w:num>
  <w:num w:numId="36">
    <w:abstractNumId w:val="7"/>
  </w:num>
  <w:num w:numId="37">
    <w:abstractNumId w:val="21"/>
  </w:num>
  <w:num w:numId="38">
    <w:abstractNumId w:val="36"/>
  </w:num>
  <w:num w:numId="39">
    <w:abstractNumId w:val="33"/>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1F1"/>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14B75"/>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16"/>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anshic/OneDrive%20-%20Qualcomm/Documents/Standards/3GPP%20Standards/Meeting%20Documents/TSGR1_100b/Docs/R1-2002181.zip" TargetMode="External"/><Relationship Id="rId18" Type="http://schemas.openxmlformats.org/officeDocument/2006/relationships/hyperlink" Target="../../../../../wanshic/OneDrive%20-%20Qualcomm/Documents/Standards/3GPP%20Standards/Meeting%20Documents/TSGR1_100b/Docs/R1-200218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wanshic/OneDrive%20-%20Qualcomm/Documents/Standards/3GPP%20Standards/Meeting%20Documents/TSGR1_100b/Docs/R1-2002430.zip" TargetMode="External"/><Relationship Id="rId7" Type="http://schemas.openxmlformats.org/officeDocument/2006/relationships/settings" Target="settings.xml"/><Relationship Id="rId12" Type="http://schemas.openxmlformats.org/officeDocument/2006/relationships/hyperlink" Target="../../../../../wanshic/OneDrive%20-%20Qualcomm/Documents/Standards/3GPP%20Standards/Meeting%20Documents/TSGR1_100b/Docs/R1-2001857.zip" TargetMode="External"/><Relationship Id="rId17" Type="http://schemas.openxmlformats.org/officeDocument/2006/relationships/hyperlink" Target="../../../../../wanshic/OneDrive%20-%20Qualcomm/Documents/Standards/3GPP%20Standards/Meeting%20Documents/TSGR1_100b/Docs/R1-2001858.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wanshic/OneDrive%20-%20Qualcomm/Documents/Standards/3GPP%20Standards/Meeting%20Documents/TSGR1_100b/Docs/R1-2002429.zip" TargetMode="External"/><Relationship Id="rId20" Type="http://schemas.openxmlformats.org/officeDocument/2006/relationships/hyperlink" Target="../../../../../wanshic/OneDrive%20-%20Qualcomm/Documents/Standards/3GPP%20Standards/Meeting%20Documents/TSGR1_100b/Docs/R1-200260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anshic/OneDrive%20-%20Qualcomm/Documents/Standards/3GPP%20Standards/Meeting%20Documents/TSGR1_100b/Docs/R1-2002428.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wanshic/OneDrive%20-%20Qualcomm/Documents/Standards/3GPP%20Standards/Meeting%20Documents/TSGR1_100b/Docs/R1-2002604.zip" TargetMode="External"/><Relationship Id="rId23" Type="http://schemas.openxmlformats.org/officeDocument/2006/relationships/hyperlink" Target="../../../../../wanshic/OneDrive%20-%20Qualcomm/Documents/Standards/3GPP%20Standards/Meeting%20Documents/TSGR1_100b/Docs/R1-2002242.zip" TargetMode="External"/><Relationship Id="rId10" Type="http://schemas.openxmlformats.org/officeDocument/2006/relationships/endnotes" Target="endnotes.xml"/><Relationship Id="rId19" Type="http://schemas.openxmlformats.org/officeDocument/2006/relationships/hyperlink" Target="../../../../../wanshic/OneDrive%20-%20Qualcomm/Documents/Standards/3GPP%20Standards/Meeting%20Documents/TSGR1_100b/Docs/R1-20025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anshic/OneDrive%20-%20Qualcomm/Documents/Standards/3GPP%20Standards/Meeting%20Documents/TSGR1_100b/Docs/R1-2002510.zip" TargetMode="External"/><Relationship Id="rId22" Type="http://schemas.openxmlformats.org/officeDocument/2006/relationships/hyperlink" Target="../../../../../wanshic/OneDrive%20-%20Qualcomm/Documents/Standards/3GPP%20Standards/Meeting%20Documents/TSGR1_100b/Docs/R1-200175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EB536-B68C-43A0-BC78-BEBA173E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794</Words>
  <Characters>4527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4</cp:revision>
  <cp:lastPrinted>2017-08-09T04:40:00Z</cp:lastPrinted>
  <dcterms:created xsi:type="dcterms:W3CDTF">2020-04-20T08:07:00Z</dcterms:created>
  <dcterms:modified xsi:type="dcterms:W3CDTF">2020-04-20T10:31:00Z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