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C34A71" w14:textId="55C72AE5" w:rsidR="004225E8" w:rsidRPr="004225E8" w:rsidRDefault="004225E8" w:rsidP="004225E8">
      <w:pPr>
        <w:pStyle w:val="a3"/>
        <w:rPr>
          <w:sz w:val="24"/>
          <w:szCs w:val="24"/>
          <w:lang w:eastAsia="zh-CN"/>
        </w:rPr>
      </w:pPr>
      <w:r w:rsidRPr="004225E8">
        <w:rPr>
          <w:sz w:val="24"/>
          <w:szCs w:val="24"/>
        </w:rPr>
        <w:t>3GPP TSG RAN Rel-19 workshop</w:t>
      </w:r>
      <w:r w:rsidRPr="004225E8">
        <w:rPr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rFonts w:hint="eastAsia"/>
          <w:sz w:val="24"/>
          <w:szCs w:val="24"/>
        </w:rPr>
        <w:tab/>
      </w:r>
      <w:r w:rsidRPr="004225E8">
        <w:rPr>
          <w:sz w:val="24"/>
          <w:szCs w:val="24"/>
        </w:rPr>
        <w:tab/>
      </w:r>
      <w:r w:rsidRPr="004225E8"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  <w:t xml:space="preserve">   </w:t>
      </w:r>
      <w:r w:rsidRPr="004225E8">
        <w:rPr>
          <w:sz w:val="24"/>
          <w:szCs w:val="24"/>
        </w:rPr>
        <w:t>RWS-</w:t>
      </w:r>
      <w:r w:rsidR="00593568" w:rsidRPr="00593568">
        <w:rPr>
          <w:sz w:val="24"/>
          <w:szCs w:val="24"/>
        </w:rPr>
        <w:t>230381</w:t>
      </w:r>
    </w:p>
    <w:p w14:paraId="7D0BA498" w14:textId="77777777" w:rsidR="004225E8" w:rsidRPr="004225E8" w:rsidRDefault="004225E8" w:rsidP="004225E8">
      <w:pPr>
        <w:pStyle w:val="a3"/>
        <w:rPr>
          <w:sz w:val="24"/>
          <w:szCs w:val="24"/>
        </w:rPr>
      </w:pPr>
      <w:r w:rsidRPr="004225E8">
        <w:rPr>
          <w:sz w:val="24"/>
          <w:szCs w:val="24"/>
        </w:rPr>
        <w:t>Taipei, June 15 - 16, 2023</w:t>
      </w:r>
    </w:p>
    <w:p w14:paraId="49379CFB" w14:textId="77777777" w:rsidR="00CD4C7B" w:rsidRPr="00DF0B55" w:rsidRDefault="00CD4C7B" w:rsidP="00CD4C7B">
      <w:pPr>
        <w:pStyle w:val="a3"/>
        <w:rPr>
          <w:bCs/>
          <w:noProof w:val="0"/>
          <w:sz w:val="24"/>
        </w:rPr>
      </w:pPr>
    </w:p>
    <w:p w14:paraId="758E2B30" w14:textId="0D590F55" w:rsidR="00CD4C7B" w:rsidRPr="00DF0B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DF0B55">
        <w:rPr>
          <w:rFonts w:cs="Arial"/>
          <w:b/>
          <w:bCs/>
          <w:sz w:val="24"/>
          <w:szCs w:val="24"/>
        </w:rPr>
        <w:t>Agenda item:</w:t>
      </w:r>
      <w:r w:rsidRPr="00DF0B55">
        <w:rPr>
          <w:rFonts w:cs="Arial"/>
          <w:b/>
          <w:bCs/>
          <w:sz w:val="24"/>
        </w:rPr>
        <w:tab/>
      </w:r>
      <w:r w:rsidR="00F2186E">
        <w:rPr>
          <w:rFonts w:eastAsia="宋体" w:cs="Arial" w:hint="eastAsia"/>
          <w:b/>
          <w:bCs/>
          <w:sz w:val="24"/>
          <w:lang w:eastAsia="zh-CN"/>
        </w:rPr>
        <w:t>5</w:t>
      </w:r>
    </w:p>
    <w:p w14:paraId="6A1BC0C1" w14:textId="11C093BF" w:rsidR="00CD4C7B" w:rsidRPr="00DF0B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Source:</w:t>
      </w:r>
      <w:r w:rsidRPr="00DF0B55">
        <w:rPr>
          <w:rFonts w:ascii="Arial" w:hAnsi="Arial" w:cs="Arial"/>
          <w:b/>
          <w:bCs/>
          <w:sz w:val="24"/>
        </w:rPr>
        <w:tab/>
      </w:r>
      <w:r w:rsidR="00EC380A">
        <w:rPr>
          <w:rFonts w:ascii="Arial" w:hAnsi="Arial" w:cs="Arial" w:hint="eastAsia"/>
          <w:b/>
          <w:bCs/>
          <w:sz w:val="24"/>
          <w:szCs w:val="24"/>
          <w:lang w:eastAsia="zh-CN"/>
        </w:rPr>
        <w:t>CATT</w:t>
      </w:r>
    </w:p>
    <w:p w14:paraId="45BE90BE" w14:textId="61C9A5D4" w:rsidR="00CD4C7B" w:rsidRPr="00DF0B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DF0B55">
        <w:rPr>
          <w:rFonts w:ascii="Arial" w:hAnsi="Arial" w:cs="Arial"/>
          <w:b/>
          <w:bCs/>
          <w:sz w:val="24"/>
          <w:szCs w:val="24"/>
        </w:rPr>
        <w:t>Title:</w:t>
      </w:r>
      <w:r w:rsidRPr="00DF0B55">
        <w:rPr>
          <w:rFonts w:ascii="Arial" w:hAnsi="Arial" w:cs="Arial"/>
          <w:b/>
          <w:bCs/>
          <w:sz w:val="24"/>
        </w:rPr>
        <w:tab/>
      </w:r>
      <w:r w:rsidR="00641030">
        <w:rPr>
          <w:rFonts w:ascii="Arial" w:hAnsi="Arial" w:cs="Arial" w:hint="eastAsia"/>
          <w:b/>
          <w:bCs/>
          <w:sz w:val="24"/>
          <w:lang w:eastAsia="zh-CN"/>
        </w:rPr>
        <w:t>O</w:t>
      </w:r>
      <w:r w:rsidR="004225E8" w:rsidRPr="004225E8">
        <w:rPr>
          <w:rFonts w:ascii="Arial" w:hAnsi="Arial" w:cs="Arial"/>
          <w:b/>
          <w:bCs/>
          <w:sz w:val="24"/>
        </w:rPr>
        <w:t xml:space="preserve">n </w:t>
      </w:r>
      <w:r w:rsidR="006A1330">
        <w:rPr>
          <w:rFonts w:ascii="Arial" w:hAnsi="Arial" w:cs="Arial" w:hint="eastAsia"/>
          <w:b/>
          <w:bCs/>
          <w:sz w:val="24"/>
          <w:lang w:eastAsia="zh-CN"/>
        </w:rPr>
        <w:t>AI/ML for NR air interface</w:t>
      </w:r>
    </w:p>
    <w:p w14:paraId="7DF86DB4" w14:textId="690A9420" w:rsidR="00CD4C7B" w:rsidRPr="00DF0B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Document for: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Discussio</w:t>
      </w:r>
      <w:bookmarkStart w:id="0" w:name="_GoBack"/>
      <w:bookmarkEnd w:id="0"/>
      <w:r w:rsidR="00DC357B" w:rsidRPr="00DF0B55">
        <w:rPr>
          <w:rFonts w:ascii="Arial" w:hAnsi="Arial" w:cs="Arial"/>
          <w:b/>
          <w:bCs/>
          <w:sz w:val="24"/>
          <w:szCs w:val="24"/>
        </w:rPr>
        <w:t>n</w:t>
      </w:r>
      <w:r w:rsidR="002B6EC3" w:rsidRPr="002B6EC3">
        <w:rPr>
          <w:rFonts w:ascii="Arial" w:hAnsi="Arial" w:cs="Arial"/>
          <w:b/>
          <w:bCs/>
          <w:sz w:val="24"/>
          <w:szCs w:val="24"/>
        </w:rPr>
        <w:t xml:space="preserve"> and Decision</w:t>
      </w:r>
    </w:p>
    <w:p w14:paraId="3E959691" w14:textId="585AFAC0" w:rsidR="00CD4C7B" w:rsidRPr="00DF0B55" w:rsidRDefault="00CD4C7B" w:rsidP="00CD4C7B">
      <w:pPr>
        <w:pStyle w:val="1"/>
      </w:pPr>
      <w:r w:rsidRPr="00DF0B55">
        <w:t>1</w:t>
      </w:r>
      <w:r w:rsidRPr="00DF0B55">
        <w:tab/>
      </w:r>
      <w:r w:rsidR="0056573F" w:rsidRPr="00DF0B55">
        <w:t>Introduction</w:t>
      </w:r>
    </w:p>
    <w:p w14:paraId="74B59FC8" w14:textId="5ADC5DD1" w:rsidR="00E90C67" w:rsidRDefault="00C46419" w:rsidP="00E90C6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>
        <w:rPr>
          <w:lang w:eastAsia="zh-CN"/>
        </w:rPr>
        <w:t>planned</w:t>
      </w:r>
      <w:r>
        <w:rPr>
          <w:rFonts w:hint="eastAsia"/>
          <w:lang w:eastAsia="zh-CN"/>
        </w:rPr>
        <w:t xml:space="preserve"> to hold the workshop for RAN Rel-19 and thus provides guidance for </w:t>
      </w:r>
      <w:r w:rsidR="00C708A3">
        <w:rPr>
          <w:rFonts w:hint="eastAsia"/>
          <w:lang w:eastAsia="zh-CN"/>
        </w:rPr>
        <w:t xml:space="preserve">a stable </w:t>
      </w:r>
      <w:r>
        <w:rPr>
          <w:rFonts w:hint="eastAsia"/>
          <w:lang w:eastAsia="zh-CN"/>
        </w:rPr>
        <w:t>topic</w:t>
      </w:r>
      <w:r w:rsidR="00C708A3">
        <w:rPr>
          <w:rFonts w:hint="eastAsia"/>
          <w:lang w:eastAsia="zh-CN"/>
        </w:rPr>
        <w:t xml:space="preserve"> list</w:t>
      </w:r>
      <w:r>
        <w:rPr>
          <w:rFonts w:hint="eastAsia"/>
          <w:lang w:eastAsia="zh-CN"/>
        </w:rPr>
        <w:t xml:space="preserve"> at the end of 2023</w:t>
      </w:r>
      <w:r w:rsidR="003704EC">
        <w:rPr>
          <w:rFonts w:hint="eastAsia"/>
          <w:lang w:eastAsia="zh-CN"/>
        </w:rPr>
        <w:t xml:space="preserve"> </w:t>
      </w:r>
      <w:r w:rsidR="003704EC">
        <w:rPr>
          <w:lang w:eastAsia="zh-CN"/>
        </w:rPr>
        <w:fldChar w:fldCharType="begin"/>
      </w:r>
      <w:r w:rsidR="003704EC">
        <w:rPr>
          <w:lang w:eastAsia="zh-CN"/>
        </w:rPr>
        <w:instrText xml:space="preserve"> </w:instrText>
      </w:r>
      <w:r w:rsidR="003704EC">
        <w:rPr>
          <w:rFonts w:hint="eastAsia"/>
          <w:lang w:eastAsia="zh-CN"/>
        </w:rPr>
        <w:instrText>REF _Ref120788422 \n \h</w:instrText>
      </w:r>
      <w:r w:rsidR="003704EC">
        <w:rPr>
          <w:lang w:eastAsia="zh-CN"/>
        </w:rPr>
        <w:instrText xml:space="preserve"> </w:instrText>
      </w:r>
      <w:r w:rsidR="003704EC">
        <w:rPr>
          <w:lang w:eastAsia="zh-CN"/>
        </w:rPr>
      </w:r>
      <w:r w:rsidR="003704EC">
        <w:rPr>
          <w:lang w:eastAsia="zh-CN"/>
        </w:rPr>
        <w:fldChar w:fldCharType="separate"/>
      </w:r>
      <w:r w:rsidR="003704EC">
        <w:rPr>
          <w:lang w:eastAsia="zh-CN"/>
        </w:rPr>
        <w:t>[1]</w:t>
      </w:r>
      <w:r w:rsidR="003704EC">
        <w:rPr>
          <w:lang w:eastAsia="zh-CN"/>
        </w:rPr>
        <w:fldChar w:fldCharType="end"/>
      </w:r>
      <w:r w:rsidR="003F73DA">
        <w:rPr>
          <w:rFonts w:hint="eastAsia"/>
          <w:bCs/>
          <w:lang w:eastAsia="zh-CN"/>
        </w:rPr>
        <w:t xml:space="preserve">. </w:t>
      </w:r>
      <w:r>
        <w:rPr>
          <w:rFonts w:hint="eastAsia"/>
          <w:bCs/>
          <w:lang w:eastAsia="zh-CN"/>
        </w:rPr>
        <w:t>In this contribution, we</w:t>
      </w:r>
      <w:r>
        <w:rPr>
          <w:rFonts w:hint="eastAsia"/>
          <w:lang w:eastAsia="zh-CN"/>
        </w:rPr>
        <w:t xml:space="preserve"> </w:t>
      </w:r>
      <w:r w:rsidR="00F0193D">
        <w:rPr>
          <w:rFonts w:hint="eastAsia"/>
          <w:lang w:eastAsia="zh-CN"/>
        </w:rPr>
        <w:t>discuss</w:t>
      </w:r>
      <w:r w:rsidR="00C708A3">
        <w:rPr>
          <w:rFonts w:hint="eastAsia"/>
          <w:lang w:eastAsia="zh-CN"/>
        </w:rPr>
        <w:t xml:space="preserve"> </w:t>
      </w:r>
      <w:r w:rsidR="006A1330">
        <w:rPr>
          <w:rFonts w:hint="eastAsia"/>
          <w:lang w:eastAsia="zh-CN"/>
        </w:rPr>
        <w:t>AI/ML for NR air interface in RAN Rel-19</w:t>
      </w:r>
      <w:r w:rsidR="00EB1B4E">
        <w:rPr>
          <w:rFonts w:hint="eastAsia"/>
          <w:lang w:eastAsia="zh-CN"/>
        </w:rPr>
        <w:t xml:space="preserve">. </w:t>
      </w:r>
      <w:r w:rsidR="00F0193D">
        <w:rPr>
          <w:rFonts w:hint="eastAsia"/>
          <w:lang w:eastAsia="zh-CN"/>
        </w:rPr>
        <w:t>Views on potential WI and potential further SI are shared in Section 2.1 and Section 2.2 respectively.</w:t>
      </w:r>
    </w:p>
    <w:p w14:paraId="127ACA6D" w14:textId="4A5BBF19" w:rsidR="00CD4C7B" w:rsidRPr="00DF0B55" w:rsidRDefault="00CD4C7B" w:rsidP="5A7F95BF">
      <w:pPr>
        <w:pStyle w:val="1"/>
      </w:pPr>
      <w:r w:rsidRPr="00DF0B55">
        <w:t>2</w:t>
      </w:r>
      <w:r w:rsidRPr="00DF0B55">
        <w:tab/>
      </w:r>
      <w:r w:rsidR="006A3B8A" w:rsidRPr="00DF0B55">
        <w:t>Discussion</w:t>
      </w:r>
    </w:p>
    <w:p w14:paraId="0B5BD1FE" w14:textId="15FCA1DB" w:rsidR="00AC4974" w:rsidRDefault="00DA2F41" w:rsidP="00AC4974">
      <w:pPr>
        <w:pStyle w:val="2"/>
        <w:rPr>
          <w:lang w:eastAsia="zh-CN"/>
        </w:rPr>
      </w:pPr>
      <w:r w:rsidRPr="00DA2F41">
        <w:rPr>
          <w:rFonts w:hint="eastAsia"/>
        </w:rPr>
        <w:t xml:space="preserve">2.1 </w:t>
      </w:r>
      <w:r w:rsidR="00F0193D">
        <w:rPr>
          <w:rFonts w:hint="eastAsia"/>
          <w:lang w:eastAsia="zh-CN"/>
        </w:rPr>
        <w:t>Rel-19 WI</w:t>
      </w:r>
    </w:p>
    <w:p w14:paraId="06A2FA27" w14:textId="36A1860E" w:rsidR="00610BCE" w:rsidRDefault="00610BCE" w:rsidP="00610BCE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2.1.1 </w:t>
      </w:r>
      <w:r>
        <w:rPr>
          <w:lang w:eastAsia="zh-CN"/>
        </w:rPr>
        <w:t>G</w:t>
      </w:r>
      <w:r>
        <w:rPr>
          <w:rFonts w:hint="eastAsia"/>
          <w:lang w:eastAsia="zh-CN"/>
        </w:rPr>
        <w:t xml:space="preserve">eneral </w:t>
      </w:r>
      <w:r>
        <w:rPr>
          <w:lang w:eastAsia="zh-CN"/>
        </w:rPr>
        <w:t>consideration</w:t>
      </w:r>
    </w:p>
    <w:p w14:paraId="0EF5E77C" w14:textId="1C01C41D" w:rsidR="006466C6" w:rsidRDefault="006466C6" w:rsidP="003963CD">
      <w:pPr>
        <w:jc w:val="both"/>
        <w:rPr>
          <w:lang w:eastAsia="zh-CN"/>
        </w:rPr>
      </w:pPr>
      <w:r>
        <w:rPr>
          <w:rFonts w:hint="eastAsia"/>
          <w:lang w:eastAsia="zh-CN"/>
        </w:rPr>
        <w:t>In Rel-18, AI/ML for NR air interface</w:t>
      </w:r>
      <w:r w:rsidR="00C70137">
        <w:rPr>
          <w:rFonts w:hint="eastAsia"/>
          <w:lang w:eastAsia="zh-CN"/>
        </w:rPr>
        <w:t xml:space="preserve"> is a full release study </w:t>
      </w:r>
      <w:r w:rsidR="00C70137">
        <w:rPr>
          <w:lang w:eastAsia="zh-CN"/>
        </w:rPr>
        <w:fldChar w:fldCharType="begin"/>
      </w:r>
      <w:r w:rsidR="00C70137">
        <w:rPr>
          <w:lang w:eastAsia="zh-CN"/>
        </w:rPr>
        <w:instrText xml:space="preserve"> </w:instrText>
      </w:r>
      <w:r w:rsidR="00C70137">
        <w:rPr>
          <w:rFonts w:hint="eastAsia"/>
          <w:lang w:eastAsia="zh-CN"/>
        </w:rPr>
        <w:instrText>REF _Ref120788422 \n \h</w:instrText>
      </w:r>
      <w:r w:rsidR="00C70137">
        <w:rPr>
          <w:lang w:eastAsia="zh-CN"/>
        </w:rPr>
        <w:instrText xml:space="preserve"> </w:instrText>
      </w:r>
      <w:r w:rsidR="00C70137">
        <w:rPr>
          <w:lang w:eastAsia="zh-CN"/>
        </w:rPr>
      </w:r>
      <w:r w:rsidR="00C70137">
        <w:rPr>
          <w:lang w:eastAsia="zh-CN"/>
        </w:rPr>
        <w:fldChar w:fldCharType="separate"/>
      </w:r>
      <w:r w:rsidR="00C70137">
        <w:rPr>
          <w:lang w:eastAsia="zh-CN"/>
        </w:rPr>
        <w:t>[1]</w:t>
      </w:r>
      <w:r w:rsidR="00C70137">
        <w:rPr>
          <w:lang w:eastAsia="zh-CN"/>
        </w:rPr>
        <w:fldChar w:fldCharType="end"/>
      </w:r>
      <w:r w:rsidR="00C70137">
        <w:rPr>
          <w:rFonts w:hint="eastAsia"/>
          <w:lang w:eastAsia="zh-CN"/>
        </w:rPr>
        <w:t xml:space="preserve">. </w:t>
      </w:r>
      <w:r w:rsidR="00945BD4">
        <w:rPr>
          <w:lang w:eastAsia="zh-CN"/>
        </w:rPr>
        <w:t>T</w:t>
      </w:r>
      <w:r w:rsidR="00945BD4">
        <w:rPr>
          <w:rFonts w:hint="eastAsia"/>
          <w:lang w:eastAsia="zh-CN"/>
        </w:rPr>
        <w:t xml:space="preserve">hough there </w:t>
      </w:r>
      <w:r w:rsidR="00F0142E">
        <w:rPr>
          <w:rFonts w:hint="eastAsia"/>
          <w:lang w:eastAsia="zh-CN"/>
        </w:rPr>
        <w:t xml:space="preserve">is </w:t>
      </w:r>
      <w:r w:rsidR="00194266">
        <w:rPr>
          <w:rFonts w:hint="eastAsia"/>
          <w:lang w:eastAsia="zh-CN"/>
        </w:rPr>
        <w:t>one</w:t>
      </w:r>
      <w:r w:rsidR="00945BD4">
        <w:rPr>
          <w:rFonts w:hint="eastAsia"/>
          <w:lang w:eastAsia="zh-CN"/>
        </w:rPr>
        <w:t xml:space="preserve"> WG meeting left in Rel-18, the main achievement can be roughly summarized as following:</w:t>
      </w:r>
    </w:p>
    <w:p w14:paraId="5608C935" w14:textId="543E1196" w:rsidR="005B52FD" w:rsidRDefault="005B52FD" w:rsidP="005B52FD">
      <w:pPr>
        <w:pStyle w:val="a8"/>
        <w:numPr>
          <w:ilvl w:val="0"/>
          <w:numId w:val="30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Achieve common </w:t>
      </w:r>
      <w:r>
        <w:rPr>
          <w:lang w:eastAsia="zh-CN"/>
        </w:rPr>
        <w:t>understanding</w:t>
      </w:r>
      <w:r>
        <w:rPr>
          <w:rFonts w:hint="eastAsia"/>
          <w:lang w:eastAsia="zh-CN"/>
        </w:rPr>
        <w:t xml:space="preserve"> on fundamental concepts like terminology and collaboration levels.</w:t>
      </w:r>
    </w:p>
    <w:p w14:paraId="32B0A962" w14:textId="240B55A9" w:rsidR="00945BD4" w:rsidRDefault="00945BD4" w:rsidP="005B52FD">
      <w:pPr>
        <w:pStyle w:val="a8"/>
        <w:numPr>
          <w:ilvl w:val="0"/>
          <w:numId w:val="30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Build up the </w:t>
      </w:r>
      <w:r w:rsidR="005B52FD">
        <w:rPr>
          <w:rFonts w:hint="eastAsia"/>
          <w:lang w:eastAsia="zh-CN"/>
        </w:rPr>
        <w:t>general framework</w:t>
      </w:r>
      <w:r>
        <w:rPr>
          <w:rFonts w:hint="eastAsia"/>
          <w:lang w:eastAsia="zh-CN"/>
        </w:rPr>
        <w:t xml:space="preserve"> on life cycle management (LCM) of AI/ML-based approaches, </w:t>
      </w:r>
      <w:r w:rsidR="005B52FD">
        <w:rPr>
          <w:rFonts w:hint="eastAsia"/>
          <w:lang w:eastAsia="zh-CN"/>
        </w:rPr>
        <w:t xml:space="preserve">including both model-ID-based LCM and functionality-based LCM. </w:t>
      </w:r>
    </w:p>
    <w:p w14:paraId="21D7C504" w14:textId="03E60DAC" w:rsidR="00A85EE5" w:rsidRDefault="00A85EE5" w:rsidP="00A85EE5">
      <w:pPr>
        <w:pStyle w:val="a8"/>
        <w:numPr>
          <w:ilvl w:val="1"/>
          <w:numId w:val="30"/>
        </w:numPr>
        <w:jc w:val="both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 xml:space="preserve">arge effort </w:t>
      </w:r>
      <w:r w:rsidR="00EF6281">
        <w:rPr>
          <w:rFonts w:hint="eastAsia"/>
          <w:lang w:eastAsia="zh-CN"/>
        </w:rPr>
        <w:t xml:space="preserve">has been </w:t>
      </w:r>
      <w:r>
        <w:rPr>
          <w:rFonts w:hint="eastAsia"/>
          <w:lang w:eastAsia="zh-CN"/>
        </w:rPr>
        <w:t xml:space="preserve">spent in RAN1 and RAN2 to </w:t>
      </w:r>
      <w:r w:rsidR="009C2767">
        <w:rPr>
          <w:rFonts w:hint="eastAsia"/>
          <w:lang w:eastAsia="zh-CN"/>
        </w:rPr>
        <w:t>investigate</w:t>
      </w:r>
      <w:r>
        <w:rPr>
          <w:rFonts w:hint="eastAsia"/>
          <w:lang w:eastAsia="zh-CN"/>
        </w:rPr>
        <w:t xml:space="preserve"> the </w:t>
      </w:r>
      <w:r w:rsidR="009C2767">
        <w:rPr>
          <w:rFonts w:hint="eastAsia"/>
          <w:lang w:eastAsia="zh-CN"/>
        </w:rPr>
        <w:t xml:space="preserve">LCM </w:t>
      </w:r>
      <w:r>
        <w:rPr>
          <w:rFonts w:hint="eastAsia"/>
          <w:lang w:eastAsia="zh-CN"/>
        </w:rPr>
        <w:t xml:space="preserve">procedures </w:t>
      </w:r>
      <w:r w:rsidR="009C2767">
        <w:rPr>
          <w:rFonts w:hint="eastAsia"/>
          <w:lang w:eastAsia="zh-CN"/>
        </w:rPr>
        <w:t>including</w:t>
      </w:r>
      <w:r>
        <w:rPr>
          <w:rFonts w:hint="eastAsia"/>
          <w:lang w:eastAsia="zh-CN"/>
        </w:rPr>
        <w:t xml:space="preserve"> data collection, model transfer/delivery,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monitoring, etc.</w:t>
      </w:r>
    </w:p>
    <w:p w14:paraId="4B58ADAB" w14:textId="2DE7880E" w:rsidR="005B52FD" w:rsidRDefault="005B52FD" w:rsidP="005B52FD">
      <w:pPr>
        <w:pStyle w:val="a8"/>
        <w:numPr>
          <w:ilvl w:val="0"/>
          <w:numId w:val="30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Identify six sub use cases in total, and further evaluate the performance gain and </w:t>
      </w:r>
      <w:r w:rsidRPr="005B52FD">
        <w:rPr>
          <w:lang w:eastAsia="zh-CN"/>
        </w:rPr>
        <w:t>analy</w:t>
      </w:r>
      <w:r>
        <w:rPr>
          <w:lang w:eastAsia="zh-CN"/>
        </w:rPr>
        <w:t>s</w:t>
      </w:r>
      <w:r w:rsidRPr="005B52FD">
        <w:rPr>
          <w:lang w:eastAsia="zh-CN"/>
        </w:rPr>
        <w:t>e</w:t>
      </w:r>
      <w:r w:rsidRPr="005B52F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potential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 xml:space="preserve"> impact.</w:t>
      </w:r>
    </w:p>
    <w:p w14:paraId="17B352C2" w14:textId="49A84A09" w:rsidR="005B52FD" w:rsidRDefault="00EF6281" w:rsidP="005B52FD">
      <w:pPr>
        <w:pStyle w:val="a8"/>
        <w:numPr>
          <w:ilvl w:val="0"/>
          <w:numId w:val="30"/>
        </w:numPr>
        <w:jc w:val="both"/>
        <w:rPr>
          <w:lang w:eastAsia="zh-CN"/>
        </w:rPr>
      </w:pPr>
      <w:r>
        <w:rPr>
          <w:rFonts w:hint="eastAsia"/>
          <w:lang w:eastAsia="zh-CN"/>
        </w:rPr>
        <w:t>Investigate the i</w:t>
      </w:r>
      <w:r w:rsidR="005B52FD">
        <w:rPr>
          <w:lang w:eastAsia="zh-CN"/>
        </w:rPr>
        <w:t>nteroperability</w:t>
      </w:r>
      <w:r w:rsidR="005B52FD">
        <w:rPr>
          <w:rFonts w:hint="eastAsia"/>
          <w:lang w:eastAsia="zh-CN"/>
        </w:rPr>
        <w:t xml:space="preserve"> and </w:t>
      </w:r>
      <w:r w:rsidR="005B52FD">
        <w:rPr>
          <w:bCs/>
        </w:rPr>
        <w:t>testability</w:t>
      </w:r>
      <w:r w:rsidR="005B52FD">
        <w:rPr>
          <w:rFonts w:hint="eastAsia"/>
          <w:bCs/>
          <w:lang w:eastAsia="zh-CN"/>
        </w:rPr>
        <w:t xml:space="preserve"> in RAN4.</w:t>
      </w:r>
    </w:p>
    <w:p w14:paraId="13E019E1" w14:textId="5797C1ED" w:rsidR="00610BCE" w:rsidRDefault="00610BCE" w:rsidP="003963CD">
      <w:pPr>
        <w:jc w:val="both"/>
        <w:rPr>
          <w:lang w:eastAsia="zh-CN"/>
        </w:rPr>
      </w:pPr>
      <w:r>
        <w:rPr>
          <w:rFonts w:hint="eastAsia"/>
          <w:lang w:eastAsia="zh-CN"/>
        </w:rPr>
        <w:t>In general, we support transforming AI/ML for NR air interface into WI in Rel-19. 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is is not only </w:t>
      </w: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the maturation of </w:t>
      </w:r>
      <w:r w:rsidR="007443C0">
        <w:rPr>
          <w:rFonts w:hint="eastAsia"/>
          <w:lang w:eastAsia="zh-CN"/>
        </w:rPr>
        <w:t>framework study</w:t>
      </w:r>
      <w:r>
        <w:rPr>
          <w:rFonts w:hint="eastAsia"/>
          <w:lang w:eastAsia="zh-CN"/>
        </w:rPr>
        <w:t xml:space="preserve"> in Rel-18, but also the strong interest of commercial </w:t>
      </w:r>
      <w:r w:rsidR="00EF6281">
        <w:rPr>
          <w:rFonts w:hint="eastAsia"/>
          <w:lang w:eastAsia="zh-CN"/>
        </w:rPr>
        <w:t>use</w:t>
      </w:r>
      <w:r>
        <w:rPr>
          <w:rFonts w:hint="eastAsia"/>
          <w:lang w:eastAsia="zh-CN"/>
        </w:rPr>
        <w:t xml:space="preserve">. </w:t>
      </w:r>
    </w:p>
    <w:p w14:paraId="1C17955F" w14:textId="7E9CAEB8" w:rsidR="00610BCE" w:rsidRPr="00610BCE" w:rsidRDefault="00610BCE" w:rsidP="003963CD">
      <w:pPr>
        <w:jc w:val="both"/>
        <w:rPr>
          <w:b/>
          <w:lang w:eastAsia="zh-CN"/>
        </w:rPr>
      </w:pPr>
      <w:r w:rsidRPr="00610BCE">
        <w:rPr>
          <w:rFonts w:hint="eastAsia"/>
          <w:b/>
          <w:lang w:eastAsia="zh-CN"/>
        </w:rPr>
        <w:t>Proposal 1: Support WI of AI/ML for NR air interface in Rel-19.</w:t>
      </w:r>
    </w:p>
    <w:p w14:paraId="4E82FC83" w14:textId="77777777" w:rsidR="00EF6281" w:rsidRDefault="003F3B6A" w:rsidP="003963C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the SI, two AI/ML frameworks, i.e. model-ID-based LCM and functionality-based LCM, have been studied. In brief, functionality-based LCM does not care about precise model-level management but focus on the applicability of AI/ML at UE side.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 the contrary, model-ID-based LCM allows clear model management </w:t>
      </w:r>
      <w:r w:rsidR="00556D59">
        <w:rPr>
          <w:rFonts w:hint="eastAsia"/>
          <w:lang w:eastAsia="zh-CN"/>
        </w:rPr>
        <w:t xml:space="preserve">at the cost of </w:t>
      </w:r>
      <w:r w:rsidR="00D444E7">
        <w:rPr>
          <w:rFonts w:hint="eastAsia"/>
          <w:lang w:eastAsia="zh-CN"/>
        </w:rPr>
        <w:t xml:space="preserve">additional </w:t>
      </w:r>
      <w:r w:rsidR="00556D59">
        <w:rPr>
          <w:rFonts w:hint="eastAsia"/>
          <w:lang w:eastAsia="zh-CN"/>
        </w:rPr>
        <w:t>specific operations</w:t>
      </w:r>
      <w:r w:rsidR="00D444E7">
        <w:rPr>
          <w:rFonts w:hint="eastAsia"/>
          <w:lang w:eastAsia="zh-CN"/>
        </w:rPr>
        <w:t>/procedures</w:t>
      </w:r>
      <w:r w:rsidR="00556D59">
        <w:rPr>
          <w:rFonts w:hint="eastAsia"/>
          <w:lang w:eastAsia="zh-CN"/>
        </w:rPr>
        <w:t xml:space="preserve"> like model identification. Both frameworks are representative and can be supported in the WI.</w:t>
      </w:r>
    </w:p>
    <w:p w14:paraId="16D4EF5A" w14:textId="342CDAC4" w:rsidR="003F3B6A" w:rsidRPr="009676B5" w:rsidRDefault="009676B5" w:rsidP="003963CD">
      <w:pPr>
        <w:jc w:val="both"/>
        <w:rPr>
          <w:lang w:eastAsia="zh-CN"/>
        </w:rPr>
      </w:pPr>
      <w:r>
        <w:rPr>
          <w:rFonts w:hint="eastAsia"/>
          <w:lang w:eastAsia="zh-CN"/>
        </w:rPr>
        <w:t>In RAN1#113, it was also agreed that</w:t>
      </w:r>
      <w:r w:rsidRPr="009676B5">
        <w:rPr>
          <w:lang w:eastAsia="zh-CN"/>
        </w:rPr>
        <w:t xml:space="preserve"> the same or similar procedures may be used for </w:t>
      </w:r>
      <w:r>
        <w:rPr>
          <w:rFonts w:hint="eastAsia"/>
          <w:lang w:eastAsia="zh-CN"/>
        </w:rPr>
        <w:t xml:space="preserve">the </w:t>
      </w:r>
      <w:r w:rsidRPr="009676B5">
        <w:rPr>
          <w:lang w:eastAsia="zh-CN"/>
        </w:rPr>
        <w:t>activation, deactivation, switching, fallback, and monitoring</w:t>
      </w:r>
      <w:r>
        <w:rPr>
          <w:rFonts w:hint="eastAsia"/>
          <w:lang w:eastAsia="zh-CN"/>
        </w:rPr>
        <w:t xml:space="preserve"> once </w:t>
      </w:r>
      <w:r w:rsidRPr="00635FD9">
        <w:t>functionalities/models are identified</w:t>
      </w:r>
      <w:r w:rsidRPr="009676B5">
        <w:rPr>
          <w:lang w:eastAsia="zh-CN"/>
        </w:rPr>
        <w:t>.</w:t>
      </w:r>
      <w:r>
        <w:rPr>
          <w:rFonts w:hint="eastAsia"/>
          <w:lang w:eastAsia="zh-CN"/>
        </w:rPr>
        <w:t xml:space="preserve"> A unified design should be strived</w:t>
      </w:r>
      <w:r w:rsidR="00593568">
        <w:rPr>
          <w:rFonts w:hint="eastAsia"/>
          <w:lang w:eastAsia="zh-CN"/>
        </w:rPr>
        <w:t>, if possible,</w:t>
      </w:r>
      <w:r>
        <w:rPr>
          <w:rFonts w:hint="eastAsia"/>
          <w:lang w:eastAsia="zh-CN"/>
        </w:rPr>
        <w:t xml:space="preserve"> for simplicity and easy deployment.</w:t>
      </w:r>
    </w:p>
    <w:p w14:paraId="14202E57" w14:textId="5A02401E" w:rsidR="00556D59" w:rsidRPr="00556D59" w:rsidRDefault="00556D59" w:rsidP="003963CD">
      <w:pPr>
        <w:jc w:val="both"/>
        <w:rPr>
          <w:b/>
          <w:lang w:eastAsia="zh-CN"/>
        </w:rPr>
      </w:pPr>
      <w:r w:rsidRPr="00556D59">
        <w:rPr>
          <w:rFonts w:hint="eastAsia"/>
          <w:b/>
          <w:lang w:eastAsia="zh-CN"/>
        </w:rPr>
        <w:t>Proposal 2: S</w:t>
      </w:r>
      <w:r w:rsidRPr="00556D59">
        <w:rPr>
          <w:b/>
          <w:lang w:eastAsia="zh-CN"/>
        </w:rPr>
        <w:t>u</w:t>
      </w:r>
      <w:r w:rsidRPr="00556D59">
        <w:rPr>
          <w:rFonts w:hint="eastAsia"/>
          <w:b/>
          <w:lang w:eastAsia="zh-CN"/>
        </w:rPr>
        <w:t>pport both model-ID-based LCM and functionality-based LCM of AI/ML for NR air interface in Rel-19.</w:t>
      </w:r>
      <w:r w:rsidR="009676B5">
        <w:rPr>
          <w:rFonts w:hint="eastAsia"/>
          <w:b/>
          <w:lang w:eastAsia="zh-CN"/>
        </w:rPr>
        <w:t xml:space="preserve"> Strive for unified design of model-ID-based LCM and functionality-based LCM, if possible.</w:t>
      </w:r>
    </w:p>
    <w:p w14:paraId="2C6BAEA4" w14:textId="77777777" w:rsidR="00974F3A" w:rsidRDefault="00FD455B" w:rsidP="003963CD">
      <w:pPr>
        <w:jc w:val="both"/>
        <w:rPr>
          <w:lang w:eastAsia="zh-CN"/>
        </w:rPr>
      </w:pPr>
      <w:r>
        <w:rPr>
          <w:rFonts w:hint="eastAsia"/>
          <w:lang w:eastAsia="zh-CN"/>
        </w:rPr>
        <w:t>Though fruitful results are achieved in Rel-18 study, we still learn some lessons with pain. The most notable issue is the duplicated study between different WGs. To name a few, general framework, model delivery/transfer, data collection procedure, model identification</w:t>
      </w:r>
      <w:r w:rsidR="00EF5CC5">
        <w:rPr>
          <w:rFonts w:hint="eastAsia"/>
          <w:lang w:eastAsia="zh-CN"/>
        </w:rPr>
        <w:t xml:space="preserve"> and model ID</w:t>
      </w:r>
      <w:r>
        <w:rPr>
          <w:rFonts w:hint="eastAsia"/>
          <w:lang w:eastAsia="zh-CN"/>
        </w:rPr>
        <w:t xml:space="preserve"> have been studied in both RAN1 and RAN2, even in </w:t>
      </w:r>
      <w:r>
        <w:rPr>
          <w:lang w:eastAsia="zh-CN"/>
        </w:rPr>
        <w:t>parallel</w:t>
      </w:r>
      <w:r>
        <w:rPr>
          <w:rFonts w:hint="eastAsia"/>
          <w:lang w:eastAsia="zh-CN"/>
        </w:rPr>
        <w:t xml:space="preserve">, with very similar contents. </w:t>
      </w:r>
      <w:r w:rsidR="00EF5CC5">
        <w:rPr>
          <w:rFonts w:hint="eastAsia"/>
          <w:lang w:eastAsia="zh-CN"/>
        </w:rPr>
        <w:t>Sometimes, the discussion in one WG could be seriously impacted due to the latest agreement from another WG</w:t>
      </w:r>
      <w:r w:rsidR="00EF5CC5" w:rsidRPr="00EF5CC5">
        <w:rPr>
          <w:rFonts w:hint="eastAsia"/>
          <w:lang w:eastAsia="zh-CN"/>
        </w:rPr>
        <w:t xml:space="preserve"> </w:t>
      </w:r>
      <w:r w:rsidR="00EF5CC5">
        <w:rPr>
          <w:rFonts w:hint="eastAsia"/>
          <w:lang w:eastAsia="zh-CN"/>
        </w:rPr>
        <w:t xml:space="preserve">all in a sudden. </w:t>
      </w:r>
    </w:p>
    <w:p w14:paraId="50E9EDEB" w14:textId="5FE9DCE0" w:rsidR="005B52FD" w:rsidRDefault="00EF5CC5" w:rsidP="003963CD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</w:t>
      </w:r>
      <w:r w:rsidR="00974F3A">
        <w:rPr>
          <w:rFonts w:hint="eastAsia"/>
          <w:lang w:eastAsia="zh-CN"/>
        </w:rPr>
        <w:t xml:space="preserve">e </w:t>
      </w:r>
      <w:r w:rsidR="00E30B3C">
        <w:rPr>
          <w:rFonts w:hint="eastAsia"/>
          <w:lang w:eastAsia="zh-CN"/>
        </w:rPr>
        <w:t xml:space="preserve">duplication </w:t>
      </w:r>
      <w:r w:rsidR="00974F3A">
        <w:rPr>
          <w:rFonts w:hint="eastAsia"/>
          <w:lang w:eastAsia="zh-CN"/>
        </w:rPr>
        <w:t xml:space="preserve">problem </w:t>
      </w:r>
      <w:r>
        <w:rPr>
          <w:rFonts w:hint="eastAsia"/>
          <w:lang w:eastAsia="zh-CN"/>
        </w:rPr>
        <w:t xml:space="preserve">may be due to the lack of </w:t>
      </w:r>
      <w:r>
        <w:rPr>
          <w:lang w:eastAsia="zh-CN"/>
        </w:rPr>
        <w:t>experience</w:t>
      </w:r>
      <w:r>
        <w:rPr>
          <w:rFonts w:hint="eastAsia"/>
          <w:lang w:eastAsia="zh-CN"/>
        </w:rPr>
        <w:t xml:space="preserve"> </w:t>
      </w:r>
      <w:r w:rsidR="00974F3A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AI/ML study in air interface, which is understandable. </w:t>
      </w:r>
      <w:r w:rsidR="00610BCE">
        <w:rPr>
          <w:rFonts w:hint="eastAsia"/>
          <w:lang w:eastAsia="zh-CN"/>
        </w:rPr>
        <w:t xml:space="preserve">However, </w:t>
      </w:r>
      <w:r w:rsidR="00974F3A">
        <w:rPr>
          <w:rFonts w:hint="eastAsia"/>
          <w:lang w:eastAsia="zh-CN"/>
        </w:rPr>
        <w:t>clear work splitting between different WGs should be guaranteed for the sake of efficiency and high quality of normative work.</w:t>
      </w:r>
    </w:p>
    <w:p w14:paraId="59B83DE1" w14:textId="47CEF8D7" w:rsidR="00974F3A" w:rsidRPr="003A5885" w:rsidRDefault="00974F3A" w:rsidP="003963CD">
      <w:pPr>
        <w:jc w:val="both"/>
        <w:rPr>
          <w:b/>
          <w:lang w:eastAsia="zh-CN"/>
        </w:rPr>
      </w:pPr>
      <w:r w:rsidRPr="003A5885">
        <w:rPr>
          <w:rFonts w:hint="eastAsia"/>
          <w:b/>
          <w:lang w:eastAsia="zh-CN"/>
        </w:rPr>
        <w:t xml:space="preserve">Proposal </w:t>
      </w:r>
      <w:r w:rsidR="00D444E7">
        <w:rPr>
          <w:rFonts w:hint="eastAsia"/>
          <w:b/>
          <w:lang w:eastAsia="zh-CN"/>
        </w:rPr>
        <w:t>3</w:t>
      </w:r>
      <w:r w:rsidRPr="003A5885">
        <w:rPr>
          <w:rFonts w:hint="eastAsia"/>
          <w:b/>
          <w:lang w:eastAsia="zh-CN"/>
        </w:rPr>
        <w:t>: Clear work splitting between diffe</w:t>
      </w:r>
      <w:r w:rsidR="003A5885" w:rsidRPr="003A5885">
        <w:rPr>
          <w:rFonts w:hint="eastAsia"/>
          <w:b/>
          <w:lang w:eastAsia="zh-CN"/>
        </w:rPr>
        <w:t xml:space="preserve">rent WGs should be guaranteed </w:t>
      </w:r>
      <w:r w:rsidR="003A5885">
        <w:rPr>
          <w:rFonts w:hint="eastAsia"/>
          <w:b/>
          <w:lang w:eastAsia="zh-CN"/>
        </w:rPr>
        <w:t>during</w:t>
      </w:r>
      <w:r w:rsidRPr="003A5885">
        <w:rPr>
          <w:rFonts w:hint="eastAsia"/>
          <w:b/>
          <w:lang w:eastAsia="zh-CN"/>
        </w:rPr>
        <w:t xml:space="preserve"> normative phase</w:t>
      </w:r>
      <w:r w:rsidR="003A5885" w:rsidRPr="003A5885">
        <w:rPr>
          <w:rFonts w:hint="eastAsia"/>
          <w:b/>
          <w:lang w:eastAsia="zh-CN"/>
        </w:rPr>
        <w:t xml:space="preserve"> of AI/ML for NR air interface</w:t>
      </w:r>
      <w:r w:rsidRPr="003A5885">
        <w:rPr>
          <w:rFonts w:hint="eastAsia"/>
          <w:b/>
          <w:lang w:eastAsia="zh-CN"/>
        </w:rPr>
        <w:t>.</w:t>
      </w:r>
    </w:p>
    <w:p w14:paraId="4C760E75" w14:textId="726F7DCC" w:rsidR="00610BCE" w:rsidRPr="00A85EE5" w:rsidRDefault="00610BCE" w:rsidP="00610BCE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2.1.2 </w:t>
      </w:r>
      <w:r>
        <w:rPr>
          <w:lang w:eastAsia="zh-CN"/>
        </w:rPr>
        <w:t>S</w:t>
      </w:r>
      <w:r>
        <w:rPr>
          <w:rFonts w:hint="eastAsia"/>
          <w:lang w:eastAsia="zh-CN"/>
        </w:rPr>
        <w:t>ub use cases</w:t>
      </w:r>
    </w:p>
    <w:p w14:paraId="6CA7C22E" w14:textId="5250CE94" w:rsidR="00395C88" w:rsidRDefault="00E30B3C" w:rsidP="003963C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Rel-18 study, three use </w:t>
      </w:r>
      <w:r w:rsidR="00FB6F8D">
        <w:rPr>
          <w:rFonts w:hint="eastAsia"/>
          <w:lang w:eastAsia="zh-CN"/>
        </w:rPr>
        <w:t>cases are studied. For each of them, two sub use cases are further identified respectively</w:t>
      </w:r>
      <w:r w:rsidR="00850E13">
        <w:rPr>
          <w:rFonts w:hint="eastAsia"/>
          <w:lang w:eastAsia="zh-CN"/>
        </w:rPr>
        <w:t>.</w:t>
      </w:r>
      <w:r w:rsidR="00FB6F8D">
        <w:rPr>
          <w:rFonts w:hint="eastAsia"/>
          <w:lang w:eastAsia="zh-CN"/>
        </w:rPr>
        <w:t xml:space="preserve"> </w:t>
      </w:r>
      <w:r w:rsidR="00395C88">
        <w:rPr>
          <w:rFonts w:hint="eastAsia"/>
          <w:lang w:eastAsia="zh-CN"/>
        </w:rPr>
        <w:t xml:space="preserve">Whether a sub use case can be </w:t>
      </w:r>
      <w:r w:rsidR="000343AB">
        <w:rPr>
          <w:rFonts w:hint="eastAsia"/>
          <w:lang w:eastAsia="zh-CN"/>
        </w:rPr>
        <w:t>standardized</w:t>
      </w:r>
      <w:r w:rsidR="00395C88">
        <w:rPr>
          <w:rFonts w:hint="eastAsia"/>
          <w:lang w:eastAsia="zh-CN"/>
        </w:rPr>
        <w:t xml:space="preserve"> should be based on (1) the trade-off between performance gain and specification impact, </w:t>
      </w:r>
      <w:r w:rsidR="00194266">
        <w:rPr>
          <w:rFonts w:hint="eastAsia"/>
          <w:lang w:eastAsia="zh-CN"/>
        </w:rPr>
        <w:t xml:space="preserve">(2) the complexity, cost and offline/online engineering effort, </w:t>
      </w:r>
      <w:r w:rsidR="00395C88">
        <w:rPr>
          <w:rFonts w:hint="eastAsia"/>
          <w:lang w:eastAsia="zh-CN"/>
        </w:rPr>
        <w:t>(</w:t>
      </w:r>
      <w:r w:rsidR="00194266">
        <w:rPr>
          <w:rFonts w:hint="eastAsia"/>
          <w:lang w:eastAsia="zh-CN"/>
        </w:rPr>
        <w:t>3</w:t>
      </w:r>
      <w:r w:rsidR="00395C88">
        <w:rPr>
          <w:rFonts w:hint="eastAsia"/>
          <w:lang w:eastAsia="zh-CN"/>
        </w:rPr>
        <w:t>) the matur</w:t>
      </w:r>
      <w:r w:rsidR="00015F1C">
        <w:rPr>
          <w:rFonts w:hint="eastAsia"/>
          <w:lang w:eastAsia="zh-CN"/>
        </w:rPr>
        <w:t>ity</w:t>
      </w:r>
      <w:r w:rsidR="00395C88">
        <w:rPr>
          <w:rFonts w:hint="eastAsia"/>
          <w:lang w:eastAsia="zh-CN"/>
        </w:rPr>
        <w:t>/difficulty of th</w:t>
      </w:r>
      <w:r w:rsidR="00015F1C">
        <w:rPr>
          <w:rFonts w:hint="eastAsia"/>
          <w:lang w:eastAsia="zh-CN"/>
        </w:rPr>
        <w:t>e corresponding LCM procedures and (</w:t>
      </w:r>
      <w:r w:rsidR="00194266">
        <w:rPr>
          <w:rFonts w:hint="eastAsia"/>
          <w:lang w:eastAsia="zh-CN"/>
        </w:rPr>
        <w:t>4</w:t>
      </w:r>
      <w:r w:rsidR="00015F1C">
        <w:rPr>
          <w:rFonts w:hint="eastAsia"/>
          <w:lang w:eastAsia="zh-CN"/>
        </w:rPr>
        <w:t xml:space="preserve">) the feasibility and </w:t>
      </w:r>
      <w:r w:rsidR="00015F1C">
        <w:rPr>
          <w:lang w:eastAsia="zh-CN"/>
        </w:rPr>
        <w:t>interoperability</w:t>
      </w:r>
      <w:r w:rsidR="00015F1C">
        <w:rPr>
          <w:rFonts w:hint="eastAsia"/>
          <w:lang w:eastAsia="zh-CN"/>
        </w:rPr>
        <w:t xml:space="preserve"> of RAN4 test</w:t>
      </w:r>
      <w:r w:rsidR="00395C88">
        <w:rPr>
          <w:rFonts w:hint="eastAsia"/>
          <w:lang w:eastAsia="zh-CN"/>
        </w:rPr>
        <w:t xml:space="preserve">. </w:t>
      </w:r>
      <w:r w:rsidR="00EF6281">
        <w:rPr>
          <w:rFonts w:hint="eastAsia"/>
          <w:lang w:eastAsia="zh-CN"/>
        </w:rPr>
        <w:t>As Rel-19 WI is a tentative step for AI/ML in air interface, w</w:t>
      </w:r>
      <w:r w:rsidR="000343AB">
        <w:rPr>
          <w:rFonts w:hint="eastAsia"/>
          <w:lang w:eastAsia="zh-CN"/>
        </w:rPr>
        <w:t>e</w:t>
      </w:r>
      <w:r w:rsidR="00015F1C">
        <w:rPr>
          <w:rFonts w:hint="eastAsia"/>
          <w:lang w:eastAsia="zh-CN"/>
        </w:rPr>
        <w:t xml:space="preserve"> need to be very </w:t>
      </w:r>
      <w:r w:rsidR="000343AB">
        <w:rPr>
          <w:rFonts w:hint="eastAsia"/>
          <w:lang w:eastAsia="zh-CN"/>
        </w:rPr>
        <w:t>careful in sub use case selection.</w:t>
      </w:r>
      <w:r w:rsidR="00015F1C" w:rsidRPr="00015F1C">
        <w:rPr>
          <w:rFonts w:hint="eastAsia"/>
          <w:lang w:eastAsia="zh-CN"/>
        </w:rPr>
        <w:t xml:space="preserve"> </w:t>
      </w:r>
      <w:r w:rsidR="00015F1C">
        <w:rPr>
          <w:rFonts w:hint="eastAsia"/>
          <w:lang w:eastAsia="zh-CN"/>
        </w:rPr>
        <w:t>Unknown difficulty in normative work is waiting ahead.</w:t>
      </w:r>
    </w:p>
    <w:p w14:paraId="14F9D15E" w14:textId="33777109" w:rsidR="00C0306E" w:rsidRDefault="00FC51EF" w:rsidP="003963CD">
      <w:pPr>
        <w:jc w:val="both"/>
        <w:rPr>
          <w:lang w:eastAsia="zh-CN"/>
        </w:rPr>
      </w:pPr>
      <w:r>
        <w:rPr>
          <w:rFonts w:hint="eastAsia"/>
          <w:lang w:eastAsia="zh-CN"/>
        </w:rPr>
        <w:t>For these 6 sub use cases, our view on the overall progress</w:t>
      </w:r>
      <w:r w:rsidR="00A06C0D">
        <w:rPr>
          <w:rFonts w:hint="eastAsia"/>
          <w:lang w:eastAsia="zh-CN"/>
        </w:rPr>
        <w:t>/gain</w:t>
      </w:r>
      <w:r>
        <w:rPr>
          <w:rFonts w:hint="eastAsia"/>
          <w:lang w:eastAsia="zh-CN"/>
        </w:rPr>
        <w:t>/difficulty is summarized in</w:t>
      </w:r>
      <w:r w:rsidR="00DE1522">
        <w:rPr>
          <w:rFonts w:hint="eastAsia"/>
          <w:lang w:eastAsia="zh-CN"/>
        </w:rPr>
        <w:t xml:space="preserve"> </w:t>
      </w:r>
      <w:r w:rsidR="00DE1522">
        <w:rPr>
          <w:lang w:eastAsia="zh-CN"/>
        </w:rPr>
        <w:fldChar w:fldCharType="begin"/>
      </w:r>
      <w:r w:rsidR="00DE1522">
        <w:rPr>
          <w:lang w:eastAsia="zh-CN"/>
        </w:rPr>
        <w:instrText xml:space="preserve"> </w:instrText>
      </w:r>
      <w:r w:rsidR="00DE1522">
        <w:rPr>
          <w:rFonts w:hint="eastAsia"/>
          <w:lang w:eastAsia="zh-CN"/>
        </w:rPr>
        <w:instrText>REF _Ref136433678 \h</w:instrText>
      </w:r>
      <w:r w:rsidR="00DE1522">
        <w:rPr>
          <w:lang w:eastAsia="zh-CN"/>
        </w:rPr>
        <w:instrText xml:space="preserve"> </w:instrText>
      </w:r>
      <w:r w:rsidR="00DE1522">
        <w:rPr>
          <w:lang w:eastAsia="zh-CN"/>
        </w:rPr>
      </w:r>
      <w:r w:rsidR="00DE1522">
        <w:rPr>
          <w:lang w:eastAsia="zh-CN"/>
        </w:rPr>
        <w:fldChar w:fldCharType="separate"/>
      </w:r>
      <w:r w:rsidR="00DE1522" w:rsidRPr="00A06C0D">
        <w:t xml:space="preserve">Table </w:t>
      </w:r>
      <w:r w:rsidR="00DE1522" w:rsidRPr="00A06C0D">
        <w:rPr>
          <w:noProof/>
        </w:rPr>
        <w:t>1</w:t>
      </w:r>
      <w:r w:rsidR="00DE1522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14:paraId="5EFBCAE4" w14:textId="50C8A5AD" w:rsidR="00A06C0D" w:rsidRPr="00A06C0D" w:rsidRDefault="00A06C0D" w:rsidP="00A06C0D">
      <w:pPr>
        <w:pStyle w:val="af"/>
        <w:keepNext/>
        <w:jc w:val="center"/>
        <w:rPr>
          <w:rFonts w:eastAsia="宋体"/>
          <w:lang w:eastAsia="zh-CN"/>
        </w:rPr>
      </w:pPr>
      <w:bookmarkStart w:id="1" w:name="_Ref136433678"/>
      <w:r w:rsidRPr="00A06C0D">
        <w:t xml:space="preserve">Table </w:t>
      </w:r>
      <w:r w:rsidR="000A0B49">
        <w:fldChar w:fldCharType="begin"/>
      </w:r>
      <w:r w:rsidR="000A0B49">
        <w:instrText xml:space="preserve"> SEQ Table \* ARABIC </w:instrText>
      </w:r>
      <w:r w:rsidR="000A0B49">
        <w:fldChar w:fldCharType="separate"/>
      </w:r>
      <w:r w:rsidRPr="00A06C0D">
        <w:rPr>
          <w:noProof/>
        </w:rPr>
        <w:t>1</w:t>
      </w:r>
      <w:r w:rsidR="000A0B49">
        <w:rPr>
          <w:noProof/>
        </w:rPr>
        <w:fldChar w:fldCharType="end"/>
      </w:r>
      <w:bookmarkEnd w:id="1"/>
      <w:r w:rsidR="00D233A7">
        <w:rPr>
          <w:rFonts w:eastAsia="宋体" w:hint="eastAsia"/>
          <w:noProof/>
          <w:lang w:eastAsia="zh-CN"/>
        </w:rPr>
        <w:t>:</w:t>
      </w:r>
      <w:r>
        <w:rPr>
          <w:rFonts w:eastAsia="宋体" w:hint="eastAsia"/>
          <w:lang w:eastAsia="zh-CN"/>
        </w:rPr>
        <w:t xml:space="preserve"> Overall </w:t>
      </w:r>
      <w:r w:rsidR="00194266">
        <w:rPr>
          <w:rFonts w:eastAsia="宋体" w:hint="eastAsia"/>
          <w:lang w:eastAsia="zh-CN"/>
        </w:rPr>
        <w:t>assessment</w:t>
      </w:r>
      <w:r>
        <w:rPr>
          <w:rFonts w:eastAsia="宋体" w:hint="eastAsia"/>
          <w:lang w:eastAsia="zh-CN"/>
        </w:rPr>
        <w:t xml:space="preserve"> for Rel-18 sub use cases</w:t>
      </w:r>
    </w:p>
    <w:tbl>
      <w:tblPr>
        <w:tblW w:w="4853" w:type="pct"/>
        <w:tblInd w:w="1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28"/>
        <w:gridCol w:w="1700"/>
        <w:gridCol w:w="2126"/>
        <w:gridCol w:w="2126"/>
        <w:gridCol w:w="1557"/>
      </w:tblGrid>
      <w:tr w:rsidR="00FC51EF" w:rsidRPr="00FC51EF" w14:paraId="4EBDF132" w14:textId="77777777" w:rsidTr="00F171BF">
        <w:trPr>
          <w:trHeight w:val="447"/>
        </w:trPr>
        <w:tc>
          <w:tcPr>
            <w:tcW w:w="110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27FE3B" w14:textId="4ED5C516" w:rsidR="00D0407E" w:rsidRPr="00FC51EF" w:rsidRDefault="00FC51EF" w:rsidP="00FC51EF">
            <w:pPr>
              <w:spacing w:after="0"/>
              <w:jc w:val="center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Sub use case</w:t>
            </w:r>
          </w:p>
        </w:tc>
        <w:tc>
          <w:tcPr>
            <w:tcW w:w="198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05CF" w14:textId="603EE238" w:rsidR="00D0407E" w:rsidRPr="00FC51EF" w:rsidRDefault="00FC51EF" w:rsidP="00FC51EF">
            <w:pPr>
              <w:spacing w:after="0"/>
              <w:jc w:val="center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LCM procedure</w:t>
            </w:r>
            <w:r>
              <w:rPr>
                <w:rFonts w:hint="eastAsia"/>
                <w:lang w:val="en-US" w:eastAsia="zh-CN"/>
              </w:rPr>
              <w:t xml:space="preserve"> complexity</w:t>
            </w:r>
          </w:p>
        </w:tc>
        <w:tc>
          <w:tcPr>
            <w:tcW w:w="110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58B116" w14:textId="6E2D7E67" w:rsidR="00D0407E" w:rsidRPr="00FC51EF" w:rsidRDefault="00FC51EF" w:rsidP="00FC51EF">
            <w:pPr>
              <w:spacing w:after="0"/>
              <w:jc w:val="center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Performance</w:t>
            </w:r>
            <w:r>
              <w:rPr>
                <w:rFonts w:hint="eastAsia"/>
                <w:lang w:val="en-US" w:eastAsia="zh-CN"/>
              </w:rPr>
              <w:t xml:space="preserve"> gain</w:t>
            </w:r>
          </w:p>
        </w:tc>
        <w:tc>
          <w:tcPr>
            <w:tcW w:w="8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8E7F7F" w14:textId="77777777" w:rsidR="00D0407E" w:rsidRPr="00FC51EF" w:rsidRDefault="00FC51EF" w:rsidP="00FC51EF">
            <w:pPr>
              <w:spacing w:after="0"/>
              <w:jc w:val="center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Spec impact</w:t>
            </w:r>
          </w:p>
        </w:tc>
      </w:tr>
      <w:tr w:rsidR="00FC51EF" w:rsidRPr="00FC51EF" w14:paraId="11E56838" w14:textId="77777777" w:rsidTr="00F171BF">
        <w:trPr>
          <w:trHeight w:val="447"/>
        </w:trPr>
        <w:tc>
          <w:tcPr>
            <w:tcW w:w="110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DADEA2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9BD407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Model training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D8DB63" w14:textId="26AB426B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 xml:space="preserve">Data </w:t>
            </w:r>
            <w:r>
              <w:rPr>
                <w:lang w:val="en-US" w:eastAsia="zh-CN"/>
              </w:rPr>
              <w:t>collection</w:t>
            </w:r>
            <w:r>
              <w:rPr>
                <w:rFonts w:hint="eastAsia"/>
                <w:lang w:val="en-US" w:eastAsia="zh-CN"/>
              </w:rPr>
              <w:t xml:space="preserve"> (</w:t>
            </w:r>
            <w:r w:rsidR="00190D48">
              <w:rPr>
                <w:rFonts w:hint="eastAsia"/>
                <w:lang w:val="en-US" w:eastAsia="zh-CN"/>
              </w:rPr>
              <w:t>for training,</w:t>
            </w:r>
            <w:r>
              <w:rPr>
                <w:rFonts w:hint="eastAsia"/>
                <w:lang w:val="en-US" w:eastAsia="zh-CN"/>
              </w:rPr>
              <w:t xml:space="preserve"> m</w:t>
            </w:r>
            <w:r w:rsidRPr="00FC51EF">
              <w:rPr>
                <w:lang w:val="en-US" w:eastAsia="zh-CN"/>
              </w:rPr>
              <w:t>onitoring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10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652927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</w:p>
        </w:tc>
        <w:tc>
          <w:tcPr>
            <w:tcW w:w="8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E87BE3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</w:p>
        </w:tc>
      </w:tr>
      <w:tr w:rsidR="00FC51EF" w:rsidRPr="00FC51EF" w14:paraId="2E24E686" w14:textId="77777777" w:rsidTr="00FE2A9A">
        <w:trPr>
          <w:trHeight w:val="406"/>
        </w:trPr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DBE687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CSI compression using two-sided model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279164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High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98B4DA" w14:textId="23897F0F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Low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5ED2B4" w14:textId="510A2AC2" w:rsidR="00FC51EF" w:rsidRPr="00FC51EF" w:rsidRDefault="00A06C0D" w:rsidP="00A06C0D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Pending, tend to l</w:t>
            </w:r>
            <w:r w:rsidR="00FC51EF">
              <w:rPr>
                <w:rFonts w:hint="eastAsia"/>
                <w:lang w:val="en-US" w:eastAsia="zh-CN"/>
              </w:rPr>
              <w:t>ow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C6367A" w14:textId="494E2476" w:rsidR="00FC51EF" w:rsidRPr="00FC51EF" w:rsidRDefault="00511F18" w:rsidP="00FC51EF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Medium ~ high</w:t>
            </w:r>
          </w:p>
        </w:tc>
      </w:tr>
      <w:tr w:rsidR="00FC51EF" w:rsidRPr="00FC51EF" w14:paraId="3D7B80C1" w14:textId="77777777" w:rsidTr="00FE2A9A">
        <w:trPr>
          <w:trHeight w:val="477"/>
        </w:trPr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AC746D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CSI prediction using UE sided model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FB59F4" w14:textId="222B4F5E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Low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40BC60" w14:textId="1B5960CB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Low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877E4C" w14:textId="48F9A755" w:rsidR="00FC51EF" w:rsidRPr="00FC51EF" w:rsidRDefault="00A06C0D" w:rsidP="00A06C0D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Pending, </w:t>
            </w:r>
            <w:r w:rsidR="00DE4463">
              <w:rPr>
                <w:rFonts w:hint="eastAsia"/>
                <w:lang w:val="en-US" w:eastAsia="zh-CN"/>
              </w:rPr>
              <w:t>depending on baseline selection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051820" w14:textId="4A490A5B" w:rsidR="00FC51EF" w:rsidRPr="00A06C0D" w:rsidRDefault="00FC51EF" w:rsidP="00FC51EF">
            <w:pPr>
              <w:spacing w:after="0"/>
              <w:jc w:val="both"/>
              <w:rPr>
                <w:b/>
                <w:lang w:val="en-US" w:eastAsia="zh-CN"/>
              </w:rPr>
            </w:pPr>
            <w:r w:rsidRPr="00FE2A9A">
              <w:rPr>
                <w:rFonts w:hint="eastAsia"/>
                <w:b/>
                <w:lang w:val="en-US" w:eastAsia="zh-CN"/>
              </w:rPr>
              <w:t>On hold</w:t>
            </w:r>
          </w:p>
        </w:tc>
      </w:tr>
      <w:tr w:rsidR="00FC51EF" w:rsidRPr="00FC51EF" w14:paraId="5B3DB7F3" w14:textId="77777777" w:rsidTr="00190D48">
        <w:trPr>
          <w:trHeight w:val="406"/>
        </w:trPr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0752FD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Spatial-domain beam prediction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079CD0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Low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F2BCA6" w14:textId="4371F069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Low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3BF91B" w14:textId="2A1830D8" w:rsidR="00FC51EF" w:rsidRPr="00FC51EF" w:rsidRDefault="00A06C0D" w:rsidP="002B682B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Pending, </w:t>
            </w:r>
            <w:r w:rsidR="002B682B">
              <w:rPr>
                <w:rFonts w:hint="eastAsia"/>
                <w:lang w:val="en-US" w:eastAsia="zh-CN"/>
              </w:rPr>
              <w:t>depending on baseline selection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0619E" w14:textId="290734C4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Low</w:t>
            </w:r>
            <w:r w:rsidRPr="00FC51EF">
              <w:rPr>
                <w:lang w:val="en-US" w:eastAsia="zh-CN"/>
              </w:rPr>
              <w:t xml:space="preserve"> </w:t>
            </w:r>
          </w:p>
        </w:tc>
      </w:tr>
      <w:tr w:rsidR="00FC51EF" w:rsidRPr="00FC51EF" w14:paraId="33055206" w14:textId="77777777" w:rsidTr="00190D48">
        <w:trPr>
          <w:trHeight w:val="477"/>
        </w:trPr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C6BF0A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Time-domain beam prediction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9BD3B4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Low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CC16FC" w14:textId="47DBED60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Low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9A90D3" w14:textId="7D169DBD" w:rsidR="00FC51EF" w:rsidRPr="00FC51EF" w:rsidRDefault="00A06C0D" w:rsidP="002B682B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Pending, </w:t>
            </w:r>
            <w:r w:rsidR="002B682B">
              <w:rPr>
                <w:rFonts w:hint="eastAsia"/>
                <w:lang w:val="en-US" w:eastAsia="zh-CN"/>
              </w:rPr>
              <w:t>depending on baseline selection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B2A8DE" w14:textId="1751569B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Low</w:t>
            </w:r>
          </w:p>
        </w:tc>
      </w:tr>
      <w:tr w:rsidR="00FC51EF" w:rsidRPr="00FC51EF" w14:paraId="3E505CFC" w14:textId="77777777" w:rsidTr="006E18EB">
        <w:trPr>
          <w:trHeight w:val="406"/>
        </w:trPr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286FF1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Direct AI/ML positioning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B607F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Low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2DCF23" w14:textId="64B55ADD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Medium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703B5F" w14:textId="679B55BB" w:rsidR="00A06C0D" w:rsidRPr="00FC51EF" w:rsidRDefault="00A06C0D" w:rsidP="00190D48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Pending, tend to </w:t>
            </w:r>
            <w:r w:rsidR="00511F18">
              <w:rPr>
                <w:rFonts w:hint="eastAsia"/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>igh in NLOS</w:t>
            </w:r>
            <w:r w:rsidR="00190D48">
              <w:rPr>
                <w:rFonts w:hint="eastAsia"/>
                <w:lang w:val="en-US" w:eastAsia="zh-CN"/>
              </w:rPr>
              <w:t xml:space="preserve">, </w:t>
            </w:r>
            <w:r w:rsidR="00511F18">
              <w:rPr>
                <w:rFonts w:hint="eastAsia"/>
                <w:lang w:val="en-US" w:eastAsia="zh-CN"/>
              </w:rPr>
              <w:t>l</w:t>
            </w:r>
            <w:r>
              <w:rPr>
                <w:rFonts w:hint="eastAsia"/>
                <w:lang w:val="en-US" w:eastAsia="zh-CN"/>
              </w:rPr>
              <w:t>ow in LOS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A27431" w14:textId="33C7672C" w:rsidR="00FC51EF" w:rsidRPr="00FC51EF" w:rsidRDefault="00A06C0D" w:rsidP="00FC51EF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Low</w:t>
            </w:r>
          </w:p>
        </w:tc>
      </w:tr>
      <w:tr w:rsidR="00FC51EF" w:rsidRPr="00FC51EF" w14:paraId="12F50253" w14:textId="77777777" w:rsidTr="006E18EB">
        <w:trPr>
          <w:trHeight w:val="18"/>
        </w:trPr>
        <w:tc>
          <w:tcPr>
            <w:tcW w:w="11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0BF994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AI/ML assisted positioning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7267EC" w14:textId="77777777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Low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71A7C0" w14:textId="55084713" w:rsidR="00FC51EF" w:rsidRPr="00FC51EF" w:rsidRDefault="00FC51EF" w:rsidP="00FC51EF">
            <w:pPr>
              <w:spacing w:after="0"/>
              <w:jc w:val="both"/>
              <w:rPr>
                <w:lang w:val="en-US" w:eastAsia="zh-CN"/>
              </w:rPr>
            </w:pPr>
            <w:r w:rsidRPr="00FC51EF">
              <w:rPr>
                <w:lang w:val="en-US" w:eastAsia="zh-CN"/>
              </w:rPr>
              <w:t>Medium</w:t>
            </w:r>
          </w:p>
        </w:tc>
        <w:tc>
          <w:tcPr>
            <w:tcW w:w="11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3D4AAB" w14:textId="0043AA86" w:rsidR="00FC51EF" w:rsidRPr="00FC51EF" w:rsidRDefault="0076356E" w:rsidP="00190D48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Pending, tend to </w:t>
            </w:r>
            <w:r w:rsidR="00511F18">
              <w:rPr>
                <w:rFonts w:hint="eastAsia"/>
                <w:lang w:val="en-US" w:eastAsia="zh-CN"/>
              </w:rPr>
              <w:t>h</w:t>
            </w:r>
            <w:r w:rsidR="00A06C0D">
              <w:rPr>
                <w:rFonts w:hint="eastAsia"/>
                <w:lang w:val="en-US" w:eastAsia="zh-CN"/>
              </w:rPr>
              <w:t>igh in NLOS</w:t>
            </w:r>
            <w:r w:rsidR="00190D48">
              <w:rPr>
                <w:rFonts w:hint="eastAsia"/>
                <w:lang w:val="en-US" w:eastAsia="zh-CN"/>
              </w:rPr>
              <w:t xml:space="preserve">, </w:t>
            </w:r>
            <w:r w:rsidR="00511F18">
              <w:rPr>
                <w:rFonts w:hint="eastAsia"/>
                <w:lang w:val="en-US" w:eastAsia="zh-CN"/>
              </w:rPr>
              <w:t>l</w:t>
            </w:r>
            <w:r w:rsidR="00A06C0D">
              <w:rPr>
                <w:rFonts w:hint="eastAsia"/>
                <w:lang w:val="en-US" w:eastAsia="zh-CN"/>
              </w:rPr>
              <w:t>ow in LOS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663466" w14:textId="6B9EDBC7" w:rsidR="00FC51EF" w:rsidRPr="00FC51EF" w:rsidRDefault="00A06C0D" w:rsidP="00FC51EF">
            <w:p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Low</w:t>
            </w:r>
          </w:p>
        </w:tc>
      </w:tr>
    </w:tbl>
    <w:p w14:paraId="406D6E6F" w14:textId="13A48DCD" w:rsidR="00FC51EF" w:rsidRDefault="007154D7" w:rsidP="00A06C0D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From the table above we can see that</w:t>
      </w:r>
      <w:r w:rsidR="00511F18">
        <w:rPr>
          <w:rFonts w:hint="eastAsia"/>
          <w:lang w:eastAsia="zh-CN"/>
        </w:rPr>
        <w:t>,</w:t>
      </w:r>
    </w:p>
    <w:p w14:paraId="5E92F8E4" w14:textId="04834EC2" w:rsidR="00511F18" w:rsidRDefault="00511F18" w:rsidP="00511F18">
      <w:pPr>
        <w:pStyle w:val="a8"/>
        <w:numPr>
          <w:ilvl w:val="0"/>
          <w:numId w:val="31"/>
        </w:num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Both sub use cases for CSI feedback are </w:t>
      </w:r>
      <w:r>
        <w:rPr>
          <w:lang w:eastAsia="zh-CN"/>
        </w:rPr>
        <w:t>controversial</w:t>
      </w:r>
      <w:r>
        <w:rPr>
          <w:rFonts w:hint="eastAsia"/>
          <w:lang w:eastAsia="zh-CN"/>
        </w:rPr>
        <w:t>. CSI compression</w:t>
      </w:r>
      <w:r w:rsidR="00675E9B">
        <w:rPr>
          <w:rFonts w:hint="eastAsia"/>
          <w:lang w:eastAsia="zh-CN"/>
        </w:rPr>
        <w:t>, though a representative one of two-sided model use case,</w:t>
      </w:r>
      <w:r>
        <w:rPr>
          <w:rFonts w:hint="eastAsia"/>
          <w:lang w:eastAsia="zh-CN"/>
        </w:rPr>
        <w:t xml:space="preserve"> suffers from high training complexity and medium ~ high specification impact. </w:t>
      </w:r>
      <w:r w:rsidR="00EF6281">
        <w:rPr>
          <w:rFonts w:hint="eastAsia"/>
          <w:lang w:eastAsia="zh-CN"/>
        </w:rPr>
        <w:t>Whether and how to design test cases for two-sided model in RAN4 is still debatable. For CSI prediction, t</w:t>
      </w:r>
      <w:r w:rsidR="00DE1522">
        <w:rPr>
          <w:rFonts w:hint="eastAsia"/>
          <w:lang w:eastAsia="zh-CN"/>
        </w:rPr>
        <w:t>he specification impact</w:t>
      </w:r>
      <w:r>
        <w:rPr>
          <w:rFonts w:hint="eastAsia"/>
          <w:lang w:eastAsia="zh-CN"/>
        </w:rPr>
        <w:t xml:space="preserve">, unfortunately, </w:t>
      </w:r>
      <w:r w:rsidR="00395C88">
        <w:rPr>
          <w:rFonts w:hint="eastAsia"/>
          <w:lang w:eastAsia="zh-CN"/>
        </w:rPr>
        <w:t>has not been formally studied so far</w:t>
      </w:r>
      <w:r>
        <w:rPr>
          <w:rFonts w:hint="eastAsia"/>
          <w:lang w:eastAsia="zh-CN"/>
        </w:rPr>
        <w:t>.</w:t>
      </w:r>
    </w:p>
    <w:p w14:paraId="2D2C5F43" w14:textId="3C712877" w:rsidR="00511F18" w:rsidRDefault="00511F18" w:rsidP="00511F18">
      <w:pPr>
        <w:pStyle w:val="a8"/>
        <w:numPr>
          <w:ilvl w:val="0"/>
          <w:numId w:val="31"/>
        </w:num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Both sub use cases for beam m</w:t>
      </w:r>
      <w:r w:rsidR="0076356E">
        <w:rPr>
          <w:rFonts w:hint="eastAsia"/>
          <w:lang w:eastAsia="zh-CN"/>
        </w:rPr>
        <w:t xml:space="preserve">anagement are well studied, </w:t>
      </w:r>
      <w:r w:rsidR="0076356E">
        <w:rPr>
          <w:lang w:eastAsia="zh-CN"/>
        </w:rPr>
        <w:t>although</w:t>
      </w:r>
      <w:r w:rsidR="0076356E">
        <w:rPr>
          <w:rFonts w:hint="eastAsia"/>
          <w:lang w:eastAsia="zh-CN"/>
        </w:rPr>
        <w:t xml:space="preserve"> the performance gain may not be </w:t>
      </w:r>
      <w:r w:rsidR="0076356E">
        <w:rPr>
          <w:lang w:eastAsia="zh-CN"/>
        </w:rPr>
        <w:t>significant</w:t>
      </w:r>
      <w:r w:rsidR="0076356E">
        <w:rPr>
          <w:rFonts w:hint="eastAsia"/>
          <w:lang w:eastAsia="zh-CN"/>
        </w:rPr>
        <w:t xml:space="preserve"> especially considering the coexistence of legacy UEs. It is possible to combine these two sub use cases together, since spatial-domain beam prediction </w:t>
      </w:r>
      <w:r w:rsidR="00EF6281">
        <w:rPr>
          <w:rFonts w:hint="eastAsia"/>
          <w:lang w:eastAsia="zh-CN"/>
        </w:rPr>
        <w:t xml:space="preserve">(i.e. BM-Case1) </w:t>
      </w:r>
      <w:r w:rsidR="0076356E">
        <w:rPr>
          <w:rFonts w:hint="eastAsia"/>
          <w:lang w:eastAsia="zh-CN"/>
        </w:rPr>
        <w:t>may be treated as a special case of time(-spatial)-domain beam prediction</w:t>
      </w:r>
      <w:r w:rsidR="00EF6281">
        <w:rPr>
          <w:rFonts w:hint="eastAsia"/>
          <w:lang w:eastAsia="zh-CN"/>
        </w:rPr>
        <w:t xml:space="preserve"> (i.e. BM-Case2)</w:t>
      </w:r>
      <w:r w:rsidR="0076356E">
        <w:rPr>
          <w:rFonts w:hint="eastAsia"/>
          <w:lang w:eastAsia="zh-CN"/>
        </w:rPr>
        <w:t>.</w:t>
      </w:r>
    </w:p>
    <w:p w14:paraId="0D477CD3" w14:textId="62DA32B0" w:rsidR="0076356E" w:rsidRDefault="008D4D92" w:rsidP="00511F18">
      <w:pPr>
        <w:pStyle w:val="a8"/>
        <w:numPr>
          <w:ilvl w:val="0"/>
          <w:numId w:val="31"/>
        </w:num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Both</w:t>
      </w:r>
      <w:r w:rsidR="0076356E">
        <w:rPr>
          <w:rFonts w:hint="eastAsia"/>
          <w:lang w:eastAsia="zh-CN"/>
        </w:rPr>
        <w:t xml:space="preserve"> sub use cases for positioning show outstanding gain in heavy NLOS </w:t>
      </w:r>
      <w:r w:rsidR="0076356E">
        <w:rPr>
          <w:lang w:eastAsia="zh-CN"/>
        </w:rPr>
        <w:t>environment</w:t>
      </w:r>
      <w:r w:rsidR="0076356E">
        <w:rPr>
          <w:rFonts w:hint="eastAsia"/>
          <w:lang w:eastAsia="zh-CN"/>
        </w:rPr>
        <w:t xml:space="preserve">, </w:t>
      </w:r>
      <w:r w:rsidR="006D0D54">
        <w:rPr>
          <w:rFonts w:hint="eastAsia"/>
          <w:lang w:eastAsia="zh-CN"/>
        </w:rPr>
        <w:t xml:space="preserve">meanwhile do not outperform non-AI/ML methods </w:t>
      </w:r>
      <w:r>
        <w:rPr>
          <w:rFonts w:hint="eastAsia"/>
          <w:lang w:eastAsia="zh-CN"/>
        </w:rPr>
        <w:t xml:space="preserve">when </w:t>
      </w:r>
      <w:r w:rsidR="007154D7">
        <w:rPr>
          <w:rFonts w:hint="eastAsia"/>
          <w:lang w:eastAsia="zh-CN"/>
        </w:rPr>
        <w:t>sufficient LOS paths exist</w:t>
      </w:r>
      <w:r>
        <w:rPr>
          <w:rFonts w:hint="eastAsia"/>
          <w:lang w:eastAsia="zh-CN"/>
        </w:rPr>
        <w:t xml:space="preserve">. </w:t>
      </w:r>
      <w:r w:rsidR="007154D7">
        <w:rPr>
          <w:rFonts w:hint="eastAsia"/>
          <w:lang w:eastAsia="zh-CN"/>
        </w:rPr>
        <w:t xml:space="preserve">The data </w:t>
      </w:r>
      <w:r w:rsidR="007154D7">
        <w:rPr>
          <w:lang w:eastAsia="zh-CN"/>
        </w:rPr>
        <w:t>collection</w:t>
      </w:r>
      <w:r w:rsidR="007154D7">
        <w:rPr>
          <w:rFonts w:hint="eastAsia"/>
          <w:lang w:eastAsia="zh-CN"/>
        </w:rPr>
        <w:t xml:space="preserve"> difficulty is marked as </w:t>
      </w:r>
      <w:r w:rsidR="007154D7">
        <w:rPr>
          <w:lang w:eastAsia="zh-CN"/>
        </w:rPr>
        <w:t>‘</w:t>
      </w:r>
      <w:r w:rsidR="007154D7">
        <w:rPr>
          <w:rFonts w:hint="eastAsia"/>
          <w:lang w:eastAsia="zh-CN"/>
        </w:rPr>
        <w:t>medium</w:t>
      </w:r>
      <w:r w:rsidR="007154D7">
        <w:rPr>
          <w:lang w:eastAsia="zh-CN"/>
        </w:rPr>
        <w:t>’</w:t>
      </w:r>
      <w:r w:rsidR="007154D7">
        <w:rPr>
          <w:rFonts w:hint="eastAsia"/>
          <w:lang w:eastAsia="zh-CN"/>
        </w:rPr>
        <w:t xml:space="preserve"> since </w:t>
      </w:r>
      <w:r w:rsidR="00147AC6">
        <w:rPr>
          <w:rFonts w:hint="eastAsia"/>
          <w:lang w:eastAsia="zh-CN"/>
        </w:rPr>
        <w:t xml:space="preserve">it is still debating </w:t>
      </w:r>
      <w:r w:rsidR="00DE1522">
        <w:rPr>
          <w:rFonts w:hint="eastAsia"/>
          <w:lang w:eastAsia="zh-CN"/>
        </w:rPr>
        <w:t>the reliability for</w:t>
      </w:r>
      <w:r w:rsidR="007154D7">
        <w:rPr>
          <w:rFonts w:hint="eastAsia"/>
          <w:lang w:eastAsia="zh-CN"/>
        </w:rPr>
        <w:t xml:space="preserve"> </w:t>
      </w:r>
      <w:r w:rsidR="00593568">
        <w:rPr>
          <w:rFonts w:hint="eastAsia"/>
          <w:lang w:eastAsia="zh-CN"/>
        </w:rPr>
        <w:t xml:space="preserve">normal UE or TRP </w:t>
      </w:r>
      <w:r w:rsidR="00DE1522">
        <w:rPr>
          <w:rFonts w:hint="eastAsia"/>
          <w:lang w:eastAsia="zh-CN"/>
        </w:rPr>
        <w:t>to</w:t>
      </w:r>
      <w:r w:rsidR="007154D7">
        <w:rPr>
          <w:rFonts w:hint="eastAsia"/>
          <w:lang w:eastAsia="zh-CN"/>
        </w:rPr>
        <w:t xml:space="preserve"> generate the ground truth label.</w:t>
      </w:r>
    </w:p>
    <w:p w14:paraId="4594413B" w14:textId="7D0EF746" w:rsidR="007154D7" w:rsidRDefault="00774891" w:rsidP="007154D7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Based on the analysis</w:t>
      </w:r>
      <w:r w:rsidR="007154D7">
        <w:rPr>
          <w:rFonts w:hint="eastAsia"/>
          <w:lang w:eastAsia="zh-CN"/>
        </w:rPr>
        <w:t xml:space="preserve">, we </w:t>
      </w:r>
      <w:r w:rsidR="00FE2A9A">
        <w:rPr>
          <w:rFonts w:hint="eastAsia"/>
          <w:lang w:eastAsia="zh-CN"/>
        </w:rPr>
        <w:t>think it is more realistic to consider 4~5 sub use cases in Rel-19 WI. Potential prioritization or combination can be determined at the end of Rel-18.</w:t>
      </w:r>
    </w:p>
    <w:p w14:paraId="054C4F87" w14:textId="5FCBAD9D" w:rsidR="009E52D0" w:rsidRDefault="00850E13" w:rsidP="00AC4974">
      <w:pPr>
        <w:jc w:val="both"/>
        <w:rPr>
          <w:b/>
          <w:lang w:eastAsia="zh-CN"/>
        </w:rPr>
      </w:pPr>
      <w:r w:rsidRPr="00382DC5">
        <w:rPr>
          <w:rFonts w:hint="eastAsia"/>
          <w:b/>
          <w:lang w:eastAsia="zh-CN"/>
        </w:rPr>
        <w:t xml:space="preserve">Proposal </w:t>
      </w:r>
      <w:r w:rsidR="00FE2A9A">
        <w:rPr>
          <w:rFonts w:hint="eastAsia"/>
          <w:b/>
          <w:lang w:eastAsia="zh-CN"/>
        </w:rPr>
        <w:t>4</w:t>
      </w:r>
      <w:r w:rsidRPr="00382DC5">
        <w:rPr>
          <w:rFonts w:hint="eastAsia"/>
          <w:b/>
          <w:lang w:eastAsia="zh-CN"/>
        </w:rPr>
        <w:t xml:space="preserve">: </w:t>
      </w:r>
      <w:r w:rsidR="00D10BF1">
        <w:rPr>
          <w:rFonts w:hint="eastAsia"/>
          <w:b/>
          <w:lang w:eastAsia="zh-CN"/>
        </w:rPr>
        <w:t>For AI/ML for NR air interface, c</w:t>
      </w:r>
      <w:r w:rsidR="00AB704B">
        <w:rPr>
          <w:rFonts w:hint="eastAsia"/>
          <w:b/>
          <w:lang w:eastAsia="zh-CN"/>
        </w:rPr>
        <w:t>onsider 4</w:t>
      </w:r>
      <w:r w:rsidR="00D10BF1">
        <w:rPr>
          <w:rFonts w:hint="eastAsia"/>
          <w:b/>
          <w:lang w:eastAsia="zh-CN"/>
        </w:rPr>
        <w:t xml:space="preserve"> </w:t>
      </w:r>
      <w:r w:rsidR="00AB704B">
        <w:rPr>
          <w:rFonts w:hint="eastAsia"/>
          <w:b/>
          <w:lang w:eastAsia="zh-CN"/>
        </w:rPr>
        <w:t>~</w:t>
      </w:r>
      <w:r w:rsidR="00D10BF1">
        <w:rPr>
          <w:rFonts w:hint="eastAsia"/>
          <w:b/>
          <w:lang w:eastAsia="zh-CN"/>
        </w:rPr>
        <w:t xml:space="preserve"> </w:t>
      </w:r>
      <w:r w:rsidR="00AB704B">
        <w:rPr>
          <w:rFonts w:hint="eastAsia"/>
          <w:b/>
          <w:lang w:eastAsia="zh-CN"/>
        </w:rPr>
        <w:t xml:space="preserve">5 sub use cases </w:t>
      </w:r>
      <w:r w:rsidR="009E52D0">
        <w:rPr>
          <w:rFonts w:hint="eastAsia"/>
          <w:b/>
          <w:lang w:eastAsia="zh-CN"/>
        </w:rPr>
        <w:t xml:space="preserve">for Rel-19 WI from the 6 sub use cases </w:t>
      </w:r>
      <w:r w:rsidR="00D10BF1">
        <w:rPr>
          <w:rFonts w:hint="eastAsia"/>
          <w:b/>
          <w:lang w:eastAsia="zh-CN"/>
        </w:rPr>
        <w:t xml:space="preserve">in Rel-18 SI </w:t>
      </w:r>
      <w:r w:rsidR="009E52D0">
        <w:rPr>
          <w:rFonts w:hint="eastAsia"/>
          <w:b/>
          <w:lang w:eastAsia="zh-CN"/>
        </w:rPr>
        <w:t>by prioritization/combination, based on:</w:t>
      </w:r>
    </w:p>
    <w:p w14:paraId="3C86119D" w14:textId="51D1C058" w:rsidR="009E52D0" w:rsidRPr="009E52D0" w:rsidRDefault="009E52D0" w:rsidP="009E52D0">
      <w:pPr>
        <w:pStyle w:val="a8"/>
        <w:numPr>
          <w:ilvl w:val="0"/>
          <w:numId w:val="32"/>
        </w:numPr>
        <w:jc w:val="both"/>
        <w:rPr>
          <w:b/>
          <w:lang w:eastAsia="zh-CN"/>
        </w:rPr>
      </w:pPr>
      <w:r w:rsidRPr="009E52D0">
        <w:rPr>
          <w:rFonts w:hint="eastAsia"/>
          <w:b/>
          <w:lang w:eastAsia="zh-CN"/>
        </w:rPr>
        <w:t xml:space="preserve">The trade-off </w:t>
      </w:r>
      <w:r w:rsidRPr="009E52D0">
        <w:rPr>
          <w:b/>
          <w:lang w:eastAsia="zh-CN"/>
        </w:rPr>
        <w:t>between performance gain and specification impact</w:t>
      </w:r>
      <w:r w:rsidRPr="009E52D0">
        <w:rPr>
          <w:rFonts w:hint="eastAsia"/>
          <w:b/>
          <w:lang w:eastAsia="zh-CN"/>
        </w:rPr>
        <w:t xml:space="preserve">, </w:t>
      </w:r>
    </w:p>
    <w:p w14:paraId="2E02D541" w14:textId="69D0760D" w:rsidR="00753335" w:rsidRPr="009E52D0" w:rsidRDefault="009E52D0" w:rsidP="009E52D0">
      <w:pPr>
        <w:pStyle w:val="a8"/>
        <w:numPr>
          <w:ilvl w:val="0"/>
          <w:numId w:val="32"/>
        </w:numPr>
        <w:jc w:val="both"/>
        <w:rPr>
          <w:b/>
          <w:lang w:eastAsia="zh-CN"/>
        </w:rPr>
      </w:pPr>
      <w:r w:rsidRPr="009E52D0">
        <w:rPr>
          <w:rFonts w:hint="eastAsia"/>
          <w:b/>
          <w:lang w:eastAsia="zh-CN"/>
        </w:rPr>
        <w:t xml:space="preserve">The </w:t>
      </w:r>
      <w:r w:rsidRPr="009E52D0">
        <w:rPr>
          <w:b/>
          <w:lang w:eastAsia="zh-CN"/>
        </w:rPr>
        <w:t>matur</w:t>
      </w:r>
      <w:r w:rsidR="00F171BF">
        <w:rPr>
          <w:rFonts w:hint="eastAsia"/>
          <w:b/>
          <w:lang w:eastAsia="zh-CN"/>
        </w:rPr>
        <w:t>ity</w:t>
      </w:r>
      <w:r w:rsidRPr="009E52D0">
        <w:rPr>
          <w:b/>
          <w:lang w:eastAsia="zh-CN"/>
        </w:rPr>
        <w:t>/difficulty of the corresponding LCM procedures</w:t>
      </w:r>
      <w:r w:rsidRPr="009E52D0">
        <w:rPr>
          <w:rFonts w:hint="eastAsia"/>
          <w:b/>
          <w:lang w:eastAsia="zh-CN"/>
        </w:rPr>
        <w:t>.</w:t>
      </w:r>
    </w:p>
    <w:p w14:paraId="65BB0BEB" w14:textId="5399B73C" w:rsidR="00B3584B" w:rsidRPr="00DA2F41" w:rsidRDefault="00B3584B" w:rsidP="00B3584B">
      <w:pPr>
        <w:pStyle w:val="2"/>
        <w:rPr>
          <w:lang w:eastAsia="zh-CN"/>
        </w:rPr>
      </w:pPr>
      <w:r>
        <w:rPr>
          <w:rFonts w:hint="eastAsia"/>
        </w:rPr>
        <w:lastRenderedPageBreak/>
        <w:t>2.</w:t>
      </w:r>
      <w:r>
        <w:rPr>
          <w:rFonts w:hint="eastAsia"/>
          <w:lang w:eastAsia="zh-CN"/>
        </w:rPr>
        <w:t>2</w:t>
      </w:r>
      <w:r w:rsidRPr="00DA2F41">
        <w:rPr>
          <w:rFonts w:hint="eastAsia"/>
        </w:rPr>
        <w:t xml:space="preserve"> </w:t>
      </w:r>
      <w:r w:rsidR="00F0193D">
        <w:rPr>
          <w:rFonts w:hint="eastAsia"/>
          <w:bCs/>
          <w:lang w:eastAsia="zh-CN"/>
        </w:rPr>
        <w:t>Rel-19 SI</w:t>
      </w:r>
    </w:p>
    <w:p w14:paraId="3152BB05" w14:textId="7ABE95B8" w:rsidR="00560AB7" w:rsidRDefault="00057E85" w:rsidP="00B652BB">
      <w:pPr>
        <w:jc w:val="both"/>
        <w:rPr>
          <w:lang w:eastAsia="zh-CN"/>
        </w:rPr>
      </w:pPr>
      <w:r>
        <w:rPr>
          <w:rFonts w:hint="eastAsia"/>
          <w:lang w:eastAsia="zh-CN"/>
        </w:rPr>
        <w:t>Further study on new use cases can contribute to the comprehensive understanding on the AI/ML in air interface</w:t>
      </w:r>
      <w:r w:rsidR="00B652BB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This is meaningful </w:t>
      </w:r>
      <w:r w:rsidR="00774891">
        <w:rPr>
          <w:rFonts w:hint="eastAsia"/>
          <w:lang w:eastAsia="zh-CN"/>
        </w:rPr>
        <w:t xml:space="preserve">not only for 5G-A, but also for 6G which is targeting native support of AI/ML. </w:t>
      </w:r>
      <w:r w:rsidR="00232EB3">
        <w:rPr>
          <w:rFonts w:hint="eastAsia"/>
          <w:lang w:eastAsia="zh-CN"/>
        </w:rPr>
        <w:t xml:space="preserve">Note that in Rel-18 the group has already examined the effectiveness of AI/ML in MIMO (CSI feedback or beam management) and positioning, </w:t>
      </w:r>
      <w:r w:rsidR="00EF5570">
        <w:rPr>
          <w:rFonts w:hint="eastAsia"/>
          <w:lang w:eastAsia="zh-CN"/>
        </w:rPr>
        <w:t xml:space="preserve">thus no strong </w:t>
      </w:r>
      <w:r w:rsidR="00232EB3">
        <w:rPr>
          <w:rFonts w:hint="eastAsia"/>
          <w:lang w:eastAsia="zh-CN"/>
        </w:rPr>
        <w:t xml:space="preserve">need to duplicate the effort on these directions. </w:t>
      </w:r>
      <w:r w:rsidR="00560AB7">
        <w:rPr>
          <w:rFonts w:hint="eastAsia"/>
          <w:lang w:eastAsia="zh-CN"/>
        </w:rPr>
        <w:t xml:space="preserve">Motivated </w:t>
      </w:r>
      <w:r w:rsidR="00CB44B6">
        <w:rPr>
          <w:rFonts w:hint="eastAsia"/>
          <w:lang w:eastAsia="zh-CN"/>
        </w:rPr>
        <w:t>by this reason</w:t>
      </w:r>
      <w:r w:rsidR="00560AB7">
        <w:rPr>
          <w:rFonts w:hint="eastAsia"/>
          <w:lang w:eastAsia="zh-CN"/>
        </w:rPr>
        <w:t xml:space="preserve">, we think use case in </w:t>
      </w:r>
      <w:proofErr w:type="spellStart"/>
      <w:r w:rsidR="00560AB7">
        <w:rPr>
          <w:rFonts w:hint="eastAsia"/>
          <w:lang w:eastAsia="zh-CN"/>
        </w:rPr>
        <w:t>sidelink</w:t>
      </w:r>
      <w:proofErr w:type="spellEnd"/>
      <w:r w:rsidR="00560AB7">
        <w:rPr>
          <w:rFonts w:hint="eastAsia"/>
          <w:lang w:eastAsia="zh-CN"/>
        </w:rPr>
        <w:t xml:space="preserve"> </w:t>
      </w:r>
      <w:r w:rsidR="00CB44B6">
        <w:rPr>
          <w:rFonts w:hint="eastAsia"/>
          <w:lang w:eastAsia="zh-CN"/>
        </w:rPr>
        <w:t xml:space="preserve">can open a new dimension to complete the full picture. </w:t>
      </w:r>
      <w:r w:rsidR="00E73EF5">
        <w:rPr>
          <w:rFonts w:hint="eastAsia"/>
          <w:lang w:eastAsia="zh-CN"/>
        </w:rPr>
        <w:t>The c</w:t>
      </w:r>
      <w:r w:rsidR="00CB44B6">
        <w:rPr>
          <w:rFonts w:hint="eastAsia"/>
          <w:lang w:eastAsia="zh-CN"/>
        </w:rPr>
        <w:t xml:space="preserve">andidate </w:t>
      </w:r>
      <w:r w:rsidR="00E73EF5">
        <w:rPr>
          <w:rFonts w:hint="eastAsia"/>
          <w:lang w:eastAsia="zh-CN"/>
        </w:rPr>
        <w:t>use cases include</w:t>
      </w:r>
      <w:r w:rsidR="00CB44B6">
        <w:rPr>
          <w:rFonts w:hint="eastAsia"/>
          <w:lang w:eastAsia="zh-CN"/>
        </w:rPr>
        <w:t>, e.g.</w:t>
      </w:r>
      <w:r w:rsidR="00E73EF5">
        <w:rPr>
          <w:rFonts w:hint="eastAsia"/>
          <w:lang w:eastAsia="zh-CN"/>
        </w:rPr>
        <w:t>,</w:t>
      </w:r>
      <w:r w:rsidR="00CB44B6">
        <w:rPr>
          <w:rFonts w:hint="eastAsia"/>
          <w:lang w:eastAsia="zh-CN"/>
        </w:rPr>
        <w:t xml:space="preserve"> SL resource allocation in model 2</w:t>
      </w:r>
      <w:r w:rsidR="00E73EF5">
        <w:rPr>
          <w:rFonts w:hint="eastAsia"/>
          <w:lang w:eastAsia="zh-CN"/>
        </w:rPr>
        <w:t xml:space="preserve"> (may require </w:t>
      </w:r>
      <w:r w:rsidR="00E73EF5">
        <w:rPr>
          <w:lang w:eastAsia="zh-CN"/>
        </w:rPr>
        <w:t>reinforc</w:t>
      </w:r>
      <w:r w:rsidR="00E73EF5">
        <w:rPr>
          <w:rFonts w:hint="eastAsia"/>
          <w:lang w:eastAsia="zh-CN"/>
        </w:rPr>
        <w:t>ing leaning) and</w:t>
      </w:r>
      <w:r w:rsidR="00CB44B6">
        <w:rPr>
          <w:rFonts w:hint="eastAsia"/>
          <w:lang w:eastAsia="zh-CN"/>
        </w:rPr>
        <w:t xml:space="preserve"> SL beam management, etc.</w:t>
      </w:r>
      <w:r w:rsidR="00E73EF5">
        <w:rPr>
          <w:rFonts w:hint="eastAsia"/>
          <w:lang w:eastAsia="zh-CN"/>
        </w:rPr>
        <w:t xml:space="preserve"> SL related use cases can be led by RAN1.</w:t>
      </w:r>
      <w:r w:rsidR="003E110E">
        <w:rPr>
          <w:rFonts w:hint="eastAsia"/>
          <w:lang w:eastAsia="zh-CN"/>
        </w:rPr>
        <w:t xml:space="preserve"> </w:t>
      </w:r>
    </w:p>
    <w:p w14:paraId="3E8113AD" w14:textId="2F16802D" w:rsidR="003E712F" w:rsidRDefault="003E712F" w:rsidP="00B652B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We also welcome RAN2-led use case since all Rel-18 use cases are RAN1-led. </w:t>
      </w:r>
      <w:r w:rsidR="00C817CD">
        <w:rPr>
          <w:rFonts w:hint="eastAsia"/>
          <w:lang w:eastAsia="zh-CN"/>
        </w:rPr>
        <w:t>For example, powerful prediction ability of AI/ML may be useful in mobility</w:t>
      </w:r>
      <w:r w:rsidR="00E401B7">
        <w:rPr>
          <w:rFonts w:hint="eastAsia"/>
          <w:lang w:eastAsia="zh-CN"/>
        </w:rPr>
        <w:t xml:space="preserve"> management</w:t>
      </w:r>
      <w:r w:rsidR="00C817CD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At the same time, the LCM procedures that not being finished Rel-18, if any, can also be further studied in Rel-19. One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is online training. </w:t>
      </w:r>
    </w:p>
    <w:p w14:paraId="62BB5A27" w14:textId="78DCB03B" w:rsidR="00CF59DE" w:rsidRDefault="00AF014E" w:rsidP="00B652BB">
      <w:pPr>
        <w:jc w:val="both"/>
        <w:rPr>
          <w:lang w:eastAsia="zh-CN"/>
        </w:rPr>
      </w:pPr>
      <w:r>
        <w:rPr>
          <w:rFonts w:hint="eastAsia"/>
          <w:lang w:eastAsia="zh-CN"/>
        </w:rPr>
        <w:t>In summary</w:t>
      </w:r>
      <w:r w:rsidR="00774891">
        <w:rPr>
          <w:rFonts w:hint="eastAsia"/>
          <w:lang w:eastAsia="zh-CN"/>
        </w:rPr>
        <w:t>, further SI of AI/ML in air interface is welcome</w:t>
      </w:r>
      <w:r>
        <w:rPr>
          <w:rFonts w:hint="eastAsia"/>
          <w:lang w:eastAsia="zh-CN"/>
        </w:rPr>
        <w:t>, but the workload of WI+SI should be under control</w:t>
      </w:r>
      <w:r w:rsidR="00774891">
        <w:rPr>
          <w:rFonts w:hint="eastAsia"/>
          <w:lang w:eastAsia="zh-CN"/>
        </w:rPr>
        <w:t xml:space="preserve">. </w:t>
      </w:r>
      <w:r w:rsidR="00560AB7">
        <w:rPr>
          <w:rFonts w:hint="eastAsia"/>
          <w:lang w:eastAsia="zh-CN"/>
        </w:rPr>
        <w:t>However,</w:t>
      </w:r>
      <w:r w:rsidR="00774891">
        <w:rPr>
          <w:rFonts w:hint="eastAsia"/>
          <w:lang w:eastAsia="zh-CN"/>
        </w:rPr>
        <w:t xml:space="preserve"> compared to Rel-19 WI, the priority is </w:t>
      </w:r>
      <w:r w:rsidR="00774891">
        <w:rPr>
          <w:lang w:eastAsia="zh-CN"/>
        </w:rPr>
        <w:t>rela</w:t>
      </w:r>
      <w:r w:rsidR="00774891">
        <w:rPr>
          <w:rFonts w:hint="eastAsia"/>
          <w:lang w:eastAsia="zh-CN"/>
        </w:rPr>
        <w:t xml:space="preserve">tively lower. </w:t>
      </w:r>
    </w:p>
    <w:p w14:paraId="1969DE82" w14:textId="4C0167A9" w:rsidR="00774891" w:rsidRDefault="00774891" w:rsidP="00B652BB">
      <w:pPr>
        <w:jc w:val="both"/>
        <w:rPr>
          <w:b/>
          <w:lang w:eastAsia="zh-CN"/>
        </w:rPr>
      </w:pPr>
      <w:r w:rsidRPr="00F26B77">
        <w:rPr>
          <w:rFonts w:hint="eastAsia"/>
          <w:b/>
          <w:lang w:eastAsia="zh-CN"/>
        </w:rPr>
        <w:t xml:space="preserve">Proposal 5: </w:t>
      </w:r>
      <w:r w:rsidR="00F26B77" w:rsidRPr="00F26B77">
        <w:rPr>
          <w:rFonts w:hint="eastAsia"/>
          <w:b/>
          <w:lang w:eastAsia="zh-CN"/>
        </w:rPr>
        <w:t>For AI/ML for NR air interfac</w:t>
      </w:r>
      <w:r w:rsidR="002F5F3A">
        <w:rPr>
          <w:rFonts w:hint="eastAsia"/>
          <w:b/>
          <w:lang w:eastAsia="zh-CN"/>
        </w:rPr>
        <w:t xml:space="preserve">e, further </w:t>
      </w:r>
      <w:r w:rsidR="003E712F">
        <w:rPr>
          <w:rFonts w:hint="eastAsia"/>
          <w:b/>
          <w:lang w:eastAsia="zh-CN"/>
        </w:rPr>
        <w:t xml:space="preserve">Rel-19 </w:t>
      </w:r>
      <w:r w:rsidR="002F5F3A">
        <w:rPr>
          <w:rFonts w:hint="eastAsia"/>
          <w:b/>
          <w:lang w:eastAsia="zh-CN"/>
        </w:rPr>
        <w:t>SI can be considered, including:</w:t>
      </w:r>
    </w:p>
    <w:p w14:paraId="4235750C" w14:textId="1A5D792F" w:rsidR="002F5F3A" w:rsidRPr="003E712F" w:rsidRDefault="003E712F" w:rsidP="003E712F">
      <w:pPr>
        <w:pStyle w:val="a8"/>
        <w:numPr>
          <w:ilvl w:val="0"/>
          <w:numId w:val="33"/>
        </w:numPr>
        <w:jc w:val="both"/>
        <w:rPr>
          <w:b/>
          <w:lang w:eastAsia="zh-CN"/>
        </w:rPr>
      </w:pPr>
      <w:r w:rsidRPr="003E712F">
        <w:rPr>
          <w:rFonts w:hint="eastAsia"/>
          <w:b/>
          <w:lang w:eastAsia="zh-CN"/>
        </w:rPr>
        <w:t>Potential leftover of LCM or sub use case from Rel-18, if any,</w:t>
      </w:r>
    </w:p>
    <w:p w14:paraId="0EFEB86C" w14:textId="00B1093D" w:rsidR="003E712F" w:rsidRDefault="003E712F" w:rsidP="003E712F">
      <w:pPr>
        <w:pStyle w:val="a8"/>
        <w:numPr>
          <w:ilvl w:val="0"/>
          <w:numId w:val="33"/>
        </w:numPr>
        <w:jc w:val="both"/>
        <w:rPr>
          <w:b/>
          <w:lang w:eastAsia="zh-CN"/>
        </w:rPr>
      </w:pPr>
      <w:r w:rsidRPr="003E712F">
        <w:rPr>
          <w:rFonts w:hint="eastAsia"/>
          <w:b/>
          <w:lang w:eastAsia="zh-CN"/>
        </w:rPr>
        <w:t>RAN1-lead use cases in SL</w:t>
      </w:r>
      <w:r>
        <w:rPr>
          <w:rFonts w:hint="eastAsia"/>
          <w:b/>
          <w:lang w:eastAsia="zh-CN"/>
        </w:rPr>
        <w:t>, e.g. SL resource allocatio</w:t>
      </w:r>
      <w:r w:rsidR="00015F1C">
        <w:rPr>
          <w:rFonts w:hint="eastAsia"/>
          <w:b/>
          <w:lang w:eastAsia="zh-CN"/>
        </w:rPr>
        <w:t>n in mode 2, SL beam management,</w:t>
      </w:r>
    </w:p>
    <w:p w14:paraId="22BC1093" w14:textId="6E1244F0" w:rsidR="00015F1C" w:rsidRPr="003E712F" w:rsidRDefault="00015F1C" w:rsidP="003E712F">
      <w:pPr>
        <w:pStyle w:val="a8"/>
        <w:numPr>
          <w:ilvl w:val="0"/>
          <w:numId w:val="33"/>
        </w:num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RAN2-lead use cases</w:t>
      </w:r>
      <w:r w:rsidR="00C817CD">
        <w:rPr>
          <w:rFonts w:hint="eastAsia"/>
          <w:b/>
          <w:lang w:eastAsia="zh-CN"/>
        </w:rPr>
        <w:t>, e.g.</w:t>
      </w:r>
      <w:r w:rsidR="00E401B7">
        <w:rPr>
          <w:rFonts w:hint="eastAsia"/>
          <w:b/>
          <w:lang w:eastAsia="zh-CN"/>
        </w:rPr>
        <w:t>, mobility management</w:t>
      </w:r>
      <w:r>
        <w:rPr>
          <w:rFonts w:hint="eastAsia"/>
          <w:b/>
          <w:lang w:eastAsia="zh-CN"/>
        </w:rPr>
        <w:t>.</w:t>
      </w:r>
    </w:p>
    <w:p w14:paraId="0808C19D" w14:textId="4DEB8ADF" w:rsidR="003E712F" w:rsidRDefault="003E712F" w:rsidP="003E712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However, a reasonable workload should be maintained for AI/ML package. Observed from Rel-18 AI/ML progress in RAN1, the </w:t>
      </w:r>
      <w:r>
        <w:rPr>
          <w:lang w:eastAsia="zh-CN"/>
        </w:rPr>
        <w:t>burden</w:t>
      </w:r>
      <w:r>
        <w:rPr>
          <w:rFonts w:hint="eastAsia"/>
          <w:lang w:eastAsia="zh-CN"/>
        </w:rPr>
        <w:t xml:space="preserve"> is already to the limit even for study phase. Hence, we suggest that the total number of sub use cases lead by RAN1 is no more than six, including both Rel-19 </w:t>
      </w:r>
      <w:r w:rsidR="00F0142E">
        <w:rPr>
          <w:rFonts w:hint="eastAsia"/>
          <w:lang w:eastAsia="zh-CN"/>
        </w:rPr>
        <w:t xml:space="preserve">WI </w:t>
      </w:r>
      <w:r>
        <w:rPr>
          <w:rFonts w:hint="eastAsia"/>
          <w:lang w:eastAsia="zh-CN"/>
        </w:rPr>
        <w:t>and Rel-1</w:t>
      </w:r>
      <w:r w:rsidR="00F0142E">
        <w:rPr>
          <w:rFonts w:hint="eastAsia"/>
          <w:lang w:eastAsia="zh-CN"/>
        </w:rPr>
        <w:t>9 SI</w:t>
      </w:r>
      <w:r>
        <w:rPr>
          <w:rFonts w:hint="eastAsia"/>
          <w:lang w:eastAsia="zh-CN"/>
        </w:rPr>
        <w:t>. Otherwise, the quality and completeness of the first release of AI/ML standardization in air interface cannot be guaranteed.</w:t>
      </w:r>
    </w:p>
    <w:p w14:paraId="717E8F3B" w14:textId="10FEEB5D" w:rsidR="00F26B77" w:rsidRPr="00F26B77" w:rsidRDefault="00015F1C" w:rsidP="00B652BB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6: </w:t>
      </w:r>
      <w:r w:rsidRPr="00F26B77">
        <w:rPr>
          <w:rFonts w:hint="eastAsia"/>
          <w:b/>
          <w:lang w:eastAsia="zh-CN"/>
        </w:rPr>
        <w:t>For AI/ML for NR air interfac</w:t>
      </w:r>
      <w:r>
        <w:rPr>
          <w:rFonts w:hint="eastAsia"/>
          <w:b/>
          <w:lang w:eastAsia="zh-CN"/>
        </w:rPr>
        <w:t>e, the total number of RAN1-led sub use cases should be no larger than six, counting both Rel-19 WI and Rel-19 SI.</w:t>
      </w:r>
    </w:p>
    <w:p w14:paraId="237DA07D" w14:textId="005CBE33" w:rsidR="009C782B" w:rsidRDefault="009C782B" w:rsidP="009C782B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 w:rsidRPr="003E5188">
        <w:tab/>
      </w:r>
      <w:r>
        <w:rPr>
          <w:rFonts w:hint="eastAsia"/>
          <w:lang w:eastAsia="zh-CN"/>
        </w:rPr>
        <w:t>Conclusion</w:t>
      </w:r>
    </w:p>
    <w:p w14:paraId="2582B3E7" w14:textId="05B4D128" w:rsidR="009C782B" w:rsidRPr="00356C77" w:rsidRDefault="003417A4" w:rsidP="00E14B55">
      <w:pPr>
        <w:jc w:val="both"/>
        <w:rPr>
          <w:lang w:eastAsia="zh-CN"/>
        </w:rPr>
      </w:pPr>
      <w:r>
        <w:rPr>
          <w:rFonts w:hint="eastAsia"/>
          <w:lang w:eastAsia="zh-CN"/>
        </w:rPr>
        <w:t>In this</w:t>
      </w:r>
      <w:r w:rsidR="009C782B">
        <w:rPr>
          <w:rFonts w:hint="eastAsia"/>
          <w:lang w:eastAsia="zh-CN"/>
        </w:rPr>
        <w:t xml:space="preserve"> contribution</w:t>
      </w:r>
      <w:r>
        <w:rPr>
          <w:rFonts w:hint="eastAsia"/>
          <w:lang w:eastAsia="zh-CN"/>
        </w:rPr>
        <w:t>, we</w:t>
      </w:r>
      <w:r w:rsidR="009C782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share our views on </w:t>
      </w:r>
      <w:r w:rsidR="00F0193D">
        <w:rPr>
          <w:rFonts w:hint="eastAsia"/>
          <w:lang w:eastAsia="zh-CN"/>
        </w:rPr>
        <w:t>AI/ML in physical layer</w:t>
      </w:r>
      <w:r>
        <w:rPr>
          <w:rFonts w:hint="eastAsia"/>
          <w:lang w:eastAsia="zh-CN"/>
        </w:rPr>
        <w:t xml:space="preserve"> in </w:t>
      </w:r>
      <w:r w:rsidR="00F0193D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>Rel-19.</w:t>
      </w:r>
      <w:r w:rsidR="009C782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="009C782B">
        <w:rPr>
          <w:rFonts w:hint="eastAsia"/>
          <w:lang w:eastAsia="zh-CN"/>
        </w:rPr>
        <w:t xml:space="preserve">he proposals are summarized in </w:t>
      </w:r>
      <w:r w:rsidR="009C782B">
        <w:rPr>
          <w:lang w:eastAsia="zh-CN"/>
        </w:rPr>
        <w:t>the</w:t>
      </w:r>
      <w:r w:rsidR="009C782B">
        <w:rPr>
          <w:rFonts w:hint="eastAsia"/>
          <w:lang w:eastAsia="zh-CN"/>
        </w:rPr>
        <w:t xml:space="preserve"> following. </w:t>
      </w:r>
    </w:p>
    <w:p w14:paraId="4A6DFC71" w14:textId="77777777" w:rsidR="00015F1C" w:rsidRPr="00610BCE" w:rsidRDefault="00015F1C" w:rsidP="00015F1C">
      <w:pPr>
        <w:jc w:val="both"/>
        <w:rPr>
          <w:b/>
          <w:lang w:eastAsia="zh-CN"/>
        </w:rPr>
      </w:pPr>
      <w:r w:rsidRPr="00610BCE">
        <w:rPr>
          <w:rFonts w:hint="eastAsia"/>
          <w:b/>
          <w:lang w:eastAsia="zh-CN"/>
        </w:rPr>
        <w:t>Proposal 1: Support WI of AI/ML for NR air interface in Rel-19.</w:t>
      </w:r>
    </w:p>
    <w:p w14:paraId="0B4D9B84" w14:textId="5D4C7997" w:rsidR="00015F1C" w:rsidRPr="00556D59" w:rsidRDefault="00015F1C" w:rsidP="00015F1C">
      <w:pPr>
        <w:jc w:val="both"/>
        <w:rPr>
          <w:b/>
          <w:lang w:eastAsia="zh-CN"/>
        </w:rPr>
      </w:pPr>
      <w:r w:rsidRPr="00556D59">
        <w:rPr>
          <w:rFonts w:hint="eastAsia"/>
          <w:b/>
          <w:lang w:eastAsia="zh-CN"/>
        </w:rPr>
        <w:t>Proposal 2: S</w:t>
      </w:r>
      <w:r w:rsidRPr="00556D59">
        <w:rPr>
          <w:b/>
          <w:lang w:eastAsia="zh-CN"/>
        </w:rPr>
        <w:t>u</w:t>
      </w:r>
      <w:r w:rsidRPr="00556D59">
        <w:rPr>
          <w:rFonts w:hint="eastAsia"/>
          <w:b/>
          <w:lang w:eastAsia="zh-CN"/>
        </w:rPr>
        <w:t>pport both model-ID-based LCM and functionality-based LCM of AI/ML for NR air interface in Rel-19.</w:t>
      </w:r>
      <w:r w:rsidR="009676B5">
        <w:rPr>
          <w:rFonts w:hint="eastAsia"/>
          <w:b/>
          <w:lang w:eastAsia="zh-CN"/>
        </w:rPr>
        <w:t xml:space="preserve"> Strive for unified design of model-ID-based LCM and functionality-based LCM, if possible.</w:t>
      </w:r>
    </w:p>
    <w:p w14:paraId="1A109E0C" w14:textId="77777777" w:rsidR="00015F1C" w:rsidRPr="003A5885" w:rsidRDefault="00015F1C" w:rsidP="00015F1C">
      <w:pPr>
        <w:jc w:val="both"/>
        <w:rPr>
          <w:b/>
          <w:lang w:eastAsia="zh-CN"/>
        </w:rPr>
      </w:pPr>
      <w:r w:rsidRPr="003A588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3A5885">
        <w:rPr>
          <w:rFonts w:hint="eastAsia"/>
          <w:b/>
          <w:lang w:eastAsia="zh-CN"/>
        </w:rPr>
        <w:t xml:space="preserve">: Clear work splitting between different WGs should be guaranteed </w:t>
      </w:r>
      <w:r>
        <w:rPr>
          <w:rFonts w:hint="eastAsia"/>
          <w:b/>
          <w:lang w:eastAsia="zh-CN"/>
        </w:rPr>
        <w:t>during</w:t>
      </w:r>
      <w:r w:rsidRPr="003A5885">
        <w:rPr>
          <w:rFonts w:hint="eastAsia"/>
          <w:b/>
          <w:lang w:eastAsia="zh-CN"/>
        </w:rPr>
        <w:t xml:space="preserve"> normative phase of AI/ML for NR air interface.</w:t>
      </w:r>
    </w:p>
    <w:p w14:paraId="4DAEB01E" w14:textId="77777777" w:rsidR="00015F1C" w:rsidRDefault="00015F1C" w:rsidP="00015F1C">
      <w:pPr>
        <w:jc w:val="both"/>
        <w:rPr>
          <w:b/>
          <w:lang w:eastAsia="zh-CN"/>
        </w:rPr>
      </w:pPr>
      <w:r w:rsidRPr="00382DC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382DC5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 AI/ML for NR air interface, consider 4 ~ 5 sub use cases for Rel-19 WI from the 6 sub use cases in Rel-18 SI by prioritization/combination, based on:</w:t>
      </w:r>
    </w:p>
    <w:p w14:paraId="41A741FE" w14:textId="77777777" w:rsidR="00015F1C" w:rsidRPr="009E52D0" w:rsidRDefault="00015F1C" w:rsidP="00015F1C">
      <w:pPr>
        <w:pStyle w:val="a8"/>
        <w:numPr>
          <w:ilvl w:val="0"/>
          <w:numId w:val="32"/>
        </w:numPr>
        <w:jc w:val="both"/>
        <w:rPr>
          <w:b/>
          <w:lang w:eastAsia="zh-CN"/>
        </w:rPr>
      </w:pPr>
      <w:r w:rsidRPr="009E52D0">
        <w:rPr>
          <w:rFonts w:hint="eastAsia"/>
          <w:b/>
          <w:lang w:eastAsia="zh-CN"/>
        </w:rPr>
        <w:t xml:space="preserve">The trade-off </w:t>
      </w:r>
      <w:r w:rsidRPr="009E52D0">
        <w:rPr>
          <w:b/>
          <w:lang w:eastAsia="zh-CN"/>
        </w:rPr>
        <w:t>between performance gain and specification impact</w:t>
      </w:r>
      <w:r w:rsidRPr="009E52D0">
        <w:rPr>
          <w:rFonts w:hint="eastAsia"/>
          <w:b/>
          <w:lang w:eastAsia="zh-CN"/>
        </w:rPr>
        <w:t xml:space="preserve">, </w:t>
      </w:r>
    </w:p>
    <w:p w14:paraId="489B97F9" w14:textId="1C3A97AD" w:rsidR="00015F1C" w:rsidRPr="009E52D0" w:rsidRDefault="00015F1C" w:rsidP="00015F1C">
      <w:pPr>
        <w:pStyle w:val="a8"/>
        <w:numPr>
          <w:ilvl w:val="0"/>
          <w:numId w:val="32"/>
        </w:numPr>
        <w:jc w:val="both"/>
        <w:rPr>
          <w:b/>
          <w:lang w:eastAsia="zh-CN"/>
        </w:rPr>
      </w:pPr>
      <w:r w:rsidRPr="009E52D0">
        <w:rPr>
          <w:rFonts w:hint="eastAsia"/>
          <w:b/>
          <w:lang w:eastAsia="zh-CN"/>
        </w:rPr>
        <w:t xml:space="preserve">The </w:t>
      </w:r>
      <w:r w:rsidR="00F171BF" w:rsidRPr="009E52D0">
        <w:rPr>
          <w:b/>
          <w:lang w:eastAsia="zh-CN"/>
        </w:rPr>
        <w:t>matur</w:t>
      </w:r>
      <w:r w:rsidR="00F171BF">
        <w:rPr>
          <w:rFonts w:hint="eastAsia"/>
          <w:b/>
          <w:lang w:eastAsia="zh-CN"/>
        </w:rPr>
        <w:t>ity</w:t>
      </w:r>
      <w:r w:rsidRPr="009E52D0">
        <w:rPr>
          <w:b/>
          <w:lang w:eastAsia="zh-CN"/>
        </w:rPr>
        <w:t>/difficulty of the corresponding LCM procedures</w:t>
      </w:r>
      <w:r w:rsidRPr="009E52D0">
        <w:rPr>
          <w:rFonts w:hint="eastAsia"/>
          <w:b/>
          <w:lang w:eastAsia="zh-CN"/>
        </w:rPr>
        <w:t>.</w:t>
      </w:r>
    </w:p>
    <w:p w14:paraId="212B04AD" w14:textId="77777777" w:rsidR="00015F1C" w:rsidRDefault="00015F1C" w:rsidP="00015F1C">
      <w:pPr>
        <w:jc w:val="both"/>
        <w:rPr>
          <w:b/>
          <w:lang w:eastAsia="zh-CN"/>
        </w:rPr>
      </w:pPr>
      <w:r w:rsidRPr="00F26B77">
        <w:rPr>
          <w:rFonts w:hint="eastAsia"/>
          <w:b/>
          <w:lang w:eastAsia="zh-CN"/>
        </w:rPr>
        <w:t>Proposal 5: For AI/ML for NR air interfac</w:t>
      </w:r>
      <w:r>
        <w:rPr>
          <w:rFonts w:hint="eastAsia"/>
          <w:b/>
          <w:lang w:eastAsia="zh-CN"/>
        </w:rPr>
        <w:t>e, further Rel-19 SI can be considered, including:</w:t>
      </w:r>
    </w:p>
    <w:p w14:paraId="0A5F16BA" w14:textId="77777777" w:rsidR="00015F1C" w:rsidRPr="003E712F" w:rsidRDefault="00015F1C" w:rsidP="00015F1C">
      <w:pPr>
        <w:pStyle w:val="a8"/>
        <w:numPr>
          <w:ilvl w:val="0"/>
          <w:numId w:val="33"/>
        </w:numPr>
        <w:jc w:val="both"/>
        <w:rPr>
          <w:b/>
          <w:lang w:eastAsia="zh-CN"/>
        </w:rPr>
      </w:pPr>
      <w:r w:rsidRPr="003E712F">
        <w:rPr>
          <w:rFonts w:hint="eastAsia"/>
          <w:b/>
          <w:lang w:eastAsia="zh-CN"/>
        </w:rPr>
        <w:t>Potential leftover of LCM or sub use case from Rel-18, if any,</w:t>
      </w:r>
    </w:p>
    <w:p w14:paraId="7CF781AF" w14:textId="77777777" w:rsidR="00015F1C" w:rsidRDefault="00015F1C" w:rsidP="00015F1C">
      <w:pPr>
        <w:pStyle w:val="a8"/>
        <w:numPr>
          <w:ilvl w:val="0"/>
          <w:numId w:val="33"/>
        </w:numPr>
        <w:jc w:val="both"/>
        <w:rPr>
          <w:b/>
          <w:lang w:eastAsia="zh-CN"/>
        </w:rPr>
      </w:pPr>
      <w:r w:rsidRPr="003E712F">
        <w:rPr>
          <w:rFonts w:hint="eastAsia"/>
          <w:b/>
          <w:lang w:eastAsia="zh-CN"/>
        </w:rPr>
        <w:t>RAN1-lead use cases in SL</w:t>
      </w:r>
      <w:r>
        <w:rPr>
          <w:rFonts w:hint="eastAsia"/>
          <w:b/>
          <w:lang w:eastAsia="zh-CN"/>
        </w:rPr>
        <w:t>, e.g. SL resource allocation in mode 2, SL beam management,</w:t>
      </w:r>
    </w:p>
    <w:p w14:paraId="3E37058B" w14:textId="61A64DB6" w:rsidR="00015F1C" w:rsidRPr="003E712F" w:rsidRDefault="00015F1C" w:rsidP="00015F1C">
      <w:pPr>
        <w:pStyle w:val="a8"/>
        <w:numPr>
          <w:ilvl w:val="0"/>
          <w:numId w:val="33"/>
        </w:num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RAN2-lead use cases</w:t>
      </w:r>
      <w:r w:rsidR="004E02E4">
        <w:rPr>
          <w:rFonts w:hint="eastAsia"/>
          <w:b/>
          <w:lang w:eastAsia="zh-CN"/>
        </w:rPr>
        <w:t>, e.g.</w:t>
      </w:r>
      <w:r w:rsidR="00F0142E">
        <w:rPr>
          <w:rFonts w:hint="eastAsia"/>
          <w:b/>
          <w:lang w:eastAsia="zh-CN"/>
        </w:rPr>
        <w:t>, mobility management</w:t>
      </w:r>
      <w:r>
        <w:rPr>
          <w:rFonts w:hint="eastAsia"/>
          <w:b/>
          <w:lang w:eastAsia="zh-CN"/>
        </w:rPr>
        <w:t>.</w:t>
      </w:r>
    </w:p>
    <w:p w14:paraId="67247D2A" w14:textId="065CCFF5" w:rsidR="003417A4" w:rsidRPr="00015F1C" w:rsidRDefault="00015F1C" w:rsidP="003417A4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6: </w:t>
      </w:r>
      <w:r w:rsidRPr="00F26B77">
        <w:rPr>
          <w:rFonts w:hint="eastAsia"/>
          <w:b/>
          <w:lang w:eastAsia="zh-CN"/>
        </w:rPr>
        <w:t>For AI/ML for NR air interfac</w:t>
      </w:r>
      <w:r>
        <w:rPr>
          <w:rFonts w:hint="eastAsia"/>
          <w:b/>
          <w:lang w:eastAsia="zh-CN"/>
        </w:rPr>
        <w:t>e, the total number of RAN1-led sub use cases should be no larger than six, counting both Rel-19 WI and Rel-19 SI.</w:t>
      </w:r>
    </w:p>
    <w:p w14:paraId="7B9E9C46" w14:textId="77777777" w:rsidR="00021A13" w:rsidRPr="00021A13" w:rsidRDefault="00021A13" w:rsidP="00021A13">
      <w:pPr>
        <w:pStyle w:val="1"/>
      </w:pPr>
      <w:r w:rsidRPr="00021A13">
        <w:rPr>
          <w:rFonts w:hint="eastAsia"/>
        </w:rPr>
        <w:t>References</w:t>
      </w:r>
    </w:p>
    <w:p w14:paraId="0B34BD55" w14:textId="769B9FDF" w:rsidR="00021A13" w:rsidRDefault="00021A13" w:rsidP="001229A3">
      <w:pPr>
        <w:pStyle w:val="a8"/>
        <w:numPr>
          <w:ilvl w:val="0"/>
          <w:numId w:val="16"/>
        </w:numPr>
        <w:spacing w:afterLines="50"/>
        <w:jc w:val="both"/>
        <w:rPr>
          <w:rFonts w:ascii="Times" w:hAnsi="Times"/>
          <w:szCs w:val="21"/>
          <w:lang w:eastAsia="x-none"/>
        </w:rPr>
      </w:pPr>
      <w:bookmarkStart w:id="2" w:name="_Ref120788422"/>
      <w:r w:rsidRPr="001536E5">
        <w:rPr>
          <w:rFonts w:ascii="Times" w:hAnsi="Times"/>
          <w:szCs w:val="21"/>
          <w:lang w:eastAsia="x-none"/>
        </w:rPr>
        <w:t>R</w:t>
      </w:r>
      <w:r w:rsidR="00D11E52">
        <w:rPr>
          <w:rFonts w:ascii="Times" w:hAnsi="Times" w:hint="eastAsia"/>
          <w:szCs w:val="21"/>
          <w:lang w:eastAsia="zh-CN"/>
        </w:rPr>
        <w:t>WS</w:t>
      </w:r>
      <w:r w:rsidRPr="001536E5">
        <w:rPr>
          <w:rFonts w:ascii="Times" w:hAnsi="Times"/>
          <w:szCs w:val="21"/>
          <w:lang w:eastAsia="x-none"/>
        </w:rPr>
        <w:t>-2</w:t>
      </w:r>
      <w:r w:rsidR="00D11E52">
        <w:rPr>
          <w:rFonts w:ascii="Times" w:hAnsi="Times" w:hint="eastAsia"/>
          <w:szCs w:val="21"/>
          <w:lang w:eastAsia="zh-CN"/>
        </w:rPr>
        <w:t>30001</w:t>
      </w:r>
      <w:r w:rsidRPr="001536E5">
        <w:rPr>
          <w:rFonts w:ascii="Times" w:hAnsi="Times"/>
          <w:szCs w:val="21"/>
          <w:lang w:eastAsia="x-none"/>
        </w:rPr>
        <w:t xml:space="preserve">, </w:t>
      </w:r>
      <w:r w:rsidR="00D11E52" w:rsidRPr="00D11E52">
        <w:rPr>
          <w:rFonts w:ascii="Times" w:hAnsi="Times"/>
          <w:szCs w:val="21"/>
          <w:lang w:eastAsia="x-none"/>
        </w:rPr>
        <w:t>Agenda for RAN Rel-19 workshop</w:t>
      </w:r>
      <w:r w:rsidRPr="001536E5">
        <w:rPr>
          <w:rFonts w:ascii="Times" w:hAnsi="Times"/>
          <w:szCs w:val="21"/>
          <w:lang w:eastAsia="x-none"/>
        </w:rPr>
        <w:t xml:space="preserve">, </w:t>
      </w:r>
      <w:r w:rsidR="00D11E52" w:rsidRPr="00D11E52">
        <w:rPr>
          <w:rFonts w:ascii="Times" w:hAnsi="Times"/>
          <w:szCs w:val="21"/>
          <w:lang w:eastAsia="x-none"/>
        </w:rPr>
        <w:t>RAN Chair</w:t>
      </w:r>
      <w:r>
        <w:rPr>
          <w:rFonts w:ascii="Times" w:hAnsi="Times" w:hint="eastAsia"/>
          <w:szCs w:val="21"/>
        </w:rPr>
        <w:t>,</w:t>
      </w:r>
      <w:r w:rsidRPr="00986E93">
        <w:rPr>
          <w:rFonts w:ascii="Times" w:hAnsi="Times"/>
          <w:szCs w:val="21"/>
          <w:lang w:eastAsia="x-none"/>
        </w:rPr>
        <w:t xml:space="preserve"> </w:t>
      </w:r>
      <w:r w:rsidR="00D11E52">
        <w:rPr>
          <w:rFonts w:ascii="Times" w:hAnsi="Times"/>
          <w:szCs w:val="21"/>
          <w:lang w:eastAsia="x-none"/>
        </w:rPr>
        <w:t>RAN</w:t>
      </w:r>
      <w:r w:rsidR="00D11E52">
        <w:rPr>
          <w:rFonts w:ascii="Times" w:hAnsi="Times" w:hint="eastAsia"/>
          <w:szCs w:val="21"/>
          <w:lang w:eastAsia="zh-CN"/>
        </w:rPr>
        <w:t xml:space="preserve"> Rel-19 Workshop</w:t>
      </w:r>
      <w:r w:rsidRPr="00894686">
        <w:rPr>
          <w:rFonts w:ascii="Times" w:hAnsi="Times"/>
          <w:szCs w:val="21"/>
          <w:lang w:eastAsia="x-none"/>
        </w:rPr>
        <w:t xml:space="preserve">, </w:t>
      </w:r>
      <w:r w:rsidR="00D11E52">
        <w:rPr>
          <w:rFonts w:ascii="Times" w:hAnsi="Times" w:hint="eastAsia"/>
          <w:szCs w:val="21"/>
          <w:lang w:eastAsia="zh-CN"/>
        </w:rPr>
        <w:t>Taipei, June</w:t>
      </w:r>
      <w:r w:rsidRPr="00894686">
        <w:rPr>
          <w:rFonts w:ascii="Times" w:hAnsi="Times"/>
          <w:szCs w:val="21"/>
          <w:lang w:eastAsia="x-none"/>
        </w:rPr>
        <w:t xml:space="preserve"> </w:t>
      </w:r>
      <w:r w:rsidR="00D11E52">
        <w:rPr>
          <w:rFonts w:ascii="Times" w:hAnsi="Times" w:hint="eastAsia"/>
          <w:szCs w:val="21"/>
          <w:lang w:eastAsia="zh-CN"/>
        </w:rPr>
        <w:t>15</w:t>
      </w:r>
      <w:r w:rsidRPr="00894686">
        <w:rPr>
          <w:rFonts w:ascii="Times" w:hAnsi="Times"/>
          <w:szCs w:val="21"/>
          <w:lang w:eastAsia="x-none"/>
        </w:rPr>
        <w:t>th – 1</w:t>
      </w:r>
      <w:r w:rsidR="00D11E52">
        <w:rPr>
          <w:rFonts w:ascii="Times" w:hAnsi="Times" w:hint="eastAsia"/>
          <w:szCs w:val="21"/>
          <w:lang w:eastAsia="zh-CN"/>
        </w:rPr>
        <w:t>6</w:t>
      </w:r>
      <w:r w:rsidRPr="00894686">
        <w:rPr>
          <w:rFonts w:ascii="Times" w:hAnsi="Times"/>
          <w:szCs w:val="21"/>
          <w:lang w:eastAsia="x-none"/>
        </w:rPr>
        <w:t>th, 202</w:t>
      </w:r>
      <w:r w:rsidR="00D11E52">
        <w:rPr>
          <w:rFonts w:ascii="Times" w:hAnsi="Times" w:hint="eastAsia"/>
          <w:szCs w:val="21"/>
          <w:lang w:eastAsia="zh-CN"/>
        </w:rPr>
        <w:t>3</w:t>
      </w:r>
      <w:r w:rsidRPr="00894686">
        <w:rPr>
          <w:rFonts w:ascii="Times" w:hAnsi="Times"/>
          <w:szCs w:val="21"/>
          <w:lang w:eastAsia="x-none"/>
        </w:rPr>
        <w:t>.</w:t>
      </w:r>
      <w:bookmarkEnd w:id="2"/>
    </w:p>
    <w:p w14:paraId="3C7EECB1" w14:textId="0D1249C3" w:rsidR="006A1330" w:rsidRPr="001229A3" w:rsidRDefault="006A1330" w:rsidP="00F559F3">
      <w:pPr>
        <w:pStyle w:val="a8"/>
        <w:numPr>
          <w:ilvl w:val="0"/>
          <w:numId w:val="16"/>
        </w:numPr>
        <w:spacing w:afterLines="50"/>
        <w:jc w:val="both"/>
        <w:rPr>
          <w:rFonts w:ascii="Times" w:hAnsi="Times"/>
          <w:szCs w:val="21"/>
          <w:lang w:eastAsia="x-none"/>
        </w:rPr>
      </w:pPr>
      <w:r w:rsidRPr="006A1330">
        <w:rPr>
          <w:rFonts w:ascii="Times" w:hAnsi="Times"/>
          <w:szCs w:val="21"/>
          <w:lang w:eastAsia="x-none"/>
        </w:rPr>
        <w:lastRenderedPageBreak/>
        <w:t>RP-213599</w:t>
      </w:r>
      <w:r>
        <w:rPr>
          <w:rFonts w:ascii="Times" w:hAnsi="Times" w:hint="eastAsia"/>
          <w:szCs w:val="21"/>
          <w:lang w:eastAsia="zh-CN"/>
        </w:rPr>
        <w:t xml:space="preserve">, </w:t>
      </w:r>
      <w:r w:rsidR="00F559F3" w:rsidRPr="00F559F3">
        <w:rPr>
          <w:rFonts w:ascii="Times" w:hAnsi="Times"/>
          <w:szCs w:val="21"/>
          <w:lang w:eastAsia="zh-CN"/>
        </w:rPr>
        <w:t>New SI: Study on Artificial Intelligence (AI)/Machine Learning (ML) for NR Air Interface</w:t>
      </w:r>
      <w:r w:rsidR="00F559F3">
        <w:rPr>
          <w:rFonts w:ascii="Times" w:hAnsi="Times" w:hint="eastAsia"/>
          <w:szCs w:val="21"/>
          <w:lang w:eastAsia="zh-CN"/>
        </w:rPr>
        <w:t xml:space="preserve">, Moderator (Qualcomm), RAN#94-e, e-Meeting, December 6th </w:t>
      </w:r>
      <w:r w:rsidR="00F559F3">
        <w:rPr>
          <w:rFonts w:ascii="Times" w:hAnsi="Times"/>
          <w:szCs w:val="21"/>
          <w:lang w:eastAsia="zh-CN"/>
        </w:rPr>
        <w:t>–</w:t>
      </w:r>
      <w:r w:rsidR="00F559F3">
        <w:rPr>
          <w:rFonts w:ascii="Times" w:hAnsi="Times" w:hint="eastAsia"/>
          <w:szCs w:val="21"/>
          <w:lang w:eastAsia="zh-CN"/>
        </w:rPr>
        <w:t xml:space="preserve"> 17th, 2021.</w:t>
      </w:r>
    </w:p>
    <w:sectPr w:rsidR="006A1330" w:rsidRPr="001229A3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ACE0F" w14:textId="77777777" w:rsidR="000A0B49" w:rsidRDefault="000A0B49">
      <w:r>
        <w:separator/>
      </w:r>
    </w:p>
  </w:endnote>
  <w:endnote w:type="continuationSeparator" w:id="0">
    <w:p w14:paraId="484A2B76" w14:textId="77777777" w:rsidR="000A0B49" w:rsidRDefault="000A0B49">
      <w:r>
        <w:continuationSeparator/>
      </w:r>
    </w:p>
  </w:endnote>
  <w:endnote w:type="continuationNotice" w:id="1">
    <w:p w14:paraId="17922F1C" w14:textId="77777777" w:rsidR="000A0B49" w:rsidRDefault="000A0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E1732" w14:textId="77777777" w:rsidR="000A0B49" w:rsidRDefault="000A0B49">
      <w:r>
        <w:separator/>
      </w:r>
    </w:p>
  </w:footnote>
  <w:footnote w:type="continuationSeparator" w:id="0">
    <w:p w14:paraId="6E93F281" w14:textId="77777777" w:rsidR="000A0B49" w:rsidRDefault="000A0B49">
      <w:r>
        <w:continuationSeparator/>
      </w:r>
    </w:p>
  </w:footnote>
  <w:footnote w:type="continuationNotice" w:id="1">
    <w:p w14:paraId="5AC3D1FE" w14:textId="77777777" w:rsidR="000A0B49" w:rsidRDefault="000A0B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5802"/>
    <w:multiLevelType w:val="hybridMultilevel"/>
    <w:tmpl w:val="7E9CCD9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5E7F0A"/>
    <w:multiLevelType w:val="hybridMultilevel"/>
    <w:tmpl w:val="DC786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10E31"/>
    <w:multiLevelType w:val="hybridMultilevel"/>
    <w:tmpl w:val="28E8B158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150ABB"/>
    <w:multiLevelType w:val="hybridMultilevel"/>
    <w:tmpl w:val="58A4FAEE"/>
    <w:lvl w:ilvl="0" w:tplc="5ACA8E0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56F0850"/>
    <w:multiLevelType w:val="hybridMultilevel"/>
    <w:tmpl w:val="0B6A3A2A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35DF9"/>
    <w:multiLevelType w:val="hybridMultilevel"/>
    <w:tmpl w:val="AEC0872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F6213F"/>
    <w:multiLevelType w:val="hybridMultilevel"/>
    <w:tmpl w:val="35A0CAE6"/>
    <w:lvl w:ilvl="0" w:tplc="D40EA9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BF4713C"/>
    <w:multiLevelType w:val="hybridMultilevel"/>
    <w:tmpl w:val="CFF688F4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030003"/>
    <w:multiLevelType w:val="hybridMultilevel"/>
    <w:tmpl w:val="51A8FF7C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D72EEB"/>
    <w:multiLevelType w:val="hybridMultilevel"/>
    <w:tmpl w:val="3012A1FA"/>
    <w:lvl w:ilvl="0" w:tplc="BB0C558A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FE7261"/>
    <w:multiLevelType w:val="hybridMultilevel"/>
    <w:tmpl w:val="320C6E10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4E37C9"/>
    <w:multiLevelType w:val="hybridMultilevel"/>
    <w:tmpl w:val="8F1002BA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2881523"/>
    <w:multiLevelType w:val="hybridMultilevel"/>
    <w:tmpl w:val="0980F23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74C5B74">
      <w:start w:val="23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A77814"/>
    <w:multiLevelType w:val="hybridMultilevel"/>
    <w:tmpl w:val="8C12215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6243E4"/>
    <w:multiLevelType w:val="hybridMultilevel"/>
    <w:tmpl w:val="83CA708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1F035A3"/>
    <w:multiLevelType w:val="hybridMultilevel"/>
    <w:tmpl w:val="CBD66F6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5FA1A87"/>
    <w:multiLevelType w:val="hybridMultilevel"/>
    <w:tmpl w:val="E0CC87B8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FCD745D"/>
    <w:multiLevelType w:val="hybridMultilevel"/>
    <w:tmpl w:val="58A4FAEE"/>
    <w:lvl w:ilvl="0" w:tplc="5ACA8E0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F1A00"/>
    <w:multiLevelType w:val="hybridMultilevel"/>
    <w:tmpl w:val="115090B4"/>
    <w:lvl w:ilvl="0" w:tplc="D40EA9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8EB4AB6"/>
    <w:multiLevelType w:val="hybridMultilevel"/>
    <w:tmpl w:val="21B46168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BED1F2C"/>
    <w:multiLevelType w:val="hybridMultilevel"/>
    <w:tmpl w:val="11D800C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74C5B74">
      <w:start w:val="23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2F20892"/>
    <w:multiLevelType w:val="hybridMultilevel"/>
    <w:tmpl w:val="FEDCC0D6"/>
    <w:lvl w:ilvl="0" w:tplc="BC1643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4455CF7"/>
    <w:multiLevelType w:val="hybridMultilevel"/>
    <w:tmpl w:val="57DAC89C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5C13CEC"/>
    <w:multiLevelType w:val="hybridMultilevel"/>
    <w:tmpl w:val="C7AA4B4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AAB33D0"/>
    <w:multiLevelType w:val="hybridMultilevel"/>
    <w:tmpl w:val="CD803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7741C4"/>
    <w:multiLevelType w:val="hybridMultilevel"/>
    <w:tmpl w:val="85069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157211"/>
    <w:multiLevelType w:val="hybridMultilevel"/>
    <w:tmpl w:val="6A5E173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32"/>
  </w:num>
  <w:num w:numId="4">
    <w:abstractNumId w:val="21"/>
  </w:num>
  <w:num w:numId="5">
    <w:abstractNumId w:val="30"/>
  </w:num>
  <w:num w:numId="6">
    <w:abstractNumId w:val="1"/>
  </w:num>
  <w:num w:numId="7">
    <w:abstractNumId w:val="4"/>
  </w:num>
  <w:num w:numId="8">
    <w:abstractNumId w:val="6"/>
  </w:num>
  <w:num w:numId="9">
    <w:abstractNumId w:val="15"/>
  </w:num>
  <w:num w:numId="10">
    <w:abstractNumId w:val="22"/>
  </w:num>
  <w:num w:numId="11">
    <w:abstractNumId w:val="28"/>
  </w:num>
  <w:num w:numId="12">
    <w:abstractNumId w:val="2"/>
  </w:num>
  <w:num w:numId="13">
    <w:abstractNumId w:val="26"/>
  </w:num>
  <w:num w:numId="14">
    <w:abstractNumId w:val="14"/>
  </w:num>
  <w:num w:numId="15">
    <w:abstractNumId w:val="20"/>
  </w:num>
  <w:num w:numId="16">
    <w:abstractNumId w:val="27"/>
  </w:num>
  <w:num w:numId="17">
    <w:abstractNumId w:val="19"/>
  </w:num>
  <w:num w:numId="18">
    <w:abstractNumId w:val="23"/>
  </w:num>
  <w:num w:numId="19">
    <w:abstractNumId w:val="3"/>
  </w:num>
  <w:num w:numId="20">
    <w:abstractNumId w:val="10"/>
  </w:num>
  <w:num w:numId="21">
    <w:abstractNumId w:val="13"/>
  </w:num>
  <w:num w:numId="22">
    <w:abstractNumId w:val="0"/>
  </w:num>
  <w:num w:numId="23">
    <w:abstractNumId w:val="9"/>
  </w:num>
  <w:num w:numId="24">
    <w:abstractNumId w:val="7"/>
  </w:num>
  <w:num w:numId="25">
    <w:abstractNumId w:val="24"/>
  </w:num>
  <w:num w:numId="26">
    <w:abstractNumId w:val="8"/>
  </w:num>
  <w:num w:numId="27">
    <w:abstractNumId w:val="11"/>
  </w:num>
  <w:num w:numId="28">
    <w:abstractNumId w:val="29"/>
  </w:num>
  <w:num w:numId="29">
    <w:abstractNumId w:val="12"/>
  </w:num>
  <w:num w:numId="30">
    <w:abstractNumId w:val="16"/>
  </w:num>
  <w:num w:numId="31">
    <w:abstractNumId w:val="17"/>
  </w:num>
  <w:num w:numId="32">
    <w:abstractNumId w:val="5"/>
  </w:num>
  <w:num w:numId="33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05EB7"/>
    <w:rsid w:val="00011DD2"/>
    <w:rsid w:val="00012AC0"/>
    <w:rsid w:val="00015F1C"/>
    <w:rsid w:val="000177DD"/>
    <w:rsid w:val="00021A13"/>
    <w:rsid w:val="00022284"/>
    <w:rsid w:val="0003084C"/>
    <w:rsid w:val="00031FC6"/>
    <w:rsid w:val="00032DFC"/>
    <w:rsid w:val="00032E28"/>
    <w:rsid w:val="00033397"/>
    <w:rsid w:val="000343AB"/>
    <w:rsid w:val="00035CDF"/>
    <w:rsid w:val="00036858"/>
    <w:rsid w:val="00040095"/>
    <w:rsid w:val="00040554"/>
    <w:rsid w:val="00042C2E"/>
    <w:rsid w:val="00042F07"/>
    <w:rsid w:val="00045815"/>
    <w:rsid w:val="0005106F"/>
    <w:rsid w:val="0005540C"/>
    <w:rsid w:val="00057D2A"/>
    <w:rsid w:val="00057E85"/>
    <w:rsid w:val="00066154"/>
    <w:rsid w:val="0006770C"/>
    <w:rsid w:val="00067A8F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4F0A"/>
    <w:rsid w:val="000960D2"/>
    <w:rsid w:val="0009628D"/>
    <w:rsid w:val="00096968"/>
    <w:rsid w:val="000A0B49"/>
    <w:rsid w:val="000A5315"/>
    <w:rsid w:val="000A60AA"/>
    <w:rsid w:val="000A6F45"/>
    <w:rsid w:val="000B1204"/>
    <w:rsid w:val="000B5B0B"/>
    <w:rsid w:val="000B5C82"/>
    <w:rsid w:val="000B7BCF"/>
    <w:rsid w:val="000C100C"/>
    <w:rsid w:val="000C522B"/>
    <w:rsid w:val="000C7778"/>
    <w:rsid w:val="000D061A"/>
    <w:rsid w:val="000D169E"/>
    <w:rsid w:val="000D16D3"/>
    <w:rsid w:val="000D1ED6"/>
    <w:rsid w:val="000D4F3A"/>
    <w:rsid w:val="000D58AB"/>
    <w:rsid w:val="000E13F9"/>
    <w:rsid w:val="000E3304"/>
    <w:rsid w:val="000E44C8"/>
    <w:rsid w:val="000E727C"/>
    <w:rsid w:val="000E7DFC"/>
    <w:rsid w:val="000F02BA"/>
    <w:rsid w:val="000F466B"/>
    <w:rsid w:val="001000A2"/>
    <w:rsid w:val="001009AE"/>
    <w:rsid w:val="00100D30"/>
    <w:rsid w:val="0010183C"/>
    <w:rsid w:val="001046B8"/>
    <w:rsid w:val="0010500E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9A3"/>
    <w:rsid w:val="00122AE0"/>
    <w:rsid w:val="00123917"/>
    <w:rsid w:val="00123C6C"/>
    <w:rsid w:val="001334EC"/>
    <w:rsid w:val="001344B3"/>
    <w:rsid w:val="00136ED4"/>
    <w:rsid w:val="00143283"/>
    <w:rsid w:val="00143BAB"/>
    <w:rsid w:val="00145075"/>
    <w:rsid w:val="00147AC6"/>
    <w:rsid w:val="001512AB"/>
    <w:rsid w:val="0015436A"/>
    <w:rsid w:val="001577D3"/>
    <w:rsid w:val="00162052"/>
    <w:rsid w:val="00166F5A"/>
    <w:rsid w:val="001712BF"/>
    <w:rsid w:val="00173A39"/>
    <w:rsid w:val="001741A0"/>
    <w:rsid w:val="001764FF"/>
    <w:rsid w:val="00176AF4"/>
    <w:rsid w:val="0018090D"/>
    <w:rsid w:val="001812A9"/>
    <w:rsid w:val="00182C4E"/>
    <w:rsid w:val="0018342E"/>
    <w:rsid w:val="001838D0"/>
    <w:rsid w:val="001875B7"/>
    <w:rsid w:val="001875E4"/>
    <w:rsid w:val="00190D48"/>
    <w:rsid w:val="0019323D"/>
    <w:rsid w:val="00194266"/>
    <w:rsid w:val="00194CD0"/>
    <w:rsid w:val="00196B17"/>
    <w:rsid w:val="0019771E"/>
    <w:rsid w:val="001A0EAB"/>
    <w:rsid w:val="001A2E79"/>
    <w:rsid w:val="001A3F19"/>
    <w:rsid w:val="001A5476"/>
    <w:rsid w:val="001B14CB"/>
    <w:rsid w:val="001B1D32"/>
    <w:rsid w:val="001B257F"/>
    <w:rsid w:val="001B33A5"/>
    <w:rsid w:val="001B49C9"/>
    <w:rsid w:val="001B654C"/>
    <w:rsid w:val="001C0B48"/>
    <w:rsid w:val="001C235B"/>
    <w:rsid w:val="001C4F79"/>
    <w:rsid w:val="001C6ACF"/>
    <w:rsid w:val="001C701F"/>
    <w:rsid w:val="001D0B88"/>
    <w:rsid w:val="001D31B5"/>
    <w:rsid w:val="001D3A1C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4B9"/>
    <w:rsid w:val="00206BBD"/>
    <w:rsid w:val="00207C6F"/>
    <w:rsid w:val="002104A0"/>
    <w:rsid w:val="002107AD"/>
    <w:rsid w:val="00210C67"/>
    <w:rsid w:val="00211BBA"/>
    <w:rsid w:val="0022186D"/>
    <w:rsid w:val="00221977"/>
    <w:rsid w:val="00221C71"/>
    <w:rsid w:val="0022606D"/>
    <w:rsid w:val="00230613"/>
    <w:rsid w:val="00230A1B"/>
    <w:rsid w:val="00232EB3"/>
    <w:rsid w:val="00233493"/>
    <w:rsid w:val="00234EDC"/>
    <w:rsid w:val="00236C36"/>
    <w:rsid w:val="00237985"/>
    <w:rsid w:val="00240ED7"/>
    <w:rsid w:val="002410E3"/>
    <w:rsid w:val="002420A0"/>
    <w:rsid w:val="00242D91"/>
    <w:rsid w:val="002453BE"/>
    <w:rsid w:val="00246E8D"/>
    <w:rsid w:val="002502E6"/>
    <w:rsid w:val="002512C2"/>
    <w:rsid w:val="002514B7"/>
    <w:rsid w:val="00254EF4"/>
    <w:rsid w:val="00256A7A"/>
    <w:rsid w:val="00264090"/>
    <w:rsid w:val="00265BB7"/>
    <w:rsid w:val="002670A0"/>
    <w:rsid w:val="00267AD0"/>
    <w:rsid w:val="002708BF"/>
    <w:rsid w:val="00270BA0"/>
    <w:rsid w:val="00273D59"/>
    <w:rsid w:val="002747EC"/>
    <w:rsid w:val="00282060"/>
    <w:rsid w:val="00282294"/>
    <w:rsid w:val="002855BF"/>
    <w:rsid w:val="002865A9"/>
    <w:rsid w:val="002866C5"/>
    <w:rsid w:val="002879A1"/>
    <w:rsid w:val="00293477"/>
    <w:rsid w:val="002934F5"/>
    <w:rsid w:val="0029603B"/>
    <w:rsid w:val="002A0040"/>
    <w:rsid w:val="002A1CD8"/>
    <w:rsid w:val="002A224D"/>
    <w:rsid w:val="002A2832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B5EA8"/>
    <w:rsid w:val="002B682B"/>
    <w:rsid w:val="002B6EC3"/>
    <w:rsid w:val="002C02D4"/>
    <w:rsid w:val="002C093C"/>
    <w:rsid w:val="002C1CD7"/>
    <w:rsid w:val="002C42BC"/>
    <w:rsid w:val="002C6615"/>
    <w:rsid w:val="002C7D14"/>
    <w:rsid w:val="002D0338"/>
    <w:rsid w:val="002D049B"/>
    <w:rsid w:val="002D0780"/>
    <w:rsid w:val="002D0DF1"/>
    <w:rsid w:val="002D1B07"/>
    <w:rsid w:val="002D1CD4"/>
    <w:rsid w:val="002D337A"/>
    <w:rsid w:val="002D36F4"/>
    <w:rsid w:val="002D5EB5"/>
    <w:rsid w:val="002E02D3"/>
    <w:rsid w:val="002E3042"/>
    <w:rsid w:val="002E61B9"/>
    <w:rsid w:val="002F0CEC"/>
    <w:rsid w:val="002F0D22"/>
    <w:rsid w:val="002F217F"/>
    <w:rsid w:val="002F31C1"/>
    <w:rsid w:val="002F5F3A"/>
    <w:rsid w:val="00304411"/>
    <w:rsid w:val="003058E9"/>
    <w:rsid w:val="00310439"/>
    <w:rsid w:val="00311190"/>
    <w:rsid w:val="00311DED"/>
    <w:rsid w:val="003123EE"/>
    <w:rsid w:val="0031450C"/>
    <w:rsid w:val="003152A7"/>
    <w:rsid w:val="00315E6D"/>
    <w:rsid w:val="003172DC"/>
    <w:rsid w:val="003179FD"/>
    <w:rsid w:val="00317A0B"/>
    <w:rsid w:val="00325AE3"/>
    <w:rsid w:val="00326069"/>
    <w:rsid w:val="00331559"/>
    <w:rsid w:val="00332AC1"/>
    <w:rsid w:val="00333166"/>
    <w:rsid w:val="00333CCC"/>
    <w:rsid w:val="003367B8"/>
    <w:rsid w:val="00336B73"/>
    <w:rsid w:val="00337DBB"/>
    <w:rsid w:val="003410D7"/>
    <w:rsid w:val="003417A4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56C77"/>
    <w:rsid w:val="0036147B"/>
    <w:rsid w:val="003618DE"/>
    <w:rsid w:val="0036332B"/>
    <w:rsid w:val="00365B40"/>
    <w:rsid w:val="00367DA1"/>
    <w:rsid w:val="003704EC"/>
    <w:rsid w:val="003742D4"/>
    <w:rsid w:val="00374FC0"/>
    <w:rsid w:val="0037654F"/>
    <w:rsid w:val="00382DC5"/>
    <w:rsid w:val="00384B5F"/>
    <w:rsid w:val="00385872"/>
    <w:rsid w:val="00386BE9"/>
    <w:rsid w:val="00386F8B"/>
    <w:rsid w:val="00387D06"/>
    <w:rsid w:val="0039049C"/>
    <w:rsid w:val="003910CC"/>
    <w:rsid w:val="0039193A"/>
    <w:rsid w:val="00392E4D"/>
    <w:rsid w:val="00394096"/>
    <w:rsid w:val="003946EC"/>
    <w:rsid w:val="00395C88"/>
    <w:rsid w:val="003963CD"/>
    <w:rsid w:val="00396BB3"/>
    <w:rsid w:val="003A1967"/>
    <w:rsid w:val="003A2153"/>
    <w:rsid w:val="003A2E85"/>
    <w:rsid w:val="003A3903"/>
    <w:rsid w:val="003A41F6"/>
    <w:rsid w:val="003A5143"/>
    <w:rsid w:val="003A53CD"/>
    <w:rsid w:val="003A5885"/>
    <w:rsid w:val="003B079F"/>
    <w:rsid w:val="003B40AD"/>
    <w:rsid w:val="003B5581"/>
    <w:rsid w:val="003B6DB3"/>
    <w:rsid w:val="003C2EDF"/>
    <w:rsid w:val="003C34ED"/>
    <w:rsid w:val="003C4E37"/>
    <w:rsid w:val="003C5223"/>
    <w:rsid w:val="003C7E45"/>
    <w:rsid w:val="003D15DC"/>
    <w:rsid w:val="003D33CB"/>
    <w:rsid w:val="003D3CC1"/>
    <w:rsid w:val="003D44E5"/>
    <w:rsid w:val="003D5C08"/>
    <w:rsid w:val="003E0D14"/>
    <w:rsid w:val="003E110E"/>
    <w:rsid w:val="003E16BE"/>
    <w:rsid w:val="003E20FB"/>
    <w:rsid w:val="003E25A5"/>
    <w:rsid w:val="003E4554"/>
    <w:rsid w:val="003E5188"/>
    <w:rsid w:val="003E712F"/>
    <w:rsid w:val="003F0741"/>
    <w:rsid w:val="003F0DC5"/>
    <w:rsid w:val="003F1645"/>
    <w:rsid w:val="003F1FBD"/>
    <w:rsid w:val="003F2417"/>
    <w:rsid w:val="003F3B6A"/>
    <w:rsid w:val="003F4691"/>
    <w:rsid w:val="003F73DA"/>
    <w:rsid w:val="004006E8"/>
    <w:rsid w:val="0040174C"/>
    <w:rsid w:val="00401855"/>
    <w:rsid w:val="0040262A"/>
    <w:rsid w:val="004035F3"/>
    <w:rsid w:val="00403B9A"/>
    <w:rsid w:val="00403F73"/>
    <w:rsid w:val="00404FFE"/>
    <w:rsid w:val="00406913"/>
    <w:rsid w:val="00406950"/>
    <w:rsid w:val="00410280"/>
    <w:rsid w:val="00410C31"/>
    <w:rsid w:val="00412F3E"/>
    <w:rsid w:val="00416F4C"/>
    <w:rsid w:val="004173FB"/>
    <w:rsid w:val="00417D84"/>
    <w:rsid w:val="00421CBF"/>
    <w:rsid w:val="00421F81"/>
    <w:rsid w:val="004225E8"/>
    <w:rsid w:val="0042297E"/>
    <w:rsid w:val="00424C4B"/>
    <w:rsid w:val="004264BD"/>
    <w:rsid w:val="00427B7B"/>
    <w:rsid w:val="00430085"/>
    <w:rsid w:val="0043026D"/>
    <w:rsid w:val="004335A0"/>
    <w:rsid w:val="00434A3B"/>
    <w:rsid w:val="00434E92"/>
    <w:rsid w:val="00434EDA"/>
    <w:rsid w:val="004362F0"/>
    <w:rsid w:val="00436E33"/>
    <w:rsid w:val="00437832"/>
    <w:rsid w:val="004420ED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3E15"/>
    <w:rsid w:val="00455B2F"/>
    <w:rsid w:val="00456022"/>
    <w:rsid w:val="004568DA"/>
    <w:rsid w:val="00460184"/>
    <w:rsid w:val="00463BAD"/>
    <w:rsid w:val="00470FB3"/>
    <w:rsid w:val="00471A93"/>
    <w:rsid w:val="00471F5A"/>
    <w:rsid w:val="0047568D"/>
    <w:rsid w:val="00477455"/>
    <w:rsid w:val="0048046E"/>
    <w:rsid w:val="0048477F"/>
    <w:rsid w:val="00484B58"/>
    <w:rsid w:val="00484B83"/>
    <w:rsid w:val="00485D41"/>
    <w:rsid w:val="004906C8"/>
    <w:rsid w:val="00492C50"/>
    <w:rsid w:val="0049368B"/>
    <w:rsid w:val="00493975"/>
    <w:rsid w:val="00495FA8"/>
    <w:rsid w:val="004A0BC7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02E4"/>
    <w:rsid w:val="004E213A"/>
    <w:rsid w:val="004E43B7"/>
    <w:rsid w:val="004E65EB"/>
    <w:rsid w:val="004E6E6C"/>
    <w:rsid w:val="004E7580"/>
    <w:rsid w:val="004E75AF"/>
    <w:rsid w:val="004E7B6A"/>
    <w:rsid w:val="004F0646"/>
    <w:rsid w:val="004F0C37"/>
    <w:rsid w:val="004F0D57"/>
    <w:rsid w:val="004F324D"/>
    <w:rsid w:val="004F3624"/>
    <w:rsid w:val="005000F1"/>
    <w:rsid w:val="00503171"/>
    <w:rsid w:val="005032DD"/>
    <w:rsid w:val="00506C28"/>
    <w:rsid w:val="00511346"/>
    <w:rsid w:val="0051154F"/>
    <w:rsid w:val="00511F18"/>
    <w:rsid w:val="00512823"/>
    <w:rsid w:val="0051486C"/>
    <w:rsid w:val="00515253"/>
    <w:rsid w:val="0051620A"/>
    <w:rsid w:val="00521EDE"/>
    <w:rsid w:val="00524129"/>
    <w:rsid w:val="00526055"/>
    <w:rsid w:val="0052794F"/>
    <w:rsid w:val="00527C13"/>
    <w:rsid w:val="00531B0A"/>
    <w:rsid w:val="0053287E"/>
    <w:rsid w:val="00532AD8"/>
    <w:rsid w:val="00534DA0"/>
    <w:rsid w:val="0053591A"/>
    <w:rsid w:val="00535D12"/>
    <w:rsid w:val="00540106"/>
    <w:rsid w:val="0054110C"/>
    <w:rsid w:val="005427DF"/>
    <w:rsid w:val="00543E6C"/>
    <w:rsid w:val="00544D0A"/>
    <w:rsid w:val="00546675"/>
    <w:rsid w:val="00547140"/>
    <w:rsid w:val="0055357E"/>
    <w:rsid w:val="00554EF7"/>
    <w:rsid w:val="00556D59"/>
    <w:rsid w:val="00560AB7"/>
    <w:rsid w:val="00561526"/>
    <w:rsid w:val="00564BED"/>
    <w:rsid w:val="00565087"/>
    <w:rsid w:val="0056573F"/>
    <w:rsid w:val="005659C2"/>
    <w:rsid w:val="00565C1C"/>
    <w:rsid w:val="00566641"/>
    <w:rsid w:val="005703CB"/>
    <w:rsid w:val="0057345B"/>
    <w:rsid w:val="0057552B"/>
    <w:rsid w:val="0057703D"/>
    <w:rsid w:val="00577052"/>
    <w:rsid w:val="00583F64"/>
    <w:rsid w:val="00587EC6"/>
    <w:rsid w:val="00591263"/>
    <w:rsid w:val="00593568"/>
    <w:rsid w:val="0059377F"/>
    <w:rsid w:val="00593783"/>
    <w:rsid w:val="00595BB5"/>
    <w:rsid w:val="00596BE7"/>
    <w:rsid w:val="005975B6"/>
    <w:rsid w:val="005A316A"/>
    <w:rsid w:val="005A5A94"/>
    <w:rsid w:val="005A5AC2"/>
    <w:rsid w:val="005B1EF8"/>
    <w:rsid w:val="005B52FD"/>
    <w:rsid w:val="005C0C03"/>
    <w:rsid w:val="005C441D"/>
    <w:rsid w:val="005C58C2"/>
    <w:rsid w:val="005C6DCC"/>
    <w:rsid w:val="005E1DD4"/>
    <w:rsid w:val="005E2641"/>
    <w:rsid w:val="005E3869"/>
    <w:rsid w:val="005E53C7"/>
    <w:rsid w:val="005E5501"/>
    <w:rsid w:val="005E676F"/>
    <w:rsid w:val="005F2989"/>
    <w:rsid w:val="005F5139"/>
    <w:rsid w:val="005F5852"/>
    <w:rsid w:val="005F5AEA"/>
    <w:rsid w:val="00600281"/>
    <w:rsid w:val="00604F8F"/>
    <w:rsid w:val="00610BCE"/>
    <w:rsid w:val="00611222"/>
    <w:rsid w:val="00611566"/>
    <w:rsid w:val="00613174"/>
    <w:rsid w:val="00616DA8"/>
    <w:rsid w:val="006237B2"/>
    <w:rsid w:val="00630917"/>
    <w:rsid w:val="006313E2"/>
    <w:rsid w:val="00632DE9"/>
    <w:rsid w:val="00633BD0"/>
    <w:rsid w:val="0063417E"/>
    <w:rsid w:val="00641030"/>
    <w:rsid w:val="00641E8E"/>
    <w:rsid w:val="006431F5"/>
    <w:rsid w:val="0064385C"/>
    <w:rsid w:val="006466C6"/>
    <w:rsid w:val="006468D1"/>
    <w:rsid w:val="00646D99"/>
    <w:rsid w:val="00646E20"/>
    <w:rsid w:val="00651F6B"/>
    <w:rsid w:val="00654DDF"/>
    <w:rsid w:val="006568B8"/>
    <w:rsid w:val="00656910"/>
    <w:rsid w:val="006602A9"/>
    <w:rsid w:val="00665FEF"/>
    <w:rsid w:val="00671CB1"/>
    <w:rsid w:val="00674310"/>
    <w:rsid w:val="00674FE6"/>
    <w:rsid w:val="00675E9B"/>
    <w:rsid w:val="00677A0C"/>
    <w:rsid w:val="00683504"/>
    <w:rsid w:val="0068582F"/>
    <w:rsid w:val="00685BFB"/>
    <w:rsid w:val="006870ED"/>
    <w:rsid w:val="00687476"/>
    <w:rsid w:val="00687F5B"/>
    <w:rsid w:val="00692E69"/>
    <w:rsid w:val="00693DFE"/>
    <w:rsid w:val="00694277"/>
    <w:rsid w:val="0069518E"/>
    <w:rsid w:val="00696726"/>
    <w:rsid w:val="006A1330"/>
    <w:rsid w:val="006A1B43"/>
    <w:rsid w:val="006A3AD0"/>
    <w:rsid w:val="006A3B8A"/>
    <w:rsid w:val="006A5259"/>
    <w:rsid w:val="006A7A81"/>
    <w:rsid w:val="006B021A"/>
    <w:rsid w:val="006C1A2F"/>
    <w:rsid w:val="006C428E"/>
    <w:rsid w:val="006C66D8"/>
    <w:rsid w:val="006D00EB"/>
    <w:rsid w:val="006D04EE"/>
    <w:rsid w:val="006D0D54"/>
    <w:rsid w:val="006D1E24"/>
    <w:rsid w:val="006D28AC"/>
    <w:rsid w:val="006D3DF2"/>
    <w:rsid w:val="006D57E3"/>
    <w:rsid w:val="006D6E48"/>
    <w:rsid w:val="006D7932"/>
    <w:rsid w:val="006D7ABB"/>
    <w:rsid w:val="006E0555"/>
    <w:rsid w:val="006E1417"/>
    <w:rsid w:val="006E18EB"/>
    <w:rsid w:val="006E4EF7"/>
    <w:rsid w:val="006E6041"/>
    <w:rsid w:val="006F14EA"/>
    <w:rsid w:val="006F4258"/>
    <w:rsid w:val="006F433D"/>
    <w:rsid w:val="006F4F29"/>
    <w:rsid w:val="006F6A2C"/>
    <w:rsid w:val="006F7428"/>
    <w:rsid w:val="007018CB"/>
    <w:rsid w:val="00705F73"/>
    <w:rsid w:val="00707989"/>
    <w:rsid w:val="00710201"/>
    <w:rsid w:val="007132E8"/>
    <w:rsid w:val="0071354D"/>
    <w:rsid w:val="007154D7"/>
    <w:rsid w:val="00715D53"/>
    <w:rsid w:val="00716E47"/>
    <w:rsid w:val="00720B0A"/>
    <w:rsid w:val="007232CC"/>
    <w:rsid w:val="00723A9E"/>
    <w:rsid w:val="00724702"/>
    <w:rsid w:val="00727495"/>
    <w:rsid w:val="00730447"/>
    <w:rsid w:val="00731273"/>
    <w:rsid w:val="007318A8"/>
    <w:rsid w:val="00731BA5"/>
    <w:rsid w:val="00733E27"/>
    <w:rsid w:val="007342B5"/>
    <w:rsid w:val="007345B6"/>
    <w:rsid w:val="00734A5B"/>
    <w:rsid w:val="00734D47"/>
    <w:rsid w:val="007353D0"/>
    <w:rsid w:val="00737600"/>
    <w:rsid w:val="007437A6"/>
    <w:rsid w:val="00744108"/>
    <w:rsid w:val="007441C2"/>
    <w:rsid w:val="007443C0"/>
    <w:rsid w:val="00744E76"/>
    <w:rsid w:val="007455EA"/>
    <w:rsid w:val="0074644E"/>
    <w:rsid w:val="00746537"/>
    <w:rsid w:val="007507EB"/>
    <w:rsid w:val="0075320F"/>
    <w:rsid w:val="00753335"/>
    <w:rsid w:val="00755A1B"/>
    <w:rsid w:val="00756720"/>
    <w:rsid w:val="00757D40"/>
    <w:rsid w:val="0076014E"/>
    <w:rsid w:val="00760178"/>
    <w:rsid w:val="00761C4F"/>
    <w:rsid w:val="0076356E"/>
    <w:rsid w:val="00764677"/>
    <w:rsid w:val="00765231"/>
    <w:rsid w:val="007721E6"/>
    <w:rsid w:val="00773B8B"/>
    <w:rsid w:val="00774891"/>
    <w:rsid w:val="0077753C"/>
    <w:rsid w:val="007808CB"/>
    <w:rsid w:val="007811A7"/>
    <w:rsid w:val="00781F0F"/>
    <w:rsid w:val="00783E79"/>
    <w:rsid w:val="00786EC7"/>
    <w:rsid w:val="0078727C"/>
    <w:rsid w:val="00790415"/>
    <w:rsid w:val="0079049D"/>
    <w:rsid w:val="00795895"/>
    <w:rsid w:val="0079728E"/>
    <w:rsid w:val="007A1CF2"/>
    <w:rsid w:val="007A4F7D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0780"/>
    <w:rsid w:val="007D21E2"/>
    <w:rsid w:val="007D514C"/>
    <w:rsid w:val="007D5CD8"/>
    <w:rsid w:val="007D7CF2"/>
    <w:rsid w:val="007E116B"/>
    <w:rsid w:val="007E2FCE"/>
    <w:rsid w:val="007E3666"/>
    <w:rsid w:val="007E6F1F"/>
    <w:rsid w:val="007F480E"/>
    <w:rsid w:val="007F6E04"/>
    <w:rsid w:val="007F74D0"/>
    <w:rsid w:val="008028A4"/>
    <w:rsid w:val="008034C8"/>
    <w:rsid w:val="008047DA"/>
    <w:rsid w:val="00805729"/>
    <w:rsid w:val="00810A56"/>
    <w:rsid w:val="0081245B"/>
    <w:rsid w:val="00813245"/>
    <w:rsid w:val="00813D1A"/>
    <w:rsid w:val="00820522"/>
    <w:rsid w:val="00820F86"/>
    <w:rsid w:val="00821BBD"/>
    <w:rsid w:val="00822FAB"/>
    <w:rsid w:val="00824DC5"/>
    <w:rsid w:val="008255C8"/>
    <w:rsid w:val="008278A9"/>
    <w:rsid w:val="00830DB9"/>
    <w:rsid w:val="0083492C"/>
    <w:rsid w:val="00836140"/>
    <w:rsid w:val="00836F3D"/>
    <w:rsid w:val="008370E5"/>
    <w:rsid w:val="00840CA0"/>
    <w:rsid w:val="00840FE2"/>
    <w:rsid w:val="00843CF6"/>
    <w:rsid w:val="00850E13"/>
    <w:rsid w:val="00851699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353"/>
    <w:rsid w:val="00891AD5"/>
    <w:rsid w:val="00894895"/>
    <w:rsid w:val="008963C4"/>
    <w:rsid w:val="008967DA"/>
    <w:rsid w:val="00897016"/>
    <w:rsid w:val="008A1D04"/>
    <w:rsid w:val="008A1D14"/>
    <w:rsid w:val="008A5CC3"/>
    <w:rsid w:val="008A6868"/>
    <w:rsid w:val="008A68A6"/>
    <w:rsid w:val="008B0630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4D92"/>
    <w:rsid w:val="008D5E25"/>
    <w:rsid w:val="008D79A4"/>
    <w:rsid w:val="008E1380"/>
    <w:rsid w:val="008E3E52"/>
    <w:rsid w:val="008E5B5E"/>
    <w:rsid w:val="008F0EC1"/>
    <w:rsid w:val="008F1F71"/>
    <w:rsid w:val="008F2A8F"/>
    <w:rsid w:val="008F2B9B"/>
    <w:rsid w:val="008F7A6D"/>
    <w:rsid w:val="008F7BFB"/>
    <w:rsid w:val="00901E13"/>
    <w:rsid w:val="0090203B"/>
    <w:rsid w:val="0090271F"/>
    <w:rsid w:val="00902975"/>
    <w:rsid w:val="00902DB9"/>
    <w:rsid w:val="009037AB"/>
    <w:rsid w:val="0090436E"/>
    <w:rsid w:val="0090466A"/>
    <w:rsid w:val="00904686"/>
    <w:rsid w:val="00906576"/>
    <w:rsid w:val="00906980"/>
    <w:rsid w:val="009069CF"/>
    <w:rsid w:val="00906E53"/>
    <w:rsid w:val="0091081E"/>
    <w:rsid w:val="00911B6E"/>
    <w:rsid w:val="00913186"/>
    <w:rsid w:val="009137D9"/>
    <w:rsid w:val="00915741"/>
    <w:rsid w:val="00916052"/>
    <w:rsid w:val="00921575"/>
    <w:rsid w:val="00922253"/>
    <w:rsid w:val="0092612A"/>
    <w:rsid w:val="00932ABE"/>
    <w:rsid w:val="00936071"/>
    <w:rsid w:val="00940212"/>
    <w:rsid w:val="00942A32"/>
    <w:rsid w:val="00942EC2"/>
    <w:rsid w:val="00943417"/>
    <w:rsid w:val="00943653"/>
    <w:rsid w:val="0094440C"/>
    <w:rsid w:val="0094499A"/>
    <w:rsid w:val="00945BD4"/>
    <w:rsid w:val="00945EF9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61C"/>
    <w:rsid w:val="00960CE5"/>
    <w:rsid w:val="00961B32"/>
    <w:rsid w:val="00963E7F"/>
    <w:rsid w:val="00965521"/>
    <w:rsid w:val="009663A0"/>
    <w:rsid w:val="0096740F"/>
    <w:rsid w:val="009676B5"/>
    <w:rsid w:val="00967A82"/>
    <w:rsid w:val="009701BE"/>
    <w:rsid w:val="00970DB3"/>
    <w:rsid w:val="009720C3"/>
    <w:rsid w:val="00974154"/>
    <w:rsid w:val="00974BB0"/>
    <w:rsid w:val="00974F3A"/>
    <w:rsid w:val="00975111"/>
    <w:rsid w:val="0097756F"/>
    <w:rsid w:val="009812C7"/>
    <w:rsid w:val="0098230E"/>
    <w:rsid w:val="00984284"/>
    <w:rsid w:val="00986342"/>
    <w:rsid w:val="00991714"/>
    <w:rsid w:val="00991B0D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B722B"/>
    <w:rsid w:val="009C19E9"/>
    <w:rsid w:val="009C2767"/>
    <w:rsid w:val="009C2BA3"/>
    <w:rsid w:val="009C3CA5"/>
    <w:rsid w:val="009C4134"/>
    <w:rsid w:val="009C4414"/>
    <w:rsid w:val="009C48A1"/>
    <w:rsid w:val="009C4BA9"/>
    <w:rsid w:val="009C782B"/>
    <w:rsid w:val="009D01F9"/>
    <w:rsid w:val="009D2296"/>
    <w:rsid w:val="009D22AE"/>
    <w:rsid w:val="009D416A"/>
    <w:rsid w:val="009D5BBD"/>
    <w:rsid w:val="009D74A6"/>
    <w:rsid w:val="009E52D0"/>
    <w:rsid w:val="009F1197"/>
    <w:rsid w:val="009F458E"/>
    <w:rsid w:val="00A02133"/>
    <w:rsid w:val="00A038CB"/>
    <w:rsid w:val="00A03DB9"/>
    <w:rsid w:val="00A05DF7"/>
    <w:rsid w:val="00A06C0D"/>
    <w:rsid w:val="00A06C0E"/>
    <w:rsid w:val="00A073B2"/>
    <w:rsid w:val="00A075ED"/>
    <w:rsid w:val="00A07F3B"/>
    <w:rsid w:val="00A10007"/>
    <w:rsid w:val="00A10F02"/>
    <w:rsid w:val="00A10F88"/>
    <w:rsid w:val="00A11C76"/>
    <w:rsid w:val="00A14C5A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0E95"/>
    <w:rsid w:val="00A43364"/>
    <w:rsid w:val="00A44680"/>
    <w:rsid w:val="00A51940"/>
    <w:rsid w:val="00A53724"/>
    <w:rsid w:val="00A5419B"/>
    <w:rsid w:val="00A5530C"/>
    <w:rsid w:val="00A55A21"/>
    <w:rsid w:val="00A57768"/>
    <w:rsid w:val="00A57E07"/>
    <w:rsid w:val="00A603BB"/>
    <w:rsid w:val="00A62816"/>
    <w:rsid w:val="00A63962"/>
    <w:rsid w:val="00A71ADB"/>
    <w:rsid w:val="00A82346"/>
    <w:rsid w:val="00A83791"/>
    <w:rsid w:val="00A84E14"/>
    <w:rsid w:val="00A85EE5"/>
    <w:rsid w:val="00A86647"/>
    <w:rsid w:val="00A873BD"/>
    <w:rsid w:val="00A90233"/>
    <w:rsid w:val="00A90A21"/>
    <w:rsid w:val="00A952FC"/>
    <w:rsid w:val="00A9671C"/>
    <w:rsid w:val="00A97733"/>
    <w:rsid w:val="00AA0C0F"/>
    <w:rsid w:val="00AA1553"/>
    <w:rsid w:val="00AA2194"/>
    <w:rsid w:val="00AA3FBC"/>
    <w:rsid w:val="00AA4FE2"/>
    <w:rsid w:val="00AA7572"/>
    <w:rsid w:val="00AA7C48"/>
    <w:rsid w:val="00AB03FC"/>
    <w:rsid w:val="00AB1878"/>
    <w:rsid w:val="00AB5E7A"/>
    <w:rsid w:val="00AB704B"/>
    <w:rsid w:val="00AC0D85"/>
    <w:rsid w:val="00AC186F"/>
    <w:rsid w:val="00AC1C8D"/>
    <w:rsid w:val="00AC2C1D"/>
    <w:rsid w:val="00AC4974"/>
    <w:rsid w:val="00AC7380"/>
    <w:rsid w:val="00AC7415"/>
    <w:rsid w:val="00AC7620"/>
    <w:rsid w:val="00AC781E"/>
    <w:rsid w:val="00AC7EF4"/>
    <w:rsid w:val="00AD00A0"/>
    <w:rsid w:val="00AD00A7"/>
    <w:rsid w:val="00AD1C9D"/>
    <w:rsid w:val="00AD3506"/>
    <w:rsid w:val="00AD4C96"/>
    <w:rsid w:val="00AD56F4"/>
    <w:rsid w:val="00AE3FC8"/>
    <w:rsid w:val="00AE4416"/>
    <w:rsid w:val="00AE4F85"/>
    <w:rsid w:val="00AE58EC"/>
    <w:rsid w:val="00AE5ADA"/>
    <w:rsid w:val="00AE7551"/>
    <w:rsid w:val="00AF014E"/>
    <w:rsid w:val="00AF3E45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338CE"/>
    <w:rsid w:val="00B3584B"/>
    <w:rsid w:val="00B41603"/>
    <w:rsid w:val="00B42CC6"/>
    <w:rsid w:val="00B430C3"/>
    <w:rsid w:val="00B44C66"/>
    <w:rsid w:val="00B47FD1"/>
    <w:rsid w:val="00B516BB"/>
    <w:rsid w:val="00B538F5"/>
    <w:rsid w:val="00B60C55"/>
    <w:rsid w:val="00B63962"/>
    <w:rsid w:val="00B652BB"/>
    <w:rsid w:val="00B67A95"/>
    <w:rsid w:val="00B71A8C"/>
    <w:rsid w:val="00B77036"/>
    <w:rsid w:val="00B815B1"/>
    <w:rsid w:val="00B835D5"/>
    <w:rsid w:val="00B84F58"/>
    <w:rsid w:val="00B85BBD"/>
    <w:rsid w:val="00B92A23"/>
    <w:rsid w:val="00B93736"/>
    <w:rsid w:val="00B9376F"/>
    <w:rsid w:val="00B94020"/>
    <w:rsid w:val="00B97923"/>
    <w:rsid w:val="00BA09C5"/>
    <w:rsid w:val="00BA1087"/>
    <w:rsid w:val="00BA46D5"/>
    <w:rsid w:val="00BA50D3"/>
    <w:rsid w:val="00BA620C"/>
    <w:rsid w:val="00BA67C4"/>
    <w:rsid w:val="00BA767A"/>
    <w:rsid w:val="00BB5ECE"/>
    <w:rsid w:val="00BC07EA"/>
    <w:rsid w:val="00BC2FCD"/>
    <w:rsid w:val="00BC68A2"/>
    <w:rsid w:val="00BD004E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1B0E"/>
    <w:rsid w:val="00C02430"/>
    <w:rsid w:val="00C0306E"/>
    <w:rsid w:val="00C03EE9"/>
    <w:rsid w:val="00C040C1"/>
    <w:rsid w:val="00C1174D"/>
    <w:rsid w:val="00C1237F"/>
    <w:rsid w:val="00C12B51"/>
    <w:rsid w:val="00C1497D"/>
    <w:rsid w:val="00C15818"/>
    <w:rsid w:val="00C17EDE"/>
    <w:rsid w:val="00C210E6"/>
    <w:rsid w:val="00C21883"/>
    <w:rsid w:val="00C2345F"/>
    <w:rsid w:val="00C24650"/>
    <w:rsid w:val="00C258D3"/>
    <w:rsid w:val="00C2591C"/>
    <w:rsid w:val="00C300E7"/>
    <w:rsid w:val="00C3011E"/>
    <w:rsid w:val="00C30777"/>
    <w:rsid w:val="00C30D6C"/>
    <w:rsid w:val="00C318E6"/>
    <w:rsid w:val="00C32128"/>
    <w:rsid w:val="00C3236A"/>
    <w:rsid w:val="00C33079"/>
    <w:rsid w:val="00C338EB"/>
    <w:rsid w:val="00C33E2E"/>
    <w:rsid w:val="00C3423B"/>
    <w:rsid w:val="00C34433"/>
    <w:rsid w:val="00C36B1F"/>
    <w:rsid w:val="00C4105B"/>
    <w:rsid w:val="00C413F0"/>
    <w:rsid w:val="00C41E2E"/>
    <w:rsid w:val="00C41F35"/>
    <w:rsid w:val="00C43FFE"/>
    <w:rsid w:val="00C46419"/>
    <w:rsid w:val="00C57A09"/>
    <w:rsid w:val="00C57E06"/>
    <w:rsid w:val="00C6266F"/>
    <w:rsid w:val="00C627C8"/>
    <w:rsid w:val="00C636AE"/>
    <w:rsid w:val="00C70137"/>
    <w:rsid w:val="00C708A3"/>
    <w:rsid w:val="00C77CC9"/>
    <w:rsid w:val="00C80810"/>
    <w:rsid w:val="00C817CD"/>
    <w:rsid w:val="00C81950"/>
    <w:rsid w:val="00C83A13"/>
    <w:rsid w:val="00C851AB"/>
    <w:rsid w:val="00C85C1F"/>
    <w:rsid w:val="00C8611B"/>
    <w:rsid w:val="00C862D7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4B6"/>
    <w:rsid w:val="00CB4C9E"/>
    <w:rsid w:val="00CB512A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20CF"/>
    <w:rsid w:val="00CD48C5"/>
    <w:rsid w:val="00CD4C7B"/>
    <w:rsid w:val="00CD5685"/>
    <w:rsid w:val="00CD7BD5"/>
    <w:rsid w:val="00CE1686"/>
    <w:rsid w:val="00CE3EAD"/>
    <w:rsid w:val="00CE61F9"/>
    <w:rsid w:val="00CE67C1"/>
    <w:rsid w:val="00CF0B72"/>
    <w:rsid w:val="00CF29F5"/>
    <w:rsid w:val="00CF59DE"/>
    <w:rsid w:val="00CF7D95"/>
    <w:rsid w:val="00D00286"/>
    <w:rsid w:val="00D008CE"/>
    <w:rsid w:val="00D00E15"/>
    <w:rsid w:val="00D0113E"/>
    <w:rsid w:val="00D018DF"/>
    <w:rsid w:val="00D01E98"/>
    <w:rsid w:val="00D0407B"/>
    <w:rsid w:val="00D0407E"/>
    <w:rsid w:val="00D04D6A"/>
    <w:rsid w:val="00D05744"/>
    <w:rsid w:val="00D07585"/>
    <w:rsid w:val="00D10BF1"/>
    <w:rsid w:val="00D11E52"/>
    <w:rsid w:val="00D14F0F"/>
    <w:rsid w:val="00D15FB5"/>
    <w:rsid w:val="00D162FE"/>
    <w:rsid w:val="00D17A5E"/>
    <w:rsid w:val="00D21573"/>
    <w:rsid w:val="00D233A7"/>
    <w:rsid w:val="00D240A3"/>
    <w:rsid w:val="00D24EAE"/>
    <w:rsid w:val="00D255C9"/>
    <w:rsid w:val="00D26C26"/>
    <w:rsid w:val="00D323CA"/>
    <w:rsid w:val="00D33239"/>
    <w:rsid w:val="00D33704"/>
    <w:rsid w:val="00D33785"/>
    <w:rsid w:val="00D375A1"/>
    <w:rsid w:val="00D37BBE"/>
    <w:rsid w:val="00D406F3"/>
    <w:rsid w:val="00D42C14"/>
    <w:rsid w:val="00D43E15"/>
    <w:rsid w:val="00D44064"/>
    <w:rsid w:val="00D444E7"/>
    <w:rsid w:val="00D45B7C"/>
    <w:rsid w:val="00D4687E"/>
    <w:rsid w:val="00D46AF9"/>
    <w:rsid w:val="00D60905"/>
    <w:rsid w:val="00D60BD2"/>
    <w:rsid w:val="00D67D24"/>
    <w:rsid w:val="00D706F7"/>
    <w:rsid w:val="00D734E1"/>
    <w:rsid w:val="00D738D6"/>
    <w:rsid w:val="00D80795"/>
    <w:rsid w:val="00D836B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CD9"/>
    <w:rsid w:val="00D96D11"/>
    <w:rsid w:val="00D97208"/>
    <w:rsid w:val="00D97C75"/>
    <w:rsid w:val="00DA1094"/>
    <w:rsid w:val="00DA2F41"/>
    <w:rsid w:val="00DA34C8"/>
    <w:rsid w:val="00DA42FD"/>
    <w:rsid w:val="00DA49E0"/>
    <w:rsid w:val="00DA63CA"/>
    <w:rsid w:val="00DA6F38"/>
    <w:rsid w:val="00DA7312"/>
    <w:rsid w:val="00DA7979"/>
    <w:rsid w:val="00DA7A03"/>
    <w:rsid w:val="00DA7A2B"/>
    <w:rsid w:val="00DB1818"/>
    <w:rsid w:val="00DB21E4"/>
    <w:rsid w:val="00DB69C7"/>
    <w:rsid w:val="00DC2096"/>
    <w:rsid w:val="00DC309B"/>
    <w:rsid w:val="00DC357B"/>
    <w:rsid w:val="00DC4DA2"/>
    <w:rsid w:val="00DC69B8"/>
    <w:rsid w:val="00DD1BBD"/>
    <w:rsid w:val="00DD6C67"/>
    <w:rsid w:val="00DD760C"/>
    <w:rsid w:val="00DE0D97"/>
    <w:rsid w:val="00DE1522"/>
    <w:rsid w:val="00DE15C5"/>
    <w:rsid w:val="00DE35EE"/>
    <w:rsid w:val="00DE39FD"/>
    <w:rsid w:val="00DE4463"/>
    <w:rsid w:val="00DE6866"/>
    <w:rsid w:val="00DE6D31"/>
    <w:rsid w:val="00DE7428"/>
    <w:rsid w:val="00DF06D0"/>
    <w:rsid w:val="00DF0B55"/>
    <w:rsid w:val="00DF0CFF"/>
    <w:rsid w:val="00DF1046"/>
    <w:rsid w:val="00DF1960"/>
    <w:rsid w:val="00DF5FF1"/>
    <w:rsid w:val="00E00C4A"/>
    <w:rsid w:val="00E01660"/>
    <w:rsid w:val="00E01BBF"/>
    <w:rsid w:val="00E01C30"/>
    <w:rsid w:val="00E01E55"/>
    <w:rsid w:val="00E0340E"/>
    <w:rsid w:val="00E03596"/>
    <w:rsid w:val="00E05AEA"/>
    <w:rsid w:val="00E06C0F"/>
    <w:rsid w:val="00E07440"/>
    <w:rsid w:val="00E07E69"/>
    <w:rsid w:val="00E1029A"/>
    <w:rsid w:val="00E12955"/>
    <w:rsid w:val="00E138A4"/>
    <w:rsid w:val="00E14B55"/>
    <w:rsid w:val="00E16137"/>
    <w:rsid w:val="00E203F8"/>
    <w:rsid w:val="00E20C53"/>
    <w:rsid w:val="00E26B64"/>
    <w:rsid w:val="00E30B3C"/>
    <w:rsid w:val="00E3562F"/>
    <w:rsid w:val="00E401B7"/>
    <w:rsid w:val="00E437F6"/>
    <w:rsid w:val="00E43A98"/>
    <w:rsid w:val="00E4748C"/>
    <w:rsid w:val="00E555B9"/>
    <w:rsid w:val="00E56B31"/>
    <w:rsid w:val="00E62835"/>
    <w:rsid w:val="00E64A47"/>
    <w:rsid w:val="00E64FB8"/>
    <w:rsid w:val="00E659D3"/>
    <w:rsid w:val="00E65E13"/>
    <w:rsid w:val="00E669D6"/>
    <w:rsid w:val="00E7104D"/>
    <w:rsid w:val="00E71FDF"/>
    <w:rsid w:val="00E730B7"/>
    <w:rsid w:val="00E73EF5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0C67"/>
    <w:rsid w:val="00E952F8"/>
    <w:rsid w:val="00E97E5E"/>
    <w:rsid w:val="00EA08A9"/>
    <w:rsid w:val="00EA2405"/>
    <w:rsid w:val="00EA24F4"/>
    <w:rsid w:val="00EA29C2"/>
    <w:rsid w:val="00EA2F96"/>
    <w:rsid w:val="00EA42DF"/>
    <w:rsid w:val="00EA4FCF"/>
    <w:rsid w:val="00EA6A38"/>
    <w:rsid w:val="00EA7FD0"/>
    <w:rsid w:val="00EB1B4E"/>
    <w:rsid w:val="00EB2F4A"/>
    <w:rsid w:val="00EB352C"/>
    <w:rsid w:val="00EC0AC1"/>
    <w:rsid w:val="00EC380A"/>
    <w:rsid w:val="00EC4A25"/>
    <w:rsid w:val="00EC4CD8"/>
    <w:rsid w:val="00EC630C"/>
    <w:rsid w:val="00EC6E6F"/>
    <w:rsid w:val="00ED3A23"/>
    <w:rsid w:val="00ED444B"/>
    <w:rsid w:val="00ED5C24"/>
    <w:rsid w:val="00EE0AFC"/>
    <w:rsid w:val="00EE33AA"/>
    <w:rsid w:val="00EE389B"/>
    <w:rsid w:val="00EE3C09"/>
    <w:rsid w:val="00EE4DDD"/>
    <w:rsid w:val="00EE5CB5"/>
    <w:rsid w:val="00EE6029"/>
    <w:rsid w:val="00EE60AE"/>
    <w:rsid w:val="00EF0DD2"/>
    <w:rsid w:val="00EF10F4"/>
    <w:rsid w:val="00EF41F7"/>
    <w:rsid w:val="00EF51A9"/>
    <w:rsid w:val="00EF5570"/>
    <w:rsid w:val="00EF5CC5"/>
    <w:rsid w:val="00EF6281"/>
    <w:rsid w:val="00F00012"/>
    <w:rsid w:val="00F00282"/>
    <w:rsid w:val="00F01257"/>
    <w:rsid w:val="00F0142E"/>
    <w:rsid w:val="00F0193D"/>
    <w:rsid w:val="00F025A2"/>
    <w:rsid w:val="00F07388"/>
    <w:rsid w:val="00F107A3"/>
    <w:rsid w:val="00F1245A"/>
    <w:rsid w:val="00F12679"/>
    <w:rsid w:val="00F13B14"/>
    <w:rsid w:val="00F171BF"/>
    <w:rsid w:val="00F2026E"/>
    <w:rsid w:val="00F2186E"/>
    <w:rsid w:val="00F2210A"/>
    <w:rsid w:val="00F236E0"/>
    <w:rsid w:val="00F264F7"/>
    <w:rsid w:val="00F26B77"/>
    <w:rsid w:val="00F30554"/>
    <w:rsid w:val="00F34EE0"/>
    <w:rsid w:val="00F353B7"/>
    <w:rsid w:val="00F36873"/>
    <w:rsid w:val="00F37743"/>
    <w:rsid w:val="00F419AB"/>
    <w:rsid w:val="00F422FD"/>
    <w:rsid w:val="00F43982"/>
    <w:rsid w:val="00F46145"/>
    <w:rsid w:val="00F50543"/>
    <w:rsid w:val="00F54A3D"/>
    <w:rsid w:val="00F54CB0"/>
    <w:rsid w:val="00F559F3"/>
    <w:rsid w:val="00F5611D"/>
    <w:rsid w:val="00F56E0E"/>
    <w:rsid w:val="00F6136B"/>
    <w:rsid w:val="00F653B8"/>
    <w:rsid w:val="00F65C11"/>
    <w:rsid w:val="00F65FDB"/>
    <w:rsid w:val="00F66184"/>
    <w:rsid w:val="00F67283"/>
    <w:rsid w:val="00F71B89"/>
    <w:rsid w:val="00F7353C"/>
    <w:rsid w:val="00F74221"/>
    <w:rsid w:val="00F756A0"/>
    <w:rsid w:val="00F76341"/>
    <w:rsid w:val="00F76F8F"/>
    <w:rsid w:val="00F8301C"/>
    <w:rsid w:val="00F835FE"/>
    <w:rsid w:val="00F839C5"/>
    <w:rsid w:val="00F86BF0"/>
    <w:rsid w:val="00F87809"/>
    <w:rsid w:val="00F91E81"/>
    <w:rsid w:val="00F96E16"/>
    <w:rsid w:val="00F97817"/>
    <w:rsid w:val="00FA022F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36FA"/>
    <w:rsid w:val="00FB4E1C"/>
    <w:rsid w:val="00FB6F8D"/>
    <w:rsid w:val="00FC1192"/>
    <w:rsid w:val="00FC1390"/>
    <w:rsid w:val="00FC394A"/>
    <w:rsid w:val="00FC3EF9"/>
    <w:rsid w:val="00FC426F"/>
    <w:rsid w:val="00FC4A23"/>
    <w:rsid w:val="00FC51EF"/>
    <w:rsid w:val="00FC7E4D"/>
    <w:rsid w:val="00FD03C2"/>
    <w:rsid w:val="00FD455B"/>
    <w:rsid w:val="00FD7411"/>
    <w:rsid w:val="00FE13AB"/>
    <w:rsid w:val="00FE2A9A"/>
    <w:rsid w:val="00FE39B2"/>
    <w:rsid w:val="00FE7A84"/>
    <w:rsid w:val="00FF3253"/>
    <w:rsid w:val="00FF431E"/>
    <w:rsid w:val="00FF7B02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74"/>
    <w:pPr>
      <w:spacing w:after="12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—ñ弌’i,B"/>
    <w:basedOn w:val="a"/>
    <w:link w:val="Char2"/>
    <w:uiPriority w:val="34"/>
    <w:qFormat/>
    <w:rsid w:val="00EE33AA"/>
    <w:pPr>
      <w:snapToGrid w:val="0"/>
      <w:ind w:left="720"/>
    </w:pPr>
  </w:style>
  <w:style w:type="table" w:styleId="a9">
    <w:name w:val="Table Grid"/>
    <w:basedOn w:val="a1"/>
    <w:uiPriority w:val="59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Char3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har3">
    <w:name w:val="批注文字 Char"/>
    <w:basedOn w:val="a0"/>
    <w:link w:val="aa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b">
    <w:name w:val="annotation reference"/>
    <w:uiPriority w:val="99"/>
    <w:unhideWhenUsed/>
    <w:rsid w:val="009C4134"/>
    <w:rPr>
      <w:sz w:val="16"/>
      <w:szCs w:val="16"/>
    </w:rPr>
  </w:style>
  <w:style w:type="paragraph" w:styleId="ac">
    <w:name w:val="Date"/>
    <w:basedOn w:val="a"/>
    <w:next w:val="a"/>
    <w:link w:val="Char4"/>
    <w:rsid w:val="00EC6E6F"/>
  </w:style>
  <w:style w:type="character" w:customStyle="1" w:styleId="Char4">
    <w:name w:val="日期 Char"/>
    <w:basedOn w:val="a0"/>
    <w:link w:val="ac"/>
    <w:rsid w:val="00EC6E6F"/>
    <w:rPr>
      <w:lang w:eastAsia="en-US"/>
    </w:rPr>
  </w:style>
  <w:style w:type="paragraph" w:styleId="ad">
    <w:name w:val="Revision"/>
    <w:hidden/>
    <w:uiPriority w:val="99"/>
    <w:semiHidden/>
    <w:rsid w:val="002F31C1"/>
    <w:rPr>
      <w:lang w:eastAsia="en-US"/>
    </w:rPr>
  </w:style>
  <w:style w:type="paragraph" w:styleId="ae">
    <w:name w:val="No Spacing"/>
    <w:basedOn w:val="a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EE33AA"/>
    <w:rPr>
      <w:lang w:eastAsia="en-US"/>
    </w:rPr>
  </w:style>
  <w:style w:type="character" w:customStyle="1" w:styleId="normaltextrun">
    <w:name w:val="normaltextrun"/>
    <w:basedOn w:val="a0"/>
    <w:rsid w:val="004E65EB"/>
  </w:style>
  <w:style w:type="character" w:customStyle="1" w:styleId="4Char">
    <w:name w:val="标题 4 Char"/>
    <w:basedOn w:val="a0"/>
    <w:link w:val="4"/>
    <w:qFormat/>
    <w:rsid w:val="007E2FCE"/>
    <w:rPr>
      <w:rFonts w:ascii="Arial" w:hAnsi="Arial"/>
      <w:sz w:val="24"/>
      <w:lang w:eastAsia="en-US"/>
    </w:rPr>
  </w:style>
  <w:style w:type="paragraph" w:styleId="af">
    <w:name w:val="caption"/>
    <w:basedOn w:val="a"/>
    <w:next w:val="a"/>
    <w:unhideWhenUsed/>
    <w:qFormat/>
    <w:rsid w:val="00A06C0D"/>
    <w:rPr>
      <w:rFonts w:eastAsia="Times New Roman"/>
    </w:rPr>
  </w:style>
  <w:style w:type="paragraph" w:styleId="af0">
    <w:name w:val="annotation subject"/>
    <w:basedOn w:val="aa"/>
    <w:next w:val="aa"/>
    <w:link w:val="Char5"/>
    <w:semiHidden/>
    <w:unhideWhenUsed/>
    <w:rsid w:val="00902975"/>
    <w:pPr>
      <w:spacing w:after="120" w:line="240" w:lineRule="auto"/>
    </w:pPr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5">
    <w:name w:val="批注主题 Char"/>
    <w:basedOn w:val="Char3"/>
    <w:link w:val="af0"/>
    <w:semiHidden/>
    <w:rsid w:val="00902975"/>
    <w:rPr>
      <w:rFonts w:asciiTheme="minorHAnsi" w:eastAsiaTheme="minorEastAsia" w:hAnsiTheme="minorHAnsi" w:cstheme="minorBidi"/>
      <w:b/>
      <w:bCs/>
      <w:sz w:val="22"/>
      <w:szCs w:val="22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74"/>
    <w:pPr>
      <w:spacing w:after="12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rsid w:val="00891AD5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—ñ弌’i,B"/>
    <w:basedOn w:val="a"/>
    <w:link w:val="Char2"/>
    <w:uiPriority w:val="34"/>
    <w:qFormat/>
    <w:rsid w:val="00EE33AA"/>
    <w:pPr>
      <w:snapToGrid w:val="0"/>
      <w:ind w:left="720"/>
    </w:pPr>
  </w:style>
  <w:style w:type="table" w:styleId="a9">
    <w:name w:val="Table Grid"/>
    <w:basedOn w:val="a1"/>
    <w:uiPriority w:val="59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Char3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har3">
    <w:name w:val="批注文字 Char"/>
    <w:basedOn w:val="a0"/>
    <w:link w:val="aa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b">
    <w:name w:val="annotation reference"/>
    <w:uiPriority w:val="99"/>
    <w:unhideWhenUsed/>
    <w:rsid w:val="009C4134"/>
    <w:rPr>
      <w:sz w:val="16"/>
      <w:szCs w:val="16"/>
    </w:rPr>
  </w:style>
  <w:style w:type="paragraph" w:styleId="ac">
    <w:name w:val="Date"/>
    <w:basedOn w:val="a"/>
    <w:next w:val="a"/>
    <w:link w:val="Char4"/>
    <w:rsid w:val="00EC6E6F"/>
  </w:style>
  <w:style w:type="character" w:customStyle="1" w:styleId="Char4">
    <w:name w:val="日期 Char"/>
    <w:basedOn w:val="a0"/>
    <w:link w:val="ac"/>
    <w:rsid w:val="00EC6E6F"/>
    <w:rPr>
      <w:lang w:eastAsia="en-US"/>
    </w:rPr>
  </w:style>
  <w:style w:type="paragraph" w:styleId="ad">
    <w:name w:val="Revision"/>
    <w:hidden/>
    <w:uiPriority w:val="99"/>
    <w:semiHidden/>
    <w:rsid w:val="002F31C1"/>
    <w:rPr>
      <w:lang w:eastAsia="en-US"/>
    </w:rPr>
  </w:style>
  <w:style w:type="paragraph" w:styleId="ae">
    <w:name w:val="No Spacing"/>
    <w:basedOn w:val="a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EE33AA"/>
    <w:rPr>
      <w:lang w:eastAsia="en-US"/>
    </w:rPr>
  </w:style>
  <w:style w:type="character" w:customStyle="1" w:styleId="normaltextrun">
    <w:name w:val="normaltextrun"/>
    <w:basedOn w:val="a0"/>
    <w:rsid w:val="004E65EB"/>
  </w:style>
  <w:style w:type="character" w:customStyle="1" w:styleId="4Char">
    <w:name w:val="标题 4 Char"/>
    <w:basedOn w:val="a0"/>
    <w:link w:val="4"/>
    <w:qFormat/>
    <w:rsid w:val="007E2FCE"/>
    <w:rPr>
      <w:rFonts w:ascii="Arial" w:hAnsi="Arial"/>
      <w:sz w:val="24"/>
      <w:lang w:eastAsia="en-US"/>
    </w:rPr>
  </w:style>
  <w:style w:type="paragraph" w:styleId="af">
    <w:name w:val="caption"/>
    <w:basedOn w:val="a"/>
    <w:next w:val="a"/>
    <w:unhideWhenUsed/>
    <w:qFormat/>
    <w:rsid w:val="00A06C0D"/>
    <w:rPr>
      <w:rFonts w:eastAsia="Times New Roman"/>
    </w:rPr>
  </w:style>
  <w:style w:type="paragraph" w:styleId="af0">
    <w:name w:val="annotation subject"/>
    <w:basedOn w:val="aa"/>
    <w:next w:val="aa"/>
    <w:link w:val="Char5"/>
    <w:semiHidden/>
    <w:unhideWhenUsed/>
    <w:rsid w:val="00902975"/>
    <w:pPr>
      <w:spacing w:after="120" w:line="240" w:lineRule="auto"/>
    </w:pPr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5">
    <w:name w:val="批注主题 Char"/>
    <w:basedOn w:val="Char3"/>
    <w:link w:val="af0"/>
    <w:semiHidden/>
    <w:rsid w:val="00902975"/>
    <w:rPr>
      <w:rFonts w:asciiTheme="minorHAnsi" w:eastAsiaTheme="minorEastAsia" w:hAnsiTheme="minorHAnsi" w:cstheme="minorBidi"/>
      <w:b/>
      <w:bCs/>
      <w:sz w:val="22"/>
      <w:szCs w:val="22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4855E-6628-44A1-AF60-01F017D1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1520</Words>
  <Characters>8670</Characters>
  <Application>Microsoft Office Word</Application>
  <DocSecurity>0</DocSecurity>
  <Lines>72</Lines>
  <Paragraphs>20</Paragraphs>
  <ScaleCrop>false</ScaleCrop>
  <Company/>
  <LinksUpToDate>false</LinksUpToDate>
  <CharactersWithSpaces>10170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Feiyongqiang</dc:creator>
  <cp:lastModifiedBy>CATT</cp:lastModifiedBy>
  <cp:revision>7</cp:revision>
  <dcterms:created xsi:type="dcterms:W3CDTF">2023-05-31T02:53:00Z</dcterms:created>
  <dcterms:modified xsi:type="dcterms:W3CDTF">2023-05-31T12:25:00Z</dcterms:modified>
</cp:coreProperties>
</file>