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BD18EBB"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t>
      </w:r>
      <w:r>
        <w:rPr>
          <w:rFonts w:cs="Arial"/>
          <w:sz w:val="24"/>
          <w:szCs w:val="24"/>
          <w:lang w:val="de-DE"/>
        </w:rPr>
        <w:t>#</w:t>
      </w:r>
      <w:r w:rsidR="00B74AB3">
        <w:rPr>
          <w:rFonts w:cs="Arial"/>
          <w:sz w:val="24"/>
          <w:szCs w:val="24"/>
          <w:lang w:val="de-DE"/>
        </w:rPr>
        <w:t>9</w:t>
      </w:r>
      <w:r w:rsidR="00E060D3">
        <w:rPr>
          <w:rFonts w:cs="Arial"/>
          <w:sz w:val="24"/>
          <w:szCs w:val="24"/>
          <w:lang w:val="de-DE"/>
        </w:rPr>
        <w:t>4</w:t>
      </w:r>
      <w:r>
        <w:rPr>
          <w:rFonts w:cs="Arial"/>
          <w:sz w:val="24"/>
          <w:szCs w:val="24"/>
          <w:lang w:val="de-DE"/>
        </w:rPr>
        <w:t>-e</w:t>
      </w:r>
      <w:r w:rsidRPr="00DB3907">
        <w:rPr>
          <w:rFonts w:cs="Arial"/>
          <w:sz w:val="24"/>
          <w:szCs w:val="24"/>
          <w:lang w:val="de-DE"/>
        </w:rPr>
        <w:tab/>
        <w:t>R</w:t>
      </w:r>
      <w:r w:rsidR="00E060D3">
        <w:rPr>
          <w:rFonts w:cs="Arial"/>
          <w:sz w:val="24"/>
          <w:szCs w:val="24"/>
          <w:lang w:val="de-DE"/>
        </w:rPr>
        <w:t>P</w:t>
      </w:r>
      <w:r w:rsidRPr="00DB3907">
        <w:rPr>
          <w:rFonts w:cs="Arial"/>
          <w:sz w:val="24"/>
          <w:szCs w:val="24"/>
          <w:lang w:val="de-DE"/>
        </w:rPr>
        <w:t>-</w:t>
      </w:r>
      <w:r>
        <w:rPr>
          <w:rFonts w:cs="Arial"/>
          <w:sz w:val="24"/>
          <w:szCs w:val="24"/>
          <w:lang w:val="de-DE"/>
        </w:rPr>
        <w:t>2</w:t>
      </w:r>
      <w:r w:rsidR="00EE2E39">
        <w:rPr>
          <w:rFonts w:cs="Arial"/>
          <w:sz w:val="24"/>
          <w:szCs w:val="24"/>
          <w:lang w:val="de-DE"/>
        </w:rPr>
        <w:t>1</w:t>
      </w:r>
      <w:r w:rsidR="00F817A8">
        <w:rPr>
          <w:rFonts w:cs="Arial"/>
          <w:sz w:val="24"/>
          <w:szCs w:val="24"/>
          <w:lang w:val="de-DE"/>
        </w:rPr>
        <w:t>3006</w:t>
      </w:r>
    </w:p>
    <w:p w14:paraId="5A5E9D28" w14:textId="730DDDDA" w:rsidR="00A40206" w:rsidRPr="00DB3907" w:rsidRDefault="0064131E" w:rsidP="00A40206">
      <w:pPr>
        <w:pStyle w:val="Header"/>
        <w:tabs>
          <w:tab w:val="left" w:pos="6521"/>
        </w:tabs>
        <w:rPr>
          <w:rFonts w:cs="Arial"/>
          <w:sz w:val="24"/>
          <w:szCs w:val="24"/>
        </w:rPr>
      </w:pPr>
      <w:r>
        <w:rPr>
          <w:rFonts w:cs="Arial"/>
          <w:sz w:val="24"/>
          <w:szCs w:val="24"/>
        </w:rPr>
        <w:t>December 6</w:t>
      </w:r>
      <w:r w:rsidR="00A40206">
        <w:rPr>
          <w:rFonts w:cs="Arial"/>
          <w:sz w:val="24"/>
          <w:szCs w:val="24"/>
          <w:vertAlign w:val="superscript"/>
        </w:rPr>
        <w:t>th</w:t>
      </w:r>
      <w:r w:rsidR="00A40206">
        <w:rPr>
          <w:rFonts w:cs="Arial"/>
          <w:sz w:val="24"/>
          <w:szCs w:val="24"/>
        </w:rPr>
        <w:t xml:space="preserve"> ‒ </w:t>
      </w:r>
      <w:r w:rsidR="00886356">
        <w:rPr>
          <w:rFonts w:cs="Arial"/>
          <w:sz w:val="24"/>
          <w:szCs w:val="24"/>
        </w:rPr>
        <w:t>1</w:t>
      </w:r>
      <w:r w:rsidR="00E35BC4">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16D7A50"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53BFC">
        <w:rPr>
          <w:rFonts w:ascii="Arial" w:hAnsi="Arial"/>
          <w:sz w:val="24"/>
          <w:lang w:val="en-US"/>
        </w:rPr>
        <w:t>9.1.4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5A9D0BA8" w14:textId="2443C318" w:rsidR="00C16DCF"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E7D55">
        <w:rPr>
          <w:rFonts w:ascii="Arial" w:hAnsi="Arial"/>
          <w:sz w:val="24"/>
          <w:lang w:val="en-US"/>
        </w:rPr>
        <w:t xml:space="preserve">Ongoing work on </w:t>
      </w:r>
      <w:r w:rsidR="001B7C45">
        <w:rPr>
          <w:rFonts w:ascii="Arial" w:hAnsi="Arial"/>
          <w:sz w:val="24"/>
          <w:lang w:val="en-US"/>
        </w:rPr>
        <w:t>improving</w:t>
      </w:r>
      <w:r w:rsidR="00A654FF">
        <w:rPr>
          <w:rFonts w:ascii="Arial" w:hAnsi="Arial"/>
          <w:sz w:val="24"/>
          <w:lang w:val="en-US"/>
        </w:rPr>
        <w:t xml:space="preserve"> MSD</w:t>
      </w:r>
      <w:r w:rsidR="00C16DCF">
        <w:rPr>
          <w:rFonts w:ascii="Arial" w:hAnsi="Arial"/>
          <w:sz w:val="24"/>
          <w:lang w:val="en-US"/>
        </w:rPr>
        <w:t xml:space="preserve"> for CA and DC</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2ADD965" w14:textId="68A0AA29" w:rsidR="002456E6" w:rsidRDefault="00C16DCF" w:rsidP="00354733">
      <w:pPr>
        <w:rPr>
          <w:lang w:val="en-US"/>
        </w:rPr>
      </w:pPr>
      <w:r>
        <w:rPr>
          <w:lang w:val="en-US"/>
        </w:rPr>
        <w:t xml:space="preserve">There is clear interest in enabling lower </w:t>
      </w:r>
      <w:r w:rsidR="008359EE">
        <w:rPr>
          <w:lang w:val="en-US"/>
        </w:rPr>
        <w:t>maximum sensitivity degradation (</w:t>
      </w:r>
      <w:r>
        <w:rPr>
          <w:lang w:val="en-US"/>
        </w:rPr>
        <w:t>MSD</w:t>
      </w:r>
      <w:r w:rsidR="008359EE">
        <w:rPr>
          <w:lang w:val="en-US"/>
        </w:rPr>
        <w:t>)</w:t>
      </w:r>
      <w:r>
        <w:rPr>
          <w:lang w:val="en-US"/>
        </w:rPr>
        <w:t xml:space="preserve"> specifications for </w:t>
      </w:r>
      <w:r w:rsidR="00D947A5">
        <w:rPr>
          <w:lang w:val="en-US"/>
        </w:rPr>
        <w:t xml:space="preserve">FR1 </w:t>
      </w:r>
      <w:r>
        <w:rPr>
          <w:lang w:val="en-US"/>
        </w:rPr>
        <w:t xml:space="preserve">CA and DC </w:t>
      </w:r>
      <w:r w:rsidR="008359EE">
        <w:rPr>
          <w:lang w:val="en-US"/>
        </w:rPr>
        <w:t>[</w:t>
      </w:r>
      <w:r w:rsidR="00AC101C">
        <w:rPr>
          <w:lang w:val="en-US"/>
        </w:rPr>
        <w:t>1</w:t>
      </w:r>
      <w:r w:rsidR="008359EE">
        <w:rPr>
          <w:lang w:val="en-US"/>
        </w:rPr>
        <w:t xml:space="preserve">].  Despite </w:t>
      </w:r>
      <w:r w:rsidR="002456E6">
        <w:rPr>
          <w:lang w:val="en-US"/>
        </w:rPr>
        <w:t>lengthy discussion</w:t>
      </w:r>
      <w:r w:rsidR="002E069D">
        <w:rPr>
          <w:lang w:val="en-US"/>
        </w:rPr>
        <w:t>s</w:t>
      </w:r>
      <w:r w:rsidR="002456E6">
        <w:rPr>
          <w:lang w:val="en-US"/>
        </w:rPr>
        <w:t xml:space="preserve"> </w:t>
      </w:r>
      <w:r w:rsidR="002E069D">
        <w:rPr>
          <w:lang w:val="en-US"/>
        </w:rPr>
        <w:t>over</w:t>
      </w:r>
      <w:r w:rsidR="002456E6">
        <w:rPr>
          <w:lang w:val="en-US"/>
        </w:rPr>
        <w:t xml:space="preserve"> the past </w:t>
      </w:r>
      <w:r w:rsidR="00CE6DBB">
        <w:rPr>
          <w:lang w:val="en-US"/>
        </w:rPr>
        <w:t>year</w:t>
      </w:r>
      <w:r w:rsidR="002456E6">
        <w:rPr>
          <w:lang w:val="en-US"/>
        </w:rPr>
        <w:t xml:space="preserve"> </w:t>
      </w:r>
      <w:r w:rsidR="002E069D">
        <w:rPr>
          <w:lang w:val="en-US"/>
        </w:rPr>
        <w:t xml:space="preserve">in </w:t>
      </w:r>
      <w:r w:rsidR="002456E6">
        <w:rPr>
          <w:lang w:val="en-US"/>
        </w:rPr>
        <w:t xml:space="preserve">RAN4 working group meetings, progress has been </w:t>
      </w:r>
      <w:r w:rsidR="00293950">
        <w:rPr>
          <w:lang w:val="en-US"/>
        </w:rPr>
        <w:t xml:space="preserve">difficult to achieve.  </w:t>
      </w:r>
      <w:r w:rsidR="003F4D11">
        <w:rPr>
          <w:lang w:val="en-US"/>
        </w:rPr>
        <w:t>T</w:t>
      </w:r>
      <w:r w:rsidR="00F75F17">
        <w:rPr>
          <w:lang w:val="en-US"/>
        </w:rPr>
        <w:t xml:space="preserve">his work has so far been conducted without the </w:t>
      </w:r>
      <w:r w:rsidR="00077217">
        <w:rPr>
          <w:lang w:val="en-US"/>
        </w:rPr>
        <w:t>oversight and tracking that a dedicated work item would offer.</w:t>
      </w:r>
      <w:r w:rsidR="003F4D11">
        <w:rPr>
          <w:lang w:val="en-US"/>
        </w:rPr>
        <w:t xml:space="preserve">  It is proposed in this contribution that </w:t>
      </w:r>
      <w:r w:rsidR="007F4783">
        <w:rPr>
          <w:lang w:val="en-US"/>
        </w:rPr>
        <w:t xml:space="preserve">clear objectives be identified to organize the work in a more efficient manner.  The objectives may </w:t>
      </w:r>
      <w:r w:rsidR="006A3109">
        <w:rPr>
          <w:lang w:val="en-US"/>
        </w:rPr>
        <w:t xml:space="preserve">ultimately be </w:t>
      </w:r>
      <w:r w:rsidR="00AF20E4">
        <w:rPr>
          <w:lang w:val="en-US"/>
        </w:rPr>
        <w:t>formalized in an agreed work item.</w:t>
      </w:r>
    </w:p>
    <w:p w14:paraId="10F6602E" w14:textId="1173056F" w:rsidR="007E1E78" w:rsidRDefault="007E1E78" w:rsidP="0099327E">
      <w:pPr>
        <w:pStyle w:val="Heading1"/>
        <w:tabs>
          <w:tab w:val="clear" w:pos="432"/>
          <w:tab w:val="num" w:pos="522"/>
        </w:tabs>
        <w:ind w:left="522" w:hanging="522"/>
        <w:rPr>
          <w:lang w:val="en-US"/>
        </w:rPr>
      </w:pPr>
      <w:r>
        <w:rPr>
          <w:lang w:val="en-US"/>
        </w:rPr>
        <w:t>Discussion</w:t>
      </w:r>
    </w:p>
    <w:p w14:paraId="04A4217C" w14:textId="7CCB9ACF" w:rsidR="00AF20E4" w:rsidRDefault="00AF20E4" w:rsidP="00AF20E4">
      <w:pPr>
        <w:rPr>
          <w:lang w:val="en-US"/>
        </w:rPr>
      </w:pPr>
      <w:r>
        <w:rPr>
          <w:lang w:val="en-US"/>
        </w:rPr>
        <w:t>The motivation for this work is to improve the MSD specification</w:t>
      </w:r>
      <w:r w:rsidR="005016F8">
        <w:rPr>
          <w:lang w:val="en-US"/>
        </w:rPr>
        <w:t xml:space="preserve"> [2]</w:t>
      </w:r>
      <w:r>
        <w:rPr>
          <w:lang w:val="en-US"/>
        </w:rPr>
        <w:t xml:space="preserve">.  It has been </w:t>
      </w:r>
      <w:r w:rsidR="008E6AB6">
        <w:rPr>
          <w:lang w:val="en-US"/>
        </w:rPr>
        <w:t xml:space="preserve">observed that the MSD values in the 38.101-1 and 38.101-3 specifications can be </w:t>
      </w:r>
      <w:r w:rsidR="00E12091">
        <w:rPr>
          <w:lang w:val="en-US"/>
        </w:rPr>
        <w:t>prohibitively</w:t>
      </w:r>
      <w:r w:rsidR="008E6AB6">
        <w:rPr>
          <w:lang w:val="en-US"/>
        </w:rPr>
        <w:t xml:space="preserve"> large, in some cases exceeding 30 dB</w:t>
      </w:r>
      <w:r w:rsidR="005A249D">
        <w:rPr>
          <w:lang w:val="en-US"/>
        </w:rPr>
        <w:t xml:space="preserve">, making the combination unsuitable for deployment or </w:t>
      </w:r>
      <w:r w:rsidR="0005581F">
        <w:rPr>
          <w:lang w:val="en-US"/>
        </w:rPr>
        <w:t xml:space="preserve">reducing flexibility in scheduling to be able to avoid the </w:t>
      </w:r>
      <w:r w:rsidR="00FF2F67">
        <w:rPr>
          <w:lang w:val="en-US"/>
        </w:rPr>
        <w:t xml:space="preserve">MSD-impacted RB’s.  </w:t>
      </w:r>
      <w:r w:rsidR="004D5A9C">
        <w:rPr>
          <w:lang w:val="en-US"/>
        </w:rPr>
        <w:t xml:space="preserve">At the same time, it has also been observed that despite the large MSD specification, some </w:t>
      </w:r>
      <w:r w:rsidR="00677370">
        <w:rPr>
          <w:lang w:val="en-US"/>
        </w:rPr>
        <w:t xml:space="preserve">commercial devices have been able </w:t>
      </w:r>
      <w:r w:rsidR="00316EEA">
        <w:rPr>
          <w:lang w:val="en-US"/>
        </w:rPr>
        <w:t>operate without any degradation</w:t>
      </w:r>
      <w:r w:rsidR="00F27A50">
        <w:rPr>
          <w:lang w:val="en-US"/>
        </w:rPr>
        <w:t xml:space="preserve"> at all</w:t>
      </w:r>
      <w:r w:rsidR="00316EEA">
        <w:rPr>
          <w:lang w:val="en-US"/>
        </w:rPr>
        <w:t xml:space="preserve"> or with minimal degradation.  </w:t>
      </w:r>
    </w:p>
    <w:p w14:paraId="407ADF62" w14:textId="5DD14F8E" w:rsidR="003530FF" w:rsidRDefault="003530FF" w:rsidP="003530FF">
      <w:pPr>
        <w:pStyle w:val="Heading2"/>
        <w:rPr>
          <w:lang w:val="en-US"/>
        </w:rPr>
      </w:pPr>
      <w:r>
        <w:rPr>
          <w:lang w:val="en-US"/>
        </w:rPr>
        <w:t>Objectives</w:t>
      </w:r>
    </w:p>
    <w:p w14:paraId="4CDD0D22" w14:textId="6FDCECFA" w:rsidR="00F27A50" w:rsidRDefault="00F27A50" w:rsidP="00AF20E4">
      <w:pPr>
        <w:rPr>
          <w:lang w:val="en-US"/>
        </w:rPr>
      </w:pPr>
      <w:r>
        <w:rPr>
          <w:lang w:val="en-US"/>
        </w:rPr>
        <w:t>To facilitate</w:t>
      </w:r>
      <w:r w:rsidR="00E63865">
        <w:rPr>
          <w:lang w:val="en-US"/>
        </w:rPr>
        <w:t xml:space="preserve"> more structured and efficient discussion, it is proposed to define objectives</w:t>
      </w:r>
      <w:r w:rsidR="005C69F2">
        <w:rPr>
          <w:lang w:val="en-US"/>
        </w:rPr>
        <w:t xml:space="preserve"> </w:t>
      </w:r>
      <w:r w:rsidR="003530FF">
        <w:rPr>
          <w:lang w:val="en-US"/>
        </w:rPr>
        <w:t>for the work.  Based on previous discussions</w:t>
      </w:r>
      <w:r w:rsidR="00037AF2">
        <w:rPr>
          <w:lang w:val="en-US"/>
        </w:rPr>
        <w:t xml:space="preserve"> so far in RAN4</w:t>
      </w:r>
      <w:r w:rsidR="003530FF">
        <w:rPr>
          <w:lang w:val="en-US"/>
        </w:rPr>
        <w:t>, the following</w:t>
      </w:r>
      <w:r w:rsidR="00AF3651">
        <w:rPr>
          <w:lang w:val="en-US"/>
        </w:rPr>
        <w:t xml:space="preserve"> </w:t>
      </w:r>
      <w:r w:rsidR="008B2384">
        <w:rPr>
          <w:lang w:val="en-US"/>
        </w:rPr>
        <w:t>questions are posed</w:t>
      </w:r>
      <w:r w:rsidR="00693FC6">
        <w:rPr>
          <w:lang w:val="en-US"/>
        </w:rPr>
        <w:t xml:space="preserve"> as consideration for potential objectives</w:t>
      </w:r>
    </w:p>
    <w:p w14:paraId="3BA80BCA" w14:textId="561FB8AF" w:rsidR="00732DE4" w:rsidRDefault="00732DE4" w:rsidP="00732DE4">
      <w:pPr>
        <w:pStyle w:val="ListParagraph"/>
        <w:numPr>
          <w:ilvl w:val="0"/>
          <w:numId w:val="31"/>
        </w:numPr>
        <w:rPr>
          <w:lang w:val="en-US"/>
        </w:rPr>
      </w:pPr>
      <w:r>
        <w:rPr>
          <w:lang w:val="en-US"/>
        </w:rPr>
        <w:t xml:space="preserve">Should the </w:t>
      </w:r>
      <w:r w:rsidR="008A3701">
        <w:rPr>
          <w:lang w:val="en-US"/>
        </w:rPr>
        <w:t>requirements be specified as minimum requirements applicable to all devices?  Or should the requirements be defined as supplemental capability-based requirements applicable only to those devices signaling the capability?</w:t>
      </w:r>
    </w:p>
    <w:p w14:paraId="19FCEC8A" w14:textId="27E509A2" w:rsidR="000B3F97" w:rsidRDefault="00E57BD9" w:rsidP="00732DE4">
      <w:pPr>
        <w:pStyle w:val="ListParagraph"/>
        <w:numPr>
          <w:ilvl w:val="0"/>
          <w:numId w:val="31"/>
        </w:numPr>
        <w:rPr>
          <w:lang w:val="en-US"/>
        </w:rPr>
      </w:pPr>
      <w:r>
        <w:rPr>
          <w:lang w:val="en-US"/>
        </w:rPr>
        <w:t>From a network perspective, how will improvement in MSD</w:t>
      </w:r>
      <w:r w:rsidR="005C69F2">
        <w:rPr>
          <w:lang w:val="en-US"/>
        </w:rPr>
        <w:t xml:space="preserve"> benefit system performance if only a subset of devices are capable?  </w:t>
      </w:r>
    </w:p>
    <w:p w14:paraId="18AF62C5" w14:textId="26206E78" w:rsidR="009D5C0A" w:rsidRDefault="009D5C0A" w:rsidP="00732DE4">
      <w:pPr>
        <w:pStyle w:val="ListParagraph"/>
        <w:numPr>
          <w:ilvl w:val="0"/>
          <w:numId w:val="31"/>
        </w:numPr>
        <w:rPr>
          <w:lang w:val="en-US"/>
        </w:rPr>
      </w:pPr>
      <w:r>
        <w:rPr>
          <w:lang w:val="en-US"/>
        </w:rPr>
        <w:t xml:space="preserve">From a network perspective, how much MSD improvement </w:t>
      </w:r>
      <w:r w:rsidR="008042D9">
        <w:rPr>
          <w:lang w:val="en-US"/>
        </w:rPr>
        <w:t>is sought?</w:t>
      </w:r>
    </w:p>
    <w:p w14:paraId="64F9DFD8" w14:textId="76EF4B72" w:rsidR="003E4004" w:rsidRDefault="008042D9" w:rsidP="004B7482">
      <w:pPr>
        <w:pStyle w:val="ListParagraph"/>
        <w:numPr>
          <w:ilvl w:val="0"/>
          <w:numId w:val="31"/>
        </w:numPr>
        <w:rPr>
          <w:lang w:val="en-US"/>
        </w:rPr>
      </w:pPr>
      <w:r w:rsidRPr="00AF3651">
        <w:rPr>
          <w:lang w:val="en-US"/>
        </w:rPr>
        <w:t>From a UE perspective, how much MSD improvement is feasible</w:t>
      </w:r>
      <w:r w:rsidR="00F67E78" w:rsidRPr="00AF3651">
        <w:rPr>
          <w:lang w:val="en-US"/>
        </w:rPr>
        <w:t xml:space="preserve"> as a minimum requirement?  How much MSD improvement is feasible as an optional capability-based requirement?</w:t>
      </w:r>
      <w:r w:rsidR="00E457BC" w:rsidRPr="00AF3651">
        <w:rPr>
          <w:lang w:val="en-US"/>
        </w:rPr>
        <w:t xml:space="preserve"> </w:t>
      </w:r>
    </w:p>
    <w:p w14:paraId="552E3EF6" w14:textId="132EA326" w:rsidR="00252068" w:rsidRPr="00AF3651" w:rsidRDefault="00252068" w:rsidP="004B7482">
      <w:pPr>
        <w:pStyle w:val="ListParagraph"/>
        <w:numPr>
          <w:ilvl w:val="0"/>
          <w:numId w:val="31"/>
        </w:numPr>
        <w:rPr>
          <w:lang w:val="en-US"/>
        </w:rPr>
      </w:pPr>
      <w:r>
        <w:rPr>
          <w:lang w:val="en-US"/>
        </w:rPr>
        <w:t>Applicable to PC</w:t>
      </w:r>
      <w:r w:rsidR="005016F8">
        <w:rPr>
          <w:lang w:val="en-US"/>
        </w:rPr>
        <w:t>2 and PC3, inter-band CA and DC in FR1.</w:t>
      </w:r>
    </w:p>
    <w:p w14:paraId="1A2DF7D5" w14:textId="1370BDD9" w:rsidR="00AF3651" w:rsidRDefault="00AF3651" w:rsidP="00AF3651">
      <w:pPr>
        <w:pStyle w:val="Heading2"/>
        <w:rPr>
          <w:lang w:val="en-US"/>
        </w:rPr>
      </w:pPr>
      <w:r>
        <w:rPr>
          <w:lang w:val="en-US"/>
        </w:rPr>
        <w:t>Timeline</w:t>
      </w:r>
    </w:p>
    <w:p w14:paraId="401DFA4A" w14:textId="0001C7A8" w:rsidR="000666C9" w:rsidRPr="000666C9" w:rsidRDefault="00037AF2" w:rsidP="000666C9">
      <w:pPr>
        <w:rPr>
          <w:lang w:val="en-US"/>
        </w:rPr>
      </w:pPr>
      <w:r>
        <w:rPr>
          <w:lang w:val="en-US"/>
        </w:rPr>
        <w:t>Although this discussion was initiated more than a year ago</w:t>
      </w:r>
      <w:r w:rsidR="00FE038A">
        <w:rPr>
          <w:lang w:val="en-US"/>
        </w:rPr>
        <w:t xml:space="preserve">, as the completion of Rel-17 approaches, a conclusion does not appear to be within reach.  </w:t>
      </w:r>
      <w:r w:rsidR="001D263D">
        <w:rPr>
          <w:lang w:val="en-US"/>
        </w:rPr>
        <w:t xml:space="preserve">Therefore, it seems most likely that the discussion will extend into the Rel-18 timeframe.  However, since Rel-18 </w:t>
      </w:r>
      <w:r w:rsidR="00C43807">
        <w:rPr>
          <w:lang w:val="en-US"/>
        </w:rPr>
        <w:t xml:space="preserve">may not commence until Q3’2022, structuring this </w:t>
      </w:r>
      <w:r w:rsidR="00041378">
        <w:rPr>
          <w:lang w:val="en-US"/>
        </w:rPr>
        <w:t>topic</w:t>
      </w:r>
      <w:r w:rsidR="00C43807">
        <w:rPr>
          <w:lang w:val="en-US"/>
        </w:rPr>
        <w:t xml:space="preserve"> as a Rel-18 WI or SI could imply that no further technical </w:t>
      </w:r>
      <w:r w:rsidR="00041378">
        <w:rPr>
          <w:lang w:val="en-US"/>
        </w:rPr>
        <w:t xml:space="preserve">discussion is available in RAN4 until </w:t>
      </w:r>
      <w:r w:rsidR="00676170">
        <w:rPr>
          <w:lang w:val="en-US"/>
        </w:rPr>
        <w:t xml:space="preserve">that time.  This would have the unfortunate consequence of </w:t>
      </w:r>
      <w:r w:rsidR="00116A65">
        <w:rPr>
          <w:lang w:val="en-US"/>
        </w:rPr>
        <w:t xml:space="preserve">disrupting the </w:t>
      </w:r>
      <w:r w:rsidR="00133A3C">
        <w:rPr>
          <w:lang w:val="en-US"/>
        </w:rPr>
        <w:t>momentum of ongoing discussion over the past year.  Therefore, if possible</w:t>
      </w:r>
      <w:r w:rsidR="005D7C33">
        <w:rPr>
          <w:lang w:val="en-US"/>
        </w:rPr>
        <w:t xml:space="preserve"> after prioritizing Rel-17 closure</w:t>
      </w:r>
      <w:r w:rsidR="00133A3C">
        <w:rPr>
          <w:lang w:val="en-US"/>
        </w:rPr>
        <w:t>, it</w:t>
      </w:r>
      <w:r w:rsidR="001A7C4E">
        <w:rPr>
          <w:lang w:val="en-US"/>
        </w:rPr>
        <w:t xml:space="preserve"> would be beneficial to allow continued discussion of this topic in the remainder of Rel-17 timeline and extending into Rel-18.</w:t>
      </w:r>
    </w:p>
    <w:p w14:paraId="3F8BEA58" w14:textId="38178B6B" w:rsidR="009C37D0" w:rsidRDefault="00FA01C7" w:rsidP="009C37D0">
      <w:pPr>
        <w:pStyle w:val="Heading1"/>
        <w:tabs>
          <w:tab w:val="clear" w:pos="432"/>
          <w:tab w:val="num" w:pos="522"/>
        </w:tabs>
        <w:ind w:left="522" w:hanging="522"/>
        <w:rPr>
          <w:lang w:val="en-US"/>
        </w:rPr>
      </w:pPr>
      <w:r>
        <w:rPr>
          <w:lang w:val="en-US"/>
        </w:rPr>
        <w:t>Conclusion</w:t>
      </w:r>
    </w:p>
    <w:p w14:paraId="45A9118F" w14:textId="11DB7058" w:rsidR="004E38B3" w:rsidRDefault="00C972D2" w:rsidP="00C65776">
      <w:pPr>
        <w:rPr>
          <w:lang w:val="en-US"/>
        </w:rPr>
      </w:pPr>
      <w:r>
        <w:rPr>
          <w:lang w:val="en-US"/>
        </w:rPr>
        <w:t xml:space="preserve">It has been observed that the </w:t>
      </w:r>
      <w:r w:rsidR="001142BE">
        <w:rPr>
          <w:lang w:val="en-US"/>
        </w:rPr>
        <w:t xml:space="preserve">specifications on maximum sensitivity degradation (MSD) for CA and DC configurations can be </w:t>
      </w:r>
      <w:r w:rsidR="00175231">
        <w:rPr>
          <w:lang w:val="en-US"/>
        </w:rPr>
        <w:t xml:space="preserve">prohibitively large, sometimes in excess of 30 dB.  On the other hand, it has also been reported that </w:t>
      </w:r>
      <w:r w:rsidR="00E83C21">
        <w:rPr>
          <w:lang w:val="en-US"/>
        </w:rPr>
        <w:t xml:space="preserve">there exist </w:t>
      </w:r>
      <w:r w:rsidR="00E83C21">
        <w:rPr>
          <w:lang w:val="en-US"/>
        </w:rPr>
        <w:lastRenderedPageBreak/>
        <w:t xml:space="preserve">some actual devices that perform in these configurations without any degradation at all or with minimal degradation.  It is well understood that </w:t>
      </w:r>
      <w:r w:rsidR="00087EC1">
        <w:rPr>
          <w:lang w:val="en-US"/>
        </w:rPr>
        <w:t xml:space="preserve">any sampling of devices is expected to </w:t>
      </w:r>
      <w:r w:rsidR="00242EAE">
        <w:rPr>
          <w:lang w:val="en-US"/>
        </w:rPr>
        <w:t xml:space="preserve">meet or </w:t>
      </w:r>
      <w:r w:rsidR="00087EC1">
        <w:rPr>
          <w:lang w:val="en-US"/>
        </w:rPr>
        <w:t>exceed the 3GPP specification</w:t>
      </w:r>
      <w:r w:rsidR="00242EAE">
        <w:rPr>
          <w:lang w:val="en-US"/>
        </w:rPr>
        <w:t>; however, the discrepancy is so large that</w:t>
      </w:r>
      <w:r w:rsidR="0042773F">
        <w:rPr>
          <w:lang w:val="en-US"/>
        </w:rPr>
        <w:t xml:space="preserve"> the 3GPP specifications are no longer meaningful</w:t>
      </w:r>
      <w:r w:rsidR="00D3348C">
        <w:rPr>
          <w:lang w:val="en-US"/>
        </w:rPr>
        <w:t>.  Therefore, work has been underway to improve the MSD specification</w:t>
      </w:r>
      <w:r w:rsidR="00B766FD">
        <w:rPr>
          <w:lang w:val="en-US"/>
        </w:rPr>
        <w:t xml:space="preserve"> to rectify this situation</w:t>
      </w:r>
      <w:r w:rsidR="006F586B">
        <w:rPr>
          <w:lang w:val="en-US"/>
        </w:rPr>
        <w:t xml:space="preserve">.  However, despite discussion over the past year in the Rel-17 timeframe, </w:t>
      </w:r>
      <w:r w:rsidR="00E40B3F">
        <w:rPr>
          <w:lang w:val="en-US"/>
        </w:rPr>
        <w:t xml:space="preserve">very little progress has been made partially because the topic was treated without specific objectives and </w:t>
      </w:r>
      <w:r w:rsidR="00DD15FD">
        <w:rPr>
          <w:lang w:val="en-US"/>
        </w:rPr>
        <w:t xml:space="preserve">oversight afforded by a dedicated work item or study item.  This contribution recognizes the interest in this topic, the need for a solution, and </w:t>
      </w:r>
      <w:r w:rsidR="00EE3835">
        <w:rPr>
          <w:lang w:val="en-US"/>
        </w:rPr>
        <w:t>offers potention objectives and timeline</w:t>
      </w:r>
      <w:r w:rsidR="000E0757">
        <w:rPr>
          <w:lang w:val="en-US"/>
        </w:rPr>
        <w:t xml:space="preserve"> to more efficiently progress this work.</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21B2DA8" w14:textId="29FEF9A7" w:rsidR="00AC101C" w:rsidRDefault="00EC2599" w:rsidP="001219FC">
      <w:pPr>
        <w:numPr>
          <w:ilvl w:val="0"/>
          <w:numId w:val="2"/>
        </w:numPr>
        <w:tabs>
          <w:tab w:val="left" w:pos="1080"/>
        </w:tabs>
        <w:rPr>
          <w:lang w:val="en-US" w:eastAsia="x-none"/>
        </w:rPr>
      </w:pPr>
      <w:bookmarkStart w:id="0" w:name="_Hlk859252"/>
      <w:r>
        <w:rPr>
          <w:lang w:val="en-US" w:eastAsia="x-none"/>
        </w:rPr>
        <w:t>RP-2113</w:t>
      </w:r>
      <w:r w:rsidR="005E6362">
        <w:rPr>
          <w:lang w:val="en-US" w:eastAsia="x-none"/>
        </w:rPr>
        <w:t>05</w:t>
      </w:r>
      <w:r>
        <w:rPr>
          <w:lang w:val="en-US" w:eastAsia="x-none"/>
        </w:rPr>
        <w:t xml:space="preserve">, </w:t>
      </w:r>
      <w:r w:rsidR="005E6362">
        <w:rPr>
          <w:lang w:val="en-US" w:eastAsia="x-none"/>
        </w:rPr>
        <w:t xml:space="preserve">“Improved MSD for CA and DC,” </w:t>
      </w:r>
      <w:r w:rsidR="00AC101C" w:rsidRPr="00AC101C">
        <w:rPr>
          <w:lang w:val="en-US" w:eastAsia="x-none"/>
        </w:rPr>
        <w:t>Qualcomm Incorporated, T-Mobile USA, Verizon, AT&amp;T, DISH Network, TELUS, Deutsche Telekom, CMCC, CHTTL, KT Corp, Vodafone, BT plc., Telecom Italia, Bell Mobility</w:t>
      </w:r>
    </w:p>
    <w:p w14:paraId="35BC3849" w14:textId="28DC5C3F" w:rsidR="005016F8" w:rsidRDefault="005016F8" w:rsidP="001219FC">
      <w:pPr>
        <w:numPr>
          <w:ilvl w:val="0"/>
          <w:numId w:val="2"/>
        </w:numPr>
        <w:tabs>
          <w:tab w:val="left" w:pos="1080"/>
        </w:tabs>
        <w:rPr>
          <w:lang w:val="en-US" w:eastAsia="x-none"/>
        </w:rPr>
      </w:pPr>
      <w:r>
        <w:rPr>
          <w:lang w:val="en-US" w:eastAsia="x-none"/>
        </w:rPr>
        <w:t>R4-201</w:t>
      </w:r>
      <w:r w:rsidR="0060018D">
        <w:rPr>
          <w:lang w:val="en-US" w:eastAsia="x-none"/>
        </w:rPr>
        <w:t>6640, “Improving PC2 MSD for EN-DC and UL CA,” Qualcomm Incorporated</w:t>
      </w:r>
    </w:p>
    <w:p w14:paraId="1CF5354D" w14:textId="060A8246" w:rsidR="00614B7A" w:rsidRDefault="00614B7A" w:rsidP="00614B7A">
      <w:pPr>
        <w:tabs>
          <w:tab w:val="left" w:pos="1080"/>
        </w:tabs>
        <w:rPr>
          <w:lang w:val="en-US" w:eastAsia="x-none"/>
        </w:rPr>
      </w:pPr>
    </w:p>
    <w:bookmarkEnd w:id="0"/>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DE6C8" w14:textId="77777777" w:rsidR="00D337DB" w:rsidRDefault="00D337DB">
      <w:r>
        <w:separator/>
      </w:r>
    </w:p>
  </w:endnote>
  <w:endnote w:type="continuationSeparator" w:id="0">
    <w:p w14:paraId="5F230996" w14:textId="77777777" w:rsidR="00D337DB" w:rsidRDefault="00D3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3A983" w14:textId="77777777" w:rsidR="00D337DB" w:rsidRDefault="00D337DB">
      <w:r>
        <w:separator/>
      </w:r>
    </w:p>
  </w:footnote>
  <w:footnote w:type="continuationSeparator" w:id="0">
    <w:p w14:paraId="43529AE6" w14:textId="77777777" w:rsidR="00D337DB" w:rsidRDefault="00D33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8069DC"/>
    <w:multiLevelType w:val="hybridMultilevel"/>
    <w:tmpl w:val="0D444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0B0830"/>
    <w:multiLevelType w:val="hybridMultilevel"/>
    <w:tmpl w:val="0C4AB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3"/>
  </w:num>
  <w:num w:numId="4">
    <w:abstractNumId w:val="27"/>
  </w:num>
  <w:num w:numId="5">
    <w:abstractNumId w:val="19"/>
  </w:num>
  <w:num w:numId="6">
    <w:abstractNumId w:val="7"/>
  </w:num>
  <w:num w:numId="7">
    <w:abstractNumId w:val="1"/>
  </w:num>
  <w:num w:numId="8">
    <w:abstractNumId w:val="22"/>
  </w:num>
  <w:num w:numId="9">
    <w:abstractNumId w:val="8"/>
  </w:num>
  <w:num w:numId="10">
    <w:abstractNumId w:val="16"/>
  </w:num>
  <w:num w:numId="11">
    <w:abstractNumId w:val="29"/>
  </w:num>
  <w:num w:numId="12">
    <w:abstractNumId w:val="6"/>
  </w:num>
  <w:num w:numId="13">
    <w:abstractNumId w:val="14"/>
  </w:num>
  <w:num w:numId="14">
    <w:abstractNumId w:val="3"/>
  </w:num>
  <w:num w:numId="15">
    <w:abstractNumId w:val="13"/>
  </w:num>
  <w:num w:numId="16">
    <w:abstractNumId w:val="2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9"/>
  </w:num>
  <w:num w:numId="23">
    <w:abstractNumId w:val="18"/>
  </w:num>
  <w:num w:numId="24">
    <w:abstractNumId w:val="24"/>
  </w:num>
  <w:num w:numId="25">
    <w:abstractNumId w:val="26"/>
  </w:num>
  <w:num w:numId="26">
    <w:abstractNumId w:val="2"/>
  </w:num>
  <w:num w:numId="27">
    <w:abstractNumId w:val="15"/>
  </w:num>
  <w:num w:numId="28">
    <w:abstractNumId w:val="17"/>
  </w:num>
  <w:num w:numId="29">
    <w:abstractNumId w:val="21"/>
  </w:num>
  <w:num w:numId="30">
    <w:abstractNumId w:val="5"/>
  </w:num>
  <w:num w:numId="31">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3A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54B"/>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AF2"/>
    <w:rsid w:val="00037D87"/>
    <w:rsid w:val="00037F8C"/>
    <w:rsid w:val="00041378"/>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3EB2"/>
    <w:rsid w:val="000549BA"/>
    <w:rsid w:val="000550EF"/>
    <w:rsid w:val="000555F0"/>
    <w:rsid w:val="0005581F"/>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6C9"/>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217"/>
    <w:rsid w:val="00077FE0"/>
    <w:rsid w:val="00081509"/>
    <w:rsid w:val="00081B62"/>
    <w:rsid w:val="00081ECB"/>
    <w:rsid w:val="00081F1C"/>
    <w:rsid w:val="00082CE8"/>
    <w:rsid w:val="00083917"/>
    <w:rsid w:val="00083B0F"/>
    <w:rsid w:val="00083EA3"/>
    <w:rsid w:val="00084182"/>
    <w:rsid w:val="000841A8"/>
    <w:rsid w:val="00084301"/>
    <w:rsid w:val="0008452A"/>
    <w:rsid w:val="00084BE4"/>
    <w:rsid w:val="0008501F"/>
    <w:rsid w:val="0008544F"/>
    <w:rsid w:val="00085A9C"/>
    <w:rsid w:val="00085C24"/>
    <w:rsid w:val="00085DB7"/>
    <w:rsid w:val="0008682B"/>
    <w:rsid w:val="00086D93"/>
    <w:rsid w:val="0008776F"/>
    <w:rsid w:val="00087EC1"/>
    <w:rsid w:val="00090B08"/>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73C"/>
    <w:rsid w:val="000A697D"/>
    <w:rsid w:val="000A786A"/>
    <w:rsid w:val="000A79E3"/>
    <w:rsid w:val="000B034D"/>
    <w:rsid w:val="000B0B23"/>
    <w:rsid w:val="000B0F3E"/>
    <w:rsid w:val="000B24B0"/>
    <w:rsid w:val="000B2A42"/>
    <w:rsid w:val="000B2EFB"/>
    <w:rsid w:val="000B327D"/>
    <w:rsid w:val="000B37AA"/>
    <w:rsid w:val="000B3F97"/>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0E87"/>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0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72"/>
    <w:rsid w:val="000D75A3"/>
    <w:rsid w:val="000D7652"/>
    <w:rsid w:val="000D7E45"/>
    <w:rsid w:val="000D7EAF"/>
    <w:rsid w:val="000E03AD"/>
    <w:rsid w:val="000E0602"/>
    <w:rsid w:val="000E0757"/>
    <w:rsid w:val="000E08E4"/>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2BE"/>
    <w:rsid w:val="00114BC8"/>
    <w:rsid w:val="00114D45"/>
    <w:rsid w:val="00114EF7"/>
    <w:rsid w:val="00115243"/>
    <w:rsid w:val="00116046"/>
    <w:rsid w:val="00116A65"/>
    <w:rsid w:val="00116F74"/>
    <w:rsid w:val="001176B7"/>
    <w:rsid w:val="001219FC"/>
    <w:rsid w:val="00121C56"/>
    <w:rsid w:val="00121CE9"/>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A3C"/>
    <w:rsid w:val="00133FDC"/>
    <w:rsid w:val="00134A8F"/>
    <w:rsid w:val="0013513B"/>
    <w:rsid w:val="0013546D"/>
    <w:rsid w:val="00135E13"/>
    <w:rsid w:val="00136B51"/>
    <w:rsid w:val="00136BDF"/>
    <w:rsid w:val="00137126"/>
    <w:rsid w:val="0013754C"/>
    <w:rsid w:val="001375EB"/>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6FE8"/>
    <w:rsid w:val="00147307"/>
    <w:rsid w:val="0014774C"/>
    <w:rsid w:val="00147803"/>
    <w:rsid w:val="00147A86"/>
    <w:rsid w:val="00150F51"/>
    <w:rsid w:val="001516D8"/>
    <w:rsid w:val="00151825"/>
    <w:rsid w:val="00151994"/>
    <w:rsid w:val="00151ABA"/>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231"/>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07"/>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658B"/>
    <w:rsid w:val="001A6604"/>
    <w:rsid w:val="001A6E5D"/>
    <w:rsid w:val="001A6FC9"/>
    <w:rsid w:val="001A6FCB"/>
    <w:rsid w:val="001A79A4"/>
    <w:rsid w:val="001A7C11"/>
    <w:rsid w:val="001A7C4E"/>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C45"/>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4B9"/>
    <w:rsid w:val="001D09B3"/>
    <w:rsid w:val="001D0B0F"/>
    <w:rsid w:val="001D1048"/>
    <w:rsid w:val="001D134E"/>
    <w:rsid w:val="001D1447"/>
    <w:rsid w:val="001D1841"/>
    <w:rsid w:val="001D18FF"/>
    <w:rsid w:val="001D21FC"/>
    <w:rsid w:val="001D2401"/>
    <w:rsid w:val="001D263D"/>
    <w:rsid w:val="001D309C"/>
    <w:rsid w:val="001D3875"/>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4B1"/>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39C3"/>
    <w:rsid w:val="0022465E"/>
    <w:rsid w:val="002247C0"/>
    <w:rsid w:val="0022505B"/>
    <w:rsid w:val="002253AB"/>
    <w:rsid w:val="00225CD2"/>
    <w:rsid w:val="0022732E"/>
    <w:rsid w:val="002273B6"/>
    <w:rsid w:val="0022758E"/>
    <w:rsid w:val="00230A56"/>
    <w:rsid w:val="00230C94"/>
    <w:rsid w:val="00230EB7"/>
    <w:rsid w:val="00230EC6"/>
    <w:rsid w:val="00230EC9"/>
    <w:rsid w:val="00230FED"/>
    <w:rsid w:val="00231333"/>
    <w:rsid w:val="00231913"/>
    <w:rsid w:val="00231BD8"/>
    <w:rsid w:val="0023377B"/>
    <w:rsid w:val="00233CFA"/>
    <w:rsid w:val="002348BC"/>
    <w:rsid w:val="00234C5F"/>
    <w:rsid w:val="00234F02"/>
    <w:rsid w:val="00235939"/>
    <w:rsid w:val="00236663"/>
    <w:rsid w:val="0023689C"/>
    <w:rsid w:val="00236AFB"/>
    <w:rsid w:val="00236C6E"/>
    <w:rsid w:val="00236EB4"/>
    <w:rsid w:val="00237E42"/>
    <w:rsid w:val="0024005F"/>
    <w:rsid w:val="00240974"/>
    <w:rsid w:val="00240D6A"/>
    <w:rsid w:val="002418D1"/>
    <w:rsid w:val="002420FA"/>
    <w:rsid w:val="00242EAE"/>
    <w:rsid w:val="0024341E"/>
    <w:rsid w:val="0024423D"/>
    <w:rsid w:val="0024432E"/>
    <w:rsid w:val="00244AD5"/>
    <w:rsid w:val="00244CE5"/>
    <w:rsid w:val="00244E0D"/>
    <w:rsid w:val="00244EC5"/>
    <w:rsid w:val="00245579"/>
    <w:rsid w:val="002455BE"/>
    <w:rsid w:val="002456E6"/>
    <w:rsid w:val="002460C4"/>
    <w:rsid w:val="002461C3"/>
    <w:rsid w:val="002470BB"/>
    <w:rsid w:val="002478CB"/>
    <w:rsid w:val="00247BC2"/>
    <w:rsid w:val="002501CF"/>
    <w:rsid w:val="00250998"/>
    <w:rsid w:val="00251463"/>
    <w:rsid w:val="00251908"/>
    <w:rsid w:val="00251AE9"/>
    <w:rsid w:val="00251B67"/>
    <w:rsid w:val="00252068"/>
    <w:rsid w:val="002527A1"/>
    <w:rsid w:val="00252C9A"/>
    <w:rsid w:val="00253BFC"/>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222"/>
    <w:rsid w:val="0029138C"/>
    <w:rsid w:val="002921C4"/>
    <w:rsid w:val="0029239C"/>
    <w:rsid w:val="0029286C"/>
    <w:rsid w:val="002932EC"/>
    <w:rsid w:val="00293950"/>
    <w:rsid w:val="00294E11"/>
    <w:rsid w:val="00296186"/>
    <w:rsid w:val="002961A6"/>
    <w:rsid w:val="00296B7E"/>
    <w:rsid w:val="00296FCC"/>
    <w:rsid w:val="002976AF"/>
    <w:rsid w:val="00297836"/>
    <w:rsid w:val="002A0942"/>
    <w:rsid w:val="002A129F"/>
    <w:rsid w:val="002A1AD8"/>
    <w:rsid w:val="002A23C7"/>
    <w:rsid w:val="002A2E43"/>
    <w:rsid w:val="002A3BFD"/>
    <w:rsid w:val="002A47C9"/>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73C"/>
    <w:rsid w:val="002C3AA2"/>
    <w:rsid w:val="002C40B7"/>
    <w:rsid w:val="002C4394"/>
    <w:rsid w:val="002C4B36"/>
    <w:rsid w:val="002C4E58"/>
    <w:rsid w:val="002C4F68"/>
    <w:rsid w:val="002C7C8C"/>
    <w:rsid w:val="002D087B"/>
    <w:rsid w:val="002D0BCE"/>
    <w:rsid w:val="002D0C99"/>
    <w:rsid w:val="002D14E8"/>
    <w:rsid w:val="002D1B2B"/>
    <w:rsid w:val="002D1CFE"/>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69D"/>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6EEA"/>
    <w:rsid w:val="00317548"/>
    <w:rsid w:val="003178D4"/>
    <w:rsid w:val="00317F3D"/>
    <w:rsid w:val="00320AB6"/>
    <w:rsid w:val="00320B8A"/>
    <w:rsid w:val="0032195A"/>
    <w:rsid w:val="00321A07"/>
    <w:rsid w:val="00321CB3"/>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0FF"/>
    <w:rsid w:val="003534A5"/>
    <w:rsid w:val="0035370B"/>
    <w:rsid w:val="00353D8F"/>
    <w:rsid w:val="00354733"/>
    <w:rsid w:val="00354768"/>
    <w:rsid w:val="00355206"/>
    <w:rsid w:val="003557AB"/>
    <w:rsid w:val="003557D8"/>
    <w:rsid w:val="003573AD"/>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4B2"/>
    <w:rsid w:val="00383571"/>
    <w:rsid w:val="003835A0"/>
    <w:rsid w:val="00383C5A"/>
    <w:rsid w:val="00385043"/>
    <w:rsid w:val="00385B1E"/>
    <w:rsid w:val="00385D57"/>
    <w:rsid w:val="0038614C"/>
    <w:rsid w:val="003861E5"/>
    <w:rsid w:val="00387539"/>
    <w:rsid w:val="003878AD"/>
    <w:rsid w:val="00387A87"/>
    <w:rsid w:val="00387BA4"/>
    <w:rsid w:val="00387CB5"/>
    <w:rsid w:val="00390A6F"/>
    <w:rsid w:val="00391CF7"/>
    <w:rsid w:val="00392D2F"/>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68F"/>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98D"/>
    <w:rsid w:val="003D4C75"/>
    <w:rsid w:val="003D4DCE"/>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004"/>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4D11"/>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519"/>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3EB"/>
    <w:rsid w:val="0042352E"/>
    <w:rsid w:val="004238C4"/>
    <w:rsid w:val="00423CED"/>
    <w:rsid w:val="00423DF6"/>
    <w:rsid w:val="00423FE3"/>
    <w:rsid w:val="00425B1D"/>
    <w:rsid w:val="0042773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6BD"/>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A3C"/>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7DC"/>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09D"/>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87C"/>
    <w:rsid w:val="004A1885"/>
    <w:rsid w:val="004A1D0F"/>
    <w:rsid w:val="004A204A"/>
    <w:rsid w:val="004A2BDE"/>
    <w:rsid w:val="004A2F5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4DA"/>
    <w:rsid w:val="004B2B4F"/>
    <w:rsid w:val="004B2F2A"/>
    <w:rsid w:val="004B36F6"/>
    <w:rsid w:val="004B3753"/>
    <w:rsid w:val="004B3A61"/>
    <w:rsid w:val="004B3C74"/>
    <w:rsid w:val="004B4139"/>
    <w:rsid w:val="004B4356"/>
    <w:rsid w:val="004B50D1"/>
    <w:rsid w:val="004B51C6"/>
    <w:rsid w:val="004B55C6"/>
    <w:rsid w:val="004B5819"/>
    <w:rsid w:val="004B62D0"/>
    <w:rsid w:val="004B6441"/>
    <w:rsid w:val="004B64D8"/>
    <w:rsid w:val="004B709D"/>
    <w:rsid w:val="004B72C0"/>
    <w:rsid w:val="004B7689"/>
    <w:rsid w:val="004C01F2"/>
    <w:rsid w:val="004C01F8"/>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A9C"/>
    <w:rsid w:val="004D5BEC"/>
    <w:rsid w:val="004D5EF5"/>
    <w:rsid w:val="004D601F"/>
    <w:rsid w:val="004D6385"/>
    <w:rsid w:val="004D67CB"/>
    <w:rsid w:val="004D71A9"/>
    <w:rsid w:val="004D7FA8"/>
    <w:rsid w:val="004E00C2"/>
    <w:rsid w:val="004E032B"/>
    <w:rsid w:val="004E0AA8"/>
    <w:rsid w:val="004E0B05"/>
    <w:rsid w:val="004E0B2A"/>
    <w:rsid w:val="004E1123"/>
    <w:rsid w:val="004E11EE"/>
    <w:rsid w:val="004E1978"/>
    <w:rsid w:val="004E1A01"/>
    <w:rsid w:val="004E1BA2"/>
    <w:rsid w:val="004E1D25"/>
    <w:rsid w:val="004E24CC"/>
    <w:rsid w:val="004E28DE"/>
    <w:rsid w:val="004E2BE0"/>
    <w:rsid w:val="004E373A"/>
    <w:rsid w:val="004E38B3"/>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6F8"/>
    <w:rsid w:val="00501D13"/>
    <w:rsid w:val="00502A3E"/>
    <w:rsid w:val="00502A50"/>
    <w:rsid w:val="00504CDF"/>
    <w:rsid w:val="00505386"/>
    <w:rsid w:val="0050583D"/>
    <w:rsid w:val="00505D2D"/>
    <w:rsid w:val="005068E4"/>
    <w:rsid w:val="00506CAE"/>
    <w:rsid w:val="00507279"/>
    <w:rsid w:val="00507514"/>
    <w:rsid w:val="00507B00"/>
    <w:rsid w:val="00507B9C"/>
    <w:rsid w:val="005106BE"/>
    <w:rsid w:val="0051139E"/>
    <w:rsid w:val="00511476"/>
    <w:rsid w:val="00511EB5"/>
    <w:rsid w:val="00512313"/>
    <w:rsid w:val="00512B93"/>
    <w:rsid w:val="00512F02"/>
    <w:rsid w:val="005137EF"/>
    <w:rsid w:val="00515269"/>
    <w:rsid w:val="00515608"/>
    <w:rsid w:val="00515646"/>
    <w:rsid w:val="00516442"/>
    <w:rsid w:val="005167E8"/>
    <w:rsid w:val="005168D6"/>
    <w:rsid w:val="005168FA"/>
    <w:rsid w:val="00516EF0"/>
    <w:rsid w:val="005174E2"/>
    <w:rsid w:val="00517733"/>
    <w:rsid w:val="00517965"/>
    <w:rsid w:val="00521297"/>
    <w:rsid w:val="0052175B"/>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D77"/>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34B"/>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EDD"/>
    <w:rsid w:val="005873E4"/>
    <w:rsid w:val="00587920"/>
    <w:rsid w:val="00587F45"/>
    <w:rsid w:val="00590180"/>
    <w:rsid w:val="00590253"/>
    <w:rsid w:val="00590442"/>
    <w:rsid w:val="00592560"/>
    <w:rsid w:val="0059271E"/>
    <w:rsid w:val="005931AF"/>
    <w:rsid w:val="00593540"/>
    <w:rsid w:val="0059391C"/>
    <w:rsid w:val="005940F2"/>
    <w:rsid w:val="005942D5"/>
    <w:rsid w:val="0059466A"/>
    <w:rsid w:val="00594752"/>
    <w:rsid w:val="00594F3D"/>
    <w:rsid w:val="00594FB6"/>
    <w:rsid w:val="0059533D"/>
    <w:rsid w:val="0059592B"/>
    <w:rsid w:val="00595B80"/>
    <w:rsid w:val="005964BF"/>
    <w:rsid w:val="00596AB4"/>
    <w:rsid w:val="00596B1E"/>
    <w:rsid w:val="00597C40"/>
    <w:rsid w:val="00597E5D"/>
    <w:rsid w:val="005A04F9"/>
    <w:rsid w:val="005A0847"/>
    <w:rsid w:val="005A085B"/>
    <w:rsid w:val="005A0F20"/>
    <w:rsid w:val="005A1195"/>
    <w:rsid w:val="005A249D"/>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EEA"/>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7C8"/>
    <w:rsid w:val="005C1907"/>
    <w:rsid w:val="005C222C"/>
    <w:rsid w:val="005C23A2"/>
    <w:rsid w:val="005C2561"/>
    <w:rsid w:val="005C296A"/>
    <w:rsid w:val="005C2BB3"/>
    <w:rsid w:val="005C30D3"/>
    <w:rsid w:val="005C382B"/>
    <w:rsid w:val="005C3FD8"/>
    <w:rsid w:val="005C3FF1"/>
    <w:rsid w:val="005C46CB"/>
    <w:rsid w:val="005C4B83"/>
    <w:rsid w:val="005C5021"/>
    <w:rsid w:val="005C563D"/>
    <w:rsid w:val="005C5746"/>
    <w:rsid w:val="005C5E0C"/>
    <w:rsid w:val="005C5E4D"/>
    <w:rsid w:val="005C5F4D"/>
    <w:rsid w:val="005C6495"/>
    <w:rsid w:val="005C69F2"/>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C33"/>
    <w:rsid w:val="005D7E2B"/>
    <w:rsid w:val="005E05A6"/>
    <w:rsid w:val="005E0E71"/>
    <w:rsid w:val="005E19B4"/>
    <w:rsid w:val="005E1D6F"/>
    <w:rsid w:val="005E1EE7"/>
    <w:rsid w:val="005E2591"/>
    <w:rsid w:val="005E2729"/>
    <w:rsid w:val="005E2AD6"/>
    <w:rsid w:val="005E2BEB"/>
    <w:rsid w:val="005E362E"/>
    <w:rsid w:val="005E3C68"/>
    <w:rsid w:val="005E4A35"/>
    <w:rsid w:val="005E534E"/>
    <w:rsid w:val="005E56ED"/>
    <w:rsid w:val="005E5729"/>
    <w:rsid w:val="005E597B"/>
    <w:rsid w:val="005E59A8"/>
    <w:rsid w:val="005E5CBA"/>
    <w:rsid w:val="005E5CD5"/>
    <w:rsid w:val="005E6362"/>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523"/>
    <w:rsid w:val="005F76A4"/>
    <w:rsid w:val="005F7971"/>
    <w:rsid w:val="005F7B67"/>
    <w:rsid w:val="005F7DA6"/>
    <w:rsid w:val="005F7E90"/>
    <w:rsid w:val="0060018D"/>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FF0"/>
    <w:rsid w:val="0062255B"/>
    <w:rsid w:val="00623037"/>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31E"/>
    <w:rsid w:val="006415CF"/>
    <w:rsid w:val="00641666"/>
    <w:rsid w:val="0064189C"/>
    <w:rsid w:val="00641B49"/>
    <w:rsid w:val="00643CD3"/>
    <w:rsid w:val="006440C3"/>
    <w:rsid w:val="006445E9"/>
    <w:rsid w:val="006447FF"/>
    <w:rsid w:val="00644C82"/>
    <w:rsid w:val="006450CB"/>
    <w:rsid w:val="00645469"/>
    <w:rsid w:val="00645743"/>
    <w:rsid w:val="00646715"/>
    <w:rsid w:val="006467EB"/>
    <w:rsid w:val="00646B3C"/>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08A"/>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70"/>
    <w:rsid w:val="006761BE"/>
    <w:rsid w:val="0067642D"/>
    <w:rsid w:val="0067698A"/>
    <w:rsid w:val="00676C5E"/>
    <w:rsid w:val="00676DCA"/>
    <w:rsid w:val="00677165"/>
    <w:rsid w:val="006771D9"/>
    <w:rsid w:val="00677370"/>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3FC6"/>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109"/>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9D5"/>
    <w:rsid w:val="006C7A53"/>
    <w:rsid w:val="006C7C5A"/>
    <w:rsid w:val="006D0CF1"/>
    <w:rsid w:val="006D0F47"/>
    <w:rsid w:val="006D1A7B"/>
    <w:rsid w:val="006D2020"/>
    <w:rsid w:val="006D2EB6"/>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3376"/>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86B"/>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2FE9"/>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BF3"/>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880"/>
    <w:rsid w:val="00730A49"/>
    <w:rsid w:val="00731475"/>
    <w:rsid w:val="00731D02"/>
    <w:rsid w:val="00732D90"/>
    <w:rsid w:val="00732DE4"/>
    <w:rsid w:val="0073334B"/>
    <w:rsid w:val="00733723"/>
    <w:rsid w:val="0073383C"/>
    <w:rsid w:val="0073413D"/>
    <w:rsid w:val="0073419D"/>
    <w:rsid w:val="00737096"/>
    <w:rsid w:val="0073715A"/>
    <w:rsid w:val="0074077F"/>
    <w:rsid w:val="00740E45"/>
    <w:rsid w:val="00740E7B"/>
    <w:rsid w:val="0074153F"/>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6CE"/>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6D6"/>
    <w:rsid w:val="007E57E8"/>
    <w:rsid w:val="007E5A9E"/>
    <w:rsid w:val="007E5B8D"/>
    <w:rsid w:val="007E613A"/>
    <w:rsid w:val="007E639D"/>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2E7D"/>
    <w:rsid w:val="007F3094"/>
    <w:rsid w:val="007F321F"/>
    <w:rsid w:val="007F3CA1"/>
    <w:rsid w:val="007F406C"/>
    <w:rsid w:val="007F4783"/>
    <w:rsid w:val="007F4C7A"/>
    <w:rsid w:val="007F51CC"/>
    <w:rsid w:val="007F5B69"/>
    <w:rsid w:val="007F5F94"/>
    <w:rsid w:val="007F6F18"/>
    <w:rsid w:val="007F6FFB"/>
    <w:rsid w:val="007F7987"/>
    <w:rsid w:val="008000EE"/>
    <w:rsid w:val="00800130"/>
    <w:rsid w:val="0080055A"/>
    <w:rsid w:val="008008A4"/>
    <w:rsid w:val="008017C0"/>
    <w:rsid w:val="00801901"/>
    <w:rsid w:val="00801D20"/>
    <w:rsid w:val="00801D46"/>
    <w:rsid w:val="00801D79"/>
    <w:rsid w:val="00802FDB"/>
    <w:rsid w:val="00803BB2"/>
    <w:rsid w:val="008042D9"/>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441"/>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9EE"/>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6E5"/>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56"/>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3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384"/>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FB2"/>
    <w:rsid w:val="008E54C2"/>
    <w:rsid w:val="008E65C8"/>
    <w:rsid w:val="008E666A"/>
    <w:rsid w:val="008E6AB6"/>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2E"/>
    <w:rsid w:val="009274B8"/>
    <w:rsid w:val="0093022F"/>
    <w:rsid w:val="00930579"/>
    <w:rsid w:val="009307BC"/>
    <w:rsid w:val="0093144C"/>
    <w:rsid w:val="009314C8"/>
    <w:rsid w:val="0093196F"/>
    <w:rsid w:val="00931C33"/>
    <w:rsid w:val="00932891"/>
    <w:rsid w:val="00932BBB"/>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57E80"/>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6FFD"/>
    <w:rsid w:val="0096751F"/>
    <w:rsid w:val="0096766A"/>
    <w:rsid w:val="00970040"/>
    <w:rsid w:val="00970564"/>
    <w:rsid w:val="00970BDC"/>
    <w:rsid w:val="00970CE1"/>
    <w:rsid w:val="00971090"/>
    <w:rsid w:val="0097139E"/>
    <w:rsid w:val="009713CA"/>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AAE"/>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97DD9"/>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3A9"/>
    <w:rsid w:val="009B3CD8"/>
    <w:rsid w:val="009B45EB"/>
    <w:rsid w:val="009B4B74"/>
    <w:rsid w:val="009B5880"/>
    <w:rsid w:val="009B5ACD"/>
    <w:rsid w:val="009B5BF1"/>
    <w:rsid w:val="009B6246"/>
    <w:rsid w:val="009B700B"/>
    <w:rsid w:val="009B7131"/>
    <w:rsid w:val="009B7262"/>
    <w:rsid w:val="009B73DC"/>
    <w:rsid w:val="009B79AA"/>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98C"/>
    <w:rsid w:val="009D4C2C"/>
    <w:rsid w:val="009D4D1A"/>
    <w:rsid w:val="009D4E19"/>
    <w:rsid w:val="009D518E"/>
    <w:rsid w:val="009D53AC"/>
    <w:rsid w:val="009D5745"/>
    <w:rsid w:val="009D5C0A"/>
    <w:rsid w:val="009D5DA2"/>
    <w:rsid w:val="009D7624"/>
    <w:rsid w:val="009D780D"/>
    <w:rsid w:val="009D7E52"/>
    <w:rsid w:val="009D7F29"/>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E13"/>
    <w:rsid w:val="009E5FE9"/>
    <w:rsid w:val="009F02F9"/>
    <w:rsid w:val="009F11C2"/>
    <w:rsid w:val="009F1D9B"/>
    <w:rsid w:val="009F1DC3"/>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37D7A"/>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4C5B"/>
    <w:rsid w:val="00A55067"/>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4FF"/>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2AE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268"/>
    <w:rsid w:val="00AB488E"/>
    <w:rsid w:val="00AB4A58"/>
    <w:rsid w:val="00AB4D6C"/>
    <w:rsid w:val="00AB51DD"/>
    <w:rsid w:val="00AB58A4"/>
    <w:rsid w:val="00AB5A32"/>
    <w:rsid w:val="00AB617A"/>
    <w:rsid w:val="00AB6943"/>
    <w:rsid w:val="00AB6DFE"/>
    <w:rsid w:val="00AB7883"/>
    <w:rsid w:val="00AC101C"/>
    <w:rsid w:val="00AC1807"/>
    <w:rsid w:val="00AC1AB3"/>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5C3"/>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973"/>
    <w:rsid w:val="00AF20E4"/>
    <w:rsid w:val="00AF2A89"/>
    <w:rsid w:val="00AF3651"/>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098"/>
    <w:rsid w:val="00B044CF"/>
    <w:rsid w:val="00B044D9"/>
    <w:rsid w:val="00B045F8"/>
    <w:rsid w:val="00B048D4"/>
    <w:rsid w:val="00B04EC5"/>
    <w:rsid w:val="00B05290"/>
    <w:rsid w:val="00B05458"/>
    <w:rsid w:val="00B05B45"/>
    <w:rsid w:val="00B05D0D"/>
    <w:rsid w:val="00B0637D"/>
    <w:rsid w:val="00B064CA"/>
    <w:rsid w:val="00B06B40"/>
    <w:rsid w:val="00B07386"/>
    <w:rsid w:val="00B0757A"/>
    <w:rsid w:val="00B075C2"/>
    <w:rsid w:val="00B07D3B"/>
    <w:rsid w:val="00B10062"/>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759"/>
    <w:rsid w:val="00B409AF"/>
    <w:rsid w:val="00B40A11"/>
    <w:rsid w:val="00B413BD"/>
    <w:rsid w:val="00B4218A"/>
    <w:rsid w:val="00B432A5"/>
    <w:rsid w:val="00B43829"/>
    <w:rsid w:val="00B43D9B"/>
    <w:rsid w:val="00B44B1D"/>
    <w:rsid w:val="00B46047"/>
    <w:rsid w:val="00B46FD8"/>
    <w:rsid w:val="00B47307"/>
    <w:rsid w:val="00B4741F"/>
    <w:rsid w:val="00B47A0E"/>
    <w:rsid w:val="00B50264"/>
    <w:rsid w:val="00B503C1"/>
    <w:rsid w:val="00B50940"/>
    <w:rsid w:val="00B509FF"/>
    <w:rsid w:val="00B5194E"/>
    <w:rsid w:val="00B5226E"/>
    <w:rsid w:val="00B522E5"/>
    <w:rsid w:val="00B52F24"/>
    <w:rsid w:val="00B52F64"/>
    <w:rsid w:val="00B53267"/>
    <w:rsid w:val="00B53BCD"/>
    <w:rsid w:val="00B53DBF"/>
    <w:rsid w:val="00B5471A"/>
    <w:rsid w:val="00B547C3"/>
    <w:rsid w:val="00B54935"/>
    <w:rsid w:val="00B54954"/>
    <w:rsid w:val="00B555E9"/>
    <w:rsid w:val="00B55CE7"/>
    <w:rsid w:val="00B56138"/>
    <w:rsid w:val="00B57C8E"/>
    <w:rsid w:val="00B6022D"/>
    <w:rsid w:val="00B605D1"/>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97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AB3"/>
    <w:rsid w:val="00B750F9"/>
    <w:rsid w:val="00B755FD"/>
    <w:rsid w:val="00B7658D"/>
    <w:rsid w:val="00B766C5"/>
    <w:rsid w:val="00B766FD"/>
    <w:rsid w:val="00B76F26"/>
    <w:rsid w:val="00B77365"/>
    <w:rsid w:val="00B778AA"/>
    <w:rsid w:val="00B77CB7"/>
    <w:rsid w:val="00B802EF"/>
    <w:rsid w:val="00B806A3"/>
    <w:rsid w:val="00B807B0"/>
    <w:rsid w:val="00B814E8"/>
    <w:rsid w:val="00B81794"/>
    <w:rsid w:val="00B827D1"/>
    <w:rsid w:val="00B82F31"/>
    <w:rsid w:val="00B83AE9"/>
    <w:rsid w:val="00B83BD3"/>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BDB"/>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55"/>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25D"/>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23B"/>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DCF"/>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525"/>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3807"/>
    <w:rsid w:val="00C44DCA"/>
    <w:rsid w:val="00C45891"/>
    <w:rsid w:val="00C46B4E"/>
    <w:rsid w:val="00C4707E"/>
    <w:rsid w:val="00C47419"/>
    <w:rsid w:val="00C50D18"/>
    <w:rsid w:val="00C50EC1"/>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A94"/>
    <w:rsid w:val="00C75B10"/>
    <w:rsid w:val="00C76941"/>
    <w:rsid w:val="00C76A00"/>
    <w:rsid w:val="00C779F9"/>
    <w:rsid w:val="00C77AE8"/>
    <w:rsid w:val="00C80C32"/>
    <w:rsid w:val="00C81037"/>
    <w:rsid w:val="00C81393"/>
    <w:rsid w:val="00C8160D"/>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A52"/>
    <w:rsid w:val="00C94DC8"/>
    <w:rsid w:val="00C94E77"/>
    <w:rsid w:val="00C95B50"/>
    <w:rsid w:val="00C96481"/>
    <w:rsid w:val="00C97032"/>
    <w:rsid w:val="00C972D2"/>
    <w:rsid w:val="00CA078A"/>
    <w:rsid w:val="00CA082F"/>
    <w:rsid w:val="00CA09C2"/>
    <w:rsid w:val="00CA0AB3"/>
    <w:rsid w:val="00CA181E"/>
    <w:rsid w:val="00CA215A"/>
    <w:rsid w:val="00CA29D5"/>
    <w:rsid w:val="00CA3369"/>
    <w:rsid w:val="00CA3F59"/>
    <w:rsid w:val="00CA406D"/>
    <w:rsid w:val="00CA4D27"/>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899"/>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A8"/>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6DBB"/>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B8F"/>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143"/>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46E2"/>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48C"/>
    <w:rsid w:val="00D337DB"/>
    <w:rsid w:val="00D33802"/>
    <w:rsid w:val="00D33AE8"/>
    <w:rsid w:val="00D342C8"/>
    <w:rsid w:val="00D34313"/>
    <w:rsid w:val="00D34B7F"/>
    <w:rsid w:val="00D35BAA"/>
    <w:rsid w:val="00D36127"/>
    <w:rsid w:val="00D36249"/>
    <w:rsid w:val="00D364D1"/>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56FCB"/>
    <w:rsid w:val="00D60342"/>
    <w:rsid w:val="00D603D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78E"/>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7A5"/>
    <w:rsid w:val="00D9497B"/>
    <w:rsid w:val="00D94C42"/>
    <w:rsid w:val="00D95116"/>
    <w:rsid w:val="00D95406"/>
    <w:rsid w:val="00D95770"/>
    <w:rsid w:val="00D95EAB"/>
    <w:rsid w:val="00D96830"/>
    <w:rsid w:val="00D97318"/>
    <w:rsid w:val="00D97937"/>
    <w:rsid w:val="00D97B5A"/>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B791C"/>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0C7"/>
    <w:rsid w:val="00DD14C1"/>
    <w:rsid w:val="00DD15FD"/>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5B0"/>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D3"/>
    <w:rsid w:val="00E068F1"/>
    <w:rsid w:val="00E070DE"/>
    <w:rsid w:val="00E075F2"/>
    <w:rsid w:val="00E07E56"/>
    <w:rsid w:val="00E10636"/>
    <w:rsid w:val="00E10A17"/>
    <w:rsid w:val="00E11966"/>
    <w:rsid w:val="00E11AC1"/>
    <w:rsid w:val="00E12091"/>
    <w:rsid w:val="00E12206"/>
    <w:rsid w:val="00E12531"/>
    <w:rsid w:val="00E12E73"/>
    <w:rsid w:val="00E13333"/>
    <w:rsid w:val="00E13CE9"/>
    <w:rsid w:val="00E14398"/>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0B3F"/>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57BC"/>
    <w:rsid w:val="00E46035"/>
    <w:rsid w:val="00E46330"/>
    <w:rsid w:val="00E46664"/>
    <w:rsid w:val="00E4693F"/>
    <w:rsid w:val="00E474E8"/>
    <w:rsid w:val="00E5057C"/>
    <w:rsid w:val="00E50C8F"/>
    <w:rsid w:val="00E50CF3"/>
    <w:rsid w:val="00E50D0D"/>
    <w:rsid w:val="00E517C8"/>
    <w:rsid w:val="00E51ADE"/>
    <w:rsid w:val="00E52700"/>
    <w:rsid w:val="00E52ADA"/>
    <w:rsid w:val="00E52C8B"/>
    <w:rsid w:val="00E53C5E"/>
    <w:rsid w:val="00E53EAD"/>
    <w:rsid w:val="00E5436C"/>
    <w:rsid w:val="00E5448C"/>
    <w:rsid w:val="00E545B7"/>
    <w:rsid w:val="00E5470D"/>
    <w:rsid w:val="00E54D84"/>
    <w:rsid w:val="00E55033"/>
    <w:rsid w:val="00E55073"/>
    <w:rsid w:val="00E564FD"/>
    <w:rsid w:val="00E57073"/>
    <w:rsid w:val="00E57238"/>
    <w:rsid w:val="00E57ADD"/>
    <w:rsid w:val="00E57BD9"/>
    <w:rsid w:val="00E57E72"/>
    <w:rsid w:val="00E602B8"/>
    <w:rsid w:val="00E60952"/>
    <w:rsid w:val="00E614EE"/>
    <w:rsid w:val="00E6175A"/>
    <w:rsid w:val="00E61828"/>
    <w:rsid w:val="00E622A2"/>
    <w:rsid w:val="00E62DCC"/>
    <w:rsid w:val="00E62EEA"/>
    <w:rsid w:val="00E6342D"/>
    <w:rsid w:val="00E636C7"/>
    <w:rsid w:val="00E63865"/>
    <w:rsid w:val="00E63933"/>
    <w:rsid w:val="00E63B0D"/>
    <w:rsid w:val="00E63F08"/>
    <w:rsid w:val="00E647E9"/>
    <w:rsid w:val="00E647F6"/>
    <w:rsid w:val="00E64B30"/>
    <w:rsid w:val="00E651A1"/>
    <w:rsid w:val="00E6567F"/>
    <w:rsid w:val="00E66730"/>
    <w:rsid w:val="00E66892"/>
    <w:rsid w:val="00E66C26"/>
    <w:rsid w:val="00E66F5D"/>
    <w:rsid w:val="00E671E3"/>
    <w:rsid w:val="00E677AB"/>
    <w:rsid w:val="00E6799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21"/>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0A"/>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4EF"/>
    <w:rsid w:val="00EB48D3"/>
    <w:rsid w:val="00EB5C05"/>
    <w:rsid w:val="00EB658B"/>
    <w:rsid w:val="00EB668F"/>
    <w:rsid w:val="00EB6EEC"/>
    <w:rsid w:val="00EB6EFE"/>
    <w:rsid w:val="00EB760C"/>
    <w:rsid w:val="00EB7611"/>
    <w:rsid w:val="00EB7844"/>
    <w:rsid w:val="00EB793A"/>
    <w:rsid w:val="00EC02AE"/>
    <w:rsid w:val="00EC0C2B"/>
    <w:rsid w:val="00EC1747"/>
    <w:rsid w:val="00EC1777"/>
    <w:rsid w:val="00EC2052"/>
    <w:rsid w:val="00EC232B"/>
    <w:rsid w:val="00EC2383"/>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35"/>
    <w:rsid w:val="00EE389E"/>
    <w:rsid w:val="00EE38E7"/>
    <w:rsid w:val="00EE3DA3"/>
    <w:rsid w:val="00EE3E5C"/>
    <w:rsid w:val="00EE4210"/>
    <w:rsid w:val="00EE4BC1"/>
    <w:rsid w:val="00EE5452"/>
    <w:rsid w:val="00EE5EAF"/>
    <w:rsid w:val="00EE60F4"/>
    <w:rsid w:val="00EE6421"/>
    <w:rsid w:val="00EE676F"/>
    <w:rsid w:val="00EE6981"/>
    <w:rsid w:val="00EE7A2E"/>
    <w:rsid w:val="00EF155D"/>
    <w:rsid w:val="00EF1D9C"/>
    <w:rsid w:val="00EF261A"/>
    <w:rsid w:val="00EF2E5C"/>
    <w:rsid w:val="00EF33ED"/>
    <w:rsid w:val="00EF366C"/>
    <w:rsid w:val="00EF40A5"/>
    <w:rsid w:val="00EF4798"/>
    <w:rsid w:val="00EF47D6"/>
    <w:rsid w:val="00EF4806"/>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65E"/>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A50"/>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6FE0"/>
    <w:rsid w:val="00F47367"/>
    <w:rsid w:val="00F4788D"/>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78"/>
    <w:rsid w:val="00F67EFE"/>
    <w:rsid w:val="00F67F1F"/>
    <w:rsid w:val="00F7012E"/>
    <w:rsid w:val="00F70168"/>
    <w:rsid w:val="00F70400"/>
    <w:rsid w:val="00F70D66"/>
    <w:rsid w:val="00F70D7E"/>
    <w:rsid w:val="00F70E46"/>
    <w:rsid w:val="00F711A2"/>
    <w:rsid w:val="00F71F36"/>
    <w:rsid w:val="00F7347D"/>
    <w:rsid w:val="00F734A5"/>
    <w:rsid w:val="00F73785"/>
    <w:rsid w:val="00F739C8"/>
    <w:rsid w:val="00F73E24"/>
    <w:rsid w:val="00F74537"/>
    <w:rsid w:val="00F74642"/>
    <w:rsid w:val="00F7598B"/>
    <w:rsid w:val="00F75AC7"/>
    <w:rsid w:val="00F75F17"/>
    <w:rsid w:val="00F75FF6"/>
    <w:rsid w:val="00F76803"/>
    <w:rsid w:val="00F7689F"/>
    <w:rsid w:val="00F77167"/>
    <w:rsid w:val="00F802EE"/>
    <w:rsid w:val="00F817A8"/>
    <w:rsid w:val="00F81D0D"/>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3847"/>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896"/>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038A"/>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55"/>
    <w:rsid w:val="00FE7DD1"/>
    <w:rsid w:val="00FF0DAF"/>
    <w:rsid w:val="00FF0DE5"/>
    <w:rsid w:val="00FF1E3F"/>
    <w:rsid w:val="00FF2F67"/>
    <w:rsid w:val="00FF357A"/>
    <w:rsid w:val="00FF37B3"/>
    <w:rsid w:val="00FF3818"/>
    <w:rsid w:val="00FF3A5B"/>
    <w:rsid w:val="00FF3CB3"/>
    <w:rsid w:val="00FF3F30"/>
    <w:rsid w:val="00FF4511"/>
    <w:rsid w:val="00FF4B26"/>
    <w:rsid w:val="00FF4BEE"/>
    <w:rsid w:val="00FF5106"/>
    <w:rsid w:val="00FF5387"/>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38286781">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1597552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221</TotalTime>
  <Pages>2</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2021-11-29T21:42:00Z</dcterms:created>
  <dcterms:modified xsi:type="dcterms:W3CDTF">2021-11-29T21:42:00Z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