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ListParagraph"/>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ListParagraph"/>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A26A11">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4E83008B" w14:textId="77777777" w:rsidR="00A26A11" w:rsidRDefault="00840E4D" w:rsidP="00A26A11">
            <w:pPr>
              <w:snapToGrid w:val="0"/>
              <w:rPr>
                <w:rFonts w:ascii="Times New Roman" w:hAnsi="Times New Roman" w:cs="Times New Roman"/>
                <w:b/>
                <w:color w:val="3333FF"/>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w:t>
            </w:r>
            <w:r w:rsidR="00A26A11">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A26A11" w:rsidRDefault="00A26A11" w:rsidP="00A26A11">
            <w:pPr>
              <w:pStyle w:val="ListParagraph"/>
              <w:numPr>
                <w:ilvl w:val="0"/>
                <w:numId w:val="45"/>
              </w:numPr>
              <w:snapToGrid w:val="0"/>
              <w:spacing w:after="0" w:line="240" w:lineRule="auto"/>
              <w:contextualSpacing w:val="0"/>
              <w:rPr>
                <w:rFonts w:ascii="Times New Roman" w:hAnsi="Times New Roman" w:cs="Times New Roman"/>
                <w:b/>
                <w:color w:val="3333FF"/>
                <w:sz w:val="18"/>
                <w:szCs w:val="18"/>
              </w:rPr>
            </w:pPr>
            <w:r w:rsidRPr="00A26A11">
              <w:rPr>
                <w:rFonts w:ascii="Times New Roman" w:hAnsi="Times New Roman" w:cs="Times New Roman"/>
                <w:b/>
                <w:color w:val="3333FF"/>
                <w:sz w:val="18"/>
                <w:szCs w:val="18"/>
              </w:rPr>
              <w:t>Please use the above as the starting point (copied below for convenience)</w:t>
            </w:r>
          </w:p>
          <w:p w14:paraId="75447774" w14:textId="77777777" w:rsidR="00A26A11" w:rsidRDefault="00A26A11" w:rsidP="00A26A11">
            <w:pPr>
              <w:snapToGrid w:val="0"/>
              <w:jc w:val="both"/>
              <w:rPr>
                <w:rFonts w:ascii="Times New Roman" w:hAnsi="Times New Roman" w:cs="Times New Roman"/>
                <w:i/>
                <w:color w:val="000000" w:themeColor="text1"/>
                <w:sz w:val="18"/>
                <w:szCs w:val="20"/>
              </w:rPr>
            </w:pPr>
          </w:p>
          <w:p w14:paraId="754C0B05" w14:textId="1C11E32A" w:rsidR="00A26A11" w:rsidRPr="00A26A11" w:rsidRDefault="00A26A11" w:rsidP="00A26A1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014FA566" w14:textId="77777777" w:rsidR="00A26A11" w:rsidRPr="00A26A11"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 xml:space="preserve">[RAN1] Specify features for inter-cell beam management where only one cell is selected at a time and a UE does not need to communicate with more than one cells simultaneously. </w:t>
            </w:r>
          </w:p>
          <w:p w14:paraId="6788E0CA" w14:textId="77777777" w:rsidR="00A26A11" w:rsidRPr="00A26A11" w:rsidRDefault="00A26A11" w:rsidP="00A26A11">
            <w:pPr>
              <w:pStyle w:val="ListParagraph"/>
              <w:numPr>
                <w:ilvl w:val="1"/>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The selection is performed by dynamic switching of indirect QCL source for PDCCH/PDSCH of the serving cell among associated cells via L1/L2 signaling</w:t>
            </w:r>
          </w:p>
          <w:p w14:paraId="0924A211" w14:textId="77777777" w:rsidR="00A26A11" w:rsidRPr="00A26A11"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[RAN2] ...</w:t>
            </w:r>
          </w:p>
          <w:p w14:paraId="0F24EA34" w14:textId="0999948D" w:rsidR="00A26A11" w:rsidRPr="00A26A11" w:rsidRDefault="00A26A11" w:rsidP="00A26A11">
            <w:pPr>
              <w:snapToGrid w:val="0"/>
              <w:rPr>
                <w:rFonts w:ascii="Times New Roman" w:hAnsi="Times New Roman" w:cs="Times New Roman"/>
                <w:b/>
                <w:sz w:val="18"/>
                <w:szCs w:val="18"/>
              </w:rPr>
            </w:pPr>
          </w:p>
        </w:tc>
      </w:tr>
      <w:tr w:rsidR="00945AD3" w:rsidRPr="00874418" w14:paraId="3E908F78" w14:textId="77777777" w:rsidTr="004C2FF9">
        <w:trPr>
          <w:trHeight w:val="125"/>
        </w:trPr>
        <w:tc>
          <w:tcPr>
            <w:tcW w:w="1620" w:type="dxa"/>
          </w:tcPr>
          <w:p w14:paraId="4C4B40FE" w14:textId="6CCF4CDF" w:rsidR="00945AD3" w:rsidRPr="00874418" w:rsidRDefault="00FF5A01" w:rsidP="00A26A1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11" w:type="dxa"/>
          </w:tcPr>
          <w:p w14:paraId="7E091C53" w14:textId="0FC7AAD2" w:rsidR="00945AD3" w:rsidRPr="00FF5A01" w:rsidRDefault="00FF5A01" w:rsidP="00A26A11">
            <w:pPr>
              <w:snapToGrid w:val="0"/>
              <w:rPr>
                <w:rFonts w:ascii="Times New Roman" w:hAnsi="Times New Roman" w:cs="Times New Roman"/>
                <w:bCs/>
                <w:sz w:val="18"/>
                <w:szCs w:val="18"/>
              </w:rPr>
            </w:pPr>
            <w:r w:rsidRPr="00FF5A01">
              <w:rPr>
                <w:rFonts w:ascii="Times New Roman" w:hAnsi="Times New Roman" w:cs="Times New Roman"/>
                <w:bCs/>
                <w:sz w:val="18"/>
                <w:szCs w:val="18"/>
              </w:rPr>
              <w:t xml:space="preserve">This level </w:t>
            </w:r>
            <w:r>
              <w:rPr>
                <w:rFonts w:ascii="Times New Roman" w:hAnsi="Times New Roman" w:cs="Times New Roman"/>
                <w:bCs/>
                <w:sz w:val="18"/>
                <w:szCs w:val="18"/>
              </w:rPr>
              <w:t xml:space="preserve">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Pr>
                <w:rFonts w:ascii="Times New Roman" w:hAnsi="Times New Roman" w:cs="Times New Roman"/>
                <w:bCs/>
                <w:sz w:val="18"/>
                <w:szCs w:val="18"/>
              </w:rPr>
              <w:t>A suggested wording is “Each L1 channel/signal transmission/reception is to/from a single cell”.</w:t>
            </w:r>
            <w:r>
              <w:rPr>
                <w:rFonts w:ascii="Times New Roman" w:hAnsi="Times New Roman" w:cs="Times New Roman"/>
                <w:bCs/>
                <w:sz w:val="18"/>
                <w:szCs w:val="18"/>
              </w:rPr>
              <w:t xml:space="preserve"> The sub-bullet </w:t>
            </w:r>
            <w:r w:rsidR="00A54220">
              <w:rPr>
                <w:rFonts w:ascii="Times New Roman" w:hAnsi="Times New Roman" w:cs="Times New Roman"/>
                <w:bCs/>
                <w:sz w:val="18"/>
                <w:szCs w:val="18"/>
              </w:rPr>
              <w:t>(</w:t>
            </w:r>
            <w:r>
              <w:rPr>
                <w:rFonts w:ascii="Times New Roman" w:hAnsi="Times New Roman" w:cs="Times New Roman"/>
                <w:bCs/>
                <w:sz w:val="18"/>
                <w:szCs w:val="18"/>
              </w:rPr>
              <w:t>“The selection …”</w:t>
            </w:r>
            <w:r w:rsidR="00A54220">
              <w:rPr>
                <w:rFonts w:ascii="Times New Roman" w:hAnsi="Times New Roman" w:cs="Times New Roman"/>
                <w:bCs/>
                <w:sz w:val="18"/>
                <w:szCs w:val="18"/>
              </w:rPr>
              <w:t>)</w:t>
            </w:r>
            <w:r>
              <w:rPr>
                <w:rFonts w:ascii="Times New Roman" w:hAnsi="Times New Roman" w:cs="Times New Roman"/>
                <w:bCs/>
                <w:sz w:val="18"/>
                <w:szCs w:val="18"/>
              </w:rPr>
              <w:t xml:space="preserve"> seems too detailed as a specific solution which need discussion in WG. Since we may only </w:t>
            </w:r>
            <w:r w:rsidR="00A54220">
              <w:rPr>
                <w:rFonts w:ascii="Times New Roman" w:hAnsi="Times New Roman" w:cs="Times New Roman"/>
                <w:bCs/>
                <w:sz w:val="18"/>
                <w:szCs w:val="18"/>
              </w:rPr>
              <w:t xml:space="preserve">have </w:t>
            </w:r>
            <w:r>
              <w:rPr>
                <w:rFonts w:ascii="Times New Roman" w:hAnsi="Times New Roman" w:cs="Times New Roman"/>
                <w:bCs/>
                <w:sz w:val="18"/>
                <w:szCs w:val="18"/>
              </w:rPr>
              <w:t>time for one round of email discussion,</w:t>
            </w:r>
            <w:r w:rsidR="00A54220">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874418" w14:paraId="6919A740" w14:textId="77777777" w:rsidTr="004C2FF9">
        <w:trPr>
          <w:trHeight w:val="125"/>
        </w:trPr>
        <w:tc>
          <w:tcPr>
            <w:tcW w:w="1620" w:type="dxa"/>
          </w:tcPr>
          <w:p w14:paraId="3ED56CB6" w14:textId="2A4C4D68" w:rsidR="00945AD3" w:rsidRPr="00874418" w:rsidRDefault="00C5389E" w:rsidP="00A26A11">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11" w:type="dxa"/>
          </w:tcPr>
          <w:p w14:paraId="1A58872E" w14:textId="77777777" w:rsidR="00B95819" w:rsidRDefault="004A5B3D" w:rsidP="00A26A11">
            <w:pPr>
              <w:snapToGrid w:val="0"/>
              <w:rPr>
                <w:rFonts w:ascii="Times New Roman" w:hAnsi="Times New Roman" w:cs="Times New Roman"/>
                <w:bCs/>
                <w:sz w:val="18"/>
                <w:szCs w:val="18"/>
              </w:rPr>
            </w:pPr>
            <w:r>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Pr>
                <w:rFonts w:ascii="Times New Roman" w:hAnsi="Times New Roman" w:cs="Times New Roman"/>
                <w:bCs/>
                <w:sz w:val="18"/>
                <w:szCs w:val="18"/>
              </w:rPr>
              <w:t xml:space="preserve">. What is the understanding among the group on PUSCH? </w:t>
            </w:r>
          </w:p>
          <w:p w14:paraId="1CB86579" w14:textId="3ACB3D58" w:rsidR="00945AD3" w:rsidRPr="00874418" w:rsidRDefault="00B95819" w:rsidP="00A26A11">
            <w:pPr>
              <w:snapToGrid w:val="0"/>
              <w:rPr>
                <w:rFonts w:ascii="Times New Roman" w:hAnsi="Times New Roman" w:cs="Times New Roman"/>
                <w:b/>
                <w:color w:val="3333FF"/>
                <w:sz w:val="18"/>
                <w:szCs w:val="18"/>
              </w:rPr>
            </w:pPr>
            <w:r>
              <w:rPr>
                <w:rFonts w:ascii="Times New Roman" w:hAnsi="Times New Roman" w:cs="Times New Roman"/>
                <w:bCs/>
                <w:sz w:val="18"/>
                <w:szCs w:val="18"/>
              </w:rPr>
              <w:t>C</w:t>
            </w:r>
            <w:r w:rsidR="004A5B3D">
              <w:rPr>
                <w:rFonts w:ascii="Times New Roman" w:hAnsi="Times New Roman" w:cs="Times New Roman"/>
                <w:bCs/>
                <w:sz w:val="18"/>
                <w:szCs w:val="18"/>
              </w:rPr>
              <w:t xml:space="preserve">larification on “at a time” and </w:t>
            </w:r>
            <w:r w:rsidR="004A5B3D" w:rsidRPr="004A5B3D">
              <w:rPr>
                <w:rFonts w:ascii="Times New Roman" w:hAnsi="Times New Roman" w:cs="Times New Roman"/>
                <w:bCs/>
                <w:sz w:val="18"/>
                <w:szCs w:val="18"/>
              </w:rPr>
              <w:t>“communicate</w:t>
            </w:r>
            <w:r w:rsidR="004A5B3D">
              <w:rPr>
                <w:rFonts w:ascii="Times New Roman" w:hAnsi="Times New Roman" w:cs="Times New Roman"/>
                <w:bCs/>
                <w:sz w:val="18"/>
                <w:szCs w:val="18"/>
              </w:rPr>
              <w:t xml:space="preserve"> with..</w:t>
            </w:r>
            <w:r w:rsidR="004A5B3D" w:rsidRPr="004A5B3D">
              <w:rPr>
                <w:rFonts w:ascii="Times New Roman" w:hAnsi="Times New Roman" w:cs="Times New Roman"/>
                <w:bCs/>
                <w:sz w:val="18"/>
                <w:szCs w:val="18"/>
              </w:rPr>
              <w:t>”</w:t>
            </w:r>
            <w:r w:rsidR="004A5B3D">
              <w:rPr>
                <w:rFonts w:ascii="Times New Roman" w:hAnsi="Times New Roman" w:cs="Times New Roman"/>
                <w:bCs/>
                <w:sz w:val="18"/>
                <w:szCs w:val="18"/>
              </w:rPr>
              <w:t xml:space="preserve"> i</w:t>
            </w:r>
            <w:r>
              <w:rPr>
                <w:rFonts w:ascii="Times New Roman" w:hAnsi="Times New Roman" w:cs="Times New Roman"/>
                <w:bCs/>
                <w:sz w:val="18"/>
                <w:szCs w:val="18"/>
              </w:rPr>
              <w:t>n proposed WID update is</w:t>
            </w:r>
            <w:r w:rsidR="004A5B3D">
              <w:rPr>
                <w:rFonts w:ascii="Times New Roman" w:hAnsi="Times New Roman" w:cs="Times New Roman"/>
                <w:bCs/>
                <w:sz w:val="18"/>
                <w:szCs w:val="18"/>
              </w:rPr>
              <w:t xml:space="preserve"> required here, I assume it is meant for PDCCH/PDSCH/PUSCH? An UE can perform measurement/reporting simultaneously from multiple cells? </w:t>
            </w:r>
          </w:p>
        </w:tc>
      </w:tr>
      <w:tr w:rsidR="00E61DA5" w:rsidRPr="00874418" w14:paraId="158E94F8" w14:textId="77777777" w:rsidTr="004C2FF9">
        <w:trPr>
          <w:trHeight w:val="125"/>
        </w:trPr>
        <w:tc>
          <w:tcPr>
            <w:tcW w:w="1620" w:type="dxa"/>
          </w:tcPr>
          <w:p w14:paraId="2246C18B" w14:textId="5AD4B133" w:rsidR="00E61DA5" w:rsidRDefault="00E61DA5" w:rsidP="00A26A1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11" w:type="dxa"/>
          </w:tcPr>
          <w:p w14:paraId="12A6A9F4" w14:textId="77777777" w:rsidR="00E61DA5" w:rsidRPr="00E61DA5" w:rsidRDefault="00E61DA5" w:rsidP="00E61DA5">
            <w:pPr>
              <w:snapToGrid w:val="0"/>
              <w:rPr>
                <w:rFonts w:ascii="Times New Roman" w:eastAsia="Gulim" w:hAnsi="Times New Roman" w:cs="Times New Roman"/>
                <w:color w:val="000000" w:themeColor="text1"/>
                <w:sz w:val="18"/>
                <w:szCs w:val="18"/>
              </w:rPr>
            </w:pPr>
            <w:r w:rsidRPr="00E61DA5">
              <w:rPr>
                <w:rFonts w:ascii="Times New Roman" w:hAnsi="Times New Roman" w:cs="Times New Roman"/>
                <w:color w:val="000000" w:themeColor="text1"/>
                <w:sz w:val="18"/>
                <w:szCs w:val="18"/>
              </w:rPr>
              <w:t>RAN1 scope:</w:t>
            </w:r>
          </w:p>
          <w:p w14:paraId="1ED2BD46" w14:textId="77777777" w:rsidR="00E61DA5" w:rsidRPr="00E61DA5" w:rsidRDefault="00E61DA5" w:rsidP="00747A37">
            <w:pPr>
              <w:pStyle w:val="ListParagraph"/>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E61DA5" w:rsidRDefault="00E61DA5" w:rsidP="00747A37">
            <w:pPr>
              <w:pStyle w:val="ListParagraph"/>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Default="00747A37" w:rsidP="00747A37">
            <w:pPr>
              <w:snapToGrid w:val="0"/>
              <w:rPr>
                <w:rFonts w:ascii="Times New Roman" w:hAnsi="Times New Roman" w:cs="Times New Roman"/>
                <w:color w:val="000000" w:themeColor="text1"/>
                <w:sz w:val="18"/>
                <w:szCs w:val="18"/>
              </w:rPr>
            </w:pPr>
          </w:p>
          <w:p w14:paraId="3375C005" w14:textId="041144B6" w:rsidR="00E61DA5" w:rsidRPr="00E61DA5" w:rsidRDefault="00E61DA5" w:rsidP="00747A37">
            <w:pPr>
              <w:snapToGrid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Default="00E61DA5" w:rsidP="00747A37">
            <w:pPr>
              <w:snapToGrid w:val="0"/>
              <w:rPr>
                <w:color w:val="1F497D"/>
              </w:rPr>
            </w:pPr>
          </w:p>
          <w:p w14:paraId="061DC074" w14:textId="77777777" w:rsidR="00E61DA5" w:rsidRPr="00747A37" w:rsidRDefault="00E61DA5" w:rsidP="00747A37">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18"/>
                <w:szCs w:val="20"/>
              </w:rPr>
            </w:pPr>
            <w:r w:rsidRPr="00747A37">
              <w:rPr>
                <w:rFonts w:ascii="Times New Roman" w:hAnsi="Times New Roman" w:cs="Times New Roman"/>
                <w:i/>
                <w:iCs/>
                <w:sz w:val="18"/>
                <w:szCs w:val="20"/>
              </w:rPr>
              <w:t xml:space="preserve">[RAN1] Specify features for inter-cell beam management where </w:t>
            </w:r>
            <w:r w:rsidRPr="00747A37">
              <w:rPr>
                <w:rFonts w:ascii="Times New Roman" w:hAnsi="Times New Roman" w:cs="Times New Roman"/>
                <w:i/>
                <w:iCs/>
                <w:color w:val="FF0000"/>
                <w:sz w:val="18"/>
                <w:szCs w:val="20"/>
                <w:u w:val="single"/>
              </w:rPr>
              <w:t>a UE can transmit to or receive from</w:t>
            </w:r>
            <w:r w:rsidRPr="00747A37">
              <w:rPr>
                <w:rFonts w:ascii="Times New Roman" w:hAnsi="Times New Roman" w:cs="Times New Roman"/>
                <w:i/>
                <w:iCs/>
                <w:sz w:val="18"/>
                <w:szCs w:val="20"/>
              </w:rPr>
              <w:t xml:space="preserve"> only one cell </w:t>
            </w:r>
            <w:r w:rsidRPr="00747A37">
              <w:rPr>
                <w:rFonts w:ascii="Times New Roman" w:hAnsi="Times New Roman" w:cs="Times New Roman"/>
                <w:i/>
                <w:iCs/>
                <w:strike/>
                <w:color w:val="FF0000"/>
                <w:sz w:val="18"/>
                <w:szCs w:val="20"/>
              </w:rPr>
              <w:t>is selected</w:t>
            </w:r>
            <w:r w:rsidRPr="00747A37">
              <w:rPr>
                <w:rFonts w:ascii="Times New Roman" w:hAnsi="Times New Roman" w:cs="Times New Roman"/>
                <w:i/>
                <w:iCs/>
                <w:sz w:val="18"/>
                <w:szCs w:val="20"/>
              </w:rPr>
              <w:t xml:space="preserve"> at a time, </w:t>
            </w:r>
            <w:r w:rsidRPr="00747A37">
              <w:rPr>
                <w:rFonts w:ascii="Times New Roman" w:hAnsi="Times New Roman" w:cs="Times New Roman"/>
                <w:i/>
                <w:iCs/>
                <w:color w:val="FF0000"/>
                <w:sz w:val="18"/>
                <w:szCs w:val="20"/>
                <w:u w:val="single"/>
              </w:rPr>
              <w:t>including beam measurement/reporting and beam indication associated with cell(s) with different Physical Cell ID(s) from the serving cell</w:t>
            </w:r>
            <w:r w:rsidRPr="00747A37">
              <w:rPr>
                <w:rFonts w:ascii="Times New Roman" w:hAnsi="Times New Roman" w:cs="Times New Roman"/>
                <w:i/>
                <w:iCs/>
                <w:sz w:val="18"/>
                <w:szCs w:val="20"/>
              </w:rPr>
              <w:t xml:space="preserve"> </w:t>
            </w:r>
            <w:r w:rsidRPr="00747A37">
              <w:rPr>
                <w:rFonts w:ascii="Times New Roman" w:hAnsi="Times New Roman" w:cs="Times New Roman"/>
                <w:i/>
                <w:iCs/>
                <w:strike/>
                <w:color w:val="FF0000"/>
                <w:sz w:val="18"/>
                <w:szCs w:val="20"/>
              </w:rPr>
              <w:t>and a UE does not need to communicate with more than one cells simultaneously.</w:t>
            </w:r>
            <w:r w:rsidRPr="00747A37">
              <w:rPr>
                <w:rFonts w:ascii="Times New Roman" w:hAnsi="Times New Roman" w:cs="Times New Roman"/>
                <w:i/>
                <w:iCs/>
                <w:color w:val="FF0000"/>
                <w:sz w:val="18"/>
                <w:szCs w:val="20"/>
              </w:rPr>
              <w:t xml:space="preserve"> </w:t>
            </w:r>
            <w:r w:rsidRPr="00747A37">
              <w:rPr>
                <w:rFonts w:ascii="Times New Roman" w:hAnsi="Times New Roman" w:cs="Times New Roman"/>
                <w:i/>
                <w:iCs/>
                <w:strike/>
                <w:color w:val="FF0000"/>
                <w:sz w:val="18"/>
                <w:szCs w:val="20"/>
                <w:u w:val="single"/>
              </w:rPr>
              <w:t>using indirect QCL source</w:t>
            </w:r>
          </w:p>
          <w:p w14:paraId="3E6CDB9C" w14:textId="77777777" w:rsidR="00E61DA5" w:rsidRPr="00747A37" w:rsidRDefault="00E61DA5" w:rsidP="00747A37">
            <w:pPr>
              <w:pStyle w:val="ListParagraph"/>
              <w:numPr>
                <w:ilvl w:val="1"/>
                <w:numId w:val="47"/>
              </w:numPr>
              <w:snapToGrid w:val="0"/>
              <w:spacing w:after="0" w:line="240" w:lineRule="auto"/>
              <w:contextualSpacing w:val="0"/>
              <w:jc w:val="both"/>
              <w:rPr>
                <w:rFonts w:ascii="Times New Roman" w:hAnsi="Times New Roman" w:cs="Times New Roman"/>
                <w:i/>
                <w:iCs/>
                <w:color w:val="000000"/>
                <w:sz w:val="18"/>
                <w:szCs w:val="20"/>
              </w:rPr>
            </w:pPr>
            <w:r w:rsidRPr="00747A37">
              <w:rPr>
                <w:rFonts w:ascii="Times New Roman" w:hAnsi="Times New Roman" w:cs="Times New Roman"/>
                <w:i/>
                <w:iCs/>
                <w:strike/>
                <w:color w:val="FF0000"/>
                <w:sz w:val="18"/>
                <w:szCs w:val="20"/>
              </w:rPr>
              <w:t>The selection is performed by dynamic switching of indirect QCL source for PDCCH/PDSCH of the serving cell among associated cells via L1/L2 signaling</w:t>
            </w:r>
          </w:p>
          <w:p w14:paraId="59728ADA" w14:textId="77777777" w:rsidR="00E61DA5" w:rsidRPr="00871B11" w:rsidRDefault="00E61DA5" w:rsidP="00747A37">
            <w:pPr>
              <w:snapToGrid w:val="0"/>
              <w:rPr>
                <w:rFonts w:ascii="Times New Roman" w:hAnsi="Times New Roman" w:cs="Times New Roman"/>
                <w:bCs/>
                <w:sz w:val="18"/>
                <w:szCs w:val="18"/>
              </w:rPr>
            </w:pPr>
          </w:p>
          <w:p w14:paraId="4C2BF0B8" w14:textId="77777777" w:rsidR="00747A37" w:rsidRPr="00871B11" w:rsidRDefault="00747A37" w:rsidP="00747A37">
            <w:pPr>
              <w:snapToGrid w:val="0"/>
              <w:rPr>
                <w:rFonts w:ascii="Times New Roman" w:hAnsi="Times New Roman" w:cs="Times New Roman"/>
                <w:sz w:val="18"/>
                <w:szCs w:val="18"/>
              </w:rPr>
            </w:pPr>
            <w:r w:rsidRPr="00871B11">
              <w:rPr>
                <w:rFonts w:ascii="Times New Roman" w:hAnsi="Times New Roman" w:cs="Times New Roman"/>
                <w:sz w:val="18"/>
                <w:szCs w:val="18"/>
              </w:rPr>
              <w:t>RAN2 scope:</w:t>
            </w:r>
          </w:p>
          <w:p w14:paraId="45B0197B" w14:textId="77777777" w:rsidR="00747A37" w:rsidRPr="00871B11" w:rsidRDefault="00747A37" w:rsidP="00747A37">
            <w:pPr>
              <w:pStyle w:val="ListParagraph"/>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RRC pre-configurations on the UE-specific channels for cell(s) other than the serving cell</w:t>
            </w:r>
            <w:r w:rsidRPr="00871B11">
              <w:rPr>
                <w:rFonts w:ascii="Times New Roman" w:hAnsi="Times New Roman" w:cs="Times New Roman"/>
                <w:strike/>
                <w:sz w:val="18"/>
                <w:szCs w:val="18"/>
              </w:rPr>
              <w:t xml:space="preserve"> </w:t>
            </w:r>
          </w:p>
          <w:p w14:paraId="0A4FA424" w14:textId="77777777" w:rsidR="00871B11" w:rsidRPr="00871B11" w:rsidRDefault="00747A37" w:rsidP="00871B11">
            <w:pPr>
              <w:pStyle w:val="ListParagraph"/>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L2 signaling for TCI state activation for cell(s) other than the serving cell</w:t>
            </w:r>
            <w:r w:rsidRPr="00871B11">
              <w:rPr>
                <w:rFonts w:ascii="Times New Roman" w:hAnsi="Times New Roman" w:cs="Times New Roman"/>
                <w:strike/>
                <w:sz w:val="18"/>
                <w:szCs w:val="18"/>
              </w:rPr>
              <w:t xml:space="preserve"> </w:t>
            </w:r>
          </w:p>
          <w:p w14:paraId="3DB9957E" w14:textId="60327216" w:rsidR="00747A37" w:rsidRPr="00871B11" w:rsidRDefault="00747A37" w:rsidP="00871B11">
            <w:pPr>
              <w:pStyle w:val="ListParagraph"/>
              <w:numPr>
                <w:ilvl w:val="0"/>
                <w:numId w:val="50"/>
              </w:numPr>
              <w:snapToGrid w:val="0"/>
              <w:spacing w:after="0" w:line="240" w:lineRule="auto"/>
              <w:contextualSpacing w:val="0"/>
              <w:rPr>
                <w:rFonts w:ascii="Times New Roman" w:hAnsi="Times New Roman" w:cs="Times New Roman"/>
                <w:sz w:val="18"/>
                <w:szCs w:val="18"/>
              </w:rPr>
            </w:pPr>
            <w:bookmarkStart w:id="4" w:name="_GoBack"/>
            <w:bookmarkEnd w:id="4"/>
            <w:r w:rsidRPr="00871B11">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0F7BA5A6" w14:textId="6D76F375" w:rsidR="003B7D69" w:rsidRDefault="003B7D69" w:rsidP="00A26A11">
            <w:pPr>
              <w:snapToGrid w:val="0"/>
              <w:rPr>
                <w:rFonts w:ascii="Times New Roman" w:hAnsi="Times New Roman" w:cs="Times New Roman"/>
                <w:bCs/>
                <w:sz w:val="18"/>
                <w:szCs w:val="18"/>
              </w:rPr>
            </w:pPr>
          </w:p>
        </w:tc>
      </w:tr>
      <w:tr w:rsidR="002518C4" w:rsidRPr="00874418" w14:paraId="17A7D5AA" w14:textId="77777777" w:rsidTr="004C2FF9">
        <w:trPr>
          <w:trHeight w:val="125"/>
        </w:trPr>
        <w:tc>
          <w:tcPr>
            <w:tcW w:w="1620" w:type="dxa"/>
          </w:tcPr>
          <w:p w14:paraId="19CD5E38" w14:textId="3369FE07" w:rsidR="002518C4" w:rsidRDefault="00610360" w:rsidP="00A26A11">
            <w:pPr>
              <w:snapToGrid w:val="0"/>
              <w:rPr>
                <w:rFonts w:ascii="Times New Roman" w:hAnsi="Times New Roman" w:cs="Times New Roman"/>
                <w:sz w:val="18"/>
                <w:szCs w:val="18"/>
              </w:rPr>
            </w:pPr>
            <w:r>
              <w:rPr>
                <w:rFonts w:ascii="Times New Roman" w:hAnsi="Times New Roman" w:cs="Times New Roman"/>
                <w:sz w:val="18"/>
                <w:szCs w:val="18"/>
              </w:rPr>
              <w:lastRenderedPageBreak/>
              <w:t>Qualcomm</w:t>
            </w:r>
          </w:p>
        </w:tc>
        <w:tc>
          <w:tcPr>
            <w:tcW w:w="8311" w:type="dxa"/>
          </w:tcPr>
          <w:p w14:paraId="3D531CDD" w14:textId="0046EC93" w:rsidR="002518C4" w:rsidRDefault="00E0206E"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Unsure if the top bullets were meant to be included. </w:t>
            </w:r>
            <w:r w:rsidR="006E4243">
              <w:rPr>
                <w:rFonts w:ascii="Times New Roman" w:hAnsi="Times New Roman" w:cs="Times New Roman"/>
                <w:color w:val="000000" w:themeColor="text1"/>
                <w:sz w:val="18"/>
                <w:szCs w:val="18"/>
              </w:rPr>
              <w:t>We suggest includ</w:t>
            </w:r>
            <w:r w:rsidR="00DB7570">
              <w:rPr>
                <w:rFonts w:ascii="Times New Roman" w:hAnsi="Times New Roman" w:cs="Times New Roman"/>
                <w:color w:val="000000" w:themeColor="text1"/>
                <w:sz w:val="18"/>
                <w:szCs w:val="18"/>
              </w:rPr>
              <w:t>ing</w:t>
            </w:r>
            <w:r w:rsidR="006E4243">
              <w:rPr>
                <w:rFonts w:ascii="Times New Roman" w:hAnsi="Times New Roman" w:cs="Times New Roman"/>
                <w:color w:val="000000" w:themeColor="text1"/>
                <w:sz w:val="18"/>
                <w:szCs w:val="18"/>
              </w:rPr>
              <w:t xml:space="preserve"> the following explicit clarifications</w:t>
            </w:r>
            <w:r w:rsidR="00D009A7">
              <w:rPr>
                <w:rFonts w:ascii="Times New Roman" w:hAnsi="Times New Roman" w:cs="Times New Roman"/>
                <w:color w:val="000000" w:themeColor="text1"/>
                <w:sz w:val="18"/>
                <w:szCs w:val="18"/>
              </w:rPr>
              <w:t>.</w:t>
            </w:r>
          </w:p>
          <w:p w14:paraId="13EB94D5" w14:textId="77777777" w:rsidR="006E4243" w:rsidRDefault="006E4243" w:rsidP="00E61DA5">
            <w:pPr>
              <w:snapToGrid w:val="0"/>
              <w:rPr>
                <w:rFonts w:ascii="Times New Roman" w:hAnsi="Times New Roman" w:cs="Times New Roman"/>
                <w:color w:val="000000" w:themeColor="text1"/>
                <w:sz w:val="18"/>
                <w:szCs w:val="18"/>
              </w:rPr>
            </w:pPr>
          </w:p>
          <w:p w14:paraId="40D16961" w14:textId="77777777" w:rsidR="00777CA2" w:rsidRPr="00E61DA5" w:rsidRDefault="00777CA2" w:rsidP="00EE0AFF">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CC48ED2" w14:textId="17650026" w:rsidR="00777CA2" w:rsidRPr="00A44646" w:rsidRDefault="00777CA2" w:rsidP="00EE0AFF">
            <w:pPr>
              <w:pStyle w:val="ListParagraph"/>
              <w:numPr>
                <w:ilvl w:val="1"/>
                <w:numId w:val="47"/>
              </w:numPr>
              <w:snapToGrid w:val="0"/>
              <w:spacing w:after="0" w:line="240" w:lineRule="auto"/>
              <w:jc w:val="both"/>
              <w:rPr>
                <w:ins w:id="5"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4F506228" w14:textId="77777777" w:rsidR="00EE0AFF" w:rsidRPr="00C3043A" w:rsidRDefault="00EE0AFF" w:rsidP="00EE0AFF">
            <w:pPr>
              <w:pStyle w:val="ListParagraph"/>
              <w:numPr>
                <w:ilvl w:val="1"/>
                <w:numId w:val="47"/>
              </w:numPr>
              <w:snapToGrid w:val="0"/>
              <w:spacing w:after="0" w:line="240" w:lineRule="auto"/>
              <w:jc w:val="both"/>
              <w:rPr>
                <w:ins w:id="6" w:author="Peter Gaal" w:date="2021-06-16T18:49:00Z"/>
                <w:rFonts w:ascii="Times New Roman" w:eastAsia="Times New Roman" w:hAnsi="Times New Roman" w:cs="Times New Roman"/>
                <w:i/>
                <w:iCs/>
                <w:color w:val="0070C0"/>
                <w:sz w:val="20"/>
                <w:szCs w:val="20"/>
              </w:rPr>
            </w:pPr>
            <w:ins w:id="7" w:author="Peter Gaal" w:date="2021-06-16T18:49:00Z">
              <w:r w:rsidRPr="00C3043A">
                <w:rPr>
                  <w:rFonts w:ascii="Times New Roman" w:hAnsi="Times New Roman" w:cs="Times New Roman"/>
                  <w:i/>
                  <w:iCs/>
                  <w:color w:val="0070C0"/>
                  <w:sz w:val="20"/>
                  <w:szCs w:val="20"/>
                </w:rPr>
                <w:t>The beam indication is based on unified TCI framework</w:t>
              </w:r>
            </w:ins>
          </w:p>
          <w:p w14:paraId="18C369EE" w14:textId="2975530F" w:rsidR="00EE0AFF" w:rsidRPr="00C3043A" w:rsidRDefault="00EE0AFF" w:rsidP="00A44646">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8"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76A44995" w14:textId="7DEE62D9" w:rsidR="00E0206E" w:rsidRPr="00E61DA5" w:rsidRDefault="00E0206E" w:rsidP="00E61DA5">
            <w:pPr>
              <w:snapToGrid w:val="0"/>
              <w:rPr>
                <w:rFonts w:ascii="Times New Roman" w:hAnsi="Times New Roman" w:cs="Times New Roman"/>
                <w:color w:val="000000" w:themeColor="text1"/>
                <w:sz w:val="18"/>
                <w:szCs w:val="18"/>
              </w:rPr>
            </w:pPr>
          </w:p>
        </w:tc>
      </w:tr>
      <w:tr w:rsidR="00C3043A" w:rsidRPr="00874418" w14:paraId="4146FAF5" w14:textId="77777777" w:rsidTr="004C2FF9">
        <w:trPr>
          <w:trHeight w:val="125"/>
        </w:trPr>
        <w:tc>
          <w:tcPr>
            <w:tcW w:w="1620" w:type="dxa"/>
          </w:tcPr>
          <w:p w14:paraId="417A8C89" w14:textId="1438414F" w:rsidR="00C3043A" w:rsidRDefault="002E6538" w:rsidP="00A26A11">
            <w:pPr>
              <w:snapToGrid w:val="0"/>
              <w:rPr>
                <w:rFonts w:ascii="Times New Roman" w:hAnsi="Times New Roman" w:cs="Times New Roman"/>
                <w:sz w:val="18"/>
                <w:szCs w:val="18"/>
              </w:rPr>
            </w:pPr>
            <w:r>
              <w:rPr>
                <w:rFonts w:ascii="Times New Roman" w:hAnsi="Times New Roman" w:cs="Times New Roman" w:hint="eastAsia"/>
                <w:sz w:val="18"/>
                <w:szCs w:val="18"/>
                <w:lang w:eastAsia="zh-CN"/>
              </w:rPr>
              <w:t>Apple</w:t>
            </w:r>
          </w:p>
        </w:tc>
        <w:tc>
          <w:tcPr>
            <w:tcW w:w="8311" w:type="dxa"/>
          </w:tcPr>
          <w:p w14:paraId="3031CC76" w14:textId="6B61F6DB" w:rsidR="00C3043A" w:rsidRDefault="002E6538"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For RAN1’s work, </w:t>
            </w:r>
            <w:r w:rsidR="003D6EE6">
              <w:rPr>
                <w:rFonts w:ascii="Times New Roman" w:hAnsi="Times New Roman" w:cs="Times New Roman"/>
                <w:color w:val="000000" w:themeColor="text1"/>
                <w:sz w:val="18"/>
                <w:szCs w:val="18"/>
              </w:rPr>
              <w:t>on topc of the version suggested by Qualcomm,</w:t>
            </w:r>
            <w:r>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Pr>
                <w:rFonts w:ascii="Times New Roman" w:hAnsi="Times New Roman" w:cs="Times New Roman"/>
                <w:color w:val="000000" w:themeColor="text1"/>
                <w:sz w:val="18"/>
                <w:szCs w:val="18"/>
              </w:rPr>
              <w:t xml:space="preserve"> or other measurement</w:t>
            </w:r>
            <w:r>
              <w:rPr>
                <w:rFonts w:ascii="Times New Roman" w:hAnsi="Times New Roman" w:cs="Times New Roman"/>
                <w:color w:val="000000" w:themeColor="text1"/>
                <w:sz w:val="18"/>
                <w:szCs w:val="18"/>
              </w:rPr>
              <w:t>, UE is not required to measure signals simultaneously from different cells.</w:t>
            </w:r>
            <w:r w:rsidR="003D6EE6">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Default="002E6538" w:rsidP="00E61DA5">
            <w:pPr>
              <w:snapToGrid w:val="0"/>
              <w:rPr>
                <w:rFonts w:ascii="Times New Roman" w:hAnsi="Times New Roman" w:cs="Times New Roman"/>
                <w:color w:val="000000" w:themeColor="text1"/>
                <w:sz w:val="18"/>
                <w:szCs w:val="18"/>
              </w:rPr>
            </w:pPr>
          </w:p>
          <w:p w14:paraId="02E14F53" w14:textId="0425B04A" w:rsidR="002E6538" w:rsidRPr="00E61DA5" w:rsidRDefault="002E6538" w:rsidP="002E6538">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9"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18ACD7D4" w14:textId="77777777" w:rsidR="002E6538" w:rsidRPr="00A44646" w:rsidRDefault="002E6538" w:rsidP="002E6538">
            <w:pPr>
              <w:pStyle w:val="ListParagraph"/>
              <w:numPr>
                <w:ilvl w:val="1"/>
                <w:numId w:val="47"/>
              </w:numPr>
              <w:snapToGrid w:val="0"/>
              <w:spacing w:after="0" w:line="240" w:lineRule="auto"/>
              <w:jc w:val="both"/>
              <w:rPr>
                <w:ins w:id="1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39E0AE18" w14:textId="77777777" w:rsidR="002E6538" w:rsidRPr="00C3043A" w:rsidRDefault="002E6538" w:rsidP="002E6538">
            <w:pPr>
              <w:pStyle w:val="ListParagraph"/>
              <w:numPr>
                <w:ilvl w:val="1"/>
                <w:numId w:val="47"/>
              </w:numPr>
              <w:snapToGrid w:val="0"/>
              <w:spacing w:after="0" w:line="240" w:lineRule="auto"/>
              <w:jc w:val="both"/>
              <w:rPr>
                <w:ins w:id="11" w:author="Peter Gaal" w:date="2021-06-16T18:49:00Z"/>
                <w:rFonts w:ascii="Times New Roman" w:eastAsia="Times New Roman" w:hAnsi="Times New Roman" w:cs="Times New Roman"/>
                <w:i/>
                <w:iCs/>
                <w:color w:val="0070C0"/>
                <w:sz w:val="20"/>
                <w:szCs w:val="20"/>
              </w:rPr>
            </w:pPr>
            <w:ins w:id="12" w:author="Peter Gaal" w:date="2021-06-16T18:49:00Z">
              <w:r w:rsidRPr="00C3043A">
                <w:rPr>
                  <w:rFonts w:ascii="Times New Roman" w:hAnsi="Times New Roman" w:cs="Times New Roman"/>
                  <w:i/>
                  <w:iCs/>
                  <w:color w:val="0070C0"/>
                  <w:sz w:val="20"/>
                  <w:szCs w:val="20"/>
                </w:rPr>
                <w:t>The beam indication is based on unified TCI framework</w:t>
              </w:r>
            </w:ins>
          </w:p>
          <w:p w14:paraId="7B83A389" w14:textId="3F8FFF0F" w:rsidR="002E6538" w:rsidRDefault="002E6538" w:rsidP="002E6538">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13"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1238B77F" w14:textId="119B8197" w:rsidR="003D6EE6" w:rsidRDefault="003D6EE6" w:rsidP="003D6EE6">
            <w:pPr>
              <w:snapToGrid w:val="0"/>
              <w:jc w:val="both"/>
              <w:rPr>
                <w:rFonts w:ascii="Times New Roman" w:hAnsi="Times New Roman" w:cs="Times New Roman"/>
                <w:i/>
                <w:iCs/>
                <w:color w:val="0070C0"/>
                <w:sz w:val="20"/>
                <w:szCs w:val="20"/>
              </w:rPr>
            </w:pPr>
          </w:p>
          <w:p w14:paraId="15C73A67" w14:textId="7963CE7A" w:rsidR="003D6EE6" w:rsidRDefault="003D6EE6" w:rsidP="003D6EE6">
            <w:pPr>
              <w:snapToGrid w:val="0"/>
              <w:rPr>
                <w:rFonts w:ascii="Times New Roman" w:hAnsi="Times New Roman" w:cs="Times New Roman"/>
                <w:color w:val="000000" w:themeColor="text1"/>
                <w:sz w:val="18"/>
                <w:szCs w:val="18"/>
              </w:rPr>
            </w:pPr>
            <w:r w:rsidRPr="003D6EE6">
              <w:rPr>
                <w:rFonts w:ascii="Times New Roman" w:hAnsi="Times New Roman" w:cs="Times New Roman"/>
                <w:color w:val="000000" w:themeColor="text1"/>
                <w:sz w:val="18"/>
                <w:szCs w:val="18"/>
              </w:rPr>
              <w:t>For RAN2’s work</w:t>
            </w:r>
            <w:r>
              <w:rPr>
                <w:rFonts w:ascii="Times New Roman" w:hAnsi="Times New Roman" w:cs="Times New Roman"/>
                <w:color w:val="000000" w:themeColor="text1"/>
                <w:sz w:val="18"/>
                <w:szCs w:val="18"/>
              </w:rPr>
              <w:t>, we think it depends on RAN1’s further work. At current stage, the following sentence in original WID seems to be enough.</w:t>
            </w:r>
          </w:p>
          <w:p w14:paraId="0749F9EF" w14:textId="77777777" w:rsidR="003D6EE6" w:rsidRDefault="003D6EE6" w:rsidP="003D6EE6">
            <w:pPr>
              <w:numPr>
                <w:ilvl w:val="0"/>
                <w:numId w:val="49"/>
              </w:numPr>
              <w:overflowPunct w:val="0"/>
              <w:autoSpaceDE w:val="0"/>
              <w:autoSpaceDN w:val="0"/>
              <w:adjustRightInd w:val="0"/>
              <w:snapToGrid w:val="0"/>
              <w:spacing w:after="120"/>
              <w:ind w:right="-99"/>
              <w:rPr>
                <w:color w:val="000000"/>
              </w:rPr>
            </w:pPr>
            <w:r w:rsidRPr="00401C76">
              <w:rPr>
                <w:color w:val="000000"/>
              </w:rPr>
              <w:t>Specify higher layer support of enhancements listed above [RAN2]</w:t>
            </w:r>
          </w:p>
          <w:p w14:paraId="04F52858" w14:textId="77777777" w:rsidR="003D6EE6" w:rsidRPr="003D6EE6" w:rsidRDefault="003D6EE6" w:rsidP="003D6EE6">
            <w:pPr>
              <w:snapToGrid w:val="0"/>
              <w:rPr>
                <w:rFonts w:ascii="Times New Roman" w:hAnsi="Times New Roman" w:cs="Times New Roman"/>
                <w:color w:val="000000" w:themeColor="text1"/>
                <w:sz w:val="18"/>
                <w:szCs w:val="18"/>
              </w:rPr>
            </w:pPr>
          </w:p>
          <w:p w14:paraId="156E3DD6" w14:textId="1DF8F067" w:rsidR="002E6538" w:rsidRDefault="002E6538" w:rsidP="00E61DA5">
            <w:pPr>
              <w:snapToGrid w:val="0"/>
              <w:rPr>
                <w:rFonts w:ascii="Times New Roman" w:hAnsi="Times New Roman" w:cs="Times New Roman"/>
                <w:color w:val="000000" w:themeColor="text1"/>
                <w:sz w:val="18"/>
                <w:szCs w:val="18"/>
              </w:rPr>
            </w:pPr>
          </w:p>
        </w:tc>
      </w:tr>
      <w:tr w:rsidR="008E3A95" w:rsidRPr="00874418" w14:paraId="2D1D2F60" w14:textId="77777777" w:rsidTr="00DD2454">
        <w:trPr>
          <w:trHeight w:val="125"/>
        </w:trPr>
        <w:tc>
          <w:tcPr>
            <w:tcW w:w="1620" w:type="dxa"/>
          </w:tcPr>
          <w:p w14:paraId="21FA3C3B" w14:textId="77777777" w:rsidR="008E3A95" w:rsidRPr="00AF0C3D" w:rsidRDefault="008E3A95" w:rsidP="00DD2454">
            <w:pPr>
              <w:snapToGrid w:val="0"/>
              <w:rPr>
                <w:rFonts w:ascii="Times New Roman" w:eastAsia="DengXian" w:hAnsi="Times New Roman" w:cs="Times New Roman"/>
                <w:sz w:val="18"/>
                <w:szCs w:val="18"/>
                <w:lang w:eastAsia="zh-CN"/>
                <w:rPrChange w:id="14" w:author="OPPO(Zhongda)" w:date="2021-06-17T11:03:00Z">
                  <w:rPr>
                    <w:rFonts w:ascii="Times New Roman" w:hAnsi="Times New Roman" w:cs="Times New Roman"/>
                    <w:sz w:val="18"/>
                    <w:szCs w:val="18"/>
                  </w:rPr>
                </w:rPrChange>
              </w:rPr>
            </w:pPr>
            <w:r>
              <w:rPr>
                <w:rFonts w:ascii="Times New Roman" w:eastAsia="DengXian" w:hAnsi="Times New Roman" w:cs="Times New Roman"/>
                <w:sz w:val="18"/>
                <w:szCs w:val="18"/>
                <w:lang w:eastAsia="zh-CN"/>
              </w:rPr>
              <w:t>OPPO</w:t>
            </w:r>
          </w:p>
        </w:tc>
        <w:tc>
          <w:tcPr>
            <w:tcW w:w="8311" w:type="dxa"/>
          </w:tcPr>
          <w:p w14:paraId="17E56A8B" w14:textId="69E764F8" w:rsidR="008E3A95" w:rsidRPr="00AF0C3D" w:rsidRDefault="008E3A95" w:rsidP="00DD245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color w:val="000000" w:themeColor="text1"/>
                <w:sz w:val="18"/>
                <w:szCs w:val="18"/>
                <w:lang w:eastAsia="zh-CN"/>
              </w:rPr>
              <w:t>C</w:t>
            </w:r>
            <w:r>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Default="008E3A95" w:rsidP="00DD2454">
            <w:pPr>
              <w:snapToGrid w:val="0"/>
              <w:rPr>
                <w:rFonts w:ascii="Times New Roman" w:hAnsi="Times New Roman" w:cs="Times New Roman"/>
                <w:color w:val="000000" w:themeColor="text1"/>
                <w:sz w:val="18"/>
                <w:szCs w:val="18"/>
              </w:rPr>
            </w:pPr>
          </w:p>
          <w:p w14:paraId="2AF72E2C" w14:textId="77777777" w:rsidR="008E3A95" w:rsidRPr="00E61DA5" w:rsidRDefault="008E3A95" w:rsidP="008E3A95">
            <w:pPr>
              <w:pStyle w:val="ListParagraph"/>
              <w:numPr>
                <w:ilvl w:val="0"/>
                <w:numId w:val="44"/>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[RAN1] Specify features for inter-</w:t>
            </w:r>
            <w:ins w:id="15" w:author="OPPO(Zhongda)" w:date="2021-06-17T11:04:00Z">
              <w:r>
                <w:rPr>
                  <w:rFonts w:ascii="Times New Roman" w:hAnsi="Times New Roman" w:cs="Times New Roman"/>
                  <w:i/>
                  <w:iCs/>
                  <w:sz w:val="20"/>
                  <w:szCs w:val="20"/>
                </w:rPr>
                <w:t>TRP</w:t>
              </w:r>
            </w:ins>
            <w:del w:id="1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17" w:author="OPPO(Zhongda)" w:date="2021-06-17T11:04:00Z">
              <w:r>
                <w:rPr>
                  <w:rFonts w:ascii="Times New Roman" w:hAnsi="Times New Roman" w:cs="Times New Roman"/>
                  <w:i/>
                  <w:iCs/>
                  <w:sz w:val="20"/>
                  <w:szCs w:val="20"/>
                </w:rPr>
                <w:t>TRP</w:t>
              </w:r>
            </w:ins>
            <w:del w:id="18"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19" w:author="OPPO(Zhongda)" w:date="2021-06-17T11:04:00Z">
              <w:r>
                <w:rPr>
                  <w:rFonts w:ascii="Times New Roman" w:hAnsi="Times New Roman" w:cs="Times New Roman"/>
                  <w:i/>
                  <w:iCs/>
                  <w:color w:val="FF0000"/>
                  <w:sz w:val="20"/>
                  <w:szCs w:val="20"/>
                  <w:u w:val="single"/>
                </w:rPr>
                <w:t>TRP</w:t>
              </w:r>
            </w:ins>
            <w:del w:id="20"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21"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67B30B46" w14:textId="77777777" w:rsidR="008E3A95" w:rsidRPr="00A44646" w:rsidRDefault="008E3A95" w:rsidP="008E3A95">
            <w:pPr>
              <w:pStyle w:val="ListParagraph"/>
              <w:numPr>
                <w:ilvl w:val="1"/>
                <w:numId w:val="44"/>
              </w:numPr>
              <w:snapToGrid w:val="0"/>
              <w:spacing w:after="0" w:line="240" w:lineRule="auto"/>
              <w:jc w:val="both"/>
              <w:rPr>
                <w:ins w:id="22"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AC46C99" w14:textId="77777777" w:rsidR="008E3A95" w:rsidRPr="00C3043A" w:rsidRDefault="008E3A95" w:rsidP="008E3A95">
            <w:pPr>
              <w:pStyle w:val="ListParagraph"/>
              <w:numPr>
                <w:ilvl w:val="1"/>
                <w:numId w:val="44"/>
              </w:numPr>
              <w:snapToGrid w:val="0"/>
              <w:spacing w:after="0" w:line="240" w:lineRule="auto"/>
              <w:jc w:val="both"/>
              <w:rPr>
                <w:ins w:id="23" w:author="Peter Gaal" w:date="2021-06-16T18:49:00Z"/>
                <w:rFonts w:ascii="Times New Roman" w:eastAsia="Times New Roman" w:hAnsi="Times New Roman" w:cs="Times New Roman"/>
                <w:i/>
                <w:iCs/>
                <w:color w:val="0070C0"/>
                <w:sz w:val="20"/>
                <w:szCs w:val="20"/>
              </w:rPr>
            </w:pPr>
            <w:ins w:id="24" w:author="Peter Gaal" w:date="2021-06-16T18:49:00Z">
              <w:r w:rsidRPr="00C3043A">
                <w:rPr>
                  <w:rFonts w:ascii="Times New Roman" w:hAnsi="Times New Roman" w:cs="Times New Roman"/>
                  <w:i/>
                  <w:iCs/>
                  <w:color w:val="0070C0"/>
                  <w:sz w:val="20"/>
                  <w:szCs w:val="20"/>
                </w:rPr>
                <w:t>The beam indication is based on unified TCI framework</w:t>
              </w:r>
            </w:ins>
          </w:p>
          <w:p w14:paraId="3C870033" w14:textId="77777777" w:rsidR="008E3A95" w:rsidRPr="00C3043A" w:rsidRDefault="008E3A95" w:rsidP="008E3A95">
            <w:pPr>
              <w:pStyle w:val="ListParagraph"/>
              <w:numPr>
                <w:ilvl w:val="1"/>
                <w:numId w:val="44"/>
              </w:numPr>
              <w:snapToGrid w:val="0"/>
              <w:spacing w:after="0" w:line="240" w:lineRule="auto"/>
              <w:jc w:val="both"/>
              <w:rPr>
                <w:rFonts w:ascii="Times New Roman" w:hAnsi="Times New Roman" w:cs="Times New Roman"/>
                <w:i/>
                <w:iCs/>
                <w:color w:val="0070C0"/>
                <w:sz w:val="20"/>
                <w:szCs w:val="20"/>
              </w:rPr>
            </w:pPr>
            <w:ins w:id="25" w:author="Peter Gaal" w:date="2021-06-16T18:49:00Z">
              <w:del w:id="26"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221F7D78" w14:textId="77777777" w:rsidR="008E3A95" w:rsidRDefault="008E3A95" w:rsidP="00DD2454">
            <w:pPr>
              <w:snapToGrid w:val="0"/>
              <w:rPr>
                <w:rFonts w:ascii="Times New Roman" w:hAnsi="Times New Roman" w:cs="Times New Roman"/>
                <w:color w:val="000000" w:themeColor="text1"/>
                <w:sz w:val="18"/>
                <w:szCs w:val="18"/>
              </w:rPr>
            </w:pPr>
          </w:p>
        </w:tc>
      </w:tr>
      <w:tr w:rsidR="00777CA2" w:rsidRPr="00874418" w14:paraId="78C82519" w14:textId="77777777" w:rsidTr="004C2FF9">
        <w:trPr>
          <w:trHeight w:val="125"/>
        </w:trPr>
        <w:tc>
          <w:tcPr>
            <w:tcW w:w="1620" w:type="dxa"/>
          </w:tcPr>
          <w:p w14:paraId="51A3B63D" w14:textId="77777777" w:rsidR="00777CA2" w:rsidRDefault="00777CA2" w:rsidP="00A26A11">
            <w:pPr>
              <w:snapToGrid w:val="0"/>
              <w:rPr>
                <w:rFonts w:ascii="Times New Roman" w:hAnsi="Times New Roman" w:cs="Times New Roman"/>
                <w:sz w:val="18"/>
                <w:szCs w:val="18"/>
              </w:rPr>
            </w:pPr>
          </w:p>
        </w:tc>
        <w:tc>
          <w:tcPr>
            <w:tcW w:w="8311" w:type="dxa"/>
          </w:tcPr>
          <w:p w14:paraId="10932A3D" w14:textId="77777777" w:rsidR="00777CA2" w:rsidRDefault="00777CA2" w:rsidP="00E61DA5">
            <w:pPr>
              <w:snapToGrid w:val="0"/>
              <w:rPr>
                <w:rFonts w:ascii="Times New Roman" w:hAnsi="Times New Roman" w:cs="Times New Roman"/>
                <w:color w:val="000000" w:themeColor="text1"/>
                <w:sz w:val="18"/>
                <w:szCs w:val="18"/>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7" w:name="_Ref58312340"/>
      <w:r w:rsidRPr="00610EA9">
        <w:rPr>
          <w:rFonts w:ascii="Times New Roman" w:hAnsi="Times New Roman" w:cs="Times New Roman"/>
          <w:sz w:val="24"/>
          <w:szCs w:val="20"/>
        </w:rPr>
        <w:t xml:space="preserve"> </w:t>
      </w:r>
      <w:bookmarkStart w:id="28" w:name="_Ref74642298"/>
      <w:r w:rsidR="00F138F5" w:rsidRPr="00610EA9">
        <w:rPr>
          <w:rFonts w:ascii="Times New Roman" w:hAnsi="Times New Roman" w:cs="Times New Roman"/>
          <w:sz w:val="24"/>
          <w:szCs w:val="20"/>
        </w:rPr>
        <w:t>Summary and moderator proposals</w:t>
      </w:r>
      <w:bookmarkEnd w:id="27"/>
      <w:bookmarkEnd w:id="28"/>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For Rel-17 NR_FeMIMO,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ListParagraph"/>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29" w:name="_Ref51113256"/>
      <w:bookmarkStart w:id="30"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29"/>
      <w:r w:rsidR="00EF0075" w:rsidRPr="0008128E">
        <w:rPr>
          <w:rFonts w:cs="Times New Roman"/>
          <w:sz w:val="18"/>
          <w:szCs w:val="18"/>
          <w:lang w:eastAsia="ko-KR"/>
        </w:rPr>
        <w:t xml:space="preserve"> </w:t>
      </w:r>
      <w:bookmarkEnd w:id="30"/>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3405" w14:textId="77777777" w:rsidR="00AA1315" w:rsidRDefault="00AA1315" w:rsidP="00FE429F">
      <w:r>
        <w:separator/>
      </w:r>
    </w:p>
  </w:endnote>
  <w:endnote w:type="continuationSeparator" w:id="0">
    <w:p w14:paraId="06ABBDCE" w14:textId="77777777" w:rsidR="00AA1315" w:rsidRDefault="00AA131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4A2E9" w14:textId="77777777" w:rsidR="00AA1315" w:rsidRDefault="00AA1315" w:rsidP="00FE429F">
      <w:r>
        <w:separator/>
      </w:r>
    </w:p>
  </w:footnote>
  <w:footnote w:type="continuationSeparator" w:id="0">
    <w:p w14:paraId="683ECCB7" w14:textId="77777777" w:rsidR="00AA1315" w:rsidRDefault="00AA131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5"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30"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4"/>
  </w:num>
  <w:num w:numId="3">
    <w:abstractNumId w:val="26"/>
  </w:num>
  <w:num w:numId="4">
    <w:abstractNumId w:val="18"/>
  </w:num>
  <w:num w:numId="5">
    <w:abstractNumId w:val="5"/>
  </w:num>
  <w:num w:numId="6">
    <w:abstractNumId w:val="37"/>
  </w:num>
  <w:num w:numId="7">
    <w:abstractNumId w:val="7"/>
  </w:num>
  <w:num w:numId="8">
    <w:abstractNumId w:val="45"/>
  </w:num>
  <w:num w:numId="9">
    <w:abstractNumId w:val="24"/>
  </w:num>
  <w:num w:numId="10">
    <w:abstractNumId w:val="28"/>
  </w:num>
  <w:num w:numId="11">
    <w:abstractNumId w:val="35"/>
  </w:num>
  <w:num w:numId="12">
    <w:abstractNumId w:val="31"/>
  </w:num>
  <w:num w:numId="13">
    <w:abstractNumId w:val="33"/>
  </w:num>
  <w:num w:numId="14">
    <w:abstractNumId w:val="27"/>
  </w:num>
  <w:num w:numId="15">
    <w:abstractNumId w:val="41"/>
  </w:num>
  <w:num w:numId="16">
    <w:abstractNumId w:val="11"/>
  </w:num>
  <w:num w:numId="17">
    <w:abstractNumId w:val="2"/>
  </w:num>
  <w:num w:numId="18">
    <w:abstractNumId w:val="40"/>
  </w:num>
  <w:num w:numId="19">
    <w:abstractNumId w:val="16"/>
  </w:num>
  <w:num w:numId="20">
    <w:abstractNumId w:val="47"/>
  </w:num>
  <w:num w:numId="21">
    <w:abstractNumId w:val="25"/>
  </w:num>
  <w:num w:numId="22">
    <w:abstractNumId w:val="46"/>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2"/>
  </w:num>
  <w:num w:numId="26">
    <w:abstractNumId w:val="30"/>
  </w:num>
  <w:num w:numId="27">
    <w:abstractNumId w:val="10"/>
  </w:num>
  <w:num w:numId="28">
    <w:abstractNumId w:val="38"/>
  </w:num>
  <w:num w:numId="29">
    <w:abstractNumId w:val="39"/>
  </w:num>
  <w:num w:numId="30">
    <w:abstractNumId w:val="15"/>
  </w:num>
  <w:num w:numId="31">
    <w:abstractNumId w:val="32"/>
  </w:num>
  <w:num w:numId="32">
    <w:abstractNumId w:val="44"/>
  </w:num>
  <w:num w:numId="33">
    <w:abstractNumId w:val="22"/>
  </w:num>
  <w:num w:numId="34">
    <w:abstractNumId w:val="29"/>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3"/>
  </w:num>
  <w:num w:numId="43">
    <w:abstractNumId w:val="36"/>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 w:numId="50">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8"/>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56C4"/>
    <w:rsid w:val="00DB7570"/>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B6895-6BF3-4848-AEAF-BDB0C361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1455</Words>
  <Characters>8296</Characters>
  <Application>Microsoft Office Word</Application>
  <DocSecurity>0</DocSecurity>
  <Lines>69</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cp:revision>
  <dcterms:created xsi:type="dcterms:W3CDTF">2021-06-17T04:14:00Z</dcterms:created>
  <dcterms:modified xsi:type="dcterms:W3CDTF">2021-06-17T04:17:00Z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