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6DD953F0" w:rsidR="006C3232" w:rsidRPr="006C3232" w:rsidRDefault="006C3232" w:rsidP="006C3232">
      <w:pPr>
        <w:pStyle w:val="CRCoverPage"/>
        <w:tabs>
          <w:tab w:val="right" w:pos="9639"/>
        </w:tabs>
        <w:spacing w:after="0"/>
        <w:rPr>
          <w:b/>
          <w:i/>
          <w:noProof/>
          <w:sz w:val="32"/>
        </w:rPr>
      </w:pPr>
      <w:r w:rsidRPr="006C3232">
        <w:rPr>
          <w:b/>
          <w:noProof/>
          <w:sz w:val="28"/>
        </w:rPr>
        <w:t>3GPP TSG-RAN</w:t>
      </w:r>
      <w:r w:rsidR="008611FF">
        <w:rPr>
          <w:b/>
          <w:noProof/>
          <w:sz w:val="28"/>
        </w:rPr>
        <w:t xml:space="preserve"> </w:t>
      </w:r>
      <w:r w:rsidRPr="006C3232">
        <w:rPr>
          <w:b/>
          <w:noProof/>
          <w:sz w:val="28"/>
        </w:rPr>
        <w:t>Meeting #8</w:t>
      </w:r>
      <w:r w:rsidR="00A2456F">
        <w:rPr>
          <w:b/>
          <w:noProof/>
          <w:sz w:val="28"/>
        </w:rPr>
        <w:t>6</w:t>
      </w:r>
      <w:r>
        <w:rPr>
          <w:b/>
          <w:i/>
          <w:noProof/>
          <w:sz w:val="32"/>
        </w:rPr>
        <w:t xml:space="preserve">                         </w:t>
      </w:r>
      <w:r w:rsidR="009F6074">
        <w:rPr>
          <w:b/>
          <w:i/>
          <w:noProof/>
          <w:sz w:val="32"/>
        </w:rPr>
        <w:t xml:space="preserve">    </w:t>
      </w:r>
      <w:r w:rsidR="00A2456F">
        <w:rPr>
          <w:b/>
          <w:i/>
          <w:noProof/>
          <w:sz w:val="32"/>
        </w:rPr>
        <w:t xml:space="preserve">        </w:t>
      </w:r>
      <w:r w:rsidR="009F6074">
        <w:rPr>
          <w:b/>
          <w:i/>
          <w:noProof/>
          <w:sz w:val="32"/>
        </w:rPr>
        <w:t xml:space="preserve">    </w:t>
      </w:r>
      <w:r w:rsidRPr="006C3232">
        <w:rPr>
          <w:b/>
          <w:i/>
          <w:noProof/>
          <w:sz w:val="32"/>
        </w:rPr>
        <w:t>R</w:t>
      </w:r>
      <w:r w:rsidR="00A2456F">
        <w:rPr>
          <w:b/>
          <w:i/>
          <w:noProof/>
          <w:sz w:val="32"/>
        </w:rPr>
        <w:t>P</w:t>
      </w:r>
      <w:r w:rsidRPr="006C3232">
        <w:rPr>
          <w:b/>
          <w:i/>
          <w:noProof/>
          <w:sz w:val="32"/>
        </w:rPr>
        <w:t>-1</w:t>
      </w:r>
      <w:r w:rsidR="008611FF">
        <w:rPr>
          <w:b/>
          <w:i/>
          <w:noProof/>
          <w:sz w:val="32"/>
        </w:rPr>
        <w:t>9</w:t>
      </w:r>
      <w:r w:rsidR="00B769CD">
        <w:rPr>
          <w:b/>
          <w:i/>
          <w:noProof/>
          <w:sz w:val="32"/>
        </w:rPr>
        <w:t>3184</w:t>
      </w:r>
      <w:bookmarkStart w:id="0" w:name="_GoBack"/>
      <w:bookmarkEnd w:id="0"/>
    </w:p>
    <w:p w14:paraId="3B36116F" w14:textId="4C9852A3" w:rsidR="006C3232" w:rsidRPr="006C3232" w:rsidRDefault="00A2456F" w:rsidP="006C3232">
      <w:pPr>
        <w:pStyle w:val="CRCoverPage"/>
        <w:outlineLvl w:val="0"/>
        <w:rPr>
          <w:b/>
          <w:noProof/>
          <w:sz w:val="28"/>
        </w:rPr>
      </w:pPr>
      <w:r>
        <w:rPr>
          <w:b/>
          <w:noProof/>
          <w:sz w:val="28"/>
        </w:rPr>
        <w:t>Sitges</w:t>
      </w:r>
      <w:r w:rsidR="008611FF">
        <w:rPr>
          <w:b/>
          <w:noProof/>
          <w:sz w:val="28"/>
        </w:rPr>
        <w:t xml:space="preserve">, </w:t>
      </w:r>
      <w:r>
        <w:rPr>
          <w:b/>
          <w:noProof/>
          <w:sz w:val="28"/>
        </w:rPr>
        <w:t>Spain</w:t>
      </w:r>
      <w:r w:rsidR="006C3232" w:rsidRPr="006C3232">
        <w:rPr>
          <w:b/>
          <w:noProof/>
          <w:sz w:val="28"/>
        </w:rPr>
        <w:t xml:space="preserve">, </w:t>
      </w:r>
      <w:r>
        <w:rPr>
          <w:b/>
          <w:noProof/>
          <w:sz w:val="28"/>
        </w:rPr>
        <w:t>9</w:t>
      </w:r>
      <w:r w:rsidR="006C3232" w:rsidRPr="006C3232">
        <w:rPr>
          <w:b/>
          <w:noProof/>
          <w:sz w:val="28"/>
          <w:vertAlign w:val="superscript"/>
        </w:rPr>
        <w:t>th</w:t>
      </w:r>
      <w:r w:rsidR="006C3232" w:rsidRPr="006C3232">
        <w:rPr>
          <w:b/>
          <w:noProof/>
          <w:sz w:val="28"/>
        </w:rPr>
        <w:t xml:space="preserve"> – </w:t>
      </w:r>
      <w:r>
        <w:rPr>
          <w:b/>
          <w:noProof/>
          <w:sz w:val="28"/>
        </w:rPr>
        <w:t>12</w:t>
      </w:r>
      <w:r w:rsidRPr="00A2456F">
        <w:rPr>
          <w:b/>
          <w:noProof/>
          <w:sz w:val="28"/>
          <w:vertAlign w:val="superscript"/>
        </w:rPr>
        <w:t>th</w:t>
      </w:r>
      <w:r>
        <w:rPr>
          <w:b/>
          <w:noProof/>
          <w:sz w:val="28"/>
        </w:rPr>
        <w:t xml:space="preserve"> Dec</w:t>
      </w:r>
      <w:r w:rsidR="002F3A22">
        <w:rPr>
          <w:b/>
          <w:noProof/>
          <w:sz w:val="28"/>
        </w:rPr>
        <w:t>ember</w:t>
      </w:r>
      <w:r w:rsidR="006C3232" w:rsidRPr="006C3232">
        <w:rPr>
          <w:b/>
          <w:noProof/>
          <w:sz w:val="28"/>
        </w:rPr>
        <w:t xml:space="preserve"> 201</w:t>
      </w:r>
      <w:r w:rsidR="002F3A22">
        <w:rPr>
          <w:b/>
          <w:noProof/>
          <w:sz w:val="28"/>
        </w:rPr>
        <w:t>9</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1BF0FA33"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20</w:t>
      </w:r>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77777777"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MCPTT</w:t>
      </w:r>
      <w:r w:rsidR="0018120B" w:rsidRPr="00FE4A88">
        <w:rPr>
          <w:rFonts w:cs="Arial"/>
        </w:rPr>
        <w:t>)</w:t>
      </w:r>
      <w:r w:rsidRPr="00FE4A88">
        <w:rPr>
          <w:rFonts w:cs="Arial"/>
        </w:rPr>
        <w:t>. The task force (TF) consists of the 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17A78992" w:rsidR="00DE0223" w:rsidRDefault="00426C2F" w:rsidP="00DE0223">
      <w:pPr>
        <w:spacing w:after="0"/>
        <w:rPr>
          <w:rFonts w:cs="Arial"/>
        </w:rPr>
      </w:pPr>
      <w:r>
        <w:t xml:space="preserve">  </w:t>
      </w:r>
      <w:r w:rsidR="00DE0223">
        <w:t>21</w:t>
      </w:r>
      <w:r>
        <w:t>6</w:t>
      </w:r>
      <w:r w:rsidR="00DE0223">
        <w:t xml:space="preserve">0 </w:t>
      </w:r>
      <w:r w:rsidR="00DE0223" w:rsidRPr="00FE4A88">
        <w:rPr>
          <w:rFonts w:cs="Arial"/>
        </w:rPr>
        <w:t>LTE FDD &amp; TDD tests (E-UTRA &amp; EPC)</w:t>
      </w:r>
      <w:r w:rsidR="00DE0223">
        <w:rPr>
          <w:rFonts w:cs="Arial"/>
        </w:rPr>
        <w:t>,</w:t>
      </w:r>
      <w:r>
        <w:rPr>
          <w:rFonts w:cs="Arial"/>
        </w:rPr>
        <w:t xml:space="preserve"> </w:t>
      </w:r>
    </w:p>
    <w:p w14:paraId="6A0981D6" w14:textId="131885F7" w:rsidR="00DE0223" w:rsidRDefault="00426C2F" w:rsidP="00DE0223">
      <w:pPr>
        <w:spacing w:after="0"/>
        <w:rPr>
          <w:rFonts w:cs="Arial"/>
        </w:rPr>
      </w:pPr>
      <w:r>
        <w:rPr>
          <w:rFonts w:cs="Arial"/>
        </w:rPr>
        <w:t xml:space="preserve">  </w:t>
      </w:r>
      <w:r w:rsidR="00DE0223">
        <w:rPr>
          <w:rFonts w:cs="Arial"/>
        </w:rPr>
        <w:t xml:space="preserve">150 Positioning tests, </w:t>
      </w:r>
    </w:p>
    <w:p w14:paraId="1F60635D" w14:textId="2F8C18C4" w:rsidR="00DE0223" w:rsidRDefault="00426C2F" w:rsidP="00DE0223">
      <w:pPr>
        <w:spacing w:after="0"/>
        <w:rPr>
          <w:rFonts w:cs="Arial"/>
        </w:rPr>
      </w:pPr>
      <w:r>
        <w:rPr>
          <w:rFonts w:cs="Arial"/>
        </w:rPr>
        <w:t xml:space="preserve">  </w:t>
      </w:r>
      <w:r w:rsidR="00DE0223">
        <w:rPr>
          <w:rFonts w:cs="Arial"/>
        </w:rPr>
        <w:t xml:space="preserve">210 IMS tests, </w:t>
      </w:r>
    </w:p>
    <w:p w14:paraId="00EEA256" w14:textId="659846F0" w:rsidR="00426C2F" w:rsidRDefault="00426C2F" w:rsidP="00DE0223">
      <w:pPr>
        <w:spacing w:after="0"/>
      </w:pPr>
      <w:r>
        <w:t xml:space="preserve">  10 Mission Critical tests, </w:t>
      </w:r>
    </w:p>
    <w:p w14:paraId="3ECDBBE4" w14:textId="27AA8315" w:rsidR="00DE0223" w:rsidRPr="00FE4A88" w:rsidRDefault="00426C2F" w:rsidP="00DE0223">
      <w:pPr>
        <w:spacing w:after="0"/>
      </w:pPr>
      <w:r>
        <w:t xml:space="preserve">  520</w:t>
      </w:r>
      <w:r w:rsidR="00E159EC">
        <w:t xml:space="preserve"> 5G FR1 &amp; FR2 tests (Non-Standalone Option3 </w:t>
      </w:r>
      <w:r>
        <w:t>&amp;</w:t>
      </w:r>
      <w:r w:rsidR="00E159EC">
        <w:t xml:space="preserve"> Standalone Option2).</w:t>
      </w:r>
    </w:p>
    <w:p w14:paraId="26D1F6C1" w14:textId="1072A3F8" w:rsidR="0096203B" w:rsidRPr="00FE4A88" w:rsidRDefault="00957547" w:rsidP="0036168B">
      <w:pPr>
        <w:rPr>
          <w:rFonts w:cs="Arial"/>
        </w:rPr>
      </w:pPr>
      <w:proofErr w:type="gramStart"/>
      <w:r>
        <w:rPr>
          <w:rFonts w:cs="Arial"/>
        </w:rPr>
        <w:t>The majority of</w:t>
      </w:r>
      <w:proofErr w:type="gramEnd"/>
      <w:r>
        <w:rPr>
          <w:rFonts w:cs="Arial"/>
        </w:rPr>
        <w:t xml:space="preserve">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38132D25"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proofErr w:type="gramStart"/>
      <w:r w:rsidR="007D1707" w:rsidRPr="00FE4A88">
        <w:rPr>
          <w:rFonts w:cs="Arial"/>
        </w:rPr>
        <w:t>6</w:t>
      </w:r>
      <w:r w:rsidR="00390C9F" w:rsidRPr="00FE4A88">
        <w:rPr>
          <w:rFonts w:cs="Arial"/>
        </w:rPr>
        <w:t xml:space="preserve">8 </w:t>
      </w:r>
      <w:r w:rsidRPr="00FE4A88">
        <w:rPr>
          <w:rFonts w:cs="Arial"/>
        </w:rPr>
        <w:t>man</w:t>
      </w:r>
      <w:proofErr w:type="gramEnd"/>
      <w:r w:rsidRPr="00FE4A88">
        <w:rPr>
          <w:rFonts w:cs="Arial"/>
        </w:rPr>
        <w:t xml:space="preserve">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r w:rsidR="00DF14BC">
        <w:rPr>
          <w:rFonts w:cs="Arial"/>
        </w:rPr>
        <w:t>2</w:t>
      </w:r>
      <w:r w:rsidR="003D588B" w:rsidRPr="00FE4A88">
        <w:rPr>
          <w:rFonts w:cs="Arial"/>
        </w:rPr>
        <w:t xml:space="preserve"> </w:t>
      </w:r>
      <w:r w:rsidR="001134F4" w:rsidRPr="00FE4A88">
        <w:rPr>
          <w:rFonts w:cs="Arial"/>
        </w:rPr>
        <w:t xml:space="preserve">in </w:t>
      </w:r>
      <w:r w:rsidR="00986926">
        <w:rPr>
          <w:rFonts w:cs="Arial"/>
        </w:rPr>
        <w:t>October 201</w:t>
      </w:r>
      <w:r w:rsidR="00DF14BC">
        <w:rPr>
          <w:rFonts w:cs="Arial"/>
        </w:rPr>
        <w:t>9</w:t>
      </w:r>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20</w:t>
      </w:r>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r w:rsidR="00DF14BC">
        <w:rPr>
          <w:rFonts w:cs="Arial"/>
        </w:rPr>
        <w:t>2</w:t>
      </w:r>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459C86E8"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r w:rsidR="00BA5AF9">
        <w:rPr>
          <w:lang w:val="en-US"/>
        </w:rPr>
        <w:t xml:space="preserve">, </w:t>
      </w:r>
      <w:proofErr w:type="spellStart"/>
      <w:r w:rsidR="00BA5AF9">
        <w:rPr>
          <w:lang w:val="en-US"/>
        </w:rPr>
        <w:t>efeMTC</w:t>
      </w:r>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lastRenderedPageBreak/>
        <w:t>Narrowband IoT (</w:t>
      </w:r>
      <w:proofErr w:type="spellStart"/>
      <w:r w:rsidR="00195CA1">
        <w:rPr>
          <w:lang w:val="en-US"/>
        </w:rPr>
        <w:t>f</w:t>
      </w:r>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 xml:space="preserve">, PUCCH on </w:t>
      </w:r>
      <w:proofErr w:type="spellStart"/>
      <w:r w:rsidR="00844C05" w:rsidRPr="00FE4A88">
        <w:rPr>
          <w:lang w:val="en-US"/>
        </w:rPr>
        <w:t>SCell</w:t>
      </w:r>
      <w:proofErr w:type="spellEnd"/>
      <w:r w:rsidR="00B9308A" w:rsidRPr="00FE4A88">
        <w:rPr>
          <w:lang w:val="en-US"/>
        </w:rPr>
        <w:t xml:space="preserve">, </w:t>
      </w:r>
      <w:r w:rsidR="00195CA1">
        <w:rPr>
          <w:lang w:val="en-US"/>
        </w:rPr>
        <w:t>enhanced utilization</w:t>
      </w:r>
      <w:r w:rsidR="00844C05" w:rsidRPr="00FE4A88">
        <w:rPr>
          <w:lang w:val="en-US"/>
        </w:rPr>
        <w:t>)</w:t>
      </w:r>
      <w:r w:rsidR="00E67D52" w:rsidRPr="00FE4A88">
        <w:rPr>
          <w:lang w:val="en-US"/>
        </w:rPr>
        <w:t xml:space="preserve">, </w:t>
      </w:r>
      <w:r w:rsidR="00735611">
        <w:t>radio enhancements for VoLTE/</w:t>
      </w:r>
      <w:proofErr w:type="spellStart"/>
      <w:r w:rsidR="00735611">
        <w:t>ViLTE</w:t>
      </w:r>
      <w:proofErr w:type="spellEnd"/>
      <w:r w:rsidR="00735611">
        <w:t xml:space="preserve">, </w:t>
      </w:r>
      <w:r w:rsidR="00F72D8D">
        <w:t>Aerial Vehicles, MDT for Bluetooth &amp; WLAN, shortened TTI &amp; processing time</w:t>
      </w:r>
      <w:r w:rsidR="00376CC2">
        <w:t>, further enhancements for mobility &amp; DL MIMO</w:t>
      </w:r>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599A1B3F" w:rsidR="002408F7" w:rsidRPr="00FE4A88" w:rsidRDefault="002408F7" w:rsidP="002408F7">
      <w:pPr>
        <w:pStyle w:val="Header"/>
      </w:pPr>
      <w:r w:rsidRPr="00FE4A88">
        <w:rPr>
          <w:b/>
        </w:rPr>
        <w:t>1.</w:t>
      </w:r>
      <w:r>
        <w:rPr>
          <w:b/>
        </w:rPr>
        <w:t>5</w:t>
      </w:r>
      <w:r w:rsidRPr="00FE4A88">
        <w:t xml:space="preserve">   </w:t>
      </w:r>
      <w:r w:rsidRPr="00FE4A88">
        <w:rPr>
          <w:b/>
        </w:rPr>
        <w:t xml:space="preserve">5G: </w:t>
      </w:r>
      <w:r w:rsidRPr="00FE4A88">
        <w:t xml:space="preserve">The first </w:t>
      </w:r>
      <w:r w:rsidR="00673A81">
        <w:t xml:space="preserve">5G commercial 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In addition</w:t>
      </w:r>
      <w:r w:rsidR="00673A81">
        <w:t>,</w:t>
      </w:r>
      <w:r w:rsidR="00863670">
        <w:t xml:space="preserve"> </w:t>
      </w:r>
      <w:r w:rsidR="007F063A">
        <w:t>conformance test cases for</w:t>
      </w:r>
      <w:r w:rsidR="00E15371">
        <w:t xml:space="preserve"> E-UTRA/5GC (Standalone option 5)</w:t>
      </w:r>
      <w:r w:rsidR="00846037">
        <w:t>,</w:t>
      </w:r>
      <w:r w:rsidR="00E15371">
        <w:t xml:space="preserve"> Non-Standalone options 4 &amp; 7</w:t>
      </w:r>
      <w:r w:rsidR="007F063A">
        <w:t xml:space="preserve"> are also required by the industry</w:t>
      </w:r>
      <w:r w:rsidR="00E15371">
        <w:t>.</w:t>
      </w:r>
      <w:r w:rsidR="007F063A">
        <w:t xml:space="preserve"> And moving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proofErr w:type="spellStart"/>
      <w:r w:rsidR="001D1620">
        <w:t>s</w:t>
      </w:r>
      <w:r w:rsidR="002B776C" w:rsidRPr="002B776C">
        <w:t>idelink</w:t>
      </w:r>
      <w:proofErr w:type="spellEnd"/>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r w:rsidR="002B776C">
        <w:t>.</w:t>
      </w:r>
      <w:r w:rsidRPr="00FE4A88">
        <w:t xml:space="preserve"> </w:t>
      </w:r>
    </w:p>
    <w:p w14:paraId="4EB46242" w14:textId="2D333855"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New Inter-RAT features have been added in Rel-1</w:t>
      </w:r>
      <w:r w:rsidR="00CB4F60">
        <w:rPr>
          <w:rFonts w:cs="Arial"/>
        </w:rPr>
        <w:t>5 for the inter-working between NR and E-UTRA</w:t>
      </w:r>
      <w:r w:rsidR="007204AD">
        <w:rPr>
          <w:rFonts w:cs="Arial"/>
        </w:rPr>
        <w:t xml:space="preserve"> as well as 5GC and WLAN</w:t>
      </w:r>
      <w:r w:rsidR="000A06E6" w:rsidRPr="00FE4A88">
        <w:rPr>
          <w:rFonts w:cs="Arial"/>
        </w:rPr>
        <w:t xml:space="preserve">, and the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2104EC9F"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w:t>
      </w:r>
      <w:proofErr w:type="gramStart"/>
      <w:r w:rsidR="004F108C" w:rsidRPr="00FE4A88">
        <w:t xml:space="preserve">in particular </w:t>
      </w:r>
      <w:r w:rsidR="00E67350">
        <w:t>IMS</w:t>
      </w:r>
      <w:proofErr w:type="gramEnd"/>
      <w:r w:rsidR="00E67350">
        <w:t xml:space="preserve">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w:t>
      </w:r>
      <w:proofErr w:type="gramStart"/>
      <w:r w:rsidRPr="00FE4A88">
        <w:rPr>
          <w:rFonts w:cs="Arial"/>
        </w:rPr>
        <w:t xml:space="preserve">in particular </w:t>
      </w:r>
      <w:r w:rsidR="007204AD">
        <w:rPr>
          <w:rFonts w:cs="Arial"/>
        </w:rPr>
        <w:t>positioning</w:t>
      </w:r>
      <w:proofErr w:type="gramEnd"/>
      <w:r w:rsidR="007204AD">
        <w:rPr>
          <w:rFonts w:cs="Arial"/>
        </w:rPr>
        <w:t xml:space="preserve">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5D4EF67D"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 xml:space="preserve">that would enable </w:t>
      </w:r>
      <w:proofErr w:type="gramStart"/>
      <w:r w:rsidR="00B06A66">
        <w:rPr>
          <w:rFonts w:cs="Arial"/>
        </w:rPr>
        <w:t>a</w:t>
      </w:r>
      <w:proofErr w:type="gramEnd"/>
      <w:r w:rsidR="00B06A66">
        <w:rPr>
          <w:rFonts w:cs="Arial"/>
        </w:rPr>
        <w:t xml:space="preserve"> MCX UE</w:t>
      </w:r>
      <w:r w:rsidR="000A6674">
        <w:rPr>
          <w:rFonts w:cs="Arial"/>
        </w:rPr>
        <w:t xml:space="preserve"> certification </w:t>
      </w:r>
      <w:r w:rsidR="00B06A66">
        <w:rPr>
          <w:rFonts w:cs="Arial"/>
        </w:rPr>
        <w:t xml:space="preserve">scheme </w:t>
      </w:r>
      <w:r w:rsidR="000A6674">
        <w:rPr>
          <w:rFonts w:cs="Arial"/>
        </w:rPr>
        <w:t xml:space="preserve">to be put in place. In that context MCC TF160 </w:t>
      </w:r>
      <w:r w:rsidR="000A6674" w:rsidRPr="00FE4A88">
        <w:t>shall implement &amp; deliver the TTCN test cases for</w:t>
      </w:r>
      <w:r w:rsidR="000A6674">
        <w:t xml:space="preserve"> Rel-13 </w:t>
      </w:r>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r w:rsidR="000A6674">
        <w:t xml:space="preserve"> and Rel-14 </w:t>
      </w:r>
      <w:proofErr w:type="spellStart"/>
      <w:r w:rsidR="000A6674">
        <w:t>MCVideo</w:t>
      </w:r>
      <w:proofErr w:type="spellEnd"/>
      <w:r w:rsidR="00B06A66">
        <w:t xml:space="preserve"> &amp; </w:t>
      </w:r>
      <w:proofErr w:type="spellStart"/>
      <w:r w:rsidR="000A6674">
        <w:t>MCData</w:t>
      </w:r>
      <w:proofErr w:type="spellEnd"/>
      <w:r w:rsidR="000A6674">
        <w:t xml:space="preserve">.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lastRenderedPageBreak/>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7777777"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Pr="00FE4A88">
        <w:rPr>
          <w:rFonts w:cs="Arial"/>
        </w:rPr>
        <w:t xml:space="preserve">TSG RAN WG </w:t>
      </w:r>
      <w:r w:rsidR="006D6C0B" w:rsidRPr="00FE4A88">
        <w:rPr>
          <w:rFonts w:cs="Arial"/>
        </w:rPr>
        <w:t>6</w:t>
      </w:r>
      <w:r w:rsidR="00F07072" w:rsidRPr="00FE4A88">
        <w:rPr>
          <w:rFonts w:cs="Arial"/>
        </w:rPr>
        <w:t>, TSG SA WG 6</w:t>
      </w:r>
    </w:p>
    <w:p w14:paraId="21BA0E0B" w14:textId="4ACFAC96"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20</w:t>
      </w:r>
    </w:p>
    <w:p w14:paraId="79B97709" w14:textId="1696D3E4"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20</w:t>
      </w:r>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775F03CD"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r w:rsidR="006B0754">
        <w:rPr>
          <w:b/>
        </w:rPr>
        <w:t>20</w:t>
      </w:r>
    </w:p>
    <w:p w14:paraId="2BED61A5" w14:textId="77777777" w:rsidR="008D74B8" w:rsidRPr="008D74B8" w:rsidRDefault="008D74B8" w:rsidP="008D74B8">
      <w:pPr>
        <w:spacing w:after="0"/>
        <w:rPr>
          <w:b/>
        </w:rPr>
      </w:pPr>
    </w:p>
    <w:p w14:paraId="4CC7B9DA" w14:textId="7F6C1A6F"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r w:rsidR="006B0754">
        <w:t>20</w:t>
      </w:r>
      <w:r w:rsidR="00F76099" w:rsidRPr="00FE4A88">
        <w:t xml:space="preserve"> </w:t>
      </w:r>
      <w:r w:rsidRPr="00FE4A88">
        <w:t xml:space="preserve">will be </w:t>
      </w:r>
      <w:proofErr w:type="gramStart"/>
      <w:r w:rsidR="00AD2032" w:rsidRPr="00FE4A88">
        <w:t>11</w:t>
      </w:r>
      <w:r w:rsidR="00C3401E">
        <w:t>0</w:t>
      </w:r>
      <w:r w:rsidR="00013DCF" w:rsidRPr="00FE4A88">
        <w:t xml:space="preserve"> </w:t>
      </w:r>
      <w:r w:rsidRPr="00FE4A88">
        <w:t>man</w:t>
      </w:r>
      <w:proofErr w:type="gramEnd"/>
      <w:r w:rsidRPr="00FE4A88">
        <w:t xml:space="preserve"> months. A review of the funding requir</w:t>
      </w:r>
      <w:r w:rsidR="008B5AB4" w:rsidRPr="00FE4A88">
        <w:t>ement</w:t>
      </w:r>
      <w:r w:rsidRPr="00FE4A88">
        <w:t xml:space="preserve"> for </w:t>
      </w:r>
      <w:r w:rsidR="00013DCF" w:rsidRPr="00FE4A88">
        <w:t>20</w:t>
      </w:r>
      <w:r w:rsidR="006B0754">
        <w:t>20</w:t>
      </w:r>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r w:rsidR="006B0754">
        <w:t>19</w:t>
      </w:r>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r w:rsidR="006B0754">
        <w:t>19</w:t>
      </w:r>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19099324"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20</w:t>
      </w:r>
      <w:r w:rsidR="00F76099" w:rsidRPr="00FE4A88">
        <w:rPr>
          <w:rFonts w:cs="Arial"/>
        </w:rPr>
        <w:t xml:space="preserve"> </w:t>
      </w:r>
      <w:r w:rsidRPr="00FE4A88">
        <w:rPr>
          <w:rFonts w:cs="Arial"/>
        </w:rPr>
        <w:t>is to provide great benefits to the test industry and the RCM is an integral part of MCC TF160. The RCM task is shared by FDD and TDD test industries.</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77777777"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w:t>
      </w:r>
      <w:r w:rsidR="0096203B" w:rsidRPr="00FE4A88">
        <w:rPr>
          <w:rFonts w:cs="Arial"/>
        </w:rPr>
        <w:lastRenderedPageBreak/>
        <w:t>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 &amp; IMS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15F504A1"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high priority test cases.</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77777777" w:rsidR="0096203B" w:rsidRPr="00FE4A88" w:rsidRDefault="0096203B" w:rsidP="0096203B">
      <w:pPr>
        <w:rPr>
          <w:rFonts w:cs="Arial"/>
        </w:rPr>
      </w:pPr>
      <w:r w:rsidRPr="00FE4A88">
        <w:rPr>
          <w:rFonts w:cs="Arial"/>
          <w:b/>
        </w:rPr>
        <w:t>3.8.5</w:t>
      </w:r>
      <w:r w:rsidRPr="00FE4A88">
        <w:rPr>
          <w:rFonts w:cs="Arial"/>
        </w:rPr>
        <w:t xml:space="preserve">   MCC </w:t>
      </w:r>
      <w:r w:rsidR="00BB0D35" w:rsidRPr="00FE4A88">
        <w:rPr>
          <w:rFonts w:cs="Arial"/>
        </w:rPr>
        <w:t>TF</w:t>
      </w:r>
      <w:r w:rsidRPr="00FE4A88">
        <w:rPr>
          <w:rFonts w:cs="Arial"/>
        </w:rPr>
        <w:t xml:space="preserve">160 will </w:t>
      </w:r>
      <w:proofErr w:type="gramStart"/>
      <w:r w:rsidRPr="00FE4A88">
        <w:rPr>
          <w:rFonts w:cs="Arial"/>
        </w:rPr>
        <w:t>provide assistance to</w:t>
      </w:r>
      <w:proofErr w:type="gramEnd"/>
      <w:r w:rsidRPr="00FE4A88">
        <w:rPr>
          <w:rFonts w:cs="Arial"/>
        </w:rPr>
        <w:t xml:space="preserve"> those parties interested in developing HCR/VHCR TDD on the condition that there are no resource implications to that approved by PCG.</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77777777"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RAN</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lastRenderedPageBreak/>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270E996F" w:rsidR="004932DC" w:rsidRPr="00FE4A88" w:rsidRDefault="004932DC" w:rsidP="004932DC">
      <w:pPr>
        <w:spacing w:after="0"/>
      </w:pPr>
      <w:r w:rsidRPr="00FE4A88">
        <w:t>TS 36.579-</w:t>
      </w:r>
      <w:r>
        <w:t>6</w:t>
      </w:r>
      <w:r w:rsidRPr="00FE4A88">
        <w:t xml:space="preserve">: </w:t>
      </w:r>
      <w:r>
        <w:t>Mission Critical (MC) services</w:t>
      </w:r>
      <w:r w:rsidRPr="00FE4A88">
        <w:t xml:space="preserve"> over LTE; Part 2: </w:t>
      </w:r>
      <w:r w:rsidRPr="004932DC">
        <w:t xml:space="preserve">Part 6: </w:t>
      </w:r>
      <w:proofErr w:type="spellStart"/>
      <w:r w:rsidRPr="004932DC">
        <w:t>MCVideo</w:t>
      </w:r>
      <w:proofErr w:type="spellEnd"/>
      <w:r>
        <w:t xml:space="preserve"> </w:t>
      </w:r>
      <w:r w:rsidRPr="004932DC">
        <w:t>UE Protocol conformance specification</w:t>
      </w:r>
    </w:p>
    <w:p w14:paraId="691E7DA8" w14:textId="76CD17F2" w:rsidR="004932DC" w:rsidRPr="00FE4A88" w:rsidRDefault="004932DC" w:rsidP="004932DC">
      <w:pPr>
        <w:spacing w:after="0"/>
      </w:pPr>
      <w:r w:rsidRPr="00FE4A88">
        <w:t>TS 36.579-</w:t>
      </w:r>
      <w:r>
        <w:t>7</w:t>
      </w:r>
      <w:r w:rsidRPr="00FE4A88">
        <w:t xml:space="preserve">: </w:t>
      </w:r>
      <w:r>
        <w:t>Mission Critical (MC) services</w:t>
      </w:r>
      <w:r w:rsidRPr="00FE4A88">
        <w:t xml:space="preserve"> over LTE; Part 2: </w:t>
      </w:r>
      <w:r w:rsidRPr="004932DC">
        <w:t xml:space="preserve">Part 6: </w:t>
      </w:r>
      <w:proofErr w:type="spellStart"/>
      <w:r w:rsidRPr="004932DC">
        <w:t>MC</w:t>
      </w:r>
      <w:r>
        <w:t>Data</w:t>
      </w:r>
      <w:proofErr w:type="spellEnd"/>
      <w:r>
        <w:t xml:space="preserve">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77777777" w:rsidR="00F61D1B" w:rsidRPr="00C740BF" w:rsidRDefault="00F61D1B" w:rsidP="00955816">
      <w:pPr>
        <w:spacing w:after="0"/>
        <w:rPr>
          <w:lang w:val="fr-FR"/>
        </w:rPr>
      </w:pPr>
      <w:r w:rsidRPr="00C740BF">
        <w:rPr>
          <w:lang w:val="fr-FR"/>
        </w:rPr>
        <w:t xml:space="preserve">LTE_CA_enh_b5C_PUCCH-UEConTest, </w:t>
      </w:r>
    </w:p>
    <w:p w14:paraId="2B7F5304" w14:textId="77777777" w:rsidR="00E11E8A" w:rsidRPr="00C740BF" w:rsidRDefault="00685B61" w:rsidP="00955816">
      <w:pPr>
        <w:spacing w:after="0"/>
        <w:rPr>
          <w:lang w:val="fr-FR"/>
        </w:rPr>
      </w:pPr>
      <w:r w:rsidRPr="00C740BF">
        <w:rPr>
          <w:lang w:val="fr-FR"/>
        </w:rPr>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C740BF">
        <w:rPr>
          <w:lang w:val="fr-FR"/>
        </w:rPr>
        <w:t>NB_IOTenh2</w:t>
      </w:r>
      <w:r w:rsidR="00275BEE" w:rsidRPr="00C740BF">
        <w:rPr>
          <w:lang w:val="fr-FR"/>
        </w:rPr>
        <w:t>-UEConTest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F40C46D" w14:textId="77777777" w:rsidR="00D92BF3" w:rsidRPr="00C740BF" w:rsidRDefault="00D92BF3" w:rsidP="00955816">
      <w:pPr>
        <w:spacing w:after="0"/>
        <w:rPr>
          <w:lang w:val="fr-FR"/>
        </w:rPr>
      </w:pPr>
      <w:proofErr w:type="spellStart"/>
      <w:r w:rsidRPr="00C740BF">
        <w:rPr>
          <w:lang w:val="fr-FR"/>
        </w:rPr>
        <w:t>LTE_VoLTE_ViLTE_enh-UEConTest</w:t>
      </w:r>
      <w:proofErr w:type="spellEnd"/>
      <w:r w:rsidRPr="00C740BF">
        <w:rPr>
          <w:lang w:val="fr-FR"/>
        </w:rPr>
        <w:t xml:space="preserve">, </w:t>
      </w:r>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4A3FCAF0" w14:textId="77777777" w:rsidR="00D92BF3" w:rsidRPr="00C740BF" w:rsidRDefault="00D92BF3" w:rsidP="00955816">
      <w:pPr>
        <w:spacing w:after="0"/>
        <w:rPr>
          <w:szCs w:val="24"/>
          <w:lang w:val="fr-FR" w:eastAsia="en-GB"/>
        </w:rPr>
      </w:pPr>
      <w:proofErr w:type="spellStart"/>
      <w:r w:rsidRPr="00C740BF">
        <w:rPr>
          <w:szCs w:val="24"/>
          <w:lang w:val="fr-FR" w:eastAsia="en-GB"/>
        </w:rPr>
        <w:t>LTE_Aerial-UEConTest</w:t>
      </w:r>
      <w:proofErr w:type="spellEnd"/>
      <w:r w:rsidRPr="00C740BF">
        <w:rPr>
          <w:szCs w:val="24"/>
          <w:lang w:val="fr-FR" w:eastAsia="en-GB"/>
        </w:rPr>
        <w:t xml:space="preserve">, </w:t>
      </w:r>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21C1B11E" w14:textId="77777777" w:rsidR="00D92BF3" w:rsidRPr="00C740BF" w:rsidRDefault="00D92BF3" w:rsidP="00955816">
      <w:pPr>
        <w:spacing w:after="0"/>
        <w:rPr>
          <w:szCs w:val="24"/>
          <w:lang w:val="fr-FR" w:eastAsia="en-GB"/>
        </w:rPr>
      </w:pPr>
      <w:proofErr w:type="spellStart"/>
      <w:proofErr w:type="gramStart"/>
      <w:r w:rsidRPr="00C740BF">
        <w:rPr>
          <w:szCs w:val="24"/>
          <w:lang w:val="fr-FR" w:eastAsia="en-GB"/>
        </w:rPr>
        <w:t>euCA</w:t>
      </w:r>
      <w:proofErr w:type="gramEnd"/>
      <w:r w:rsidRPr="00C740BF">
        <w:rPr>
          <w:szCs w:val="24"/>
          <w:lang w:val="fr-FR" w:eastAsia="en-GB"/>
        </w:rPr>
        <w:t>-UEConTest</w:t>
      </w:r>
      <w:proofErr w:type="spellEnd"/>
      <w:r w:rsidRPr="00C740BF">
        <w:rPr>
          <w:szCs w:val="24"/>
          <w:lang w:val="fr-FR" w:eastAsia="en-GB"/>
        </w:rPr>
        <w:t xml:space="preserve">, </w:t>
      </w:r>
    </w:p>
    <w:p w14:paraId="1EB4A285" w14:textId="77777777" w:rsidR="00D92BF3" w:rsidRPr="00C740BF" w:rsidRDefault="00D92BF3" w:rsidP="00955816">
      <w:pPr>
        <w:spacing w:after="0"/>
        <w:rPr>
          <w:szCs w:val="24"/>
          <w:lang w:val="fr-FR" w:eastAsia="en-GB"/>
        </w:rPr>
      </w:pPr>
      <w:proofErr w:type="spellStart"/>
      <w:r w:rsidRPr="00C740BF">
        <w:rPr>
          <w:szCs w:val="24"/>
          <w:lang w:val="fr-FR" w:eastAsia="en-GB"/>
        </w:rPr>
        <w:lastRenderedPageBreak/>
        <w:t>LTE_sTTIandPT-UEConTest</w:t>
      </w:r>
      <w:proofErr w:type="spellEnd"/>
      <w:r w:rsidRPr="00C740BF">
        <w:rPr>
          <w:szCs w:val="24"/>
          <w:lang w:val="fr-FR" w:eastAsia="en-GB"/>
        </w:rPr>
        <w:t xml:space="preserve">,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proofErr w:type="spellStart"/>
      <w:r w:rsidRPr="00C740BF">
        <w:rPr>
          <w:szCs w:val="24"/>
          <w:lang w:eastAsia="en-GB"/>
        </w:rPr>
        <w:t>MCImp-UEConTest</w:t>
      </w:r>
      <w:proofErr w:type="spellEnd"/>
      <w:r w:rsidRPr="00C740BF">
        <w:rPr>
          <w:szCs w:val="24"/>
          <w:lang w:eastAsia="en-GB"/>
        </w:rPr>
        <w:t xml:space="preserve">,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13A0CB64" w14:textId="77777777" w:rsidR="002262C9" w:rsidRPr="00C740BF" w:rsidRDefault="002262C9" w:rsidP="00955816">
      <w:pPr>
        <w:spacing w:after="0"/>
        <w:rPr>
          <w:szCs w:val="24"/>
          <w:lang w:eastAsia="en-GB"/>
        </w:rPr>
      </w:pPr>
      <w:r w:rsidRPr="00C740BF">
        <w:rPr>
          <w:szCs w:val="24"/>
          <w:lang w:eastAsia="en-GB"/>
        </w:rPr>
        <w:t xml:space="preserve">LTE_TDD_HPUE_R15-UEConTest, </w:t>
      </w:r>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77777777" w:rsidR="002262C9" w:rsidRPr="00C740BF" w:rsidRDefault="002262C9" w:rsidP="00955816">
      <w:pPr>
        <w:spacing w:after="0"/>
        <w:rPr>
          <w:szCs w:val="24"/>
          <w:lang w:eastAsia="en-GB"/>
        </w:rPr>
      </w:pPr>
      <w:proofErr w:type="spellStart"/>
      <w:r w:rsidRPr="00C740BF">
        <w:rPr>
          <w:szCs w:val="24"/>
          <w:lang w:eastAsia="en-GB"/>
        </w:rPr>
        <w:t>LTE_feMob</w:t>
      </w:r>
      <w:proofErr w:type="spellEnd"/>
      <w:r w:rsidRPr="00C740BF">
        <w:rPr>
          <w:szCs w:val="24"/>
          <w:lang w:eastAsia="en-GB"/>
        </w:rPr>
        <w:t xml:space="preserve">, </w:t>
      </w:r>
    </w:p>
    <w:p w14:paraId="481AF0CE" w14:textId="77777777" w:rsidR="002262C9" w:rsidRDefault="002262C9" w:rsidP="00955816">
      <w:pPr>
        <w:spacing w:after="0"/>
        <w:rPr>
          <w:szCs w:val="24"/>
          <w:lang w:eastAsia="en-GB"/>
        </w:rPr>
      </w:pPr>
      <w:r w:rsidRPr="00C740BF">
        <w:rPr>
          <w:szCs w:val="24"/>
          <w:lang w:eastAsia="en-GB"/>
        </w:rPr>
        <w:t>LTE_DL_MIMO_EE,</w:t>
      </w:r>
      <w:r>
        <w:rPr>
          <w:szCs w:val="24"/>
          <w:lang w:eastAsia="en-GB"/>
        </w:rPr>
        <w:t xml:space="preserve"> </w:t>
      </w:r>
    </w:p>
    <w:p w14:paraId="4CBE1E4A" w14:textId="77777777" w:rsidR="002262C9" w:rsidRDefault="002262C9" w:rsidP="00955816">
      <w:pPr>
        <w:spacing w:after="0"/>
        <w:rPr>
          <w:szCs w:val="24"/>
          <w:lang w:eastAsia="en-GB"/>
        </w:rPr>
      </w:pPr>
      <w:r w:rsidRPr="002262C9">
        <w:rPr>
          <w:szCs w:val="24"/>
          <w:lang w:eastAsia="en-GB"/>
        </w:rPr>
        <w:t>NR_IIOT</w:t>
      </w:r>
      <w:r>
        <w:rPr>
          <w:szCs w:val="24"/>
          <w:lang w:eastAsia="en-GB"/>
        </w:rPr>
        <w:t xml:space="preserve">, </w:t>
      </w:r>
    </w:p>
    <w:p w14:paraId="03A97EB7" w14:textId="77777777" w:rsidR="002262C9" w:rsidRDefault="002262C9" w:rsidP="00955816">
      <w:pPr>
        <w:spacing w:after="0"/>
        <w:rPr>
          <w:szCs w:val="24"/>
          <w:lang w:eastAsia="en-GB"/>
        </w:rPr>
      </w:pPr>
      <w:r w:rsidRPr="002262C9">
        <w:rPr>
          <w:szCs w:val="24"/>
          <w:lang w:eastAsia="en-GB"/>
        </w:rPr>
        <w:t>5G_V2X_NRSL</w:t>
      </w:r>
      <w:r>
        <w:rPr>
          <w:szCs w:val="24"/>
          <w:lang w:eastAsia="en-GB"/>
        </w:rPr>
        <w:t xml:space="preserve">, </w:t>
      </w:r>
    </w:p>
    <w:p w14:paraId="5F18742D" w14:textId="77777777" w:rsidR="002262C9" w:rsidRDefault="002262C9" w:rsidP="00955816">
      <w:pPr>
        <w:spacing w:after="0"/>
        <w:rPr>
          <w:szCs w:val="24"/>
          <w:lang w:eastAsia="en-GB"/>
        </w:rPr>
      </w:pPr>
      <w:r w:rsidRPr="002262C9">
        <w:rPr>
          <w:szCs w:val="24"/>
          <w:lang w:eastAsia="en-GB"/>
        </w:rPr>
        <w:t>NG_RAN_PRN</w:t>
      </w:r>
      <w:r>
        <w:rPr>
          <w:szCs w:val="24"/>
          <w:lang w:eastAsia="en-GB"/>
        </w:rPr>
        <w:t xml:space="preserve">, </w:t>
      </w:r>
    </w:p>
    <w:p w14:paraId="1786AC86" w14:textId="77777777" w:rsidR="002262C9" w:rsidRDefault="002262C9" w:rsidP="00955816">
      <w:pPr>
        <w:spacing w:after="0"/>
        <w:rPr>
          <w:szCs w:val="24"/>
          <w:lang w:eastAsia="en-GB"/>
        </w:rPr>
      </w:pPr>
      <w:proofErr w:type="spellStart"/>
      <w:r w:rsidRPr="002262C9">
        <w:rPr>
          <w:szCs w:val="24"/>
          <w:lang w:eastAsia="en-GB"/>
        </w:rPr>
        <w:t>NR_UE_pow_sav</w:t>
      </w:r>
      <w:proofErr w:type="spellEnd"/>
      <w:r>
        <w:rPr>
          <w:szCs w:val="24"/>
          <w:lang w:eastAsia="en-GB"/>
        </w:rPr>
        <w:t xml:space="preserve">, </w:t>
      </w:r>
    </w:p>
    <w:p w14:paraId="488125A3" w14:textId="77777777" w:rsidR="002262C9" w:rsidRDefault="002262C9" w:rsidP="00955816">
      <w:pPr>
        <w:spacing w:after="0"/>
        <w:rPr>
          <w:szCs w:val="24"/>
          <w:lang w:eastAsia="en-GB"/>
        </w:rPr>
      </w:pPr>
      <w:proofErr w:type="spellStart"/>
      <w:r w:rsidRPr="002262C9">
        <w:rPr>
          <w:szCs w:val="24"/>
          <w:lang w:eastAsia="en-GB"/>
        </w:rPr>
        <w:t>NR_Mob_enh</w:t>
      </w:r>
      <w:proofErr w:type="spellEnd"/>
      <w:r>
        <w:rPr>
          <w:szCs w:val="24"/>
          <w:lang w:eastAsia="en-GB"/>
        </w:rPr>
        <w:t xml:space="preserve">, </w:t>
      </w:r>
    </w:p>
    <w:p w14:paraId="43CDD43C" w14:textId="77777777" w:rsidR="002262C9" w:rsidRDefault="002262C9" w:rsidP="00955816">
      <w:pPr>
        <w:spacing w:after="0"/>
        <w:rPr>
          <w:szCs w:val="24"/>
          <w:lang w:eastAsia="en-GB"/>
        </w:rPr>
      </w:pPr>
      <w:proofErr w:type="spellStart"/>
      <w:r w:rsidRPr="002262C9">
        <w:rPr>
          <w:szCs w:val="24"/>
          <w:lang w:eastAsia="en-GB"/>
        </w:rPr>
        <w:t>NR_eMIMO</w:t>
      </w:r>
      <w:proofErr w:type="spellEnd"/>
      <w:r>
        <w:rPr>
          <w:szCs w:val="24"/>
          <w:lang w:eastAsia="en-GB"/>
        </w:rPr>
        <w:t xml:space="preserve">, </w:t>
      </w:r>
    </w:p>
    <w:p w14:paraId="2EBBA692" w14:textId="77777777" w:rsidR="00976B80" w:rsidRDefault="002262C9" w:rsidP="00955816">
      <w:pPr>
        <w:spacing w:after="0"/>
        <w:rPr>
          <w:szCs w:val="24"/>
          <w:lang w:eastAsia="en-GB"/>
        </w:rPr>
      </w:pPr>
      <w:r w:rsidRPr="002262C9">
        <w:rPr>
          <w:szCs w:val="24"/>
          <w:lang w:eastAsia="en-GB"/>
        </w:rPr>
        <w:t>NR_SON_MDT</w:t>
      </w:r>
      <w:r w:rsidR="00976B80">
        <w:rPr>
          <w:szCs w:val="24"/>
          <w:lang w:eastAsia="en-GB"/>
        </w:rPr>
        <w:t xml:space="preserve">, </w:t>
      </w:r>
    </w:p>
    <w:p w14:paraId="12CB7AE5" w14:textId="6C31ECE2" w:rsidR="0096203B" w:rsidRPr="00955816" w:rsidRDefault="00976B80" w:rsidP="00955816">
      <w:pPr>
        <w:spacing w:after="0"/>
        <w:rPr>
          <w:szCs w:val="24"/>
          <w:lang w:eastAsia="en-GB"/>
        </w:rPr>
      </w:pPr>
      <w:r w:rsidRPr="00976B80">
        <w:rPr>
          <w:szCs w:val="24"/>
          <w:lang w:eastAsia="en-GB"/>
        </w:rPr>
        <w:t>B1C_BDS-UEConTest</w:t>
      </w:r>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4E033" w14:textId="77777777" w:rsidR="00497D03" w:rsidRDefault="00497D03">
      <w:r>
        <w:separator/>
      </w:r>
    </w:p>
    <w:p w14:paraId="0C89F0A7" w14:textId="77777777" w:rsidR="00497D03" w:rsidRDefault="00497D03"/>
    <w:p w14:paraId="22E1EE44" w14:textId="77777777" w:rsidR="00497D03" w:rsidRDefault="00497D03"/>
  </w:endnote>
  <w:endnote w:type="continuationSeparator" w:id="0">
    <w:p w14:paraId="1ECE74EA" w14:textId="77777777" w:rsidR="00497D03" w:rsidRDefault="00497D03">
      <w:r>
        <w:continuationSeparator/>
      </w:r>
    </w:p>
    <w:p w14:paraId="7167F179" w14:textId="77777777" w:rsidR="00497D03" w:rsidRDefault="00497D03"/>
    <w:p w14:paraId="3BA79F33" w14:textId="77777777" w:rsidR="00497D03" w:rsidRDefault="00497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6C1C4" w14:textId="77777777" w:rsidR="00497D03" w:rsidRDefault="00497D03">
      <w:r>
        <w:separator/>
      </w:r>
    </w:p>
    <w:p w14:paraId="0C544FC0" w14:textId="77777777" w:rsidR="00497D03" w:rsidRDefault="00497D03"/>
    <w:p w14:paraId="19844089" w14:textId="77777777" w:rsidR="00497D03" w:rsidRDefault="00497D03"/>
  </w:footnote>
  <w:footnote w:type="continuationSeparator" w:id="0">
    <w:p w14:paraId="511230C8" w14:textId="77777777" w:rsidR="00497D03" w:rsidRDefault="00497D03">
      <w:r>
        <w:continuationSeparator/>
      </w:r>
    </w:p>
    <w:p w14:paraId="41E64FAF" w14:textId="77777777" w:rsidR="00497D03" w:rsidRDefault="00497D03"/>
    <w:p w14:paraId="3B8BD40D" w14:textId="77777777" w:rsidR="00497D03" w:rsidRDefault="00497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497D03">
      <w:fldChar w:fldCharType="begin"/>
    </w:r>
    <w:r w:rsidR="00497D03">
      <w:instrText xml:space="preserve"> NUMPAGES   \* MERGEFORMAT </w:instrText>
    </w:r>
    <w:r w:rsidR="00497D03">
      <w:fldChar w:fldCharType="separate"/>
    </w:r>
    <w:r w:rsidR="008D74B8">
      <w:rPr>
        <w:noProof/>
      </w:rPr>
      <w:t>6</w:t>
    </w:r>
    <w:r w:rsidR="00497D03">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F0781"/>
    <w:rsid w:val="005F2281"/>
    <w:rsid w:val="005F2F18"/>
    <w:rsid w:val="005F3250"/>
    <w:rsid w:val="005F55A5"/>
    <w:rsid w:val="006001E4"/>
    <w:rsid w:val="00600783"/>
    <w:rsid w:val="0060283D"/>
    <w:rsid w:val="00603B34"/>
    <w:rsid w:val="00610180"/>
    <w:rsid w:val="0061118F"/>
    <w:rsid w:val="00611482"/>
    <w:rsid w:val="00614D8C"/>
    <w:rsid w:val="00616686"/>
    <w:rsid w:val="00622A3E"/>
    <w:rsid w:val="0062353C"/>
    <w:rsid w:val="00624FE5"/>
    <w:rsid w:val="006273E5"/>
    <w:rsid w:val="00631EA4"/>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CDF"/>
    <w:rsid w:val="006847F7"/>
    <w:rsid w:val="00685B61"/>
    <w:rsid w:val="00685DD8"/>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93235"/>
    <w:rsid w:val="00793407"/>
    <w:rsid w:val="007943EC"/>
    <w:rsid w:val="007A200D"/>
    <w:rsid w:val="007A4BB1"/>
    <w:rsid w:val="007A4D58"/>
    <w:rsid w:val="007B033A"/>
    <w:rsid w:val="007B265C"/>
    <w:rsid w:val="007B381E"/>
    <w:rsid w:val="007B3C3E"/>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719CC"/>
    <w:rsid w:val="00876CA0"/>
    <w:rsid w:val="008776BE"/>
    <w:rsid w:val="008778E5"/>
    <w:rsid w:val="008806C3"/>
    <w:rsid w:val="00880E51"/>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6196"/>
    <w:rsid w:val="009271F9"/>
    <w:rsid w:val="00930945"/>
    <w:rsid w:val="009309F3"/>
    <w:rsid w:val="00933EB4"/>
    <w:rsid w:val="00936331"/>
    <w:rsid w:val="00940BDC"/>
    <w:rsid w:val="009425CB"/>
    <w:rsid w:val="00943A72"/>
    <w:rsid w:val="0094598E"/>
    <w:rsid w:val="00946A42"/>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3C03"/>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147B"/>
    <w:rsid w:val="00AE1F70"/>
    <w:rsid w:val="00AE447E"/>
    <w:rsid w:val="00AE4F3D"/>
    <w:rsid w:val="00AE651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7F2A"/>
    <w:rsid w:val="00BA19BC"/>
    <w:rsid w:val="00BA32B1"/>
    <w:rsid w:val="00BA4FE6"/>
    <w:rsid w:val="00BA5AF9"/>
    <w:rsid w:val="00BA7026"/>
    <w:rsid w:val="00BA76D7"/>
    <w:rsid w:val="00BA7CE6"/>
    <w:rsid w:val="00BB0D35"/>
    <w:rsid w:val="00BB1F0D"/>
    <w:rsid w:val="00BB2391"/>
    <w:rsid w:val="00BB3C42"/>
    <w:rsid w:val="00BC0099"/>
    <w:rsid w:val="00BC06E5"/>
    <w:rsid w:val="00BC1AE6"/>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9BC"/>
    <w:rsid w:val="00D37F3A"/>
    <w:rsid w:val="00D41F43"/>
    <w:rsid w:val="00D475DE"/>
    <w:rsid w:val="00D47CD1"/>
    <w:rsid w:val="00D50A0B"/>
    <w:rsid w:val="00D522E9"/>
    <w:rsid w:val="00D54A4F"/>
    <w:rsid w:val="00D5753D"/>
    <w:rsid w:val="00D642D8"/>
    <w:rsid w:val="00D64930"/>
    <w:rsid w:val="00D65616"/>
    <w:rsid w:val="00D70521"/>
    <w:rsid w:val="00D71692"/>
    <w:rsid w:val="00D72661"/>
    <w:rsid w:val="00D7432B"/>
    <w:rsid w:val="00D753F2"/>
    <w:rsid w:val="00D81775"/>
    <w:rsid w:val="00D81B6C"/>
    <w:rsid w:val="00D83202"/>
    <w:rsid w:val="00D84E45"/>
    <w:rsid w:val="00D8547E"/>
    <w:rsid w:val="00D856F8"/>
    <w:rsid w:val="00D87879"/>
    <w:rsid w:val="00D92BF3"/>
    <w:rsid w:val="00D96EA6"/>
    <w:rsid w:val="00DA329E"/>
    <w:rsid w:val="00DA33A7"/>
    <w:rsid w:val="00DA3E59"/>
    <w:rsid w:val="00DA5471"/>
    <w:rsid w:val="00DA5580"/>
    <w:rsid w:val="00DA5B3E"/>
    <w:rsid w:val="00DA6844"/>
    <w:rsid w:val="00DB5E45"/>
    <w:rsid w:val="00DC0598"/>
    <w:rsid w:val="00DC4357"/>
    <w:rsid w:val="00DC51CB"/>
    <w:rsid w:val="00DC61D6"/>
    <w:rsid w:val="00DD2E7F"/>
    <w:rsid w:val="00DD2F6F"/>
    <w:rsid w:val="00DD3629"/>
    <w:rsid w:val="00DD45BF"/>
    <w:rsid w:val="00DD7D76"/>
    <w:rsid w:val="00DE0223"/>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218</TotalTime>
  <Pages>6</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36</cp:revision>
  <cp:lastPrinted>2011-11-09T15:24:00Z</cp:lastPrinted>
  <dcterms:created xsi:type="dcterms:W3CDTF">2018-12-31T10:27:00Z</dcterms:created>
  <dcterms:modified xsi:type="dcterms:W3CDTF">2019-12-11T07:42:00Z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