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9AA" w:rsidRPr="005D59AA" w:rsidRDefault="005D59AA" w:rsidP="005D59AA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 w:rsidRPr="005D59AA">
        <w:rPr>
          <w:rFonts w:eastAsia="Batang" w:cs="Arial"/>
          <w:b/>
          <w:sz w:val="24"/>
          <w:szCs w:val="24"/>
          <w:lang w:val="en-US" w:eastAsia="zh-CN"/>
        </w:rPr>
        <w:t>3GP</w:t>
      </w:r>
      <w:r w:rsidR="00430845">
        <w:rPr>
          <w:rFonts w:eastAsia="Batang" w:cs="Arial"/>
          <w:b/>
          <w:sz w:val="24"/>
          <w:szCs w:val="24"/>
          <w:lang w:val="en-US" w:eastAsia="zh-CN"/>
        </w:rPr>
        <w:t>P TSG RAN Meetings #80</w:t>
      </w:r>
      <w:r w:rsidR="00430845">
        <w:rPr>
          <w:rFonts w:eastAsia="Batang" w:cs="Arial"/>
          <w:b/>
          <w:sz w:val="24"/>
          <w:szCs w:val="24"/>
          <w:lang w:val="en-US" w:eastAsia="zh-CN"/>
        </w:rPr>
        <w:tab/>
        <w:t>RP-18</w:t>
      </w:r>
      <w:r w:rsidR="000933CB">
        <w:rPr>
          <w:rFonts w:eastAsia="Batang" w:cs="Arial"/>
          <w:b/>
          <w:sz w:val="24"/>
          <w:szCs w:val="24"/>
          <w:lang w:val="en-US" w:eastAsia="zh-CN"/>
        </w:rPr>
        <w:t>1463</w:t>
      </w:r>
    </w:p>
    <w:p w:rsidR="006A45BA" w:rsidRPr="005D59AA" w:rsidRDefault="00036B6D" w:rsidP="005D59AA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>
        <w:rPr>
          <w:rFonts w:eastAsia="Batang" w:cs="Arial"/>
          <w:b/>
          <w:sz w:val="24"/>
          <w:szCs w:val="24"/>
          <w:lang w:val="en-US" w:eastAsia="zh-CN"/>
        </w:rPr>
        <w:t xml:space="preserve">La Jolla, USA, </w:t>
      </w:r>
      <w:proofErr w:type="gramStart"/>
      <w:r>
        <w:rPr>
          <w:rFonts w:eastAsia="Batang" w:cs="Arial"/>
          <w:b/>
          <w:sz w:val="24"/>
          <w:szCs w:val="24"/>
          <w:lang w:val="en-US" w:eastAsia="zh-CN"/>
        </w:rPr>
        <w:t>11</w:t>
      </w:r>
      <w:r w:rsidRPr="00036B6D">
        <w:rPr>
          <w:rFonts w:eastAsia="Batang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Batang" w:cs="Arial"/>
          <w:b/>
          <w:sz w:val="24"/>
          <w:szCs w:val="24"/>
          <w:lang w:val="en-US" w:eastAsia="zh-CN"/>
        </w:rPr>
        <w:t xml:space="preserve">  –</w:t>
      </w:r>
      <w:proofErr w:type="gramEnd"/>
      <w:r>
        <w:rPr>
          <w:rFonts w:eastAsia="Batang" w:cs="Arial"/>
          <w:b/>
          <w:sz w:val="24"/>
          <w:szCs w:val="24"/>
          <w:lang w:val="en-US" w:eastAsia="zh-CN"/>
        </w:rPr>
        <w:t xml:space="preserve"> 14</w:t>
      </w:r>
      <w:r w:rsidRPr="00036B6D">
        <w:rPr>
          <w:rFonts w:eastAsia="Batang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Batang" w:cs="Arial"/>
          <w:b/>
          <w:sz w:val="24"/>
          <w:szCs w:val="24"/>
          <w:lang w:val="en-US" w:eastAsia="zh-CN"/>
        </w:rPr>
        <w:t xml:space="preserve"> </w:t>
      </w:r>
      <w:r w:rsidR="005D59AA" w:rsidRPr="005D59AA">
        <w:rPr>
          <w:rFonts w:eastAsia="Batang" w:cs="Arial"/>
          <w:b/>
          <w:sz w:val="24"/>
          <w:szCs w:val="24"/>
          <w:lang w:val="en-US" w:eastAsia="zh-CN"/>
        </w:rPr>
        <w:t xml:space="preserve"> June 2018</w:t>
      </w:r>
    </w:p>
    <w:p w:rsidR="001211F3" w:rsidRPr="005D59AA" w:rsidRDefault="001211F3" w:rsidP="00251D80">
      <w:pPr>
        <w:rPr>
          <w:rFonts w:cs="Arial"/>
          <w:b/>
          <w:i/>
          <w:noProof/>
          <w:sz w:val="24"/>
          <w:szCs w:val="24"/>
        </w:rPr>
      </w:pPr>
    </w:p>
    <w:p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 w:rsidRPr="00C206D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 w:rsidR="00AA3E2D">
        <w:rPr>
          <w:rFonts w:ascii="Arial" w:eastAsia="Batang" w:hAnsi="Arial" w:cs="Arial"/>
          <w:sz w:val="16"/>
          <w:szCs w:val="16"/>
          <w:lang w:eastAsia="zh-CN"/>
        </w:rPr>
        <w:t xml:space="preserve"> (RAN #75 adaptation3</w:t>
      </w:r>
      <w:r>
        <w:rPr>
          <w:rFonts w:ascii="Arial" w:eastAsia="Batang" w:hAnsi="Arial" w:cs="Arial"/>
          <w:sz w:val="16"/>
          <w:szCs w:val="16"/>
          <w:lang w:eastAsia="zh-CN"/>
        </w:rPr>
        <w:t>)</w:t>
      </w:r>
    </w:p>
    <w:p w:rsidR="00AE25BF" w:rsidRPr="0077686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44177">
        <w:rPr>
          <w:rFonts w:ascii="Arial" w:eastAsia="Batang" w:hAnsi="Arial"/>
          <w:b/>
          <w:lang w:val="en-US" w:eastAsia="zh-CN"/>
        </w:rPr>
        <w:t>CATT</w:t>
      </w:r>
      <w:r w:rsidR="00593E0A">
        <w:rPr>
          <w:rFonts w:ascii="Arial" w:eastAsia="Batang" w:hAnsi="Arial"/>
          <w:b/>
          <w:lang w:val="en-US" w:eastAsia="zh-CN"/>
        </w:rPr>
        <w:t>, CMCC, vivo</w:t>
      </w:r>
      <w:r w:rsidR="004E7E57">
        <w:rPr>
          <w:rFonts w:ascii="Arial" w:hAnsi="Arial" w:hint="eastAsia"/>
          <w:b/>
          <w:lang w:val="en-US" w:eastAsia="zh-CN"/>
        </w:rPr>
        <w:t>, CATR</w:t>
      </w:r>
      <w:r w:rsidR="00F611AD">
        <w:rPr>
          <w:rFonts w:ascii="Arial" w:hAnsi="Arial" w:hint="eastAsia"/>
          <w:b/>
          <w:lang w:val="en-US" w:eastAsia="zh-CN"/>
        </w:rPr>
        <w:t>, Qualcomm</w:t>
      </w:r>
      <w:r w:rsidR="006B63E0">
        <w:rPr>
          <w:rFonts w:ascii="Arial" w:hAnsi="Arial"/>
          <w:b/>
          <w:lang w:val="en-US" w:eastAsia="zh-CN"/>
        </w:rPr>
        <w:t>, MediaTek</w:t>
      </w:r>
    </w:p>
    <w:p w:rsidR="00AE25BF" w:rsidRPr="00593E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BAC" w:rsidRPr="00584BAC">
        <w:rPr>
          <w:rFonts w:ascii="Arial" w:eastAsia="Batang" w:hAnsi="Arial"/>
          <w:b/>
          <w:lang w:val="en-US" w:eastAsia="zh-CN"/>
        </w:rPr>
        <w:t xml:space="preserve">New SID: Study on UE </w:t>
      </w:r>
      <w:r w:rsidR="00593E0A">
        <w:rPr>
          <w:rFonts w:ascii="Arial" w:eastAsia="Batang" w:hAnsi="Arial"/>
          <w:b/>
          <w:lang w:val="en-US" w:eastAsia="zh-CN"/>
        </w:rPr>
        <w:t>P</w:t>
      </w:r>
      <w:r w:rsidR="00E95D20">
        <w:rPr>
          <w:rFonts w:ascii="Arial" w:eastAsia="Batang" w:hAnsi="Arial"/>
          <w:b/>
          <w:lang w:val="en-US" w:eastAsia="zh-CN"/>
        </w:rPr>
        <w:t>ower Saving</w:t>
      </w:r>
      <w:r w:rsidR="00593E0A">
        <w:rPr>
          <w:rFonts w:ascii="Arial" w:eastAsia="Batang" w:hAnsi="Arial"/>
          <w:b/>
          <w:lang w:val="en-US" w:eastAsia="zh-CN"/>
        </w:rPr>
        <w:t xml:space="preserve"> in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61B4">
        <w:rPr>
          <w:rFonts w:ascii="Arial" w:eastAsia="Batang" w:hAnsi="Arial"/>
          <w:b/>
          <w:lang w:eastAsia="zh-CN"/>
        </w:rPr>
        <w:t>9.1</w:t>
      </w:r>
      <w:r w:rsidR="005248D5">
        <w:rPr>
          <w:rFonts w:ascii="Arial" w:eastAsia="Batang" w:hAnsi="Arial"/>
          <w:b/>
          <w:lang w:eastAsia="zh-CN"/>
        </w:rPr>
        <w:t>.8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244DC8">
        <w:t>Stu</w:t>
      </w:r>
      <w:r w:rsidR="00AA7C16">
        <w:t xml:space="preserve">dy on UE </w:t>
      </w:r>
      <w:r w:rsidR="00593E0A">
        <w:t>P</w:t>
      </w:r>
      <w:r w:rsidR="00C81546">
        <w:t xml:space="preserve">ower Saving </w:t>
      </w:r>
      <w:r w:rsidR="00AA7C16">
        <w:t xml:space="preserve">in NR 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proofErr w:type="spellStart"/>
      <w:r>
        <w:t>A</w:t>
      </w:r>
      <w:r w:rsidR="00B078D6">
        <w:t>cronym:</w:t>
      </w:r>
      <w:r w:rsidR="00506479">
        <w:t>SI_NR</w:t>
      </w:r>
      <w:r w:rsidR="00644177">
        <w:t>-</w:t>
      </w:r>
      <w:r w:rsidR="00BC6A72">
        <w:rPr>
          <w:lang w:eastAsia="zh-CN"/>
        </w:rPr>
        <w:t>PowerSaving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>For new WIs/S</w:t>
      </w:r>
      <w:r w:rsidR="00F56D71">
        <w:rPr>
          <w:color w:val="0000FF"/>
        </w:rPr>
        <w:t>i</w:t>
      </w:r>
      <w:r w:rsidR="00A7059D">
        <w:rPr>
          <w:color w:val="0000FF"/>
        </w:rPr>
        <w:t xml:space="preserve">s </w:t>
      </w:r>
      <w:proofErr w:type="gramStart"/>
      <w:r w:rsidR="00473739">
        <w:rPr>
          <w:color w:val="0000FF"/>
        </w:rPr>
        <w:t>leave</w:t>
      </w:r>
      <w:proofErr w:type="gramEnd"/>
      <w:r w:rsidR="00473739">
        <w:rPr>
          <w:color w:val="0000FF"/>
        </w:rPr>
        <w:t xml:space="preserve">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F56D71" w:rsidRPr="002D4462">
        <w:rPr>
          <w:color w:val="0000FF"/>
        </w:rPr>
        <w:t>P</w:t>
      </w:r>
      <w:r w:rsidR="00A02D05" w:rsidRPr="002D4462">
        <w:rPr>
          <w:color w:val="0000FF"/>
        </w:rPr>
        <w:t>art, then Title, Acronym and Unique identifier refer</w:t>
      </w:r>
      <w:proofErr w:type="gramEnd"/>
      <w:r w:rsidR="00A02D05" w:rsidRPr="002D4462">
        <w:rPr>
          <w:color w:val="0000FF"/>
        </w:rPr>
        <w:t xml:space="preserve">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gramEnd"/>
      <w:r w:rsidR="00A02D05" w:rsidRPr="002D4462">
        <w:rPr>
          <w:color w:val="0000FF"/>
        </w:rPr>
        <w:t>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F56D71">
      <w:pPr>
        <w:pStyle w:val="2"/>
        <w:numPr>
          <w:ilvl w:val="0"/>
          <w:numId w:val="3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1341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1341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F56D71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1A4A77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1A4A77">
        <w:rPr>
          <w:rFonts w:eastAsiaTheme="minorEastAsia" w:hint="eastAsia"/>
          <w:lang w:eastAsia="zh-CN"/>
        </w:rPr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06479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F56D71">
        <w:rPr>
          <w:color w:val="0000FF"/>
        </w:rPr>
        <w:t>P</w:t>
      </w:r>
      <w:r>
        <w:rPr>
          <w:color w:val="0000FF"/>
        </w:rPr>
        <w:t xml:space="preserve">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F56D71">
        <w:rPr>
          <w:color w:val="0000FF"/>
        </w:rPr>
        <w:t>“</w:t>
      </w:r>
      <w:r w:rsidR="00A7059D">
        <w:rPr>
          <w:color w:val="0000FF"/>
        </w:rPr>
        <w:t>parent WID</w:t>
      </w:r>
      <w:r w:rsidR="00F56D71">
        <w:rPr>
          <w:color w:val="0000FF"/>
        </w:rPr>
        <w:t>”</w:t>
      </w:r>
      <w:r w:rsidR="00A7059D">
        <w:rPr>
          <w:color w:val="0000FF"/>
        </w:rPr>
        <w:t>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lang w:eastAsia="ja-JP"/>
              </w:rPr>
            </w:pPr>
            <w:r w:rsidRPr="00B3744D">
              <w:rPr>
                <w:rFonts w:hint="eastAsia"/>
                <w:lang w:eastAsia="ja-JP"/>
              </w:rPr>
              <w:t>700022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Stage 1 for New Services and Markets Technology Enablers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F56D71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B46FBA" w:rsidRDefault="00232FC2" w:rsidP="000933CB">
      <w:pPr>
        <w:spacing w:afterLines="50"/>
        <w:jc w:val="both"/>
        <w:rPr>
          <w:lang w:eastAsia="zh-CN"/>
        </w:rPr>
      </w:pPr>
      <w:r w:rsidRPr="00232FC2">
        <w:rPr>
          <w:lang w:eastAsia="zh-CN"/>
        </w:rPr>
        <w:t xml:space="preserve">UE battery life is an important aspect of the user’s experience, which will influence the adoption of 5G handsets and/or services. It is critical to study UE power consumption for Rel-16 to ensure that UE power efficiency for 5G NR </w:t>
      </w:r>
      <w:proofErr w:type="spellStart"/>
      <w:r w:rsidRPr="00232FC2">
        <w:rPr>
          <w:lang w:eastAsia="zh-CN"/>
        </w:rPr>
        <w:t>U</w:t>
      </w:r>
      <w:r w:rsidR="00F56D71" w:rsidRPr="00232FC2">
        <w:rPr>
          <w:lang w:eastAsia="zh-CN"/>
        </w:rPr>
        <w:t>e</w:t>
      </w:r>
      <w:r w:rsidRPr="00232FC2">
        <w:rPr>
          <w:lang w:eastAsia="zh-CN"/>
        </w:rPr>
        <w:t>s</w:t>
      </w:r>
      <w:proofErr w:type="spellEnd"/>
      <w:r w:rsidRPr="00232FC2">
        <w:rPr>
          <w:lang w:eastAsia="zh-CN"/>
        </w:rPr>
        <w:t xml:space="preserve"> can be at least not worse than LTE, and techniques and designs for improvements are identified and adopted.</w:t>
      </w:r>
    </w:p>
    <w:p w:rsidR="001C7C42" w:rsidRDefault="00E2434E" w:rsidP="00D136FF">
      <w:pPr>
        <w:pStyle w:val="a3"/>
        <w:jc w:val="both"/>
        <w:rPr>
          <w:lang w:eastAsia="zh-CN"/>
        </w:rPr>
      </w:pPr>
      <w:r>
        <w:rPr>
          <w:i w:val="0"/>
          <w:lang w:val="en-GB" w:eastAsia="zh-CN"/>
        </w:rPr>
        <w:t>ITU-R defines energy efficiency as one of the minimum t</w:t>
      </w:r>
      <w:r w:rsidRPr="002D1922">
        <w:rPr>
          <w:i w:val="0"/>
          <w:lang w:val="en-GB" w:eastAsia="zh-CN"/>
        </w:rPr>
        <w:t xml:space="preserve">echnical </w:t>
      </w:r>
      <w:r>
        <w:rPr>
          <w:i w:val="0"/>
          <w:lang w:val="en-GB" w:eastAsia="zh-CN"/>
        </w:rPr>
        <w:t>p</w:t>
      </w:r>
      <w:r w:rsidRPr="002D1922">
        <w:rPr>
          <w:i w:val="0"/>
          <w:lang w:val="en-GB" w:eastAsia="zh-CN"/>
        </w:rPr>
        <w:t xml:space="preserve">erformance </w:t>
      </w:r>
      <w:r>
        <w:rPr>
          <w:i w:val="0"/>
          <w:lang w:val="en-GB" w:eastAsia="zh-CN"/>
        </w:rPr>
        <w:t>r</w:t>
      </w:r>
      <w:r w:rsidRPr="002D1922">
        <w:rPr>
          <w:i w:val="0"/>
          <w:lang w:val="en-GB" w:eastAsia="zh-CN"/>
        </w:rPr>
        <w:t>equirements</w:t>
      </w:r>
      <w:r>
        <w:rPr>
          <w:i w:val="0"/>
          <w:lang w:val="en-GB" w:eastAsia="zh-CN"/>
        </w:rPr>
        <w:t xml:space="preserve"> for IMT-2020. According to ITU-R </w:t>
      </w:r>
      <w:r w:rsidR="00583EE9">
        <w:rPr>
          <w:i w:val="0"/>
          <w:lang w:val="en-GB" w:eastAsia="zh-CN"/>
        </w:rPr>
        <w:t>report</w:t>
      </w:r>
      <w:r w:rsidR="00583EE9">
        <w:rPr>
          <w:rFonts w:hint="eastAsia"/>
          <w:i w:val="0"/>
          <w:lang w:val="en-GB" w:eastAsia="zh-CN"/>
        </w:rPr>
        <w:t xml:space="preserve"> </w:t>
      </w:r>
      <w:r w:rsidR="00F56D71">
        <w:rPr>
          <w:i w:val="0"/>
          <w:lang w:val="en-GB" w:eastAsia="zh-CN"/>
        </w:rPr>
        <w:t>–</w:t>
      </w:r>
      <w:r w:rsidR="00583EE9">
        <w:rPr>
          <w:rFonts w:hint="eastAsia"/>
          <w:i w:val="0"/>
          <w:lang w:val="en-GB" w:eastAsia="zh-CN"/>
        </w:rPr>
        <w:t xml:space="preserve"> </w:t>
      </w:r>
      <w:r w:rsidRPr="002D1922">
        <w:rPr>
          <w:i w:val="0"/>
          <w:lang w:val="en-GB" w:eastAsia="zh-CN"/>
        </w:rPr>
        <w:t>Minimum requirements r</w:t>
      </w:r>
      <w:r>
        <w:rPr>
          <w:i w:val="0"/>
          <w:lang w:val="en-GB" w:eastAsia="zh-CN"/>
        </w:rPr>
        <w:t>elated to technical performance</w:t>
      </w:r>
      <w:r w:rsidR="00F96705">
        <w:rPr>
          <w:rFonts w:hint="eastAsia"/>
          <w:i w:val="0"/>
          <w:lang w:val="en-GB" w:eastAsia="zh-CN"/>
        </w:rPr>
        <w:t xml:space="preserve"> </w:t>
      </w:r>
      <w:r w:rsidRPr="002D1922">
        <w:rPr>
          <w:i w:val="0"/>
          <w:lang w:val="en-GB" w:eastAsia="zh-CN"/>
        </w:rPr>
        <w:t>for IMT-2020 radio interface(s)</w:t>
      </w:r>
      <w:r>
        <w:rPr>
          <w:i w:val="0"/>
          <w:lang w:val="en-GB" w:eastAsia="zh-CN"/>
        </w:rPr>
        <w:t xml:space="preserve">, </w:t>
      </w:r>
      <w:r w:rsidR="00583EE9">
        <w:rPr>
          <w:i w:val="0"/>
          <w:lang w:val="en-GB" w:eastAsia="zh-CN"/>
        </w:rPr>
        <w:t>“</w:t>
      </w:r>
      <w:r>
        <w:rPr>
          <w:i w:val="0"/>
          <w:lang w:val="en-GB" w:eastAsia="zh-CN"/>
        </w:rPr>
        <w:t>e</w:t>
      </w:r>
      <w:r w:rsidRPr="002D1922">
        <w:rPr>
          <w:i w:val="0"/>
          <w:lang w:val="en-GB" w:eastAsia="zh-CN"/>
        </w:rPr>
        <w:t>nergy efficiency of the device can relate to the support for the following two aspects:</w:t>
      </w:r>
      <w:r>
        <w:rPr>
          <w:rFonts w:hint="eastAsia"/>
          <w:i w:val="0"/>
          <w:lang w:val="en-GB" w:eastAsia="zh-CN"/>
        </w:rPr>
        <w:t xml:space="preserve"> a) </w:t>
      </w:r>
      <w:r w:rsidRPr="002D1922">
        <w:rPr>
          <w:i w:val="0"/>
          <w:lang w:val="en-GB" w:eastAsia="zh-CN"/>
        </w:rPr>
        <w:t>Efficient data transmission in a loa</w:t>
      </w:r>
      <w:r>
        <w:rPr>
          <w:i w:val="0"/>
          <w:lang w:val="en-GB" w:eastAsia="zh-CN"/>
        </w:rPr>
        <w:t xml:space="preserve">ded case; b) </w:t>
      </w:r>
      <w:r w:rsidRPr="002D1922">
        <w:rPr>
          <w:i w:val="0"/>
          <w:lang w:val="en-GB" w:eastAsia="zh-CN"/>
        </w:rPr>
        <w:t>Low energy consumption when there is no data.</w:t>
      </w:r>
      <w:r w:rsidR="00F96705">
        <w:rPr>
          <w:rFonts w:hint="eastAsia"/>
          <w:i w:val="0"/>
          <w:lang w:val="en-GB" w:eastAsia="zh-CN"/>
        </w:rPr>
        <w:t xml:space="preserve"> </w:t>
      </w:r>
      <w:r w:rsidRPr="002D1922">
        <w:rPr>
          <w:i w:val="0"/>
          <w:lang w:val="en-GB" w:eastAsia="zh-CN"/>
        </w:rPr>
        <w:t xml:space="preserve">Efficient data transmission in a loaded case is demonstrated by the average spectral efficiency. Low energy consumption when there is no data can </w:t>
      </w:r>
      <w:r>
        <w:rPr>
          <w:i w:val="0"/>
          <w:lang w:val="en-GB" w:eastAsia="zh-CN"/>
        </w:rPr>
        <w:t>be estimated by the sleep ratio</w:t>
      </w:r>
      <w:r w:rsidR="00583EE9">
        <w:rPr>
          <w:i w:val="0"/>
          <w:lang w:val="en-GB" w:eastAsia="zh-CN"/>
        </w:rPr>
        <w:t>”</w:t>
      </w:r>
      <w:r w:rsidR="00583EE9">
        <w:rPr>
          <w:rFonts w:hint="eastAsia"/>
          <w:i w:val="0"/>
          <w:lang w:val="en-GB" w:eastAsia="zh-CN"/>
        </w:rPr>
        <w:t>.</w:t>
      </w:r>
    </w:p>
    <w:p w:rsidR="00B46FBA" w:rsidRDefault="00A552B5" w:rsidP="000933CB">
      <w:pPr>
        <w:spacing w:afterLines="50"/>
        <w:rPr>
          <w:bCs/>
          <w:lang w:eastAsia="zh-CN"/>
        </w:rPr>
      </w:pPr>
      <w:r>
        <w:rPr>
          <w:lang w:eastAsia="zh-CN"/>
        </w:rPr>
        <w:t>Because NR system</w:t>
      </w:r>
      <w:r w:rsidRPr="00A552B5">
        <w:rPr>
          <w:lang w:eastAsia="zh-CN"/>
        </w:rPr>
        <w:t xml:space="preserve"> may be capable of supporting high speed data transport, it is expected that user data tends to be b</w:t>
      </w:r>
      <w:r>
        <w:rPr>
          <w:lang w:eastAsia="zh-CN"/>
        </w:rPr>
        <w:t xml:space="preserve">ursty and </w:t>
      </w:r>
      <w:r w:rsidRPr="00A552B5">
        <w:rPr>
          <w:lang w:eastAsia="zh-CN"/>
        </w:rPr>
        <w:t xml:space="preserve">served in very short durations. </w:t>
      </w:r>
      <w:r>
        <w:rPr>
          <w:lang w:eastAsia="zh-CN"/>
        </w:rPr>
        <w:t xml:space="preserve"> </w:t>
      </w:r>
      <w:r w:rsidRPr="00A552B5">
        <w:rPr>
          <w:lang w:eastAsia="zh-CN"/>
        </w:rPr>
        <w:t>One efficient UE power saving mechanism is to trigger UE for network access from power efficient mode</w:t>
      </w:r>
      <w:r>
        <w:rPr>
          <w:lang w:eastAsia="zh-CN"/>
        </w:rPr>
        <w:t xml:space="preserve">.   </w:t>
      </w:r>
      <w:r w:rsidR="00461E6F">
        <w:rPr>
          <w:lang w:eastAsia="zh-CN"/>
        </w:rPr>
        <w:t xml:space="preserve"> </w:t>
      </w:r>
      <w:r w:rsidR="00732DBD">
        <w:rPr>
          <w:lang w:eastAsia="zh-CN"/>
        </w:rPr>
        <w:t xml:space="preserve"> UE would stay in the </w:t>
      </w:r>
      <w:r w:rsidR="00672F61">
        <w:rPr>
          <w:lang w:eastAsia="zh-CN"/>
        </w:rPr>
        <w:t>power efficient mode</w:t>
      </w:r>
      <w:r w:rsidR="00732DBD">
        <w:rPr>
          <w:lang w:eastAsia="zh-CN"/>
        </w:rPr>
        <w:t>, such as micro sleep or OFF period in the long DRX cycle, unless it is informed of network ac</w:t>
      </w:r>
      <w:r w:rsidR="00DC07C8">
        <w:rPr>
          <w:lang w:eastAsia="zh-CN"/>
        </w:rPr>
        <w:t>cess through UE power saving framework</w:t>
      </w:r>
      <w:r w:rsidR="00461E6F">
        <w:rPr>
          <w:lang w:eastAsia="zh-CN"/>
        </w:rPr>
        <w:t xml:space="preserve">. </w:t>
      </w:r>
      <w:r w:rsidR="00A14961">
        <w:rPr>
          <w:lang w:eastAsia="zh-CN"/>
        </w:rPr>
        <w:t xml:space="preserve">   </w:t>
      </w:r>
      <w:r w:rsidR="00E116D0">
        <w:rPr>
          <w:rFonts w:hint="eastAsia"/>
          <w:lang w:eastAsia="zh-CN"/>
        </w:rPr>
        <w:t>Alternatively, n</w:t>
      </w:r>
      <w:r w:rsidR="00DC07C8">
        <w:rPr>
          <w:rFonts w:hint="eastAsia"/>
          <w:lang w:eastAsia="zh-CN"/>
        </w:rPr>
        <w:t xml:space="preserve">etwork </w:t>
      </w:r>
      <w:r w:rsidR="00DC07C8">
        <w:rPr>
          <w:lang w:eastAsia="zh-CN"/>
        </w:rPr>
        <w:t>can assist</w:t>
      </w:r>
      <w:r w:rsidR="00586143">
        <w:rPr>
          <w:lang w:eastAsia="zh-CN"/>
        </w:rPr>
        <w:t xml:space="preserve"> </w:t>
      </w:r>
      <w:r w:rsidR="00EC1428">
        <w:rPr>
          <w:rFonts w:hint="eastAsia"/>
          <w:lang w:eastAsia="zh-CN"/>
        </w:rPr>
        <w:t>the UE</w:t>
      </w:r>
      <w:r w:rsidR="00586143">
        <w:rPr>
          <w:lang w:eastAsia="zh-CN"/>
        </w:rPr>
        <w:t xml:space="preserve"> to switch</w:t>
      </w:r>
      <w:r w:rsidR="00F96705">
        <w:rPr>
          <w:rFonts w:hint="eastAsia"/>
          <w:lang w:eastAsia="zh-CN"/>
        </w:rPr>
        <w:t xml:space="preserve"> </w:t>
      </w:r>
      <w:r w:rsidR="00487EF1">
        <w:rPr>
          <w:rFonts w:hint="eastAsia"/>
          <w:lang w:eastAsia="zh-CN"/>
        </w:rPr>
        <w:t>from</w:t>
      </w:r>
      <w:r w:rsidR="00F96705">
        <w:rPr>
          <w:rFonts w:hint="eastAsia"/>
          <w:lang w:eastAsia="zh-CN"/>
        </w:rPr>
        <w:t xml:space="preserve"> </w:t>
      </w:r>
      <w:r w:rsidR="00487EF1">
        <w:rPr>
          <w:rFonts w:hint="eastAsia"/>
          <w:lang w:eastAsia="zh-CN"/>
        </w:rPr>
        <w:t xml:space="preserve">the </w:t>
      </w:r>
      <w:r w:rsidR="00487EF1">
        <w:rPr>
          <w:lang w:eastAsia="zh-CN"/>
        </w:rPr>
        <w:t>“</w:t>
      </w:r>
      <w:r w:rsidR="00586143">
        <w:rPr>
          <w:lang w:eastAsia="zh-CN"/>
        </w:rPr>
        <w:t>network access</w:t>
      </w:r>
      <w:r w:rsidR="00487EF1">
        <w:rPr>
          <w:lang w:eastAsia="zh-CN"/>
        </w:rPr>
        <w:t>”</w:t>
      </w:r>
      <w:r w:rsidR="00487EF1">
        <w:rPr>
          <w:rFonts w:hint="eastAsia"/>
          <w:lang w:eastAsia="zh-CN"/>
        </w:rPr>
        <w:t xml:space="preserve"> mode to</w:t>
      </w:r>
      <w:r w:rsidR="00A17078">
        <w:rPr>
          <w:rFonts w:hint="eastAsia"/>
          <w:lang w:eastAsia="zh-CN"/>
        </w:rPr>
        <w:t xml:space="preserve"> the </w:t>
      </w:r>
      <w:r w:rsidR="00DC07C8">
        <w:rPr>
          <w:lang w:eastAsia="zh-CN"/>
        </w:rPr>
        <w:t>“</w:t>
      </w:r>
      <w:r w:rsidR="00672F61">
        <w:rPr>
          <w:rFonts w:hint="eastAsia"/>
          <w:lang w:eastAsia="zh-CN"/>
        </w:rPr>
        <w:t>power efficient</w:t>
      </w:r>
      <w:r w:rsidR="00DC07C8">
        <w:rPr>
          <w:lang w:eastAsia="zh-CN"/>
        </w:rPr>
        <w:t>”</w:t>
      </w:r>
      <w:r w:rsidR="00672F61">
        <w:rPr>
          <w:rFonts w:hint="eastAsia"/>
          <w:lang w:eastAsia="zh-CN"/>
        </w:rPr>
        <w:t xml:space="preserve"> mode</w:t>
      </w:r>
      <w:r w:rsidR="00A17078">
        <w:rPr>
          <w:rFonts w:hint="eastAsia"/>
          <w:lang w:eastAsia="zh-CN"/>
        </w:rPr>
        <w:t xml:space="preserve"> when </w:t>
      </w:r>
      <w:r w:rsidR="0011475D">
        <w:rPr>
          <w:rFonts w:hint="eastAsia"/>
          <w:lang w:eastAsia="zh-CN"/>
        </w:rPr>
        <w:t>there is no traffic to deliver</w:t>
      </w:r>
      <w:r w:rsidR="00046C6A">
        <w:rPr>
          <w:lang w:eastAsia="zh-CN"/>
        </w:rPr>
        <w:t>, e.g. dynamic UE transition to sleep with network assistance signal</w:t>
      </w:r>
      <w:r w:rsidR="00E52686">
        <w:rPr>
          <w:rFonts w:hint="eastAsia"/>
          <w:lang w:eastAsia="zh-CN"/>
        </w:rPr>
        <w:t>.</w:t>
      </w:r>
      <w:r w:rsidR="00F96705">
        <w:rPr>
          <w:rFonts w:hint="eastAsia"/>
          <w:lang w:eastAsia="zh-CN"/>
        </w:rPr>
        <w:t xml:space="preserve"> </w:t>
      </w:r>
      <w:r w:rsidR="00DC07C8">
        <w:rPr>
          <w:lang w:eastAsia="zh-CN"/>
        </w:rPr>
        <w:t xml:space="preserve"> </w:t>
      </w:r>
    </w:p>
    <w:p w:rsidR="00B46FBA" w:rsidRDefault="00186F9E" w:rsidP="000933CB">
      <w:pPr>
        <w:spacing w:afterLines="50"/>
        <w:rPr>
          <w:lang w:eastAsia="zh-CN"/>
        </w:rPr>
      </w:pPr>
      <w:r>
        <w:rPr>
          <w:bCs/>
          <w:lang w:eastAsia="zh-CN"/>
        </w:rPr>
        <w:t>In addition to minimiz</w:t>
      </w:r>
      <w:r w:rsidR="00191CEF">
        <w:rPr>
          <w:bCs/>
          <w:lang w:eastAsia="zh-CN"/>
        </w:rPr>
        <w:t>ing the power consumption with the</w:t>
      </w:r>
      <w:r>
        <w:rPr>
          <w:bCs/>
          <w:lang w:eastAsia="zh-CN"/>
        </w:rPr>
        <w:t xml:space="preserve"> new wake up</w:t>
      </w:r>
      <w:r w:rsidR="00046C6A">
        <w:rPr>
          <w:bCs/>
          <w:lang w:eastAsia="zh-CN"/>
        </w:rPr>
        <w:t>/go-to-sleep</w:t>
      </w:r>
      <w:r>
        <w:rPr>
          <w:bCs/>
          <w:lang w:eastAsia="zh-CN"/>
        </w:rPr>
        <w:t xml:space="preserve"> mechanism, it is equally importance to reduce</w:t>
      </w:r>
      <w:r w:rsidR="00DC07C8">
        <w:rPr>
          <w:bCs/>
          <w:lang w:eastAsia="zh-CN"/>
        </w:rPr>
        <w:t xml:space="preserve"> the power consumption during the network access in RRC_CONNECTED mode</w:t>
      </w:r>
      <w:r>
        <w:rPr>
          <w:bCs/>
          <w:lang w:eastAsia="zh-CN"/>
        </w:rPr>
        <w:t xml:space="preserve">.  More than half of the </w:t>
      </w:r>
      <w:r w:rsidRPr="004C7B6D">
        <w:rPr>
          <w:bCs/>
          <w:lang w:eastAsia="zh-CN"/>
        </w:rPr>
        <w:t>power</w:t>
      </w:r>
      <w:r>
        <w:rPr>
          <w:bCs/>
          <w:lang w:eastAsia="zh-CN"/>
        </w:rPr>
        <w:t xml:space="preserve"> consumption </w:t>
      </w:r>
      <w:r w:rsidRPr="004C7B6D">
        <w:rPr>
          <w:bCs/>
          <w:lang w:eastAsia="zh-CN"/>
        </w:rPr>
        <w:t>in</w:t>
      </w:r>
      <w:r w:rsidR="00191CEF">
        <w:rPr>
          <w:bCs/>
          <w:lang w:eastAsia="zh-CN"/>
        </w:rPr>
        <w:t xml:space="preserve"> LTE is UE</w:t>
      </w:r>
      <w:r>
        <w:rPr>
          <w:bCs/>
          <w:lang w:eastAsia="zh-CN"/>
        </w:rPr>
        <w:t xml:space="preserve"> in </w:t>
      </w:r>
      <w:r w:rsidR="00191CEF">
        <w:rPr>
          <w:bCs/>
          <w:lang w:eastAsia="zh-CN"/>
        </w:rPr>
        <w:t xml:space="preserve">the </w:t>
      </w:r>
      <w:r>
        <w:rPr>
          <w:bCs/>
          <w:lang w:eastAsia="zh-CN"/>
        </w:rPr>
        <w:t>access mode</w:t>
      </w:r>
      <w:r w:rsidRPr="004C7B6D">
        <w:rPr>
          <w:bCs/>
          <w:lang w:eastAsia="zh-CN"/>
        </w:rPr>
        <w:t>.</w:t>
      </w:r>
      <w:r>
        <w:rPr>
          <w:bCs/>
          <w:lang w:eastAsia="zh-CN"/>
        </w:rPr>
        <w:t xml:space="preserve">   </w:t>
      </w:r>
      <w:r w:rsidR="00191CEF">
        <w:rPr>
          <w:bCs/>
          <w:lang w:eastAsia="zh-CN"/>
        </w:rPr>
        <w:t xml:space="preserve">The power saving scheme should focus on minimizing the dominate factor of power consumption during the network access, which includes the processing of </w:t>
      </w:r>
      <w:r>
        <w:rPr>
          <w:bCs/>
          <w:lang w:eastAsia="zh-CN"/>
        </w:rPr>
        <w:t>aggregated bandwidth, active RF chain number and active reception/transmission time</w:t>
      </w:r>
      <w:r w:rsidR="00046C6A">
        <w:rPr>
          <w:bCs/>
          <w:lang w:eastAsia="zh-CN"/>
        </w:rPr>
        <w:t>, and dynamic transition to power efficient mode</w:t>
      </w:r>
      <w:r>
        <w:rPr>
          <w:bCs/>
          <w:lang w:eastAsia="zh-CN"/>
        </w:rPr>
        <w:t xml:space="preserve">. </w:t>
      </w:r>
      <w:r w:rsidR="00DC07C8">
        <w:rPr>
          <w:bCs/>
          <w:lang w:eastAsia="zh-CN"/>
        </w:rPr>
        <w:t xml:space="preserve">  </w:t>
      </w:r>
      <w:r>
        <w:rPr>
          <w:bCs/>
          <w:lang w:eastAsia="zh-CN"/>
        </w:rPr>
        <w:t>Since the majority cases of LTE field TTIs are with no data or small data,</w:t>
      </w:r>
      <w:r w:rsidR="00DC07C8">
        <w:rPr>
          <w:bCs/>
          <w:lang w:eastAsia="zh-CN"/>
        </w:rPr>
        <w:t xml:space="preserve"> the power saving scheme for the dynamic adaptation to the different data arrival should be studied in RRC_CONNECTED mode.  </w:t>
      </w:r>
      <w:r>
        <w:rPr>
          <w:bCs/>
          <w:lang w:eastAsia="zh-CN"/>
        </w:rPr>
        <w:t xml:space="preserve">    </w:t>
      </w:r>
      <w:r>
        <w:rPr>
          <w:lang w:eastAsia="zh-CN"/>
        </w:rPr>
        <w:t>Dyn</w:t>
      </w:r>
      <w:r w:rsidR="00C72AF2">
        <w:rPr>
          <w:lang w:eastAsia="zh-CN"/>
        </w:rPr>
        <w:t xml:space="preserve">amic adaptation </w:t>
      </w:r>
      <w:r w:rsidR="00A54DE8">
        <w:rPr>
          <w:lang w:eastAsia="zh-CN"/>
        </w:rPr>
        <w:t xml:space="preserve">to traffic </w:t>
      </w:r>
      <w:r w:rsidR="00C72AF2">
        <w:rPr>
          <w:lang w:eastAsia="zh-CN"/>
        </w:rPr>
        <w:t>in differe</w:t>
      </w:r>
      <w:r w:rsidR="00A54DE8">
        <w:rPr>
          <w:lang w:eastAsia="zh-CN"/>
        </w:rPr>
        <w:t xml:space="preserve">nt dimensions, such as </w:t>
      </w:r>
      <w:r w:rsidR="00C72AF2">
        <w:rPr>
          <w:lang w:eastAsia="zh-CN"/>
        </w:rPr>
        <w:t>carrier, antenna, beamforming, and bandwidth</w:t>
      </w:r>
      <w:r>
        <w:rPr>
          <w:lang w:eastAsia="zh-CN"/>
        </w:rPr>
        <w:t xml:space="preserve">, can also be studied for Rel-16. </w:t>
      </w:r>
      <w:r w:rsidR="00461E6F">
        <w:rPr>
          <w:lang w:eastAsia="zh-CN"/>
        </w:rPr>
        <w:t xml:space="preserve"> </w:t>
      </w:r>
      <w:r>
        <w:rPr>
          <w:lang w:eastAsia="zh-CN"/>
        </w:rPr>
        <w:t xml:space="preserve">Furthermore, methods to enhance the transitions between “network access” mode and power saving mode should be considered. </w:t>
      </w:r>
      <w:r w:rsidR="00C17B32">
        <w:rPr>
          <w:lang w:eastAsia="zh-CN"/>
        </w:rPr>
        <w:t xml:space="preserve">  </w:t>
      </w:r>
      <w:r w:rsidR="00C17B32" w:rsidRPr="00C17B32">
        <w:rPr>
          <w:lang w:eastAsia="zh-CN"/>
        </w:rPr>
        <w:t>Both network-assisted and UE-assisted approaches should be considered for UE power saving mechanism.</w:t>
      </w:r>
    </w:p>
    <w:p w:rsidR="001C7C42" w:rsidRDefault="00A14961" w:rsidP="00D136FF">
      <w:pPr>
        <w:pStyle w:val="a3"/>
        <w:jc w:val="both"/>
        <w:rPr>
          <w:i w:val="0"/>
          <w:lang w:val="en-GB" w:eastAsia="zh-CN"/>
        </w:rPr>
      </w:pPr>
      <w:r>
        <w:rPr>
          <w:i w:val="0"/>
          <w:lang w:eastAsia="zh-CN"/>
        </w:rPr>
        <w:t xml:space="preserve">UE also </w:t>
      </w:r>
      <w:r w:rsidR="004D5DD7">
        <w:rPr>
          <w:i w:val="0"/>
          <w:lang w:eastAsia="zh-CN"/>
        </w:rPr>
        <w:t>consume</w:t>
      </w:r>
      <w:r>
        <w:rPr>
          <w:i w:val="0"/>
          <w:lang w:eastAsia="zh-CN"/>
        </w:rPr>
        <w:t>s</w:t>
      </w:r>
      <w:r w:rsidR="004D5DD7">
        <w:rPr>
          <w:i w:val="0"/>
          <w:lang w:eastAsia="zh-CN"/>
        </w:rPr>
        <w:t xml:space="preserve"> a lot of power for </w:t>
      </w:r>
      <w:r w:rsidR="004D5DD7">
        <w:rPr>
          <w:rFonts w:hint="eastAsia"/>
          <w:i w:val="0"/>
          <w:lang w:val="en-GB" w:eastAsia="zh-CN"/>
        </w:rPr>
        <w:t xml:space="preserve">RRM </w:t>
      </w:r>
      <w:r w:rsidR="004D5DD7">
        <w:rPr>
          <w:i w:val="0"/>
          <w:lang w:val="en-GB" w:eastAsia="zh-CN"/>
        </w:rPr>
        <w:t>measurements.  In particular, UE would need to power up before the DRX ON period to track the channel in preparation for the RRM measurement.  Some</w:t>
      </w:r>
      <w:r w:rsidR="004D5DD7">
        <w:rPr>
          <w:rFonts w:hint="eastAsia"/>
          <w:i w:val="0"/>
          <w:lang w:val="en-GB" w:eastAsia="zh-CN"/>
        </w:rPr>
        <w:t xml:space="preserve"> of the RRM measurements are not necessary but consumes a lot of UE power</w:t>
      </w:r>
      <w:r w:rsidR="00750C6D">
        <w:rPr>
          <w:rFonts w:hint="eastAsia"/>
          <w:i w:val="0"/>
          <w:lang w:val="en-GB" w:eastAsia="zh-CN"/>
        </w:rPr>
        <w:t>, for example</w:t>
      </w:r>
      <w:r w:rsidR="00F30FF1">
        <w:rPr>
          <w:i w:val="0"/>
          <w:lang w:val="en-GB" w:eastAsia="zh-CN"/>
        </w:rPr>
        <w:t>,</w:t>
      </w:r>
      <w:r w:rsidR="00750C6D">
        <w:rPr>
          <w:rFonts w:hint="eastAsia"/>
          <w:i w:val="0"/>
          <w:lang w:val="en-GB" w:eastAsia="zh-CN"/>
        </w:rPr>
        <w:t xml:space="preserve"> the low mobility </w:t>
      </w:r>
      <w:proofErr w:type="spellStart"/>
      <w:r w:rsidR="00750C6D">
        <w:rPr>
          <w:rFonts w:hint="eastAsia"/>
          <w:i w:val="0"/>
          <w:lang w:val="en-GB" w:eastAsia="zh-CN"/>
        </w:rPr>
        <w:t>U</w:t>
      </w:r>
      <w:r w:rsidR="00F56D71">
        <w:rPr>
          <w:i w:val="0"/>
          <w:lang w:val="en-GB" w:eastAsia="zh-CN"/>
        </w:rPr>
        <w:t>e</w:t>
      </w:r>
      <w:r w:rsidR="00750C6D">
        <w:rPr>
          <w:rFonts w:hint="eastAsia"/>
          <w:i w:val="0"/>
          <w:lang w:val="en-GB" w:eastAsia="zh-CN"/>
        </w:rPr>
        <w:t>s</w:t>
      </w:r>
      <w:proofErr w:type="spellEnd"/>
      <w:r w:rsidR="00750C6D">
        <w:rPr>
          <w:rFonts w:hint="eastAsia"/>
          <w:i w:val="0"/>
          <w:lang w:val="en-GB" w:eastAsia="zh-CN"/>
        </w:rPr>
        <w:t xml:space="preserve"> does not have to measure as frequent as   high </w:t>
      </w:r>
      <w:r w:rsidR="00750C6D">
        <w:rPr>
          <w:i w:val="0"/>
          <w:lang w:val="en-GB" w:eastAsia="zh-CN"/>
        </w:rPr>
        <w:t>mobility</w:t>
      </w:r>
      <w:r w:rsidR="00750C6D">
        <w:rPr>
          <w:rFonts w:hint="eastAsia"/>
          <w:i w:val="0"/>
          <w:lang w:val="en-GB" w:eastAsia="zh-CN"/>
        </w:rPr>
        <w:t xml:space="preserve"> </w:t>
      </w:r>
      <w:proofErr w:type="spellStart"/>
      <w:r w:rsidR="00750C6D">
        <w:rPr>
          <w:rFonts w:hint="eastAsia"/>
          <w:i w:val="0"/>
          <w:lang w:val="en-GB" w:eastAsia="zh-CN"/>
        </w:rPr>
        <w:t>U</w:t>
      </w:r>
      <w:r w:rsidR="00F56D71">
        <w:rPr>
          <w:i w:val="0"/>
          <w:lang w:val="en-GB" w:eastAsia="zh-CN"/>
        </w:rPr>
        <w:t>e</w:t>
      </w:r>
      <w:r w:rsidR="00750C6D">
        <w:rPr>
          <w:rFonts w:hint="eastAsia"/>
          <w:i w:val="0"/>
          <w:lang w:val="en-GB" w:eastAsia="zh-CN"/>
        </w:rPr>
        <w:t>s</w:t>
      </w:r>
      <w:proofErr w:type="spellEnd"/>
      <w:r w:rsidR="00586143">
        <w:rPr>
          <w:i w:val="0"/>
          <w:lang w:val="en-GB" w:eastAsia="zh-CN"/>
        </w:rPr>
        <w:t xml:space="preserve">. </w:t>
      </w:r>
      <w:r w:rsidR="00D16DD4">
        <w:rPr>
          <w:rFonts w:hint="eastAsia"/>
          <w:i w:val="0"/>
          <w:lang w:val="en-GB" w:eastAsia="zh-CN"/>
        </w:rPr>
        <w:t>Network</w:t>
      </w:r>
      <w:r>
        <w:rPr>
          <w:i w:val="0"/>
          <w:lang w:val="en-GB" w:eastAsia="zh-CN"/>
        </w:rPr>
        <w:t xml:space="preserve"> would provide the </w:t>
      </w:r>
      <w:r w:rsidR="004619DE">
        <w:rPr>
          <w:rFonts w:hint="eastAsia"/>
          <w:i w:val="0"/>
          <w:lang w:val="en-GB" w:eastAsia="zh-CN"/>
        </w:rPr>
        <w:t>signal</w:t>
      </w:r>
      <w:r w:rsidR="00456D3E">
        <w:rPr>
          <w:rFonts w:hint="eastAsia"/>
          <w:i w:val="0"/>
          <w:lang w:val="en-GB" w:eastAsia="zh-CN"/>
        </w:rPr>
        <w:t>l</w:t>
      </w:r>
      <w:r w:rsidR="004619DE">
        <w:rPr>
          <w:rFonts w:hint="eastAsia"/>
          <w:i w:val="0"/>
          <w:lang w:val="en-GB" w:eastAsia="zh-CN"/>
        </w:rPr>
        <w:t>ing</w:t>
      </w:r>
      <w:r w:rsidR="00F96705">
        <w:rPr>
          <w:rFonts w:hint="eastAsia"/>
          <w:i w:val="0"/>
          <w:lang w:val="en-GB" w:eastAsia="zh-CN"/>
        </w:rPr>
        <w:t xml:space="preserve"> </w:t>
      </w:r>
      <w:r w:rsidR="004619DE">
        <w:rPr>
          <w:rFonts w:hint="eastAsia"/>
          <w:i w:val="0"/>
          <w:lang w:val="en-GB" w:eastAsia="zh-CN"/>
        </w:rPr>
        <w:t>to assist</w:t>
      </w:r>
      <w:r w:rsidR="00D16DD4">
        <w:rPr>
          <w:rFonts w:hint="eastAsia"/>
          <w:i w:val="0"/>
          <w:lang w:val="en-GB" w:eastAsia="zh-CN"/>
        </w:rPr>
        <w:t xml:space="preserve"> UE</w:t>
      </w:r>
      <w:r>
        <w:rPr>
          <w:i w:val="0"/>
          <w:lang w:val="en-GB" w:eastAsia="zh-CN"/>
        </w:rPr>
        <w:t xml:space="preserve"> to reduce the power consumption on u</w:t>
      </w:r>
      <w:r w:rsidR="004D5DD7" w:rsidRPr="0015639E">
        <w:rPr>
          <w:i w:val="0"/>
          <w:lang w:val="en-GB" w:eastAsia="zh-CN"/>
        </w:rPr>
        <w:t xml:space="preserve">nnecessary </w:t>
      </w:r>
      <w:r w:rsidR="004D5DD7">
        <w:rPr>
          <w:rFonts w:hint="eastAsia"/>
          <w:i w:val="0"/>
          <w:lang w:val="en-GB" w:eastAsia="zh-CN"/>
        </w:rPr>
        <w:t xml:space="preserve">RRM </w:t>
      </w:r>
      <w:r w:rsidR="004D5DD7" w:rsidRPr="0015639E">
        <w:rPr>
          <w:i w:val="0"/>
          <w:lang w:val="en-GB" w:eastAsia="zh-CN"/>
        </w:rPr>
        <w:t>measurement</w:t>
      </w:r>
      <w:r w:rsidR="004D5DD7">
        <w:rPr>
          <w:rFonts w:hint="eastAsia"/>
          <w:i w:val="0"/>
          <w:lang w:val="en-GB" w:eastAsia="zh-CN"/>
        </w:rPr>
        <w:t>s</w:t>
      </w:r>
      <w:r>
        <w:rPr>
          <w:i w:val="0"/>
          <w:lang w:val="en-GB" w:eastAsia="zh-CN"/>
        </w:rPr>
        <w:t>.</w:t>
      </w:r>
      <w:r w:rsidR="00F60168">
        <w:rPr>
          <w:rFonts w:hint="eastAsia"/>
          <w:i w:val="0"/>
          <w:lang w:val="en-GB" w:eastAsia="zh-CN"/>
        </w:rPr>
        <w:t xml:space="preserve"> Additional UE </w:t>
      </w:r>
      <w:r w:rsidR="00F60168">
        <w:rPr>
          <w:i w:val="0"/>
          <w:lang w:val="en-GB" w:eastAsia="zh-CN"/>
        </w:rPr>
        <w:t>assistance</w:t>
      </w:r>
      <w:r w:rsidR="00877C4D">
        <w:rPr>
          <w:rFonts w:hint="eastAsia"/>
          <w:i w:val="0"/>
          <w:lang w:val="en-GB" w:eastAsia="zh-CN"/>
        </w:rPr>
        <w:t>, for example the UE status information</w:t>
      </w:r>
      <w:r w:rsidR="009B1CDA">
        <w:rPr>
          <w:rFonts w:hint="eastAsia"/>
          <w:i w:val="0"/>
          <w:lang w:val="en-GB" w:eastAsia="zh-CN"/>
        </w:rPr>
        <w:t>, etc,</w:t>
      </w:r>
      <w:r w:rsidR="0006112A">
        <w:rPr>
          <w:rFonts w:hint="eastAsia"/>
          <w:i w:val="0"/>
          <w:lang w:val="en-GB" w:eastAsia="zh-CN"/>
        </w:rPr>
        <w:t xml:space="preserve"> is also</w:t>
      </w:r>
      <w:r w:rsidR="00F60168">
        <w:rPr>
          <w:rFonts w:hint="eastAsia"/>
          <w:i w:val="0"/>
          <w:lang w:val="en-GB" w:eastAsia="zh-CN"/>
        </w:rPr>
        <w:t xml:space="preserve"> useful </w:t>
      </w:r>
      <w:r w:rsidR="00D8072A">
        <w:rPr>
          <w:rFonts w:hint="eastAsia"/>
          <w:i w:val="0"/>
          <w:lang w:val="en-GB" w:eastAsia="zh-CN"/>
        </w:rPr>
        <w:t>for the network</w:t>
      </w:r>
      <w:r w:rsidR="005C3B3C">
        <w:rPr>
          <w:rFonts w:hint="eastAsia"/>
          <w:i w:val="0"/>
          <w:lang w:val="en-GB" w:eastAsia="zh-CN"/>
        </w:rPr>
        <w:t xml:space="preserve"> to enable the UE power consumption reduction on RRM measurements.</w:t>
      </w:r>
    </w:p>
    <w:p w:rsidR="00886352" w:rsidRDefault="00886352" w:rsidP="00886352">
      <w:pPr>
        <w:pStyle w:val="a3"/>
        <w:jc w:val="both"/>
        <w:rPr>
          <w:lang w:eastAsia="zh-CN"/>
        </w:rPr>
      </w:pPr>
      <w:r>
        <w:rPr>
          <w:i w:val="0"/>
          <w:lang w:val="en-GB" w:eastAsia="zh-CN"/>
        </w:rPr>
        <w:t>Therefore, a study is proposed to identify the feasibility and benefit of techniques to allow UE implementations which can operate with reduced power consumption.</w:t>
      </w:r>
    </w:p>
    <w:p w:rsidR="00886352" w:rsidRPr="00886352" w:rsidRDefault="00886352" w:rsidP="00D136FF">
      <w:pPr>
        <w:pStyle w:val="a3"/>
        <w:jc w:val="both"/>
        <w:rPr>
          <w:i w:val="0"/>
          <w:lang w:eastAsia="zh-CN"/>
        </w:rPr>
      </w:pPr>
    </w:p>
    <w:p w:rsidR="00886352" w:rsidRDefault="00886352" w:rsidP="00D136FF">
      <w:pPr>
        <w:pStyle w:val="a3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B46FBA" w:rsidRDefault="00244DC8" w:rsidP="000933CB">
      <w:pPr>
        <w:spacing w:afterLines="50"/>
        <w:jc w:val="both"/>
        <w:rPr>
          <w:bCs/>
          <w:lang w:eastAsia="zh-CN"/>
        </w:rPr>
      </w:pPr>
      <w:r>
        <w:rPr>
          <w:bCs/>
        </w:rPr>
        <w:t xml:space="preserve">The objective </w:t>
      </w:r>
      <w:r w:rsidR="00550046">
        <w:rPr>
          <w:bCs/>
        </w:rPr>
        <w:t xml:space="preserve">is to study UE power saving </w:t>
      </w:r>
      <w:r w:rsidR="002326EC">
        <w:rPr>
          <w:bCs/>
        </w:rPr>
        <w:t>framework</w:t>
      </w:r>
      <w:r w:rsidR="002326EC">
        <w:rPr>
          <w:bCs/>
          <w:lang w:eastAsia="zh-CN"/>
        </w:rPr>
        <w:t xml:space="preserve"> taking into consideration of latency and performance</w:t>
      </w:r>
      <w:r w:rsidR="006554EB">
        <w:rPr>
          <w:rFonts w:hint="eastAsia"/>
          <w:bCs/>
          <w:lang w:eastAsia="zh-CN"/>
        </w:rPr>
        <w:t xml:space="preserve"> </w:t>
      </w:r>
      <w:r w:rsidR="00FF63E2">
        <w:rPr>
          <w:rFonts w:hint="eastAsia"/>
          <w:bCs/>
          <w:lang w:eastAsia="zh-CN"/>
        </w:rPr>
        <w:t>in NR</w:t>
      </w:r>
      <w:r w:rsidR="00333774">
        <w:rPr>
          <w:bCs/>
          <w:lang w:eastAsia="zh-CN"/>
        </w:rPr>
        <w:t xml:space="preserve"> as well as network impact</w:t>
      </w:r>
      <w:r>
        <w:rPr>
          <w:bCs/>
        </w:rPr>
        <w:t xml:space="preserve">. </w:t>
      </w:r>
      <w:r w:rsidR="009953E0">
        <w:rPr>
          <w:bCs/>
        </w:rPr>
        <w:t xml:space="preserve"> </w:t>
      </w:r>
      <w:r w:rsidR="008B4D50">
        <w:rPr>
          <w:bCs/>
        </w:rPr>
        <w:t xml:space="preserve">The objective of the </w:t>
      </w:r>
      <w:r w:rsidR="0068382D">
        <w:rPr>
          <w:rFonts w:hint="eastAsia"/>
          <w:bCs/>
          <w:lang w:eastAsia="zh-CN"/>
        </w:rPr>
        <w:t>UE power saving study</w:t>
      </w:r>
      <w:r w:rsidR="008B4D50">
        <w:rPr>
          <w:bCs/>
        </w:rPr>
        <w:t xml:space="preserve"> includes the following,</w:t>
      </w:r>
    </w:p>
    <w:p w:rsidR="00B46FBA" w:rsidRDefault="00B46FBA" w:rsidP="000933CB">
      <w:pPr>
        <w:spacing w:beforeLines="50" w:afterLines="50"/>
        <w:ind w:left="714"/>
        <w:rPr>
          <w:lang w:eastAsia="zh-CN"/>
        </w:rPr>
      </w:pPr>
    </w:p>
    <w:p w:rsidR="00B46FBA" w:rsidRDefault="00ED016B" w:rsidP="000933CB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 w:rsidRPr="00455047">
        <w:rPr>
          <w:bCs/>
          <w:lang w:eastAsia="zh-CN"/>
        </w:rPr>
        <w:t xml:space="preserve">Identify techniques </w:t>
      </w:r>
      <w:r w:rsidR="00583587">
        <w:rPr>
          <w:bCs/>
          <w:lang w:eastAsia="zh-CN"/>
        </w:rPr>
        <w:t>for</w:t>
      </w:r>
      <w:r w:rsidR="00BB6BFC">
        <w:rPr>
          <w:bCs/>
          <w:lang w:eastAsia="zh-CN"/>
        </w:rPr>
        <w:t xml:space="preserve"> </w:t>
      </w:r>
      <w:r w:rsidR="00E95D20">
        <w:rPr>
          <w:bCs/>
          <w:lang w:eastAsia="zh-CN"/>
        </w:rPr>
        <w:t>UE power saving</w:t>
      </w:r>
      <w:r w:rsidR="008B2C2B" w:rsidRPr="00455047">
        <w:rPr>
          <w:bCs/>
          <w:lang w:eastAsia="zh-CN"/>
        </w:rPr>
        <w:t xml:space="preserve"> </w:t>
      </w:r>
      <w:r w:rsidR="00886352">
        <w:rPr>
          <w:bCs/>
          <w:lang w:eastAsia="zh-CN"/>
        </w:rPr>
        <w:t>study</w:t>
      </w:r>
      <w:r w:rsidR="00405417">
        <w:rPr>
          <w:bCs/>
          <w:lang w:eastAsia="zh-CN"/>
        </w:rPr>
        <w:t xml:space="preserve"> </w:t>
      </w:r>
      <w:r w:rsidR="00E95D20">
        <w:rPr>
          <w:bCs/>
          <w:lang w:eastAsia="zh-CN"/>
        </w:rPr>
        <w:t>with focus</w:t>
      </w:r>
      <w:r w:rsidR="00405417">
        <w:rPr>
          <w:bCs/>
          <w:lang w:eastAsia="zh-CN"/>
        </w:rPr>
        <w:t xml:space="preserve"> i</w:t>
      </w:r>
      <w:r w:rsidR="00E95D20">
        <w:rPr>
          <w:bCs/>
          <w:lang w:eastAsia="zh-CN"/>
        </w:rPr>
        <w:t xml:space="preserve">n RRC_CONNECTED mode </w:t>
      </w:r>
      <w:r w:rsidRPr="00455047">
        <w:rPr>
          <w:bCs/>
        </w:rPr>
        <w:t>[RAN1</w:t>
      </w:r>
      <w:r w:rsidR="00F950D4">
        <w:rPr>
          <w:bCs/>
        </w:rPr>
        <w:t>, RAN2</w:t>
      </w:r>
      <w:r w:rsidRPr="00455047">
        <w:rPr>
          <w:bCs/>
        </w:rPr>
        <w:t>]</w:t>
      </w:r>
    </w:p>
    <w:p w:rsidR="00B46FBA" w:rsidRDefault="00B46FBA" w:rsidP="000933CB">
      <w:pPr>
        <w:pStyle w:val="af4"/>
        <w:spacing w:afterLines="50"/>
        <w:ind w:left="741"/>
        <w:rPr>
          <w:bCs/>
          <w:lang w:eastAsia="zh-CN"/>
        </w:rPr>
      </w:pPr>
    </w:p>
    <w:p w:rsidR="00B46FBA" w:rsidRDefault="00583587" w:rsidP="000933CB">
      <w:pPr>
        <w:pStyle w:val="af4"/>
        <w:numPr>
          <w:ilvl w:val="1"/>
          <w:numId w:val="29"/>
        </w:numPr>
        <w:spacing w:afterLines="50"/>
        <w:rPr>
          <w:bCs/>
          <w:lang w:eastAsia="zh-CN"/>
        </w:rPr>
      </w:pPr>
      <w:r>
        <w:rPr>
          <w:lang w:eastAsia="ko-KR"/>
        </w:rPr>
        <w:t>S</w:t>
      </w:r>
      <w:r w:rsidRPr="00E27EEE">
        <w:rPr>
          <w:lang w:eastAsia="ko-KR"/>
        </w:rPr>
        <w:t>tudy</w:t>
      </w:r>
      <w:r w:rsidR="00D55A8A">
        <w:rPr>
          <w:lang w:eastAsia="ko-KR"/>
        </w:rPr>
        <w:t xml:space="preserve"> UE</w:t>
      </w:r>
      <w:r>
        <w:rPr>
          <w:lang w:eastAsia="ko-KR"/>
        </w:rPr>
        <w:t xml:space="preserve"> adaptation to the traffic and UE power consumption characteristics in frequency, time, antenna domains</w:t>
      </w:r>
      <w:r w:rsidR="004823D6">
        <w:rPr>
          <w:lang w:eastAsia="ko-KR"/>
        </w:rPr>
        <w:t>, DRX configuration,</w:t>
      </w:r>
      <w:r>
        <w:rPr>
          <w:lang w:eastAsia="ko-KR"/>
        </w:rPr>
        <w:t xml:space="preserve"> and UE processing timeline </w:t>
      </w:r>
      <w:r w:rsidRPr="00E27EEE">
        <w:rPr>
          <w:lang w:eastAsia="ko-KR"/>
        </w:rPr>
        <w:t>for UE power saving</w:t>
      </w:r>
    </w:p>
    <w:p w:rsidR="00B46FBA" w:rsidRDefault="00BC4C49" w:rsidP="000933CB">
      <w:pPr>
        <w:pStyle w:val="af4"/>
        <w:spacing w:afterLines="50"/>
        <w:ind w:left="1080"/>
        <w:rPr>
          <w:bCs/>
          <w:lang w:eastAsia="zh-CN"/>
        </w:rPr>
      </w:pPr>
      <w:r>
        <w:rPr>
          <w:bCs/>
          <w:lang w:eastAsia="zh-CN"/>
        </w:rPr>
        <w:t xml:space="preserve">(Note: existing UE </w:t>
      </w:r>
      <w:r w:rsidR="00583587" w:rsidRPr="00583587">
        <w:rPr>
          <w:bCs/>
          <w:lang w:eastAsia="zh-CN"/>
        </w:rPr>
        <w:t xml:space="preserve">capabilities are assumed </w:t>
      </w:r>
      <w:r>
        <w:rPr>
          <w:bCs/>
          <w:lang w:eastAsia="zh-CN"/>
        </w:rPr>
        <w:t>for UE processing timeline)</w:t>
      </w:r>
    </w:p>
    <w:p w:rsidR="00B46FBA" w:rsidRDefault="00B46FBA" w:rsidP="000933CB">
      <w:pPr>
        <w:pStyle w:val="af4"/>
        <w:spacing w:afterLines="50"/>
        <w:ind w:left="1179"/>
        <w:rPr>
          <w:bCs/>
          <w:lang w:eastAsia="zh-CN"/>
        </w:rPr>
      </w:pPr>
    </w:p>
    <w:p w:rsidR="00B46FBA" w:rsidRDefault="00583587" w:rsidP="000933CB">
      <w:pPr>
        <w:pStyle w:val="af4"/>
        <w:numPr>
          <w:ilvl w:val="2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Network and/or UE assistance information</w:t>
      </w:r>
    </w:p>
    <w:p w:rsidR="00B46FBA" w:rsidRDefault="00583587" w:rsidP="000933CB">
      <w:pPr>
        <w:pStyle w:val="af4"/>
        <w:numPr>
          <w:ilvl w:val="2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Include mechanism in reducing PDCCH monitoring</w:t>
      </w:r>
      <w:r w:rsidR="00A96A26">
        <w:rPr>
          <w:bCs/>
          <w:lang w:eastAsia="zh-CN"/>
        </w:rPr>
        <w:t>, taking into account current DRX scheme</w:t>
      </w:r>
    </w:p>
    <w:p w:rsidR="00B46FBA" w:rsidRDefault="00F8561E" w:rsidP="000933CB">
      <w:pPr>
        <w:numPr>
          <w:ilvl w:val="1"/>
          <w:numId w:val="29"/>
        </w:numPr>
        <w:spacing w:afterLines="50"/>
        <w:rPr>
          <w:bCs/>
          <w:lang w:eastAsia="zh-CN"/>
        </w:rPr>
      </w:pPr>
      <w:r>
        <w:rPr>
          <w:bCs/>
          <w:lang w:eastAsia="zh-CN"/>
        </w:rPr>
        <w:t>Study</w:t>
      </w:r>
      <w:r>
        <w:rPr>
          <w:rFonts w:hint="eastAsia"/>
          <w:bCs/>
          <w:lang w:eastAsia="zh-CN"/>
        </w:rPr>
        <w:t xml:space="preserve"> the</w:t>
      </w:r>
      <w:r w:rsidR="00007B26" w:rsidRPr="002326EC">
        <w:rPr>
          <w:bCs/>
          <w:lang w:eastAsia="zh-CN"/>
        </w:rPr>
        <w:t xml:space="preserve"> </w:t>
      </w:r>
      <w:r w:rsidR="002326EC" w:rsidRPr="002326EC">
        <w:rPr>
          <w:bCs/>
          <w:lang w:eastAsia="zh-CN"/>
        </w:rPr>
        <w:t>power saving signal/channel</w:t>
      </w:r>
      <w:r w:rsidR="00A85273">
        <w:rPr>
          <w:bCs/>
          <w:lang w:eastAsia="zh-CN"/>
        </w:rPr>
        <w:t>/procedure</w:t>
      </w:r>
      <w:r w:rsidR="00DD5235" w:rsidRPr="002326EC">
        <w:rPr>
          <w:bCs/>
          <w:lang w:eastAsia="zh-CN"/>
        </w:rPr>
        <w:t xml:space="preserve"> </w:t>
      </w:r>
      <w:r w:rsidR="00BC4C49">
        <w:rPr>
          <w:bCs/>
          <w:lang w:eastAsia="zh-CN"/>
        </w:rPr>
        <w:t>for</w:t>
      </w:r>
      <w:r w:rsidR="0088253D" w:rsidRPr="002326EC">
        <w:rPr>
          <w:bCs/>
          <w:lang w:eastAsia="zh-CN"/>
        </w:rPr>
        <w:t xml:space="preserve"> </w:t>
      </w:r>
      <w:r w:rsidR="00583587">
        <w:rPr>
          <w:bCs/>
          <w:lang w:eastAsia="zh-CN"/>
        </w:rPr>
        <w:t>trigg</w:t>
      </w:r>
      <w:r w:rsidR="00BC4C49">
        <w:rPr>
          <w:bCs/>
          <w:lang w:eastAsia="zh-CN"/>
        </w:rPr>
        <w:t>er</w:t>
      </w:r>
      <w:r w:rsidR="00583587">
        <w:rPr>
          <w:bCs/>
          <w:lang w:eastAsia="zh-CN"/>
        </w:rPr>
        <w:t>ing</w:t>
      </w:r>
      <w:r w:rsidR="00703B00" w:rsidRPr="002326EC">
        <w:rPr>
          <w:bCs/>
          <w:lang w:eastAsia="zh-CN"/>
        </w:rPr>
        <w:t xml:space="preserve"> </w:t>
      </w:r>
      <w:r w:rsidR="006D1280">
        <w:rPr>
          <w:bCs/>
          <w:lang w:eastAsia="zh-CN"/>
        </w:rPr>
        <w:t xml:space="preserve">adaptation of UE </w:t>
      </w:r>
      <w:r w:rsidR="00893A0B">
        <w:rPr>
          <w:bCs/>
          <w:lang w:eastAsia="zh-CN"/>
        </w:rPr>
        <w:t xml:space="preserve"> power consumption</w:t>
      </w:r>
      <w:r w:rsidR="00D55A8A">
        <w:rPr>
          <w:bCs/>
          <w:lang w:eastAsia="zh-CN"/>
        </w:rPr>
        <w:t xml:space="preserve"> characteristics</w:t>
      </w:r>
    </w:p>
    <w:p w:rsidR="00B46FBA" w:rsidRDefault="00B46FBA" w:rsidP="000933CB">
      <w:pPr>
        <w:spacing w:afterLines="50"/>
        <w:ind w:left="1140"/>
        <w:rPr>
          <w:bCs/>
          <w:lang w:eastAsia="zh-CN"/>
        </w:rPr>
      </w:pPr>
    </w:p>
    <w:p w:rsidR="00B46FBA" w:rsidRDefault="00231089" w:rsidP="000933CB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 xml:space="preserve">Study the </w:t>
      </w:r>
      <w:r w:rsidR="001B73F4" w:rsidRPr="00893A0B">
        <w:rPr>
          <w:rFonts w:hint="eastAsia"/>
          <w:bCs/>
          <w:lang w:eastAsia="zh-CN"/>
        </w:rPr>
        <w:t xml:space="preserve">UE </w:t>
      </w:r>
      <w:r w:rsidRPr="00893A0B">
        <w:rPr>
          <w:bCs/>
          <w:lang w:eastAsia="zh-CN"/>
        </w:rPr>
        <w:t xml:space="preserve">power consumption reduction in RRM measurements </w:t>
      </w:r>
      <w:r w:rsidR="009A3476" w:rsidRPr="009A3476">
        <w:rPr>
          <w:bCs/>
          <w:lang w:eastAsia="zh-CN"/>
        </w:rPr>
        <w:t>in synchronous and asynchronous network deployment [RAN1/2]</w:t>
      </w:r>
    </w:p>
    <w:p w:rsidR="00B46FBA" w:rsidRDefault="00B46FBA" w:rsidP="000933CB">
      <w:pPr>
        <w:spacing w:afterLines="50"/>
        <w:rPr>
          <w:bCs/>
          <w:lang w:eastAsia="zh-CN"/>
        </w:rPr>
      </w:pPr>
    </w:p>
    <w:p w:rsidR="00232FC2" w:rsidRPr="00BB6975" w:rsidRDefault="00A85273" w:rsidP="000933CB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>
        <w:rPr>
          <w:bCs/>
          <w:lang w:eastAsia="zh-CN"/>
        </w:rPr>
        <w:t xml:space="preserve"> </w:t>
      </w:r>
      <w:r w:rsidR="00E2434E" w:rsidRPr="00A85273">
        <w:rPr>
          <w:bCs/>
          <w:lang w:eastAsia="zh-CN"/>
        </w:rPr>
        <w:t xml:space="preserve">Study </w:t>
      </w:r>
      <w:r w:rsidR="00732DBD" w:rsidRPr="00A85273">
        <w:rPr>
          <w:bCs/>
          <w:lang w:eastAsia="zh-CN"/>
        </w:rPr>
        <w:t xml:space="preserve">the enhancement of </w:t>
      </w:r>
      <w:r w:rsidR="00E95D20" w:rsidRPr="00A85273">
        <w:rPr>
          <w:bCs/>
          <w:lang w:eastAsia="zh-CN"/>
        </w:rPr>
        <w:t>higher layer</w:t>
      </w:r>
      <w:r w:rsidR="00E2434E" w:rsidRPr="00A85273">
        <w:rPr>
          <w:bCs/>
          <w:lang w:eastAsia="zh-CN"/>
        </w:rPr>
        <w:t xml:space="preserve"> </w:t>
      </w:r>
      <w:r w:rsidR="00732DBD" w:rsidRPr="00A85273">
        <w:rPr>
          <w:bCs/>
          <w:lang w:eastAsia="zh-CN"/>
        </w:rPr>
        <w:t>procedure</w:t>
      </w:r>
      <w:r w:rsidR="00F54CA7" w:rsidRPr="00A85273">
        <w:rPr>
          <w:bCs/>
          <w:lang w:eastAsia="zh-CN"/>
        </w:rPr>
        <w:t>s</w:t>
      </w:r>
      <w:r w:rsidR="00583587">
        <w:rPr>
          <w:bCs/>
          <w:lang w:eastAsia="zh-CN"/>
        </w:rPr>
        <w:t xml:space="preserve"> for UE power saving </w:t>
      </w:r>
      <w:r w:rsidR="00732DBD" w:rsidRPr="00A85273">
        <w:rPr>
          <w:bCs/>
          <w:lang w:eastAsia="zh-CN"/>
        </w:rPr>
        <w:t xml:space="preserve"> </w:t>
      </w:r>
      <w:r w:rsidR="00FE4184" w:rsidRPr="00A85273">
        <w:rPr>
          <w:bCs/>
          <w:lang w:eastAsia="zh-CN"/>
        </w:rPr>
        <w:t xml:space="preserve"> </w:t>
      </w:r>
      <w:r w:rsidR="00762375" w:rsidRPr="00A85273">
        <w:rPr>
          <w:bCs/>
        </w:rPr>
        <w:t>[RAN</w:t>
      </w:r>
      <w:r w:rsidR="00BC4C49">
        <w:rPr>
          <w:bCs/>
        </w:rPr>
        <w:t>2</w:t>
      </w:r>
      <w:r w:rsidR="00762375" w:rsidRPr="00A85273">
        <w:rPr>
          <w:bCs/>
        </w:rPr>
        <w:t>]</w:t>
      </w:r>
    </w:p>
    <w:p w:rsidR="00F56D71" w:rsidRDefault="00F56D71" w:rsidP="00F56D71">
      <w:pPr>
        <w:pStyle w:val="af4"/>
        <w:rPr>
          <w:bCs/>
          <w:lang w:eastAsia="zh-CN"/>
        </w:rPr>
      </w:pPr>
    </w:p>
    <w:p w:rsidR="00B46FBA" w:rsidRDefault="00732DBD" w:rsidP="000933CB">
      <w:pPr>
        <w:numPr>
          <w:ilvl w:val="1"/>
          <w:numId w:val="29"/>
        </w:numPr>
        <w:spacing w:afterLines="50"/>
        <w:rPr>
          <w:bCs/>
          <w:lang w:eastAsia="zh-CN"/>
        </w:rPr>
      </w:pPr>
      <w:r w:rsidRPr="00455047">
        <w:rPr>
          <w:bCs/>
          <w:lang w:eastAsia="zh-CN"/>
        </w:rPr>
        <w:t>Study the enhancemen</w:t>
      </w:r>
      <w:r w:rsidR="00E95D20">
        <w:rPr>
          <w:bCs/>
          <w:lang w:eastAsia="zh-CN"/>
        </w:rPr>
        <w:t>t of  UE</w:t>
      </w:r>
      <w:r w:rsidR="00F54CA7">
        <w:rPr>
          <w:bCs/>
          <w:lang w:eastAsia="zh-CN"/>
        </w:rPr>
        <w:t xml:space="preserve"> paging</w:t>
      </w:r>
      <w:r w:rsidR="00333774">
        <w:rPr>
          <w:bCs/>
          <w:lang w:eastAsia="zh-CN"/>
        </w:rPr>
        <w:t xml:space="preserve"> </w:t>
      </w:r>
      <w:r w:rsidR="00821CD5">
        <w:rPr>
          <w:bCs/>
          <w:lang w:eastAsia="zh-CN"/>
        </w:rPr>
        <w:t>procedure</w:t>
      </w:r>
      <w:r w:rsidR="00722375">
        <w:rPr>
          <w:bCs/>
          <w:lang w:eastAsia="zh-CN"/>
        </w:rPr>
        <w:t xml:space="preserve"> based on the additional power saving signal/channel/procedure</w:t>
      </w:r>
    </w:p>
    <w:p w:rsidR="00B46FBA" w:rsidRDefault="005F43DC" w:rsidP="000933CB">
      <w:pPr>
        <w:numPr>
          <w:ilvl w:val="1"/>
          <w:numId w:val="29"/>
        </w:numPr>
        <w:spacing w:afterLines="50"/>
        <w:rPr>
          <w:bCs/>
          <w:lang w:eastAsia="zh-CN"/>
        </w:rPr>
      </w:pPr>
      <w:r w:rsidRPr="00E95D20">
        <w:rPr>
          <w:bCs/>
          <w:lang w:eastAsia="zh-CN"/>
        </w:rPr>
        <w:t>Study the e</w:t>
      </w:r>
      <w:r w:rsidR="00E95D20">
        <w:rPr>
          <w:bCs/>
          <w:lang w:eastAsia="zh-CN"/>
        </w:rPr>
        <w:t xml:space="preserve">nhancement of </w:t>
      </w:r>
      <w:r w:rsidR="00F54CA7">
        <w:rPr>
          <w:bCs/>
          <w:lang w:eastAsia="zh-CN"/>
        </w:rPr>
        <w:t xml:space="preserve"> UE p</w:t>
      </w:r>
      <w:r w:rsidR="00C13419">
        <w:rPr>
          <w:bCs/>
          <w:lang w:eastAsia="zh-CN"/>
        </w:rPr>
        <w:t>ower saving procedure</w:t>
      </w:r>
      <w:r w:rsidR="00333774">
        <w:rPr>
          <w:bCs/>
          <w:lang w:eastAsia="zh-CN"/>
        </w:rPr>
        <w:t xml:space="preserve"> in supporting efficient transition </w:t>
      </w:r>
      <w:r w:rsidR="00F950D4">
        <w:rPr>
          <w:bCs/>
          <w:lang w:eastAsia="zh-CN"/>
        </w:rPr>
        <w:t>from</w:t>
      </w:r>
      <w:r w:rsidR="00333774">
        <w:rPr>
          <w:bCs/>
          <w:lang w:eastAsia="zh-CN"/>
        </w:rPr>
        <w:t xml:space="preserve"> </w:t>
      </w:r>
      <w:r w:rsidR="00F950D4">
        <w:rPr>
          <w:bCs/>
          <w:lang w:eastAsia="zh-CN"/>
        </w:rPr>
        <w:t>RRC_CONNECTED to</w:t>
      </w:r>
      <w:r w:rsidR="00333774">
        <w:rPr>
          <w:bCs/>
          <w:lang w:eastAsia="zh-CN"/>
        </w:rPr>
        <w:t xml:space="preserve"> RRC_IDLE/RRC_INACTIVE mode </w:t>
      </w:r>
      <w:r w:rsidR="00405417">
        <w:rPr>
          <w:bCs/>
          <w:lang w:eastAsia="zh-CN"/>
        </w:rPr>
        <w:t xml:space="preserve"> </w:t>
      </w:r>
    </w:p>
    <w:p w:rsidR="00B46FBA" w:rsidRDefault="00B46FBA" w:rsidP="000933CB">
      <w:pPr>
        <w:spacing w:afterLines="50"/>
        <w:ind w:left="720"/>
        <w:rPr>
          <w:bCs/>
          <w:lang w:eastAsia="zh-CN"/>
        </w:rPr>
      </w:pPr>
    </w:p>
    <w:p w:rsidR="00B46FBA" w:rsidRDefault="00B46FBA" w:rsidP="000933CB">
      <w:pPr>
        <w:spacing w:afterLines="50"/>
        <w:ind w:left="1140"/>
        <w:rPr>
          <w:bCs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232FC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232FC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232FC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232FC2">
        <w:rPr>
          <w:color w:val="0000FF"/>
        </w:rPr>
        <w:t>i</w:t>
      </w:r>
      <w:r>
        <w:rPr>
          <w:color w:val="0000FF"/>
        </w:rPr>
        <w:t xml:space="preserve">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r w:rsidR="00232FC2">
        <w:rPr>
          <w:color w:val="0000FF"/>
        </w:rPr>
        <w:pgNum/>
      </w:r>
      <w:proofErr w:type="spellStart"/>
      <w:r w:rsidR="00232FC2">
        <w:rPr>
          <w:color w:val="0000FF"/>
        </w:rPr>
        <w:t>apporteurs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232FC2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232FC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06479" w:rsidRPr="00251D80" w:rsidTr="00EB7A56">
        <w:tc>
          <w:tcPr>
            <w:tcW w:w="1191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8.xxx</w:t>
            </w:r>
          </w:p>
        </w:tc>
        <w:tc>
          <w:tcPr>
            <w:tcW w:w="1418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506479" w:rsidRPr="00B3744D" w:rsidRDefault="00506479" w:rsidP="001350DF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 w:rsidR="006119C9">
              <w:rPr>
                <w:sz w:val="16"/>
                <w:szCs w:val="16"/>
                <w:lang w:eastAsia="zh-CN"/>
              </w:rPr>
              <w:t xml:space="preserve">New Radio </w:t>
            </w:r>
            <w:r w:rsidR="00C13419">
              <w:rPr>
                <w:sz w:val="16"/>
                <w:szCs w:val="16"/>
                <w:lang w:eastAsia="zh-CN"/>
              </w:rPr>
              <w:t xml:space="preserve">UE Power Saving </w:t>
            </w:r>
            <w:bookmarkStart w:id="0" w:name="_GoBack"/>
            <w:bookmarkEnd w:id="0"/>
          </w:p>
        </w:tc>
        <w:tc>
          <w:tcPr>
            <w:tcW w:w="993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RAN1</w:t>
            </w:r>
          </w:p>
        </w:tc>
        <w:tc>
          <w:tcPr>
            <w:tcW w:w="1074" w:type="dxa"/>
          </w:tcPr>
          <w:p w:rsidR="00506479" w:rsidRPr="007C7D5C" w:rsidRDefault="007C7D5C" w:rsidP="00506479">
            <w:pPr>
              <w:spacing w:after="0"/>
            </w:pPr>
            <w:r>
              <w:t>RAN#8</w:t>
            </w:r>
            <w:r w:rsidR="00635265">
              <w:t>4</w:t>
            </w:r>
          </w:p>
        </w:tc>
        <w:tc>
          <w:tcPr>
            <w:tcW w:w="2186" w:type="dxa"/>
          </w:tcPr>
          <w:p w:rsidR="00506479" w:rsidRPr="00251D80" w:rsidRDefault="00635265" w:rsidP="00506479">
            <w:pPr>
              <w:spacing w:after="0"/>
              <w:rPr>
                <w:i/>
              </w:rPr>
            </w:pPr>
            <w:r>
              <w:rPr>
                <w:i/>
              </w:rPr>
              <w:t>RAN1 study target</w:t>
            </w:r>
            <w:r w:rsidR="00DF29FA">
              <w:rPr>
                <w:i/>
              </w:rPr>
              <w:t>s</w:t>
            </w:r>
            <w:r>
              <w:rPr>
                <w:i/>
              </w:rPr>
              <w:t xml:space="preserve"> to complete at RAN#83</w:t>
            </w:r>
          </w:p>
        </w:tc>
      </w:tr>
    </w:tbl>
    <w:p w:rsidR="004C634D" w:rsidRDefault="004C634D" w:rsidP="004C634D">
      <w:pPr>
        <w:pStyle w:val="NO"/>
      </w:pPr>
      <w:r>
        <w:lastRenderedPageBreak/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</w:t>
      </w:r>
      <w:proofErr w:type="gramStart"/>
      <w:r>
        <w:t>.</w:t>
      </w:r>
      <w:proofErr w:type="gramEnd"/>
      <w:r>
        <w:br/>
      </w:r>
      <w:r w:rsidR="00232FC2">
        <w:t>“</w:t>
      </w:r>
      <w:r>
        <w:t>Internal TR</w:t>
      </w:r>
      <w:r w:rsidR="00232FC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232FC2">
        <w:t>“</w:t>
      </w:r>
      <w:r>
        <w:t>External TR</w:t>
      </w:r>
      <w:r w:rsidR="00232FC2">
        <w:t>”</w:t>
      </w:r>
      <w:r>
        <w:t xml:space="preserve"> may be transposed</w:t>
      </w:r>
      <w:r w:rsidR="00967838">
        <w:t xml:space="preserve"> by O</w:t>
      </w:r>
      <w:r w:rsidR="00232FC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32FC2">
        <w:rPr>
          <w:color w:val="0000FF"/>
        </w:rPr>
        <w:t>“</w:t>
      </w:r>
      <w:r w:rsidRPr="004E3261">
        <w:rPr>
          <w:color w:val="0000FF"/>
        </w:rPr>
        <w:t>Core part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32FC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232FC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32FC2">
        <w:rPr>
          <w:color w:val="0000FF"/>
        </w:rPr>
        <w:t>“</w:t>
      </w:r>
      <w:r w:rsidRPr="004E3261">
        <w:rPr>
          <w:color w:val="0000FF"/>
        </w:rPr>
        <w:t>Core part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32FC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232FC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If an existing spec is affected by both (Core part and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13419" w:rsidRDefault="00C13419" w:rsidP="00C13419"/>
    <w:p w:rsidR="00FE4355" w:rsidRDefault="00FE4355" w:rsidP="00C13419">
      <w:r>
        <w:tab/>
      </w:r>
      <w:r>
        <w:tab/>
        <w:t xml:space="preserve">Fang-Chen Cheng </w:t>
      </w:r>
    </w:p>
    <w:p w:rsidR="00FE4355" w:rsidRPr="00CF660E" w:rsidRDefault="00FE4355" w:rsidP="00FE4355">
      <w:pPr>
        <w:spacing w:after="0"/>
        <w:ind w:left="1440"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  <w:lang w:eastAsia="zh-CN"/>
        </w:rPr>
        <w:t>CATT</w:t>
      </w:r>
    </w:p>
    <w:p w:rsidR="00FE4355" w:rsidRDefault="00FE4355" w:rsidP="00FE4355">
      <w:pPr>
        <w:ind w:left="720" w:firstLine="720"/>
      </w:pPr>
      <w:r w:rsidRPr="00CF660E">
        <w:rPr>
          <w:bCs/>
        </w:rPr>
        <w:t>Email:</w:t>
      </w:r>
      <w:r w:rsidRPr="00CF660E">
        <w:rPr>
          <w:bCs/>
        </w:rPr>
        <w:tab/>
      </w:r>
      <w:hyperlink r:id="rId11" w:history="1">
        <w:r w:rsidRPr="00B71DEF">
          <w:t>fcc</w:t>
        </w:r>
        <w:r w:rsidRPr="00B71DEF">
          <w:rPr>
            <w:lang w:eastAsia="zh-CN"/>
          </w:rPr>
          <w:t>@</w:t>
        </w:r>
        <w:r w:rsidRPr="00B71DEF">
          <w:t>catt.cn</w:t>
        </w:r>
      </w:hyperlink>
    </w:p>
    <w:p w:rsidR="00C13419" w:rsidRPr="00C13419" w:rsidRDefault="00C13419" w:rsidP="00C13419"/>
    <w:p w:rsidR="00506479" w:rsidRDefault="00506479" w:rsidP="00506479">
      <w:pPr>
        <w:spacing w:after="0"/>
        <w:ind w:left="1440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Default="00506479" w:rsidP="001A4A77">
      <w:pPr>
        <w:ind w:left="414" w:right="-99" w:firstLine="720"/>
        <w:rPr>
          <w:lang w:eastAsia="zh-CN"/>
        </w:rPr>
      </w:pPr>
      <w:r w:rsidRPr="001A4A77">
        <w:t>RAN</w:t>
      </w:r>
      <w:r w:rsidR="0071435A">
        <w:rPr>
          <w:rFonts w:hint="eastAsia"/>
          <w:lang w:eastAsia="zh-CN"/>
        </w:rPr>
        <w:t xml:space="preserve"> WG</w:t>
      </w:r>
      <w:r w:rsidRPr="001A4A77">
        <w:t>1</w:t>
      </w:r>
    </w:p>
    <w:p w:rsidR="00C2283D" w:rsidRPr="00C2283D" w:rsidRDefault="00C2283D" w:rsidP="001A4A77">
      <w:pPr>
        <w:ind w:left="414" w:right="-99" w:firstLine="720"/>
        <w:rPr>
          <w:lang w:eastAsia="zh-CN"/>
        </w:rPr>
      </w:pPr>
      <w:r>
        <w:t>Secondary RAN</w:t>
      </w:r>
      <w:r w:rsidR="0071435A">
        <w:rPr>
          <w:rFonts w:hint="eastAsia"/>
          <w:lang w:eastAsia="zh-CN"/>
        </w:rPr>
        <w:t xml:space="preserve"> WG</w:t>
      </w:r>
      <w:r w:rsidR="00C13419">
        <w:t>2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615697" w:rsidTr="00B13C52">
        <w:trPr>
          <w:jc w:val="center"/>
        </w:trPr>
        <w:tc>
          <w:tcPr>
            <w:tcW w:w="0" w:type="auto"/>
            <w:shd w:val="clear" w:color="auto" w:fill="auto"/>
          </w:tcPr>
          <w:p w:rsidR="00615697" w:rsidRDefault="00615697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AA112E" w:rsidTr="00451F79">
        <w:trPr>
          <w:jc w:val="center"/>
        </w:trPr>
        <w:tc>
          <w:tcPr>
            <w:tcW w:w="0" w:type="auto"/>
            <w:shd w:val="clear" w:color="auto" w:fill="auto"/>
          </w:tcPr>
          <w:p w:rsidR="00AA112E" w:rsidRDefault="00AA112E" w:rsidP="0045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CATR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  <w:tr w:rsidR="00F56D71" w:rsidTr="00B13C52">
        <w:trPr>
          <w:jc w:val="center"/>
        </w:trPr>
        <w:tc>
          <w:tcPr>
            <w:tcW w:w="0" w:type="auto"/>
            <w:shd w:val="clear" w:color="auto" w:fill="auto"/>
          </w:tcPr>
          <w:p w:rsidR="00F56D71" w:rsidRDefault="00F56D71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Blackberry</w:t>
            </w:r>
          </w:p>
        </w:tc>
      </w:tr>
      <w:tr w:rsidR="00AE5165" w:rsidTr="00B13C52">
        <w:trPr>
          <w:jc w:val="center"/>
        </w:trPr>
        <w:tc>
          <w:tcPr>
            <w:tcW w:w="0" w:type="auto"/>
            <w:shd w:val="clear" w:color="auto" w:fill="auto"/>
          </w:tcPr>
          <w:p w:rsidR="00AE5165" w:rsidRDefault="00AE5165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32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F32B8F" w:rsidRDefault="00F32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Fujitsu</w:t>
            </w:r>
          </w:p>
        </w:tc>
      </w:tr>
      <w:tr w:rsidR="00C13419" w:rsidTr="007D03D2">
        <w:trPr>
          <w:jc w:val="center"/>
        </w:trPr>
        <w:tc>
          <w:tcPr>
            <w:tcW w:w="0" w:type="auto"/>
            <w:shd w:val="clear" w:color="auto" w:fill="auto"/>
          </w:tcPr>
          <w:p w:rsidR="00C13419" w:rsidRDefault="00C13419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3D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D6" w:rsidRDefault="004823D6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 Device</w:t>
            </w:r>
          </w:p>
        </w:tc>
      </w:tr>
      <w:tr w:rsidR="00C13419" w:rsidTr="007D03D2">
        <w:trPr>
          <w:jc w:val="center"/>
        </w:trPr>
        <w:tc>
          <w:tcPr>
            <w:tcW w:w="0" w:type="auto"/>
            <w:shd w:val="clear" w:color="auto" w:fill="auto"/>
          </w:tcPr>
          <w:p w:rsidR="00C13419" w:rsidRDefault="00C13419" w:rsidP="00661B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III</w:t>
            </w:r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4823D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D6" w:rsidRDefault="004823D6" w:rsidP="00661B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</w:tr>
      <w:tr w:rsidR="00AA112E" w:rsidTr="00451F79">
        <w:trPr>
          <w:jc w:val="center"/>
        </w:trPr>
        <w:tc>
          <w:tcPr>
            <w:tcW w:w="0" w:type="auto"/>
            <w:shd w:val="clear" w:color="auto" w:fill="auto"/>
          </w:tcPr>
          <w:p w:rsidR="00AA112E" w:rsidRDefault="00AA112E" w:rsidP="0045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ITRI</w:t>
            </w:r>
          </w:p>
        </w:tc>
      </w:tr>
      <w:tr w:rsidR="00461E6F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E6F" w:rsidRDefault="00461E6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 Corp</w:t>
            </w:r>
          </w:p>
        </w:tc>
      </w:tr>
      <w:tr w:rsidR="00AA11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12E" w:rsidRDefault="00AA112E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</w:t>
            </w:r>
          </w:p>
        </w:tc>
      </w:tr>
      <w:tr w:rsidR="007014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70140F" w:rsidRDefault="0070140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C602F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02FA" w:rsidRDefault="004E7BD7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</w:t>
            </w:r>
            <w:r w:rsidR="00C602FA">
              <w:rPr>
                <w:lang w:eastAsia="zh-CN"/>
              </w:rPr>
              <w:t>k</w:t>
            </w:r>
          </w:p>
        </w:tc>
      </w:tr>
      <w:tr w:rsidR="007014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70140F" w:rsidRDefault="0070140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232FC2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232FC2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0B13A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13A0" w:rsidRDefault="000B13A0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proofErr w:type="spellStart"/>
            <w:r>
              <w:rPr>
                <w:lang w:eastAsia="zh-CN"/>
              </w:rPr>
              <w:t>DoCoMo</w:t>
            </w:r>
            <w:proofErr w:type="spellEnd"/>
          </w:p>
        </w:tc>
      </w:tr>
      <w:tr w:rsidR="0065695C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65695C" w:rsidDel="008B2C2B" w:rsidRDefault="0065695C" w:rsidP="00B13C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34754D" w:rsidTr="00B13C52">
        <w:trPr>
          <w:jc w:val="center"/>
        </w:trPr>
        <w:tc>
          <w:tcPr>
            <w:tcW w:w="0" w:type="auto"/>
            <w:shd w:val="clear" w:color="auto" w:fill="auto"/>
          </w:tcPr>
          <w:p w:rsidR="0034754D" w:rsidRDefault="0034754D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D7B13" w:rsidTr="00B13C52">
        <w:trPr>
          <w:jc w:val="center"/>
        </w:trPr>
        <w:tc>
          <w:tcPr>
            <w:tcW w:w="0" w:type="auto"/>
            <w:shd w:val="clear" w:color="auto" w:fill="auto"/>
          </w:tcPr>
          <w:p w:rsidR="00BD7B13" w:rsidRDefault="00BD7B13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Sharp</w:t>
            </w:r>
          </w:p>
        </w:tc>
      </w:tr>
      <w:tr w:rsidR="004F0018" w:rsidTr="00B13C52">
        <w:trPr>
          <w:jc w:val="center"/>
        </w:trPr>
        <w:tc>
          <w:tcPr>
            <w:tcW w:w="0" w:type="auto"/>
            <w:shd w:val="clear" w:color="auto" w:fill="auto"/>
          </w:tcPr>
          <w:p w:rsidR="004F0018" w:rsidRDefault="004F0018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Sierra Wireless</w:t>
            </w:r>
          </w:p>
        </w:tc>
      </w:tr>
      <w:tr w:rsidR="00AE5165" w:rsidTr="00B13C52">
        <w:trPr>
          <w:jc w:val="center"/>
        </w:trPr>
        <w:tc>
          <w:tcPr>
            <w:tcW w:w="0" w:type="auto"/>
            <w:shd w:val="clear" w:color="auto" w:fill="auto"/>
          </w:tcPr>
          <w:p w:rsidR="00AE5165" w:rsidRDefault="00AE5165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 Telecom</w:t>
            </w:r>
          </w:p>
        </w:tc>
      </w:tr>
      <w:tr w:rsidR="00232FC2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Softbank</w:t>
            </w:r>
          </w:p>
        </w:tc>
      </w:tr>
      <w:tr w:rsidR="00CB1ABD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CB1ABD" w:rsidRDefault="00CB1ABD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345736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345736" w:rsidRDefault="00345736" w:rsidP="00B13C52">
            <w:pPr>
              <w:pStyle w:val="TAL"/>
              <w:rPr>
                <w:lang w:eastAsia="zh-CN"/>
              </w:rPr>
            </w:pPr>
            <w:r w:rsidRPr="00345736">
              <w:rPr>
                <w:lang w:eastAsia="zh-CN"/>
              </w:rPr>
              <w:t>Telecom Italia</w:t>
            </w:r>
          </w:p>
        </w:tc>
      </w:tr>
      <w:tr w:rsidR="00375B8F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t>Verizon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461E6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5B8F">
              <w:rPr>
                <w:lang w:eastAsia="zh-CN"/>
              </w:rPr>
              <w:t>ivo</w:t>
            </w:r>
          </w:p>
        </w:tc>
      </w:tr>
      <w:tr w:rsidR="0065695C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65695C" w:rsidDel="008B2C2B" w:rsidRDefault="0065695C" w:rsidP="00B13C52">
            <w:pPr>
              <w:pStyle w:val="TAL"/>
            </w:pPr>
            <w:proofErr w:type="spellStart"/>
            <w:r>
              <w:t>Xiaomi</w:t>
            </w:r>
            <w:proofErr w:type="spellEnd"/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</w:p>
        </w:tc>
      </w:tr>
      <w:tr w:rsidR="00C602FA" w:rsidTr="00B13C52">
        <w:trPr>
          <w:jc w:val="center"/>
        </w:trPr>
        <w:tc>
          <w:tcPr>
            <w:tcW w:w="0" w:type="auto"/>
            <w:shd w:val="clear" w:color="auto" w:fill="auto"/>
          </w:tcPr>
          <w:p w:rsidR="00C602FA" w:rsidRDefault="00C602FA" w:rsidP="00B13C52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CBFAE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098" w:rsidRDefault="004C5098">
      <w:r>
        <w:separator/>
      </w:r>
    </w:p>
  </w:endnote>
  <w:endnote w:type="continuationSeparator" w:id="0">
    <w:p w:rsidR="004C5098" w:rsidRDefault="004C5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098" w:rsidRDefault="004C5098">
      <w:r>
        <w:separator/>
      </w:r>
    </w:p>
  </w:footnote>
  <w:footnote w:type="continuationSeparator" w:id="0">
    <w:p w:rsidR="004C5098" w:rsidRDefault="004C50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8766F1"/>
    <w:multiLevelType w:val="hybridMultilevel"/>
    <w:tmpl w:val="D3BC942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00A90572"/>
    <w:multiLevelType w:val="hybridMultilevel"/>
    <w:tmpl w:val="1FFA406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39563BE"/>
    <w:multiLevelType w:val="hybridMultilevel"/>
    <w:tmpl w:val="723E3822"/>
    <w:lvl w:ilvl="0" w:tplc="040B000F">
      <w:start w:val="1"/>
      <w:numFmt w:val="decimal"/>
      <w:lvlText w:val="%1."/>
      <w:lvlJc w:val="left"/>
      <w:pPr>
        <w:ind w:left="1074" w:hanging="360"/>
      </w:pPr>
    </w:lvl>
    <w:lvl w:ilvl="1" w:tplc="979CCA94">
      <w:start w:val="1"/>
      <w:numFmt w:val="lowerLetter"/>
      <w:lvlText w:val="%2)"/>
      <w:lvlJc w:val="left"/>
      <w:pPr>
        <w:ind w:left="1794" w:hanging="360"/>
      </w:pPr>
      <w:rPr>
        <w:rFonts w:hint="eastAsia"/>
      </w:rPr>
    </w:lvl>
    <w:lvl w:ilvl="2" w:tplc="040B001B">
      <w:start w:val="1"/>
      <w:numFmt w:val="lowerRoman"/>
      <w:lvlText w:val="%3."/>
      <w:lvlJc w:val="right"/>
      <w:pPr>
        <w:ind w:left="2514" w:hanging="180"/>
      </w:pPr>
    </w:lvl>
    <w:lvl w:ilvl="3" w:tplc="040B000F">
      <w:start w:val="1"/>
      <w:numFmt w:val="decimal"/>
      <w:lvlText w:val="%4."/>
      <w:lvlJc w:val="left"/>
      <w:pPr>
        <w:ind w:left="3234" w:hanging="360"/>
      </w:pPr>
    </w:lvl>
    <w:lvl w:ilvl="4" w:tplc="040B0019">
      <w:start w:val="1"/>
      <w:numFmt w:val="lowerLetter"/>
      <w:lvlText w:val="%5."/>
      <w:lvlJc w:val="left"/>
      <w:pPr>
        <w:ind w:left="3954" w:hanging="360"/>
      </w:pPr>
    </w:lvl>
    <w:lvl w:ilvl="5" w:tplc="040B001B">
      <w:start w:val="1"/>
      <w:numFmt w:val="lowerRoman"/>
      <w:lvlText w:val="%6."/>
      <w:lvlJc w:val="right"/>
      <w:pPr>
        <w:ind w:left="4674" w:hanging="180"/>
      </w:pPr>
    </w:lvl>
    <w:lvl w:ilvl="6" w:tplc="040B000F">
      <w:start w:val="1"/>
      <w:numFmt w:val="decimal"/>
      <w:lvlText w:val="%7."/>
      <w:lvlJc w:val="left"/>
      <w:pPr>
        <w:ind w:left="5394" w:hanging="360"/>
      </w:pPr>
    </w:lvl>
    <w:lvl w:ilvl="7" w:tplc="040B0019">
      <w:start w:val="1"/>
      <w:numFmt w:val="lowerLetter"/>
      <w:lvlText w:val="%8."/>
      <w:lvlJc w:val="left"/>
      <w:pPr>
        <w:ind w:left="6114" w:hanging="360"/>
      </w:pPr>
    </w:lvl>
    <w:lvl w:ilvl="8" w:tplc="040B001B">
      <w:start w:val="1"/>
      <w:numFmt w:val="lowerRoman"/>
      <w:lvlText w:val="%9."/>
      <w:lvlJc w:val="right"/>
      <w:pPr>
        <w:ind w:left="6834" w:hanging="180"/>
      </w:pPr>
    </w:lvl>
  </w:abstractNum>
  <w:abstractNum w:abstractNumId="6">
    <w:nsid w:val="14C5702A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1113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53" w:hanging="360"/>
      </w:pPr>
    </w:lvl>
    <w:lvl w:ilvl="2" w:tplc="0409001B" w:tentative="1">
      <w:start w:val="1"/>
      <w:numFmt w:val="lowerRoman"/>
      <w:lvlText w:val="%3."/>
      <w:lvlJc w:val="right"/>
      <w:pPr>
        <w:ind w:left="3573" w:hanging="180"/>
      </w:pPr>
    </w:lvl>
    <w:lvl w:ilvl="3" w:tplc="0409000F" w:tentative="1">
      <w:start w:val="1"/>
      <w:numFmt w:val="decimal"/>
      <w:lvlText w:val="%4."/>
      <w:lvlJc w:val="left"/>
      <w:pPr>
        <w:ind w:left="4293" w:hanging="360"/>
      </w:pPr>
    </w:lvl>
    <w:lvl w:ilvl="4" w:tplc="04090019" w:tentative="1">
      <w:start w:val="1"/>
      <w:numFmt w:val="lowerLetter"/>
      <w:lvlText w:val="%5."/>
      <w:lvlJc w:val="left"/>
      <w:pPr>
        <w:ind w:left="5013" w:hanging="360"/>
      </w:pPr>
    </w:lvl>
    <w:lvl w:ilvl="5" w:tplc="0409001B" w:tentative="1">
      <w:start w:val="1"/>
      <w:numFmt w:val="lowerRoman"/>
      <w:lvlText w:val="%6."/>
      <w:lvlJc w:val="right"/>
      <w:pPr>
        <w:ind w:left="5733" w:hanging="180"/>
      </w:pPr>
    </w:lvl>
    <w:lvl w:ilvl="6" w:tplc="0409000F" w:tentative="1">
      <w:start w:val="1"/>
      <w:numFmt w:val="decimal"/>
      <w:lvlText w:val="%7."/>
      <w:lvlJc w:val="left"/>
      <w:pPr>
        <w:ind w:left="6453" w:hanging="360"/>
      </w:pPr>
    </w:lvl>
    <w:lvl w:ilvl="7" w:tplc="04090019" w:tentative="1">
      <w:start w:val="1"/>
      <w:numFmt w:val="lowerLetter"/>
      <w:lvlText w:val="%8."/>
      <w:lvlJc w:val="left"/>
      <w:pPr>
        <w:ind w:left="7173" w:hanging="360"/>
      </w:pPr>
    </w:lvl>
    <w:lvl w:ilvl="8" w:tplc="0409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8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41" w:hanging="360"/>
      </w:pPr>
    </w:lvl>
    <w:lvl w:ilvl="1" w:tplc="040B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81" w:hanging="180"/>
      </w:pPr>
    </w:lvl>
    <w:lvl w:ilvl="3" w:tplc="040B000F">
      <w:start w:val="1"/>
      <w:numFmt w:val="decimal"/>
      <w:lvlText w:val="%4."/>
      <w:lvlJc w:val="left"/>
      <w:pPr>
        <w:ind w:left="2901" w:hanging="360"/>
      </w:pPr>
    </w:lvl>
    <w:lvl w:ilvl="4" w:tplc="040B0019">
      <w:start w:val="1"/>
      <w:numFmt w:val="lowerLetter"/>
      <w:lvlText w:val="%5."/>
      <w:lvlJc w:val="left"/>
      <w:pPr>
        <w:ind w:left="3621" w:hanging="360"/>
      </w:pPr>
    </w:lvl>
    <w:lvl w:ilvl="5" w:tplc="040B001B">
      <w:start w:val="1"/>
      <w:numFmt w:val="lowerRoman"/>
      <w:lvlText w:val="%6."/>
      <w:lvlJc w:val="right"/>
      <w:pPr>
        <w:ind w:left="4341" w:hanging="180"/>
      </w:pPr>
    </w:lvl>
    <w:lvl w:ilvl="6" w:tplc="040B000F">
      <w:start w:val="1"/>
      <w:numFmt w:val="decimal"/>
      <w:lvlText w:val="%7."/>
      <w:lvlJc w:val="left"/>
      <w:pPr>
        <w:ind w:left="5061" w:hanging="360"/>
      </w:pPr>
    </w:lvl>
    <w:lvl w:ilvl="7" w:tplc="040B0019">
      <w:start w:val="1"/>
      <w:numFmt w:val="lowerLetter"/>
      <w:lvlText w:val="%8."/>
      <w:lvlJc w:val="left"/>
      <w:pPr>
        <w:ind w:left="5781" w:hanging="360"/>
      </w:pPr>
    </w:lvl>
    <w:lvl w:ilvl="8" w:tplc="040B001B">
      <w:start w:val="1"/>
      <w:numFmt w:val="lowerRoman"/>
      <w:lvlText w:val="%9."/>
      <w:lvlJc w:val="right"/>
      <w:pPr>
        <w:ind w:left="6501" w:hanging="180"/>
      </w:pPr>
    </w:lvl>
  </w:abstractNum>
  <w:abstractNum w:abstractNumId="9">
    <w:nsid w:val="22236121"/>
    <w:multiLevelType w:val="hybridMultilevel"/>
    <w:tmpl w:val="D2127E2E"/>
    <w:lvl w:ilvl="0" w:tplc="979CCA94">
      <w:start w:val="1"/>
      <w:numFmt w:val="lowerLetter"/>
      <w:lvlText w:val="%1)"/>
      <w:lvlJc w:val="left"/>
      <w:pPr>
        <w:ind w:left="1758" w:hanging="360"/>
      </w:pPr>
      <w:rPr>
        <w:rFonts w:hint="eastAsia"/>
      </w:rPr>
    </w:lvl>
    <w:lvl w:ilvl="1" w:tplc="040B000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3198" w:hanging="180"/>
      </w:pPr>
    </w:lvl>
    <w:lvl w:ilvl="3" w:tplc="040B000F">
      <w:start w:val="1"/>
      <w:numFmt w:val="decimal"/>
      <w:lvlText w:val="%4."/>
      <w:lvlJc w:val="left"/>
      <w:pPr>
        <w:ind w:left="3918" w:hanging="360"/>
      </w:pPr>
    </w:lvl>
    <w:lvl w:ilvl="4" w:tplc="040B0019">
      <w:start w:val="1"/>
      <w:numFmt w:val="lowerLetter"/>
      <w:lvlText w:val="%5."/>
      <w:lvlJc w:val="left"/>
      <w:pPr>
        <w:ind w:left="4638" w:hanging="360"/>
      </w:pPr>
    </w:lvl>
    <w:lvl w:ilvl="5" w:tplc="040B001B">
      <w:start w:val="1"/>
      <w:numFmt w:val="lowerRoman"/>
      <w:lvlText w:val="%6."/>
      <w:lvlJc w:val="right"/>
      <w:pPr>
        <w:ind w:left="5358" w:hanging="180"/>
      </w:pPr>
    </w:lvl>
    <w:lvl w:ilvl="6" w:tplc="040B000F">
      <w:start w:val="1"/>
      <w:numFmt w:val="decimal"/>
      <w:lvlText w:val="%7."/>
      <w:lvlJc w:val="left"/>
      <w:pPr>
        <w:ind w:left="6078" w:hanging="360"/>
      </w:pPr>
    </w:lvl>
    <w:lvl w:ilvl="7" w:tplc="040B0019">
      <w:start w:val="1"/>
      <w:numFmt w:val="lowerLetter"/>
      <w:lvlText w:val="%8."/>
      <w:lvlJc w:val="left"/>
      <w:pPr>
        <w:ind w:left="6798" w:hanging="360"/>
      </w:pPr>
    </w:lvl>
    <w:lvl w:ilvl="8" w:tplc="040B001B">
      <w:start w:val="1"/>
      <w:numFmt w:val="lowerRoman"/>
      <w:lvlText w:val="%9."/>
      <w:lvlJc w:val="right"/>
      <w:pPr>
        <w:ind w:left="7518" w:hanging="180"/>
      </w:pPr>
    </w:lvl>
  </w:abstractNum>
  <w:abstractNum w:abstractNumId="1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0669C7"/>
    <w:multiLevelType w:val="hybridMultilevel"/>
    <w:tmpl w:val="0C9CFBCC"/>
    <w:lvl w:ilvl="0" w:tplc="6422F99A">
      <w:start w:val="2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2">
    <w:nsid w:val="28BE326D"/>
    <w:multiLevelType w:val="hybridMultilevel"/>
    <w:tmpl w:val="0FFE0574"/>
    <w:lvl w:ilvl="0" w:tplc="195C64EC">
      <w:start w:val="3"/>
      <w:numFmt w:val="bullet"/>
      <w:lvlText w:val="-"/>
      <w:lvlJc w:val="left"/>
      <w:pPr>
        <w:ind w:left="15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44AD5208"/>
    <w:multiLevelType w:val="hybridMultilevel"/>
    <w:tmpl w:val="0CBC086C"/>
    <w:lvl w:ilvl="0" w:tplc="BF92CCAA">
      <w:start w:val="9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A44B69"/>
    <w:multiLevelType w:val="hybridMultilevel"/>
    <w:tmpl w:val="67C0BD26"/>
    <w:lvl w:ilvl="0" w:tplc="040B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6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F165307"/>
    <w:multiLevelType w:val="hybridMultilevel"/>
    <w:tmpl w:val="EA4AB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7F763CA"/>
    <w:multiLevelType w:val="hybridMultilevel"/>
    <w:tmpl w:val="1D4C4166"/>
    <w:lvl w:ilvl="0" w:tplc="979CCA94">
      <w:start w:val="1"/>
      <w:numFmt w:val="lowerLetter"/>
      <w:lvlText w:val="%1)"/>
      <w:lvlJc w:val="left"/>
      <w:pPr>
        <w:ind w:left="1074" w:hanging="360"/>
      </w:pPr>
      <w:rPr>
        <w:rFonts w:hint="eastAsia"/>
      </w:rPr>
    </w:lvl>
    <w:lvl w:ilvl="1" w:tplc="979CCA94">
      <w:start w:val="1"/>
      <w:numFmt w:val="lowerLetter"/>
      <w:lvlText w:val="%2)"/>
      <w:lvlJc w:val="left"/>
      <w:pPr>
        <w:ind w:left="1794" w:hanging="360"/>
      </w:pPr>
      <w:rPr>
        <w:rFonts w:hint="eastAsia"/>
      </w:rPr>
    </w:lvl>
    <w:lvl w:ilvl="2" w:tplc="040B001B">
      <w:start w:val="1"/>
      <w:numFmt w:val="lowerRoman"/>
      <w:lvlText w:val="%3."/>
      <w:lvlJc w:val="right"/>
      <w:pPr>
        <w:ind w:left="2514" w:hanging="180"/>
      </w:pPr>
    </w:lvl>
    <w:lvl w:ilvl="3" w:tplc="040B000F">
      <w:start w:val="1"/>
      <w:numFmt w:val="decimal"/>
      <w:lvlText w:val="%4."/>
      <w:lvlJc w:val="left"/>
      <w:pPr>
        <w:ind w:left="3234" w:hanging="360"/>
      </w:pPr>
    </w:lvl>
    <w:lvl w:ilvl="4" w:tplc="040B0019">
      <w:start w:val="1"/>
      <w:numFmt w:val="lowerLetter"/>
      <w:lvlText w:val="%5."/>
      <w:lvlJc w:val="left"/>
      <w:pPr>
        <w:ind w:left="3954" w:hanging="360"/>
      </w:pPr>
    </w:lvl>
    <w:lvl w:ilvl="5" w:tplc="040B001B">
      <w:start w:val="1"/>
      <w:numFmt w:val="lowerRoman"/>
      <w:lvlText w:val="%6."/>
      <w:lvlJc w:val="right"/>
      <w:pPr>
        <w:ind w:left="4674" w:hanging="180"/>
      </w:pPr>
    </w:lvl>
    <w:lvl w:ilvl="6" w:tplc="040B000F">
      <w:start w:val="1"/>
      <w:numFmt w:val="decimal"/>
      <w:lvlText w:val="%7."/>
      <w:lvlJc w:val="left"/>
      <w:pPr>
        <w:ind w:left="5394" w:hanging="360"/>
      </w:pPr>
    </w:lvl>
    <w:lvl w:ilvl="7" w:tplc="040B0019">
      <w:start w:val="1"/>
      <w:numFmt w:val="lowerLetter"/>
      <w:lvlText w:val="%8."/>
      <w:lvlJc w:val="left"/>
      <w:pPr>
        <w:ind w:left="6114" w:hanging="360"/>
      </w:pPr>
    </w:lvl>
    <w:lvl w:ilvl="8" w:tplc="040B001B">
      <w:start w:val="1"/>
      <w:numFmt w:val="lowerRoman"/>
      <w:lvlText w:val="%9."/>
      <w:lvlJc w:val="right"/>
      <w:pPr>
        <w:ind w:left="6834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6162333B"/>
    <w:multiLevelType w:val="hybridMultilevel"/>
    <w:tmpl w:val="F334B6AA"/>
    <w:lvl w:ilvl="0" w:tplc="19BA5F7E">
      <w:start w:val="1"/>
      <w:numFmt w:val="decimal"/>
      <w:lvlText w:val="%1."/>
      <w:lvlJc w:val="left"/>
      <w:pPr>
        <w:ind w:left="741" w:hanging="360"/>
      </w:pPr>
      <w:rPr>
        <w:rFonts w:hint="eastAsia"/>
      </w:rPr>
    </w:lvl>
    <w:lvl w:ilvl="1" w:tplc="2D187FC4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6F4D62"/>
    <w:multiLevelType w:val="hybridMultilevel"/>
    <w:tmpl w:val="8E606CF2"/>
    <w:lvl w:ilvl="0" w:tplc="21DEA41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1A218A"/>
    <w:multiLevelType w:val="hybridMultilevel"/>
    <w:tmpl w:val="67EA0106"/>
    <w:lvl w:ilvl="0" w:tplc="979CCA94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DC2439"/>
    <w:multiLevelType w:val="hybridMultilevel"/>
    <w:tmpl w:val="1FCA07F2"/>
    <w:lvl w:ilvl="0" w:tplc="6BE6E53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 w:tentative="1">
      <w:start w:val="1"/>
      <w:numFmt w:val="decimal"/>
      <w:lvlText w:val="%7."/>
      <w:lvlJc w:val="left"/>
      <w:pPr>
        <w:ind w:left="2220" w:hanging="420"/>
      </w:pPr>
    </w:lvl>
    <w:lvl w:ilvl="7" w:tplc="04090019" w:tentative="1">
      <w:start w:val="1"/>
      <w:numFmt w:val="lowerLetter"/>
      <w:lvlText w:val="%8)"/>
      <w:lvlJc w:val="left"/>
      <w:pPr>
        <w:ind w:left="2640" w:hanging="420"/>
      </w:pPr>
    </w:lvl>
    <w:lvl w:ilvl="8" w:tplc="0409001B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27">
    <w:nsid w:val="79870CD2"/>
    <w:multiLevelType w:val="hybridMultilevel"/>
    <w:tmpl w:val="77BE1C58"/>
    <w:lvl w:ilvl="0" w:tplc="6644C510">
      <w:start w:val="2"/>
      <w:numFmt w:val="lowerLetter"/>
      <w:lvlText w:val="%1&gt;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8"/>
  </w:num>
  <w:num w:numId="4">
    <w:abstractNumId w:val="13"/>
  </w:num>
  <w:num w:numId="5">
    <w:abstractNumId w:val="28"/>
  </w:num>
  <w:num w:numId="6">
    <w:abstractNumId w:val="24"/>
  </w:num>
  <w:num w:numId="7">
    <w:abstractNumId w:val="10"/>
  </w:num>
  <w:num w:numId="8">
    <w:abstractNumId w:val="26"/>
  </w:num>
  <w:num w:numId="9">
    <w:abstractNumId w:val="15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</w:num>
  <w:num w:numId="13">
    <w:abstractNumId w:val="2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3"/>
  </w:num>
  <w:num w:numId="19">
    <w:abstractNumId w:val="22"/>
  </w:num>
  <w:num w:numId="20">
    <w:abstractNumId w:val="5"/>
  </w:num>
  <w:num w:numId="21">
    <w:abstractNumId w:val="19"/>
  </w:num>
  <w:num w:numId="22">
    <w:abstractNumId w:val="23"/>
  </w:num>
  <w:num w:numId="23">
    <w:abstractNumId w:val="9"/>
  </w:num>
  <w:num w:numId="24">
    <w:abstractNumId w:val="6"/>
  </w:num>
  <w:num w:numId="25">
    <w:abstractNumId w:val="27"/>
  </w:num>
  <w:num w:numId="26">
    <w:abstractNumId w:val="11"/>
  </w:num>
  <w:num w:numId="27">
    <w:abstractNumId w:val="12"/>
  </w:num>
  <w:num w:numId="28">
    <w:abstractNumId w:val="21"/>
  </w:num>
  <w:num w:numId="29">
    <w:abstractNumId w:val="16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ngfang Ji">
    <w15:presenceInfo w15:providerId="AD" w15:userId="S-1-5-21-945540591-4024260831-3861152641-60159"/>
  </w15:person>
  <w15:person w15:author="Juan Montojo">
    <w15:presenceInfo w15:providerId="None" w15:userId="Juan Montoj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13"/>
    <w:rsid w:val="00006EF7"/>
    <w:rsid w:val="00007B26"/>
    <w:rsid w:val="000132D1"/>
    <w:rsid w:val="000165B5"/>
    <w:rsid w:val="000205C5"/>
    <w:rsid w:val="000217F7"/>
    <w:rsid w:val="00022A6A"/>
    <w:rsid w:val="0002388C"/>
    <w:rsid w:val="00025316"/>
    <w:rsid w:val="00025D0A"/>
    <w:rsid w:val="00031A08"/>
    <w:rsid w:val="00036B6D"/>
    <w:rsid w:val="00037C06"/>
    <w:rsid w:val="0004061B"/>
    <w:rsid w:val="000434FD"/>
    <w:rsid w:val="00043623"/>
    <w:rsid w:val="00044DAE"/>
    <w:rsid w:val="00046C6A"/>
    <w:rsid w:val="00052BF8"/>
    <w:rsid w:val="00053914"/>
    <w:rsid w:val="00057116"/>
    <w:rsid w:val="0006112A"/>
    <w:rsid w:val="00064CB2"/>
    <w:rsid w:val="00066954"/>
    <w:rsid w:val="00067741"/>
    <w:rsid w:val="0007024D"/>
    <w:rsid w:val="00073E65"/>
    <w:rsid w:val="0007585A"/>
    <w:rsid w:val="000909C5"/>
    <w:rsid w:val="000933CB"/>
    <w:rsid w:val="00096ACD"/>
    <w:rsid w:val="000B0519"/>
    <w:rsid w:val="000B13A0"/>
    <w:rsid w:val="000B18B0"/>
    <w:rsid w:val="000B34AF"/>
    <w:rsid w:val="000B58F5"/>
    <w:rsid w:val="000B61FD"/>
    <w:rsid w:val="000C5FE3"/>
    <w:rsid w:val="000D122A"/>
    <w:rsid w:val="000D18CF"/>
    <w:rsid w:val="000D29FA"/>
    <w:rsid w:val="000D672B"/>
    <w:rsid w:val="000E1C71"/>
    <w:rsid w:val="000E432C"/>
    <w:rsid w:val="000E55AD"/>
    <w:rsid w:val="000F2B91"/>
    <w:rsid w:val="00101629"/>
    <w:rsid w:val="00103679"/>
    <w:rsid w:val="00104549"/>
    <w:rsid w:val="00110B1D"/>
    <w:rsid w:val="001133C5"/>
    <w:rsid w:val="0011470B"/>
    <w:rsid w:val="0011475D"/>
    <w:rsid w:val="00120541"/>
    <w:rsid w:val="001211F3"/>
    <w:rsid w:val="00122630"/>
    <w:rsid w:val="0013405A"/>
    <w:rsid w:val="001350DF"/>
    <w:rsid w:val="00144EE2"/>
    <w:rsid w:val="00156AC6"/>
    <w:rsid w:val="00156BE0"/>
    <w:rsid w:val="00170467"/>
    <w:rsid w:val="001712FA"/>
    <w:rsid w:val="00174617"/>
    <w:rsid w:val="00174A3F"/>
    <w:rsid w:val="001759A7"/>
    <w:rsid w:val="0018070F"/>
    <w:rsid w:val="00182884"/>
    <w:rsid w:val="00185F6A"/>
    <w:rsid w:val="00186F9E"/>
    <w:rsid w:val="0018705F"/>
    <w:rsid w:val="00191B86"/>
    <w:rsid w:val="00191CEF"/>
    <w:rsid w:val="001A4192"/>
    <w:rsid w:val="001A4A77"/>
    <w:rsid w:val="001A4EBA"/>
    <w:rsid w:val="001B3958"/>
    <w:rsid w:val="001B6215"/>
    <w:rsid w:val="001B6656"/>
    <w:rsid w:val="001B73F4"/>
    <w:rsid w:val="001C595F"/>
    <w:rsid w:val="001C5C86"/>
    <w:rsid w:val="001C67DB"/>
    <w:rsid w:val="001C718D"/>
    <w:rsid w:val="001C73D5"/>
    <w:rsid w:val="001C7C42"/>
    <w:rsid w:val="001D0A84"/>
    <w:rsid w:val="001D3DC8"/>
    <w:rsid w:val="001F4A6B"/>
    <w:rsid w:val="001F7EB4"/>
    <w:rsid w:val="002000C2"/>
    <w:rsid w:val="002052B6"/>
    <w:rsid w:val="00205F25"/>
    <w:rsid w:val="00221B1E"/>
    <w:rsid w:val="00231089"/>
    <w:rsid w:val="002326EC"/>
    <w:rsid w:val="00232819"/>
    <w:rsid w:val="00232FC2"/>
    <w:rsid w:val="00240DCD"/>
    <w:rsid w:val="00244DC8"/>
    <w:rsid w:val="0024786B"/>
    <w:rsid w:val="00251D80"/>
    <w:rsid w:val="002530F3"/>
    <w:rsid w:val="00255974"/>
    <w:rsid w:val="00261A80"/>
    <w:rsid w:val="00264022"/>
    <w:rsid w:val="002640E5"/>
    <w:rsid w:val="0026606E"/>
    <w:rsid w:val="00276403"/>
    <w:rsid w:val="00276D7E"/>
    <w:rsid w:val="00277949"/>
    <w:rsid w:val="00283ABE"/>
    <w:rsid w:val="00283C00"/>
    <w:rsid w:val="002A2D9C"/>
    <w:rsid w:val="002A428E"/>
    <w:rsid w:val="002B2C9C"/>
    <w:rsid w:val="002B43FF"/>
    <w:rsid w:val="002B58B5"/>
    <w:rsid w:val="002C00C7"/>
    <w:rsid w:val="002D3EF5"/>
    <w:rsid w:val="002E013F"/>
    <w:rsid w:val="002E044A"/>
    <w:rsid w:val="002E6A7D"/>
    <w:rsid w:val="002E7A9E"/>
    <w:rsid w:val="0030045C"/>
    <w:rsid w:val="00300B95"/>
    <w:rsid w:val="0030635D"/>
    <w:rsid w:val="0032057F"/>
    <w:rsid w:val="003205AD"/>
    <w:rsid w:val="003236BF"/>
    <w:rsid w:val="00326299"/>
    <w:rsid w:val="00326FE0"/>
    <w:rsid w:val="0033027D"/>
    <w:rsid w:val="00333774"/>
    <w:rsid w:val="00335FB2"/>
    <w:rsid w:val="0033619A"/>
    <w:rsid w:val="00336986"/>
    <w:rsid w:val="00344158"/>
    <w:rsid w:val="00345736"/>
    <w:rsid w:val="00346E27"/>
    <w:rsid w:val="00346F8C"/>
    <w:rsid w:val="0034754D"/>
    <w:rsid w:val="00350C93"/>
    <w:rsid w:val="00351942"/>
    <w:rsid w:val="00356499"/>
    <w:rsid w:val="00363847"/>
    <w:rsid w:val="0037548E"/>
    <w:rsid w:val="00375B8F"/>
    <w:rsid w:val="00376E8B"/>
    <w:rsid w:val="00380842"/>
    <w:rsid w:val="003846AB"/>
    <w:rsid w:val="0038516D"/>
    <w:rsid w:val="003863F9"/>
    <w:rsid w:val="003869D7"/>
    <w:rsid w:val="003905D8"/>
    <w:rsid w:val="00392B53"/>
    <w:rsid w:val="00392B8C"/>
    <w:rsid w:val="003935E5"/>
    <w:rsid w:val="003A063A"/>
    <w:rsid w:val="003A0D27"/>
    <w:rsid w:val="003A1EB0"/>
    <w:rsid w:val="003B2791"/>
    <w:rsid w:val="003C0F14"/>
    <w:rsid w:val="003C15C1"/>
    <w:rsid w:val="003C4944"/>
    <w:rsid w:val="003C6DA6"/>
    <w:rsid w:val="003D3672"/>
    <w:rsid w:val="003D5CBD"/>
    <w:rsid w:val="003D7D6C"/>
    <w:rsid w:val="003E0403"/>
    <w:rsid w:val="003E4598"/>
    <w:rsid w:val="003F268E"/>
    <w:rsid w:val="003F7B3D"/>
    <w:rsid w:val="00405417"/>
    <w:rsid w:val="004079F1"/>
    <w:rsid w:val="00410919"/>
    <w:rsid w:val="00411435"/>
    <w:rsid w:val="00411698"/>
    <w:rsid w:val="00414164"/>
    <w:rsid w:val="0041445C"/>
    <w:rsid w:val="0041789B"/>
    <w:rsid w:val="00421E2E"/>
    <w:rsid w:val="004260A5"/>
    <w:rsid w:val="004260EF"/>
    <w:rsid w:val="00430845"/>
    <w:rsid w:val="00432283"/>
    <w:rsid w:val="0043745F"/>
    <w:rsid w:val="0044029F"/>
    <w:rsid w:val="0044123B"/>
    <w:rsid w:val="004439DC"/>
    <w:rsid w:val="00444C5D"/>
    <w:rsid w:val="00444C6F"/>
    <w:rsid w:val="00455047"/>
    <w:rsid w:val="0045682C"/>
    <w:rsid w:val="00456D3E"/>
    <w:rsid w:val="004619DE"/>
    <w:rsid w:val="00461E6F"/>
    <w:rsid w:val="00463DF2"/>
    <w:rsid w:val="004651E5"/>
    <w:rsid w:val="0046659E"/>
    <w:rsid w:val="00467795"/>
    <w:rsid w:val="004712B7"/>
    <w:rsid w:val="004735AB"/>
    <w:rsid w:val="00473739"/>
    <w:rsid w:val="00474BF7"/>
    <w:rsid w:val="00481328"/>
    <w:rsid w:val="004823D6"/>
    <w:rsid w:val="0048267C"/>
    <w:rsid w:val="004861A5"/>
    <w:rsid w:val="004868B7"/>
    <w:rsid w:val="004876B9"/>
    <w:rsid w:val="00487EF1"/>
    <w:rsid w:val="00493A79"/>
    <w:rsid w:val="004A40BE"/>
    <w:rsid w:val="004A413B"/>
    <w:rsid w:val="004A6A60"/>
    <w:rsid w:val="004B458E"/>
    <w:rsid w:val="004B49E4"/>
    <w:rsid w:val="004C5098"/>
    <w:rsid w:val="004C634D"/>
    <w:rsid w:val="004D069D"/>
    <w:rsid w:val="004D09CD"/>
    <w:rsid w:val="004D24B9"/>
    <w:rsid w:val="004D5DD7"/>
    <w:rsid w:val="004D7BF0"/>
    <w:rsid w:val="004E0E19"/>
    <w:rsid w:val="004E2CE2"/>
    <w:rsid w:val="004E4940"/>
    <w:rsid w:val="004E5172"/>
    <w:rsid w:val="004E6D6C"/>
    <w:rsid w:val="004E6F8A"/>
    <w:rsid w:val="004E7BD7"/>
    <w:rsid w:val="004E7E57"/>
    <w:rsid w:val="004F0018"/>
    <w:rsid w:val="004F43E5"/>
    <w:rsid w:val="004F7C6E"/>
    <w:rsid w:val="004F7CFB"/>
    <w:rsid w:val="00502CD2"/>
    <w:rsid w:val="00506479"/>
    <w:rsid w:val="005112B0"/>
    <w:rsid w:val="0052201A"/>
    <w:rsid w:val="005248D5"/>
    <w:rsid w:val="005256F1"/>
    <w:rsid w:val="00530B0C"/>
    <w:rsid w:val="00531C9B"/>
    <w:rsid w:val="005405BD"/>
    <w:rsid w:val="005465F8"/>
    <w:rsid w:val="00550046"/>
    <w:rsid w:val="00552C2C"/>
    <w:rsid w:val="005555B7"/>
    <w:rsid w:val="00555BDE"/>
    <w:rsid w:val="005573BB"/>
    <w:rsid w:val="0055771F"/>
    <w:rsid w:val="00557B2E"/>
    <w:rsid w:val="00560BBE"/>
    <w:rsid w:val="00560E3A"/>
    <w:rsid w:val="00561267"/>
    <w:rsid w:val="00571F4D"/>
    <w:rsid w:val="00573CA1"/>
    <w:rsid w:val="00574059"/>
    <w:rsid w:val="00581676"/>
    <w:rsid w:val="00583587"/>
    <w:rsid w:val="00583EE9"/>
    <w:rsid w:val="00584B3C"/>
    <w:rsid w:val="00584BAC"/>
    <w:rsid w:val="005850A6"/>
    <w:rsid w:val="00586143"/>
    <w:rsid w:val="00590087"/>
    <w:rsid w:val="005902C1"/>
    <w:rsid w:val="00591D21"/>
    <w:rsid w:val="00592072"/>
    <w:rsid w:val="00593E0A"/>
    <w:rsid w:val="0059566E"/>
    <w:rsid w:val="005A12AF"/>
    <w:rsid w:val="005A73A3"/>
    <w:rsid w:val="005A7F8E"/>
    <w:rsid w:val="005B3A3B"/>
    <w:rsid w:val="005C07E5"/>
    <w:rsid w:val="005C3B3C"/>
    <w:rsid w:val="005C4F58"/>
    <w:rsid w:val="005C5E8D"/>
    <w:rsid w:val="005C78F2"/>
    <w:rsid w:val="005D057C"/>
    <w:rsid w:val="005D35F3"/>
    <w:rsid w:val="005D3FEC"/>
    <w:rsid w:val="005D44BE"/>
    <w:rsid w:val="005D59AA"/>
    <w:rsid w:val="005D7D90"/>
    <w:rsid w:val="005E25DF"/>
    <w:rsid w:val="005E55F4"/>
    <w:rsid w:val="005E5C82"/>
    <w:rsid w:val="005E7022"/>
    <w:rsid w:val="005F030B"/>
    <w:rsid w:val="005F43DC"/>
    <w:rsid w:val="005F6038"/>
    <w:rsid w:val="00606087"/>
    <w:rsid w:val="00610147"/>
    <w:rsid w:val="00610FC4"/>
    <w:rsid w:val="006119C9"/>
    <w:rsid w:val="00611EC4"/>
    <w:rsid w:val="00612542"/>
    <w:rsid w:val="00615697"/>
    <w:rsid w:val="006207A6"/>
    <w:rsid w:val="00620B3F"/>
    <w:rsid w:val="0062123B"/>
    <w:rsid w:val="006213AF"/>
    <w:rsid w:val="006239E7"/>
    <w:rsid w:val="00626207"/>
    <w:rsid w:val="0062638B"/>
    <w:rsid w:val="00632928"/>
    <w:rsid w:val="00634F9C"/>
    <w:rsid w:val="00635265"/>
    <w:rsid w:val="006418C6"/>
    <w:rsid w:val="00641ED8"/>
    <w:rsid w:val="00644177"/>
    <w:rsid w:val="00647014"/>
    <w:rsid w:val="0064755A"/>
    <w:rsid w:val="00647B89"/>
    <w:rsid w:val="00647F8D"/>
    <w:rsid w:val="0065309E"/>
    <w:rsid w:val="00654893"/>
    <w:rsid w:val="006554EB"/>
    <w:rsid w:val="00656489"/>
    <w:rsid w:val="0065695C"/>
    <w:rsid w:val="00661BE4"/>
    <w:rsid w:val="006647B8"/>
    <w:rsid w:val="006703B5"/>
    <w:rsid w:val="00671BBB"/>
    <w:rsid w:val="00672F61"/>
    <w:rsid w:val="006819A5"/>
    <w:rsid w:val="00682237"/>
    <w:rsid w:val="0068382D"/>
    <w:rsid w:val="00685F9D"/>
    <w:rsid w:val="00691A71"/>
    <w:rsid w:val="00696438"/>
    <w:rsid w:val="0069695F"/>
    <w:rsid w:val="006A0EF8"/>
    <w:rsid w:val="006A45BA"/>
    <w:rsid w:val="006B4280"/>
    <w:rsid w:val="006B4B1C"/>
    <w:rsid w:val="006B63E0"/>
    <w:rsid w:val="006B7A4B"/>
    <w:rsid w:val="006C28FA"/>
    <w:rsid w:val="006C2C18"/>
    <w:rsid w:val="006C2EC1"/>
    <w:rsid w:val="006C4991"/>
    <w:rsid w:val="006C7C39"/>
    <w:rsid w:val="006D1280"/>
    <w:rsid w:val="006D13D8"/>
    <w:rsid w:val="006D164D"/>
    <w:rsid w:val="006D1D2B"/>
    <w:rsid w:val="006D4AD4"/>
    <w:rsid w:val="006D5D2F"/>
    <w:rsid w:val="006E020A"/>
    <w:rsid w:val="006E0F19"/>
    <w:rsid w:val="006E1FDA"/>
    <w:rsid w:val="006E4179"/>
    <w:rsid w:val="006E4395"/>
    <w:rsid w:val="006E5E87"/>
    <w:rsid w:val="006E7DE2"/>
    <w:rsid w:val="006F1953"/>
    <w:rsid w:val="006F5BC5"/>
    <w:rsid w:val="0070140F"/>
    <w:rsid w:val="00703B00"/>
    <w:rsid w:val="00706799"/>
    <w:rsid w:val="00707673"/>
    <w:rsid w:val="00711758"/>
    <w:rsid w:val="00711813"/>
    <w:rsid w:val="0071435A"/>
    <w:rsid w:val="007146CC"/>
    <w:rsid w:val="00715B8F"/>
    <w:rsid w:val="007162BE"/>
    <w:rsid w:val="007178C6"/>
    <w:rsid w:val="00720AC4"/>
    <w:rsid w:val="00721371"/>
    <w:rsid w:val="00722267"/>
    <w:rsid w:val="00722375"/>
    <w:rsid w:val="00732DBD"/>
    <w:rsid w:val="007344FC"/>
    <w:rsid w:val="00750C6D"/>
    <w:rsid w:val="0075252A"/>
    <w:rsid w:val="00762375"/>
    <w:rsid w:val="00764B84"/>
    <w:rsid w:val="00765028"/>
    <w:rsid w:val="00774FA8"/>
    <w:rsid w:val="00776863"/>
    <w:rsid w:val="00776E5B"/>
    <w:rsid w:val="00780003"/>
    <w:rsid w:val="0078034D"/>
    <w:rsid w:val="007844FE"/>
    <w:rsid w:val="00790BCC"/>
    <w:rsid w:val="007924D8"/>
    <w:rsid w:val="00795CEE"/>
    <w:rsid w:val="007974F5"/>
    <w:rsid w:val="007A2A43"/>
    <w:rsid w:val="007A2E5C"/>
    <w:rsid w:val="007A531F"/>
    <w:rsid w:val="007A5AA5"/>
    <w:rsid w:val="007A6D81"/>
    <w:rsid w:val="007A72BE"/>
    <w:rsid w:val="007B0F49"/>
    <w:rsid w:val="007B3DD8"/>
    <w:rsid w:val="007B5411"/>
    <w:rsid w:val="007B67CB"/>
    <w:rsid w:val="007C5914"/>
    <w:rsid w:val="007C658A"/>
    <w:rsid w:val="007C7D5C"/>
    <w:rsid w:val="007C7E14"/>
    <w:rsid w:val="007D03D2"/>
    <w:rsid w:val="007D0AD3"/>
    <w:rsid w:val="007D1AB2"/>
    <w:rsid w:val="007D7E1C"/>
    <w:rsid w:val="007E573A"/>
    <w:rsid w:val="007E6D36"/>
    <w:rsid w:val="007E70FE"/>
    <w:rsid w:val="007F522E"/>
    <w:rsid w:val="007F56D7"/>
    <w:rsid w:val="007F7421"/>
    <w:rsid w:val="00801478"/>
    <w:rsid w:val="008014A0"/>
    <w:rsid w:val="00801CBB"/>
    <w:rsid w:val="00801F7F"/>
    <w:rsid w:val="00820166"/>
    <w:rsid w:val="00821CD5"/>
    <w:rsid w:val="008277D7"/>
    <w:rsid w:val="008314CC"/>
    <w:rsid w:val="00834A60"/>
    <w:rsid w:val="0084057B"/>
    <w:rsid w:val="00847C7C"/>
    <w:rsid w:val="00853E3C"/>
    <w:rsid w:val="0086203D"/>
    <w:rsid w:val="00863E89"/>
    <w:rsid w:val="00872B3B"/>
    <w:rsid w:val="008759E9"/>
    <w:rsid w:val="00877C4D"/>
    <w:rsid w:val="00880ABE"/>
    <w:rsid w:val="00880FF0"/>
    <w:rsid w:val="0088222A"/>
    <w:rsid w:val="0088253D"/>
    <w:rsid w:val="00882E7C"/>
    <w:rsid w:val="00886352"/>
    <w:rsid w:val="008901F6"/>
    <w:rsid w:val="00893A0B"/>
    <w:rsid w:val="008942DF"/>
    <w:rsid w:val="00895CA1"/>
    <w:rsid w:val="00895E82"/>
    <w:rsid w:val="00896C03"/>
    <w:rsid w:val="008A495D"/>
    <w:rsid w:val="008A76FD"/>
    <w:rsid w:val="008A7AD1"/>
    <w:rsid w:val="008B2C2B"/>
    <w:rsid w:val="008B2D09"/>
    <w:rsid w:val="008B31D4"/>
    <w:rsid w:val="008B394A"/>
    <w:rsid w:val="008B4D50"/>
    <w:rsid w:val="008C0FDA"/>
    <w:rsid w:val="008C45DE"/>
    <w:rsid w:val="008C537F"/>
    <w:rsid w:val="008D658B"/>
    <w:rsid w:val="008F1FD9"/>
    <w:rsid w:val="008F2F8F"/>
    <w:rsid w:val="009040BC"/>
    <w:rsid w:val="0090419B"/>
    <w:rsid w:val="0092743F"/>
    <w:rsid w:val="009437A2"/>
    <w:rsid w:val="00944B28"/>
    <w:rsid w:val="009455C2"/>
    <w:rsid w:val="00946D41"/>
    <w:rsid w:val="009475BF"/>
    <w:rsid w:val="00960BC9"/>
    <w:rsid w:val="00960D59"/>
    <w:rsid w:val="00960E25"/>
    <w:rsid w:val="00963C76"/>
    <w:rsid w:val="00967838"/>
    <w:rsid w:val="0097066D"/>
    <w:rsid w:val="00980AE1"/>
    <w:rsid w:val="0098108E"/>
    <w:rsid w:val="00982110"/>
    <w:rsid w:val="00982CD6"/>
    <w:rsid w:val="009840D0"/>
    <w:rsid w:val="00985B73"/>
    <w:rsid w:val="009870A7"/>
    <w:rsid w:val="00992266"/>
    <w:rsid w:val="00994A54"/>
    <w:rsid w:val="009953E0"/>
    <w:rsid w:val="00996F10"/>
    <w:rsid w:val="009A3476"/>
    <w:rsid w:val="009A3743"/>
    <w:rsid w:val="009A3BC4"/>
    <w:rsid w:val="009A572E"/>
    <w:rsid w:val="009B1936"/>
    <w:rsid w:val="009B1CDA"/>
    <w:rsid w:val="009B2D25"/>
    <w:rsid w:val="009B470F"/>
    <w:rsid w:val="009C2DCC"/>
    <w:rsid w:val="009D71C1"/>
    <w:rsid w:val="009E01EE"/>
    <w:rsid w:val="009E5677"/>
    <w:rsid w:val="009E6A43"/>
    <w:rsid w:val="009E6C21"/>
    <w:rsid w:val="009F6088"/>
    <w:rsid w:val="009F7959"/>
    <w:rsid w:val="00A01CFF"/>
    <w:rsid w:val="00A02D05"/>
    <w:rsid w:val="00A10539"/>
    <w:rsid w:val="00A14961"/>
    <w:rsid w:val="00A15763"/>
    <w:rsid w:val="00A17078"/>
    <w:rsid w:val="00A226C6"/>
    <w:rsid w:val="00A27912"/>
    <w:rsid w:val="00A338A3"/>
    <w:rsid w:val="00A33BF5"/>
    <w:rsid w:val="00A36378"/>
    <w:rsid w:val="00A40015"/>
    <w:rsid w:val="00A40116"/>
    <w:rsid w:val="00A443E2"/>
    <w:rsid w:val="00A47445"/>
    <w:rsid w:val="00A54DE8"/>
    <w:rsid w:val="00A552B5"/>
    <w:rsid w:val="00A6332E"/>
    <w:rsid w:val="00A6656B"/>
    <w:rsid w:val="00A672A7"/>
    <w:rsid w:val="00A7059D"/>
    <w:rsid w:val="00A70E1E"/>
    <w:rsid w:val="00A70FD0"/>
    <w:rsid w:val="00A85273"/>
    <w:rsid w:val="00A87078"/>
    <w:rsid w:val="00A8726A"/>
    <w:rsid w:val="00A90760"/>
    <w:rsid w:val="00A9081F"/>
    <w:rsid w:val="00A9188C"/>
    <w:rsid w:val="00A96A26"/>
    <w:rsid w:val="00A97A52"/>
    <w:rsid w:val="00AA0685"/>
    <w:rsid w:val="00AA0D6A"/>
    <w:rsid w:val="00AA112E"/>
    <w:rsid w:val="00AA3E2D"/>
    <w:rsid w:val="00AA5FDB"/>
    <w:rsid w:val="00AA7C16"/>
    <w:rsid w:val="00AB39E5"/>
    <w:rsid w:val="00AB58BF"/>
    <w:rsid w:val="00AB7301"/>
    <w:rsid w:val="00AC5052"/>
    <w:rsid w:val="00AC7082"/>
    <w:rsid w:val="00AD51D8"/>
    <w:rsid w:val="00AD77C4"/>
    <w:rsid w:val="00AE25BF"/>
    <w:rsid w:val="00AE5165"/>
    <w:rsid w:val="00AF12C4"/>
    <w:rsid w:val="00AF25DF"/>
    <w:rsid w:val="00B007FF"/>
    <w:rsid w:val="00B0335D"/>
    <w:rsid w:val="00B03C01"/>
    <w:rsid w:val="00B078D6"/>
    <w:rsid w:val="00B10F78"/>
    <w:rsid w:val="00B1248D"/>
    <w:rsid w:val="00B14709"/>
    <w:rsid w:val="00B14C53"/>
    <w:rsid w:val="00B27ED9"/>
    <w:rsid w:val="00B3015C"/>
    <w:rsid w:val="00B344D8"/>
    <w:rsid w:val="00B40B4D"/>
    <w:rsid w:val="00B46B74"/>
    <w:rsid w:val="00B46FBA"/>
    <w:rsid w:val="00B47DA5"/>
    <w:rsid w:val="00B51294"/>
    <w:rsid w:val="00B51664"/>
    <w:rsid w:val="00B540A9"/>
    <w:rsid w:val="00B557BE"/>
    <w:rsid w:val="00B56726"/>
    <w:rsid w:val="00B60958"/>
    <w:rsid w:val="00B6326C"/>
    <w:rsid w:val="00B63F01"/>
    <w:rsid w:val="00B6591F"/>
    <w:rsid w:val="00B71DEF"/>
    <w:rsid w:val="00B72AB2"/>
    <w:rsid w:val="00B72EA9"/>
    <w:rsid w:val="00B73B4C"/>
    <w:rsid w:val="00B73F75"/>
    <w:rsid w:val="00B83DD3"/>
    <w:rsid w:val="00B856FC"/>
    <w:rsid w:val="00B8748E"/>
    <w:rsid w:val="00B92E3E"/>
    <w:rsid w:val="00BA3A53"/>
    <w:rsid w:val="00BA4095"/>
    <w:rsid w:val="00BA485E"/>
    <w:rsid w:val="00BA5B43"/>
    <w:rsid w:val="00BB070E"/>
    <w:rsid w:val="00BB43CF"/>
    <w:rsid w:val="00BB4F26"/>
    <w:rsid w:val="00BB6975"/>
    <w:rsid w:val="00BB6BFC"/>
    <w:rsid w:val="00BB6EEC"/>
    <w:rsid w:val="00BC3F89"/>
    <w:rsid w:val="00BC4441"/>
    <w:rsid w:val="00BC4C49"/>
    <w:rsid w:val="00BC642A"/>
    <w:rsid w:val="00BC69BE"/>
    <w:rsid w:val="00BC6A72"/>
    <w:rsid w:val="00BD737F"/>
    <w:rsid w:val="00BD7B13"/>
    <w:rsid w:val="00BF1EED"/>
    <w:rsid w:val="00BF502A"/>
    <w:rsid w:val="00BF6016"/>
    <w:rsid w:val="00BF7C9D"/>
    <w:rsid w:val="00C00860"/>
    <w:rsid w:val="00C012B5"/>
    <w:rsid w:val="00C0181E"/>
    <w:rsid w:val="00C01E8C"/>
    <w:rsid w:val="00C03040"/>
    <w:rsid w:val="00C03E01"/>
    <w:rsid w:val="00C06490"/>
    <w:rsid w:val="00C0751F"/>
    <w:rsid w:val="00C13419"/>
    <w:rsid w:val="00C15EA7"/>
    <w:rsid w:val="00C17B32"/>
    <w:rsid w:val="00C206D6"/>
    <w:rsid w:val="00C21CE3"/>
    <w:rsid w:val="00C2283D"/>
    <w:rsid w:val="00C238B5"/>
    <w:rsid w:val="00C33ED2"/>
    <w:rsid w:val="00C3799C"/>
    <w:rsid w:val="00C37BEE"/>
    <w:rsid w:val="00C433FD"/>
    <w:rsid w:val="00C43D1E"/>
    <w:rsid w:val="00C44336"/>
    <w:rsid w:val="00C50EE8"/>
    <w:rsid w:val="00C50F7C"/>
    <w:rsid w:val="00C51704"/>
    <w:rsid w:val="00C5591F"/>
    <w:rsid w:val="00C57C50"/>
    <w:rsid w:val="00C602FA"/>
    <w:rsid w:val="00C63335"/>
    <w:rsid w:val="00C715CA"/>
    <w:rsid w:val="00C72AF2"/>
    <w:rsid w:val="00C7495D"/>
    <w:rsid w:val="00C74BD6"/>
    <w:rsid w:val="00C76BFE"/>
    <w:rsid w:val="00C77CE6"/>
    <w:rsid w:val="00C77CE9"/>
    <w:rsid w:val="00C81546"/>
    <w:rsid w:val="00C86B61"/>
    <w:rsid w:val="00CA11CE"/>
    <w:rsid w:val="00CA685A"/>
    <w:rsid w:val="00CB0EBA"/>
    <w:rsid w:val="00CB1ABD"/>
    <w:rsid w:val="00CB4236"/>
    <w:rsid w:val="00CB7621"/>
    <w:rsid w:val="00CC23DF"/>
    <w:rsid w:val="00CC3CC5"/>
    <w:rsid w:val="00CC72A4"/>
    <w:rsid w:val="00CD0653"/>
    <w:rsid w:val="00CD2B9D"/>
    <w:rsid w:val="00CD3153"/>
    <w:rsid w:val="00CD4558"/>
    <w:rsid w:val="00CD64BF"/>
    <w:rsid w:val="00CE0093"/>
    <w:rsid w:val="00CE02C2"/>
    <w:rsid w:val="00CE1D97"/>
    <w:rsid w:val="00CE40B2"/>
    <w:rsid w:val="00CE6A6E"/>
    <w:rsid w:val="00CE7283"/>
    <w:rsid w:val="00CF19C8"/>
    <w:rsid w:val="00CF312F"/>
    <w:rsid w:val="00D015DA"/>
    <w:rsid w:val="00D0366C"/>
    <w:rsid w:val="00D136FF"/>
    <w:rsid w:val="00D16DD4"/>
    <w:rsid w:val="00D23E65"/>
    <w:rsid w:val="00D2706A"/>
    <w:rsid w:val="00D31CC8"/>
    <w:rsid w:val="00D327BC"/>
    <w:rsid w:val="00D336EA"/>
    <w:rsid w:val="00D37613"/>
    <w:rsid w:val="00D4352C"/>
    <w:rsid w:val="00D473ED"/>
    <w:rsid w:val="00D54B8B"/>
    <w:rsid w:val="00D55A8A"/>
    <w:rsid w:val="00D61CF3"/>
    <w:rsid w:val="00D6608B"/>
    <w:rsid w:val="00D71F40"/>
    <w:rsid w:val="00D77416"/>
    <w:rsid w:val="00D8072A"/>
    <w:rsid w:val="00D80FC6"/>
    <w:rsid w:val="00D81D1A"/>
    <w:rsid w:val="00D83F1D"/>
    <w:rsid w:val="00D93274"/>
    <w:rsid w:val="00D964CE"/>
    <w:rsid w:val="00D96E11"/>
    <w:rsid w:val="00DA15D6"/>
    <w:rsid w:val="00DA74F3"/>
    <w:rsid w:val="00DA799E"/>
    <w:rsid w:val="00DB197E"/>
    <w:rsid w:val="00DB3370"/>
    <w:rsid w:val="00DB69F3"/>
    <w:rsid w:val="00DC07C8"/>
    <w:rsid w:val="00DC2C48"/>
    <w:rsid w:val="00DC4907"/>
    <w:rsid w:val="00DC61B4"/>
    <w:rsid w:val="00DD017C"/>
    <w:rsid w:val="00DD2D27"/>
    <w:rsid w:val="00DD397A"/>
    <w:rsid w:val="00DD44C1"/>
    <w:rsid w:val="00DD5235"/>
    <w:rsid w:val="00DD58B7"/>
    <w:rsid w:val="00DD6699"/>
    <w:rsid w:val="00DE10BD"/>
    <w:rsid w:val="00DE349B"/>
    <w:rsid w:val="00DE5CEA"/>
    <w:rsid w:val="00DE6FAE"/>
    <w:rsid w:val="00DE7E34"/>
    <w:rsid w:val="00DF01FB"/>
    <w:rsid w:val="00DF29FA"/>
    <w:rsid w:val="00DF57FD"/>
    <w:rsid w:val="00E007C5"/>
    <w:rsid w:val="00E00DBF"/>
    <w:rsid w:val="00E033E0"/>
    <w:rsid w:val="00E1026B"/>
    <w:rsid w:val="00E116D0"/>
    <w:rsid w:val="00E13CB2"/>
    <w:rsid w:val="00E16608"/>
    <w:rsid w:val="00E20208"/>
    <w:rsid w:val="00E20C37"/>
    <w:rsid w:val="00E2434E"/>
    <w:rsid w:val="00E249AD"/>
    <w:rsid w:val="00E253AE"/>
    <w:rsid w:val="00E2716C"/>
    <w:rsid w:val="00E3655D"/>
    <w:rsid w:val="00E52686"/>
    <w:rsid w:val="00E52C57"/>
    <w:rsid w:val="00E5510E"/>
    <w:rsid w:val="00E56328"/>
    <w:rsid w:val="00E56408"/>
    <w:rsid w:val="00E57E7D"/>
    <w:rsid w:val="00E64307"/>
    <w:rsid w:val="00E710AA"/>
    <w:rsid w:val="00E7698D"/>
    <w:rsid w:val="00E82602"/>
    <w:rsid w:val="00E8398F"/>
    <w:rsid w:val="00E84CD8"/>
    <w:rsid w:val="00E90B85"/>
    <w:rsid w:val="00E91679"/>
    <w:rsid w:val="00E92452"/>
    <w:rsid w:val="00E94CC1"/>
    <w:rsid w:val="00E95D20"/>
    <w:rsid w:val="00E95EEE"/>
    <w:rsid w:val="00EA5148"/>
    <w:rsid w:val="00EB2267"/>
    <w:rsid w:val="00EB3A94"/>
    <w:rsid w:val="00EB7A56"/>
    <w:rsid w:val="00EC1428"/>
    <w:rsid w:val="00EC3039"/>
    <w:rsid w:val="00EC6EA0"/>
    <w:rsid w:val="00ED016B"/>
    <w:rsid w:val="00ED7A5B"/>
    <w:rsid w:val="00EE1773"/>
    <w:rsid w:val="00EF21BF"/>
    <w:rsid w:val="00EF4211"/>
    <w:rsid w:val="00EF456D"/>
    <w:rsid w:val="00F04DB4"/>
    <w:rsid w:val="00F05A23"/>
    <w:rsid w:val="00F10133"/>
    <w:rsid w:val="00F14B43"/>
    <w:rsid w:val="00F203C7"/>
    <w:rsid w:val="00F215E2"/>
    <w:rsid w:val="00F2426D"/>
    <w:rsid w:val="00F2564A"/>
    <w:rsid w:val="00F2758F"/>
    <w:rsid w:val="00F30FF1"/>
    <w:rsid w:val="00F3120A"/>
    <w:rsid w:val="00F31866"/>
    <w:rsid w:val="00F322FB"/>
    <w:rsid w:val="00F32B8F"/>
    <w:rsid w:val="00F34A33"/>
    <w:rsid w:val="00F356CF"/>
    <w:rsid w:val="00F414C4"/>
    <w:rsid w:val="00F41A27"/>
    <w:rsid w:val="00F41E38"/>
    <w:rsid w:val="00F4338D"/>
    <w:rsid w:val="00F440D3"/>
    <w:rsid w:val="00F46EAF"/>
    <w:rsid w:val="00F52F4D"/>
    <w:rsid w:val="00F537C3"/>
    <w:rsid w:val="00F54CA7"/>
    <w:rsid w:val="00F56D71"/>
    <w:rsid w:val="00F56DDD"/>
    <w:rsid w:val="00F60168"/>
    <w:rsid w:val="00F611AD"/>
    <w:rsid w:val="00F61B22"/>
    <w:rsid w:val="00F62688"/>
    <w:rsid w:val="00F6678C"/>
    <w:rsid w:val="00F70B74"/>
    <w:rsid w:val="00F7657E"/>
    <w:rsid w:val="00F81F3E"/>
    <w:rsid w:val="00F83257"/>
    <w:rsid w:val="00F8561E"/>
    <w:rsid w:val="00F8795A"/>
    <w:rsid w:val="00F90539"/>
    <w:rsid w:val="00F921F1"/>
    <w:rsid w:val="00F92780"/>
    <w:rsid w:val="00F950D4"/>
    <w:rsid w:val="00F96705"/>
    <w:rsid w:val="00FA48BC"/>
    <w:rsid w:val="00FA795D"/>
    <w:rsid w:val="00FB127E"/>
    <w:rsid w:val="00FB5C90"/>
    <w:rsid w:val="00FC0804"/>
    <w:rsid w:val="00FC365C"/>
    <w:rsid w:val="00FC3B6D"/>
    <w:rsid w:val="00FD3A4E"/>
    <w:rsid w:val="00FD61C0"/>
    <w:rsid w:val="00FE025D"/>
    <w:rsid w:val="00FE4184"/>
    <w:rsid w:val="00FE4355"/>
    <w:rsid w:val="00FE44CF"/>
    <w:rsid w:val="00FF26E4"/>
    <w:rsid w:val="00FF63E2"/>
    <w:rsid w:val="00FF7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link w:val="Char0"/>
    <w:uiPriority w:val="34"/>
    <w:qFormat/>
    <w:rsid w:val="00CD2B9D"/>
    <w:pPr>
      <w:ind w:left="720"/>
      <w:contextualSpacing/>
      <w:textAlignment w:val="auto"/>
    </w:pPr>
  </w:style>
  <w:style w:type="character" w:customStyle="1" w:styleId="Char">
    <w:name w:val="批注文字 Char"/>
    <w:link w:val="a7"/>
    <w:uiPriority w:val="99"/>
    <w:semiHidden/>
    <w:locked/>
    <w:rsid w:val="00946D41"/>
    <w:rPr>
      <w:lang w:val="en-GB" w:eastAsia="en-US"/>
    </w:rPr>
  </w:style>
  <w:style w:type="paragraph" w:styleId="af5">
    <w:name w:val="Document Map"/>
    <w:basedOn w:val="a"/>
    <w:link w:val="Char1"/>
    <w:rsid w:val="001A4A7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f5"/>
    <w:rsid w:val="001A4A77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231089"/>
    <w:rPr>
      <w:lang w:val="en-GB" w:eastAsia="en-US"/>
    </w:rPr>
  </w:style>
  <w:style w:type="character" w:customStyle="1" w:styleId="Char0">
    <w:name w:val="列出段落 Char"/>
    <w:link w:val="af4"/>
    <w:uiPriority w:val="34"/>
    <w:locked/>
    <w:rsid w:val="006B63E0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CD2B9D"/>
    <w:pPr>
      <w:ind w:left="720"/>
      <w:contextualSpacing/>
      <w:textAlignment w:val="auto"/>
    </w:pPr>
  </w:style>
  <w:style w:type="character" w:customStyle="1" w:styleId="Char">
    <w:name w:val="批注文字 Char"/>
    <w:link w:val="a7"/>
    <w:uiPriority w:val="99"/>
    <w:semiHidden/>
    <w:locked/>
    <w:rsid w:val="00946D41"/>
    <w:rPr>
      <w:lang w:val="en-GB" w:eastAsia="en-US"/>
    </w:rPr>
  </w:style>
  <w:style w:type="paragraph" w:styleId="af5">
    <w:name w:val="Document Map"/>
    <w:basedOn w:val="a"/>
    <w:link w:val="Char0"/>
    <w:rsid w:val="001A4A7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5"/>
    <w:rsid w:val="001A4A77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23108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cc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55FCC-862A-4D98-A765-28040D6FD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1568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10491</CharactersWithSpaces>
  <SharedDoc>false</SharedDoc>
  <HLinks>
    <vt:vector size="30" baseType="variant">
      <vt:variant>
        <vt:i4>5177466</vt:i4>
      </vt:variant>
      <vt:variant>
        <vt:i4>12</vt:i4>
      </vt:variant>
      <vt:variant>
        <vt:i4>0</vt:i4>
      </vt:variant>
      <vt:variant>
        <vt:i4>5</vt:i4>
      </vt:variant>
      <vt:variant>
        <vt:lpwstr>mailto:xxx@huawei.com</vt:lpwstr>
      </vt:variant>
      <vt:variant>
        <vt:lpwstr/>
      </vt:variant>
      <vt:variant>
        <vt:i4>3342365</vt:i4>
      </vt:variant>
      <vt:variant>
        <vt:i4>9</vt:i4>
      </vt:variant>
      <vt:variant>
        <vt:i4>0</vt:i4>
      </vt:variant>
      <vt:variant>
        <vt:i4>5</vt:i4>
      </vt:variant>
      <vt:variant>
        <vt:lpwstr>mailto:xxx@ericsson.com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Fang-Chen cheng</cp:lastModifiedBy>
  <cp:revision>3</cp:revision>
  <cp:lastPrinted>2000-02-29T16:31:00Z</cp:lastPrinted>
  <dcterms:created xsi:type="dcterms:W3CDTF">2018-06-14T23:14:00Z</dcterms:created>
  <dcterms:modified xsi:type="dcterms:W3CDTF">2018-06-14T23:14:00Z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