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7ED9" w14:textId="3132C2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50C6D" w:rsidRPr="00E13F3D">
          <w:rPr>
            <w:b/>
            <w:i/>
            <w:noProof/>
            <w:sz w:val="28"/>
          </w:rPr>
          <w:t>R4-16</w:t>
        </w:r>
        <w:r w:rsidR="00850C6D">
          <w:rPr>
            <w:b/>
            <w:i/>
            <w:noProof/>
            <w:sz w:val="28"/>
          </w:rPr>
          <w:t>11</w:t>
        </w:r>
        <w:r w:rsidR="00850C6D" w:rsidRPr="00E13F3D">
          <w:rPr>
            <w:b/>
            <w:i/>
            <w:noProof/>
            <w:sz w:val="28"/>
          </w:rPr>
          <w:t>6</w:t>
        </w:r>
        <w:r w:rsidR="00850C6D">
          <w:rPr>
            <w:b/>
            <w:i/>
            <w:noProof/>
            <w:sz w:val="28"/>
          </w:rPr>
          <w:t>0</w:t>
        </w:r>
      </w:fldSimple>
    </w:p>
    <w:p w14:paraId="372823EC" w14:textId="77777777" w:rsidR="001E41F3" w:rsidRDefault="001A6A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Feb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Feb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031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6ED74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81309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530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19BB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D9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201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35EC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24AE6" w14:textId="77777777" w:rsidR="001E41F3" w:rsidRPr="00410371" w:rsidRDefault="001A6A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2F01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4CC1E" w14:textId="77777777" w:rsidR="001E41F3" w:rsidRPr="00410371" w:rsidRDefault="001A6A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3285</w:t>
              </w:r>
            </w:fldSimple>
          </w:p>
        </w:tc>
        <w:tc>
          <w:tcPr>
            <w:tcW w:w="709" w:type="dxa"/>
          </w:tcPr>
          <w:p w14:paraId="560787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E4E812" w14:textId="036AE538" w:rsidR="001E41F3" w:rsidRPr="00410371" w:rsidRDefault="00850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A806C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9E7E0" w14:textId="77777777" w:rsidR="001E41F3" w:rsidRPr="00410371" w:rsidRDefault="001A6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14A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6B2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1E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421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B7BD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EA2BFD" w14:textId="77777777" w:rsidTr="00547111">
        <w:tc>
          <w:tcPr>
            <w:tcW w:w="9641" w:type="dxa"/>
            <w:gridSpan w:val="9"/>
          </w:tcPr>
          <w:p w14:paraId="10BA4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A676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24A1F" w14:textId="77777777" w:rsidTr="00A7671C">
        <w:tc>
          <w:tcPr>
            <w:tcW w:w="2835" w:type="dxa"/>
          </w:tcPr>
          <w:p w14:paraId="7426AE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1046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AC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6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228C7" w14:textId="77777777" w:rsidR="00F25D98" w:rsidRDefault="00BA2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B31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8E1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A48B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FAF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92390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B1B0C8" w14:textId="77777777" w:rsidTr="00547111">
        <w:tc>
          <w:tcPr>
            <w:tcW w:w="9640" w:type="dxa"/>
            <w:gridSpan w:val="11"/>
          </w:tcPr>
          <w:p w14:paraId="71A21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4D2C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7D4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AB453" w14:textId="77777777" w:rsidR="001E41F3" w:rsidRDefault="001A6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eD2D RRM requirements: Inter-</w:t>
            </w:r>
            <w:proofErr w:type="spellStart"/>
            <w:r w:rsidR="002640DD">
              <w:t>freq</w:t>
            </w:r>
            <w:proofErr w:type="spellEnd"/>
            <w:r w:rsidR="002640DD">
              <w:t xml:space="preserve"> discovery and multicarrier D2D</w:t>
            </w:r>
            <w:r>
              <w:fldChar w:fldCharType="end"/>
            </w:r>
          </w:p>
        </w:tc>
      </w:tr>
      <w:tr w:rsidR="001E41F3" w14:paraId="525AE5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71B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4C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8F1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9F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2DE438" w14:textId="77777777" w:rsidR="001E41F3" w:rsidRDefault="001A6A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FA147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F53FE6" w14:textId="77777777" w:rsidR="001E41F3" w:rsidRDefault="00850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2B27D0">
              <w:fldChar w:fldCharType="begin"/>
            </w:r>
            <w:r w:rsidR="002B27D0">
              <w:instrText xml:space="preserve"> DOCPROPERTY  SourceIfTsg  \* MERGEFORMAT </w:instrText>
            </w:r>
            <w:r w:rsidR="002B27D0">
              <w:fldChar w:fldCharType="end"/>
            </w:r>
          </w:p>
        </w:tc>
      </w:tr>
      <w:tr w:rsidR="001E41F3" w14:paraId="5750C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27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A2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9C4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8420B0" w14:textId="77777777" w:rsidR="001E41F3" w:rsidRDefault="001A6A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LTE_eD2D_Prox-Core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6F6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E86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BC67B" w14:textId="77777777" w:rsidR="001E41F3" w:rsidRDefault="001A6AC0" w:rsidP="00CB77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2016-02-</w:t>
              </w:r>
              <w:r w:rsidR="00CB770D">
                <w:rPr>
                  <w:noProof/>
                </w:rPr>
                <w:t>15</w:t>
              </w:r>
            </w:fldSimple>
          </w:p>
        </w:tc>
      </w:tr>
      <w:tr w:rsidR="001E41F3" w14:paraId="1FEC30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35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56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6502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11D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F6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0BE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1C3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40172D" w14:textId="77777777" w:rsidR="001E41F3" w:rsidRDefault="001A6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5EE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A32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6DE73" w14:textId="77777777" w:rsidR="001E41F3" w:rsidRDefault="001A6A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1A8CA8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332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AAE1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37E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D62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50C9C64D" w14:textId="77777777" w:rsidTr="00547111">
        <w:tc>
          <w:tcPr>
            <w:tcW w:w="1843" w:type="dxa"/>
          </w:tcPr>
          <w:p w14:paraId="212341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87B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14:paraId="320EA2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94CCA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3D2E7" w14:textId="77777777"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Inter-freq/Inter-PLMN discovery and multicarrier D2D Discovery and Communication operation.</w:t>
            </w:r>
          </w:p>
        </w:tc>
      </w:tr>
      <w:tr w:rsidR="00CB770D" w14:paraId="436DE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5713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6BCA" w14:textId="77777777"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14:paraId="24C08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BB35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8D1A0" w14:textId="77777777"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36E840A7" w14:textId="07052010" w:rsidR="00194EC6" w:rsidRDefault="00194EC6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Clarification to applicability section</w:t>
            </w:r>
          </w:p>
          <w:p w14:paraId="51AE93DB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</w:t>
            </w:r>
            <w:r w:rsidR="00CB770D">
              <w:rPr>
                <w:noProof/>
              </w:rPr>
              <w:t>: For multicarrier D2D in IDLE</w:t>
            </w:r>
          </w:p>
          <w:p w14:paraId="316B2342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3</w:t>
            </w:r>
            <w:r w:rsidR="00CB770D">
              <w:rPr>
                <w:noProof/>
              </w:rPr>
              <w:t>: For multicarrier D2D in IDLE/CONNECTED</w:t>
            </w:r>
          </w:p>
          <w:p w14:paraId="763467A0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4</w:t>
            </w:r>
            <w:r w:rsidR="00CB770D">
              <w:rPr>
                <w:noProof/>
              </w:rPr>
              <w:t>: For multicarrier D2D and Inter-frequency Discovery (Gaps)</w:t>
            </w:r>
          </w:p>
          <w:p w14:paraId="53785E5C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5</w:t>
            </w:r>
            <w:r w:rsidR="00CB770D">
              <w:rPr>
                <w:noProof/>
              </w:rPr>
              <w:t>: For Inter-frequency Discovery (cell reselection)</w:t>
            </w:r>
          </w:p>
          <w:p w14:paraId="4BC8C55D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6</w:t>
            </w:r>
            <w:r w:rsidR="00CB770D">
              <w:rPr>
                <w:noProof/>
              </w:rPr>
              <w:t>: For multicarrier D2D in CONNECTED</w:t>
            </w:r>
          </w:p>
          <w:p w14:paraId="704867BC" w14:textId="77777777"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70D" w14:paraId="02164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E3772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1B416" w14:textId="77777777"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14:paraId="6DAD9A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967F6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61FC5" w14:textId="77777777"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core requirements for inter-frequency discovery and multicarrier operation will be missing</w:t>
            </w:r>
          </w:p>
        </w:tc>
      </w:tr>
      <w:tr w:rsidR="00CB770D" w14:paraId="30BB792A" w14:textId="77777777" w:rsidTr="00547111">
        <w:tc>
          <w:tcPr>
            <w:tcW w:w="2694" w:type="dxa"/>
            <w:gridSpan w:val="2"/>
          </w:tcPr>
          <w:p w14:paraId="37FE9FBF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4323A6" w14:textId="77777777"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14:paraId="189FDF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3FC47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1F63A" w14:textId="77777777" w:rsidR="00CB770D" w:rsidRDefault="0047736E" w:rsidP="00CB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3.6, </w:t>
            </w:r>
            <w:r w:rsidR="00CB770D">
              <w:rPr>
                <w:noProof/>
              </w:rPr>
              <w:t>4.5, 7.16, 8.10</w:t>
            </w:r>
          </w:p>
        </w:tc>
      </w:tr>
      <w:tr w:rsidR="00CB770D" w14:paraId="6FF475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9563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ED740" w14:textId="77777777" w:rsidR="00CB770D" w:rsidRDefault="00CB770D" w:rsidP="00CB7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70D" w14:paraId="418BCF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82737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53123" w14:textId="77777777"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0AE27C" w14:textId="77777777"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F6F90" w14:textId="77777777" w:rsidR="00CB770D" w:rsidRDefault="00CB770D" w:rsidP="00CB7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87A9D8" w14:textId="77777777"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70D" w14:paraId="3689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5B93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CEA2C" w14:textId="77777777"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076AD" w14:textId="77777777" w:rsidR="00CB770D" w:rsidRDefault="00850C6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757269" w14:textId="77777777" w:rsidR="00CB770D" w:rsidRDefault="00CB770D" w:rsidP="00CB7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2FC63" w14:textId="77777777"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0D" w14:paraId="0DAD84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BAFB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E11CA" w14:textId="77777777" w:rsidR="00CB770D" w:rsidRDefault="00850C6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D4DB9" w14:textId="77777777"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2B75CA" w14:textId="77777777" w:rsidR="00CB770D" w:rsidRDefault="00CB770D" w:rsidP="00CB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2C070" w14:textId="77777777" w:rsidR="00CB770D" w:rsidRDefault="00850C6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36.512-3</w:t>
            </w:r>
            <w:r w:rsidR="00CB770D">
              <w:rPr>
                <w:noProof/>
              </w:rPr>
              <w:t xml:space="preserve"> </w:t>
            </w:r>
          </w:p>
        </w:tc>
      </w:tr>
      <w:tr w:rsidR="00CB770D" w14:paraId="217E2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E2B8F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E5AB" w14:textId="77777777" w:rsidR="00CB770D" w:rsidRDefault="00CB770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C86FE" w14:textId="77777777" w:rsidR="00CB770D" w:rsidRDefault="00850C6D" w:rsidP="00CB7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3AF1E" w14:textId="77777777" w:rsidR="00CB770D" w:rsidRDefault="00CB770D" w:rsidP="00CB7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1DAA8" w14:textId="77777777" w:rsidR="00CB770D" w:rsidRDefault="00CB770D" w:rsidP="00CB7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70D" w14:paraId="4B2EF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DDE32" w14:textId="77777777" w:rsidR="00CB770D" w:rsidRDefault="00CB770D" w:rsidP="00CB7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2100F" w14:textId="77777777" w:rsidR="00CB770D" w:rsidRDefault="00CB770D" w:rsidP="00CB770D">
            <w:pPr>
              <w:pStyle w:val="CRCoverPage"/>
              <w:spacing w:after="0"/>
              <w:rPr>
                <w:noProof/>
              </w:rPr>
            </w:pPr>
          </w:p>
        </w:tc>
      </w:tr>
      <w:tr w:rsidR="00CB770D" w14:paraId="6A31D4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4684F" w14:textId="77777777" w:rsidR="00CB770D" w:rsidRDefault="00CB770D" w:rsidP="00CB7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27A7D" w14:textId="77777777" w:rsidR="00CB770D" w:rsidRDefault="00CB770D" w:rsidP="00CB7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AFD46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738B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E1CF5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6F69B054" w14:textId="77777777" w:rsidR="00220082" w:rsidRDefault="00220082" w:rsidP="00220082">
      <w:pPr>
        <w:pStyle w:val="Heading2"/>
      </w:pPr>
      <w:r>
        <w:t>3.6</w:t>
      </w:r>
      <w:r>
        <w:tab/>
        <w:t>General</w:t>
      </w:r>
    </w:p>
    <w:p w14:paraId="449E71BD" w14:textId="77777777" w:rsidR="00220082" w:rsidRDefault="00220082" w:rsidP="00220082">
      <w:pPr>
        <w:pStyle w:val="Heading3"/>
      </w:pPr>
      <w:r>
        <w:t>3.6.1</w:t>
      </w:r>
      <w:r>
        <w:tab/>
        <w:t>Applicability of requirements in this specification version</w:t>
      </w:r>
    </w:p>
    <w:p w14:paraId="0D7E36CE" w14:textId="77777777" w:rsidR="00220082" w:rsidRDefault="00220082" w:rsidP="00220082">
      <w:pPr>
        <w:pStyle w:val="B1"/>
      </w:pPr>
      <w:r>
        <w:t>-</w:t>
      </w:r>
      <w:r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>
        <w:t>PCell</w:t>
      </w:r>
      <w:proofErr w:type="spellEnd"/>
      <w:r>
        <w:t xml:space="preserve"> belongs to TDD or FDD. </w:t>
      </w:r>
    </w:p>
    <w:p w14:paraId="3E0939D4" w14:textId="77777777" w:rsidR="00220082" w:rsidRDefault="00220082" w:rsidP="00220082">
      <w:pPr>
        <w:pStyle w:val="B1"/>
      </w:pPr>
      <w:r>
        <w:t>-</w:t>
      </w:r>
      <w:r>
        <w:tab/>
        <w:t xml:space="preserve">All the requirements for intra-band contiguous and non-contiguous CA apply under the assumption of the same uplink-downlink and special </w:t>
      </w:r>
      <w:proofErr w:type="spellStart"/>
      <w:r>
        <w:t>subframe</w:t>
      </w:r>
      <w:proofErr w:type="spellEnd"/>
      <w:r>
        <w:t xml:space="preserve"> configurations [16] in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>.</w:t>
      </w:r>
    </w:p>
    <w:p w14:paraId="02FC4E50" w14:textId="77777777" w:rsidR="00220082" w:rsidRDefault="00220082" w:rsidP="00220082">
      <w:pPr>
        <w:pStyle w:val="B1"/>
      </w:pPr>
      <w:r>
        <w:t>-</w:t>
      </w:r>
      <w:r>
        <w:tab/>
        <w:t xml:space="preserve">All the requirements for inter-band CA apply for the same uplink-downlink and special </w:t>
      </w:r>
      <w:proofErr w:type="spellStart"/>
      <w:r>
        <w:t>subframe</w:t>
      </w:r>
      <w:proofErr w:type="spellEnd"/>
      <w:r>
        <w:t xml:space="preserve"> configurations [16] in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. Different uplink-downlink and special </w:t>
      </w:r>
      <w:proofErr w:type="spellStart"/>
      <w:r>
        <w:t>subframe</w:t>
      </w:r>
      <w:proofErr w:type="spellEnd"/>
      <w:r>
        <w:t xml:space="preserve"> configurations [16] in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are supported for inter-band CA for UEs which:</w:t>
      </w:r>
    </w:p>
    <w:p w14:paraId="245513CD" w14:textId="77777777" w:rsidR="00220082" w:rsidRDefault="00220082" w:rsidP="00220082">
      <w:pPr>
        <w:pStyle w:val="B2"/>
      </w:pPr>
      <w:r>
        <w:t xml:space="preserve">- do not support simultaneous reception and transmission for inter-band TDD CA specified in TS 36.331 [2], and </w:t>
      </w:r>
    </w:p>
    <w:p w14:paraId="6EE576EA" w14:textId="77777777" w:rsidR="00220082" w:rsidRDefault="00220082" w:rsidP="00220082">
      <w:pPr>
        <w:pStyle w:val="B2"/>
      </w:pPr>
      <w:r>
        <w:t>- are compliant to the requirements specified in TS 36.101 for inter-band CA with uplink in one E-UTRA band and without simultaneous Rx/</w:t>
      </w:r>
      <w:proofErr w:type="spellStart"/>
      <w:r>
        <w:t>Tx</w:t>
      </w:r>
      <w:proofErr w:type="spellEnd"/>
      <w:r>
        <w:t>.</w:t>
      </w:r>
    </w:p>
    <w:p w14:paraId="740FDEDF" w14:textId="77777777" w:rsidR="00220082" w:rsidRDefault="00220082" w:rsidP="00220082">
      <w:pPr>
        <w:pStyle w:val="B1"/>
      </w:pPr>
      <w:r>
        <w:t>-</w:t>
      </w:r>
      <w:r>
        <w:tab/>
        <w:t xml:space="preserve">All the inter-frequency requirements and requirements for measurements on deactivated carrier apply for the same uplink-downlink and special </w:t>
      </w:r>
      <w:proofErr w:type="spellStart"/>
      <w:r>
        <w:t>subframe</w:t>
      </w:r>
      <w:proofErr w:type="spellEnd"/>
      <w:r>
        <w:t xml:space="preserve"> configurations [16] in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. Different uplink-downlink and special </w:t>
      </w:r>
      <w:proofErr w:type="spellStart"/>
      <w:r>
        <w:t>subframe</w:t>
      </w:r>
      <w:proofErr w:type="spellEnd"/>
      <w:r>
        <w:t xml:space="preserve"> configurations [16] in the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are supported for inter-frequency for UEs which:</w:t>
      </w:r>
    </w:p>
    <w:p w14:paraId="1FE6188F" w14:textId="77777777" w:rsidR="00220082" w:rsidRDefault="00220082" w:rsidP="00220082">
      <w:pPr>
        <w:pStyle w:val="B2"/>
      </w:pPr>
      <w:r>
        <w:t>-</w:t>
      </w:r>
      <w:r>
        <w:tab/>
        <w:t>do not support simultaneous reception and transmission for inter-band TDD CA specified in TS 36.331 [2], and are compliant to the requirements specified in TS 36.101 for inter-band CA with uplink in one E-UTRA band and without simultaneous Rx/</w:t>
      </w:r>
      <w:proofErr w:type="spellStart"/>
      <w:r>
        <w:t>Tx</w:t>
      </w:r>
      <w:proofErr w:type="spellEnd"/>
      <w:r>
        <w:t>.</w:t>
      </w:r>
    </w:p>
    <w:p w14:paraId="5948F00D" w14:textId="77777777" w:rsidR="00220082" w:rsidRDefault="00220082" w:rsidP="00220082">
      <w:pPr>
        <w:pStyle w:val="B1"/>
      </w:pPr>
      <w:r>
        <w:t>-</w:t>
      </w:r>
      <w:r>
        <w:tab/>
        <w:t xml:space="preserve">Requirements for E-UTRA carrier aggregation are applicable for the CA capable UE which has been configured with at least one downlink </w:t>
      </w:r>
      <w:proofErr w:type="spellStart"/>
      <w:r>
        <w:t>SCell</w:t>
      </w:r>
      <w:proofErr w:type="spellEnd"/>
      <w:r>
        <w:t>, but:</w:t>
      </w:r>
    </w:p>
    <w:p w14:paraId="5E2E1536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four downlink CCs and up to two uplink CCs for intra-band contiguous carrier aggregation, or</w:t>
      </w:r>
    </w:p>
    <w:p w14:paraId="28F0A770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four downlink CCs and one uplink CCs for inter-band carrier aggregation, or</w:t>
      </w:r>
    </w:p>
    <w:p w14:paraId="33543FF7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downlink/uplink CCs intra-band contiguous and one downlink/uplink inter-band carrier aggregation, or</w:t>
      </w:r>
    </w:p>
    <w:p w14:paraId="4226BD1F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contiguous and one downlink inter-band and up to two uplink CCs for inter-band carrier aggregation, or</w:t>
      </w:r>
    </w:p>
    <w:p w14:paraId="633238A8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non-contiguous and one downlink inter-band and up to two uplink CCs for inter-band carrier aggregation, or</w:t>
      </w:r>
    </w:p>
    <w:p w14:paraId="18B4828A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three downlink CCs intra-band contiguous and one downlink intra-band non-contiguous and up to two uplink CCs intra-band contiguous for carrier aggregation, or</w:t>
      </w:r>
    </w:p>
    <w:p w14:paraId="6000A51F" w14:textId="77777777" w:rsidR="00220082" w:rsidRDefault="00220082" w:rsidP="00220082">
      <w:pPr>
        <w:pStyle w:val="B2"/>
      </w:pPr>
      <w:r>
        <w:t>-</w:t>
      </w:r>
      <w:r>
        <w:tab/>
        <w:t>two sub-blocks intra-band non-contiguous with two downlink CCs intra-band contiguous per sub-blocks and up to two uplink CCs intra-band contiguous for carrier aggregation, or</w:t>
      </w:r>
    </w:p>
    <w:p w14:paraId="13CB90EC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two</w:t>
      </w:r>
      <w:proofErr w:type="gramEnd"/>
      <w:r>
        <w:t xml:space="preserve"> downlink CCs intra-band contiguous and three down link CCs inter-band and one uplink CC for carrier aggregation, or</w:t>
      </w:r>
    </w:p>
    <w:p w14:paraId="03836E7A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two</w:t>
      </w:r>
      <w:proofErr w:type="gramEnd"/>
      <w:r>
        <w:t xml:space="preserve"> downlink CCs intra-band contiguous and two downlink CCs intra-band contiguous and one downlink CC inter-band and one uplink CC for carrier aggregation, or</w:t>
      </w:r>
    </w:p>
    <w:p w14:paraId="6431EF65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up to two uplink CCs for intra-band non-contiguous carrier aggregation, or</w:t>
      </w:r>
    </w:p>
    <w:p w14:paraId="6AB9F4EB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up to two uplink CCs for inter-band carrier aggregation, or</w:t>
      </w:r>
    </w:p>
    <w:p w14:paraId="7AF5C58B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contiguous and one downlink inter-band and one uplink CC for carrier aggregation, or</w:t>
      </w:r>
    </w:p>
    <w:p w14:paraId="41A84E19" w14:textId="77777777" w:rsidR="00220082" w:rsidRDefault="00220082" w:rsidP="00220082">
      <w:pPr>
        <w:pStyle w:val="B2"/>
      </w:pPr>
      <w:r>
        <w:lastRenderedPageBreak/>
        <w:t>-</w:t>
      </w:r>
      <w:r>
        <w:tab/>
      </w:r>
      <w:proofErr w:type="gramStart"/>
      <w:r>
        <w:t>up</w:t>
      </w:r>
      <w:proofErr w:type="gramEnd"/>
      <w:r>
        <w:t xml:space="preserve"> to two downlink CCs intra-band non-contiguous and one downlink inter-band and one uplink CC for carrier aggregation, or</w:t>
      </w:r>
    </w:p>
    <w:p w14:paraId="70C8DE6F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one uplink CC for intra-band non-contiguous carrier aggregation.</w:t>
      </w:r>
    </w:p>
    <w:p w14:paraId="650A41DB" w14:textId="77777777" w:rsidR="00220082" w:rsidRDefault="00220082" w:rsidP="00220082">
      <w:pPr>
        <w:pStyle w:val="B1"/>
      </w:pPr>
      <w:r>
        <w:t>-</w:t>
      </w:r>
      <w:r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>
        <w:t>SCell</w:t>
      </w:r>
      <w:proofErr w:type="spellEnd"/>
      <w:r>
        <w:t>, but:</w:t>
      </w:r>
    </w:p>
    <w:p w14:paraId="558D6060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four downlink CCs and up to two  uplink CCs for intra-band contiguous carrier aggregation, or</w:t>
      </w:r>
    </w:p>
    <w:p w14:paraId="2BB71958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four downlink CCs and up to one uplink CCs for inter-band carrier aggregation, or</w:t>
      </w:r>
    </w:p>
    <w:p w14:paraId="2A540FF9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downlink/uplink CCs intra-band contiguous and one downlink/uplink inter-band carrier aggregation, or</w:t>
      </w:r>
    </w:p>
    <w:p w14:paraId="75F5967A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contiguous and one downlink inter-band and up to two uplink CCs for inter-band carrier aggregation, or</w:t>
      </w:r>
    </w:p>
    <w:p w14:paraId="699AAA0C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non-contiguous and one downlink inter-band and up to two uplink CCs for inter-band carrier aggregation, or</w:t>
      </w:r>
    </w:p>
    <w:p w14:paraId="6D7A8591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three downlink CCs intra-band contiguous and one downlink intra-band non-contiguous and up to two uplink CCs intra-band contiguous for carrier aggregation, or</w:t>
      </w:r>
    </w:p>
    <w:p w14:paraId="10630B82" w14:textId="77777777" w:rsidR="00220082" w:rsidRDefault="00220082" w:rsidP="00220082">
      <w:pPr>
        <w:pStyle w:val="B2"/>
      </w:pPr>
      <w:r>
        <w:t>-</w:t>
      </w:r>
      <w:r>
        <w:tab/>
        <w:t>two sub-blocks intra-band non-contiguous with two downlink CCs intra-band contiguous per sub-blocks and up to two uplink CCs intra-band contiguous for carrier aggregation, or</w:t>
      </w:r>
    </w:p>
    <w:p w14:paraId="42BD2935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two</w:t>
      </w:r>
      <w:proofErr w:type="gramEnd"/>
      <w:r>
        <w:t xml:space="preserve"> downlink CCs intra-band contiguous and three down link CCs inter-band and one uplink CC for carrier aggregation, or</w:t>
      </w:r>
    </w:p>
    <w:p w14:paraId="6DE2ABD2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two</w:t>
      </w:r>
      <w:proofErr w:type="gramEnd"/>
      <w:r>
        <w:t xml:space="preserve"> downlink CCs intra-band contiguous and two downlink CCs intra-band contiguous and one downlink CC inter-band and one uplink CC for carrier aggregation, or</w:t>
      </w:r>
    </w:p>
    <w:p w14:paraId="2BE681C4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up to two uplink CCs for intra-band non-contiguous carrier aggregation, or</w:t>
      </w:r>
    </w:p>
    <w:p w14:paraId="450CF406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up to two uplink CCs for inter-band carrier aggregation, or</w:t>
      </w:r>
    </w:p>
    <w:p w14:paraId="1CFA7062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contiguous and one downlink inter-band and one uplink CC for carrier aggregation, or</w:t>
      </w:r>
    </w:p>
    <w:p w14:paraId="4EB63026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intra-band non-contiguous and one downlink inter-band and one uplink CC for carrier aggregation, or</w:t>
      </w:r>
    </w:p>
    <w:p w14:paraId="3E6205C2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two downlink CCs and one uplink CC for intra-band non-contiguous carrier aggregation.</w:t>
      </w:r>
    </w:p>
    <w:p w14:paraId="5183C927" w14:textId="77777777" w:rsidR="00220082" w:rsidRDefault="00220082" w:rsidP="00220082">
      <w:pPr>
        <w:pStyle w:val="B1"/>
      </w:pPr>
      <w:r>
        <w:t>-</w:t>
      </w:r>
      <w:r>
        <w:tab/>
        <w:t xml:space="preserve">Requirements for E-UTRA carrier aggregation, where the </w:t>
      </w:r>
      <w:proofErr w:type="spellStart"/>
      <w:r>
        <w:t>PCell</w:t>
      </w:r>
      <w:proofErr w:type="spellEnd"/>
      <w:r>
        <w:t xml:space="preserve"> is FDD </w:t>
      </w:r>
      <w:proofErr w:type="spellStart"/>
      <w:r>
        <w:t>PCell</w:t>
      </w:r>
      <w:proofErr w:type="spellEnd"/>
      <w:r>
        <w:t xml:space="preserve"> or TDD </w:t>
      </w:r>
      <w:proofErr w:type="spellStart"/>
      <w:r>
        <w:t>PCell</w:t>
      </w:r>
      <w:proofErr w:type="spellEnd"/>
      <w:r>
        <w:t xml:space="preserve"> and the downlink </w:t>
      </w:r>
      <w:proofErr w:type="spellStart"/>
      <w:r>
        <w:t>SCell</w:t>
      </w:r>
      <w:proofErr w:type="spellEnd"/>
      <w:r>
        <w:t xml:space="preserve">(s) follow the frame structure type 3 [16], are applicable for the CA capable UE, which is supporting band combinations according to 36.101 [5] and which has been configured with at least one downlink </w:t>
      </w:r>
      <w:proofErr w:type="spellStart"/>
      <w:r>
        <w:t>SCell</w:t>
      </w:r>
      <w:proofErr w:type="spellEnd"/>
      <w:r>
        <w:t xml:space="preserve"> but:</w:t>
      </w:r>
    </w:p>
    <w:p w14:paraId="47C8C9AA" w14:textId="77777777" w:rsidR="00220082" w:rsidRDefault="00220082" w:rsidP="00220082">
      <w:pPr>
        <w:pStyle w:val="B2"/>
      </w:pPr>
      <w:r>
        <w:t>-</w:t>
      </w:r>
      <w:r>
        <w:tab/>
      </w:r>
      <w:proofErr w:type="gramStart"/>
      <w:r>
        <w:t>up</w:t>
      </w:r>
      <w:proofErr w:type="gramEnd"/>
      <w:r>
        <w:t xml:space="preserve"> to five downlink CCs and one uplink CCs for inter-band carrier aggregation.</w:t>
      </w:r>
    </w:p>
    <w:p w14:paraId="7CED5931" w14:textId="77777777" w:rsidR="00220082" w:rsidRDefault="00220082" w:rsidP="00220082">
      <w:pPr>
        <w:pStyle w:val="B1"/>
        <w:rPr>
          <w:ins w:id="2" w:author="Qualcomm User" w:date="2016-02-19T02:07:00Z"/>
        </w:rPr>
      </w:pPr>
      <w:r>
        <w:t>-</w:t>
      </w:r>
      <w:r>
        <w:tab/>
        <w:t xml:space="preserve">The requirements with </w:t>
      </w:r>
      <w:proofErr w:type="spellStart"/>
      <w:r>
        <w:t>eDRX</w:t>
      </w:r>
      <w:proofErr w:type="spellEnd"/>
      <w:r>
        <w:t xml:space="preserve"> apply only to non-CA requirements.</w:t>
      </w:r>
    </w:p>
    <w:p w14:paraId="777241AC" w14:textId="131D1FEC" w:rsidR="00122AD3" w:rsidRPr="00194EC6" w:rsidRDefault="00122AD3" w:rsidP="00122AD3">
      <w:pPr>
        <w:pStyle w:val="B1"/>
        <w:rPr>
          <w:ins w:id="3" w:author="Qualcomm User" w:date="2016-02-19T02:15:00Z"/>
        </w:rPr>
      </w:pPr>
      <w:ins w:id="4" w:author="Qualcomm User" w:date="2016-02-19T02:07:00Z">
        <w:r w:rsidRPr="00194EC6">
          <w:t>-</w:t>
        </w:r>
        <w:r w:rsidRPr="00194EC6">
          <w:tab/>
          <w:t xml:space="preserve">Requirements for E-UTRA </w:t>
        </w:r>
        <w:proofErr w:type="spellStart"/>
        <w:r w:rsidRPr="00194EC6">
          <w:t>ProSe</w:t>
        </w:r>
        <w:proofErr w:type="spellEnd"/>
        <w:r w:rsidRPr="00194EC6">
          <w:t xml:space="preserve"> Direct Discovery and </w:t>
        </w:r>
      </w:ins>
      <w:ins w:id="5" w:author="Qualcomm User" w:date="2016-02-19T02:08:00Z">
        <w:r w:rsidRPr="00194EC6">
          <w:t xml:space="preserve">E-UTRA </w:t>
        </w:r>
      </w:ins>
      <w:proofErr w:type="spellStart"/>
      <w:ins w:id="6" w:author="Qualcomm User" w:date="2016-02-19T02:07:00Z">
        <w:r w:rsidRPr="00194EC6">
          <w:t>ProSe</w:t>
        </w:r>
        <w:proofErr w:type="spellEnd"/>
        <w:r w:rsidRPr="00194EC6">
          <w:t xml:space="preserve"> Direct Communication </w:t>
        </w:r>
      </w:ins>
      <w:ins w:id="7" w:author="Qualcomm User" w:date="2016-02-19T02:08:00Z">
        <w:r w:rsidRPr="00194EC6">
          <w:t>are applicable</w:t>
        </w:r>
      </w:ins>
      <w:ins w:id="8" w:author="Qualcomm User" w:date="2016-02-19T02:14:00Z">
        <w:r w:rsidRPr="00194EC6">
          <w:t xml:space="preserve"> for </w:t>
        </w:r>
        <w:proofErr w:type="spellStart"/>
        <w:r w:rsidRPr="00194EC6">
          <w:t>ProSe</w:t>
        </w:r>
        <w:proofErr w:type="spellEnd"/>
        <w:r w:rsidRPr="00194EC6">
          <w:t xml:space="preserve"> operation on </w:t>
        </w:r>
      </w:ins>
      <w:ins w:id="9" w:author="Qualcomm User" w:date="2016-02-19T02:15:00Z">
        <w:r w:rsidRPr="00194EC6">
          <w:t xml:space="preserve">either </w:t>
        </w:r>
      </w:ins>
      <w:ins w:id="10" w:author="Qualcomm User" w:date="2016-02-19T02:14:00Z">
        <w:r w:rsidRPr="00194EC6">
          <w:t xml:space="preserve">the uplink </w:t>
        </w:r>
      </w:ins>
      <w:ins w:id="11" w:author="Qualcomm User" w:date="2016-02-19T02:15:00Z">
        <w:r w:rsidRPr="00194EC6">
          <w:t>frequency of PCC, or SCC, or a non-serving carrier, but</w:t>
        </w:r>
      </w:ins>
      <w:ins w:id="12" w:author="Qualcomm User" w:date="2016-02-19T02:07:00Z">
        <w:r w:rsidRPr="00194EC6">
          <w:t>:</w:t>
        </w:r>
      </w:ins>
    </w:p>
    <w:p w14:paraId="30F84809" w14:textId="79732FAC" w:rsidR="00122AD3" w:rsidRDefault="00122AD3" w:rsidP="00122AD3">
      <w:pPr>
        <w:pStyle w:val="B2"/>
        <w:rPr>
          <w:ins w:id="13" w:author="Qualcomm User" w:date="2016-02-19T02:15:00Z"/>
        </w:rPr>
      </w:pPr>
      <w:ins w:id="14" w:author="Qualcomm User" w:date="2016-02-19T02:15:00Z">
        <w:r w:rsidRPr="00194EC6">
          <w:t>-</w:t>
        </w:r>
        <w:r w:rsidRPr="00194EC6">
          <w:tab/>
        </w:r>
      </w:ins>
      <w:proofErr w:type="gramStart"/>
      <w:ins w:id="15" w:author="Qualcomm User" w:date="2016-02-19T02:17:00Z">
        <w:r w:rsidR="00AF056B" w:rsidRPr="00194EC6">
          <w:t>with</w:t>
        </w:r>
        <w:proofErr w:type="gramEnd"/>
        <w:r w:rsidR="00AF056B" w:rsidRPr="00194EC6">
          <w:t xml:space="preserve"> </w:t>
        </w:r>
        <w:proofErr w:type="spellStart"/>
        <w:r w:rsidR="00AF056B" w:rsidRPr="00194EC6">
          <w:t>ProSe</w:t>
        </w:r>
        <w:proofErr w:type="spellEnd"/>
        <w:r w:rsidR="00AF056B" w:rsidRPr="00194EC6">
          <w:t xml:space="preserve"> operation limited to one carrier </w:t>
        </w:r>
      </w:ins>
      <w:bookmarkStart w:id="16" w:name="_GoBack"/>
      <w:ins w:id="17" w:author="Qualcomm User" w:date="2016-02-19T06:00:00Z">
        <w:r w:rsidR="000B24B8">
          <w:t>on</w:t>
        </w:r>
      </w:ins>
      <w:ins w:id="18" w:author="Qualcomm User" w:date="2016-02-19T02:17:00Z">
        <w:r w:rsidR="00AF056B" w:rsidRPr="00194EC6">
          <w:t xml:space="preserve"> </w:t>
        </w:r>
      </w:ins>
      <w:bookmarkEnd w:id="16"/>
      <w:ins w:id="19" w:author="Qualcomm User" w:date="2016-02-19T06:00:00Z">
        <w:r w:rsidR="000B24B8">
          <w:t xml:space="preserve">a </w:t>
        </w:r>
      </w:ins>
      <w:ins w:id="20" w:author="Qualcomm User" w:date="2016-02-19T02:17:00Z">
        <w:r w:rsidR="00AF056B" w:rsidRPr="00194EC6">
          <w:t xml:space="preserve">given </w:t>
        </w:r>
        <w:proofErr w:type="spellStart"/>
        <w:r w:rsidR="00AF056B" w:rsidRPr="00194EC6">
          <w:t>subframe</w:t>
        </w:r>
      </w:ins>
      <w:proofErr w:type="spellEnd"/>
      <w:ins w:id="21" w:author="Qualcomm User" w:date="2016-02-19T02:15:00Z">
        <w:r w:rsidRPr="00194EC6">
          <w:t>.</w:t>
        </w:r>
      </w:ins>
    </w:p>
    <w:p w14:paraId="443B45F9" w14:textId="77777777" w:rsidR="00122AD3" w:rsidRDefault="00122AD3" w:rsidP="00122AD3">
      <w:pPr>
        <w:pStyle w:val="B1"/>
        <w:rPr>
          <w:ins w:id="22" w:author="Qualcomm User" w:date="2016-02-19T02:07:00Z"/>
        </w:rPr>
      </w:pPr>
    </w:p>
    <w:p w14:paraId="7C3AD109" w14:textId="77777777" w:rsidR="00122AD3" w:rsidRDefault="00122AD3" w:rsidP="00220082">
      <w:pPr>
        <w:pStyle w:val="B1"/>
      </w:pPr>
    </w:p>
    <w:p w14:paraId="3883B638" w14:textId="77777777" w:rsidR="0047736E" w:rsidRDefault="00220082" w:rsidP="00220082">
      <w:r>
        <w:br w:type="page"/>
      </w:r>
    </w:p>
    <w:p w14:paraId="2FF26147" w14:textId="77777777" w:rsidR="0047736E" w:rsidRPr="006B55DB" w:rsidRDefault="0047736E" w:rsidP="0047736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008ABFF5" w14:textId="77777777" w:rsidR="0047736E" w:rsidRDefault="0047736E" w:rsidP="0047736E"/>
    <w:p w14:paraId="65F2C157" w14:textId="77777777" w:rsidR="0047736E" w:rsidRPr="006B55DB" w:rsidRDefault="0047736E" w:rsidP="0047736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2CF00E4F" w14:textId="77777777" w:rsidR="00850C6D" w:rsidRDefault="00850C6D" w:rsidP="00850C6D">
      <w:pPr>
        <w:pStyle w:val="Heading2"/>
      </w:pPr>
      <w:r>
        <w:t>4.5</w:t>
      </w:r>
      <w:r>
        <w:tab/>
        <w:t>Proximity-based Services</w:t>
      </w:r>
    </w:p>
    <w:p w14:paraId="1061BAA1" w14:textId="77777777" w:rsidR="00850C6D" w:rsidRDefault="00850C6D" w:rsidP="00850C6D">
      <w:pPr>
        <w:pStyle w:val="Heading3"/>
      </w:pPr>
      <w:r>
        <w:t>4.5.1</w:t>
      </w:r>
      <w:r>
        <w:tab/>
        <w:t>Introduction</w:t>
      </w:r>
    </w:p>
    <w:p w14:paraId="1041625F" w14:textId="77777777" w:rsidR="00850C6D" w:rsidRDefault="00850C6D" w:rsidP="00850C6D">
      <w:pPr>
        <w:rPr>
          <w:noProof/>
        </w:rPr>
      </w:pPr>
      <w:r>
        <w:rPr>
          <w:noProof/>
        </w:rPr>
        <w:t xml:space="preserve">This section contains the requirements for the UE capable of ProSe Direct Communication and/or ProSe Direct Discovery in RRC_IDLE state. </w:t>
      </w:r>
      <w:del w:id="23" w:author="Qualcomm User" w:date="2016-02-16T11:18:00Z">
        <w:r w:rsidDel="00850C6D">
          <w:rPr>
            <w:rFonts w:cs="v4.2.0"/>
          </w:rPr>
          <w:delText>The requirements in this section shall apply provided that the sidelink used by the UE for ProSe Direct Communication and/or ProSe Direct Discovery is on the carrier of the serving cell.</w:delText>
        </w:r>
      </w:del>
    </w:p>
    <w:p w14:paraId="37678C9C" w14:textId="77777777" w:rsidR="00850C6D" w:rsidRDefault="00850C6D" w:rsidP="00850C6D">
      <w:pPr>
        <w:pStyle w:val="Heading3"/>
      </w:pPr>
      <w:r>
        <w:t>4.5.2</w:t>
      </w:r>
      <w:r>
        <w:tab/>
        <w:t>Requirements</w:t>
      </w:r>
    </w:p>
    <w:p w14:paraId="1A8A1C0F" w14:textId="77777777" w:rsidR="00850C6D" w:rsidRDefault="00850C6D" w:rsidP="00850C6D">
      <w:pPr>
        <w:rPr>
          <w:lang w:val="en-US"/>
        </w:rPr>
      </w:pPr>
      <w:r>
        <w:t xml:space="preserve">When a UE in RRC_IDLE state is participating in transmissions and/or reception for </w:t>
      </w:r>
      <w:proofErr w:type="spellStart"/>
      <w:r>
        <w:t>ProSe</w:t>
      </w:r>
      <w:proofErr w:type="spellEnd"/>
      <w:r>
        <w:t xml:space="preserve"> Direct Discovery and/or </w:t>
      </w:r>
      <w:proofErr w:type="spellStart"/>
      <w:r>
        <w:t>ProSe</w:t>
      </w:r>
      <w:proofErr w:type="spellEnd"/>
      <w:r>
        <w:t xml:space="preserve"> Direct Communication, the UE shall meet all the requirements of Section 4.</w:t>
      </w:r>
    </w:p>
    <w:p w14:paraId="3F6327B1" w14:textId="77777777" w:rsidR="00850C6D" w:rsidRDefault="00850C6D" w:rsidP="00850C6D">
      <w:pPr>
        <w:pStyle w:val="NO"/>
      </w:pPr>
      <w:r>
        <w:t>Note:</w:t>
      </w:r>
      <w:r>
        <w:tab/>
        <w:t xml:space="preserve">The UE may need to interrupt </w:t>
      </w:r>
      <w:proofErr w:type="spellStart"/>
      <w:r>
        <w:t>ProSe</w:t>
      </w:r>
      <w:proofErr w:type="spellEnd"/>
      <w:r>
        <w:t xml:space="preserve"> operation in order to meet the requirements of Section 4.</w:t>
      </w:r>
    </w:p>
    <w:p w14:paraId="59F68CA3" w14:textId="77777777" w:rsidR="00850C6D" w:rsidRDefault="00850C6D" w:rsidP="00850C6D">
      <w:pPr>
        <w:pStyle w:val="Heading4"/>
      </w:pPr>
      <w:r>
        <w:t>4.5.2.1</w:t>
      </w:r>
      <w:r>
        <w:tab/>
        <w:t xml:space="preserve">Interruptions with </w:t>
      </w:r>
      <w:proofErr w:type="spellStart"/>
      <w:r>
        <w:t>ProSe</w:t>
      </w:r>
      <w:proofErr w:type="spellEnd"/>
      <w:r>
        <w:t xml:space="preserve"> Direct Discovery</w:t>
      </w:r>
    </w:p>
    <w:p w14:paraId="627E3329" w14:textId="77777777" w:rsidR="00850C6D" w:rsidRDefault="00850C6D" w:rsidP="00850C6D">
      <w:r>
        <w:t xml:space="preserve">A UE capable of </w:t>
      </w:r>
      <w:proofErr w:type="spellStart"/>
      <w:r>
        <w:t>ProSe</w:t>
      </w:r>
      <w:proofErr w:type="spellEnd"/>
      <w:r>
        <w:t xml:space="preserve"> direct discovery in RRC_IDLE state shall not cause any interruption for the reception of paging and system information:</w:t>
      </w:r>
    </w:p>
    <w:p w14:paraId="1E7DA5F5" w14:textId="77777777" w:rsidR="00850C6D" w:rsidRDefault="00850C6D" w:rsidP="00850C6D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reception between </w:t>
      </w:r>
      <w:proofErr w:type="spellStart"/>
      <w:r>
        <w:t>ProSe</w:t>
      </w:r>
      <w:proofErr w:type="spellEnd"/>
      <w:r>
        <w:t xml:space="preserve"> Direct Discovery and </w:t>
      </w:r>
      <w:del w:id="24" w:author="Qualcomm User" w:date="2016-02-16T11:18:00Z">
        <w:r w:rsidDel="00850C6D">
          <w:delText xml:space="preserve">the </w:delText>
        </w:r>
      </w:del>
      <w:ins w:id="25" w:author="Qualcomm User" w:date="2016-02-16T11:18:00Z">
        <w:r>
          <w:t xml:space="preserve">a </w:t>
        </w:r>
      </w:ins>
      <w:del w:id="26" w:author="Qualcomm User" w:date="2016-02-16T11:18:00Z">
        <w:r w:rsidDel="00850C6D">
          <w:delText>PCell</w:delText>
        </w:r>
      </w:del>
      <w:ins w:id="27" w:author="Qualcomm User" w:date="2016-02-16T11:18:00Z">
        <w:r>
          <w:t>serving cell</w:t>
        </w:r>
      </w:ins>
      <w:r>
        <w:t>, or</w:t>
      </w:r>
    </w:p>
    <w:p w14:paraId="5554575C" w14:textId="77777777" w:rsidR="00850C6D" w:rsidRDefault="00850C6D" w:rsidP="00850C6D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receiving </w:t>
      </w:r>
      <w:proofErr w:type="spellStart"/>
      <w:r>
        <w:t>ProSe</w:t>
      </w:r>
      <w:proofErr w:type="spellEnd"/>
      <w:r>
        <w:t xml:space="preserve"> direct discovery signals or</w:t>
      </w:r>
    </w:p>
    <w:p w14:paraId="1FA83678" w14:textId="77777777" w:rsidR="00850C6D" w:rsidRDefault="00850C6D" w:rsidP="00850C6D">
      <w:pPr>
        <w:pStyle w:val="B1"/>
      </w:pPr>
      <w:r>
        <w:t>-</w:t>
      </w:r>
      <w:r>
        <w:tab/>
        <w:t xml:space="preserve">while switching receiver chain ON/OFF for </w:t>
      </w:r>
      <w:proofErr w:type="spellStart"/>
      <w:r>
        <w:t>ProSe</w:t>
      </w:r>
      <w:proofErr w:type="spellEnd"/>
      <w:r>
        <w:t xml:space="preserve"> Direct Discovery reception if the UE has a dedicated receiver chain for </w:t>
      </w:r>
      <w:proofErr w:type="spellStart"/>
      <w:r>
        <w:t>ProSe</w:t>
      </w:r>
      <w:proofErr w:type="spellEnd"/>
      <w:r>
        <w:t xml:space="preserve"> Direct Discovery</w:t>
      </w:r>
    </w:p>
    <w:p w14:paraId="133E6F77" w14:textId="77777777" w:rsidR="00850C6D" w:rsidRDefault="00850C6D" w:rsidP="00850C6D">
      <w:pPr>
        <w:pStyle w:val="Heading4"/>
      </w:pPr>
      <w:r>
        <w:t>4.5.2.2</w:t>
      </w:r>
      <w:r>
        <w:tab/>
        <w:t xml:space="preserve">Interruptions with </w:t>
      </w:r>
      <w:proofErr w:type="spellStart"/>
      <w:r>
        <w:t>ProSe</w:t>
      </w:r>
      <w:proofErr w:type="spellEnd"/>
      <w:r>
        <w:t xml:space="preserve"> Direct Communication</w:t>
      </w:r>
      <w:r>
        <w:tab/>
      </w:r>
    </w:p>
    <w:p w14:paraId="5D46E1D9" w14:textId="77777777" w:rsidR="00850C6D" w:rsidRDefault="00850C6D" w:rsidP="00850C6D">
      <w:r>
        <w:t xml:space="preserve">A UE capable of </w:t>
      </w:r>
      <w:proofErr w:type="spellStart"/>
      <w:r>
        <w:t>ProSe</w:t>
      </w:r>
      <w:proofErr w:type="spellEnd"/>
      <w:r>
        <w:t xml:space="preserve"> direct communication in RRC_IDLE state shall not cause any interruption for the reception of paging and system information:</w:t>
      </w:r>
    </w:p>
    <w:p w14:paraId="035335D3" w14:textId="77777777" w:rsidR="00850C6D" w:rsidRDefault="00850C6D" w:rsidP="00850C6D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reception between </w:t>
      </w:r>
      <w:proofErr w:type="spellStart"/>
      <w:r>
        <w:t>ProSe</w:t>
      </w:r>
      <w:proofErr w:type="spellEnd"/>
      <w:r>
        <w:t xml:space="preserve"> Direct Communication and </w:t>
      </w:r>
      <w:del w:id="28" w:author="Qualcomm User" w:date="2016-02-16T11:19:00Z">
        <w:r w:rsidDel="00850C6D">
          <w:delText xml:space="preserve">the </w:delText>
        </w:r>
      </w:del>
      <w:ins w:id="29" w:author="Qualcomm User" w:date="2016-02-16T11:19:00Z">
        <w:r>
          <w:t xml:space="preserve">a </w:t>
        </w:r>
      </w:ins>
      <w:del w:id="30" w:author="Qualcomm User" w:date="2016-02-16T11:19:00Z">
        <w:r w:rsidDel="00850C6D">
          <w:delText>PCell</w:delText>
        </w:r>
      </w:del>
      <w:ins w:id="31" w:author="Qualcomm User" w:date="2016-02-16T11:19:00Z">
        <w:r>
          <w:t>serving cell</w:t>
        </w:r>
      </w:ins>
      <w:r>
        <w:t>, or</w:t>
      </w:r>
    </w:p>
    <w:p w14:paraId="2A449A06" w14:textId="77777777" w:rsidR="00850C6D" w:rsidRDefault="00850C6D" w:rsidP="00850C6D">
      <w:pPr>
        <w:pStyle w:val="B1"/>
      </w:pPr>
      <w:r>
        <w:t>-</w:t>
      </w:r>
      <w:r>
        <w:tab/>
      </w:r>
      <w:proofErr w:type="gramStart"/>
      <w:r>
        <w:t>when</w:t>
      </w:r>
      <w:proofErr w:type="gramEnd"/>
      <w:r>
        <w:t xml:space="preserve"> receiving </w:t>
      </w:r>
      <w:proofErr w:type="spellStart"/>
      <w:r>
        <w:t>ProSe</w:t>
      </w:r>
      <w:proofErr w:type="spellEnd"/>
      <w:r>
        <w:t xml:space="preserve"> direct communication signals, or</w:t>
      </w:r>
    </w:p>
    <w:p w14:paraId="24D59EC4" w14:textId="77777777" w:rsidR="00850C6D" w:rsidRDefault="00850C6D" w:rsidP="00850C6D">
      <w:pPr>
        <w:pStyle w:val="B1"/>
      </w:pPr>
      <w:r>
        <w:t>-</w:t>
      </w:r>
      <w:r>
        <w:tab/>
      </w:r>
      <w:proofErr w:type="gramStart"/>
      <w:r>
        <w:t>while</w:t>
      </w:r>
      <w:proofErr w:type="gramEnd"/>
      <w:r>
        <w:t xml:space="preserve"> switching receiver chain ON/OFF for </w:t>
      </w:r>
      <w:proofErr w:type="spellStart"/>
      <w:r>
        <w:t>ProSe</w:t>
      </w:r>
      <w:proofErr w:type="spellEnd"/>
      <w:r>
        <w:t xml:space="preserve"> Direct Com</w:t>
      </w:r>
      <w:ins w:id="32" w:author="Qualcomm User" w:date="2016-02-16T13:53:00Z">
        <w:r w:rsidR="00BD6388">
          <w:t>m</w:t>
        </w:r>
      </w:ins>
      <w:r>
        <w:t>unications reception.</w:t>
      </w:r>
    </w:p>
    <w:p w14:paraId="323893BB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 w:rsidR="0047736E"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3F882E32" w14:textId="77777777" w:rsidR="00CB770D" w:rsidRDefault="00CB770D" w:rsidP="00CB770D">
      <w:pPr>
        <w:rPr>
          <w:noProof/>
        </w:rPr>
      </w:pPr>
    </w:p>
    <w:p w14:paraId="66611605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 w:rsidR="0047736E"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3596A033" w14:textId="77777777" w:rsidR="00A526C9" w:rsidRDefault="00A526C9" w:rsidP="00A526C9">
      <w:pPr>
        <w:pStyle w:val="Heading2"/>
      </w:pPr>
      <w:r>
        <w:t>7.16</w:t>
      </w:r>
      <w:r>
        <w:tab/>
        <w:t>Proximity-based Services</w:t>
      </w:r>
    </w:p>
    <w:p w14:paraId="6E8C8AF5" w14:textId="77777777" w:rsidR="00A526C9" w:rsidRDefault="00A526C9" w:rsidP="00A526C9">
      <w:pPr>
        <w:pStyle w:val="Heading3"/>
      </w:pPr>
      <w:r>
        <w:t>7.16.1</w:t>
      </w:r>
      <w:r>
        <w:tab/>
        <w:t>Introduction</w:t>
      </w:r>
    </w:p>
    <w:p w14:paraId="20BBCF51" w14:textId="77777777" w:rsidR="00A526C9" w:rsidRDefault="00A526C9" w:rsidP="00A526C9">
      <w:r>
        <w:t xml:space="preserve">The </w:t>
      </w:r>
      <w:r>
        <w:rPr>
          <w:rFonts w:cs="v4.2.0"/>
        </w:rPr>
        <w:t xml:space="preserve">requirements </w:t>
      </w:r>
      <w:r>
        <w:t xml:space="preserve">in this clause are applicable for UE performing transmissions and/or reception for </w:t>
      </w:r>
      <w:proofErr w:type="spellStart"/>
      <w:r>
        <w:t>ProSe</w:t>
      </w:r>
      <w:proofErr w:type="spellEnd"/>
      <w:r>
        <w:t xml:space="preserve"> Direct Discovery and/or </w:t>
      </w:r>
      <w:proofErr w:type="spellStart"/>
      <w:r>
        <w:t>ProSe</w:t>
      </w:r>
      <w:proofErr w:type="spellEnd"/>
      <w:r>
        <w:t xml:space="preserve"> Direct Communication in both RRC_IDLE and RRC_CONNECTED state.</w:t>
      </w:r>
      <w:del w:id="33" w:author="Qualcomm User" w:date="2016-02-16T11:23:00Z">
        <w:r w:rsidDel="00A526C9">
          <w:delText xml:space="preserve"> </w:delText>
        </w:r>
        <w:r w:rsidDel="00A526C9">
          <w:rPr>
            <w:rFonts w:cs="v4.2.0"/>
          </w:rPr>
          <w:delText>The ProSe requirements shall apply provided that the sidelink used by the UE for ProSe direct communication and/or ProSe direct discovery is on the carrier of the serving cell (RRC_IDLE) or PCell (RRC_CONNECTED).</w:delText>
        </w:r>
      </w:del>
    </w:p>
    <w:p w14:paraId="600D2912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455D88">
        <w:rPr>
          <w:rFonts w:ascii="Arial" w:hAnsi="Arial" w:cs="Arial"/>
          <w:color w:val="FF0000"/>
        </w:rPr>
        <w:t xml:space="preserve"> OF CHANGE #</w:t>
      </w:r>
      <w:r w:rsidR="0047736E"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73ED7ECA" w14:textId="77777777" w:rsidR="00CB770D" w:rsidRDefault="00CB770D" w:rsidP="00CB770D">
      <w:pPr>
        <w:rPr>
          <w:noProof/>
        </w:rPr>
      </w:pPr>
    </w:p>
    <w:p w14:paraId="7925F0C2" w14:textId="77777777" w:rsidR="00CB770D" w:rsidRDefault="00CB770D" w:rsidP="00CB770D">
      <w:pPr>
        <w:rPr>
          <w:noProof/>
        </w:rPr>
      </w:pPr>
    </w:p>
    <w:p w14:paraId="3F92398A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 w:rsidR="0047736E"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67B62EBC" w14:textId="77777777" w:rsidR="0044407D" w:rsidRDefault="0044407D" w:rsidP="0044407D">
      <w:pPr>
        <w:pStyle w:val="Heading3"/>
      </w:pPr>
      <w:r>
        <w:t>7.16.2</w:t>
      </w:r>
      <w:r>
        <w:tab/>
        <w:t>Requirements</w:t>
      </w:r>
    </w:p>
    <w:p w14:paraId="532BC6B3" w14:textId="77777777" w:rsidR="0044407D" w:rsidRDefault="0044407D" w:rsidP="0044407D">
      <w:pPr>
        <w:pStyle w:val="Heading4"/>
      </w:pPr>
      <w:r>
        <w:t>7.16.2.1</w:t>
      </w:r>
      <w:r>
        <w:tab/>
      </w:r>
      <w:proofErr w:type="spellStart"/>
      <w:r>
        <w:t>ProSe</w:t>
      </w:r>
      <w:proofErr w:type="spellEnd"/>
      <w:r>
        <w:t xml:space="preserve"> UE transmission timing</w:t>
      </w:r>
    </w:p>
    <w:p w14:paraId="5172AA27" w14:textId="77777777" w:rsidR="0044407D" w:rsidRDefault="0044407D" w:rsidP="0044407D">
      <w:pPr>
        <w:rPr>
          <w:lang w:val="en-US"/>
        </w:rPr>
      </w:pPr>
      <w:del w:id="34" w:author="Qualcomm User" w:date="2016-02-16T11:24:00Z">
        <w:r w:rsidDel="0044407D">
          <w:delText xml:space="preserve">The requirements in this clause are applicable when the ProSe transmission timing is derived using the serving cell (RRC_IDLE) or PCell (RRC_CONNECTED) as reference. </w:delText>
        </w:r>
      </w:del>
      <w:r>
        <w:rPr>
          <w:lang w:val="en-US"/>
        </w:rPr>
        <w:t xml:space="preserve">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transmission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channels and signals, UE shall have the capability to follow the timing change of the reference synchronization source. </w:t>
      </w:r>
    </w:p>
    <w:p w14:paraId="36F66DF0" w14:textId="77777777" w:rsidR="0044407D" w:rsidRDefault="0044407D" w:rsidP="0044407D">
      <w:pPr>
        <w:pStyle w:val="Heading5"/>
      </w:pPr>
      <w:r>
        <w:t>7.16.2.1.1</w:t>
      </w:r>
      <w:r>
        <w:tab/>
        <w:t xml:space="preserve">Serving cell or </w:t>
      </w:r>
      <w:proofErr w:type="spellStart"/>
      <w:r>
        <w:t>PCell</w:t>
      </w:r>
      <w:proofErr w:type="spellEnd"/>
      <w:r>
        <w:t xml:space="preserve"> as timing reference </w:t>
      </w:r>
    </w:p>
    <w:p w14:paraId="26E46CE0" w14:textId="77777777" w:rsidR="0044407D" w:rsidRDefault="0044407D" w:rsidP="0044407D">
      <w:r>
        <w:rPr>
          <w:lang w:val="en-US"/>
        </w:rPr>
        <w:t xml:space="preserve">The requirements in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are applicable when the reference timing used for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transmissions is the serving cell (RRC_IDLE) or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(RRC_CONNECTED).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transmissions takes place </w:t>
      </w:r>
      <w:r>
        <w:rPr>
          <w:position w:val="-14"/>
        </w:rPr>
        <w:object w:dxaOrig="2115" w:dyaOrig="360" w14:anchorId="0F904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8pt" o:ole="">
            <v:imagedata r:id="rId12" o:title=""/>
          </v:shape>
          <o:OLEObject Type="Embed" ProgID="Equation.3" ShapeID="_x0000_i1025" DrawAspect="Content" ObjectID="_1517367137" r:id="rId13"/>
        </w:object>
      </w:r>
      <w:r>
        <w:t xml:space="preserve"> </w:t>
      </w:r>
      <w:r>
        <w:rPr>
          <w:lang w:val="en-US"/>
        </w:rPr>
        <w:t xml:space="preserve">before </w:t>
      </w:r>
      <w:r>
        <w:rPr>
          <w:rFonts w:cs="v4.2.0"/>
        </w:rPr>
        <w:t>the reception of the first detected path (in time) of the corresponding downlink frame</w:t>
      </w:r>
      <w:r>
        <w:t xml:space="preserve"> from the reference cell, where </w:t>
      </w:r>
      <w:r>
        <w:rPr>
          <w:position w:val="-12"/>
        </w:rPr>
        <w:object w:dxaOrig="795" w:dyaOrig="360" w14:anchorId="2C5CC41F">
          <v:shape id="_x0000_i1026" type="#_x0000_t75" style="width:39.75pt;height:18pt" o:ole="">
            <v:imagedata r:id="rId14" o:title=""/>
          </v:shape>
          <o:OLEObject Type="Embed" ProgID="Equation.3" ShapeID="_x0000_i1026" DrawAspect="Content" ObjectID="_1517367138" r:id="rId15"/>
        </w:object>
      </w:r>
      <w:r>
        <w:t>is specified in Section 8.1 of [16]</w:t>
      </w:r>
      <w:r>
        <w:rPr>
          <w:lang w:val="en-US"/>
        </w:rPr>
        <w:t xml:space="preserve">. The value of </w:t>
      </w:r>
      <w:r>
        <w:rPr>
          <w:position w:val="-12"/>
        </w:rPr>
        <w:object w:dxaOrig="615" w:dyaOrig="315" w14:anchorId="7DDC97F9">
          <v:shape id="_x0000_i1027" type="#_x0000_t75" style="width:30.75pt;height:15.75pt" o:ole="">
            <v:imagedata r:id="rId16" o:title=""/>
          </v:shape>
          <o:OLEObject Type="Embed" ProgID="Equation.3" ShapeID="_x0000_i1027" DrawAspect="Content" ObjectID="_1517367139" r:id="rId17"/>
        </w:object>
      </w:r>
      <w:r>
        <w:t xml:space="preserve">differs between </w:t>
      </w:r>
      <w:proofErr w:type="spellStart"/>
      <w:r>
        <w:t>sidelink</w:t>
      </w:r>
      <w:proofErr w:type="spellEnd"/>
      <w:r>
        <w:t xml:space="preserve"> channels and signals, and is either</w:t>
      </w:r>
      <w:r>
        <w:rPr>
          <w:position w:val="-12"/>
        </w:rPr>
        <w:object w:dxaOrig="1245" w:dyaOrig="315" w14:anchorId="12BF2CF0">
          <v:shape id="_x0000_i1028" type="#_x0000_t75" style="width:62.25pt;height:15.75pt" o:ole="">
            <v:imagedata r:id="rId18" o:title=""/>
          </v:shape>
          <o:OLEObject Type="Embed" ProgID="Equation.3" ShapeID="_x0000_i1028" DrawAspect="Content" ObjectID="_1517367140" r:id="rId19"/>
        </w:object>
      </w:r>
      <w:r>
        <w:t>or</w:t>
      </w:r>
      <w:r>
        <w:rPr>
          <w:position w:val="-12"/>
        </w:rPr>
        <w:object w:dxaOrig="975" w:dyaOrig="315" w14:anchorId="4B2BA1DE">
          <v:shape id="_x0000_i1029" type="#_x0000_t75" style="width:48.75pt;height:15.75pt" o:ole="">
            <v:imagedata r:id="rId20" o:title=""/>
          </v:shape>
          <o:OLEObject Type="Embed" ProgID="Equation.3" ShapeID="_x0000_i1029" DrawAspect="Content" ObjectID="_1517367141" r:id="rId21"/>
        </w:object>
      </w:r>
      <w:r>
        <w:rPr>
          <w:lang w:val="en-US"/>
        </w:rPr>
        <w:t xml:space="preserve"> as </w:t>
      </w:r>
      <w:r>
        <w:t xml:space="preserve">specified in Section 9.9 of [16]. </w:t>
      </w:r>
    </w:p>
    <w:p w14:paraId="24319B4D" w14:textId="77777777" w:rsidR="0044407D" w:rsidRDefault="0044407D" w:rsidP="0044407D">
      <w:pPr>
        <w:pStyle w:val="H6"/>
      </w:pPr>
      <w:r>
        <w:t>7.16.2.1.1.1</w:t>
      </w:r>
      <w:r>
        <w:tab/>
        <w:t>Requirements when N</w:t>
      </w:r>
      <w:r>
        <w:rPr>
          <w:vertAlign w:val="subscript"/>
        </w:rPr>
        <w:t>TA,SL</w:t>
      </w:r>
      <w:r>
        <w:t xml:space="preserve"> = 0 </w:t>
      </w:r>
    </w:p>
    <w:p w14:paraId="1E1FAF38" w14:textId="77777777" w:rsidR="0044407D" w:rsidRDefault="0044407D" w:rsidP="0044407D">
      <w:r>
        <w:t>For ProSe transmission of sidelink channels and signals employing</w:t>
      </w:r>
      <w:r>
        <w:rPr>
          <w:position w:val="-12"/>
        </w:rPr>
        <w:object w:dxaOrig="975" w:dyaOrig="315" w14:anchorId="63EDA1B4">
          <v:shape id="_x0000_i1030" type="#_x0000_t75" style="width:48.75pt;height:15.75pt" o:ole="">
            <v:imagedata r:id="rId20" o:title=""/>
          </v:shape>
          <o:OLEObject Type="Embed" ProgID="Equation.3" ShapeID="_x0000_i1030" DrawAspect="Content" ObjectID="_1517367142" r:id="rId22"/>
        </w:object>
      </w:r>
      <w:r>
        <w:t xml:space="preserve">, the requirements in Section 7.1 as specified for PRACH transmissions shall apply. </w:t>
      </w:r>
    </w:p>
    <w:p w14:paraId="4091AD71" w14:textId="77777777" w:rsidR="0044407D" w:rsidRDefault="0044407D" w:rsidP="0044407D">
      <w:pPr>
        <w:pStyle w:val="H6"/>
      </w:pPr>
      <w:r>
        <w:t>7.16.2.1.1.2</w:t>
      </w:r>
      <w:r>
        <w:tab/>
        <w:t>Requirements when N</w:t>
      </w:r>
      <w:r>
        <w:rPr>
          <w:vertAlign w:val="subscript"/>
        </w:rPr>
        <w:t>TA,SL</w:t>
      </w:r>
      <w:r>
        <w:t xml:space="preserve"> = N</w:t>
      </w:r>
      <w:r>
        <w:rPr>
          <w:vertAlign w:val="subscript"/>
        </w:rPr>
        <w:t>TA</w:t>
      </w:r>
      <w:r>
        <w:t xml:space="preserve"> </w:t>
      </w:r>
    </w:p>
    <w:p w14:paraId="2FB7A770" w14:textId="77777777" w:rsidR="0044407D" w:rsidRDefault="0044407D" w:rsidP="0044407D">
      <w:r>
        <w:t>For ProSe transmission of sidelink channels and signals while employing</w:t>
      </w:r>
      <w:r>
        <w:rPr>
          <w:position w:val="-12"/>
        </w:rPr>
        <w:object w:dxaOrig="1245" w:dyaOrig="315" w14:anchorId="2E617159">
          <v:shape id="_x0000_i1031" type="#_x0000_t75" style="width:62.25pt;height:15.75pt" o:ole="">
            <v:imagedata r:id="rId18" o:title=""/>
          </v:shape>
          <o:OLEObject Type="Embed" ProgID="Equation.3" ShapeID="_x0000_i1031" DrawAspect="Content" ObjectID="_1517367143" r:id="rId23"/>
        </w:object>
      </w:r>
      <w:r>
        <w:t>, the requirements in Section 7.1 as specified for PUSCH shall apply.</w:t>
      </w:r>
    </w:p>
    <w:p w14:paraId="339F2FEE" w14:textId="77777777" w:rsidR="0044407D" w:rsidRDefault="0044407D" w:rsidP="0044407D">
      <w:r>
        <w:t xml:space="preserve">When it is the first sidelink transmission in a DRX cycle, the requirements in Section 7.1 as specified for the first PUSCH transmission in a DRX cycle shall apply. The reference point for the UE initial transmit timing control requirement shall be </w:t>
      </w:r>
      <w:r>
        <w:rPr>
          <w:position w:val="-14"/>
        </w:rPr>
        <w:object w:dxaOrig="2250" w:dyaOrig="345" w14:anchorId="6B463FF1">
          <v:shape id="_x0000_i1032" type="#_x0000_t75" style="width:112.5pt;height:17.25pt" o:ole="">
            <v:imagedata r:id="rId24" o:title=""/>
          </v:shape>
          <o:OLEObject Type="Embed" ProgID="Equation.3" ShapeID="_x0000_i1032" DrawAspect="Content" ObjectID="_1517367144" r:id="rId25"/>
        </w:object>
      </w:r>
      <w:r>
        <w:rPr>
          <w:lang w:val="en-US"/>
        </w:rPr>
        <w:t xml:space="preserve"> seconds before </w:t>
      </w:r>
      <w:r>
        <w:rPr>
          <w:rFonts w:cs="v4.2.0"/>
        </w:rPr>
        <w:t>the reception of the first detected path (in time) of the corresponding downlink frame</w:t>
      </w:r>
      <w:r>
        <w:t xml:space="preserve"> from the reference cell. </w:t>
      </w:r>
      <w:r>
        <w:rPr>
          <w:position w:val="-14"/>
        </w:rPr>
        <w:object w:dxaOrig="1965" w:dyaOrig="360" w14:anchorId="010FEDE0">
          <v:shape id="_x0000_i1033" type="#_x0000_t75" style="width:98.25pt;height:18pt" o:ole="">
            <v:imagedata r:id="rId26" o:title=""/>
          </v:shape>
          <o:OLEObject Type="Embed" ProgID="Equation.3" ShapeID="_x0000_i1033" DrawAspect="Content" ObjectID="_1517367145" r:id="rId27"/>
        </w:object>
      </w:r>
      <w:r>
        <w:t xml:space="preserve">(in </w:t>
      </w:r>
      <w:proofErr w:type="spellStart"/>
      <w:r>
        <w:rPr>
          <w:i/>
        </w:rPr>
        <w:t>T</w:t>
      </w:r>
      <w:r>
        <w:rPr>
          <w:i/>
          <w:vertAlign w:val="subscript"/>
        </w:rPr>
        <w:t>s</w:t>
      </w:r>
      <w:proofErr w:type="spellEnd"/>
      <w:r>
        <w:t xml:space="preserve"> units) </w:t>
      </w:r>
      <w:r>
        <w:rPr>
          <w:rFonts w:cs="v4.2.0"/>
        </w:rPr>
        <w:t>for sidelink transmissions is the difference between UE transmission timing and the downlink timing immediately after when the last timing advance in Section 7.3 was applied.</w:t>
      </w:r>
    </w:p>
    <w:p w14:paraId="7CFE98CC" w14:textId="77777777" w:rsidR="0044407D" w:rsidRDefault="0044407D" w:rsidP="0044407D">
      <w:pPr>
        <w:rPr>
          <w:ins w:id="35" w:author="Qualcomm User" w:date="2016-02-16T11:26:00Z"/>
        </w:rPr>
      </w:pPr>
      <w:r>
        <w:rPr>
          <w:rFonts w:cs="v4.2.0"/>
        </w:rPr>
        <w:t xml:space="preserve">When it is not the first sidelink transmission in a DRX cycle or there is no DRX cycle, the requirements as specified </w:t>
      </w:r>
      <w:r>
        <w:t>in Section 7.1 for PUSCH transmissions when the PUSCH transmission is not the first transmissions in a DRX cycle shall apply.</w:t>
      </w:r>
    </w:p>
    <w:p w14:paraId="4E38B40F" w14:textId="77777777" w:rsidR="00F10E69" w:rsidRDefault="00F10E69" w:rsidP="00F10E69">
      <w:pPr>
        <w:pStyle w:val="Heading5"/>
        <w:rPr>
          <w:ins w:id="36" w:author="Qualcomm User" w:date="2016-02-16T11:26:00Z"/>
        </w:rPr>
      </w:pPr>
      <w:ins w:id="37" w:author="Qualcomm User" w:date="2016-02-16T11:26:00Z">
        <w:r>
          <w:t>7.16.2.1.2</w:t>
        </w:r>
        <w:r>
          <w:tab/>
          <w:t xml:space="preserve">SCell or non-serving cell as timing reference </w:t>
        </w:r>
      </w:ins>
    </w:p>
    <w:p w14:paraId="7060774B" w14:textId="77777777" w:rsidR="00F10E69" w:rsidRDefault="00F10E69" w:rsidP="0044407D">
      <w:pPr>
        <w:rPr>
          <w:ins w:id="38" w:author="Qualcomm User" w:date="2016-02-16T11:32:00Z"/>
          <w:lang w:val="en-US"/>
        </w:rPr>
      </w:pPr>
      <w:ins w:id="39" w:author="Qualcomm User" w:date="2016-02-16T11:29:00Z">
        <w:r>
          <w:rPr>
            <w:lang w:val="en-US"/>
          </w:rPr>
          <w:t xml:space="preserve">The requirements in this subclause are applicable when the reference timing used for ProSe transmissions is </w:t>
        </w:r>
      </w:ins>
      <w:ins w:id="40" w:author="Qualcomm User" w:date="2016-02-16T11:37:00Z">
        <w:r w:rsidR="00F22A4A">
          <w:rPr>
            <w:lang w:val="en-US"/>
          </w:rPr>
          <w:t xml:space="preserve">either </w:t>
        </w:r>
      </w:ins>
      <w:ins w:id="41" w:author="Qualcomm User" w:date="2016-02-16T11:29:00Z">
        <w:r>
          <w:rPr>
            <w:lang w:val="en-US"/>
          </w:rPr>
          <w:t xml:space="preserve">a SCell </w:t>
        </w:r>
      </w:ins>
      <w:ins w:id="42" w:author="Qualcomm User" w:date="2016-02-16T11:35:00Z">
        <w:r>
          <w:rPr>
            <w:lang w:val="en-US"/>
          </w:rPr>
          <w:t xml:space="preserve">(RRC_CONNECTED) </w:t>
        </w:r>
      </w:ins>
      <w:ins w:id="43" w:author="Qualcomm User" w:date="2016-02-16T11:29:00Z">
        <w:r>
          <w:rPr>
            <w:lang w:val="en-US"/>
          </w:rPr>
          <w:t>or a non-serving cell selected on a non-serving ProSe carrier</w:t>
        </w:r>
      </w:ins>
      <w:ins w:id="44" w:author="Qualcomm User" w:date="2016-02-16T11:36:00Z">
        <w:r>
          <w:rPr>
            <w:lang w:val="en-US"/>
          </w:rPr>
          <w:t xml:space="preserve"> (RRC_IDLE or RRC_CONNECTED)</w:t>
        </w:r>
      </w:ins>
      <w:ins w:id="45" w:author="Qualcomm User" w:date="2016-02-16T11:29:00Z">
        <w:r>
          <w:rPr>
            <w:lang w:val="en-US"/>
          </w:rPr>
          <w:t>.</w:t>
        </w:r>
      </w:ins>
    </w:p>
    <w:p w14:paraId="3FCD5BE7" w14:textId="77777777" w:rsidR="00F10E69" w:rsidRDefault="00F10E69" w:rsidP="0044407D">
      <w:ins w:id="46" w:author="Qualcomm User" w:date="2016-02-16T11:32:00Z">
        <w:r>
          <w:rPr>
            <w:lang w:val="en-US"/>
          </w:rPr>
          <w:t xml:space="preserve">The </w:t>
        </w:r>
      </w:ins>
      <w:ins w:id="47" w:author="Qualcomm User" w:date="2016-02-16T11:34:00Z">
        <w:r>
          <w:rPr>
            <w:lang w:val="en-US"/>
          </w:rPr>
          <w:t xml:space="preserve">transmission timing requirements are as specified in subclause 7.16.2.1.1, with reference cell </w:t>
        </w:r>
      </w:ins>
      <w:ins w:id="48" w:author="Qualcomm User" w:date="2016-02-16T11:36:00Z">
        <w:r>
          <w:rPr>
            <w:lang w:val="en-US"/>
          </w:rPr>
          <w:t xml:space="preserve">as either the SCell or the </w:t>
        </w:r>
      </w:ins>
      <w:ins w:id="49" w:author="Qualcomm User" w:date="2016-02-16T11:37:00Z">
        <w:r w:rsidR="00F22A4A">
          <w:rPr>
            <w:lang w:val="en-US"/>
          </w:rPr>
          <w:t xml:space="preserve">selected </w:t>
        </w:r>
      </w:ins>
      <w:ins w:id="50" w:author="Qualcomm User" w:date="2016-02-16T11:36:00Z">
        <w:r>
          <w:rPr>
            <w:lang w:val="en-US"/>
          </w:rPr>
          <w:t>non-serving cel</w:t>
        </w:r>
        <w:r w:rsidR="00F22A4A">
          <w:rPr>
            <w:lang w:val="en-US"/>
          </w:rPr>
          <w:t>l.</w:t>
        </w:r>
      </w:ins>
    </w:p>
    <w:p w14:paraId="444B76DF" w14:textId="77777777" w:rsidR="0044407D" w:rsidRDefault="0044407D" w:rsidP="0044407D">
      <w:pPr>
        <w:pStyle w:val="Heading3"/>
      </w:pPr>
      <w:r>
        <w:t>7.16.3</w:t>
      </w:r>
      <w:r>
        <w:tab/>
        <w:t>Interruptions with ProSe</w:t>
      </w:r>
    </w:p>
    <w:p w14:paraId="1E1C2D91" w14:textId="77777777" w:rsidR="0044407D" w:rsidRDefault="0044407D" w:rsidP="0044407D">
      <w:r>
        <w:t xml:space="preserve">This section contains the requirements related to the interruptions on PCell </w:t>
      </w:r>
      <w:ins w:id="51" w:author="Qualcomm User" w:date="2016-02-16T11:39:00Z">
        <w:r w:rsidR="008A2B67">
          <w:t xml:space="preserve">and activated SCell(s) </w:t>
        </w:r>
      </w:ins>
      <w:r>
        <w:t xml:space="preserve">due ProSe Direct Discovery and ProSe Direct Communication. </w:t>
      </w:r>
      <w:ins w:id="52" w:author="Qualcomm User" w:date="2016-02-16T11:39:00Z">
        <w:r w:rsidR="008A2B67">
          <w:t xml:space="preserve">When ProSe is on a serving cell frequency, then </w:t>
        </w:r>
      </w:ins>
      <w:del w:id="53" w:author="Qualcomm User" w:date="2016-02-16T11:39:00Z">
        <w:r w:rsidDel="008A2B67">
          <w:delText xml:space="preserve">The </w:delText>
        </w:r>
      </w:del>
      <w:ins w:id="54" w:author="Qualcomm User" w:date="2016-02-16T11:39:00Z">
        <w:r w:rsidR="008A2B67">
          <w:t xml:space="preserve">the </w:t>
        </w:r>
      </w:ins>
      <w:r>
        <w:t>requirements in this subclause are applicable only to ProSe on E-UTRA FDD bands.</w:t>
      </w:r>
      <w:ins w:id="55" w:author="Qualcomm User" w:date="2016-02-16T11:39:00Z">
        <w:r w:rsidR="008A2B67">
          <w:t xml:space="preserve"> When ProSe is on non-serving frequency, then the requirements are applicable to ProSe on both E-UTRA FDD and TDD bands.</w:t>
        </w:r>
      </w:ins>
    </w:p>
    <w:p w14:paraId="3A0CE460" w14:textId="77777777" w:rsidR="0044407D" w:rsidRDefault="0044407D" w:rsidP="0044407D">
      <w:r>
        <w:t xml:space="preserve">When a UE capable of ProSe Direct Communication and/or ProSe Direct Discovery is configured with DRX and DRX is in use, interruptions specified in this section are not allowed while the </w:t>
      </w:r>
      <w:r>
        <w:rPr>
          <w:i/>
        </w:rPr>
        <w:t>onDurationTimer</w:t>
      </w:r>
      <w:r>
        <w:t xml:space="preserve">[17] is running. </w:t>
      </w:r>
    </w:p>
    <w:p w14:paraId="1BA20268" w14:textId="77777777" w:rsidR="0044407D" w:rsidRDefault="0044407D" w:rsidP="0044407D">
      <w:pPr>
        <w:pStyle w:val="Heading4"/>
      </w:pPr>
      <w:r>
        <w:lastRenderedPageBreak/>
        <w:t>7.16.3.1</w:t>
      </w:r>
      <w:r>
        <w:tab/>
        <w:t>Interruptions at ProSe Direct Discovery configuration</w:t>
      </w:r>
    </w:p>
    <w:p w14:paraId="314306DB" w14:textId="77777777" w:rsidR="0044407D" w:rsidRDefault="0044407D" w:rsidP="0044407D">
      <w:r>
        <w:t xml:space="preserve">A UE capable of ProSe Direct Discovery may indicate its interest (initiation or termination) in ProSe Direct Discovery to the connected eNodeB using IE </w:t>
      </w:r>
      <w:r>
        <w:rPr>
          <w:i/>
        </w:rPr>
        <w:t>SidelinkUEInformation</w:t>
      </w:r>
      <w:r>
        <w:t xml:space="preserve"> [2]. </w:t>
      </w:r>
    </w:p>
    <w:p w14:paraId="736AC670" w14:textId="77777777" w:rsidR="0044407D" w:rsidRDefault="0044407D" w:rsidP="0044407D">
      <w:r>
        <w:t xml:space="preserve">The UE is allowed an interruption of up to 1 subframe on PCell </w:t>
      </w:r>
      <w:ins w:id="56" w:author="Qualcomm User" w:date="2015-11-07T14:15:00Z">
        <w:r w:rsidR="008A2B67">
          <w:t xml:space="preserve">and </w:t>
        </w:r>
      </w:ins>
      <w:ins w:id="57" w:author="Qualcomm User" w:date="2015-11-07T14:16:00Z">
        <w:r w:rsidR="008A2B67">
          <w:t xml:space="preserve">on any </w:t>
        </w:r>
      </w:ins>
      <w:ins w:id="58" w:author="Qualcomm User" w:date="2015-11-07T14:15:00Z">
        <w:r w:rsidR="008A2B67">
          <w:t xml:space="preserve">activated SCell </w:t>
        </w:r>
      </w:ins>
      <w:r>
        <w:t xml:space="preserve">during the RRC reconfiguration procedure that includes the ProSe Direct Discovery configuration message </w:t>
      </w:r>
      <w:r>
        <w:rPr>
          <w:i/>
        </w:rPr>
        <w:t xml:space="preserve">sl-DiscConfig </w:t>
      </w:r>
      <w:r>
        <w:t xml:space="preserve">[2] (setup and release). This interruption is for both uplink and downlink </w:t>
      </w:r>
      <w:r>
        <w:rPr>
          <w:rFonts w:cs="v5.0.0"/>
        </w:rPr>
        <w:t xml:space="preserve">of </w:t>
      </w:r>
      <w:r>
        <w:t>PCell</w:t>
      </w:r>
      <w:ins w:id="59" w:author="Qualcomm User" w:date="2015-11-07T14:16:00Z">
        <w:r w:rsidR="008A2B67">
          <w:t xml:space="preserve"> and activated SCell</w:t>
        </w:r>
      </w:ins>
      <w:ins w:id="60" w:author="Qualcomm User" w:date="2015-11-07T14:17:00Z">
        <w:r w:rsidR="008A2B67">
          <w:t>(s)</w:t>
        </w:r>
      </w:ins>
      <w:r>
        <w:t>.</w:t>
      </w:r>
    </w:p>
    <w:p w14:paraId="624BB072" w14:textId="77777777" w:rsidR="0044407D" w:rsidRDefault="0044407D" w:rsidP="0044407D">
      <w:pPr>
        <w:pStyle w:val="Heading4"/>
        <w:rPr>
          <w:rFonts w:cs="v5.0.0"/>
        </w:rPr>
      </w:pPr>
      <w:r>
        <w:t>7.16.3.2</w:t>
      </w:r>
      <w:r>
        <w:tab/>
        <w:t>Interruptions at ProSe Direct Communication configuration</w:t>
      </w:r>
    </w:p>
    <w:p w14:paraId="0CBCE5B3" w14:textId="77777777" w:rsidR="0044407D" w:rsidRDefault="0044407D" w:rsidP="0044407D">
      <w:r>
        <w:t xml:space="preserve">A UE capable of ProSe Direct Communication may indicate its interest (initiation or termination) in ProSe Direct Communication to the connected eNodeB using IE </w:t>
      </w:r>
      <w:r>
        <w:rPr>
          <w:i/>
        </w:rPr>
        <w:t>SidelinkUEInformation</w:t>
      </w:r>
      <w:r>
        <w:t xml:space="preserve"> [2].</w:t>
      </w:r>
    </w:p>
    <w:p w14:paraId="45C4C72A" w14:textId="77777777" w:rsidR="0044407D" w:rsidRDefault="0044407D" w:rsidP="0044407D">
      <w:pPr>
        <w:rPr>
          <w:rFonts w:cs="v4.2.0"/>
        </w:rPr>
      </w:pPr>
      <w:r>
        <w:t xml:space="preserve">The UE is allowed an interruption of up to 1 subframe on PCell </w:t>
      </w:r>
      <w:ins w:id="61" w:author="Qualcomm User" w:date="2015-11-07T14:15:00Z">
        <w:r w:rsidR="008A2B67">
          <w:t xml:space="preserve">and </w:t>
        </w:r>
      </w:ins>
      <w:ins w:id="62" w:author="Qualcomm User" w:date="2015-11-07T14:16:00Z">
        <w:r w:rsidR="008A2B67">
          <w:t xml:space="preserve">on any </w:t>
        </w:r>
      </w:ins>
      <w:ins w:id="63" w:author="Qualcomm User" w:date="2015-11-07T14:15:00Z">
        <w:r w:rsidR="008A2B67">
          <w:t xml:space="preserve">activated SCell </w:t>
        </w:r>
      </w:ins>
      <w:r>
        <w:t xml:space="preserve">during the RRC reconfiguration procedure that includes the ProSe Direct Communication configuration message </w:t>
      </w:r>
      <w:r>
        <w:rPr>
          <w:i/>
        </w:rPr>
        <w:t>sl-CommConfig</w:t>
      </w:r>
      <w:r>
        <w:t xml:space="preserve"> [2] (setup and release). This interruption is for both uplink and downlink </w:t>
      </w:r>
      <w:r>
        <w:rPr>
          <w:rFonts w:cs="v5.0.0"/>
        </w:rPr>
        <w:t xml:space="preserve">of </w:t>
      </w:r>
      <w:r>
        <w:t>PCell</w:t>
      </w:r>
      <w:ins w:id="64" w:author="Qualcomm User" w:date="2015-11-07T14:16:00Z">
        <w:r w:rsidR="008A2B67">
          <w:t xml:space="preserve"> and activated SCell</w:t>
        </w:r>
      </w:ins>
      <w:ins w:id="65" w:author="Qualcomm User" w:date="2015-11-07T14:17:00Z">
        <w:r w:rsidR="008A2B67">
          <w:t>(s)</w:t>
        </w:r>
      </w:ins>
      <w:r>
        <w:t>.</w:t>
      </w:r>
    </w:p>
    <w:p w14:paraId="29196682" w14:textId="77777777" w:rsidR="0044407D" w:rsidRDefault="0044407D" w:rsidP="0044407D">
      <w:pPr>
        <w:pStyle w:val="Heading4"/>
      </w:pPr>
      <w:r>
        <w:t>7.16.3.3</w:t>
      </w:r>
      <w:r>
        <w:tab/>
        <w:t>Interruptions during ProSe Direct Discovery</w:t>
      </w:r>
    </w:p>
    <w:p w14:paraId="4E7E514F" w14:textId="77777777" w:rsidR="0044407D" w:rsidRDefault="008A2B67" w:rsidP="0044407D">
      <w:ins w:id="66" w:author="Qualcomm User" w:date="2016-02-16T11:41:00Z">
        <w:r>
          <w:t xml:space="preserve">When ProSe Direct Discovery operation is on a serving cell (PCell/SCell) and when no request for transmission and/or reception gaps are signalled by the ProSe UE, </w:t>
        </w:r>
      </w:ins>
      <w:del w:id="67" w:author="Qualcomm User" w:date="2016-02-16T11:41:00Z">
        <w:r w:rsidR="0044407D" w:rsidDel="008A2B67">
          <w:delText xml:space="preserve">The </w:delText>
        </w:r>
      </w:del>
      <w:ins w:id="68" w:author="Qualcomm User" w:date="2016-02-16T11:41:00Z">
        <w:r>
          <w:t xml:space="preserve">the </w:t>
        </w:r>
      </w:ins>
      <w:r w:rsidR="0044407D">
        <w:t xml:space="preserve">UE is allowed an interruption of up to 1 subframe that is </w:t>
      </w:r>
      <w:r w:rsidR="0044407D">
        <w:rPr>
          <w:i/>
        </w:rPr>
        <w:t>N</w:t>
      </w:r>
      <w:r w:rsidR="0044407D">
        <w:t xml:space="preserve"> subframes before and after a UL subframe configured for ProSe Direct Discovery by </w:t>
      </w:r>
      <w:del w:id="69" w:author="Qualcomm User" w:date="2016-02-16T11:41:00Z">
        <w:r w:rsidR="0044407D" w:rsidDel="008A2B67">
          <w:delText xml:space="preserve">the </w:delText>
        </w:r>
      </w:del>
      <w:ins w:id="70" w:author="Qualcomm User" w:date="2016-02-16T11:41:00Z">
        <w:r>
          <w:t xml:space="preserve">a serving </w:t>
        </w:r>
      </w:ins>
      <w:r w:rsidR="0044407D">
        <w:t xml:space="preserve">eNodeB. </w:t>
      </w:r>
      <w:ins w:id="71" w:author="Qualcomm User" w:date="2016-02-16T11:41:00Z">
        <w:r>
          <w:t>For discovery period less than 320ms, the allowed interruptions are additionally limited up to 0.625%.</w:t>
        </w:r>
      </w:ins>
    </w:p>
    <w:p w14:paraId="5F02137F" w14:textId="77777777" w:rsidR="0044407D" w:rsidRDefault="0044407D" w:rsidP="0044407D">
      <w:r>
        <w:t xml:space="preserve">The value of </w:t>
      </w:r>
      <w:r>
        <w:rPr>
          <w:i/>
        </w:rPr>
        <w:t>N</w:t>
      </w:r>
      <w:r>
        <w:t xml:space="preserve"> is </w:t>
      </w:r>
      <w:r>
        <w:rPr>
          <w:i/>
        </w:rPr>
        <w:t xml:space="preserve">ceil(w1 / </w:t>
      </w:r>
      <w:r>
        <w:t>1ms</w:t>
      </w:r>
      <w:r>
        <w:rPr>
          <w:i/>
        </w:rPr>
        <w:t>)</w:t>
      </w:r>
      <w:r>
        <w:t xml:space="preserve"> subframes when the parameter </w:t>
      </w:r>
      <w:r>
        <w:rPr>
          <w:i/>
        </w:rPr>
        <w:t>discSyncWindow</w:t>
      </w:r>
      <w:r>
        <w:t>[2] is configured</w:t>
      </w:r>
      <w:r>
        <w:rPr>
          <w:i/>
        </w:rPr>
        <w:t xml:space="preserve"> </w:t>
      </w:r>
      <w:r>
        <w:t xml:space="preserve">with value </w:t>
      </w:r>
      <w:r>
        <w:rPr>
          <w:i/>
        </w:rPr>
        <w:t xml:space="preserve">w1 </w:t>
      </w:r>
      <w:r>
        <w:t>in the sidelink synchronization resource configuration associated with the ProSe Direct Discovery subframe</w:t>
      </w:r>
      <w:r>
        <w:rPr>
          <w:i/>
        </w:rPr>
        <w:t>.</w:t>
      </w:r>
    </w:p>
    <w:p w14:paraId="6DB2DA22" w14:textId="77777777" w:rsidR="0044407D" w:rsidRDefault="0044407D" w:rsidP="0044407D">
      <w:pPr>
        <w:rPr>
          <w:ins w:id="72" w:author="Qualcomm User" w:date="2016-02-16T11:42:00Z"/>
        </w:rPr>
      </w:pPr>
      <w:r>
        <w:t xml:space="preserve">The value of </w:t>
      </w:r>
      <w:r>
        <w:rPr>
          <w:i/>
        </w:rPr>
        <w:t>N</w:t>
      </w:r>
      <w:r>
        <w:t xml:space="preserve"> is 1 subframe otherwise.</w:t>
      </w:r>
    </w:p>
    <w:p w14:paraId="016732E1" w14:textId="77777777" w:rsidR="008A2B67" w:rsidRDefault="008A2B67" w:rsidP="0044407D">
      <w:ins w:id="73" w:author="Qualcomm User" w:date="2016-02-16T11:43:00Z">
        <w:r>
          <w:t xml:space="preserve">When ProSe Direct Discovery is on </w:t>
        </w:r>
      </w:ins>
      <w:ins w:id="74" w:author="Qualcomm User" w:date="2016-02-16T11:54:00Z">
        <w:r w:rsidR="00F80B1F">
          <w:t xml:space="preserve">a </w:t>
        </w:r>
      </w:ins>
      <w:ins w:id="75" w:author="Qualcomm User" w:date="2016-02-16T11:53:00Z">
        <w:r w:rsidR="00F80B1F">
          <w:t xml:space="preserve">non-serving </w:t>
        </w:r>
      </w:ins>
      <w:ins w:id="76" w:author="Qualcomm User" w:date="2016-02-16T11:54:00Z">
        <w:r w:rsidR="00F80B1F">
          <w:t>carrier</w:t>
        </w:r>
      </w:ins>
      <w:ins w:id="77" w:author="Qualcomm User" w:date="2016-02-16T11:43:00Z">
        <w:r>
          <w:rPr>
            <w:rFonts w:cs="v4.2.0"/>
          </w:rPr>
          <w:t xml:space="preserve">, </w:t>
        </w:r>
        <w:r>
          <w:t xml:space="preserve">and when no request for transmission and/or reception gaps </w:t>
        </w:r>
      </w:ins>
      <w:ins w:id="78" w:author="Qualcomm User" w:date="2016-02-16T11:53:00Z">
        <w:r w:rsidR="00F80B1F">
          <w:t>is</w:t>
        </w:r>
      </w:ins>
      <w:ins w:id="79" w:author="Qualcomm User" w:date="2016-02-16T11:43:00Z">
        <w:r w:rsidR="00F80B1F">
          <w:t xml:space="preserve"> signa</w:t>
        </w:r>
        <w:r>
          <w:t>l</w:t>
        </w:r>
      </w:ins>
      <w:ins w:id="80" w:author="Qualcomm User" w:date="2016-02-16T13:53:00Z">
        <w:r w:rsidR="00BD6388">
          <w:t>l</w:t>
        </w:r>
      </w:ins>
      <w:ins w:id="81" w:author="Qualcomm User" w:date="2016-02-16T11:43:00Z">
        <w:r>
          <w:t>ed by the UE, interruptions to servin</w:t>
        </w:r>
        <w:r w:rsidR="00AD3890">
          <w:t xml:space="preserve">g cell(s) is allowed with up to </w:t>
        </w:r>
      </w:ins>
      <m:oMath>
        <m:r>
          <w:ins w:id="82" w:author="Qualcomm User" w:date="2016-02-16T11:44:00Z">
            <w:rPr>
              <w:rFonts w:ascii="Cambria Math" w:hAnsi="Cambria Math"/>
            </w:rPr>
            <m:t>min</m:t>
          </w:ins>
        </m:r>
        <m:d>
          <m:dPr>
            <m:ctrlPr>
              <w:ins w:id="83" w:author="Qualcomm User" w:date="2016-02-16T11:45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4" w:author="Qualcomm User" w:date="2016-02-16T11:46:00Z">
                <w:rPr>
                  <w:rFonts w:ascii="Cambria Math" w:hAnsi="Cambria Math"/>
                </w:rPr>
                <m:t>0.5%,</m:t>
              </w:ins>
            </m:r>
            <m:f>
              <m:fPr>
                <m:ctrlPr>
                  <w:ins w:id="85" w:author="Qualcomm User" w:date="2016-02-16T11:46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r>
                  <w:ins w:id="86" w:author="Qualcomm User" w:date="2016-02-16T11:46:00Z">
                    <w:rPr>
                      <w:rFonts w:ascii="Cambria Math" w:hAnsi="Cambria Math"/>
                    </w:rPr>
                    <m:t>6</m:t>
                  </w:ins>
                </m:r>
              </m:num>
              <m:den>
                <m:r>
                  <w:ins w:id="87" w:author="Qualcomm User" w:date="2016-02-16T11:50:00Z">
                    <w:rPr>
                      <w:rFonts w:ascii="Cambria Math" w:hAnsi="Cambria Math"/>
                    </w:rPr>
                    <m:t>discPeriod</m:t>
                  </w:ins>
                </m:r>
                <m:r>
                  <w:ins w:id="88" w:author="Qualcomm User" w:date="2016-02-16T12:39:00Z">
                    <w:rPr>
                      <w:rFonts w:ascii="Cambria Math" w:hAnsi="Cambria Math"/>
                    </w:rPr>
                    <m:t>(ms)</m:t>
                  </w:ins>
                </m:r>
              </m:den>
            </m:f>
            <m:r>
              <w:ins w:id="89" w:author="Qualcomm User" w:date="2016-02-16T11:50:00Z">
                <w:rPr>
                  <w:rFonts w:ascii="Cambria Math" w:hAnsi="Cambria Math"/>
                </w:rPr>
                <m:t>×100%</m:t>
              </w:ins>
            </m:r>
          </m:e>
        </m:d>
      </m:oMath>
      <w:ins w:id="90" w:author="Qualcomm User" w:date="2016-02-16T13:55:00Z">
        <w:r w:rsidR="00AD3890">
          <w:t xml:space="preserve"> </w:t>
        </w:r>
      </w:ins>
      <w:ins w:id="91" w:author="Qualcomm User" w:date="2016-02-16T11:54:00Z">
        <w:r w:rsidR="00F80B1F">
          <w:t>p</w:t>
        </w:r>
      </w:ins>
      <w:ins w:id="92" w:author="Qualcomm User" w:date="2016-02-16T11:43:00Z">
        <w:r w:rsidR="00AD3890">
          <w:t xml:space="preserve">robability </w:t>
        </w:r>
        <w:r>
          <w:t>of missed ACK/NACK</w:t>
        </w:r>
      </w:ins>
      <w:ins w:id="93" w:author="Qualcomm User" w:date="2016-02-16T11:51:00Z">
        <w:r w:rsidR="00F80B1F">
          <w:t>.</w:t>
        </w:r>
      </w:ins>
    </w:p>
    <w:p w14:paraId="6F17A432" w14:textId="77777777" w:rsidR="0044407D" w:rsidRDefault="0044407D" w:rsidP="0044407D">
      <w:r>
        <w:t xml:space="preserve">The interruptions are for both uplink and downlink </w:t>
      </w:r>
      <w:r>
        <w:rPr>
          <w:rFonts w:cs="v5.0.0"/>
        </w:rPr>
        <w:t xml:space="preserve">of </w:t>
      </w:r>
      <w:r>
        <w:t>PCell</w:t>
      </w:r>
      <w:ins w:id="94" w:author="Qualcomm User" w:date="2016-02-16T11:57:00Z">
        <w:r w:rsidR="00F80B1F">
          <w:t xml:space="preserve"> </w:t>
        </w:r>
        <w:r w:rsidR="00A2381C">
          <w:t>on any activated SCell</w:t>
        </w:r>
      </w:ins>
      <w:r>
        <w:t>. The interruption for the ProSe UE may occur:</w:t>
      </w:r>
    </w:p>
    <w:p w14:paraId="790316C9" w14:textId="77777777" w:rsidR="00F80B1F" w:rsidRDefault="0044407D" w:rsidP="00F80B1F">
      <w:pPr>
        <w:pStyle w:val="B1"/>
        <w:rPr>
          <w:ins w:id="95" w:author="Qualcomm User" w:date="2016-02-16T11:57:00Z"/>
        </w:rPr>
      </w:pPr>
      <w:r>
        <w:t>-</w:t>
      </w:r>
      <w:r>
        <w:tab/>
        <w:t>while switching a receiver chain ON/OFF for ProSe Direct Discovery if the UE has a dedicated receiver chain for discovery</w:t>
      </w:r>
      <w:ins w:id="96" w:author="Qualcomm User" w:date="2016-02-16T11:57:00Z">
        <w:r w:rsidR="00F80B1F">
          <w:t>, and/or</w:t>
        </w:r>
      </w:ins>
    </w:p>
    <w:p w14:paraId="068E15BC" w14:textId="77777777" w:rsidR="00F80B1F" w:rsidRDefault="00F80B1F" w:rsidP="00F80B1F">
      <w:pPr>
        <w:pStyle w:val="B1"/>
        <w:rPr>
          <w:ins w:id="97" w:author="Qualcomm User" w:date="2016-02-16T11:57:00Z"/>
        </w:rPr>
      </w:pPr>
      <w:ins w:id="98" w:author="Qualcomm User" w:date="2016-02-16T11:57:00Z">
        <w:r>
          <w:t>-</w:t>
        </w:r>
        <w:r>
          <w:tab/>
          <w:t>while switching a transmitter chain ON/OFF for ProSe Direct Discovery transmissions on a non-serving carrier, and if the UE has a dedicated transmitted chain for discovery.</w:t>
        </w:r>
      </w:ins>
    </w:p>
    <w:p w14:paraId="13E47264" w14:textId="77777777" w:rsidR="0044407D" w:rsidRDefault="0044407D">
      <w:pPr>
        <w:pStyle w:val="B1"/>
        <w:ind w:left="0" w:firstLine="0"/>
        <w:pPrChange w:id="99" w:author="Qualcomm User" w:date="2016-02-16T11:58:00Z">
          <w:pPr>
            <w:pStyle w:val="B1"/>
          </w:pPr>
        </w:pPrChange>
      </w:pPr>
      <w:del w:id="100" w:author="Qualcomm User" w:date="2016-02-16T11:57:00Z">
        <w:r w:rsidDel="00F80B1F">
          <w:delText>.</w:delText>
        </w:r>
      </w:del>
    </w:p>
    <w:p w14:paraId="3E05166F" w14:textId="77777777" w:rsidR="008A2B67" w:rsidRDefault="008A2B67" w:rsidP="008A2B67">
      <w:pPr>
        <w:pStyle w:val="Heading4"/>
        <w:rPr>
          <w:ins w:id="101" w:author="Qualcomm User" w:date="2016-02-16T11:42:00Z"/>
        </w:rPr>
      </w:pPr>
      <w:ins w:id="102" w:author="Qualcomm User" w:date="2016-02-16T11:42:00Z">
        <w:r>
          <w:t>7.16.3.4</w:t>
        </w:r>
        <w:r>
          <w:tab/>
          <w:t>Interruptions during ProSe Direct Discovery with discovery gaps</w:t>
        </w:r>
      </w:ins>
    </w:p>
    <w:p w14:paraId="643A6B53" w14:textId="77777777" w:rsidR="00F80B1F" w:rsidRDefault="00F80B1F" w:rsidP="00F80B1F">
      <w:pPr>
        <w:rPr>
          <w:ins w:id="103" w:author="Qualcomm User" w:date="2016-02-16T11:55:00Z"/>
        </w:rPr>
      </w:pPr>
      <w:ins w:id="104" w:author="Qualcomm User" w:date="2016-02-16T11:55:00Z">
        <w:r>
          <w:t xml:space="preserve">When ProSe Direct Discovery is </w:t>
        </w:r>
      </w:ins>
      <w:ins w:id="105" w:author="Qualcomm User" w:date="2016-02-16T12:17:00Z">
        <w:r w:rsidR="00F802E9">
          <w:t xml:space="preserve">either </w:t>
        </w:r>
      </w:ins>
      <w:ins w:id="106" w:author="Qualcomm User" w:date="2016-02-16T11:55:00Z">
        <w:r>
          <w:t>on a serving cell (PCell/SCell) or a non-serving frequency,</w:t>
        </w:r>
        <w:r>
          <w:rPr>
            <w:rFonts w:cs="v4.2.0"/>
          </w:rPr>
          <w:t xml:space="preserve"> and when </w:t>
        </w:r>
        <w:r>
          <w:t xml:space="preserve">discovery reception and/or transmission gaps are configured by the serving cell, then only the following interruptions to the </w:t>
        </w:r>
      </w:ins>
      <w:ins w:id="107" w:author="Qualcomm User" w:date="2016-02-16T12:30:00Z">
        <w:r w:rsidR="003A7D5F">
          <w:t>PCell and any activated SCell(s)</w:t>
        </w:r>
      </w:ins>
      <w:ins w:id="108" w:author="Qualcomm User" w:date="2016-02-16T11:55:00Z">
        <w:r>
          <w:t xml:space="preserve"> are allowed:</w:t>
        </w:r>
      </w:ins>
    </w:p>
    <w:p w14:paraId="3034488A" w14:textId="2DD17681" w:rsidR="00F80B1F" w:rsidRDefault="00F80B1F" w:rsidP="00F80B1F">
      <w:pPr>
        <w:pStyle w:val="B1"/>
        <w:rPr>
          <w:ins w:id="109" w:author="Qualcomm User" w:date="2016-02-16T12:00:00Z"/>
        </w:rPr>
      </w:pPr>
      <w:ins w:id="110" w:author="Qualcomm User" w:date="2016-02-16T11:55:00Z">
        <w:r>
          <w:t>-</w:t>
        </w:r>
        <w:r>
          <w:tab/>
        </w:r>
      </w:ins>
      <w:ins w:id="111" w:author="Qualcomm User" w:date="2016-02-16T11:59:00Z">
        <w:r w:rsidR="00A2381C">
          <w:t xml:space="preserve">Uplink interruption is allowed on a subframe </w:t>
        </w:r>
      </w:ins>
      <w:ins w:id="112" w:author="Qualcomm User" w:date="2016-02-16T11:55:00Z">
        <w:r>
          <w:t xml:space="preserve">configured as downlink reception gap </w:t>
        </w:r>
      </w:ins>
      <w:ins w:id="113" w:author="Qualcomm User" w:date="2016-02-16T12:05:00Z">
        <w:r w:rsidR="0095632D">
          <w:t>(</w:t>
        </w:r>
      </w:ins>
      <w:ins w:id="114" w:author="Qualcomm User" w:date="2016-02-16T11:55:00Z">
        <w:r>
          <w:t xml:space="preserve">using </w:t>
        </w:r>
        <w:r w:rsidRPr="00575B62">
          <w:rPr>
            <w:i/>
          </w:rPr>
          <w:t>discRxGapConfig</w:t>
        </w:r>
      </w:ins>
      <w:ins w:id="115" w:author="Qualcomm User" w:date="2016-02-16T12:05:00Z">
        <w:r w:rsidR="0095632D" w:rsidRPr="0095632D">
          <w:rPr>
            <w:rPrChange w:id="116" w:author="Qualcomm User" w:date="2016-02-16T12:05:00Z">
              <w:rPr>
                <w:i/>
              </w:rPr>
            </w:rPrChange>
          </w:rPr>
          <w:t>)</w:t>
        </w:r>
      </w:ins>
      <w:ins w:id="117" w:author="Qualcomm User" w:date="2016-02-16T11:55:00Z">
        <w:r w:rsidR="00A2381C">
          <w:t xml:space="preserve"> </w:t>
        </w:r>
        <w:r>
          <w:t>if either the subframe immediately preceding or immediately following that subframe is not configured as reception gap</w:t>
        </w:r>
      </w:ins>
      <w:ins w:id="118" w:author="Qualcomm User" w:date="2016-02-16T12:17:00Z">
        <w:r w:rsidR="00B11490">
          <w:t>;</w:t>
        </w:r>
        <w:r w:rsidR="00F802E9">
          <w:t xml:space="preserve"> and</w:t>
        </w:r>
      </w:ins>
      <w:ins w:id="119" w:author="Qualcomm User" w:date="2016-02-16T11:55:00Z">
        <w:r w:rsidR="00B11490">
          <w:t>,</w:t>
        </w:r>
      </w:ins>
    </w:p>
    <w:p w14:paraId="60CF937F" w14:textId="77777777" w:rsidR="00A2381C" w:rsidRDefault="00A2381C" w:rsidP="00A2381C">
      <w:pPr>
        <w:pStyle w:val="B1"/>
        <w:rPr>
          <w:ins w:id="120" w:author="Qualcomm User" w:date="2016-02-16T12:00:00Z"/>
        </w:rPr>
      </w:pPr>
      <w:ins w:id="121" w:author="Qualcomm User" w:date="2016-02-16T12:00:00Z">
        <w:r>
          <w:t xml:space="preserve">- </w:t>
        </w:r>
        <w:r>
          <w:tab/>
        </w:r>
      </w:ins>
      <w:ins w:id="122" w:author="Qualcomm User" w:date="2016-02-16T12:17:00Z">
        <w:r w:rsidR="00F802E9">
          <w:t xml:space="preserve">If ProSe Direct Discovery is on a non-serving </w:t>
        </w:r>
      </w:ins>
      <w:ins w:id="123" w:author="Qualcomm User" w:date="2016-02-19T01:50:00Z">
        <w:r w:rsidR="00A05284" w:rsidRPr="00194EC6">
          <w:t>FDD</w:t>
        </w:r>
        <w:r w:rsidR="00A05284">
          <w:t xml:space="preserve"> </w:t>
        </w:r>
      </w:ins>
      <w:ins w:id="124" w:author="Qualcomm User" w:date="2016-02-16T12:17:00Z">
        <w:r w:rsidR="00F802E9">
          <w:t xml:space="preserve">carrier and that </w:t>
        </w:r>
      </w:ins>
      <w:ins w:id="125" w:author="Qualcomm User" w:date="2016-02-16T12:18:00Z">
        <w:r w:rsidR="00F802E9">
          <w:t>carrier is used for ProSe synchronization, then u</w:t>
        </w:r>
      </w:ins>
      <w:ins w:id="126" w:author="Qualcomm User" w:date="2016-02-16T12:00:00Z">
        <w:r>
          <w:t xml:space="preserve">plink interruption is additionally allowed on 1 subframe </w:t>
        </w:r>
      </w:ins>
      <w:ins w:id="127" w:author="Qualcomm User" w:date="2016-02-16T12:29:00Z">
        <w:r w:rsidR="00B11490">
          <w:t>in a discovery period. The interrupted subframe</w:t>
        </w:r>
      </w:ins>
      <w:ins w:id="128" w:author="Qualcomm User" w:date="2016-02-16T12:41:00Z">
        <w:r w:rsidR="00A64896">
          <w:t>(s)</w:t>
        </w:r>
      </w:ins>
      <w:ins w:id="129" w:author="Qualcomm User" w:date="2016-02-16T12:29:00Z">
        <w:r w:rsidR="00B11490">
          <w:t xml:space="preserve"> shall be within the subfram</w:t>
        </w:r>
      </w:ins>
      <w:ins w:id="130" w:author="Qualcomm User" w:date="2016-02-16T12:40:00Z">
        <w:r w:rsidR="00C2610D">
          <w:t>e</w:t>
        </w:r>
      </w:ins>
      <w:ins w:id="131" w:author="Qualcomm User" w:date="2016-02-16T12:29:00Z">
        <w:r w:rsidR="00B11490">
          <w:t xml:space="preserve">s </w:t>
        </w:r>
      </w:ins>
      <w:ins w:id="132" w:author="Qualcomm User" w:date="2016-02-16T12:18:00Z">
        <w:r w:rsidR="00F802E9">
          <w:t xml:space="preserve">configured </w:t>
        </w:r>
        <w:r w:rsidR="00B11490">
          <w:t xml:space="preserve">as </w:t>
        </w:r>
      </w:ins>
      <w:ins w:id="133" w:author="Qualcomm User" w:date="2016-02-16T13:51:00Z">
        <w:r w:rsidR="00FE3DCC">
          <w:t>r</w:t>
        </w:r>
      </w:ins>
      <w:ins w:id="134" w:author="Qualcomm User" w:date="2016-02-16T12:18:00Z">
        <w:r w:rsidR="00F802E9">
          <w:t xml:space="preserve">eception gap using </w:t>
        </w:r>
      </w:ins>
      <w:ins w:id="135" w:author="Qualcomm User" w:date="2016-02-16T12:19:00Z">
        <w:r w:rsidR="00F802E9" w:rsidRPr="00575B62">
          <w:rPr>
            <w:i/>
          </w:rPr>
          <w:t>discRxGapConfig</w:t>
        </w:r>
      </w:ins>
      <w:ins w:id="136" w:author="Qualcomm User" w:date="2016-02-16T12:00:00Z">
        <w:r w:rsidR="00B11490">
          <w:t>; and</w:t>
        </w:r>
      </w:ins>
      <w:ins w:id="137" w:author="Qualcomm User" w:date="2016-02-16T12:27:00Z">
        <w:r w:rsidR="00B11490">
          <w:t>,</w:t>
        </w:r>
      </w:ins>
    </w:p>
    <w:p w14:paraId="165A6647" w14:textId="77777777" w:rsidR="00F80B1F" w:rsidRDefault="00F80B1F" w:rsidP="00F80B1F">
      <w:pPr>
        <w:pStyle w:val="B1"/>
        <w:rPr>
          <w:ins w:id="138" w:author="Qualcomm User" w:date="2016-02-19T01:55:00Z"/>
        </w:rPr>
      </w:pPr>
      <w:ins w:id="139" w:author="Qualcomm User" w:date="2016-02-16T11:55:00Z">
        <w:r>
          <w:t xml:space="preserve">- </w:t>
        </w:r>
        <w:r>
          <w:tab/>
        </w:r>
      </w:ins>
      <w:ins w:id="140" w:author="Qualcomm User" w:date="2016-02-16T12:27:00Z">
        <w:r w:rsidR="00B11490">
          <w:t xml:space="preserve">If ProSe Direct Discovery transmissions are on carrier that is not configured for uplink, then </w:t>
        </w:r>
      </w:ins>
      <w:ins w:id="141" w:author="Qualcomm User" w:date="2016-02-16T11:55:00Z">
        <w:r>
          <w:t>UE is allowed to additionally interrupt the serving cell(s) on up to 2 subframes for each discovery</w:t>
        </w:r>
        <w:r w:rsidRPr="00575B62">
          <w:t xml:space="preserve">/SLSS </w:t>
        </w:r>
        <w:r>
          <w:t xml:space="preserve">transmission configured in a discovery period. The </w:t>
        </w:r>
      </w:ins>
      <w:ins w:id="142" w:author="Qualcomm User" w:date="2016-02-16T12:29:00Z">
        <w:r w:rsidR="00B11490">
          <w:t>interrupted subframe(s)</w:t>
        </w:r>
      </w:ins>
      <w:ins w:id="143" w:author="Qualcomm User" w:date="2016-02-16T11:55:00Z">
        <w:r>
          <w:t xml:space="preserve"> shall be within the subframes configured as transmission gaps using </w:t>
        </w:r>
        <w:r w:rsidRPr="00575B62">
          <w:rPr>
            <w:i/>
          </w:rPr>
          <w:t>disc</w:t>
        </w:r>
        <w:r>
          <w:rPr>
            <w:i/>
          </w:rPr>
          <w:t>T</w:t>
        </w:r>
        <w:r w:rsidRPr="00575B62">
          <w:rPr>
            <w:i/>
          </w:rPr>
          <w:t>xGapConfig</w:t>
        </w:r>
        <w:r w:rsidRPr="005C1F29">
          <w:t>.</w:t>
        </w:r>
      </w:ins>
    </w:p>
    <w:p w14:paraId="53ED1042" w14:textId="7F6819C2" w:rsidR="00401EC8" w:rsidRDefault="00401EC8" w:rsidP="00401EC8">
      <w:pPr>
        <w:pStyle w:val="NO"/>
        <w:rPr>
          <w:ins w:id="144" w:author="Qualcomm User" w:date="2016-02-19T01:55:00Z"/>
        </w:rPr>
      </w:pPr>
      <w:ins w:id="145" w:author="Qualcomm User" w:date="2016-02-19T01:55:00Z">
        <w:r w:rsidRPr="00194EC6">
          <w:lastRenderedPageBreak/>
          <w:t>NOTE:</w:t>
        </w:r>
        <w:r w:rsidRPr="00194EC6">
          <w:tab/>
        </w:r>
      </w:ins>
      <w:ins w:id="146" w:author="Qualcomm User" w:date="2016-02-19T01:56:00Z">
        <w:r w:rsidRPr="00194EC6">
          <w:t xml:space="preserve">The request </w:t>
        </w:r>
      </w:ins>
      <w:ins w:id="147" w:author="Qualcomm User" w:date="2016-02-19T01:57:00Z">
        <w:r w:rsidRPr="00194EC6">
          <w:t>and grant of discovery gaps is left up to UE and eNodeB implementations, respectively</w:t>
        </w:r>
      </w:ins>
      <w:ins w:id="148" w:author="Qualcomm User" w:date="2016-02-19T01:58:00Z">
        <w:r w:rsidRPr="00194EC6">
          <w:t xml:space="preserve">. </w:t>
        </w:r>
      </w:ins>
      <w:ins w:id="149" w:author="Qualcomm User" w:date="2016-02-19T03:24:00Z">
        <w:r w:rsidR="008C27D3" w:rsidRPr="00194EC6">
          <w:t>When ProSe Direct Discovery is on a non-serving carrier and that carrier is used for ProSe synchronization, then t</w:t>
        </w:r>
      </w:ins>
      <w:ins w:id="150" w:author="Qualcomm User" w:date="2016-02-19T01:58:00Z">
        <w:r w:rsidRPr="00194EC6">
          <w:t xml:space="preserve">he </w:t>
        </w:r>
      </w:ins>
      <w:ins w:id="151" w:author="Qualcomm User" w:date="2016-02-19T03:25:00Z">
        <w:r w:rsidR="008C27D3" w:rsidRPr="00194EC6">
          <w:t xml:space="preserve">UE </w:t>
        </w:r>
      </w:ins>
      <w:ins w:id="152" w:author="Qualcomm User" w:date="2016-02-19T02:03:00Z">
        <w:r w:rsidRPr="00194EC6">
          <w:t>requested</w:t>
        </w:r>
      </w:ins>
      <w:ins w:id="153" w:author="Qualcomm User" w:date="2016-02-19T03:25:00Z">
        <w:r w:rsidR="008C27D3" w:rsidRPr="00194EC6">
          <w:t xml:space="preserve"> </w:t>
        </w:r>
      </w:ins>
      <w:ins w:id="154" w:author="Qualcomm User" w:date="2016-02-19T02:03:00Z">
        <w:r w:rsidRPr="00194EC6">
          <w:t>/</w:t>
        </w:r>
      </w:ins>
      <w:ins w:id="155" w:author="Qualcomm User" w:date="2016-02-19T03:25:00Z">
        <w:r w:rsidR="008C27D3" w:rsidRPr="00194EC6">
          <w:t xml:space="preserve"> eNodeB </w:t>
        </w:r>
      </w:ins>
      <w:ins w:id="156" w:author="Qualcomm User" w:date="2016-02-19T02:03:00Z">
        <w:r w:rsidRPr="00194EC6">
          <w:t xml:space="preserve">configured gaps </w:t>
        </w:r>
      </w:ins>
      <w:ins w:id="157" w:author="Qualcomm User" w:date="2016-02-19T01:58:00Z">
        <w:r w:rsidRPr="00194EC6">
          <w:t>may depend</w:t>
        </w:r>
      </w:ins>
      <w:ins w:id="158" w:author="Qualcomm User" w:date="2016-02-19T04:10:00Z">
        <w:r w:rsidR="00BD2941" w:rsidRPr="00194EC6">
          <w:t xml:space="preserve"> </w:t>
        </w:r>
      </w:ins>
      <w:ins w:id="159" w:author="Qualcomm User" w:date="2016-02-19T04:11:00Z">
        <w:r w:rsidR="00BD2941" w:rsidRPr="00194EC6">
          <w:t xml:space="preserve">if </w:t>
        </w:r>
      </w:ins>
      <w:ins w:id="160" w:author="Qualcomm User" w:date="2016-02-19T04:15:00Z">
        <w:r w:rsidR="008148E7" w:rsidRPr="00194EC6">
          <w:t xml:space="preserve">inter-frequency </w:t>
        </w:r>
      </w:ins>
      <w:ins w:id="161" w:author="Qualcomm User" w:date="2016-02-19T04:10:00Z">
        <w:r w:rsidR="00BD2941" w:rsidRPr="00194EC6">
          <w:t xml:space="preserve">measurements </w:t>
        </w:r>
      </w:ins>
      <w:ins w:id="162" w:author="Qualcomm User" w:date="2016-02-19T04:12:00Z">
        <w:r w:rsidR="00BD2941" w:rsidRPr="00194EC6">
          <w:t>are</w:t>
        </w:r>
        <w:r w:rsidR="00FD5024" w:rsidRPr="00194EC6">
          <w:t xml:space="preserve"> additionally </w:t>
        </w:r>
        <w:r w:rsidR="00BD2941" w:rsidRPr="00194EC6">
          <w:t xml:space="preserve">configured for </w:t>
        </w:r>
      </w:ins>
      <w:ins w:id="163" w:author="Qualcomm User" w:date="2016-02-19T04:11:00Z">
        <w:r w:rsidR="00BD2941" w:rsidRPr="00194EC6">
          <w:t xml:space="preserve">that </w:t>
        </w:r>
      </w:ins>
      <w:ins w:id="164" w:author="Qualcomm User" w:date="2016-02-19T04:10:00Z">
        <w:r w:rsidR="00BD2941" w:rsidRPr="00194EC6">
          <w:t>non-serving frequency</w:t>
        </w:r>
      </w:ins>
      <w:ins w:id="165" w:author="Qualcomm User" w:date="2016-02-19T01:55:00Z">
        <w:r w:rsidRPr="00194EC6">
          <w:t>.</w:t>
        </w:r>
      </w:ins>
    </w:p>
    <w:p w14:paraId="04136C6D" w14:textId="77777777" w:rsidR="00401EC8" w:rsidRDefault="00401EC8" w:rsidP="00F80B1F">
      <w:pPr>
        <w:pStyle w:val="B1"/>
        <w:rPr>
          <w:ins w:id="166" w:author="Qualcomm User" w:date="2016-02-16T11:55:00Z"/>
        </w:rPr>
      </w:pPr>
    </w:p>
    <w:p w14:paraId="25125DED" w14:textId="77777777" w:rsidR="004514FA" w:rsidRDefault="004514FA" w:rsidP="004514FA">
      <w:pPr>
        <w:pStyle w:val="Heading4"/>
        <w:rPr>
          <w:ins w:id="167" w:author="Qualcomm User" w:date="2016-02-16T12:34:00Z"/>
        </w:rPr>
      </w:pPr>
    </w:p>
    <w:p w14:paraId="4CAA2669" w14:textId="77777777" w:rsidR="004514FA" w:rsidRPr="0069033C" w:rsidRDefault="004514FA" w:rsidP="004514FA">
      <w:pPr>
        <w:pStyle w:val="Heading4"/>
        <w:rPr>
          <w:ins w:id="168" w:author="Qualcomm User" w:date="2016-02-16T12:34:00Z"/>
        </w:rPr>
      </w:pPr>
      <w:ins w:id="169" w:author="Qualcomm User" w:date="2016-02-16T12:34:00Z">
        <w:r w:rsidRPr="0069033C">
          <w:t>7.</w:t>
        </w:r>
        <w:r>
          <w:t>1</w:t>
        </w:r>
        <w:r w:rsidRPr="00AC7BD3">
          <w:t>6</w:t>
        </w:r>
        <w:r w:rsidRPr="0069033C">
          <w:t>.</w:t>
        </w:r>
        <w:r>
          <w:t>3</w:t>
        </w:r>
        <w:r>
          <w:rPr>
            <w:rFonts w:hint="eastAsia"/>
          </w:rPr>
          <w:t>.</w:t>
        </w:r>
        <w:r>
          <w:t>5</w:t>
        </w:r>
        <w:r w:rsidRPr="0069033C">
          <w:tab/>
        </w:r>
        <w:r w:rsidRPr="0069033C">
          <w:rPr>
            <w:rFonts w:hint="eastAsia"/>
          </w:rPr>
          <w:t xml:space="preserve">Interruptions </w:t>
        </w:r>
        <w:r>
          <w:t>during ProSe Direct Communication</w:t>
        </w:r>
      </w:ins>
    </w:p>
    <w:p w14:paraId="369077C4" w14:textId="5EDAD618" w:rsidR="004514FA" w:rsidRDefault="004514FA" w:rsidP="004514FA">
      <w:pPr>
        <w:rPr>
          <w:ins w:id="170" w:author="Qualcomm User" w:date="2016-02-16T12:34:00Z"/>
        </w:rPr>
      </w:pPr>
      <w:ins w:id="171" w:author="Qualcomm User" w:date="2016-02-16T12:34:00Z">
        <w:r>
          <w:t xml:space="preserve">When ProSe Direct Communication is on a </w:t>
        </w:r>
        <w:r w:rsidR="001F0FCC">
          <w:rPr>
            <w:rFonts w:cs="v4.2.0"/>
          </w:rPr>
          <w:t xml:space="preserve">non-serving carrier </w:t>
        </w:r>
      </w:ins>
      <w:ins w:id="172" w:author="Qualcomm User" w:date="2016-02-19T03:04:00Z">
        <w:r w:rsidR="006022FC" w:rsidRPr="00194EC6">
          <w:rPr>
            <w:rFonts w:cs="v4.2.0"/>
          </w:rPr>
          <w:t xml:space="preserve">and the </w:t>
        </w:r>
      </w:ins>
      <w:ins w:id="173" w:author="Qualcomm User" w:date="2016-02-19T03:05:00Z">
        <w:r w:rsidR="006022FC" w:rsidRPr="00194EC6">
          <w:rPr>
            <w:rFonts w:cs="v4.2.0"/>
          </w:rPr>
          <w:t>PCell</w:t>
        </w:r>
      </w:ins>
      <w:ins w:id="174" w:author="Qualcomm User" w:date="2016-02-19T03:04:00Z">
        <w:r w:rsidR="006022FC" w:rsidRPr="00194EC6">
          <w:rPr>
            <w:rFonts w:cs="v4.2.0"/>
          </w:rPr>
          <w:t xml:space="preserve"> is not broadcasting SIB18,</w:t>
        </w:r>
        <w:r w:rsidR="006022FC">
          <w:rPr>
            <w:rFonts w:cs="v4.2.0"/>
          </w:rPr>
          <w:t xml:space="preserve"> then </w:t>
        </w:r>
      </w:ins>
      <w:ins w:id="175" w:author="Qualcomm User" w:date="2016-02-16T12:34:00Z">
        <w:r>
          <w:t>interruptions to serving cell(s) is allowed with up to 0.5% probability of missed ACK/NACK</w:t>
        </w:r>
      </w:ins>
      <w:ins w:id="176" w:author="Qualcomm User" w:date="2016-02-16T12:46:00Z">
        <w:r w:rsidR="0064679E">
          <w:t>.</w:t>
        </w:r>
      </w:ins>
    </w:p>
    <w:p w14:paraId="5F4F6A13" w14:textId="77777777" w:rsidR="00A2381C" w:rsidRPr="00CF461C" w:rsidRDefault="00F71C8D">
      <w:pPr>
        <w:pStyle w:val="B1"/>
        <w:ind w:left="0" w:firstLine="0"/>
        <w:rPr>
          <w:ins w:id="177" w:author="Qualcomm User" w:date="2016-02-16T11:58:00Z"/>
        </w:rPr>
        <w:pPrChange w:id="178" w:author="Qualcomm User" w:date="2016-02-16T11:58:00Z">
          <w:pPr>
            <w:pStyle w:val="B1"/>
          </w:pPr>
        </w:pPrChange>
      </w:pPr>
      <w:ins w:id="179" w:author="Qualcomm User" w:date="2016-02-17T12:21:00Z">
        <w:r>
          <w:t xml:space="preserve">The interruptions are for both uplink and downlink </w:t>
        </w:r>
        <w:r>
          <w:rPr>
            <w:rFonts w:cs="v5.0.0"/>
          </w:rPr>
          <w:t xml:space="preserve">of </w:t>
        </w:r>
        <w:r>
          <w:t>PCell on any activated SCell.</w:t>
        </w:r>
      </w:ins>
    </w:p>
    <w:p w14:paraId="04A54CDF" w14:textId="77777777" w:rsidR="00CB770D" w:rsidRDefault="00CB770D" w:rsidP="00CB770D">
      <w:pPr>
        <w:rPr>
          <w:noProof/>
        </w:rPr>
      </w:pPr>
    </w:p>
    <w:p w14:paraId="5482C50D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 w:rsidR="0047736E"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37CE6CD9" w14:textId="77777777" w:rsidR="00CB770D" w:rsidRDefault="00CB770D" w:rsidP="00CB770D">
      <w:pPr>
        <w:rPr>
          <w:noProof/>
        </w:rPr>
      </w:pPr>
    </w:p>
    <w:p w14:paraId="0532949B" w14:textId="77777777" w:rsidR="00CB770D" w:rsidRDefault="00CB770D" w:rsidP="00CB770D">
      <w:pPr>
        <w:rPr>
          <w:noProof/>
        </w:rPr>
      </w:pPr>
    </w:p>
    <w:p w14:paraId="007BB4A3" w14:textId="77777777" w:rsidR="00CB770D" w:rsidRDefault="00CB770D" w:rsidP="00CB770D">
      <w:pPr>
        <w:rPr>
          <w:noProof/>
        </w:rPr>
      </w:pPr>
    </w:p>
    <w:p w14:paraId="24CD78C7" w14:textId="77777777" w:rsidR="00CB770D" w:rsidRDefault="00CB770D" w:rsidP="00CB770D">
      <w:pPr>
        <w:rPr>
          <w:noProof/>
        </w:rPr>
      </w:pPr>
    </w:p>
    <w:p w14:paraId="799F4089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 w:rsidR="0047736E"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6D7BAFBB" w14:textId="77777777" w:rsidR="00CB770D" w:rsidRDefault="00CB770D" w:rsidP="00CB770D">
      <w:pPr>
        <w:rPr>
          <w:noProof/>
        </w:rPr>
      </w:pPr>
    </w:p>
    <w:p w14:paraId="3D118701" w14:textId="77777777" w:rsidR="00CB770D" w:rsidRDefault="00CB770D" w:rsidP="00CB770D">
      <w:pPr>
        <w:pStyle w:val="Heading3"/>
        <w:rPr>
          <w:ins w:id="180" w:author="Qualcomm User" w:date="2016-02-16T12:56:00Z"/>
        </w:rPr>
      </w:pPr>
      <w:ins w:id="181" w:author="Qualcomm User" w:date="2016-02-01T12:29:00Z">
        <w:r w:rsidRPr="00260911">
          <w:t>7.1</w:t>
        </w:r>
        <w:r w:rsidRPr="00AC7BD3">
          <w:t>6</w:t>
        </w:r>
        <w:r>
          <w:t>.4</w:t>
        </w:r>
        <w:r w:rsidRPr="0068355F">
          <w:tab/>
        </w:r>
        <w:r>
          <w:t xml:space="preserve">Cell </w:t>
        </w:r>
      </w:ins>
      <w:ins w:id="182" w:author="Qualcomm User" w:date="2016-02-01T12:30:00Z">
        <w:r>
          <w:t>r</w:t>
        </w:r>
      </w:ins>
      <w:ins w:id="183" w:author="Qualcomm User" w:date="2016-02-01T12:29:00Z">
        <w:r>
          <w:t xml:space="preserve">eselection </w:t>
        </w:r>
      </w:ins>
      <w:ins w:id="184" w:author="Qualcomm User" w:date="2016-02-01T12:30:00Z">
        <w:r>
          <w:t xml:space="preserve">for ProSe Direct Discovery on non-serving </w:t>
        </w:r>
      </w:ins>
      <w:ins w:id="185" w:author="Qualcomm User" w:date="2016-02-01T12:31:00Z">
        <w:r>
          <w:t>frequency</w:t>
        </w:r>
      </w:ins>
    </w:p>
    <w:p w14:paraId="647504C2" w14:textId="77777777" w:rsidR="00501709" w:rsidRDefault="00501709" w:rsidP="00501709">
      <w:pPr>
        <w:rPr>
          <w:ins w:id="186" w:author="Qualcomm User" w:date="2016-02-16T12:56:00Z"/>
          <w:rFonts w:cs="Courier New"/>
        </w:rPr>
      </w:pPr>
      <w:ins w:id="187" w:author="Qualcomm User" w:date="2016-02-16T12:56:00Z">
        <w:r>
          <w:rPr>
            <w:noProof/>
          </w:rPr>
          <w:t xml:space="preserve">The requirements in this subclause apply when ProSe Direct Discovery transmissions are configured on a non-serving carrier and that non-serving carrier is used for downlink synchronziation and measurements for ProSe Direct Discovery transmission, and provided the parameters required for cell selection / reselection are provided by the serving cell using </w:t>
        </w:r>
        <w:r w:rsidRPr="009F0840">
          <w:rPr>
            <w:rFonts w:cs="Courier New"/>
            <w:i/>
          </w:rPr>
          <w:t>discCellSelectionInfo</w:t>
        </w:r>
        <w:r w:rsidRPr="009F0840">
          <w:rPr>
            <w:rFonts w:cs="Courier New"/>
          </w:rPr>
          <w:t>.</w:t>
        </w:r>
      </w:ins>
    </w:p>
    <w:p w14:paraId="784466AE" w14:textId="77777777" w:rsidR="00501709" w:rsidRDefault="00501709" w:rsidP="00501709">
      <w:pPr>
        <w:ind w:left="284"/>
        <w:rPr>
          <w:ins w:id="188" w:author="Qualcomm User" w:date="2016-02-16T13:07:00Z"/>
          <w:rFonts w:cs="Courier New"/>
        </w:rPr>
      </w:pPr>
      <w:bookmarkStart w:id="189" w:name="_Toc383690646"/>
      <w:ins w:id="190" w:author="Qualcomm User" w:date="2016-02-16T12:56:00Z">
        <w:r>
          <w:rPr>
            <w:rFonts w:cs="Courier New"/>
          </w:rPr>
          <w:t>NOTE: The requirements do not apply if the UE is required to acquire the cell selection/reselection parameters that are broadcast from the concerned cell for evaluation.</w:t>
        </w:r>
      </w:ins>
    </w:p>
    <w:p w14:paraId="73242A1A" w14:textId="77777777" w:rsidR="004C660F" w:rsidRDefault="004C660F" w:rsidP="004C660F">
      <w:pPr>
        <w:rPr>
          <w:ins w:id="191" w:author="Qualcomm User" w:date="2016-02-16T12:56:00Z"/>
          <w:noProof/>
        </w:rPr>
      </w:pPr>
      <w:ins w:id="192" w:author="Qualcomm User" w:date="2016-02-16T13:07:00Z">
        <w:r>
          <w:t xml:space="preserve">If </w:t>
        </w:r>
      </w:ins>
      <w:ins w:id="193" w:author="Qualcomm User" w:date="2016-02-16T13:47:00Z">
        <w:r w:rsidR="00EE606B">
          <w:t xml:space="preserve">the UE signals </w:t>
        </w:r>
      </w:ins>
      <w:ins w:id="194" w:author="Qualcomm User" w:date="2016-02-16T13:07:00Z">
        <w:r>
          <w:t>request for transmission and/or reception gaps, then the requirements apply if the gaps are configured as requested by the UE.</w:t>
        </w:r>
      </w:ins>
    </w:p>
    <w:p w14:paraId="4D702241" w14:textId="77777777" w:rsidR="00501709" w:rsidRPr="00EE26EF" w:rsidRDefault="00501709" w:rsidP="00501709">
      <w:pPr>
        <w:pStyle w:val="Heading4"/>
        <w:rPr>
          <w:ins w:id="195" w:author="Qualcomm User" w:date="2016-02-16T12:54:00Z"/>
        </w:rPr>
      </w:pPr>
      <w:ins w:id="196" w:author="Qualcomm User" w:date="2016-02-16T12:54:00Z">
        <w:r>
          <w:t>7.16.4</w:t>
        </w:r>
        <w:r w:rsidRPr="00EE26EF">
          <w:t>.1</w:t>
        </w:r>
        <w:r w:rsidRPr="00EE26EF">
          <w:tab/>
          <w:t xml:space="preserve">Measurement and evaluation of </w:t>
        </w:r>
      </w:ins>
      <w:bookmarkEnd w:id="189"/>
      <w:ins w:id="197" w:author="Qualcomm User" w:date="2016-02-16T13:03:00Z">
        <w:r w:rsidR="00F43EEF">
          <w:t xml:space="preserve">selected </w:t>
        </w:r>
      </w:ins>
      <w:ins w:id="198" w:author="Qualcomm User" w:date="2016-02-16T12:54:00Z">
        <w:r>
          <w:t>cell</w:t>
        </w:r>
      </w:ins>
    </w:p>
    <w:p w14:paraId="61DEE65C" w14:textId="77777777" w:rsidR="00501709" w:rsidRPr="00EE26EF" w:rsidRDefault="00501709" w:rsidP="00501709">
      <w:pPr>
        <w:rPr>
          <w:ins w:id="199" w:author="Qualcomm User" w:date="2016-02-16T13:01:00Z"/>
          <w:rFonts w:cs="v4.2.0"/>
        </w:rPr>
      </w:pPr>
      <w:ins w:id="200" w:author="Qualcomm User" w:date="2016-02-16T13:01:00Z">
        <w:r w:rsidRPr="00EE26EF">
          <w:rPr>
            <w:rFonts w:cs="v4.2.0"/>
          </w:rPr>
          <w:t xml:space="preserve">The UE shall measure the RSRP and RSRQ level of the </w:t>
        </w:r>
        <w:r>
          <w:rPr>
            <w:rFonts w:cs="v4.2.0"/>
          </w:rPr>
          <w:t>selected reference</w:t>
        </w:r>
        <w:r w:rsidRPr="00EE26EF">
          <w:rPr>
            <w:rFonts w:cs="v4.2.0"/>
          </w:rPr>
          <w:t xml:space="preserve"> cell </w:t>
        </w:r>
        <w:r>
          <w:t xml:space="preserve">on the non-serving carrier used </w:t>
        </w:r>
      </w:ins>
      <w:ins w:id="201" w:author="Qualcomm User" w:date="2016-02-16T13:02:00Z">
        <w:r w:rsidR="00AC2B9C">
          <w:rPr>
            <w:noProof/>
          </w:rPr>
          <w:t xml:space="preserve">for ProSe Direct Discovery </w:t>
        </w:r>
      </w:ins>
      <w:ins w:id="202" w:author="Qualcomm User" w:date="2016-02-16T13:04:00Z">
        <w:r w:rsidR="0090366E">
          <w:rPr>
            <w:noProof/>
          </w:rPr>
          <w:t xml:space="preserve">synchronization </w:t>
        </w:r>
      </w:ins>
      <w:ins w:id="203" w:author="Qualcomm User" w:date="2016-02-16T13:01:00Z">
        <w:r w:rsidRPr="00EE26EF">
          <w:rPr>
            <w:rFonts w:cs="v4.2.0"/>
          </w:rPr>
          <w:t xml:space="preserve">and evaluate the cell selection criterion S defined in [1] for the </w:t>
        </w:r>
      </w:ins>
      <w:ins w:id="204" w:author="Qualcomm User" w:date="2016-02-16T13:04:00Z">
        <w:r w:rsidR="00723BED">
          <w:rPr>
            <w:rFonts w:cs="v4.2.0"/>
          </w:rPr>
          <w:t xml:space="preserve">selected </w:t>
        </w:r>
      </w:ins>
      <w:ins w:id="205" w:author="Qualcomm User" w:date="2016-02-16T13:01:00Z">
        <w:r w:rsidRPr="00EE26EF">
          <w:rPr>
            <w:rFonts w:cs="v4.2.0"/>
          </w:rPr>
          <w:t xml:space="preserve">cell at least every </w:t>
        </w:r>
      </w:ins>
      <w:ins w:id="206" w:author="Qualcomm User" w:date="2016-02-16T13:03:00Z">
        <w:r w:rsidR="00AC2B9C">
          <w:rPr>
            <w:rFonts w:cs="v4.2.0"/>
          </w:rPr>
          <w:t>discovery period</w:t>
        </w:r>
      </w:ins>
      <w:ins w:id="207" w:author="Qualcomm User" w:date="2016-02-16T13:01:00Z">
        <w:r w:rsidRPr="00EE26EF">
          <w:rPr>
            <w:rFonts w:cs="v4.2.0"/>
          </w:rPr>
          <w:t>.</w:t>
        </w:r>
      </w:ins>
    </w:p>
    <w:p w14:paraId="3F3853F4" w14:textId="77777777" w:rsidR="00501709" w:rsidRPr="00EE26EF" w:rsidRDefault="00501709" w:rsidP="00501709">
      <w:pPr>
        <w:rPr>
          <w:ins w:id="208" w:author="Qualcomm User" w:date="2016-02-16T13:01:00Z"/>
          <w:rFonts w:cs="v4.2.0"/>
        </w:rPr>
      </w:pPr>
      <w:ins w:id="209" w:author="Qualcomm User" w:date="2016-02-16T13:01:00Z">
        <w:r w:rsidRPr="00EE26EF">
          <w:rPr>
            <w:rFonts w:cs="v4.2.0"/>
          </w:rPr>
          <w:t xml:space="preserve">The UE shall filter the RSRP and RSRQ measurements of the </w:t>
        </w:r>
      </w:ins>
      <w:ins w:id="210" w:author="Qualcomm User" w:date="2016-02-16T13:04:00Z">
        <w:r w:rsidR="00E720A3">
          <w:rPr>
            <w:rFonts w:cs="v4.2.0"/>
          </w:rPr>
          <w:t xml:space="preserve">selected </w:t>
        </w:r>
      </w:ins>
      <w:ins w:id="211" w:author="Qualcomm User" w:date="2016-02-16T13:01:00Z">
        <w:r w:rsidRPr="00EE26EF">
          <w:rPr>
            <w:rFonts w:cs="v4.2.0"/>
          </w:rPr>
          <w:t xml:space="preserve">cell using at least 2 measurements. Within the set of measurements used for the filtering, at least two measurements shall be spaced by, at least </w:t>
        </w:r>
      </w:ins>
      <w:ins w:id="212" w:author="Qualcomm User" w:date="2016-02-16T13:03:00Z">
        <w:r w:rsidR="00AC2B9C">
          <w:rPr>
            <w:rFonts w:cs="v4.2.0"/>
          </w:rPr>
          <w:t xml:space="preserve">discPeriod </w:t>
        </w:r>
      </w:ins>
      <w:ins w:id="213" w:author="Qualcomm User" w:date="2016-02-16T13:01:00Z">
        <w:r w:rsidRPr="00EE26EF">
          <w:rPr>
            <w:rFonts w:cs="v4.2.0"/>
          </w:rPr>
          <w:t>/</w:t>
        </w:r>
      </w:ins>
      <w:ins w:id="214" w:author="Qualcomm User" w:date="2016-02-16T13:03:00Z">
        <w:r w:rsidR="00AC2B9C">
          <w:rPr>
            <w:rFonts w:cs="v4.2.0"/>
          </w:rPr>
          <w:t xml:space="preserve"> </w:t>
        </w:r>
      </w:ins>
      <w:ins w:id="215" w:author="Qualcomm User" w:date="2016-02-16T13:01:00Z">
        <w:r w:rsidRPr="00EE26EF">
          <w:rPr>
            <w:rFonts w:cs="v4.2.0"/>
          </w:rPr>
          <w:t>2.</w:t>
        </w:r>
      </w:ins>
    </w:p>
    <w:p w14:paraId="6EF98D22" w14:textId="77777777" w:rsidR="00501709" w:rsidRDefault="00501709" w:rsidP="00AC2B9C">
      <w:pPr>
        <w:rPr>
          <w:ins w:id="216" w:author="Qualcomm User" w:date="2016-02-16T12:54:00Z"/>
        </w:rPr>
      </w:pPr>
    </w:p>
    <w:p w14:paraId="76A834DA" w14:textId="77777777" w:rsidR="00501709" w:rsidRPr="00EE26EF" w:rsidRDefault="00501709" w:rsidP="00501709">
      <w:pPr>
        <w:pStyle w:val="Heading4"/>
        <w:rPr>
          <w:ins w:id="217" w:author="Qualcomm User" w:date="2016-02-16T12:54:00Z"/>
        </w:rPr>
      </w:pPr>
      <w:ins w:id="218" w:author="Qualcomm User" w:date="2016-02-16T12:54:00Z">
        <w:r>
          <w:t>7.16.4</w:t>
        </w:r>
        <w:r w:rsidRPr="00EE26EF">
          <w:t>.</w:t>
        </w:r>
        <w:r>
          <w:t>2</w:t>
        </w:r>
        <w:r w:rsidRPr="00EE26EF">
          <w:tab/>
          <w:t xml:space="preserve">Measurement of </w:t>
        </w:r>
      </w:ins>
      <w:ins w:id="219" w:author="Qualcomm User" w:date="2016-02-16T12:55:00Z">
        <w:r>
          <w:t xml:space="preserve">intra-frequency E-UTRAN </w:t>
        </w:r>
      </w:ins>
      <w:ins w:id="220" w:author="Qualcomm User" w:date="2016-02-16T12:54:00Z">
        <w:r>
          <w:t>cell</w:t>
        </w:r>
      </w:ins>
      <w:ins w:id="221" w:author="Qualcomm User" w:date="2016-02-16T12:55:00Z">
        <w:r>
          <w:t>s</w:t>
        </w:r>
      </w:ins>
    </w:p>
    <w:p w14:paraId="2E0097CA" w14:textId="77777777" w:rsidR="00CB770D" w:rsidRPr="00CF461C" w:rsidRDefault="00CB770D" w:rsidP="00CB770D">
      <w:pPr>
        <w:rPr>
          <w:ins w:id="222" w:author="Qualcomm User" w:date="2015-11-07T23:11:00Z"/>
        </w:rPr>
      </w:pPr>
      <w:ins w:id="223" w:author="Qualcomm User" w:date="2015-11-07T23:11:00Z">
        <w:r w:rsidRPr="00CF461C">
          <w:t xml:space="preserve">The UE shall be able to identify new intra-frequency cells </w:t>
        </w:r>
      </w:ins>
      <w:ins w:id="224" w:author="Qualcomm User" w:date="2016-02-01T12:44:00Z">
        <w:r>
          <w:t xml:space="preserve">on the non-serving carrier </w:t>
        </w:r>
      </w:ins>
      <w:ins w:id="225" w:author="Qualcomm User" w:date="2016-02-01T13:05:00Z">
        <w:r>
          <w:t xml:space="preserve">used for ProSe </w:t>
        </w:r>
        <w:r>
          <w:rPr>
            <w:noProof/>
          </w:rPr>
          <w:t>Direct Discovery transmission</w:t>
        </w:r>
      </w:ins>
      <w:ins w:id="226" w:author="Qualcomm User" w:date="2016-02-01T21:19:00Z">
        <w:r>
          <w:rPr>
            <w:noProof/>
          </w:rPr>
          <w:t xml:space="preserve"> </w:t>
        </w:r>
      </w:ins>
      <w:ins w:id="227" w:author="Qualcomm User" w:date="2016-02-01T12:50:00Z">
        <w:r>
          <w:t>and perform RSRP and RSRQ measurements of identified intra-frequency cells.</w:t>
        </w:r>
      </w:ins>
      <w:ins w:id="228" w:author="Qualcomm User" w:date="2016-02-02T09:44:00Z">
        <w:r>
          <w:t xml:space="preserve"> </w:t>
        </w:r>
      </w:ins>
    </w:p>
    <w:p w14:paraId="67CBFF51" w14:textId="77777777" w:rsidR="00CB770D" w:rsidRPr="00CF461C" w:rsidRDefault="00CB770D" w:rsidP="00CB770D">
      <w:pPr>
        <w:rPr>
          <w:ins w:id="229" w:author="Qualcomm User" w:date="2015-11-07T23:11:00Z"/>
        </w:rPr>
      </w:pPr>
      <w:ins w:id="230" w:author="Qualcomm User" w:date="2015-11-07T23:11:00Z">
        <w:r w:rsidRPr="00CF461C">
          <w:t xml:space="preserve">The UE shall be able to evaluate whether a newly detectable intra-frequency cell meets the reselection criteria defined in TS36.304 </w:t>
        </w:r>
      </w:ins>
      <w:ins w:id="231" w:author="Qualcomm User" w:date="2016-02-01T12:51:00Z">
        <w:r>
          <w:t xml:space="preserve">[1, </w:t>
        </w:r>
      </w:ins>
      <w:ins w:id="232" w:author="Qualcomm User" w:date="2016-02-01T12:52:00Z">
        <w:r>
          <w:t xml:space="preserve">11.4] </w:t>
        </w:r>
      </w:ins>
      <w:ins w:id="233" w:author="Qualcomm User" w:date="2015-11-07T23:11:00Z">
        <w:r w:rsidRPr="00CF461C">
          <w:t>within T</w:t>
        </w:r>
        <w:r w:rsidRPr="00CF461C">
          <w:rPr>
            <w:vertAlign w:val="subscript"/>
          </w:rPr>
          <w:t>detect,EUTRAN_</w:t>
        </w:r>
      </w:ins>
      <w:ins w:id="234" w:author="Qualcomm User" w:date="2015-11-08T09:17:00Z">
        <w:r>
          <w:rPr>
            <w:vertAlign w:val="subscript"/>
          </w:rPr>
          <w:t>ProSe_</w:t>
        </w:r>
      </w:ins>
      <w:ins w:id="235" w:author="Qualcomm User" w:date="2015-11-07T23:11:00Z">
        <w:r w:rsidRPr="00CF461C">
          <w:rPr>
            <w:vertAlign w:val="subscript"/>
          </w:rPr>
          <w:t>Intra</w:t>
        </w:r>
        <w:r w:rsidRPr="00CF461C">
          <w:rPr>
            <w:i/>
            <w:vertAlign w:val="subscript"/>
          </w:rPr>
          <w:t xml:space="preserve"> </w:t>
        </w:r>
        <w:r w:rsidRPr="00CF461C">
          <w:t xml:space="preserve">when </w:t>
        </w:r>
      </w:ins>
      <w:ins w:id="236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t xml:space="preserve"> </w:t>
        </w:r>
      </w:ins>
      <w:ins w:id="237" w:author="Qualcomm User" w:date="2015-11-07T23:11:00Z">
        <w:r w:rsidRPr="00CF461C">
          <w:t>= 0</w:t>
        </w:r>
      </w:ins>
      <w:ins w:id="238" w:author="Qualcomm User" w:date="2016-02-01T17:09:00Z">
        <w:r>
          <w:t xml:space="preserve"> (</w:t>
        </w:r>
      </w:ins>
      <w:ins w:id="239" w:author="Qualcomm User" w:date="2016-02-03T18:43:00Z">
        <w:r w:rsidR="00094403">
          <w:t>within</w:t>
        </w:r>
      </w:ins>
      <w:ins w:id="240" w:author="Qualcomm User" w:date="2016-02-01T17:10:00Z">
        <w:r>
          <w:t xml:space="preserve"> </w:t>
        </w:r>
        <w:r w:rsidRPr="00950124">
          <w:rPr>
            <w:rFonts w:cs="Courier New"/>
            <w:i/>
          </w:rPr>
          <w:t>discCellSelectionInfo</w:t>
        </w:r>
        <w:r w:rsidRPr="009F0840">
          <w:rPr>
            <w:rFonts w:cs="Courier New"/>
          </w:rPr>
          <w:t>)</w:t>
        </w:r>
      </w:ins>
      <w:ins w:id="241" w:author="Qualcomm User" w:date="2016-02-03T18:45:00Z">
        <w:r w:rsidR="00094403">
          <w:rPr>
            <w:rFonts w:cs="Courier New"/>
          </w:rPr>
          <w:t>.</w:t>
        </w:r>
      </w:ins>
      <w:ins w:id="242" w:author="Qualcomm User" w:date="2016-02-01T17:09:00Z">
        <w:r>
          <w:t xml:space="preserve"> </w:t>
        </w:r>
      </w:ins>
      <w:ins w:id="243" w:author="Qualcomm User" w:date="2015-11-07T23:11:00Z">
        <w:r w:rsidRPr="00CF461C">
          <w:t xml:space="preserve">An intra frequency </w:t>
        </w:r>
        <w:r w:rsidRPr="00CF461C">
          <w:lastRenderedPageBreak/>
          <w:t xml:space="preserve">cell is considered to be detectable according to RSRP, RSRP </w:t>
        </w:r>
        <w:r w:rsidRPr="00CF461C">
          <w:rPr>
            <w:lang w:val="en-US"/>
          </w:rPr>
          <w:t>Ês/Iot,</w:t>
        </w:r>
        <w:r w:rsidRPr="00CF461C">
          <w:t xml:space="preserve"> SCH_RP and SCH </w:t>
        </w:r>
        <w:r w:rsidRPr="00CF461C">
          <w:rPr>
            <w:lang w:val="en-US"/>
          </w:rPr>
          <w:t>Ês/Iot</w:t>
        </w:r>
        <w:r w:rsidRPr="00CF461C">
          <w:t xml:space="preserve"> defined in Annex B.1.1 for a corresponding Band.</w:t>
        </w:r>
      </w:ins>
    </w:p>
    <w:p w14:paraId="180EA596" w14:textId="77777777" w:rsidR="00CB770D" w:rsidRPr="00CF461C" w:rsidRDefault="00CB770D" w:rsidP="00CB770D">
      <w:pPr>
        <w:rPr>
          <w:ins w:id="244" w:author="Qualcomm User" w:date="2015-11-07T23:11:00Z"/>
          <w:rFonts w:cs="v4.2.0"/>
        </w:rPr>
      </w:pPr>
      <w:ins w:id="245" w:author="Qualcomm User" w:date="2015-11-07T23:11:00Z">
        <w:r w:rsidRPr="00CF461C">
          <w:rPr>
            <w:rFonts w:cs="v4.2.0"/>
          </w:rPr>
          <w:t>The UE shall measure RSRP and RSRQ at least every T</w:t>
        </w:r>
        <w:r w:rsidRPr="00CF461C">
          <w:rPr>
            <w:rFonts w:cs="v4.2.0"/>
            <w:vertAlign w:val="subscript"/>
          </w:rPr>
          <w:t>measure,EUTRAN_</w:t>
        </w:r>
      </w:ins>
      <w:ins w:id="246" w:author="Qualcomm User" w:date="2015-11-08T09:18:00Z">
        <w:r>
          <w:rPr>
            <w:rFonts w:cs="v4.2.0"/>
            <w:vertAlign w:val="subscript"/>
          </w:rPr>
          <w:t>ProSe_</w:t>
        </w:r>
      </w:ins>
      <w:ins w:id="247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 xml:space="preserve"> (see table </w:t>
        </w:r>
      </w:ins>
      <w:ins w:id="248" w:author="Qualcomm User" w:date="2016-02-01T21:16:00Z">
        <w:r>
          <w:t>7</w:t>
        </w:r>
      </w:ins>
      <w:ins w:id="249" w:author="Qualcomm User" w:date="2015-11-08T09:45:00Z">
        <w:r>
          <w:t>.16.4</w:t>
        </w:r>
      </w:ins>
      <w:ins w:id="250" w:author="Qualcomm User" w:date="2016-02-16T13:11:00Z">
        <w:r w:rsidR="005F6423">
          <w:t>.2</w:t>
        </w:r>
      </w:ins>
      <w:ins w:id="251" w:author="Qualcomm User" w:date="2015-11-07T23:11:00Z">
        <w:r w:rsidRPr="00CF461C">
          <w:rPr>
            <w:rFonts w:cs="v4.2.0"/>
          </w:rPr>
          <w:t>-1) for intra-frequency cells that are identified and measured according to the measurement rules.</w:t>
        </w:r>
      </w:ins>
    </w:p>
    <w:p w14:paraId="04F33932" w14:textId="77777777" w:rsidR="00CB770D" w:rsidRPr="00CF461C" w:rsidRDefault="00CB770D" w:rsidP="00CB770D">
      <w:pPr>
        <w:rPr>
          <w:ins w:id="252" w:author="Qualcomm User" w:date="2015-11-07T23:11:00Z"/>
          <w:rFonts w:cs="v4.2.0"/>
        </w:rPr>
      </w:pPr>
      <w:ins w:id="253" w:author="Qualcomm User" w:date="2015-11-07T23:11:00Z">
        <w:r w:rsidRPr="00CF461C">
          <w:rPr>
            <w:rFonts w:cs="v4.2.0"/>
          </w:rPr>
          <w:t>The UE shall filter RSRP and RSRQ measurements of each measured intra-frequency cell using at least 2 measurements. Within the set of measurements used for the filtering, at least two measurements shall be spaced by at least T</w:t>
        </w:r>
        <w:r w:rsidRPr="00CF461C">
          <w:rPr>
            <w:rFonts w:cs="v4.2.0"/>
            <w:vertAlign w:val="subscript"/>
          </w:rPr>
          <w:t>measure,EUTRAN_</w:t>
        </w:r>
      </w:ins>
      <w:ins w:id="254" w:author="Qualcomm User" w:date="2015-11-08T09:45:00Z">
        <w:r>
          <w:rPr>
            <w:rFonts w:cs="v4.2.0"/>
            <w:vertAlign w:val="subscript"/>
          </w:rPr>
          <w:t>ProSe_</w:t>
        </w:r>
      </w:ins>
      <w:ins w:id="255" w:author="Qualcomm User" w:date="2015-11-07T23:11:00Z">
        <w:r w:rsidRPr="00CF461C">
          <w:rPr>
            <w:rFonts w:cs="v4.2.0"/>
            <w:vertAlign w:val="subscript"/>
          </w:rPr>
          <w:t>Intra</w:t>
        </w:r>
        <w:r w:rsidRPr="00CF461C">
          <w:rPr>
            <w:rFonts w:cs="v4.2.0"/>
          </w:rPr>
          <w:t>/2</w:t>
        </w:r>
      </w:ins>
    </w:p>
    <w:p w14:paraId="01E5F481" w14:textId="77777777" w:rsidR="00CB770D" w:rsidRPr="00CF461C" w:rsidRDefault="00CB770D" w:rsidP="00CB770D">
      <w:pPr>
        <w:rPr>
          <w:ins w:id="256" w:author="Qualcomm User" w:date="2015-11-07T23:11:00Z"/>
          <w:rFonts w:cs="v4.2.0"/>
        </w:rPr>
      </w:pPr>
      <w:ins w:id="257" w:author="Qualcomm User" w:date="2015-11-07T23:11:00Z">
        <w:r w:rsidRPr="00CF461C">
          <w:rPr>
            <w:rFonts w:cs="v4.2.0"/>
          </w:rPr>
          <w:t>For an intra-frequency cell that has been already detected, but that has not been reselected to, the filtering shall be such that the UE shall be capable of evaluating that the intra-frequency cell has met reselection criterion defined [1] within T</w:t>
        </w:r>
        <w:r w:rsidRPr="00CF461C">
          <w:rPr>
            <w:rFonts w:cs="v4.2.0"/>
            <w:vertAlign w:val="subscript"/>
          </w:rPr>
          <w:t>evaluate,E-UTRAN_</w:t>
        </w:r>
      </w:ins>
      <w:ins w:id="258" w:author="Qualcomm User" w:date="2015-11-08T09:46:00Z">
        <w:r>
          <w:rPr>
            <w:rFonts w:cs="v4.2.0"/>
            <w:vertAlign w:val="subscript"/>
          </w:rPr>
          <w:t>ProSe_I</w:t>
        </w:r>
      </w:ins>
      <w:ins w:id="259" w:author="Qualcomm User" w:date="2015-11-07T23:11:00Z">
        <w:r w:rsidRPr="00CF461C">
          <w:rPr>
            <w:rFonts w:cs="v4.2.0"/>
            <w:vertAlign w:val="subscript"/>
          </w:rPr>
          <w:t>ntra</w:t>
        </w:r>
        <w:r w:rsidRPr="00CF461C">
          <w:rPr>
            <w:rFonts w:cs="v4.2.0"/>
          </w:rPr>
          <w:t xml:space="preserve"> when </w:t>
        </w:r>
      </w:ins>
      <w:ins w:id="260" w:author="Qualcomm User" w:date="2016-02-01T21:19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t xml:space="preserve"> = 0</w:t>
        </w:r>
        <w:r>
          <w:t xml:space="preserve"> </w:t>
        </w:r>
      </w:ins>
      <w:ins w:id="261" w:author="Qualcomm User" w:date="2016-02-03T18:43:00Z">
        <w:r w:rsidR="00094403">
          <w:t xml:space="preserve">(within </w:t>
        </w:r>
        <w:r w:rsidR="00094403" w:rsidRPr="00950124">
          <w:rPr>
            <w:rFonts w:cs="Courier New"/>
            <w:i/>
          </w:rPr>
          <w:t>discCellSelectionInfo</w:t>
        </w:r>
        <w:r w:rsidR="00094403" w:rsidRPr="00950124">
          <w:rPr>
            <w:rFonts w:cs="Courier New"/>
          </w:rPr>
          <w:t>)</w:t>
        </w:r>
        <w:r w:rsidR="00094403">
          <w:rPr>
            <w:rFonts w:cs="Courier New"/>
          </w:rPr>
          <w:t xml:space="preserve"> </w:t>
        </w:r>
      </w:ins>
      <w:ins w:id="262" w:author="Qualcomm User" w:date="2015-11-07T23:11:00Z">
        <w:r w:rsidRPr="00CF461C">
          <w:rPr>
            <w:rFonts w:cs="v4.2.0"/>
          </w:rPr>
          <w:t xml:space="preserve">as specified in table </w:t>
        </w:r>
      </w:ins>
      <w:ins w:id="263" w:author="Qualcomm User" w:date="2016-02-01T21:17:00Z">
        <w:r>
          <w:t>7.16.4</w:t>
        </w:r>
      </w:ins>
      <w:ins w:id="264" w:author="Qualcomm User" w:date="2016-02-16T13:11:00Z">
        <w:r w:rsidR="005F6423">
          <w:t>.2</w:t>
        </w:r>
      </w:ins>
      <w:ins w:id="265" w:author="Qualcomm User" w:date="2016-02-01T21:17:00Z">
        <w:r w:rsidRPr="00CF461C">
          <w:rPr>
            <w:rFonts w:cs="v4.2.0"/>
          </w:rPr>
          <w:t>-1</w:t>
        </w:r>
      </w:ins>
      <w:ins w:id="266" w:author="Qualcomm User" w:date="2015-11-07T23:11:00Z">
        <w:r w:rsidRPr="00CF461C">
          <w:rPr>
            <w:rFonts w:cs="v4.2.0"/>
          </w:rPr>
          <w:t xml:space="preserve"> provided that the cell is at least 3dB better ranked. When evaluating cells for reselection, the side conditions for RSRP and SCH apply to both </w:t>
        </w:r>
      </w:ins>
      <w:ins w:id="267" w:author="Qualcomm User" w:date="2015-11-08T09:19:00Z">
        <w:r>
          <w:rPr>
            <w:rFonts w:cs="v4.2.0"/>
          </w:rPr>
          <w:t>the non-serving cell that is currently selected</w:t>
        </w:r>
      </w:ins>
      <w:ins w:id="268" w:author="Qualcomm User" w:date="2015-11-07T23:11:00Z">
        <w:r w:rsidRPr="00CF461C">
          <w:rPr>
            <w:rFonts w:cs="v4.2.0"/>
          </w:rPr>
          <w:t xml:space="preserve"> and </w:t>
        </w:r>
      </w:ins>
      <w:ins w:id="269" w:author="Qualcomm User" w:date="2015-11-08T09:19:00Z">
        <w:r>
          <w:rPr>
            <w:rFonts w:cs="v4.2.0"/>
          </w:rPr>
          <w:t xml:space="preserve">the </w:t>
        </w:r>
      </w:ins>
      <w:ins w:id="270" w:author="Qualcomm User" w:date="2015-11-07T23:11:00Z">
        <w:r w:rsidRPr="00CF461C">
          <w:rPr>
            <w:rFonts w:cs="v4.2.0"/>
          </w:rPr>
          <w:t xml:space="preserve">non-serving </w:t>
        </w:r>
        <w:r>
          <w:rPr>
            <w:rFonts w:cs="v4.2.0"/>
          </w:rPr>
          <w:t>cell being reselected</w:t>
        </w:r>
      </w:ins>
      <w:ins w:id="271" w:author="Qualcomm User" w:date="2015-11-08T09:55:00Z">
        <w:r>
          <w:rPr>
            <w:rFonts w:cs="v4.2.0"/>
          </w:rPr>
          <w:t xml:space="preserve"> to for ProSe Direct Discovery synchronization</w:t>
        </w:r>
      </w:ins>
      <w:ins w:id="272" w:author="Qualcomm User" w:date="2015-11-07T23:11:00Z">
        <w:r w:rsidRPr="00CF461C">
          <w:rPr>
            <w:rFonts w:cs="v4.2.0"/>
          </w:rPr>
          <w:t>.</w:t>
        </w:r>
      </w:ins>
    </w:p>
    <w:p w14:paraId="6DE1BB52" w14:textId="77777777" w:rsidR="00CB770D" w:rsidRPr="00CF461C" w:rsidRDefault="00CB770D" w:rsidP="00CB770D">
      <w:pPr>
        <w:rPr>
          <w:ins w:id="273" w:author="Qualcomm User" w:date="2015-11-07T23:11:00Z"/>
          <w:rFonts w:cs="v4.2.0"/>
          <w:lang w:eastAsia="zh-CN"/>
        </w:rPr>
      </w:pPr>
      <w:ins w:id="274" w:author="Qualcomm User" w:date="2015-11-07T23:11:00Z">
        <w:r w:rsidRPr="00CF461C">
          <w:rPr>
            <w:rFonts w:cs="v4.2.0"/>
            <w:lang w:eastAsia="zh-CN"/>
          </w:rPr>
          <w:t xml:space="preserve">If </w:t>
        </w:r>
      </w:ins>
      <w:ins w:id="275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rPr>
            <w:rFonts w:cs="v4.2.0"/>
          </w:rPr>
          <w:t xml:space="preserve"> </w:t>
        </w:r>
      </w:ins>
      <w:ins w:id="276" w:author="Qualcomm User" w:date="2015-11-07T23:11:00Z">
        <w:r w:rsidRPr="00CF461C">
          <w:rPr>
            <w:rFonts w:cs="v4.2.0"/>
            <w:lang w:eastAsia="zh-CN"/>
          </w:rPr>
          <w:t xml:space="preserve">timer </w:t>
        </w:r>
      </w:ins>
      <w:ins w:id="277" w:author="Qualcomm User" w:date="2016-02-03T18:44:00Z">
        <w:r w:rsidR="00094403">
          <w:t xml:space="preserve">(within </w:t>
        </w:r>
        <w:r w:rsidR="00094403" w:rsidRPr="00950124">
          <w:rPr>
            <w:rFonts w:cs="Courier New"/>
            <w:i/>
          </w:rPr>
          <w:t>discCellSelectionInfo</w:t>
        </w:r>
        <w:r w:rsidR="00094403" w:rsidRPr="00950124">
          <w:rPr>
            <w:rFonts w:cs="Courier New"/>
          </w:rPr>
          <w:t>)</w:t>
        </w:r>
        <w:r w:rsidR="00094403">
          <w:rPr>
            <w:rFonts w:cs="Courier New"/>
          </w:rPr>
          <w:t xml:space="preserve"> </w:t>
        </w:r>
      </w:ins>
      <w:ins w:id="278" w:author="Qualcomm User" w:date="2015-11-07T23:11:00Z">
        <w:r w:rsidRPr="00CF461C">
          <w:rPr>
            <w:rFonts w:cs="v4.2.0"/>
            <w:lang w:eastAsia="zh-CN"/>
          </w:rPr>
          <w:t>has a non</w:t>
        </w:r>
      </w:ins>
      <w:ins w:id="279" w:author="Qualcomm User" w:date="2015-11-08T09:57:00Z">
        <w:r>
          <w:rPr>
            <w:rFonts w:cs="v4.2.0"/>
            <w:lang w:eastAsia="zh-CN"/>
          </w:rPr>
          <w:t>-</w:t>
        </w:r>
      </w:ins>
      <w:ins w:id="280" w:author="Qualcomm User" w:date="2015-11-07T23:11:00Z">
        <w:r w:rsidRPr="00CF461C">
          <w:rPr>
            <w:rFonts w:cs="v4.2.0"/>
            <w:lang w:eastAsia="zh-CN"/>
          </w:rPr>
          <w:t xml:space="preserve">zero value and the intra-frequency cell </w:t>
        </w:r>
      </w:ins>
      <w:ins w:id="281" w:author="Qualcomm User" w:date="2015-11-08T09:46:00Z">
        <w:r>
          <w:rPr>
            <w:rFonts w:cs="v4.2.0"/>
            <w:lang w:eastAsia="zh-CN"/>
          </w:rPr>
          <w:t xml:space="preserve">being reselected to </w:t>
        </w:r>
      </w:ins>
      <w:ins w:id="282" w:author="Qualcomm User" w:date="2015-11-07T23:11:00Z">
        <w:r w:rsidRPr="00CF461C">
          <w:rPr>
            <w:rFonts w:cs="v4.2.0"/>
            <w:lang w:eastAsia="zh-CN"/>
          </w:rPr>
          <w:t xml:space="preserve">is better ranked than the </w:t>
        </w:r>
      </w:ins>
      <w:ins w:id="283" w:author="Qualcomm User" w:date="2015-11-08T09:55:00Z">
        <w:r>
          <w:rPr>
            <w:rFonts w:cs="v4.2.0"/>
            <w:lang w:eastAsia="zh-CN"/>
          </w:rPr>
          <w:t>currently selected reference cell</w:t>
        </w:r>
      </w:ins>
      <w:ins w:id="284" w:author="Qualcomm User" w:date="2015-11-07T23:11:00Z">
        <w:r w:rsidRPr="00CF461C">
          <w:rPr>
            <w:rFonts w:cs="v4.2.0"/>
            <w:lang w:eastAsia="zh-CN"/>
          </w:rPr>
          <w:t xml:space="preserve">, the UE shall evaluate this intra-frequency cell for the </w:t>
        </w:r>
      </w:ins>
      <w:ins w:id="285" w:author="Qualcomm User" w:date="2015-11-08T09:46:00Z">
        <w:r w:rsidRPr="00CF461C">
          <w:rPr>
            <w:rFonts w:cs="v4.2.0"/>
          </w:rPr>
          <w:t>T</w:t>
        </w:r>
        <w:r w:rsidRPr="00CF461C">
          <w:rPr>
            <w:rFonts w:cs="v4.2.0"/>
            <w:vertAlign w:val="subscript"/>
          </w:rPr>
          <w:t>reselection</w:t>
        </w:r>
        <w:r w:rsidRPr="00CF461C">
          <w:rPr>
            <w:rFonts w:cs="v4.2.0"/>
          </w:rPr>
          <w:t xml:space="preserve"> </w:t>
        </w:r>
      </w:ins>
      <w:ins w:id="286" w:author="Qualcomm User" w:date="2015-11-07T23:11:00Z">
        <w:r w:rsidRPr="00CF461C">
          <w:rPr>
            <w:rFonts w:cs="v4.2.0"/>
            <w:lang w:eastAsia="zh-CN"/>
          </w:rPr>
          <w:t>time. If this cell remains better ranked within this duration, then the UE shall reselect that cell.</w:t>
        </w:r>
      </w:ins>
    </w:p>
    <w:p w14:paraId="07DC3D6B" w14:textId="77777777" w:rsidR="00CB770D" w:rsidRPr="00CF461C" w:rsidRDefault="00CB770D" w:rsidP="00CB770D">
      <w:pPr>
        <w:pStyle w:val="TH"/>
        <w:rPr>
          <w:ins w:id="287" w:author="Qualcomm User" w:date="2015-11-07T23:11:00Z"/>
        </w:rPr>
      </w:pPr>
      <w:ins w:id="288" w:author="Qualcomm User" w:date="2015-11-07T23:11:00Z">
        <w:r w:rsidRPr="00CF461C">
          <w:t xml:space="preserve">Table </w:t>
        </w:r>
      </w:ins>
      <w:ins w:id="289" w:author="Qualcomm User" w:date="2016-02-01T21:17:00Z">
        <w:r w:rsidRPr="00C51E63">
          <w:t>7.16.4</w:t>
        </w:r>
      </w:ins>
      <w:ins w:id="290" w:author="Qualcomm User" w:date="2016-02-16T13:11:00Z">
        <w:r w:rsidR="005F6423">
          <w:t>.2</w:t>
        </w:r>
      </w:ins>
      <w:ins w:id="291" w:author="Qualcomm User" w:date="2016-02-01T21:17:00Z">
        <w:r w:rsidRPr="00C51E63">
          <w:t>-1</w:t>
        </w:r>
      </w:ins>
      <w:ins w:id="292" w:author="Qualcomm User" w:date="2015-11-07T23:11:00Z">
        <w:r w:rsidRPr="00CF461C">
          <w:t>: T</w:t>
        </w:r>
        <w:r w:rsidRPr="00CF461C">
          <w:rPr>
            <w:vertAlign w:val="subscript"/>
          </w:rPr>
          <w:t>detect,EUTRAN_</w:t>
        </w:r>
      </w:ins>
      <w:ins w:id="293" w:author="Qualcomm User" w:date="2015-11-08T09:45:00Z">
        <w:r>
          <w:rPr>
            <w:vertAlign w:val="subscript"/>
          </w:rPr>
          <w:t>ProSe_</w:t>
        </w:r>
      </w:ins>
      <w:ins w:id="294" w:author="Qualcomm User" w:date="2015-11-07T23:11:00Z">
        <w:r w:rsidRPr="00CF461C">
          <w:rPr>
            <w:vertAlign w:val="subscript"/>
          </w:rPr>
          <w:t>Intra,</w:t>
        </w:r>
        <w:r w:rsidRPr="00CF461C">
          <w:t xml:space="preserve"> T</w:t>
        </w:r>
        <w:r w:rsidRPr="00CF461C">
          <w:rPr>
            <w:vertAlign w:val="subscript"/>
          </w:rPr>
          <w:t>measure,EUTRAN_</w:t>
        </w:r>
      </w:ins>
      <w:ins w:id="295" w:author="Qualcomm User" w:date="2015-11-08T09:45:00Z">
        <w:r>
          <w:rPr>
            <w:vertAlign w:val="subscript"/>
          </w:rPr>
          <w:t>ProSe_</w:t>
        </w:r>
      </w:ins>
      <w:ins w:id="296" w:author="Qualcomm User" w:date="2015-11-07T23:11:00Z">
        <w:r w:rsidRPr="00CF461C">
          <w:rPr>
            <w:vertAlign w:val="subscript"/>
          </w:rPr>
          <w:t>Intra</w:t>
        </w:r>
        <w:r w:rsidRPr="00CF461C">
          <w:t xml:space="preserve"> </w:t>
        </w:r>
        <w:r w:rsidRPr="009F0840">
          <w:rPr>
            <w:b w:val="0"/>
          </w:rPr>
          <w:t>and</w:t>
        </w:r>
        <w:r w:rsidRPr="00CF461C">
          <w:t xml:space="preserve"> T</w:t>
        </w:r>
        <w:r w:rsidRPr="00CF461C">
          <w:rPr>
            <w:vertAlign w:val="subscript"/>
          </w:rPr>
          <w:t>evaluate, E-UTRAN_</w:t>
        </w:r>
      </w:ins>
      <w:ins w:id="297" w:author="Qualcomm User" w:date="2015-11-08T09:45:00Z">
        <w:r>
          <w:rPr>
            <w:vertAlign w:val="subscript"/>
          </w:rPr>
          <w:t>ProSe_I</w:t>
        </w:r>
      </w:ins>
      <w:ins w:id="298" w:author="Qualcomm User" w:date="2015-11-07T23:11:00Z">
        <w:r w:rsidRPr="00CF461C">
          <w:rPr>
            <w:vertAlign w:val="subscript"/>
          </w:rPr>
          <w:t>ntra</w:t>
        </w:r>
      </w:ins>
    </w:p>
    <w:tbl>
      <w:tblPr>
        <w:tblW w:w="4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1956"/>
        <w:gridCol w:w="2095"/>
        <w:gridCol w:w="2173"/>
      </w:tblGrid>
      <w:tr w:rsidR="00CB770D" w:rsidRPr="00CF461C" w14:paraId="5D218D8F" w14:textId="77777777" w:rsidTr="00137DD2">
        <w:trPr>
          <w:cantSplit/>
          <w:jc w:val="center"/>
          <w:ins w:id="299" w:author="Qualcomm User" w:date="2015-11-07T23:11:00Z"/>
        </w:trPr>
        <w:tc>
          <w:tcPr>
            <w:tcW w:w="1506" w:type="pct"/>
            <w:vAlign w:val="center"/>
          </w:tcPr>
          <w:p w14:paraId="272CE965" w14:textId="77777777" w:rsidR="00CB770D" w:rsidRPr="00CF461C" w:rsidRDefault="00CB770D" w:rsidP="00950124">
            <w:pPr>
              <w:pStyle w:val="TAH"/>
              <w:rPr>
                <w:ins w:id="300" w:author="Qualcomm User" w:date="2015-11-07T23:11:00Z"/>
                <w:rFonts w:cs="Arial"/>
                <w:snapToGrid w:val="0"/>
              </w:rPr>
            </w:pPr>
            <w:ins w:id="301" w:author="Qualcomm User" w:date="2015-11-08T09:43:00Z">
              <w:r>
                <w:rPr>
                  <w:rFonts w:cs="v4.2.0"/>
                </w:rPr>
                <w:t>Discovery Period</w:t>
              </w:r>
            </w:ins>
            <w:ins w:id="302" w:author="Qualcomm User" w:date="2015-11-07T23:11:00Z">
              <w:r w:rsidRPr="00CF461C"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098" w:type="pct"/>
            <w:vAlign w:val="center"/>
          </w:tcPr>
          <w:p w14:paraId="01029206" w14:textId="77777777" w:rsidR="00CB770D" w:rsidRPr="00CF461C" w:rsidRDefault="00CB770D">
            <w:pPr>
              <w:pStyle w:val="TAH"/>
              <w:rPr>
                <w:ins w:id="303" w:author="Qualcomm User" w:date="2015-11-07T23:11:00Z"/>
                <w:rFonts w:cs="Arial"/>
              </w:rPr>
            </w:pPr>
            <w:ins w:id="304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detect,EUTRAN_</w:t>
              </w:r>
            </w:ins>
            <w:ins w:id="305" w:author="Qualcomm User" w:date="2015-11-08T09:44:00Z">
              <w:r>
                <w:rPr>
                  <w:rFonts w:cs="v4.2.0"/>
                  <w:vertAlign w:val="subscript"/>
                </w:rPr>
                <w:t>ProSe_</w:t>
              </w:r>
            </w:ins>
            <w:ins w:id="306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</w:t>
              </w:r>
            </w:ins>
            <w:ins w:id="307" w:author="Qualcomm User" w:date="2015-11-08T09:44:00Z">
              <w:r w:rsidRPr="00CF461C">
                <w:rPr>
                  <w:rFonts w:cs="Arial"/>
                </w:rPr>
                <w:t xml:space="preserve">(number of </w:t>
              </w:r>
              <w:r>
                <w:rPr>
                  <w:rFonts w:cs="Arial"/>
                </w:rPr>
                <w:t xml:space="preserve">discovery </w:t>
              </w:r>
            </w:ins>
            <w:ins w:id="308" w:author="Qualcomm User" w:date="2016-02-16T13:52:00Z">
              <w:r w:rsidR="00BD6388">
                <w:rPr>
                  <w:rFonts w:cs="Arial"/>
                </w:rPr>
                <w:t>periods</w:t>
              </w:r>
            </w:ins>
            <w:ins w:id="309" w:author="Qualcomm User" w:date="2015-11-08T09:44:00Z"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176" w:type="pct"/>
            <w:vAlign w:val="center"/>
          </w:tcPr>
          <w:p w14:paraId="5AA8AAD9" w14:textId="77777777" w:rsidR="00CB770D" w:rsidRPr="00CF461C" w:rsidRDefault="00CB770D" w:rsidP="00983A29">
            <w:pPr>
              <w:pStyle w:val="TAH"/>
              <w:rPr>
                <w:ins w:id="310" w:author="Qualcomm User" w:date="2015-11-07T23:11:00Z"/>
                <w:rFonts w:cs="Arial"/>
                <w:snapToGrid w:val="0"/>
              </w:rPr>
            </w:pPr>
            <w:ins w:id="311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measure,EUTRAN_</w:t>
              </w:r>
            </w:ins>
            <w:ins w:id="312" w:author="Qualcomm User" w:date="2015-11-08T09:44:00Z">
              <w:r>
                <w:rPr>
                  <w:rFonts w:cs="v4.2.0"/>
                  <w:vertAlign w:val="subscript"/>
                </w:rPr>
                <w:t>ProSe_</w:t>
              </w:r>
            </w:ins>
            <w:ins w:id="313" w:author="Qualcomm User" w:date="2015-11-07T23:11:00Z">
              <w:r w:rsidRPr="00CF461C">
                <w:rPr>
                  <w:rFonts w:cs="v4.2.0"/>
                  <w:vertAlign w:val="subscript"/>
                </w:rPr>
                <w:t>Intra</w:t>
              </w:r>
              <w:r w:rsidRPr="00CF461C">
                <w:rPr>
                  <w:rFonts w:cs="v4.2.0"/>
                </w:rPr>
                <w:t xml:space="preserve"> </w:t>
              </w:r>
            </w:ins>
            <w:ins w:id="314" w:author="Qualcomm User" w:date="2015-11-08T09:44:00Z">
              <w:r w:rsidRPr="00CF461C">
                <w:rPr>
                  <w:rFonts w:cs="Arial"/>
                </w:rPr>
                <w:t xml:space="preserve">(number of </w:t>
              </w:r>
              <w:r>
                <w:rPr>
                  <w:rFonts w:cs="Arial"/>
                </w:rPr>
                <w:t xml:space="preserve">discovery </w:t>
              </w:r>
            </w:ins>
            <w:ins w:id="315" w:author="Qualcomm User" w:date="2016-02-16T13:52:00Z">
              <w:r w:rsidR="00BD6388">
                <w:rPr>
                  <w:rFonts w:cs="Arial"/>
                </w:rPr>
                <w:t>periods</w:t>
              </w:r>
            </w:ins>
            <w:ins w:id="316" w:author="Qualcomm User" w:date="2015-11-08T09:44:00Z"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221" w:type="pct"/>
            <w:vAlign w:val="center"/>
          </w:tcPr>
          <w:p w14:paraId="13AF294B" w14:textId="77777777" w:rsidR="00CB770D" w:rsidRPr="00CF461C" w:rsidRDefault="00CB770D" w:rsidP="00950124">
            <w:pPr>
              <w:pStyle w:val="TAH"/>
              <w:rPr>
                <w:ins w:id="317" w:author="Qualcomm User" w:date="2015-11-07T23:11:00Z"/>
                <w:rFonts w:cs="Arial"/>
                <w:vertAlign w:val="subscript"/>
              </w:rPr>
            </w:pPr>
            <w:ins w:id="318" w:author="Qualcomm User" w:date="2015-11-07T23:11:00Z">
              <w:r w:rsidRPr="00CF461C">
                <w:rPr>
                  <w:rFonts w:cs="v4.2.0"/>
                </w:rPr>
                <w:t>T</w:t>
              </w:r>
              <w:r w:rsidRPr="00CF461C">
                <w:rPr>
                  <w:rFonts w:cs="v4.2.0"/>
                  <w:vertAlign w:val="subscript"/>
                </w:rPr>
                <w:t>evaluate,E-UTRAN_</w:t>
              </w:r>
            </w:ins>
            <w:ins w:id="319" w:author="Qualcomm User" w:date="2015-11-08T09:44:00Z">
              <w:r>
                <w:rPr>
                  <w:rFonts w:cs="v4.2.0"/>
                  <w:vertAlign w:val="subscript"/>
                </w:rPr>
                <w:t>ProSe_I</w:t>
              </w:r>
            </w:ins>
            <w:ins w:id="320" w:author="Qualcomm User" w:date="2015-11-07T23:11:00Z">
              <w:r w:rsidRPr="00CF461C">
                <w:rPr>
                  <w:rFonts w:cs="v4.2.0"/>
                  <w:vertAlign w:val="subscript"/>
                </w:rPr>
                <w:t>ntra</w:t>
              </w:r>
            </w:ins>
          </w:p>
          <w:p w14:paraId="41CFD4BF" w14:textId="77777777" w:rsidR="00CB770D" w:rsidRPr="00CF461C" w:rsidRDefault="00CB770D" w:rsidP="00950124">
            <w:pPr>
              <w:pStyle w:val="TAH"/>
              <w:rPr>
                <w:ins w:id="321" w:author="Qualcomm User" w:date="2015-11-07T23:11:00Z"/>
                <w:rFonts w:cs="Arial"/>
              </w:rPr>
            </w:pPr>
            <w:ins w:id="322" w:author="Qualcomm User" w:date="2015-11-07T23:11:00Z">
              <w:r w:rsidRPr="00CF461C">
                <w:rPr>
                  <w:rFonts w:cs="Arial"/>
                </w:rPr>
                <w:t xml:space="preserve">(number of </w:t>
              </w:r>
            </w:ins>
            <w:ins w:id="323" w:author="Qualcomm User" w:date="2015-11-08T09:44:00Z">
              <w:r>
                <w:rPr>
                  <w:rFonts w:cs="Arial"/>
                </w:rPr>
                <w:t xml:space="preserve">discovery </w:t>
              </w:r>
            </w:ins>
            <w:ins w:id="324" w:author="Qualcomm User" w:date="2016-02-16T13:52:00Z">
              <w:r w:rsidR="00BD6388">
                <w:rPr>
                  <w:rFonts w:cs="Arial"/>
                </w:rPr>
                <w:t>periods</w:t>
              </w:r>
            </w:ins>
            <w:ins w:id="325" w:author="Qualcomm User" w:date="2015-11-07T23:11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CB770D" w:rsidRPr="00CF461C" w14:paraId="1A1ADF33" w14:textId="77777777" w:rsidTr="00137DD2">
        <w:trPr>
          <w:cantSplit/>
          <w:jc w:val="center"/>
          <w:ins w:id="326" w:author="Qualcomm User" w:date="2015-11-07T23:11:00Z"/>
        </w:trPr>
        <w:tc>
          <w:tcPr>
            <w:tcW w:w="1506" w:type="pct"/>
            <w:vAlign w:val="center"/>
          </w:tcPr>
          <w:p w14:paraId="6B408F8C" w14:textId="77777777" w:rsidR="00CB770D" w:rsidRPr="00CF461C" w:rsidRDefault="00CB770D" w:rsidP="00983A29">
            <w:pPr>
              <w:pStyle w:val="TAC"/>
              <w:rPr>
                <w:ins w:id="327" w:author="Qualcomm User" w:date="2015-11-07T23:11:00Z"/>
                <w:rFonts w:cs="Arial"/>
                <w:snapToGrid w:val="0"/>
              </w:rPr>
            </w:pPr>
            <w:ins w:id="328" w:author="Qualcomm User" w:date="2015-11-08T09:43:00Z">
              <w:r>
                <w:rPr>
                  <w:rFonts w:cs="Arial"/>
                </w:rPr>
                <w:t>Discovery Period≤</w:t>
              </w:r>
            </w:ins>
            <w:ins w:id="329" w:author="Qualcomm User" w:date="2016-02-16T13:08:00Z">
              <w:r w:rsidR="00983A29">
                <w:rPr>
                  <w:rFonts w:cs="Arial"/>
                </w:rPr>
                <w:t>0.32</w:t>
              </w:r>
            </w:ins>
          </w:p>
        </w:tc>
        <w:tc>
          <w:tcPr>
            <w:tcW w:w="1098" w:type="pct"/>
            <w:vAlign w:val="center"/>
          </w:tcPr>
          <w:p w14:paraId="26CFDD94" w14:textId="77777777" w:rsidR="00CB770D" w:rsidRPr="00CF461C" w:rsidRDefault="00CB770D" w:rsidP="00950124">
            <w:pPr>
              <w:pStyle w:val="TAC"/>
              <w:rPr>
                <w:ins w:id="330" w:author="Qualcomm User" w:date="2015-11-07T23:11:00Z"/>
                <w:rFonts w:cs="Arial"/>
                <w:snapToGrid w:val="0"/>
              </w:rPr>
            </w:pPr>
            <w:ins w:id="331" w:author="Qualcomm User" w:date="2015-11-08T09:44:00Z">
              <w:r>
                <w:rPr>
                  <w:rFonts w:cs="Arial"/>
                </w:rPr>
                <w:t xml:space="preserve">Note 1 </w:t>
              </w:r>
            </w:ins>
            <w:ins w:id="332" w:author="Qualcomm User" w:date="2015-11-07T23:11:00Z">
              <w:r w:rsidRPr="00CF461C">
                <w:rPr>
                  <w:rFonts w:cs="Arial"/>
                </w:rPr>
                <w:t>(36)</w:t>
              </w:r>
            </w:ins>
          </w:p>
        </w:tc>
        <w:tc>
          <w:tcPr>
            <w:tcW w:w="1176" w:type="pct"/>
            <w:vAlign w:val="center"/>
          </w:tcPr>
          <w:p w14:paraId="0F744A04" w14:textId="77777777" w:rsidR="00CB770D" w:rsidRPr="00CF461C" w:rsidRDefault="00CB770D" w:rsidP="00950124">
            <w:pPr>
              <w:pStyle w:val="TAC"/>
              <w:rPr>
                <w:ins w:id="333" w:author="Qualcomm User" w:date="2015-11-07T23:11:00Z"/>
                <w:rFonts w:cs="Arial"/>
                <w:snapToGrid w:val="0"/>
              </w:rPr>
            </w:pPr>
            <w:ins w:id="334" w:author="Qualcomm User" w:date="2015-11-08T09:44:00Z">
              <w:r>
                <w:rPr>
                  <w:rFonts w:cs="Arial"/>
                  <w:snapToGrid w:val="0"/>
                </w:rPr>
                <w:t xml:space="preserve">Note 1 </w:t>
              </w:r>
            </w:ins>
            <w:ins w:id="335" w:author="Qualcomm User" w:date="2015-11-07T23:11:00Z">
              <w:r w:rsidRPr="00CF461C">
                <w:rPr>
                  <w:rFonts w:cs="Arial"/>
                  <w:snapToGrid w:val="0"/>
                </w:rPr>
                <w:t>(4)</w:t>
              </w:r>
            </w:ins>
          </w:p>
        </w:tc>
        <w:tc>
          <w:tcPr>
            <w:tcW w:w="1221" w:type="pct"/>
            <w:vAlign w:val="center"/>
          </w:tcPr>
          <w:p w14:paraId="7B48275C" w14:textId="77777777" w:rsidR="00CB770D" w:rsidRPr="00CF461C" w:rsidRDefault="00CB770D" w:rsidP="00950124">
            <w:pPr>
              <w:pStyle w:val="TAC"/>
              <w:rPr>
                <w:ins w:id="336" w:author="Qualcomm User" w:date="2015-11-07T23:11:00Z"/>
                <w:rFonts w:cs="Arial"/>
                <w:snapToGrid w:val="0"/>
              </w:rPr>
            </w:pPr>
            <w:ins w:id="337" w:author="Qualcomm User" w:date="2015-11-08T09:44:00Z">
              <w:r>
                <w:rPr>
                  <w:rFonts w:cs="Arial"/>
                </w:rPr>
                <w:t>Note 1</w:t>
              </w:r>
            </w:ins>
            <w:ins w:id="338" w:author="Qualcomm User" w:date="2015-11-08T13:23:00Z">
              <w:r>
                <w:rPr>
                  <w:rFonts w:cs="Arial"/>
                </w:rPr>
                <w:t xml:space="preserve"> </w:t>
              </w:r>
            </w:ins>
            <w:ins w:id="339" w:author="Qualcomm User" w:date="2015-11-07T23:11:00Z">
              <w:r w:rsidRPr="00CF461C">
                <w:rPr>
                  <w:rFonts w:cs="Arial"/>
                </w:rPr>
                <w:t>(16)</w:t>
              </w:r>
            </w:ins>
          </w:p>
        </w:tc>
      </w:tr>
      <w:tr w:rsidR="00983A29" w:rsidRPr="00CF461C" w14:paraId="5D180541" w14:textId="77777777" w:rsidTr="00137DD2">
        <w:trPr>
          <w:cantSplit/>
          <w:jc w:val="center"/>
          <w:ins w:id="340" w:author="Qualcomm User" w:date="2016-02-16T13:08:00Z"/>
        </w:trPr>
        <w:tc>
          <w:tcPr>
            <w:tcW w:w="1506" w:type="pct"/>
            <w:vAlign w:val="center"/>
          </w:tcPr>
          <w:p w14:paraId="13F154DD" w14:textId="77777777" w:rsidR="00983A29" w:rsidRDefault="00983A29" w:rsidP="00983A29">
            <w:pPr>
              <w:pStyle w:val="TAC"/>
              <w:rPr>
                <w:ins w:id="341" w:author="Qualcomm User" w:date="2016-02-16T13:08:00Z"/>
                <w:rFonts w:cs="Arial"/>
              </w:rPr>
            </w:pPr>
            <w:ins w:id="342" w:author="Qualcomm User" w:date="2016-02-16T13:10:00Z">
              <w:r>
                <w:rPr>
                  <w:rFonts w:cs="Arial"/>
                </w:rPr>
                <w:t>0.32&lt;</w:t>
              </w:r>
            </w:ins>
            <w:ins w:id="343" w:author="Qualcomm User" w:date="2016-02-16T13:09:00Z">
              <w:r>
                <w:rPr>
                  <w:rFonts w:cs="Arial"/>
                </w:rPr>
                <w:t>Discovery Period≤0.</w:t>
              </w:r>
            </w:ins>
            <w:ins w:id="344" w:author="Qualcomm User" w:date="2016-02-16T13:10:00Z">
              <w:r>
                <w:rPr>
                  <w:rFonts w:cs="Arial"/>
                </w:rPr>
                <w:t>64</w:t>
              </w:r>
            </w:ins>
          </w:p>
        </w:tc>
        <w:tc>
          <w:tcPr>
            <w:tcW w:w="1098" w:type="pct"/>
            <w:vAlign w:val="center"/>
          </w:tcPr>
          <w:p w14:paraId="2C5151A4" w14:textId="77777777" w:rsidR="00983A29" w:rsidRDefault="00983A29" w:rsidP="00983A29">
            <w:pPr>
              <w:pStyle w:val="TAC"/>
              <w:rPr>
                <w:ins w:id="345" w:author="Qualcomm User" w:date="2016-02-16T13:08:00Z"/>
                <w:rFonts w:cs="Arial"/>
              </w:rPr>
            </w:pPr>
            <w:ins w:id="346" w:author="Qualcomm User" w:date="2016-02-16T13:08:00Z">
              <w:r>
                <w:rPr>
                  <w:rFonts w:cs="Arial"/>
                </w:rPr>
                <w:t xml:space="preserve">Note 1 </w:t>
              </w:r>
              <w:r w:rsidRPr="00CF461C">
                <w:rPr>
                  <w:rFonts w:cs="Arial"/>
                </w:rPr>
                <w:t>(</w:t>
              </w:r>
            </w:ins>
            <w:ins w:id="347" w:author="Qualcomm User" w:date="2016-02-16T13:09:00Z">
              <w:r>
                <w:rPr>
                  <w:rFonts w:cs="Arial"/>
                </w:rPr>
                <w:t>28</w:t>
              </w:r>
            </w:ins>
            <w:ins w:id="348" w:author="Qualcomm User" w:date="2016-02-16T13:08:00Z"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176" w:type="pct"/>
            <w:vAlign w:val="center"/>
          </w:tcPr>
          <w:p w14:paraId="46B5D2A0" w14:textId="77777777" w:rsidR="00983A29" w:rsidRDefault="00983A29" w:rsidP="00983A29">
            <w:pPr>
              <w:pStyle w:val="TAC"/>
              <w:rPr>
                <w:ins w:id="349" w:author="Qualcomm User" w:date="2016-02-16T13:08:00Z"/>
                <w:rFonts w:cs="Arial"/>
                <w:snapToGrid w:val="0"/>
              </w:rPr>
            </w:pPr>
            <w:ins w:id="350" w:author="Qualcomm User" w:date="2016-02-16T13:08:00Z">
              <w:r>
                <w:rPr>
                  <w:rFonts w:cs="Arial"/>
                  <w:snapToGrid w:val="0"/>
                </w:rPr>
                <w:t xml:space="preserve">Note 1 </w:t>
              </w:r>
              <w:r w:rsidRPr="00CF461C">
                <w:rPr>
                  <w:rFonts w:cs="Arial"/>
                  <w:snapToGrid w:val="0"/>
                </w:rPr>
                <w:t>(</w:t>
              </w:r>
            </w:ins>
            <w:ins w:id="351" w:author="Qualcomm User" w:date="2016-02-16T13:09:00Z">
              <w:r>
                <w:rPr>
                  <w:rFonts w:cs="Arial"/>
                  <w:snapToGrid w:val="0"/>
                </w:rPr>
                <w:t>2</w:t>
              </w:r>
            </w:ins>
            <w:ins w:id="352" w:author="Qualcomm User" w:date="2016-02-16T13:08:00Z">
              <w:r w:rsidRPr="00CF461C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221" w:type="pct"/>
            <w:vAlign w:val="center"/>
          </w:tcPr>
          <w:p w14:paraId="485E19FE" w14:textId="77777777" w:rsidR="00983A29" w:rsidRDefault="00983A29" w:rsidP="00983A29">
            <w:pPr>
              <w:pStyle w:val="TAC"/>
              <w:rPr>
                <w:ins w:id="353" w:author="Qualcomm User" w:date="2016-02-16T13:08:00Z"/>
                <w:rFonts w:cs="Arial"/>
              </w:rPr>
            </w:pPr>
            <w:ins w:id="354" w:author="Qualcomm User" w:date="2016-02-16T13:08:00Z">
              <w:r>
                <w:rPr>
                  <w:rFonts w:cs="Arial"/>
                </w:rPr>
                <w:t xml:space="preserve">Note 1 </w:t>
              </w:r>
              <w:r w:rsidRPr="00CF461C">
                <w:rPr>
                  <w:rFonts w:cs="Arial"/>
                </w:rPr>
                <w:t>(</w:t>
              </w:r>
            </w:ins>
            <w:ins w:id="355" w:author="Qualcomm User" w:date="2016-02-16T13:10:00Z">
              <w:r>
                <w:rPr>
                  <w:rFonts w:cs="Arial"/>
                </w:rPr>
                <w:t>8</w:t>
              </w:r>
            </w:ins>
            <w:ins w:id="356" w:author="Qualcomm User" w:date="2016-02-16T13:08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983A29" w:rsidRPr="00CF461C" w14:paraId="0DAA4713" w14:textId="77777777" w:rsidTr="00137DD2">
        <w:trPr>
          <w:cantSplit/>
          <w:jc w:val="center"/>
          <w:ins w:id="357" w:author="Qualcomm User" w:date="2016-02-16T13:08:00Z"/>
        </w:trPr>
        <w:tc>
          <w:tcPr>
            <w:tcW w:w="1506" w:type="pct"/>
            <w:vAlign w:val="center"/>
          </w:tcPr>
          <w:p w14:paraId="7D8E8299" w14:textId="77777777" w:rsidR="00983A29" w:rsidRDefault="00983A29" w:rsidP="00983A29">
            <w:pPr>
              <w:pStyle w:val="TAC"/>
              <w:rPr>
                <w:ins w:id="358" w:author="Qualcomm User" w:date="2016-02-16T13:08:00Z"/>
                <w:rFonts w:cs="Arial"/>
              </w:rPr>
            </w:pPr>
            <w:ins w:id="359" w:author="Qualcomm User" w:date="2016-02-16T13:10:00Z">
              <w:r>
                <w:rPr>
                  <w:rFonts w:cs="Arial"/>
                </w:rPr>
                <w:t>0.64&lt;</w:t>
              </w:r>
            </w:ins>
            <w:ins w:id="360" w:author="Qualcomm User" w:date="2016-02-16T13:09:00Z">
              <w:r>
                <w:rPr>
                  <w:rFonts w:cs="Arial"/>
                </w:rPr>
                <w:t>Discovery Period≤</w:t>
              </w:r>
            </w:ins>
            <w:ins w:id="361" w:author="Qualcomm User" w:date="2016-02-16T13:10:00Z">
              <w:r>
                <w:rPr>
                  <w:rFonts w:cs="Arial"/>
                </w:rPr>
                <w:t>1.28</w:t>
              </w:r>
            </w:ins>
          </w:p>
        </w:tc>
        <w:tc>
          <w:tcPr>
            <w:tcW w:w="1098" w:type="pct"/>
            <w:vAlign w:val="center"/>
          </w:tcPr>
          <w:p w14:paraId="5F352EAD" w14:textId="77777777" w:rsidR="00983A29" w:rsidRDefault="00983A29" w:rsidP="00983A29">
            <w:pPr>
              <w:pStyle w:val="TAC"/>
              <w:rPr>
                <w:ins w:id="362" w:author="Qualcomm User" w:date="2016-02-16T13:08:00Z"/>
                <w:rFonts w:cs="Arial"/>
              </w:rPr>
            </w:pPr>
            <w:ins w:id="363" w:author="Qualcomm User" w:date="2016-02-16T13:08:00Z">
              <w:r>
                <w:rPr>
                  <w:rFonts w:cs="Arial"/>
                </w:rPr>
                <w:t>Note 1 (25</w:t>
              </w:r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176" w:type="pct"/>
            <w:vAlign w:val="center"/>
          </w:tcPr>
          <w:p w14:paraId="164C8FDF" w14:textId="77777777" w:rsidR="00983A29" w:rsidRDefault="00983A29" w:rsidP="00983A29">
            <w:pPr>
              <w:pStyle w:val="TAC"/>
              <w:rPr>
                <w:ins w:id="364" w:author="Qualcomm User" w:date="2016-02-16T13:08:00Z"/>
                <w:rFonts w:cs="Arial"/>
                <w:snapToGrid w:val="0"/>
              </w:rPr>
            </w:pPr>
            <w:ins w:id="365" w:author="Qualcomm User" w:date="2016-02-16T13:08:00Z">
              <w:r>
                <w:rPr>
                  <w:rFonts w:cs="Arial"/>
                  <w:snapToGrid w:val="0"/>
                </w:rPr>
                <w:t>Note 1 (1</w:t>
              </w:r>
              <w:r w:rsidRPr="00CF461C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221" w:type="pct"/>
            <w:vAlign w:val="center"/>
          </w:tcPr>
          <w:p w14:paraId="12381C81" w14:textId="77777777" w:rsidR="00983A29" w:rsidRDefault="00983A29" w:rsidP="00983A29">
            <w:pPr>
              <w:pStyle w:val="TAC"/>
              <w:rPr>
                <w:ins w:id="366" w:author="Qualcomm User" w:date="2016-02-16T13:08:00Z"/>
                <w:rFonts w:cs="Arial"/>
              </w:rPr>
            </w:pPr>
            <w:ins w:id="367" w:author="Qualcomm User" w:date="2016-02-16T13:08:00Z">
              <w:r>
                <w:rPr>
                  <w:rFonts w:cs="Arial"/>
                </w:rPr>
                <w:t xml:space="preserve">Note 1 </w:t>
              </w:r>
              <w:r w:rsidRPr="00CF461C">
                <w:rPr>
                  <w:rFonts w:cs="Arial"/>
                </w:rPr>
                <w:t>(</w:t>
              </w:r>
            </w:ins>
            <w:ins w:id="368" w:author="Qualcomm User" w:date="2016-02-16T13:10:00Z">
              <w:r>
                <w:rPr>
                  <w:rFonts w:cs="Arial"/>
                </w:rPr>
                <w:t>5</w:t>
              </w:r>
            </w:ins>
            <w:ins w:id="369" w:author="Qualcomm User" w:date="2016-02-16T13:08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983A29" w:rsidRPr="00CF461C" w14:paraId="605DA428" w14:textId="77777777" w:rsidTr="00137DD2">
        <w:trPr>
          <w:cantSplit/>
          <w:jc w:val="center"/>
          <w:ins w:id="370" w:author="Qualcomm User" w:date="2016-02-16T13:08:00Z"/>
        </w:trPr>
        <w:tc>
          <w:tcPr>
            <w:tcW w:w="1506" w:type="pct"/>
            <w:vAlign w:val="center"/>
          </w:tcPr>
          <w:p w14:paraId="58755EF2" w14:textId="77777777" w:rsidR="00983A29" w:rsidRDefault="00983A29" w:rsidP="00983A29">
            <w:pPr>
              <w:pStyle w:val="TAC"/>
              <w:rPr>
                <w:ins w:id="371" w:author="Qualcomm User" w:date="2016-02-16T13:08:00Z"/>
                <w:rFonts w:cs="Arial"/>
              </w:rPr>
            </w:pPr>
            <w:ins w:id="372" w:author="Qualcomm User" w:date="2016-02-16T13:10:00Z">
              <w:r>
                <w:rPr>
                  <w:rFonts w:cs="Arial"/>
                </w:rPr>
                <w:t>1.28&lt;Discovery Period≤10.24</w:t>
              </w:r>
            </w:ins>
          </w:p>
        </w:tc>
        <w:tc>
          <w:tcPr>
            <w:tcW w:w="1098" w:type="pct"/>
            <w:vAlign w:val="center"/>
          </w:tcPr>
          <w:p w14:paraId="29C848DA" w14:textId="77777777" w:rsidR="00983A29" w:rsidRDefault="00983A29" w:rsidP="00983A29">
            <w:pPr>
              <w:pStyle w:val="TAC"/>
              <w:rPr>
                <w:ins w:id="373" w:author="Qualcomm User" w:date="2016-02-16T13:08:00Z"/>
                <w:rFonts w:cs="Arial"/>
              </w:rPr>
            </w:pPr>
            <w:ins w:id="374" w:author="Qualcomm User" w:date="2016-02-16T13:08:00Z">
              <w:r>
                <w:rPr>
                  <w:rFonts w:cs="Arial"/>
                </w:rPr>
                <w:t>Note 1 (23</w:t>
              </w:r>
              <w:r w:rsidRPr="00CF461C">
                <w:rPr>
                  <w:rFonts w:cs="Arial"/>
                </w:rPr>
                <w:t>)</w:t>
              </w:r>
            </w:ins>
          </w:p>
        </w:tc>
        <w:tc>
          <w:tcPr>
            <w:tcW w:w="1176" w:type="pct"/>
            <w:vAlign w:val="center"/>
          </w:tcPr>
          <w:p w14:paraId="039F8BFF" w14:textId="77777777" w:rsidR="00983A29" w:rsidRDefault="00983A29" w:rsidP="00983A29">
            <w:pPr>
              <w:pStyle w:val="TAC"/>
              <w:rPr>
                <w:ins w:id="375" w:author="Qualcomm User" w:date="2016-02-16T13:08:00Z"/>
                <w:rFonts w:cs="Arial"/>
                <w:snapToGrid w:val="0"/>
              </w:rPr>
            </w:pPr>
            <w:ins w:id="376" w:author="Qualcomm User" w:date="2016-02-16T13:08:00Z">
              <w:r>
                <w:rPr>
                  <w:rFonts w:cs="Arial"/>
                  <w:snapToGrid w:val="0"/>
                </w:rPr>
                <w:t>Note 1 (1</w:t>
              </w:r>
              <w:r w:rsidRPr="00CF461C"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1221" w:type="pct"/>
            <w:vAlign w:val="center"/>
          </w:tcPr>
          <w:p w14:paraId="1ACA5CFA" w14:textId="77777777" w:rsidR="00983A29" w:rsidRDefault="00983A29" w:rsidP="00983A29">
            <w:pPr>
              <w:pStyle w:val="TAC"/>
              <w:rPr>
                <w:ins w:id="377" w:author="Qualcomm User" w:date="2016-02-16T13:08:00Z"/>
                <w:rFonts w:cs="Arial"/>
              </w:rPr>
            </w:pPr>
            <w:ins w:id="378" w:author="Qualcomm User" w:date="2016-02-16T13:08:00Z">
              <w:r>
                <w:rPr>
                  <w:rFonts w:cs="Arial"/>
                </w:rPr>
                <w:t xml:space="preserve">Note 1 </w:t>
              </w:r>
              <w:r w:rsidRPr="00CF461C">
                <w:rPr>
                  <w:rFonts w:cs="Arial"/>
                </w:rPr>
                <w:t>(</w:t>
              </w:r>
            </w:ins>
            <w:ins w:id="379" w:author="Qualcomm User" w:date="2016-02-16T13:10:00Z">
              <w:r>
                <w:rPr>
                  <w:rFonts w:cs="Arial"/>
                </w:rPr>
                <w:t>3</w:t>
              </w:r>
            </w:ins>
            <w:ins w:id="380" w:author="Qualcomm User" w:date="2016-02-16T13:08:00Z">
              <w:r w:rsidRPr="00CF461C">
                <w:rPr>
                  <w:rFonts w:cs="Arial"/>
                </w:rPr>
                <w:t>)</w:t>
              </w:r>
            </w:ins>
          </w:p>
        </w:tc>
      </w:tr>
      <w:tr w:rsidR="00983A29" w:rsidRPr="00CF461C" w14:paraId="66DC3051" w14:textId="77777777" w:rsidTr="00137DD2">
        <w:trPr>
          <w:cantSplit/>
          <w:jc w:val="center"/>
          <w:ins w:id="381" w:author="Qualcomm User" w:date="2015-11-08T09:57:00Z"/>
        </w:trPr>
        <w:tc>
          <w:tcPr>
            <w:tcW w:w="5000" w:type="pct"/>
            <w:gridSpan w:val="4"/>
            <w:vAlign w:val="center"/>
          </w:tcPr>
          <w:p w14:paraId="036F7B5C" w14:textId="77777777" w:rsidR="00983A29" w:rsidRDefault="00983A29" w:rsidP="00983A29">
            <w:pPr>
              <w:pStyle w:val="TAC"/>
              <w:jc w:val="left"/>
              <w:rPr>
                <w:ins w:id="382" w:author="Qualcomm User" w:date="2015-11-08T09:57:00Z"/>
                <w:rFonts w:cs="Arial"/>
              </w:rPr>
            </w:pPr>
            <w:ins w:id="383" w:author="Qualcomm User" w:date="2015-11-08T09:58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14:paraId="28368099" w14:textId="77777777" w:rsidR="00CB770D" w:rsidDel="00094403" w:rsidRDefault="00CB770D" w:rsidP="00CB770D">
      <w:pPr>
        <w:rPr>
          <w:del w:id="384" w:author="Qualcomm User" w:date="2016-02-02T09:45:00Z"/>
          <w:noProof/>
        </w:rPr>
      </w:pPr>
    </w:p>
    <w:p w14:paraId="4DF03A02" w14:textId="77777777" w:rsidR="00094403" w:rsidRDefault="00094403" w:rsidP="00CB770D">
      <w:pPr>
        <w:rPr>
          <w:ins w:id="385" w:author="Qualcomm User" w:date="2016-02-03T18:45:00Z"/>
          <w:noProof/>
        </w:rPr>
      </w:pPr>
    </w:p>
    <w:p w14:paraId="13EE430F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 w:rsidR="0047736E">
        <w:rPr>
          <w:rFonts w:ascii="Arial" w:hAnsi="Arial" w:cs="Arial"/>
          <w:color w:val="FF0000"/>
        </w:rPr>
        <w:t>5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368F523E" w14:textId="77777777" w:rsidR="00CB770D" w:rsidRDefault="00CB770D" w:rsidP="00CB770D">
      <w:pPr>
        <w:rPr>
          <w:noProof/>
        </w:rPr>
      </w:pPr>
    </w:p>
    <w:p w14:paraId="3352EC6A" w14:textId="77777777" w:rsidR="00CB770D" w:rsidRDefault="00CB770D" w:rsidP="00CB770D">
      <w:pPr>
        <w:rPr>
          <w:noProof/>
        </w:rPr>
      </w:pPr>
    </w:p>
    <w:p w14:paraId="0F447AD3" w14:textId="77777777" w:rsidR="00CB770D" w:rsidRDefault="00CB770D" w:rsidP="00CB770D">
      <w:pPr>
        <w:rPr>
          <w:noProof/>
        </w:rPr>
      </w:pPr>
    </w:p>
    <w:p w14:paraId="51289BBC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 w:rsidR="0047736E">
        <w:rPr>
          <w:rFonts w:ascii="Arial" w:hAnsi="Arial" w:cs="Arial"/>
          <w:color w:val="FF0000"/>
        </w:rPr>
        <w:t>6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1DEB6626" w14:textId="77777777" w:rsidR="00CB770D" w:rsidRDefault="00CB770D" w:rsidP="00CB770D">
      <w:pPr>
        <w:pStyle w:val="Heading2"/>
      </w:pPr>
      <w:r>
        <w:t>8.10</w:t>
      </w:r>
      <w:r w:rsidRPr="0069033C">
        <w:tab/>
      </w:r>
      <w:r>
        <w:t>Proximity-based Services</w:t>
      </w:r>
    </w:p>
    <w:p w14:paraId="6ABA7407" w14:textId="77777777" w:rsidR="00CB770D" w:rsidRDefault="00CB770D" w:rsidP="00CB770D">
      <w:pPr>
        <w:pStyle w:val="Heading3"/>
      </w:pPr>
      <w:r>
        <w:t>8</w:t>
      </w:r>
      <w:r w:rsidRPr="0069033C">
        <w:t>.</w:t>
      </w:r>
      <w:r>
        <w:t>10</w:t>
      </w:r>
      <w:r w:rsidRPr="0069033C">
        <w:t>.</w:t>
      </w:r>
      <w:r>
        <w:t>1</w:t>
      </w:r>
      <w:r w:rsidRPr="0069033C">
        <w:tab/>
      </w:r>
      <w:r>
        <w:t>Introduction</w:t>
      </w:r>
    </w:p>
    <w:p w14:paraId="0E02218A" w14:textId="77777777" w:rsidR="00CB770D" w:rsidRPr="00931ACC" w:rsidRDefault="00CB770D" w:rsidP="00CB770D">
      <w:r>
        <w:rPr>
          <w:noProof/>
        </w:rPr>
        <w:t xml:space="preserve">This section contains the requirements for the UE capable of ProSe Direct Communication and/or ProSe Direct Discovery in RRC_CONNECTED state. </w:t>
      </w:r>
      <w:del w:id="386" w:author="Qualcomm User" w:date="2016-02-01T12:18:00Z">
        <w:r w:rsidRPr="00736F55" w:rsidDel="002943F8">
          <w:rPr>
            <w:rFonts w:cs="v4.2.0"/>
          </w:rPr>
          <w:delText xml:space="preserve">The </w:delText>
        </w:r>
        <w:r w:rsidDel="002943F8">
          <w:rPr>
            <w:rFonts w:cs="v4.2.0"/>
          </w:rPr>
          <w:delText xml:space="preserve">ProSe </w:delText>
        </w:r>
        <w:r w:rsidRPr="00736F55" w:rsidDel="002943F8">
          <w:rPr>
            <w:rFonts w:cs="v4.2.0"/>
          </w:rPr>
          <w:delText>requirements shall apply provided that the sidelink used by the UE for ProSe direct communication and/or ProSe direct discovery is on the carrier of the PCell.</w:delText>
        </w:r>
      </w:del>
    </w:p>
    <w:p w14:paraId="02CD5B51" w14:textId="77777777" w:rsidR="00CB770D" w:rsidRPr="006B55DB" w:rsidRDefault="00CB770D" w:rsidP="00CB770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 w:rsidR="0047736E">
        <w:rPr>
          <w:rFonts w:ascii="Arial" w:hAnsi="Arial" w:cs="Arial"/>
          <w:color w:val="FF0000"/>
        </w:rPr>
        <w:t>6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14:paraId="1B34DE09" w14:textId="77777777" w:rsidR="00CB770D" w:rsidRDefault="00CB770D" w:rsidP="00CB770D">
      <w:pPr>
        <w:rPr>
          <w:noProof/>
        </w:rPr>
      </w:pPr>
    </w:p>
    <w:p w14:paraId="5636CE2C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58DAB" w14:textId="77777777" w:rsidR="00AA1787" w:rsidRDefault="00AA1787">
      <w:r>
        <w:separator/>
      </w:r>
    </w:p>
  </w:endnote>
  <w:endnote w:type="continuationSeparator" w:id="0">
    <w:p w14:paraId="5F851FF7" w14:textId="77777777" w:rsidR="00AA1787" w:rsidRDefault="00AA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8A430" w14:textId="77777777" w:rsidR="00AA1787" w:rsidRDefault="00AA1787">
      <w:r>
        <w:separator/>
      </w:r>
    </w:p>
  </w:footnote>
  <w:footnote w:type="continuationSeparator" w:id="0">
    <w:p w14:paraId="76E1E595" w14:textId="77777777" w:rsidR="00AA1787" w:rsidRDefault="00AA1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8B123" w14:textId="77777777" w:rsidR="00695808" w:rsidRDefault="00695808">
    <w:r>
      <w:t xml:space="preserve">Page </w:t>
    </w:r>
    <w:r w:rsidR="002B27D0">
      <w:fldChar w:fldCharType="begin"/>
    </w:r>
    <w:r w:rsidR="002B27D0">
      <w:instrText>PAGE</w:instrText>
    </w:r>
    <w:r w:rsidR="002B27D0">
      <w:fldChar w:fldCharType="separate"/>
    </w:r>
    <w:r>
      <w:rPr>
        <w:noProof/>
      </w:rPr>
      <w:t>1</w:t>
    </w:r>
    <w:r w:rsidR="002B27D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50ED" w14:textId="77777777" w:rsidR="000B6876" w:rsidRDefault="00AA17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E7ABE" w14:textId="77777777" w:rsidR="000B6876" w:rsidRDefault="002B27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1C70" w14:textId="77777777" w:rsidR="000B6876" w:rsidRDefault="00AA178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0B4D"/>
    <w:rsid w:val="00022E4A"/>
    <w:rsid w:val="00040BA4"/>
    <w:rsid w:val="000562F2"/>
    <w:rsid w:val="00094403"/>
    <w:rsid w:val="000A6394"/>
    <w:rsid w:val="000B0B48"/>
    <w:rsid w:val="000B24B8"/>
    <w:rsid w:val="000B7FED"/>
    <w:rsid w:val="000C038A"/>
    <w:rsid w:val="000C6598"/>
    <w:rsid w:val="00122AD3"/>
    <w:rsid w:val="00137DD2"/>
    <w:rsid w:val="00145D43"/>
    <w:rsid w:val="001702E8"/>
    <w:rsid w:val="0018099E"/>
    <w:rsid w:val="00192C46"/>
    <w:rsid w:val="00194EC6"/>
    <w:rsid w:val="001A08B3"/>
    <w:rsid w:val="001A6AC0"/>
    <w:rsid w:val="001A7B60"/>
    <w:rsid w:val="001B52F0"/>
    <w:rsid w:val="001B7A65"/>
    <w:rsid w:val="001E34E5"/>
    <w:rsid w:val="001E41F3"/>
    <w:rsid w:val="001F0FCC"/>
    <w:rsid w:val="00220082"/>
    <w:rsid w:val="00241904"/>
    <w:rsid w:val="00247B8B"/>
    <w:rsid w:val="0026004D"/>
    <w:rsid w:val="00262AD5"/>
    <w:rsid w:val="002640DD"/>
    <w:rsid w:val="00272048"/>
    <w:rsid w:val="00275D12"/>
    <w:rsid w:val="00284FEB"/>
    <w:rsid w:val="002860C4"/>
    <w:rsid w:val="002B27D0"/>
    <w:rsid w:val="002B5741"/>
    <w:rsid w:val="00305409"/>
    <w:rsid w:val="00314ECC"/>
    <w:rsid w:val="003609EF"/>
    <w:rsid w:val="0036231A"/>
    <w:rsid w:val="00387C23"/>
    <w:rsid w:val="003A7D5F"/>
    <w:rsid w:val="003C0001"/>
    <w:rsid w:val="003E1A36"/>
    <w:rsid w:val="00401EC8"/>
    <w:rsid w:val="00410371"/>
    <w:rsid w:val="00417088"/>
    <w:rsid w:val="004242F1"/>
    <w:rsid w:val="0044407D"/>
    <w:rsid w:val="004514FA"/>
    <w:rsid w:val="00462385"/>
    <w:rsid w:val="0047736E"/>
    <w:rsid w:val="004B75B7"/>
    <w:rsid w:val="004C660F"/>
    <w:rsid w:val="004C6CEA"/>
    <w:rsid w:val="00501709"/>
    <w:rsid w:val="00507A92"/>
    <w:rsid w:val="0051580D"/>
    <w:rsid w:val="00543389"/>
    <w:rsid w:val="00547111"/>
    <w:rsid w:val="005628FC"/>
    <w:rsid w:val="005802F3"/>
    <w:rsid w:val="00592D74"/>
    <w:rsid w:val="005B51A0"/>
    <w:rsid w:val="005C1F29"/>
    <w:rsid w:val="005E2C44"/>
    <w:rsid w:val="005F6423"/>
    <w:rsid w:val="006022FC"/>
    <w:rsid w:val="00621188"/>
    <w:rsid w:val="006257ED"/>
    <w:rsid w:val="00635EDB"/>
    <w:rsid w:val="0064679E"/>
    <w:rsid w:val="00695808"/>
    <w:rsid w:val="006A103E"/>
    <w:rsid w:val="006B46FB"/>
    <w:rsid w:val="006D425E"/>
    <w:rsid w:val="006E21FB"/>
    <w:rsid w:val="00705BE7"/>
    <w:rsid w:val="00723BED"/>
    <w:rsid w:val="00792342"/>
    <w:rsid w:val="00792CA5"/>
    <w:rsid w:val="007977A8"/>
    <w:rsid w:val="007B512A"/>
    <w:rsid w:val="007C2097"/>
    <w:rsid w:val="007D6A07"/>
    <w:rsid w:val="007E23B4"/>
    <w:rsid w:val="007E6511"/>
    <w:rsid w:val="007F3766"/>
    <w:rsid w:val="007F7259"/>
    <w:rsid w:val="008148E7"/>
    <w:rsid w:val="008279FA"/>
    <w:rsid w:val="008302D5"/>
    <w:rsid w:val="00837853"/>
    <w:rsid w:val="00850C6D"/>
    <w:rsid w:val="008626E7"/>
    <w:rsid w:val="00867B49"/>
    <w:rsid w:val="00870EE7"/>
    <w:rsid w:val="00872BE5"/>
    <w:rsid w:val="008A2B67"/>
    <w:rsid w:val="008A45A6"/>
    <w:rsid w:val="008C27D3"/>
    <w:rsid w:val="008F686C"/>
    <w:rsid w:val="0090366E"/>
    <w:rsid w:val="009044DC"/>
    <w:rsid w:val="009148DE"/>
    <w:rsid w:val="00932FB3"/>
    <w:rsid w:val="0095632D"/>
    <w:rsid w:val="009777D9"/>
    <w:rsid w:val="00983A29"/>
    <w:rsid w:val="00991B88"/>
    <w:rsid w:val="009A5753"/>
    <w:rsid w:val="009A579D"/>
    <w:rsid w:val="009E3297"/>
    <w:rsid w:val="009F0840"/>
    <w:rsid w:val="009F734F"/>
    <w:rsid w:val="00A0112E"/>
    <w:rsid w:val="00A05284"/>
    <w:rsid w:val="00A17EDD"/>
    <w:rsid w:val="00A2381C"/>
    <w:rsid w:val="00A246B6"/>
    <w:rsid w:val="00A4762A"/>
    <w:rsid w:val="00A47E70"/>
    <w:rsid w:val="00A50CF0"/>
    <w:rsid w:val="00A526C9"/>
    <w:rsid w:val="00A64549"/>
    <w:rsid w:val="00A64896"/>
    <w:rsid w:val="00A7671C"/>
    <w:rsid w:val="00A850C1"/>
    <w:rsid w:val="00A85918"/>
    <w:rsid w:val="00A9742E"/>
    <w:rsid w:val="00AA1787"/>
    <w:rsid w:val="00AA2CBC"/>
    <w:rsid w:val="00AC2B9C"/>
    <w:rsid w:val="00AC5820"/>
    <w:rsid w:val="00AD1CD8"/>
    <w:rsid w:val="00AD3890"/>
    <w:rsid w:val="00AF056B"/>
    <w:rsid w:val="00AF4EA4"/>
    <w:rsid w:val="00B0686A"/>
    <w:rsid w:val="00B11490"/>
    <w:rsid w:val="00B258BB"/>
    <w:rsid w:val="00B57FB1"/>
    <w:rsid w:val="00B67B97"/>
    <w:rsid w:val="00B968C8"/>
    <w:rsid w:val="00BA27BA"/>
    <w:rsid w:val="00BA3EC5"/>
    <w:rsid w:val="00BA51D9"/>
    <w:rsid w:val="00BB2CFF"/>
    <w:rsid w:val="00BB5DFC"/>
    <w:rsid w:val="00BD279D"/>
    <w:rsid w:val="00BD2941"/>
    <w:rsid w:val="00BD6388"/>
    <w:rsid w:val="00BD6BB8"/>
    <w:rsid w:val="00C074FA"/>
    <w:rsid w:val="00C149E7"/>
    <w:rsid w:val="00C2610D"/>
    <w:rsid w:val="00C31AC1"/>
    <w:rsid w:val="00C53B84"/>
    <w:rsid w:val="00C66BA2"/>
    <w:rsid w:val="00C95985"/>
    <w:rsid w:val="00CA2AAD"/>
    <w:rsid w:val="00CB569A"/>
    <w:rsid w:val="00CB770D"/>
    <w:rsid w:val="00CC04C5"/>
    <w:rsid w:val="00CC5026"/>
    <w:rsid w:val="00CD015E"/>
    <w:rsid w:val="00D03F9A"/>
    <w:rsid w:val="00D06D51"/>
    <w:rsid w:val="00D24991"/>
    <w:rsid w:val="00D4585F"/>
    <w:rsid w:val="00D50255"/>
    <w:rsid w:val="00D5681A"/>
    <w:rsid w:val="00DC2B06"/>
    <w:rsid w:val="00DD3320"/>
    <w:rsid w:val="00DE1877"/>
    <w:rsid w:val="00DE34CF"/>
    <w:rsid w:val="00E13F3D"/>
    <w:rsid w:val="00E45181"/>
    <w:rsid w:val="00E63DE7"/>
    <w:rsid w:val="00E720A3"/>
    <w:rsid w:val="00ED0B4C"/>
    <w:rsid w:val="00EE606B"/>
    <w:rsid w:val="00EE7D7C"/>
    <w:rsid w:val="00EF4C84"/>
    <w:rsid w:val="00F10E69"/>
    <w:rsid w:val="00F22A4A"/>
    <w:rsid w:val="00F25D98"/>
    <w:rsid w:val="00F300FB"/>
    <w:rsid w:val="00F43EEF"/>
    <w:rsid w:val="00F46219"/>
    <w:rsid w:val="00F71C8D"/>
    <w:rsid w:val="00F802E9"/>
    <w:rsid w:val="00F80B1F"/>
    <w:rsid w:val="00FB6386"/>
    <w:rsid w:val="00FC0FD5"/>
    <w:rsid w:val="00FD5024"/>
    <w:rsid w:val="00FE143A"/>
    <w:rsid w:val="00FE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68DD"/>
  <w15:docId w15:val="{9609A090-DB21-4D82-A9CE-A3E33C83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77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B770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B77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B77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B770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0B1F"/>
    <w:pPr>
      <w:ind w:left="720"/>
      <w:contextualSpacing/>
    </w:pPr>
  </w:style>
  <w:style w:type="character" w:customStyle="1" w:styleId="B2Char">
    <w:name w:val="B2 Char"/>
    <w:basedOn w:val="DefaultParagraphFont"/>
    <w:link w:val="B2"/>
    <w:locked/>
    <w:rsid w:val="00220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5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72F09-9723-4D4A-948D-E51576D2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1216</TotalTime>
  <Pages>8</Pages>
  <Words>3532</Words>
  <Characters>20135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102</cp:revision>
  <cp:lastPrinted>2015-08-20T14:09:00Z</cp:lastPrinted>
  <dcterms:created xsi:type="dcterms:W3CDTF">2015-08-19T09:34:00Z</dcterms:created>
  <dcterms:modified xsi:type="dcterms:W3CDTF">2016-02-19T11:01:00Z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R4-160061</vt:lpwstr>
  </property>
  <property fmtid="{D5CDD505-2E9C-101B-9397-08002B2CF9AE}" pid="9" name="Spec#">
    <vt:lpwstr>36.133</vt:lpwstr>
  </property>
  <property fmtid="{D5CDD505-2E9C-101B-9397-08002B2CF9AE}" pid="10" name="Cr#">
    <vt:lpwstr>3285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Inter-freq discovery and multicarrier D2D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