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6E955" w14:textId="5B3F7CFF" w:rsidR="00D931FD" w:rsidRPr="00A079D3" w:rsidRDefault="00D931FD" w:rsidP="00D931FD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60837667"/>
      <w:bookmarkStart w:id="1" w:name="_Hlk945157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>
        <w:rPr>
          <w:rFonts w:ascii="Arial" w:hAnsi="Arial" w:cs="Arial"/>
          <w:b/>
          <w:sz w:val="28"/>
          <w:szCs w:val="28"/>
        </w:rPr>
        <w:t>3004</w:t>
      </w:r>
    </w:p>
    <w:p w14:paraId="50424D1A" w14:textId="77777777" w:rsidR="00D931FD" w:rsidRPr="00A079D3" w:rsidRDefault="00D931FD" w:rsidP="00D931F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64DC87E9" w14:textId="77777777" w:rsidR="00D931FD" w:rsidRDefault="00D931FD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1D3A690B" w:rsidR="00B45BBB" w:rsidRPr="00D931FD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i/>
          <w:iCs/>
          <w:lang w:eastAsia="zh-CN"/>
        </w:rPr>
      </w:pPr>
      <w:r w:rsidRPr="00D931FD">
        <w:rPr>
          <w:rFonts w:ascii="Arial" w:hAnsi="Arial" w:cs="Arial" w:hint="eastAsia"/>
          <w:i/>
          <w:iCs/>
          <w:lang w:eastAsia="zh-CN"/>
        </w:rPr>
        <w:t>SA</w:t>
      </w:r>
      <w:r w:rsidRPr="00D931FD">
        <w:rPr>
          <w:rFonts w:ascii="Arial" w:hAnsi="Arial" w:cs="Arial"/>
          <w:i/>
          <w:iCs/>
        </w:rPr>
        <w:t xml:space="preserve"> WG</w:t>
      </w:r>
      <w:r w:rsidRPr="00D931FD">
        <w:rPr>
          <w:rFonts w:ascii="Arial" w:hAnsi="Arial" w:cs="Arial" w:hint="eastAsia"/>
          <w:i/>
          <w:iCs/>
          <w:lang w:eastAsia="zh-CN"/>
        </w:rPr>
        <w:t>2</w:t>
      </w:r>
      <w:r w:rsidRPr="00D931FD">
        <w:rPr>
          <w:rFonts w:ascii="Arial" w:hAnsi="Arial" w:cs="Arial"/>
          <w:i/>
          <w:iCs/>
        </w:rPr>
        <w:t xml:space="preserve"> Meeting #</w:t>
      </w:r>
      <w:r w:rsidRPr="00D931FD">
        <w:rPr>
          <w:rFonts w:ascii="Arial" w:hAnsi="Arial" w:cs="Arial" w:hint="eastAsia"/>
          <w:i/>
          <w:iCs/>
          <w:lang w:eastAsia="zh-CN"/>
        </w:rPr>
        <w:t>1</w:t>
      </w:r>
      <w:r w:rsidR="00FC733A" w:rsidRPr="00D931FD">
        <w:rPr>
          <w:rFonts w:ascii="Arial" w:hAnsi="Arial" w:cs="Arial"/>
          <w:i/>
          <w:iCs/>
          <w:lang w:eastAsia="zh-CN"/>
        </w:rPr>
        <w:t>72</w:t>
      </w:r>
      <w:r w:rsidRPr="00D931FD">
        <w:rPr>
          <w:rFonts w:ascii="Arial" w:hAnsi="Arial" w:cs="Arial"/>
          <w:i/>
          <w:iCs/>
        </w:rPr>
        <w:tab/>
      </w:r>
      <w:r w:rsidR="00C82466" w:rsidRPr="00D931FD">
        <w:rPr>
          <w:rFonts w:ascii="Arial" w:hAnsi="Arial" w:cs="Arial"/>
          <w:i/>
          <w:iCs/>
          <w:lang w:eastAsia="zh-CN"/>
        </w:rPr>
        <w:t>S2-25109</w:t>
      </w:r>
      <w:r w:rsidR="00FF7CFE" w:rsidRPr="00D931FD">
        <w:rPr>
          <w:rFonts w:ascii="Arial" w:hAnsi="Arial" w:cs="Arial"/>
          <w:i/>
          <w:iCs/>
          <w:lang w:eastAsia="zh-CN"/>
        </w:rPr>
        <w:t>5</w:t>
      </w:r>
      <w:r w:rsidR="00DE2322" w:rsidRPr="00D931FD">
        <w:rPr>
          <w:rFonts w:ascii="Arial" w:hAnsi="Arial" w:cs="Arial"/>
          <w:i/>
          <w:iCs/>
          <w:lang w:eastAsia="zh-CN"/>
        </w:rPr>
        <w:t>8</w:t>
      </w:r>
    </w:p>
    <w:bookmarkEnd w:id="0"/>
    <w:bookmarkEnd w:id="1"/>
    <w:p w14:paraId="48EEFB02" w14:textId="245900D1" w:rsidR="00B45BBB" w:rsidRPr="00D931FD" w:rsidRDefault="00FC67B6" w:rsidP="00AC172B">
      <w:pPr>
        <w:pBdr>
          <w:bottom w:val="single" w:sz="12" w:space="1" w:color="auto"/>
        </w:pBdr>
        <w:rPr>
          <w:rFonts w:ascii="Arial" w:hAnsi="Arial" w:cs="Arial"/>
          <w:i/>
          <w:iCs/>
          <w:lang w:eastAsia="zh-CN"/>
        </w:rPr>
      </w:pPr>
      <w:r w:rsidRPr="00D931FD">
        <w:rPr>
          <w:rFonts w:ascii="Arial" w:hAnsi="Arial"/>
          <w:i/>
          <w:iCs/>
          <w:noProof/>
        </w:rPr>
        <w:t>17 - 21 November, 2025, Dallas, USA</w:t>
      </w:r>
    </w:p>
    <w:p w14:paraId="13205651" w14:textId="36167E78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2"/>
    <w:p w14:paraId="5A9C2C0E" w14:textId="7DF63A2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DE2322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DE2322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 w:rsidRPr="00DE2322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DE2322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9AEB1F1" w:rsidR="00EC46AA" w:rsidRPr="00DE2322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Contact Person:</w:t>
      </w:r>
    </w:p>
    <w:p w14:paraId="06AE1E3D" w14:textId="77777777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DE2322">
          <w:rPr>
            <w:rStyle w:val="Hyperlink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DE2322">
        <w:rPr>
          <w:rStyle w:val="Hyperlink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DE2322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DE2322" w:rsidRDefault="00EC46AA" w:rsidP="00EC46AA">
      <w:pPr>
        <w:pStyle w:val="Title"/>
      </w:pPr>
      <w:r w:rsidRPr="00DE2322">
        <w:t>Attachments:</w:t>
      </w:r>
      <w:r w:rsidRPr="00DE2322">
        <w:tab/>
      </w:r>
      <w:r w:rsidR="001175DA" w:rsidRPr="00DE2322">
        <w:t>-</w:t>
      </w:r>
    </w:p>
    <w:p w14:paraId="6E1C79CA" w14:textId="4534DD33" w:rsidR="00E23454" w:rsidRPr="00DE2322" w:rsidRDefault="00E23454" w:rsidP="00E23454">
      <w:pPr>
        <w:pStyle w:val="Heading1"/>
      </w:pPr>
      <w:r w:rsidRPr="00DE2322">
        <w:t>1</w:t>
      </w:r>
      <w:r w:rsidR="00520289" w:rsidRPr="00DE2322">
        <w:t xml:space="preserve">. </w:t>
      </w:r>
      <w:r w:rsidRPr="00DE2322">
        <w:t>Overall description</w:t>
      </w:r>
    </w:p>
    <w:p w14:paraId="60819895" w14:textId="104E038E" w:rsidR="00DF5758" w:rsidRPr="00DE2322" w:rsidRDefault="00724567" w:rsidP="00DF5758">
      <w:pPr>
        <w:spacing w:after="120"/>
        <w:rPr>
          <w:rFonts w:ascii="Arial" w:hAnsi="Arial" w:cs="Arial"/>
          <w:lang w:eastAsia="zh-CN"/>
        </w:rPr>
      </w:pPr>
      <w:r w:rsidRPr="00DE2322">
        <w:rPr>
          <w:rFonts w:ascii="Arial" w:hAnsi="Arial" w:cs="Arial"/>
          <w:lang w:eastAsia="zh-CN"/>
        </w:rPr>
        <w:t xml:space="preserve">As feedback to request in </w:t>
      </w:r>
      <w:hyperlink r:id="rId11" w:history="1">
        <w:r w:rsidRPr="00DE2322">
          <w:rPr>
            <w:rStyle w:val="Hyperlink"/>
            <w:rFonts w:ascii="Arial" w:hAnsi="Arial" w:cs="Arial"/>
            <w:lang w:eastAsia="zh-CN"/>
          </w:rPr>
          <w:t>RP-243316</w:t>
        </w:r>
      </w:hyperlink>
      <w:r w:rsidRPr="00DE2322">
        <w:rPr>
          <w:rFonts w:ascii="Arial" w:hAnsi="Arial" w:cs="Arial"/>
          <w:lang w:eastAsia="zh-CN"/>
        </w:rPr>
        <w:t xml:space="preserve">, </w:t>
      </w:r>
      <w:r w:rsidR="004A4783" w:rsidRPr="00DE2322">
        <w:rPr>
          <w:rFonts w:ascii="Arial" w:hAnsi="Arial" w:cs="Arial" w:hint="eastAsia"/>
          <w:lang w:eastAsia="zh-CN"/>
        </w:rPr>
        <w:t>SA2</w:t>
      </w:r>
      <w:r w:rsidR="001D0E5D" w:rsidRPr="00DE2322">
        <w:rPr>
          <w:rFonts w:ascii="Arial" w:hAnsi="Arial" w:cs="Arial"/>
          <w:lang w:eastAsia="zh-CN"/>
        </w:rPr>
        <w:t xml:space="preserve"> would like to provide </w:t>
      </w:r>
      <w:r w:rsidRPr="00DE2322">
        <w:rPr>
          <w:rFonts w:ascii="Arial" w:hAnsi="Arial" w:cs="Arial"/>
          <w:lang w:eastAsia="zh-CN"/>
        </w:rPr>
        <w:t xml:space="preserve">information </w:t>
      </w:r>
      <w:r w:rsidR="001D0E5D" w:rsidRPr="00DE2322">
        <w:rPr>
          <w:rFonts w:ascii="Arial" w:hAnsi="Arial" w:cs="Arial"/>
          <w:lang w:eastAsia="zh-CN"/>
        </w:rPr>
        <w:t xml:space="preserve">on the </w:t>
      </w:r>
      <w:r w:rsidRPr="00DE2322">
        <w:rPr>
          <w:rFonts w:ascii="Arial" w:hAnsi="Arial" w:cs="Arial"/>
          <w:lang w:eastAsia="zh-CN"/>
        </w:rPr>
        <w:t xml:space="preserve">outcome of the related </w:t>
      </w:r>
      <w:r w:rsidR="00074818" w:rsidRPr="00DE2322">
        <w:rPr>
          <w:rFonts w:ascii="Arial" w:hAnsi="Arial" w:cs="Arial"/>
          <w:lang w:eastAsia="zh-CN"/>
        </w:rPr>
        <w:t xml:space="preserve">SA2 </w:t>
      </w:r>
      <w:r w:rsidRPr="00DE2322">
        <w:rPr>
          <w:rFonts w:ascii="Arial" w:hAnsi="Arial" w:cs="Arial"/>
          <w:lang w:eastAsia="zh-CN"/>
        </w:rPr>
        <w:t xml:space="preserve">study </w:t>
      </w:r>
      <w:r w:rsidR="001D0E5D" w:rsidRPr="00DE2322">
        <w:rPr>
          <w:rFonts w:ascii="Arial" w:hAnsi="Arial" w:cs="Arial"/>
          <w:lang w:eastAsia="zh-CN"/>
        </w:rPr>
        <w:t>FS_AIML_CN_Ph2 (</w:t>
      </w:r>
      <w:hyperlink r:id="rId12" w:history="1">
        <w:r w:rsidR="001D0E5D" w:rsidRPr="00DE2322">
          <w:rPr>
            <w:rStyle w:val="Hyperlink"/>
            <w:rFonts w:ascii="Arial" w:hAnsi="Arial" w:cs="Arial"/>
            <w:lang w:eastAsia="zh-CN"/>
          </w:rPr>
          <w:t>SP-250810</w:t>
        </w:r>
      </w:hyperlink>
      <w:r w:rsidR="001D0E5D" w:rsidRPr="00DE2322">
        <w:rPr>
          <w:rFonts w:ascii="Arial" w:hAnsi="Arial" w:cs="Arial"/>
          <w:lang w:eastAsia="zh-CN"/>
        </w:rPr>
        <w:t>)</w:t>
      </w:r>
      <w:r w:rsidR="00DF5758" w:rsidRPr="00DE2322">
        <w:rPr>
          <w:rFonts w:ascii="Arial" w:hAnsi="Arial" w:cs="Arial"/>
          <w:lang w:eastAsia="zh-CN"/>
        </w:rPr>
        <w:t>.</w:t>
      </w:r>
    </w:p>
    <w:p w14:paraId="77C8B2FC" w14:textId="132A907E" w:rsidR="00F1422C" w:rsidRPr="00DE2322" w:rsidRDefault="00D548E7" w:rsidP="00DF5758">
      <w:pPr>
        <w:spacing w:after="120"/>
        <w:rPr>
          <w:rFonts w:ascii="Arial" w:hAnsi="Arial" w:cs="Arial"/>
        </w:rPr>
      </w:pPr>
      <w:r w:rsidRPr="00DE2322">
        <w:rPr>
          <w:rFonts w:ascii="Arial" w:hAnsi="Arial" w:cs="Arial"/>
          <w:lang w:eastAsia="zh-CN"/>
        </w:rPr>
        <w:t>SA2</w:t>
      </w:r>
      <w:r w:rsidR="00D42553" w:rsidRPr="00DE2322">
        <w:rPr>
          <w:rFonts w:ascii="Arial" w:hAnsi="Arial" w:cs="Arial"/>
          <w:lang w:eastAsia="zh-CN"/>
        </w:rPr>
        <w:t xml:space="preserve"> has reached</w:t>
      </w:r>
      <w:r w:rsidR="00433DBF" w:rsidRPr="00DE2322">
        <w:rPr>
          <w:rFonts w:ascii="Arial" w:hAnsi="Arial" w:cs="Arial"/>
          <w:lang w:eastAsia="zh-CN"/>
        </w:rPr>
        <w:t xml:space="preserve"> </w:t>
      </w:r>
      <w:r w:rsidR="009409CB" w:rsidRPr="00DE2322">
        <w:rPr>
          <w:rFonts w:ascii="Arial" w:hAnsi="Arial" w:cs="Arial"/>
          <w:lang w:eastAsia="zh-CN"/>
        </w:rPr>
        <w:t xml:space="preserve">interim </w:t>
      </w:r>
      <w:r w:rsidR="00D6308E" w:rsidRPr="00DE2322">
        <w:rPr>
          <w:rFonts w:ascii="Arial" w:hAnsi="Arial" w:cs="Arial"/>
          <w:lang w:eastAsia="zh-CN"/>
        </w:rPr>
        <w:t>agreements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173C0F">
        <w:rPr>
          <w:rFonts w:ascii="Arial" w:hAnsi="Arial" w:cs="Arial"/>
          <w:lang w:eastAsia="zh-CN"/>
        </w:rPr>
        <w:t xml:space="preserve">with remaining open issues </w:t>
      </w:r>
      <w:r w:rsidR="00DF5758" w:rsidRPr="00DE2322">
        <w:rPr>
          <w:rFonts w:ascii="Arial" w:hAnsi="Arial" w:cs="Arial"/>
          <w:lang w:eastAsia="zh-CN"/>
        </w:rPr>
        <w:t xml:space="preserve">on how to support the transfer of standardized data over UP for UE data collection </w:t>
      </w:r>
      <w:r w:rsidR="00EF7934" w:rsidRPr="00DE2322">
        <w:rPr>
          <w:rFonts w:ascii="Arial" w:hAnsi="Arial" w:cs="Arial"/>
          <w:lang w:eastAsia="zh-CN"/>
        </w:rPr>
        <w:t>for</w:t>
      </w:r>
      <w:r w:rsidR="00DF5758" w:rsidRPr="00DE2322">
        <w:rPr>
          <w:rFonts w:ascii="Arial" w:hAnsi="Arial" w:cs="Arial"/>
          <w:lang w:eastAsia="zh-CN"/>
        </w:rPr>
        <w:t xml:space="preserve"> UE-side model training as described in </w:t>
      </w:r>
      <w:r w:rsidR="001175DA" w:rsidRPr="00DE2322">
        <w:rPr>
          <w:rFonts w:ascii="Arial" w:hAnsi="Arial" w:cs="Arial"/>
          <w:lang w:eastAsia="zh-CN"/>
        </w:rPr>
        <w:t>clause</w:t>
      </w:r>
      <w:r w:rsidR="00433C83">
        <w:rPr>
          <w:rFonts w:ascii="Arial" w:hAnsi="Arial" w:cs="Arial"/>
          <w:lang w:eastAsia="zh-CN"/>
        </w:rPr>
        <w:t>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D6308E" w:rsidRPr="00DE2322">
        <w:rPr>
          <w:rFonts w:ascii="Arial" w:hAnsi="Arial" w:cs="Arial"/>
          <w:lang w:eastAsia="zh-CN"/>
        </w:rPr>
        <w:t>7</w:t>
      </w:r>
      <w:r w:rsidR="003B59D6" w:rsidRPr="00DE2322">
        <w:rPr>
          <w:rFonts w:ascii="Arial" w:hAnsi="Arial" w:cs="Arial"/>
          <w:lang w:eastAsia="zh-CN"/>
        </w:rPr>
        <w:t>.</w:t>
      </w:r>
      <w:r w:rsidR="00D6308E" w:rsidRPr="00DE2322">
        <w:rPr>
          <w:rFonts w:ascii="Arial" w:hAnsi="Arial" w:cs="Arial"/>
          <w:lang w:eastAsia="zh-CN"/>
        </w:rPr>
        <w:t>1.</w:t>
      </w:r>
      <w:r w:rsidR="00C82466" w:rsidRPr="00DE2322">
        <w:rPr>
          <w:rFonts w:ascii="Arial" w:hAnsi="Arial" w:cs="Arial"/>
          <w:lang w:eastAsia="zh-CN"/>
        </w:rPr>
        <w:t>1</w:t>
      </w:r>
      <w:r w:rsidR="00173C0F">
        <w:rPr>
          <w:rFonts w:ascii="Arial" w:hAnsi="Arial" w:cs="Arial"/>
          <w:lang w:eastAsia="zh-CN"/>
        </w:rPr>
        <w:t xml:space="preserve"> and 7.2.1</w:t>
      </w:r>
      <w:r w:rsidR="00C82466" w:rsidRPr="00DE2322">
        <w:rPr>
          <w:rFonts w:ascii="Arial" w:hAnsi="Arial" w:cs="Arial"/>
          <w:lang w:eastAsia="zh-CN"/>
        </w:rPr>
        <w:t xml:space="preserve"> of TR 23.700-04 v1.2.0</w:t>
      </w:r>
      <w:r w:rsidR="00717C9B" w:rsidRPr="00DE2322">
        <w:rPr>
          <w:rFonts w:ascii="Arial" w:hAnsi="Arial" w:cs="Arial"/>
          <w:lang w:eastAsia="zh-CN"/>
        </w:rPr>
        <w:t>.</w:t>
      </w:r>
    </w:p>
    <w:p w14:paraId="6092270A" w14:textId="1ACCE22F" w:rsidR="00EC5867" w:rsidRPr="00DE2322" w:rsidRDefault="00EC5867" w:rsidP="00EC5867">
      <w:pPr>
        <w:rPr>
          <w:rFonts w:ascii="Arial" w:hAnsi="Arial" w:cs="Arial"/>
        </w:rPr>
      </w:pPr>
      <w:r w:rsidRPr="00DE2322">
        <w:rPr>
          <w:rFonts w:ascii="Arial" w:hAnsi="Arial" w:cs="Arial"/>
        </w:rPr>
        <w:t xml:space="preserve">Additionally, SA2 would like to ask for RAN/RAN2 </w:t>
      </w:r>
      <w:r w:rsidR="00F61BD9" w:rsidRPr="00DE2322">
        <w:rPr>
          <w:rFonts w:ascii="Arial" w:hAnsi="Arial" w:cs="Arial"/>
        </w:rPr>
        <w:t>to</w:t>
      </w:r>
      <w:r w:rsidRPr="00DE2322">
        <w:rPr>
          <w:rFonts w:ascii="Arial" w:hAnsi="Arial" w:cs="Arial"/>
        </w:rPr>
        <w:t xml:space="preserve"> provide feedback on </w:t>
      </w:r>
      <w:r w:rsidR="001175DA" w:rsidRPr="00DE2322">
        <w:rPr>
          <w:rFonts w:ascii="Arial" w:hAnsi="Arial" w:cs="Arial"/>
        </w:rPr>
        <w:t>whether Option 2 UP is selected</w:t>
      </w:r>
      <w:r w:rsidR="00503EBE" w:rsidRPr="00DE2322">
        <w:rPr>
          <w:rFonts w:ascii="Arial" w:hAnsi="Arial" w:cs="Arial"/>
        </w:rPr>
        <w:t>.</w:t>
      </w:r>
      <w:r w:rsidR="001F1696" w:rsidRPr="00DE2322">
        <w:rPr>
          <w:rFonts w:ascii="Arial" w:hAnsi="Arial" w:cs="Arial"/>
        </w:rPr>
        <w:t xml:space="preserve"> </w:t>
      </w:r>
    </w:p>
    <w:p w14:paraId="5DCDC3C2" w14:textId="4825DE60" w:rsidR="0007007C" w:rsidRPr="00DE2322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DE2322" w:rsidRDefault="00DA14EA" w:rsidP="00E23454">
      <w:pPr>
        <w:pStyle w:val="Heading1"/>
        <w:rPr>
          <w:szCs w:val="36"/>
        </w:rPr>
      </w:pPr>
      <w:r w:rsidRPr="00DE2322">
        <w:rPr>
          <w:szCs w:val="36"/>
        </w:rPr>
        <w:t>2. Actions:</w:t>
      </w:r>
    </w:p>
    <w:p w14:paraId="0F1ABE68" w14:textId="30DE5FE8" w:rsidR="00211459" w:rsidRPr="00DE2322" w:rsidRDefault="00DA14EA">
      <w:pPr>
        <w:rPr>
          <w:rFonts w:ascii="Arial" w:hAnsi="Arial" w:cs="Arial"/>
          <w:b/>
        </w:rPr>
      </w:pPr>
      <w:r w:rsidRPr="00DE2322">
        <w:rPr>
          <w:rFonts w:ascii="Arial" w:hAnsi="Arial" w:cs="Arial"/>
          <w:b/>
        </w:rPr>
        <w:t xml:space="preserve">To </w:t>
      </w:r>
      <w:r w:rsidR="003D2A47" w:rsidRPr="00DE2322">
        <w:rPr>
          <w:rFonts w:ascii="Arial" w:hAnsi="Arial" w:cs="Arial"/>
          <w:b/>
        </w:rPr>
        <w:t>TSG RAN</w:t>
      </w:r>
      <w:r w:rsidR="0032396A" w:rsidRPr="00DE2322">
        <w:rPr>
          <w:rFonts w:ascii="Arial" w:hAnsi="Arial" w:cs="Arial"/>
          <w:b/>
        </w:rPr>
        <w:t>, RAN2</w:t>
      </w:r>
      <w:r w:rsidR="000C226A" w:rsidRPr="00DE2322">
        <w:rPr>
          <w:rFonts w:ascii="Arial" w:hAnsi="Arial" w:cs="Arial" w:hint="eastAsia"/>
          <w:b/>
        </w:rPr>
        <w:t>:</w:t>
      </w:r>
    </w:p>
    <w:p w14:paraId="10074C43" w14:textId="410DE07E" w:rsidR="00211459" w:rsidRPr="00DE2322" w:rsidRDefault="00C51D59">
      <w:pPr>
        <w:rPr>
          <w:rFonts w:ascii="Arial" w:hAnsi="Arial" w:cs="Arial"/>
          <w:lang w:val="en-US" w:eastAsia="zh-CN"/>
        </w:rPr>
      </w:pPr>
      <w:r w:rsidRPr="00DE2322">
        <w:rPr>
          <w:rFonts w:ascii="Arial" w:hAnsi="Arial" w:cs="Arial"/>
          <w:b/>
        </w:rPr>
        <w:t>ACTION:</w:t>
      </w:r>
      <w:r w:rsidR="00DA14EA" w:rsidRPr="00DE2322">
        <w:rPr>
          <w:rFonts w:ascii="Arial" w:hAnsi="Arial" w:cs="Arial"/>
          <w:lang w:eastAsia="zh-CN"/>
        </w:rPr>
        <w:t xml:space="preserve"> </w:t>
      </w:r>
      <w:r w:rsidR="00832D44" w:rsidRPr="00DE2322">
        <w:rPr>
          <w:rFonts w:ascii="Arial" w:hAnsi="Arial" w:cs="Arial" w:hint="eastAsia"/>
          <w:lang w:eastAsia="zh-CN"/>
        </w:rPr>
        <w:t>SA2</w:t>
      </w:r>
      <w:r w:rsidR="00DA14EA" w:rsidRPr="00DE2322">
        <w:rPr>
          <w:rFonts w:ascii="Arial" w:hAnsi="Arial" w:cs="Arial"/>
          <w:lang w:eastAsia="zh-CN"/>
        </w:rPr>
        <w:t xml:space="preserve"> kindly ask</w:t>
      </w:r>
      <w:r w:rsidR="00DA14EA" w:rsidRPr="00DE2322">
        <w:rPr>
          <w:rFonts w:ascii="Arial" w:hAnsi="Arial" w:cs="Arial" w:hint="eastAsia"/>
          <w:lang w:val="en-US" w:eastAsia="zh-CN"/>
        </w:rPr>
        <w:t>s</w:t>
      </w:r>
      <w:r w:rsidR="00D96762" w:rsidRPr="00DE2322">
        <w:rPr>
          <w:rFonts w:ascii="Arial" w:hAnsi="Arial" w:cs="Arial" w:hint="eastAsia"/>
          <w:lang w:val="en-US" w:eastAsia="zh-CN"/>
        </w:rPr>
        <w:t xml:space="preserve"> </w:t>
      </w:r>
      <w:r w:rsidR="003D2A47" w:rsidRPr="00DE2322">
        <w:rPr>
          <w:rFonts w:ascii="Arial" w:hAnsi="Arial" w:cs="Arial" w:hint="eastAsia"/>
          <w:lang w:val="en-US" w:eastAsia="zh-CN"/>
        </w:rPr>
        <w:t>RAN</w:t>
      </w:r>
      <w:r w:rsidR="00DF5758" w:rsidRPr="00DE2322">
        <w:rPr>
          <w:rFonts w:ascii="Arial" w:hAnsi="Arial" w:cs="Arial"/>
          <w:lang w:val="en-US" w:eastAsia="zh-CN"/>
        </w:rPr>
        <w:t>/RAN2</w:t>
      </w:r>
      <w:r w:rsidR="003D2A47" w:rsidRPr="00DE2322">
        <w:rPr>
          <w:rFonts w:ascii="Arial" w:hAnsi="Arial" w:cs="Arial" w:hint="eastAsia"/>
          <w:lang w:val="en-US" w:eastAsia="zh-CN"/>
        </w:rPr>
        <w:t xml:space="preserve"> </w:t>
      </w:r>
      <w:r w:rsidR="00AD233C" w:rsidRPr="00DE2322">
        <w:rPr>
          <w:rFonts w:ascii="Arial" w:hAnsi="Arial" w:cs="Arial" w:hint="eastAsia"/>
          <w:lang w:val="en-US" w:eastAsia="zh-CN"/>
        </w:rPr>
        <w:t>to</w:t>
      </w:r>
      <w:r w:rsidR="003D2A47" w:rsidRPr="00DE2322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 w:rsidRPr="00DE2322">
        <w:rPr>
          <w:rFonts w:ascii="Arial" w:hAnsi="Arial" w:cs="Arial"/>
          <w:lang w:val="en-US" w:eastAsia="zh-CN"/>
        </w:rPr>
        <w:t xml:space="preserve"> and </w:t>
      </w:r>
      <w:r w:rsidR="006E63F1" w:rsidRPr="00DE2322">
        <w:rPr>
          <w:rFonts w:ascii="Arial" w:hAnsi="Arial" w:cs="Arial"/>
        </w:rPr>
        <w:t xml:space="preserve">provide feedback on </w:t>
      </w:r>
      <w:r w:rsidR="001175DA" w:rsidRPr="00DE2322">
        <w:rPr>
          <w:rFonts w:ascii="Arial" w:hAnsi="Arial" w:cs="Arial"/>
        </w:rPr>
        <w:t>whether Option 2 UP is selected</w:t>
      </w:r>
      <w:r w:rsidR="006E63F1" w:rsidRPr="00DE2322">
        <w:rPr>
          <w:rFonts w:ascii="Arial" w:hAnsi="Arial" w:cs="Arial"/>
        </w:rPr>
        <w:t>.</w:t>
      </w:r>
    </w:p>
    <w:p w14:paraId="4DDE2211" w14:textId="77777777" w:rsidR="0007007C" w:rsidRPr="00DE2322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DE2322" w:rsidRDefault="00DA14EA" w:rsidP="00E23454">
      <w:pPr>
        <w:pStyle w:val="Heading1"/>
        <w:rPr>
          <w:szCs w:val="36"/>
          <w:lang w:eastAsia="zh-CN"/>
        </w:rPr>
      </w:pPr>
      <w:r w:rsidRPr="00DE2322">
        <w:rPr>
          <w:szCs w:val="36"/>
        </w:rPr>
        <w:t xml:space="preserve">3. Date of Next </w:t>
      </w:r>
      <w:r w:rsidR="00227CF3" w:rsidRPr="00DE2322">
        <w:rPr>
          <w:rFonts w:hint="eastAsia"/>
          <w:szCs w:val="36"/>
        </w:rPr>
        <w:t>SA2</w:t>
      </w:r>
      <w:r w:rsidRPr="00DE2322">
        <w:rPr>
          <w:szCs w:val="36"/>
        </w:rPr>
        <w:t xml:space="preserve"> Meetings:</w:t>
      </w:r>
    </w:p>
    <w:p w14:paraId="0C33ABAF" w14:textId="77777777" w:rsidR="00C31E8F" w:rsidRPr="00DE2322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#173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09 - 13 February, 2026</w:t>
      </w:r>
      <w:r w:rsidRPr="00DE2322">
        <w:rPr>
          <w:rFonts w:ascii="Arial" w:hAnsi="Arial" w:cs="Arial"/>
          <w:bCs/>
        </w:rPr>
        <w:tab/>
        <w:t>Goa,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#174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13 - 17 April, 2026</w:t>
      </w:r>
      <w:r w:rsidRPr="00DE2322">
        <w:rPr>
          <w:rFonts w:ascii="Arial" w:hAnsi="Arial" w:cs="Arial"/>
          <w:bCs/>
        </w:rPr>
        <w:tab/>
        <w:t>Malta, MT</w:t>
      </w:r>
    </w:p>
    <w:p w14:paraId="0BEA6414" w14:textId="127FC137" w:rsidR="000B2D9F" w:rsidRPr="00FB4AC1" w:rsidRDefault="000B2D9F" w:rsidP="00FB4AC1">
      <w:pPr>
        <w:rPr>
          <w:lang w:val="nb-NO" w:eastAsia="zh-CN"/>
        </w:rPr>
      </w:pP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9C630" w14:textId="77777777" w:rsidR="00DA5149" w:rsidRDefault="00DA5149" w:rsidP="0056739E">
      <w:pPr>
        <w:spacing w:after="0" w:line="240" w:lineRule="auto"/>
      </w:pPr>
      <w:r>
        <w:separator/>
      </w:r>
    </w:p>
  </w:endnote>
  <w:endnote w:type="continuationSeparator" w:id="0">
    <w:p w14:paraId="6553C73B" w14:textId="77777777" w:rsidR="00DA5149" w:rsidRDefault="00DA5149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BC83B" w14:textId="77777777" w:rsidR="00DA5149" w:rsidRDefault="00DA5149" w:rsidP="0056739E">
      <w:pPr>
        <w:spacing w:after="0" w:line="240" w:lineRule="auto"/>
      </w:pPr>
      <w:r>
        <w:separator/>
      </w:r>
    </w:p>
  </w:footnote>
  <w:footnote w:type="continuationSeparator" w:id="0">
    <w:p w14:paraId="164D4DF3" w14:textId="77777777" w:rsidR="00DA5149" w:rsidRDefault="00DA5149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3638573">
    <w:abstractNumId w:val="3"/>
  </w:num>
  <w:num w:numId="2" w16cid:durableId="334185686">
    <w:abstractNumId w:val="0"/>
  </w:num>
  <w:num w:numId="3" w16cid:durableId="1261138141">
    <w:abstractNumId w:val="1"/>
  </w:num>
  <w:num w:numId="4" w16cid:durableId="901524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3C0F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57DF9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1A85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B59D6"/>
    <w:rsid w:val="003D1521"/>
    <w:rsid w:val="003D2A47"/>
    <w:rsid w:val="003D47D7"/>
    <w:rsid w:val="003E5117"/>
    <w:rsid w:val="003E5D07"/>
    <w:rsid w:val="003E7376"/>
    <w:rsid w:val="003F441B"/>
    <w:rsid w:val="00406F04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33C83"/>
    <w:rsid w:val="00433DBF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67707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B370E"/>
    <w:rsid w:val="005C408B"/>
    <w:rsid w:val="005C5E52"/>
    <w:rsid w:val="005C77F7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19F8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C9B"/>
    <w:rsid w:val="00717E13"/>
    <w:rsid w:val="007221DC"/>
    <w:rsid w:val="00724567"/>
    <w:rsid w:val="00724C1B"/>
    <w:rsid w:val="00736FA6"/>
    <w:rsid w:val="007463D9"/>
    <w:rsid w:val="0075546A"/>
    <w:rsid w:val="00766F29"/>
    <w:rsid w:val="00766F8E"/>
    <w:rsid w:val="00771360"/>
    <w:rsid w:val="00783D22"/>
    <w:rsid w:val="0078571B"/>
    <w:rsid w:val="00785E96"/>
    <w:rsid w:val="00793999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0D84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5D4F"/>
    <w:rsid w:val="00AC650E"/>
    <w:rsid w:val="00AD233C"/>
    <w:rsid w:val="00AD2C45"/>
    <w:rsid w:val="00AD7750"/>
    <w:rsid w:val="00AF301D"/>
    <w:rsid w:val="00B03D88"/>
    <w:rsid w:val="00B049F0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03E8"/>
    <w:rsid w:val="00BA1199"/>
    <w:rsid w:val="00BA1B1C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E7DC1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21DF"/>
    <w:rsid w:val="00D14511"/>
    <w:rsid w:val="00D42553"/>
    <w:rsid w:val="00D44033"/>
    <w:rsid w:val="00D548E7"/>
    <w:rsid w:val="00D565B1"/>
    <w:rsid w:val="00D56DBF"/>
    <w:rsid w:val="00D6308E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31FD"/>
    <w:rsid w:val="00D95B42"/>
    <w:rsid w:val="00D96762"/>
    <w:rsid w:val="00DA0EA5"/>
    <w:rsid w:val="00DA14EA"/>
    <w:rsid w:val="00DA5149"/>
    <w:rsid w:val="00DA6381"/>
    <w:rsid w:val="00DA6ED0"/>
    <w:rsid w:val="00DB723A"/>
    <w:rsid w:val="00DD41AE"/>
    <w:rsid w:val="00DD4E5F"/>
    <w:rsid w:val="00DE2322"/>
    <w:rsid w:val="00DF2DDD"/>
    <w:rsid w:val="00DF5758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B14BA"/>
    <w:rsid w:val="00EB21E8"/>
    <w:rsid w:val="00EB3A7D"/>
    <w:rsid w:val="00EB434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E570B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0FF7CF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S5-253962</cp:lastModifiedBy>
  <cp:revision>6</cp:revision>
  <dcterms:created xsi:type="dcterms:W3CDTF">2025-11-21T17:31:00Z</dcterms:created>
  <dcterms:modified xsi:type="dcterms:W3CDTF">2025-11-29T02:43:00Z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2ED5796B37317DE3992A6711F0AA8B821EA90B61E024D696125BAACF811444182481DE98B1046ACDAF71D3590BAAF634725BEE2638852AAC03B5855841875CF3</vt:lpwstr>
  </property>
</Properties>
</file>