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803FE" w14:textId="19B15805" w:rsidR="0064517E" w:rsidRDefault="00624B65">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WG4</w:t>
      </w:r>
      <w:r>
        <w:rPr>
          <w:b/>
          <w:sz w:val="24"/>
        </w:rPr>
        <w:fldChar w:fldCharType="end"/>
      </w:r>
      <w:r>
        <w:rPr>
          <w:b/>
          <w:sz w:val="24"/>
        </w:rPr>
        <w:t xml:space="preserve"> Meeting #</w:t>
      </w:r>
      <w:r w:rsidR="005B7DE5">
        <w:rPr>
          <w:rFonts w:cs="Arial"/>
          <w:b/>
          <w:sz w:val="24"/>
          <w:szCs w:val="24"/>
        </w:rPr>
        <w:t>11</w:t>
      </w:r>
      <w:r w:rsidR="002F4E76">
        <w:rPr>
          <w:rFonts w:cs="Arial"/>
          <w:b/>
          <w:sz w:val="24"/>
          <w:szCs w:val="24"/>
        </w:rPr>
        <w:t>7</w:t>
      </w:r>
      <w:r>
        <w:rPr>
          <w:b/>
          <w:i/>
          <w:sz w:val="28"/>
        </w:rPr>
        <w:tab/>
      </w:r>
      <w:r w:rsidR="005B7DE5">
        <w:rPr>
          <w:b/>
          <w:sz w:val="24"/>
        </w:rPr>
        <w:t>R4-25</w:t>
      </w:r>
      <w:r w:rsidR="004504A8">
        <w:rPr>
          <w:b/>
          <w:sz w:val="24"/>
        </w:rPr>
        <w:t>23039</w:t>
      </w:r>
    </w:p>
    <w:p w14:paraId="5C6DE516" w14:textId="500F98F2" w:rsidR="0064517E" w:rsidRPr="009729E0" w:rsidRDefault="003346CF" w:rsidP="009729E0">
      <w:pPr>
        <w:pStyle w:val="CRCoverPage"/>
        <w:tabs>
          <w:tab w:val="left" w:pos="7230"/>
        </w:tabs>
        <w:outlineLvl w:val="0"/>
        <w:rPr>
          <w:b/>
          <w:lang w:eastAsia="zh-CN"/>
        </w:rPr>
      </w:pPr>
      <w:r w:rsidRPr="003346CF">
        <w:rPr>
          <w:b/>
          <w:sz w:val="24"/>
          <w:szCs w:val="24"/>
          <w:lang w:val="en-US" w:eastAsia="zh-CN"/>
        </w:rPr>
        <w:t>Dallas, US, 17th of November – 21st of November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4517E" w14:paraId="69CA2288" w14:textId="77777777">
        <w:tc>
          <w:tcPr>
            <w:tcW w:w="9641" w:type="dxa"/>
            <w:gridSpan w:val="9"/>
            <w:tcBorders>
              <w:top w:val="single" w:sz="4" w:space="0" w:color="auto"/>
              <w:left w:val="single" w:sz="4" w:space="0" w:color="auto"/>
              <w:right w:val="single" w:sz="4" w:space="0" w:color="auto"/>
            </w:tcBorders>
          </w:tcPr>
          <w:p w14:paraId="7EFA7792" w14:textId="77777777" w:rsidR="0064517E" w:rsidRDefault="00624B65">
            <w:pPr>
              <w:pStyle w:val="CRCoverPage"/>
              <w:spacing w:after="0"/>
              <w:jc w:val="right"/>
              <w:rPr>
                <w:i/>
              </w:rPr>
            </w:pPr>
            <w:r>
              <w:rPr>
                <w:i/>
                <w:sz w:val="14"/>
              </w:rPr>
              <w:t>CR-Form-v12.2</w:t>
            </w:r>
          </w:p>
        </w:tc>
      </w:tr>
      <w:tr w:rsidR="0064517E" w14:paraId="13BE1E3E" w14:textId="77777777">
        <w:tc>
          <w:tcPr>
            <w:tcW w:w="9641" w:type="dxa"/>
            <w:gridSpan w:val="9"/>
            <w:tcBorders>
              <w:left w:val="single" w:sz="4" w:space="0" w:color="auto"/>
              <w:right w:val="single" w:sz="4" w:space="0" w:color="auto"/>
            </w:tcBorders>
          </w:tcPr>
          <w:p w14:paraId="0A9BBD69" w14:textId="77777777" w:rsidR="0064517E" w:rsidRDefault="00624B65">
            <w:pPr>
              <w:pStyle w:val="CRCoverPage"/>
              <w:spacing w:after="0"/>
              <w:jc w:val="center"/>
            </w:pPr>
            <w:r>
              <w:rPr>
                <w:b/>
                <w:sz w:val="32"/>
              </w:rPr>
              <w:t>CHANGE REQUEST</w:t>
            </w:r>
          </w:p>
        </w:tc>
      </w:tr>
      <w:tr w:rsidR="0064517E" w14:paraId="76854A83" w14:textId="77777777">
        <w:tc>
          <w:tcPr>
            <w:tcW w:w="9641" w:type="dxa"/>
            <w:gridSpan w:val="9"/>
            <w:tcBorders>
              <w:left w:val="single" w:sz="4" w:space="0" w:color="auto"/>
              <w:right w:val="single" w:sz="4" w:space="0" w:color="auto"/>
            </w:tcBorders>
          </w:tcPr>
          <w:p w14:paraId="7F9AF3BB" w14:textId="77777777" w:rsidR="0064517E" w:rsidRDefault="0064517E">
            <w:pPr>
              <w:pStyle w:val="CRCoverPage"/>
              <w:spacing w:after="0"/>
              <w:rPr>
                <w:sz w:val="8"/>
                <w:szCs w:val="8"/>
              </w:rPr>
            </w:pPr>
          </w:p>
        </w:tc>
      </w:tr>
      <w:tr w:rsidR="0064517E" w14:paraId="55CF2ECC" w14:textId="77777777">
        <w:tc>
          <w:tcPr>
            <w:tcW w:w="142" w:type="dxa"/>
            <w:tcBorders>
              <w:left w:val="single" w:sz="4" w:space="0" w:color="auto"/>
            </w:tcBorders>
          </w:tcPr>
          <w:p w14:paraId="72886DE9" w14:textId="77777777" w:rsidR="0064517E" w:rsidRDefault="0064517E">
            <w:pPr>
              <w:pStyle w:val="CRCoverPage"/>
              <w:spacing w:after="0"/>
              <w:jc w:val="right"/>
            </w:pPr>
          </w:p>
        </w:tc>
        <w:tc>
          <w:tcPr>
            <w:tcW w:w="1559" w:type="dxa"/>
            <w:shd w:val="pct30" w:color="FFFF00" w:fill="auto"/>
          </w:tcPr>
          <w:p w14:paraId="76ED7A41" w14:textId="77777777" w:rsidR="0064517E" w:rsidRDefault="00624B65">
            <w:pPr>
              <w:pStyle w:val="CRCoverPage"/>
              <w:spacing w:after="0"/>
              <w:jc w:val="right"/>
              <w:rPr>
                <w:b/>
                <w:sz w:val="28"/>
                <w:lang w:eastAsia="zh-CN"/>
              </w:rPr>
            </w:pPr>
            <w:r>
              <w:rPr>
                <w:b/>
                <w:sz w:val="28"/>
              </w:rPr>
              <w:t>38.101-</w:t>
            </w:r>
            <w:r>
              <w:rPr>
                <w:rFonts w:hint="eastAsia"/>
                <w:b/>
                <w:sz w:val="28"/>
                <w:lang w:val="en-US" w:eastAsia="zh-CN"/>
              </w:rPr>
              <w:t>5</w:t>
            </w:r>
          </w:p>
        </w:tc>
        <w:tc>
          <w:tcPr>
            <w:tcW w:w="709" w:type="dxa"/>
          </w:tcPr>
          <w:p w14:paraId="0F77FE23" w14:textId="77777777" w:rsidR="0064517E" w:rsidRDefault="00624B65">
            <w:pPr>
              <w:pStyle w:val="CRCoverPage"/>
              <w:spacing w:after="0"/>
              <w:jc w:val="center"/>
            </w:pPr>
            <w:r>
              <w:rPr>
                <w:b/>
                <w:sz w:val="28"/>
              </w:rPr>
              <w:t>CR</w:t>
            </w:r>
          </w:p>
        </w:tc>
        <w:tc>
          <w:tcPr>
            <w:tcW w:w="1276" w:type="dxa"/>
            <w:shd w:val="pct30" w:color="FFFF00" w:fill="auto"/>
          </w:tcPr>
          <w:p w14:paraId="095D3532" w14:textId="22A5477D" w:rsidR="0064517E" w:rsidRDefault="002F4E76">
            <w:pPr>
              <w:pStyle w:val="CRCoverPage"/>
              <w:spacing w:after="0"/>
              <w:jc w:val="center"/>
            </w:pPr>
            <w:r>
              <w:rPr>
                <w:b/>
                <w:sz w:val="28"/>
              </w:rPr>
              <w:t>0224</w:t>
            </w:r>
          </w:p>
        </w:tc>
        <w:tc>
          <w:tcPr>
            <w:tcW w:w="709" w:type="dxa"/>
          </w:tcPr>
          <w:p w14:paraId="57CE86A5" w14:textId="77777777" w:rsidR="0064517E" w:rsidRDefault="00624B65">
            <w:pPr>
              <w:pStyle w:val="CRCoverPage"/>
              <w:tabs>
                <w:tab w:val="right" w:pos="625"/>
              </w:tabs>
              <w:spacing w:after="0"/>
              <w:jc w:val="center"/>
            </w:pPr>
            <w:r>
              <w:rPr>
                <w:b/>
                <w:bCs/>
                <w:sz w:val="28"/>
              </w:rPr>
              <w:t>rev</w:t>
            </w:r>
          </w:p>
        </w:tc>
        <w:tc>
          <w:tcPr>
            <w:tcW w:w="992" w:type="dxa"/>
            <w:shd w:val="pct30" w:color="FFFF00" w:fill="auto"/>
          </w:tcPr>
          <w:p w14:paraId="29104CB9" w14:textId="75DC94F2" w:rsidR="0064517E" w:rsidRDefault="004504A8">
            <w:pPr>
              <w:pStyle w:val="CRCoverPage"/>
              <w:spacing w:after="0"/>
              <w:jc w:val="center"/>
              <w:rPr>
                <w:b/>
              </w:rPr>
            </w:pPr>
            <w:r>
              <w:rPr>
                <w:b/>
                <w:sz w:val="28"/>
              </w:rPr>
              <w:t>1</w:t>
            </w:r>
          </w:p>
        </w:tc>
        <w:tc>
          <w:tcPr>
            <w:tcW w:w="2410" w:type="dxa"/>
          </w:tcPr>
          <w:p w14:paraId="715C1472" w14:textId="77777777" w:rsidR="0064517E" w:rsidRDefault="00624B65">
            <w:pPr>
              <w:pStyle w:val="CRCoverPage"/>
              <w:tabs>
                <w:tab w:val="right" w:pos="1825"/>
              </w:tabs>
              <w:spacing w:after="0"/>
              <w:jc w:val="center"/>
            </w:pPr>
            <w:r>
              <w:rPr>
                <w:b/>
                <w:sz w:val="28"/>
                <w:szCs w:val="28"/>
              </w:rPr>
              <w:t>Current version:</w:t>
            </w:r>
          </w:p>
        </w:tc>
        <w:tc>
          <w:tcPr>
            <w:tcW w:w="1701" w:type="dxa"/>
            <w:shd w:val="pct30" w:color="FFFF00" w:fill="auto"/>
          </w:tcPr>
          <w:p w14:paraId="74893EF0" w14:textId="2A3DBF6C" w:rsidR="0064517E" w:rsidRDefault="00624B65">
            <w:pPr>
              <w:pStyle w:val="CRCoverPage"/>
              <w:spacing w:after="0"/>
              <w:jc w:val="center"/>
              <w:rPr>
                <w:sz w:val="28"/>
              </w:rPr>
            </w:pPr>
            <w:r>
              <w:rPr>
                <w:b/>
                <w:sz w:val="28"/>
              </w:rPr>
              <w:t>1</w:t>
            </w:r>
            <w:r w:rsidR="00440A2E">
              <w:rPr>
                <w:b/>
                <w:sz w:val="28"/>
              </w:rPr>
              <w:t>9</w:t>
            </w:r>
            <w:r>
              <w:rPr>
                <w:b/>
                <w:sz w:val="28"/>
              </w:rPr>
              <w:t>.</w:t>
            </w:r>
            <w:r w:rsidR="00440A2E">
              <w:rPr>
                <w:b/>
                <w:sz w:val="28"/>
                <w:lang w:val="en-US" w:eastAsia="zh-CN"/>
              </w:rPr>
              <w:t>2</w:t>
            </w:r>
            <w:r>
              <w:rPr>
                <w:b/>
                <w:sz w:val="28"/>
              </w:rPr>
              <w:t>.0</w:t>
            </w:r>
          </w:p>
        </w:tc>
        <w:tc>
          <w:tcPr>
            <w:tcW w:w="143" w:type="dxa"/>
            <w:tcBorders>
              <w:right w:val="single" w:sz="4" w:space="0" w:color="auto"/>
            </w:tcBorders>
          </w:tcPr>
          <w:p w14:paraId="5040822F" w14:textId="77777777" w:rsidR="0064517E" w:rsidRDefault="0064517E">
            <w:pPr>
              <w:pStyle w:val="CRCoverPage"/>
              <w:spacing w:after="0"/>
            </w:pPr>
          </w:p>
        </w:tc>
      </w:tr>
      <w:tr w:rsidR="0064517E" w14:paraId="142C456D" w14:textId="77777777">
        <w:tc>
          <w:tcPr>
            <w:tcW w:w="9641" w:type="dxa"/>
            <w:gridSpan w:val="9"/>
            <w:tcBorders>
              <w:left w:val="single" w:sz="4" w:space="0" w:color="auto"/>
              <w:right w:val="single" w:sz="4" w:space="0" w:color="auto"/>
            </w:tcBorders>
          </w:tcPr>
          <w:p w14:paraId="08432D44" w14:textId="77777777" w:rsidR="0064517E" w:rsidRDefault="0064517E">
            <w:pPr>
              <w:pStyle w:val="CRCoverPage"/>
              <w:spacing w:after="0"/>
            </w:pPr>
          </w:p>
        </w:tc>
      </w:tr>
      <w:tr w:rsidR="0064517E" w14:paraId="434F0BF7" w14:textId="77777777">
        <w:tc>
          <w:tcPr>
            <w:tcW w:w="9641" w:type="dxa"/>
            <w:gridSpan w:val="9"/>
            <w:tcBorders>
              <w:top w:val="single" w:sz="4" w:space="0" w:color="auto"/>
            </w:tcBorders>
          </w:tcPr>
          <w:p w14:paraId="01701129" w14:textId="77777777" w:rsidR="0064517E" w:rsidRDefault="00624B65">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64517E" w14:paraId="4AEC594E" w14:textId="77777777">
        <w:tc>
          <w:tcPr>
            <w:tcW w:w="9641" w:type="dxa"/>
            <w:gridSpan w:val="9"/>
          </w:tcPr>
          <w:p w14:paraId="4A8AD3CE" w14:textId="77777777" w:rsidR="0064517E" w:rsidRDefault="0064517E">
            <w:pPr>
              <w:pStyle w:val="CRCoverPage"/>
              <w:spacing w:after="0"/>
              <w:rPr>
                <w:sz w:val="8"/>
                <w:szCs w:val="8"/>
              </w:rPr>
            </w:pPr>
          </w:p>
        </w:tc>
      </w:tr>
    </w:tbl>
    <w:p w14:paraId="682AEC83" w14:textId="77777777" w:rsidR="0064517E" w:rsidRDefault="0064517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4517E" w14:paraId="377C6E63" w14:textId="77777777">
        <w:tc>
          <w:tcPr>
            <w:tcW w:w="2835" w:type="dxa"/>
          </w:tcPr>
          <w:p w14:paraId="51C03C00" w14:textId="77777777" w:rsidR="0064517E" w:rsidRDefault="00624B65">
            <w:pPr>
              <w:pStyle w:val="CRCoverPage"/>
              <w:tabs>
                <w:tab w:val="right" w:pos="2751"/>
              </w:tabs>
              <w:spacing w:after="0"/>
              <w:rPr>
                <w:b/>
                <w:i/>
              </w:rPr>
            </w:pPr>
            <w:r>
              <w:rPr>
                <w:b/>
                <w:i/>
              </w:rPr>
              <w:t>Proposed change affects:</w:t>
            </w:r>
          </w:p>
        </w:tc>
        <w:tc>
          <w:tcPr>
            <w:tcW w:w="1418" w:type="dxa"/>
          </w:tcPr>
          <w:p w14:paraId="56CAA0BE" w14:textId="77777777" w:rsidR="0064517E" w:rsidRDefault="00624B6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58393" w14:textId="77777777" w:rsidR="0064517E" w:rsidRDefault="0064517E">
            <w:pPr>
              <w:pStyle w:val="CRCoverPage"/>
              <w:spacing w:after="0"/>
              <w:jc w:val="center"/>
              <w:rPr>
                <w:b/>
                <w:caps/>
              </w:rPr>
            </w:pPr>
          </w:p>
        </w:tc>
        <w:tc>
          <w:tcPr>
            <w:tcW w:w="709" w:type="dxa"/>
            <w:tcBorders>
              <w:left w:val="single" w:sz="4" w:space="0" w:color="auto"/>
            </w:tcBorders>
          </w:tcPr>
          <w:p w14:paraId="3B155D1E" w14:textId="77777777" w:rsidR="0064517E" w:rsidRDefault="00624B6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22303" w14:textId="77777777" w:rsidR="0064517E" w:rsidRDefault="00624B65">
            <w:pPr>
              <w:pStyle w:val="CRCoverPage"/>
              <w:spacing w:after="0"/>
              <w:jc w:val="center"/>
              <w:rPr>
                <w:b/>
                <w:caps/>
              </w:rPr>
            </w:pPr>
            <w:r>
              <w:rPr>
                <w:b/>
                <w:caps/>
              </w:rPr>
              <w:t>X</w:t>
            </w:r>
          </w:p>
        </w:tc>
        <w:tc>
          <w:tcPr>
            <w:tcW w:w="2126" w:type="dxa"/>
          </w:tcPr>
          <w:p w14:paraId="1025FF23" w14:textId="77777777" w:rsidR="0064517E" w:rsidRDefault="00624B6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B99B6A" w14:textId="77777777" w:rsidR="0064517E" w:rsidRDefault="0064517E">
            <w:pPr>
              <w:pStyle w:val="CRCoverPage"/>
              <w:spacing w:after="0"/>
              <w:jc w:val="center"/>
              <w:rPr>
                <w:b/>
                <w:caps/>
              </w:rPr>
            </w:pPr>
          </w:p>
        </w:tc>
        <w:tc>
          <w:tcPr>
            <w:tcW w:w="1418" w:type="dxa"/>
            <w:tcBorders>
              <w:left w:val="nil"/>
            </w:tcBorders>
          </w:tcPr>
          <w:p w14:paraId="178BDFBE" w14:textId="77777777" w:rsidR="0064517E" w:rsidRDefault="00624B6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133245" w14:textId="77777777" w:rsidR="0064517E" w:rsidRDefault="0064517E">
            <w:pPr>
              <w:pStyle w:val="CRCoverPage"/>
              <w:spacing w:after="0"/>
              <w:jc w:val="center"/>
              <w:rPr>
                <w:b/>
                <w:bCs/>
                <w:caps/>
              </w:rPr>
            </w:pPr>
          </w:p>
        </w:tc>
      </w:tr>
    </w:tbl>
    <w:p w14:paraId="3BA3A667" w14:textId="77777777" w:rsidR="0064517E" w:rsidRDefault="0064517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4517E" w14:paraId="27A020BE" w14:textId="77777777">
        <w:tc>
          <w:tcPr>
            <w:tcW w:w="9640" w:type="dxa"/>
            <w:gridSpan w:val="11"/>
          </w:tcPr>
          <w:p w14:paraId="1033A07A" w14:textId="77777777" w:rsidR="0064517E" w:rsidRDefault="0064517E">
            <w:pPr>
              <w:pStyle w:val="CRCoverPage"/>
              <w:spacing w:after="0"/>
              <w:rPr>
                <w:sz w:val="8"/>
                <w:szCs w:val="8"/>
              </w:rPr>
            </w:pPr>
          </w:p>
        </w:tc>
      </w:tr>
      <w:tr w:rsidR="0064517E" w14:paraId="04D5D3F9" w14:textId="77777777">
        <w:trPr>
          <w:trHeight w:val="90"/>
        </w:trPr>
        <w:tc>
          <w:tcPr>
            <w:tcW w:w="1843" w:type="dxa"/>
            <w:tcBorders>
              <w:top w:val="single" w:sz="4" w:space="0" w:color="auto"/>
              <w:left w:val="single" w:sz="4" w:space="0" w:color="auto"/>
            </w:tcBorders>
          </w:tcPr>
          <w:p w14:paraId="4514EA3F" w14:textId="77777777" w:rsidR="0064517E" w:rsidRDefault="00624B6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6B48D4" w14:textId="17C23ED0" w:rsidR="0064517E" w:rsidRDefault="002D5BB7">
            <w:pPr>
              <w:pStyle w:val="CRCoverPage"/>
              <w:spacing w:after="0"/>
              <w:ind w:left="100"/>
              <w:rPr>
                <w:lang w:val="en-US" w:eastAsia="zh-CN"/>
              </w:rPr>
            </w:pPr>
            <w:r>
              <w:rPr>
                <w:lang w:val="en-US" w:eastAsia="zh-CN"/>
              </w:rPr>
              <w:t xml:space="preserve">Min </w:t>
            </w:r>
            <w:r w:rsidR="005B7DE5">
              <w:rPr>
                <w:lang w:val="en-US" w:eastAsia="zh-CN"/>
              </w:rPr>
              <w:t xml:space="preserve">Peak EIRP value for </w:t>
            </w:r>
            <w:r w:rsidR="00624B65">
              <w:rPr>
                <w:rFonts w:hint="eastAsia"/>
                <w:lang w:val="en-US" w:eastAsia="zh-CN"/>
              </w:rPr>
              <w:t>NTN UE in Ka-band</w:t>
            </w:r>
          </w:p>
        </w:tc>
      </w:tr>
      <w:tr w:rsidR="0064517E" w14:paraId="5D61095C" w14:textId="77777777">
        <w:tc>
          <w:tcPr>
            <w:tcW w:w="1843" w:type="dxa"/>
            <w:tcBorders>
              <w:left w:val="single" w:sz="4" w:space="0" w:color="auto"/>
            </w:tcBorders>
          </w:tcPr>
          <w:p w14:paraId="1A319A9A" w14:textId="77777777" w:rsidR="0064517E" w:rsidRDefault="0064517E">
            <w:pPr>
              <w:pStyle w:val="CRCoverPage"/>
              <w:spacing w:after="0"/>
              <w:rPr>
                <w:b/>
                <w:i/>
                <w:sz w:val="8"/>
                <w:szCs w:val="8"/>
              </w:rPr>
            </w:pPr>
          </w:p>
        </w:tc>
        <w:tc>
          <w:tcPr>
            <w:tcW w:w="7797" w:type="dxa"/>
            <w:gridSpan w:val="10"/>
            <w:tcBorders>
              <w:right w:val="single" w:sz="4" w:space="0" w:color="auto"/>
            </w:tcBorders>
          </w:tcPr>
          <w:p w14:paraId="7C04C0B0" w14:textId="77777777" w:rsidR="0064517E" w:rsidRDefault="0064517E">
            <w:pPr>
              <w:pStyle w:val="CRCoverPage"/>
              <w:spacing w:after="0"/>
              <w:rPr>
                <w:sz w:val="8"/>
                <w:szCs w:val="8"/>
              </w:rPr>
            </w:pPr>
          </w:p>
        </w:tc>
      </w:tr>
      <w:tr w:rsidR="0064517E" w14:paraId="3B82288E" w14:textId="77777777">
        <w:tc>
          <w:tcPr>
            <w:tcW w:w="1843" w:type="dxa"/>
            <w:tcBorders>
              <w:left w:val="single" w:sz="4" w:space="0" w:color="auto"/>
            </w:tcBorders>
          </w:tcPr>
          <w:p w14:paraId="6EB0FE23" w14:textId="77777777" w:rsidR="0064517E" w:rsidRDefault="00624B6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7127E40" w14:textId="7524CCE9" w:rsidR="0064517E" w:rsidRDefault="002E6A3E">
            <w:pPr>
              <w:pStyle w:val="CRCoverPage"/>
              <w:spacing w:after="0"/>
              <w:ind w:left="100"/>
            </w:pPr>
            <w:r>
              <w:rPr>
                <w:lang w:val="en-US" w:eastAsia="zh-CN"/>
              </w:rPr>
              <w:t>LG Electronics, Thales</w:t>
            </w:r>
            <w:r w:rsidR="00624B65">
              <w:fldChar w:fldCharType="begin"/>
            </w:r>
            <w:r w:rsidR="00624B65">
              <w:instrText xml:space="preserve"> DOCPROPERTY  SourceIfWg  \* MERGEFORMAT </w:instrText>
            </w:r>
            <w:r w:rsidR="00624B65">
              <w:fldChar w:fldCharType="end"/>
            </w:r>
          </w:p>
        </w:tc>
      </w:tr>
      <w:tr w:rsidR="0064517E" w14:paraId="36E27FB7" w14:textId="77777777">
        <w:tc>
          <w:tcPr>
            <w:tcW w:w="1843" w:type="dxa"/>
            <w:tcBorders>
              <w:left w:val="single" w:sz="4" w:space="0" w:color="auto"/>
            </w:tcBorders>
          </w:tcPr>
          <w:p w14:paraId="0B5A981F" w14:textId="77777777" w:rsidR="0064517E" w:rsidRDefault="00624B6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D8A8A25" w14:textId="77777777" w:rsidR="0064517E" w:rsidRDefault="00624B65">
            <w:pPr>
              <w:pStyle w:val="CRCoverPage"/>
              <w:spacing w:after="0"/>
              <w:ind w:left="100"/>
            </w:pPr>
            <w:r>
              <w:t>R4</w:t>
            </w:r>
          </w:p>
        </w:tc>
      </w:tr>
      <w:tr w:rsidR="0064517E" w14:paraId="75867B86" w14:textId="77777777">
        <w:tc>
          <w:tcPr>
            <w:tcW w:w="1843" w:type="dxa"/>
            <w:tcBorders>
              <w:left w:val="single" w:sz="4" w:space="0" w:color="auto"/>
            </w:tcBorders>
          </w:tcPr>
          <w:p w14:paraId="2A4A53E4" w14:textId="77777777" w:rsidR="0064517E" w:rsidRDefault="0064517E">
            <w:pPr>
              <w:pStyle w:val="CRCoverPage"/>
              <w:spacing w:after="0"/>
              <w:rPr>
                <w:b/>
                <w:i/>
                <w:sz w:val="8"/>
                <w:szCs w:val="8"/>
              </w:rPr>
            </w:pPr>
          </w:p>
        </w:tc>
        <w:tc>
          <w:tcPr>
            <w:tcW w:w="7797" w:type="dxa"/>
            <w:gridSpan w:val="10"/>
            <w:tcBorders>
              <w:right w:val="single" w:sz="4" w:space="0" w:color="auto"/>
            </w:tcBorders>
          </w:tcPr>
          <w:p w14:paraId="00812574" w14:textId="77777777" w:rsidR="0064517E" w:rsidRDefault="0064517E">
            <w:pPr>
              <w:pStyle w:val="CRCoverPage"/>
              <w:spacing w:after="0"/>
              <w:rPr>
                <w:sz w:val="8"/>
                <w:szCs w:val="8"/>
              </w:rPr>
            </w:pPr>
          </w:p>
        </w:tc>
      </w:tr>
      <w:tr w:rsidR="0064517E" w14:paraId="202F05A5" w14:textId="77777777">
        <w:tc>
          <w:tcPr>
            <w:tcW w:w="1843" w:type="dxa"/>
            <w:tcBorders>
              <w:left w:val="single" w:sz="4" w:space="0" w:color="auto"/>
            </w:tcBorders>
          </w:tcPr>
          <w:p w14:paraId="433DC036" w14:textId="77777777" w:rsidR="0064517E" w:rsidRDefault="00624B65">
            <w:pPr>
              <w:pStyle w:val="CRCoverPage"/>
              <w:tabs>
                <w:tab w:val="right" w:pos="1759"/>
              </w:tabs>
              <w:spacing w:after="0"/>
              <w:rPr>
                <w:b/>
                <w:i/>
              </w:rPr>
            </w:pPr>
            <w:r>
              <w:rPr>
                <w:b/>
                <w:i/>
              </w:rPr>
              <w:t>Work item code:</w:t>
            </w:r>
          </w:p>
        </w:tc>
        <w:tc>
          <w:tcPr>
            <w:tcW w:w="3686" w:type="dxa"/>
            <w:gridSpan w:val="5"/>
            <w:shd w:val="pct30" w:color="FFFF00" w:fill="auto"/>
          </w:tcPr>
          <w:p w14:paraId="3303B8A7" w14:textId="77777777" w:rsidR="0064517E" w:rsidRDefault="00624B65">
            <w:pPr>
              <w:pStyle w:val="CRCoverPage"/>
              <w:spacing w:after="0"/>
              <w:ind w:left="100"/>
            </w:pPr>
            <w:r>
              <w:rPr>
                <w:rFonts w:cs="Arial"/>
                <w:sz w:val="18"/>
                <w:szCs w:val="18"/>
                <w:lang w:eastAsia="ja-JP"/>
              </w:rPr>
              <w:t>NR_NTN_enh-Core</w:t>
            </w:r>
          </w:p>
        </w:tc>
        <w:tc>
          <w:tcPr>
            <w:tcW w:w="567" w:type="dxa"/>
            <w:tcBorders>
              <w:left w:val="nil"/>
            </w:tcBorders>
          </w:tcPr>
          <w:p w14:paraId="30CF9AC3" w14:textId="77777777" w:rsidR="0064517E" w:rsidRDefault="0064517E">
            <w:pPr>
              <w:pStyle w:val="CRCoverPage"/>
              <w:spacing w:after="0"/>
              <w:ind w:right="100"/>
            </w:pPr>
          </w:p>
        </w:tc>
        <w:tc>
          <w:tcPr>
            <w:tcW w:w="1417" w:type="dxa"/>
            <w:gridSpan w:val="3"/>
            <w:tcBorders>
              <w:left w:val="nil"/>
            </w:tcBorders>
          </w:tcPr>
          <w:p w14:paraId="2770F83E" w14:textId="77777777" w:rsidR="0064517E" w:rsidRDefault="00624B65">
            <w:pPr>
              <w:pStyle w:val="CRCoverPage"/>
              <w:spacing w:after="0"/>
              <w:jc w:val="right"/>
            </w:pPr>
            <w:r>
              <w:rPr>
                <w:b/>
                <w:i/>
              </w:rPr>
              <w:t>Date:</w:t>
            </w:r>
          </w:p>
        </w:tc>
        <w:tc>
          <w:tcPr>
            <w:tcW w:w="2127" w:type="dxa"/>
            <w:tcBorders>
              <w:right w:val="single" w:sz="4" w:space="0" w:color="auto"/>
            </w:tcBorders>
            <w:shd w:val="pct30" w:color="FFFF00" w:fill="auto"/>
          </w:tcPr>
          <w:p w14:paraId="33F02E5A" w14:textId="34EDBE87" w:rsidR="0064517E" w:rsidRDefault="005B7DE5">
            <w:pPr>
              <w:pStyle w:val="CRCoverPage"/>
              <w:spacing w:after="0"/>
              <w:ind w:left="100"/>
              <w:rPr>
                <w:lang w:val="en-US"/>
              </w:rPr>
            </w:pPr>
            <w:r>
              <w:rPr>
                <w:rFonts w:hint="eastAsia"/>
                <w:lang w:eastAsia="zh-CN"/>
              </w:rPr>
              <w:t>2025</w:t>
            </w:r>
            <w:r w:rsidR="00624B65">
              <w:rPr>
                <w:rFonts w:hint="eastAsia"/>
                <w:lang w:eastAsia="zh-CN"/>
              </w:rPr>
              <w:t>-</w:t>
            </w:r>
            <w:r w:rsidR="003346CF">
              <w:rPr>
                <w:lang w:val="en-US" w:eastAsia="zh-CN"/>
              </w:rPr>
              <w:t>10</w:t>
            </w:r>
            <w:r w:rsidR="00624B65">
              <w:rPr>
                <w:rFonts w:hint="eastAsia"/>
                <w:lang w:eastAsia="zh-CN"/>
              </w:rPr>
              <w:t>-</w:t>
            </w:r>
            <w:r w:rsidR="003346CF">
              <w:rPr>
                <w:lang w:val="en-US" w:eastAsia="zh-CN"/>
              </w:rPr>
              <w:t>2</w:t>
            </w:r>
            <w:r w:rsidR="008961E6">
              <w:rPr>
                <w:lang w:val="en-US" w:eastAsia="zh-CN"/>
              </w:rPr>
              <w:t>8</w:t>
            </w:r>
          </w:p>
        </w:tc>
      </w:tr>
      <w:tr w:rsidR="0064517E" w14:paraId="7E528369" w14:textId="77777777">
        <w:tc>
          <w:tcPr>
            <w:tcW w:w="1843" w:type="dxa"/>
            <w:tcBorders>
              <w:left w:val="single" w:sz="4" w:space="0" w:color="auto"/>
            </w:tcBorders>
          </w:tcPr>
          <w:p w14:paraId="46F84157" w14:textId="77777777" w:rsidR="0064517E" w:rsidRDefault="0064517E">
            <w:pPr>
              <w:pStyle w:val="CRCoverPage"/>
              <w:spacing w:after="0"/>
              <w:rPr>
                <w:b/>
                <w:i/>
                <w:sz w:val="8"/>
                <w:szCs w:val="8"/>
              </w:rPr>
            </w:pPr>
          </w:p>
        </w:tc>
        <w:tc>
          <w:tcPr>
            <w:tcW w:w="1986" w:type="dxa"/>
            <w:gridSpan w:val="4"/>
          </w:tcPr>
          <w:p w14:paraId="3CEF7B80" w14:textId="77777777" w:rsidR="0064517E" w:rsidRDefault="0064517E">
            <w:pPr>
              <w:pStyle w:val="CRCoverPage"/>
              <w:spacing w:after="0"/>
              <w:rPr>
                <w:sz w:val="8"/>
                <w:szCs w:val="8"/>
              </w:rPr>
            </w:pPr>
          </w:p>
        </w:tc>
        <w:tc>
          <w:tcPr>
            <w:tcW w:w="2267" w:type="dxa"/>
            <w:gridSpan w:val="2"/>
          </w:tcPr>
          <w:p w14:paraId="4A61AF9F" w14:textId="77777777" w:rsidR="0064517E" w:rsidRDefault="0064517E">
            <w:pPr>
              <w:pStyle w:val="CRCoverPage"/>
              <w:spacing w:after="0"/>
              <w:rPr>
                <w:sz w:val="8"/>
                <w:szCs w:val="8"/>
              </w:rPr>
            </w:pPr>
          </w:p>
        </w:tc>
        <w:tc>
          <w:tcPr>
            <w:tcW w:w="1417" w:type="dxa"/>
            <w:gridSpan w:val="3"/>
          </w:tcPr>
          <w:p w14:paraId="209B439A" w14:textId="77777777" w:rsidR="0064517E" w:rsidRDefault="0064517E">
            <w:pPr>
              <w:pStyle w:val="CRCoverPage"/>
              <w:spacing w:after="0"/>
              <w:rPr>
                <w:sz w:val="8"/>
                <w:szCs w:val="8"/>
              </w:rPr>
            </w:pPr>
          </w:p>
        </w:tc>
        <w:tc>
          <w:tcPr>
            <w:tcW w:w="2127" w:type="dxa"/>
            <w:tcBorders>
              <w:right w:val="single" w:sz="4" w:space="0" w:color="auto"/>
            </w:tcBorders>
          </w:tcPr>
          <w:p w14:paraId="7F7D2071" w14:textId="77777777" w:rsidR="0064517E" w:rsidRDefault="0064517E">
            <w:pPr>
              <w:pStyle w:val="CRCoverPage"/>
              <w:spacing w:after="0"/>
              <w:rPr>
                <w:sz w:val="8"/>
                <w:szCs w:val="8"/>
              </w:rPr>
            </w:pPr>
          </w:p>
        </w:tc>
      </w:tr>
      <w:tr w:rsidR="0064517E" w14:paraId="27455777" w14:textId="77777777">
        <w:trPr>
          <w:cantSplit/>
        </w:trPr>
        <w:tc>
          <w:tcPr>
            <w:tcW w:w="1843" w:type="dxa"/>
            <w:tcBorders>
              <w:left w:val="single" w:sz="4" w:space="0" w:color="auto"/>
            </w:tcBorders>
          </w:tcPr>
          <w:p w14:paraId="3E8856CB" w14:textId="77777777" w:rsidR="0064517E" w:rsidRDefault="00624B65">
            <w:pPr>
              <w:pStyle w:val="CRCoverPage"/>
              <w:tabs>
                <w:tab w:val="right" w:pos="1759"/>
              </w:tabs>
              <w:spacing w:after="0"/>
              <w:rPr>
                <w:b/>
                <w:i/>
              </w:rPr>
            </w:pPr>
            <w:r>
              <w:rPr>
                <w:b/>
                <w:i/>
              </w:rPr>
              <w:t>Category:</w:t>
            </w:r>
          </w:p>
        </w:tc>
        <w:tc>
          <w:tcPr>
            <w:tcW w:w="851" w:type="dxa"/>
            <w:shd w:val="pct30" w:color="FFFF00" w:fill="auto"/>
          </w:tcPr>
          <w:p w14:paraId="0F768922" w14:textId="7778B929" w:rsidR="0064517E" w:rsidRDefault="007E1FFE">
            <w:pPr>
              <w:pStyle w:val="CRCoverPage"/>
              <w:spacing w:after="0"/>
              <w:ind w:left="100" w:right="-609"/>
              <w:rPr>
                <w:b/>
              </w:rPr>
            </w:pPr>
            <w:r>
              <w:rPr>
                <w:b/>
                <w:lang w:eastAsia="zh-CN"/>
              </w:rPr>
              <w:t>A</w:t>
            </w:r>
          </w:p>
        </w:tc>
        <w:tc>
          <w:tcPr>
            <w:tcW w:w="3402" w:type="dxa"/>
            <w:gridSpan w:val="5"/>
            <w:tcBorders>
              <w:left w:val="nil"/>
            </w:tcBorders>
          </w:tcPr>
          <w:p w14:paraId="51779998" w14:textId="77777777" w:rsidR="0064517E" w:rsidRDefault="0064517E">
            <w:pPr>
              <w:pStyle w:val="CRCoverPage"/>
              <w:spacing w:after="0"/>
            </w:pPr>
          </w:p>
        </w:tc>
        <w:tc>
          <w:tcPr>
            <w:tcW w:w="1417" w:type="dxa"/>
            <w:gridSpan w:val="3"/>
            <w:tcBorders>
              <w:left w:val="nil"/>
            </w:tcBorders>
          </w:tcPr>
          <w:p w14:paraId="744C378E" w14:textId="77777777" w:rsidR="0064517E" w:rsidRDefault="00624B65">
            <w:pPr>
              <w:pStyle w:val="CRCoverPage"/>
              <w:spacing w:after="0"/>
              <w:jc w:val="right"/>
              <w:rPr>
                <w:b/>
                <w:i/>
              </w:rPr>
            </w:pPr>
            <w:r>
              <w:rPr>
                <w:b/>
                <w:i/>
              </w:rPr>
              <w:t>Release:</w:t>
            </w:r>
          </w:p>
        </w:tc>
        <w:tc>
          <w:tcPr>
            <w:tcW w:w="2127" w:type="dxa"/>
            <w:tcBorders>
              <w:right w:val="single" w:sz="4" w:space="0" w:color="auto"/>
            </w:tcBorders>
            <w:shd w:val="pct30" w:color="FFFF00" w:fill="auto"/>
          </w:tcPr>
          <w:p w14:paraId="2AFC2C89" w14:textId="4A9D280C" w:rsidR="0064517E" w:rsidRDefault="00624B65">
            <w:pPr>
              <w:pStyle w:val="CRCoverPage"/>
              <w:spacing w:after="0"/>
              <w:ind w:left="100"/>
            </w:pPr>
            <w:fldSimple w:instr=" DOCPROPERTY  Release  \* MERGEFORMAT ">
              <w:r>
                <w:t>Rel-1</w:t>
              </w:r>
            </w:fldSimple>
            <w:r w:rsidR="00440A2E">
              <w:t>9</w:t>
            </w:r>
          </w:p>
        </w:tc>
      </w:tr>
      <w:tr w:rsidR="0064517E" w14:paraId="3498C019" w14:textId="77777777">
        <w:tc>
          <w:tcPr>
            <w:tcW w:w="1843" w:type="dxa"/>
            <w:tcBorders>
              <w:left w:val="single" w:sz="4" w:space="0" w:color="auto"/>
              <w:bottom w:val="single" w:sz="4" w:space="0" w:color="auto"/>
            </w:tcBorders>
          </w:tcPr>
          <w:p w14:paraId="2A3945F3" w14:textId="77777777" w:rsidR="0064517E" w:rsidRDefault="0064517E">
            <w:pPr>
              <w:pStyle w:val="CRCoverPage"/>
              <w:spacing w:after="0"/>
              <w:rPr>
                <w:b/>
                <w:i/>
              </w:rPr>
            </w:pPr>
          </w:p>
        </w:tc>
        <w:tc>
          <w:tcPr>
            <w:tcW w:w="4677" w:type="dxa"/>
            <w:gridSpan w:val="8"/>
            <w:tcBorders>
              <w:bottom w:val="single" w:sz="4" w:space="0" w:color="auto"/>
            </w:tcBorders>
          </w:tcPr>
          <w:p w14:paraId="723D4D52" w14:textId="77777777" w:rsidR="0064517E" w:rsidRDefault="00624B6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CC3F05" w14:textId="77777777" w:rsidR="0064517E" w:rsidRDefault="00624B65">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9A82CD" w14:textId="77777777" w:rsidR="0064517E" w:rsidRDefault="00624B6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4517E" w14:paraId="4920A81D" w14:textId="77777777">
        <w:tc>
          <w:tcPr>
            <w:tcW w:w="1843" w:type="dxa"/>
          </w:tcPr>
          <w:p w14:paraId="630E5FD0" w14:textId="77777777" w:rsidR="0064517E" w:rsidRDefault="0064517E">
            <w:pPr>
              <w:pStyle w:val="CRCoverPage"/>
              <w:spacing w:after="0"/>
              <w:rPr>
                <w:b/>
                <w:i/>
                <w:sz w:val="8"/>
                <w:szCs w:val="8"/>
              </w:rPr>
            </w:pPr>
          </w:p>
        </w:tc>
        <w:tc>
          <w:tcPr>
            <w:tcW w:w="7797" w:type="dxa"/>
            <w:gridSpan w:val="10"/>
          </w:tcPr>
          <w:p w14:paraId="397E9B82" w14:textId="77777777" w:rsidR="0064517E" w:rsidRDefault="0064517E">
            <w:pPr>
              <w:pStyle w:val="CRCoverPage"/>
              <w:spacing w:after="0"/>
              <w:rPr>
                <w:sz w:val="8"/>
                <w:szCs w:val="8"/>
              </w:rPr>
            </w:pPr>
          </w:p>
        </w:tc>
      </w:tr>
      <w:tr w:rsidR="0064517E" w14:paraId="7C19A2E1" w14:textId="77777777">
        <w:tc>
          <w:tcPr>
            <w:tcW w:w="2694" w:type="dxa"/>
            <w:gridSpan w:val="2"/>
            <w:tcBorders>
              <w:top w:val="single" w:sz="4" w:space="0" w:color="auto"/>
              <w:left w:val="single" w:sz="4" w:space="0" w:color="auto"/>
            </w:tcBorders>
          </w:tcPr>
          <w:p w14:paraId="04DE2ADE" w14:textId="77777777" w:rsidR="0064517E" w:rsidRDefault="00624B6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1F4151" w14:textId="25C4DD00" w:rsidR="0064517E" w:rsidRDefault="005B7DE5" w:rsidP="002D5BB7">
            <w:pPr>
              <w:pStyle w:val="CRCoverPage"/>
              <w:spacing w:after="0"/>
              <w:rPr>
                <w:lang w:val="en-US" w:eastAsia="zh-CN"/>
              </w:rPr>
            </w:pPr>
            <w:r>
              <w:rPr>
                <w:lang w:val="en-US" w:eastAsia="zh-CN"/>
              </w:rPr>
              <w:t>Clarification for Min peak EIRP for Ka-band</w:t>
            </w:r>
          </w:p>
        </w:tc>
      </w:tr>
      <w:tr w:rsidR="0064517E" w14:paraId="14894632" w14:textId="77777777">
        <w:tc>
          <w:tcPr>
            <w:tcW w:w="2694" w:type="dxa"/>
            <w:gridSpan w:val="2"/>
            <w:tcBorders>
              <w:left w:val="single" w:sz="4" w:space="0" w:color="auto"/>
            </w:tcBorders>
          </w:tcPr>
          <w:p w14:paraId="7E8A8580"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233071C5" w14:textId="77777777" w:rsidR="0064517E" w:rsidRDefault="0064517E">
            <w:pPr>
              <w:pStyle w:val="CRCoverPage"/>
              <w:spacing w:after="0"/>
              <w:rPr>
                <w:sz w:val="8"/>
                <w:szCs w:val="8"/>
              </w:rPr>
            </w:pPr>
          </w:p>
        </w:tc>
      </w:tr>
      <w:tr w:rsidR="0064517E" w14:paraId="413DD24C" w14:textId="77777777">
        <w:tc>
          <w:tcPr>
            <w:tcW w:w="2694" w:type="dxa"/>
            <w:gridSpan w:val="2"/>
            <w:tcBorders>
              <w:left w:val="single" w:sz="4" w:space="0" w:color="auto"/>
            </w:tcBorders>
          </w:tcPr>
          <w:p w14:paraId="7156A568" w14:textId="77777777" w:rsidR="0064517E" w:rsidRDefault="00624B6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4147E4B" w14:textId="6C67B128" w:rsidR="00713ED7" w:rsidRDefault="00ED4726" w:rsidP="00B43B4C">
            <w:pPr>
              <w:overflowPunct/>
              <w:autoSpaceDE/>
              <w:autoSpaceDN/>
              <w:adjustRightInd/>
              <w:spacing w:after="0" w:line="240" w:lineRule="auto"/>
              <w:textAlignment w:val="auto"/>
              <w:rPr>
                <w:lang w:val="en-US"/>
              </w:rPr>
            </w:pPr>
            <w:r>
              <w:rPr>
                <w:rFonts w:ascii="Aptos Narrow" w:hAnsi="Aptos Narrow"/>
                <w:color w:val="000000"/>
                <w:sz w:val="22"/>
                <w:szCs w:val="22"/>
              </w:rPr>
              <w:t>Ka-band Min Peak EIRP is defined for transmission bandwidth of 95.04MHz. This modification clarifies that Ka-band VSAT Min Peak output power of 70dBm EIRP (Type 1, 2, 4, 5) and 61dBm EIRP (Type 3) applies to all transmission bandwidths.</w:t>
            </w:r>
          </w:p>
        </w:tc>
      </w:tr>
      <w:tr w:rsidR="0064517E" w14:paraId="57509FE8" w14:textId="77777777">
        <w:tc>
          <w:tcPr>
            <w:tcW w:w="2694" w:type="dxa"/>
            <w:gridSpan w:val="2"/>
            <w:tcBorders>
              <w:left w:val="single" w:sz="4" w:space="0" w:color="auto"/>
            </w:tcBorders>
          </w:tcPr>
          <w:p w14:paraId="7BB97949"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156ED0E5" w14:textId="77777777" w:rsidR="0064517E" w:rsidRDefault="0064517E">
            <w:pPr>
              <w:pStyle w:val="CRCoverPage"/>
              <w:spacing w:after="0"/>
              <w:rPr>
                <w:sz w:val="8"/>
                <w:szCs w:val="8"/>
              </w:rPr>
            </w:pPr>
          </w:p>
        </w:tc>
      </w:tr>
      <w:tr w:rsidR="0064517E" w14:paraId="7A8DB95A" w14:textId="77777777">
        <w:tc>
          <w:tcPr>
            <w:tcW w:w="2694" w:type="dxa"/>
            <w:gridSpan w:val="2"/>
            <w:tcBorders>
              <w:left w:val="single" w:sz="4" w:space="0" w:color="auto"/>
              <w:bottom w:val="single" w:sz="4" w:space="0" w:color="auto"/>
            </w:tcBorders>
          </w:tcPr>
          <w:p w14:paraId="4B136265" w14:textId="77777777" w:rsidR="0064517E" w:rsidRDefault="00624B6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B291BC" w14:textId="46B51FA0" w:rsidR="0064517E" w:rsidRDefault="00985B92" w:rsidP="005B7DE5">
            <w:pPr>
              <w:pStyle w:val="CRCoverPage"/>
              <w:spacing w:after="0"/>
              <w:rPr>
                <w:lang w:val="en-US" w:eastAsia="zh-CN"/>
              </w:rPr>
            </w:pPr>
            <w:r w:rsidRPr="00985B92">
              <w:rPr>
                <w:lang w:val="en-US" w:eastAsia="zh-CN"/>
              </w:rPr>
              <w:t>M</w:t>
            </w:r>
            <w:r>
              <w:rPr>
                <w:lang w:val="en-US" w:eastAsia="zh-CN"/>
              </w:rPr>
              <w:t>in</w:t>
            </w:r>
            <w:r w:rsidRPr="00985B92">
              <w:rPr>
                <w:lang w:val="en-US" w:eastAsia="zh-CN"/>
              </w:rPr>
              <w:t xml:space="preserve"> peak EIRP Requirements for NTN </w:t>
            </w:r>
            <w:r w:rsidR="006B78C2">
              <w:rPr>
                <w:lang w:val="en-US" w:eastAsia="zh-CN"/>
              </w:rPr>
              <w:t>VSAT</w:t>
            </w:r>
            <w:r w:rsidRPr="00985B92">
              <w:rPr>
                <w:lang w:val="en-US" w:eastAsia="zh-CN"/>
              </w:rPr>
              <w:t xml:space="preserve"> in Ka-band are not fully defined for all transmission bandwidths.</w:t>
            </w:r>
          </w:p>
        </w:tc>
      </w:tr>
      <w:tr w:rsidR="0064517E" w14:paraId="4A7EF3FC" w14:textId="77777777">
        <w:tc>
          <w:tcPr>
            <w:tcW w:w="2694" w:type="dxa"/>
            <w:gridSpan w:val="2"/>
          </w:tcPr>
          <w:p w14:paraId="2A0CACA8" w14:textId="77777777" w:rsidR="0064517E" w:rsidRDefault="0064517E">
            <w:pPr>
              <w:pStyle w:val="CRCoverPage"/>
              <w:spacing w:after="0"/>
              <w:rPr>
                <w:b/>
                <w:i/>
                <w:sz w:val="8"/>
                <w:szCs w:val="8"/>
              </w:rPr>
            </w:pPr>
          </w:p>
        </w:tc>
        <w:tc>
          <w:tcPr>
            <w:tcW w:w="6946" w:type="dxa"/>
            <w:gridSpan w:val="9"/>
          </w:tcPr>
          <w:p w14:paraId="43485F5B" w14:textId="77777777" w:rsidR="0064517E" w:rsidRDefault="0064517E">
            <w:pPr>
              <w:pStyle w:val="CRCoverPage"/>
              <w:spacing w:after="0"/>
              <w:rPr>
                <w:sz w:val="8"/>
                <w:szCs w:val="8"/>
              </w:rPr>
            </w:pPr>
          </w:p>
        </w:tc>
      </w:tr>
      <w:tr w:rsidR="0064517E" w14:paraId="28C01ADB" w14:textId="77777777">
        <w:tc>
          <w:tcPr>
            <w:tcW w:w="2694" w:type="dxa"/>
            <w:gridSpan w:val="2"/>
            <w:tcBorders>
              <w:top w:val="single" w:sz="4" w:space="0" w:color="auto"/>
              <w:left w:val="single" w:sz="4" w:space="0" w:color="auto"/>
            </w:tcBorders>
          </w:tcPr>
          <w:p w14:paraId="0362E0CB" w14:textId="77777777" w:rsidR="0064517E" w:rsidRDefault="00624B6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35681D9" w14:textId="32BB4536" w:rsidR="0064517E" w:rsidRDefault="00B0718A">
            <w:pPr>
              <w:pStyle w:val="CRCoverPage"/>
              <w:spacing w:after="0"/>
              <w:ind w:left="100"/>
              <w:rPr>
                <w:lang w:val="en-US" w:eastAsia="zh-CN"/>
              </w:rPr>
            </w:pPr>
            <w:r>
              <w:rPr>
                <w:lang w:val="en-US" w:eastAsia="zh-CN"/>
              </w:rPr>
              <w:t>9.2</w:t>
            </w:r>
            <w:r w:rsidR="00985B92">
              <w:rPr>
                <w:lang w:val="en-US" w:eastAsia="zh-CN"/>
              </w:rPr>
              <w:t>.1.1, 9.2.1.2</w:t>
            </w:r>
            <w:r w:rsidR="00624B65">
              <w:rPr>
                <w:lang w:val="en-US" w:eastAsia="zh-CN"/>
              </w:rPr>
              <w:t xml:space="preserve">  </w:t>
            </w:r>
          </w:p>
        </w:tc>
      </w:tr>
      <w:tr w:rsidR="0064517E" w14:paraId="6ABF8D38" w14:textId="77777777">
        <w:tc>
          <w:tcPr>
            <w:tcW w:w="2694" w:type="dxa"/>
            <w:gridSpan w:val="2"/>
            <w:tcBorders>
              <w:left w:val="single" w:sz="4" w:space="0" w:color="auto"/>
            </w:tcBorders>
          </w:tcPr>
          <w:p w14:paraId="6CD2FFCC"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75AC36CF" w14:textId="77777777" w:rsidR="0064517E" w:rsidRDefault="0064517E">
            <w:pPr>
              <w:pStyle w:val="CRCoverPage"/>
              <w:spacing w:after="0"/>
              <w:rPr>
                <w:sz w:val="8"/>
                <w:szCs w:val="8"/>
              </w:rPr>
            </w:pPr>
          </w:p>
        </w:tc>
      </w:tr>
      <w:tr w:rsidR="0064517E" w14:paraId="3E38C27E" w14:textId="77777777">
        <w:tc>
          <w:tcPr>
            <w:tcW w:w="2694" w:type="dxa"/>
            <w:gridSpan w:val="2"/>
            <w:tcBorders>
              <w:left w:val="single" w:sz="4" w:space="0" w:color="auto"/>
            </w:tcBorders>
          </w:tcPr>
          <w:p w14:paraId="51999E72" w14:textId="77777777" w:rsidR="0064517E" w:rsidRDefault="0064517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6053FC" w14:textId="77777777" w:rsidR="0064517E" w:rsidRDefault="00624B6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82927C" w14:textId="77777777" w:rsidR="0064517E" w:rsidRDefault="00624B65">
            <w:pPr>
              <w:pStyle w:val="CRCoverPage"/>
              <w:spacing w:after="0"/>
              <w:jc w:val="center"/>
              <w:rPr>
                <w:b/>
                <w:caps/>
              </w:rPr>
            </w:pPr>
            <w:r>
              <w:rPr>
                <w:b/>
                <w:caps/>
              </w:rPr>
              <w:t>N</w:t>
            </w:r>
          </w:p>
        </w:tc>
        <w:tc>
          <w:tcPr>
            <w:tcW w:w="2977" w:type="dxa"/>
            <w:gridSpan w:val="4"/>
          </w:tcPr>
          <w:p w14:paraId="033A71C6" w14:textId="77777777" w:rsidR="0064517E" w:rsidRDefault="0064517E">
            <w:pPr>
              <w:pStyle w:val="CRCoverPage"/>
              <w:tabs>
                <w:tab w:val="right" w:pos="2893"/>
              </w:tabs>
              <w:spacing w:after="0"/>
            </w:pPr>
          </w:p>
        </w:tc>
        <w:tc>
          <w:tcPr>
            <w:tcW w:w="3401" w:type="dxa"/>
            <w:gridSpan w:val="3"/>
            <w:tcBorders>
              <w:right w:val="single" w:sz="4" w:space="0" w:color="auto"/>
            </w:tcBorders>
            <w:shd w:val="clear" w:color="FFFF00" w:fill="auto"/>
          </w:tcPr>
          <w:p w14:paraId="742B5A6B" w14:textId="77777777" w:rsidR="0064517E" w:rsidRDefault="0064517E">
            <w:pPr>
              <w:pStyle w:val="CRCoverPage"/>
              <w:spacing w:after="0"/>
              <w:ind w:left="99"/>
            </w:pPr>
          </w:p>
        </w:tc>
      </w:tr>
      <w:tr w:rsidR="0064517E" w14:paraId="4F7E05D6" w14:textId="77777777">
        <w:tc>
          <w:tcPr>
            <w:tcW w:w="2694" w:type="dxa"/>
            <w:gridSpan w:val="2"/>
            <w:tcBorders>
              <w:left w:val="single" w:sz="4" w:space="0" w:color="auto"/>
            </w:tcBorders>
          </w:tcPr>
          <w:p w14:paraId="228A43B3" w14:textId="77777777" w:rsidR="0064517E" w:rsidRDefault="00624B6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D540165"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65197" w14:textId="77777777" w:rsidR="0064517E" w:rsidRDefault="00624B65">
            <w:pPr>
              <w:pStyle w:val="CRCoverPage"/>
              <w:spacing w:after="0"/>
              <w:jc w:val="center"/>
              <w:rPr>
                <w:b/>
                <w:caps/>
              </w:rPr>
            </w:pPr>
            <w:r>
              <w:rPr>
                <w:b/>
                <w:caps/>
              </w:rPr>
              <w:t>X</w:t>
            </w:r>
          </w:p>
        </w:tc>
        <w:tc>
          <w:tcPr>
            <w:tcW w:w="2977" w:type="dxa"/>
            <w:gridSpan w:val="4"/>
          </w:tcPr>
          <w:p w14:paraId="7534D5C9" w14:textId="77777777" w:rsidR="0064517E" w:rsidRDefault="00624B6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A6840" w14:textId="77777777" w:rsidR="0064517E" w:rsidRDefault="00624B65">
            <w:pPr>
              <w:pStyle w:val="CRCoverPage"/>
              <w:spacing w:after="0"/>
              <w:ind w:left="99"/>
            </w:pPr>
            <w:r>
              <w:t xml:space="preserve">TS/TR ... CR ... </w:t>
            </w:r>
          </w:p>
        </w:tc>
      </w:tr>
      <w:tr w:rsidR="0064517E" w14:paraId="1F0AE1D8" w14:textId="77777777">
        <w:tc>
          <w:tcPr>
            <w:tcW w:w="2694" w:type="dxa"/>
            <w:gridSpan w:val="2"/>
            <w:tcBorders>
              <w:left w:val="single" w:sz="4" w:space="0" w:color="auto"/>
            </w:tcBorders>
          </w:tcPr>
          <w:p w14:paraId="30B2D17D" w14:textId="77777777" w:rsidR="0064517E" w:rsidRDefault="00624B6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1B6DB8"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D065B" w14:textId="77777777" w:rsidR="0064517E" w:rsidRDefault="00624B65">
            <w:pPr>
              <w:pStyle w:val="CRCoverPage"/>
              <w:spacing w:after="0"/>
              <w:jc w:val="center"/>
              <w:rPr>
                <w:b/>
                <w:caps/>
              </w:rPr>
            </w:pPr>
            <w:r>
              <w:rPr>
                <w:b/>
                <w:caps/>
              </w:rPr>
              <w:t>X</w:t>
            </w:r>
          </w:p>
        </w:tc>
        <w:tc>
          <w:tcPr>
            <w:tcW w:w="2977" w:type="dxa"/>
            <w:gridSpan w:val="4"/>
          </w:tcPr>
          <w:p w14:paraId="6FF9BB14" w14:textId="77777777" w:rsidR="0064517E" w:rsidRDefault="00624B65">
            <w:pPr>
              <w:pStyle w:val="CRCoverPage"/>
              <w:spacing w:after="0"/>
            </w:pPr>
            <w:r>
              <w:t xml:space="preserve"> Test specifications</w:t>
            </w:r>
          </w:p>
        </w:tc>
        <w:tc>
          <w:tcPr>
            <w:tcW w:w="3401" w:type="dxa"/>
            <w:gridSpan w:val="3"/>
            <w:tcBorders>
              <w:right w:val="single" w:sz="4" w:space="0" w:color="auto"/>
            </w:tcBorders>
            <w:shd w:val="pct30" w:color="FFFF00" w:fill="auto"/>
          </w:tcPr>
          <w:p w14:paraId="5A8AEF4A" w14:textId="77777777" w:rsidR="0064517E" w:rsidRDefault="00624B65">
            <w:pPr>
              <w:pStyle w:val="CRCoverPage"/>
              <w:spacing w:after="0"/>
              <w:ind w:left="99"/>
            </w:pPr>
            <w:r>
              <w:t xml:space="preserve">TS/TR ... CR ... </w:t>
            </w:r>
          </w:p>
        </w:tc>
      </w:tr>
      <w:tr w:rsidR="0064517E" w14:paraId="462BED7F" w14:textId="77777777">
        <w:tc>
          <w:tcPr>
            <w:tcW w:w="2694" w:type="dxa"/>
            <w:gridSpan w:val="2"/>
            <w:tcBorders>
              <w:left w:val="single" w:sz="4" w:space="0" w:color="auto"/>
            </w:tcBorders>
          </w:tcPr>
          <w:p w14:paraId="7F86EDE3" w14:textId="77777777" w:rsidR="0064517E" w:rsidRDefault="00624B6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61162C"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C87CE" w14:textId="77777777" w:rsidR="0064517E" w:rsidRDefault="00624B65">
            <w:pPr>
              <w:pStyle w:val="CRCoverPage"/>
              <w:spacing w:after="0"/>
              <w:jc w:val="center"/>
              <w:rPr>
                <w:b/>
                <w:caps/>
              </w:rPr>
            </w:pPr>
            <w:r>
              <w:rPr>
                <w:b/>
                <w:caps/>
              </w:rPr>
              <w:t>X</w:t>
            </w:r>
          </w:p>
        </w:tc>
        <w:tc>
          <w:tcPr>
            <w:tcW w:w="2977" w:type="dxa"/>
            <w:gridSpan w:val="4"/>
          </w:tcPr>
          <w:p w14:paraId="61129A03" w14:textId="77777777" w:rsidR="0064517E" w:rsidRDefault="00624B65">
            <w:pPr>
              <w:pStyle w:val="CRCoverPage"/>
              <w:spacing w:after="0"/>
            </w:pPr>
            <w:r>
              <w:t xml:space="preserve"> O&amp;M Specifications</w:t>
            </w:r>
          </w:p>
        </w:tc>
        <w:tc>
          <w:tcPr>
            <w:tcW w:w="3401" w:type="dxa"/>
            <w:gridSpan w:val="3"/>
            <w:tcBorders>
              <w:right w:val="single" w:sz="4" w:space="0" w:color="auto"/>
            </w:tcBorders>
            <w:shd w:val="pct30" w:color="FFFF00" w:fill="auto"/>
          </w:tcPr>
          <w:p w14:paraId="21AB5D6D" w14:textId="77777777" w:rsidR="0064517E" w:rsidRDefault="00624B65">
            <w:pPr>
              <w:pStyle w:val="CRCoverPage"/>
              <w:spacing w:after="0"/>
              <w:ind w:left="99"/>
            </w:pPr>
            <w:r>
              <w:t xml:space="preserve">TS/TR ... CR ... </w:t>
            </w:r>
          </w:p>
        </w:tc>
      </w:tr>
      <w:tr w:rsidR="0064517E" w14:paraId="31EAD82F" w14:textId="77777777">
        <w:tc>
          <w:tcPr>
            <w:tcW w:w="2694" w:type="dxa"/>
            <w:gridSpan w:val="2"/>
            <w:tcBorders>
              <w:left w:val="single" w:sz="4" w:space="0" w:color="auto"/>
            </w:tcBorders>
          </w:tcPr>
          <w:p w14:paraId="1E43053E" w14:textId="77777777" w:rsidR="0064517E" w:rsidRDefault="0064517E">
            <w:pPr>
              <w:pStyle w:val="CRCoverPage"/>
              <w:spacing w:after="0"/>
              <w:rPr>
                <w:b/>
                <w:i/>
              </w:rPr>
            </w:pPr>
          </w:p>
        </w:tc>
        <w:tc>
          <w:tcPr>
            <w:tcW w:w="6946" w:type="dxa"/>
            <w:gridSpan w:val="9"/>
            <w:tcBorders>
              <w:right w:val="single" w:sz="4" w:space="0" w:color="auto"/>
            </w:tcBorders>
          </w:tcPr>
          <w:p w14:paraId="0C2CE8C7" w14:textId="77777777" w:rsidR="0064517E" w:rsidRDefault="0064517E">
            <w:pPr>
              <w:pStyle w:val="CRCoverPage"/>
              <w:spacing w:after="0"/>
            </w:pPr>
          </w:p>
        </w:tc>
      </w:tr>
      <w:tr w:rsidR="0064517E" w14:paraId="6053B4A1" w14:textId="77777777">
        <w:tc>
          <w:tcPr>
            <w:tcW w:w="2694" w:type="dxa"/>
            <w:gridSpan w:val="2"/>
            <w:tcBorders>
              <w:left w:val="single" w:sz="4" w:space="0" w:color="auto"/>
              <w:bottom w:val="single" w:sz="4" w:space="0" w:color="auto"/>
            </w:tcBorders>
          </w:tcPr>
          <w:p w14:paraId="19745E44" w14:textId="77777777" w:rsidR="0064517E" w:rsidRDefault="00624B6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510C5B" w14:textId="77777777" w:rsidR="0064517E" w:rsidRDefault="0064517E">
            <w:pPr>
              <w:pStyle w:val="CRCoverPage"/>
              <w:spacing w:after="0"/>
              <w:ind w:left="100"/>
            </w:pPr>
          </w:p>
        </w:tc>
      </w:tr>
      <w:tr w:rsidR="0064517E" w14:paraId="0A8E85F5" w14:textId="77777777">
        <w:tc>
          <w:tcPr>
            <w:tcW w:w="2694" w:type="dxa"/>
            <w:gridSpan w:val="2"/>
            <w:tcBorders>
              <w:top w:val="single" w:sz="4" w:space="0" w:color="auto"/>
              <w:bottom w:val="single" w:sz="4" w:space="0" w:color="auto"/>
            </w:tcBorders>
          </w:tcPr>
          <w:p w14:paraId="06457FD3" w14:textId="77777777" w:rsidR="0064517E" w:rsidRDefault="0064517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457461" w14:textId="77777777" w:rsidR="0064517E" w:rsidRDefault="0064517E">
            <w:pPr>
              <w:pStyle w:val="CRCoverPage"/>
              <w:spacing w:after="0"/>
              <w:ind w:left="100"/>
              <w:rPr>
                <w:sz w:val="8"/>
                <w:szCs w:val="8"/>
              </w:rPr>
            </w:pPr>
          </w:p>
        </w:tc>
      </w:tr>
      <w:tr w:rsidR="0064517E" w14:paraId="7880CBF2" w14:textId="77777777">
        <w:tc>
          <w:tcPr>
            <w:tcW w:w="2694" w:type="dxa"/>
            <w:gridSpan w:val="2"/>
            <w:tcBorders>
              <w:top w:val="single" w:sz="4" w:space="0" w:color="auto"/>
              <w:left w:val="single" w:sz="4" w:space="0" w:color="auto"/>
              <w:bottom w:val="single" w:sz="4" w:space="0" w:color="auto"/>
            </w:tcBorders>
          </w:tcPr>
          <w:p w14:paraId="18B5BDE1" w14:textId="77777777" w:rsidR="0064517E" w:rsidRDefault="00624B6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422B38" w14:textId="76F2A6A5" w:rsidR="0064517E" w:rsidRDefault="004504A8">
            <w:pPr>
              <w:pStyle w:val="CRCoverPage"/>
              <w:spacing w:after="0"/>
              <w:rPr>
                <w:lang w:eastAsia="zh-CN"/>
              </w:rPr>
            </w:pPr>
            <w:r>
              <w:rPr>
                <w:lang w:eastAsia="zh-CN"/>
              </w:rPr>
              <w:t xml:space="preserve">Revision of </w:t>
            </w:r>
            <w:r w:rsidRPr="004504A8">
              <w:rPr>
                <w:lang w:eastAsia="zh-CN"/>
              </w:rPr>
              <w:t>R4-2520527</w:t>
            </w:r>
          </w:p>
        </w:tc>
      </w:tr>
    </w:tbl>
    <w:p w14:paraId="001D037F" w14:textId="77777777" w:rsidR="0064517E" w:rsidRDefault="0064517E">
      <w:pPr>
        <w:pStyle w:val="CRCoverPage"/>
        <w:spacing w:after="0"/>
        <w:rPr>
          <w:sz w:val="8"/>
          <w:szCs w:val="8"/>
        </w:rPr>
      </w:pPr>
    </w:p>
    <w:p w14:paraId="2688C674" w14:textId="77777777" w:rsidR="0064517E" w:rsidRDefault="0064517E">
      <w:pPr>
        <w:sectPr w:rsidR="0064517E">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pPr>
    </w:p>
    <w:p w14:paraId="68320A95" w14:textId="3002CB54" w:rsidR="0064517E" w:rsidRDefault="00624B65">
      <w:pPr>
        <w:pStyle w:val="Heading2"/>
        <w:rPr>
          <w:rFonts w:ascii="Calibri" w:hAnsi="Calibri" w:cs="Calibri"/>
          <w:b/>
          <w:snapToGrid w:val="0"/>
          <w:color w:val="FF0000"/>
          <w:sz w:val="28"/>
        </w:rPr>
      </w:pPr>
      <w:r>
        <w:rPr>
          <w:rFonts w:ascii="Calibri" w:hAnsi="Calibri" w:cs="Calibri"/>
          <w:b/>
          <w:snapToGrid w:val="0"/>
          <w:color w:val="FF0000"/>
          <w:sz w:val="28"/>
        </w:rPr>
        <w:lastRenderedPageBreak/>
        <w:t>&lt;Start of Change&gt;</w:t>
      </w:r>
    </w:p>
    <w:p w14:paraId="4BBD95A8" w14:textId="77777777" w:rsidR="00B0718A" w:rsidRPr="00B0718A" w:rsidRDefault="00B0718A" w:rsidP="00B0718A">
      <w:pPr>
        <w:keepNext/>
        <w:keepLines/>
        <w:spacing w:before="180" w:line="240" w:lineRule="auto"/>
        <w:ind w:left="1134" w:hanging="1134"/>
        <w:outlineLvl w:val="1"/>
        <w:rPr>
          <w:rFonts w:ascii="Arial" w:hAnsi="Arial"/>
          <w:sz w:val="32"/>
        </w:rPr>
      </w:pPr>
      <w:bookmarkStart w:id="1" w:name="_Toc161753928"/>
      <w:bookmarkStart w:id="2" w:name="_Toc161754549"/>
      <w:bookmarkStart w:id="3" w:name="_Toc163202122"/>
      <w:bookmarkStart w:id="4" w:name="_Toc169888384"/>
      <w:bookmarkStart w:id="5" w:name="_Toc171551573"/>
      <w:bookmarkStart w:id="6" w:name="_Toc176775295"/>
      <w:bookmarkStart w:id="7" w:name="_Toc187243890"/>
      <w:bookmarkStart w:id="8" w:name="_Toc193201439"/>
      <w:bookmarkStart w:id="9" w:name="_Toc201739928"/>
      <w:bookmarkStart w:id="10" w:name="_Toc201742183"/>
      <w:r w:rsidRPr="00B0718A">
        <w:rPr>
          <w:rFonts w:ascii="Arial" w:hAnsi="Arial" w:hint="eastAsia"/>
          <w:sz w:val="32"/>
          <w:lang w:val="en-US"/>
        </w:rPr>
        <w:t>9</w:t>
      </w:r>
      <w:r w:rsidRPr="00B0718A">
        <w:rPr>
          <w:rFonts w:ascii="Arial" w:hAnsi="Arial"/>
          <w:sz w:val="32"/>
        </w:rPr>
        <w:t>.2</w:t>
      </w:r>
      <w:r w:rsidRPr="00B0718A">
        <w:rPr>
          <w:rFonts w:ascii="Arial" w:hAnsi="Arial"/>
          <w:sz w:val="32"/>
        </w:rPr>
        <w:tab/>
        <w:t>Transmitter power</w:t>
      </w:r>
      <w:bookmarkEnd w:id="1"/>
      <w:bookmarkEnd w:id="2"/>
      <w:bookmarkEnd w:id="3"/>
      <w:bookmarkEnd w:id="4"/>
      <w:bookmarkEnd w:id="5"/>
      <w:bookmarkEnd w:id="6"/>
      <w:bookmarkEnd w:id="7"/>
      <w:bookmarkEnd w:id="8"/>
      <w:bookmarkEnd w:id="9"/>
      <w:bookmarkEnd w:id="10"/>
    </w:p>
    <w:p w14:paraId="432325FF" w14:textId="77777777" w:rsidR="00B0718A" w:rsidRPr="00B0718A" w:rsidRDefault="00B0718A" w:rsidP="00B0718A">
      <w:pPr>
        <w:keepNext/>
        <w:keepLines/>
        <w:spacing w:before="120" w:line="240" w:lineRule="auto"/>
        <w:ind w:left="1134" w:hanging="1134"/>
        <w:outlineLvl w:val="2"/>
        <w:rPr>
          <w:rFonts w:ascii="Arial" w:hAnsi="Arial"/>
          <w:sz w:val="28"/>
          <w:lang w:val="en-US"/>
        </w:rPr>
      </w:pPr>
      <w:bookmarkStart w:id="11" w:name="_Toc161753929"/>
      <w:bookmarkStart w:id="12" w:name="_Toc161754550"/>
      <w:bookmarkStart w:id="13" w:name="_Toc163202123"/>
      <w:bookmarkStart w:id="14" w:name="_Toc169888385"/>
      <w:bookmarkStart w:id="15" w:name="_Toc171551574"/>
      <w:bookmarkStart w:id="16" w:name="_Toc176775296"/>
      <w:bookmarkStart w:id="17" w:name="_Toc187243891"/>
      <w:bookmarkStart w:id="18" w:name="_Toc193201440"/>
      <w:bookmarkStart w:id="19" w:name="_Toc201739929"/>
      <w:bookmarkStart w:id="20" w:name="_Toc201742184"/>
      <w:r w:rsidRPr="00B0718A">
        <w:rPr>
          <w:rFonts w:ascii="Arial" w:hAnsi="Arial" w:hint="eastAsia"/>
          <w:sz w:val="28"/>
          <w:lang w:val="en-US"/>
        </w:rPr>
        <w:t>9.</w:t>
      </w:r>
      <w:r w:rsidRPr="00B0718A">
        <w:rPr>
          <w:rFonts w:ascii="Arial" w:hAnsi="Arial"/>
          <w:sz w:val="28"/>
          <w:lang w:val="en-US"/>
        </w:rPr>
        <w:t>2</w:t>
      </w:r>
      <w:r w:rsidRPr="00B0718A">
        <w:rPr>
          <w:rFonts w:ascii="Arial" w:hAnsi="Arial" w:hint="eastAsia"/>
          <w:sz w:val="28"/>
          <w:lang w:val="en-US"/>
        </w:rPr>
        <w:t>.</w:t>
      </w:r>
      <w:r w:rsidRPr="00B0718A">
        <w:rPr>
          <w:rFonts w:ascii="Arial" w:hAnsi="Arial"/>
          <w:sz w:val="28"/>
          <w:lang w:val="en-US"/>
        </w:rPr>
        <w:t>1</w:t>
      </w:r>
      <w:r w:rsidRPr="00B0718A">
        <w:rPr>
          <w:rFonts w:ascii="Arial" w:hAnsi="Arial" w:hint="eastAsia"/>
          <w:sz w:val="28"/>
          <w:lang w:val="en-US"/>
        </w:rPr>
        <w:tab/>
      </w:r>
      <w:bookmarkEnd w:id="11"/>
      <w:bookmarkEnd w:id="12"/>
      <w:bookmarkEnd w:id="13"/>
      <w:r w:rsidRPr="00B0718A">
        <w:rPr>
          <w:rFonts w:ascii="Arial" w:hAnsi="Arial" w:hint="eastAsia"/>
          <w:sz w:val="28"/>
        </w:rPr>
        <w:t>NTN</w:t>
      </w:r>
      <w:r w:rsidRPr="00B0718A">
        <w:rPr>
          <w:rFonts w:ascii="Arial" w:hAnsi="Arial"/>
          <w:sz w:val="28"/>
        </w:rPr>
        <w:t xml:space="preserve"> </w:t>
      </w:r>
      <w:r w:rsidRPr="00B0718A">
        <w:rPr>
          <w:rFonts w:ascii="Arial" w:hAnsi="Arial" w:hint="eastAsia"/>
          <w:sz w:val="28"/>
        </w:rPr>
        <w:t>VSAT</w:t>
      </w:r>
      <w:r w:rsidRPr="00B0718A">
        <w:rPr>
          <w:rFonts w:ascii="Arial" w:hAnsi="Arial"/>
          <w:sz w:val="28"/>
        </w:rPr>
        <w:t xml:space="preserve"> maximum output power</w:t>
      </w:r>
      <w:bookmarkEnd w:id="14"/>
      <w:bookmarkEnd w:id="15"/>
      <w:bookmarkEnd w:id="16"/>
      <w:bookmarkEnd w:id="17"/>
      <w:bookmarkEnd w:id="18"/>
      <w:bookmarkEnd w:id="19"/>
      <w:bookmarkEnd w:id="20"/>
    </w:p>
    <w:p w14:paraId="36758AEB" w14:textId="77777777" w:rsidR="00B0718A" w:rsidRPr="00B0718A" w:rsidRDefault="00B0718A" w:rsidP="00B0718A">
      <w:pPr>
        <w:keepNext/>
        <w:keepLines/>
        <w:spacing w:before="120" w:line="240" w:lineRule="auto"/>
        <w:ind w:left="1418" w:hanging="1418"/>
        <w:outlineLvl w:val="3"/>
        <w:rPr>
          <w:rFonts w:ascii="Arial" w:hAnsi="Arial"/>
          <w:sz w:val="24"/>
        </w:rPr>
      </w:pPr>
      <w:bookmarkStart w:id="21" w:name="_Toc21340759"/>
      <w:bookmarkStart w:id="22" w:name="_Toc29805206"/>
      <w:bookmarkStart w:id="23" w:name="_Toc36456415"/>
      <w:bookmarkStart w:id="24" w:name="_Toc36469513"/>
      <w:bookmarkStart w:id="25" w:name="_Toc37253922"/>
      <w:bookmarkStart w:id="26" w:name="_Toc37322779"/>
      <w:bookmarkStart w:id="27" w:name="_Toc37324185"/>
      <w:bookmarkStart w:id="28" w:name="_Toc45889708"/>
      <w:bookmarkStart w:id="29" w:name="_Toc52196363"/>
      <w:bookmarkStart w:id="30" w:name="_Toc52197343"/>
      <w:bookmarkStart w:id="31" w:name="_Toc53173066"/>
      <w:bookmarkStart w:id="32" w:name="_Toc53173435"/>
      <w:bookmarkStart w:id="33" w:name="_Toc61119424"/>
      <w:bookmarkStart w:id="34" w:name="_Toc61119806"/>
      <w:bookmarkStart w:id="35" w:name="_Toc67925852"/>
      <w:bookmarkStart w:id="36" w:name="_Toc75273490"/>
      <w:bookmarkStart w:id="37" w:name="_Toc76510390"/>
      <w:bookmarkStart w:id="38" w:name="_Toc83129543"/>
      <w:bookmarkStart w:id="39" w:name="_Toc90591076"/>
      <w:bookmarkStart w:id="40" w:name="_Toc98864098"/>
      <w:bookmarkStart w:id="41" w:name="_Toc99733347"/>
      <w:bookmarkStart w:id="42" w:name="_Toc106577238"/>
      <w:bookmarkStart w:id="43" w:name="_Toc114536989"/>
      <w:bookmarkStart w:id="44" w:name="_Toc115257257"/>
      <w:bookmarkStart w:id="45" w:name="_Toc161753930"/>
      <w:bookmarkStart w:id="46" w:name="_Toc161754551"/>
      <w:bookmarkStart w:id="47" w:name="_Toc163202124"/>
      <w:bookmarkStart w:id="48" w:name="_Toc169888386"/>
      <w:bookmarkStart w:id="49" w:name="_Toc171551575"/>
      <w:bookmarkStart w:id="50" w:name="_Toc176775297"/>
      <w:bookmarkStart w:id="51" w:name="_Toc187243892"/>
      <w:bookmarkStart w:id="52" w:name="_Toc193201441"/>
      <w:bookmarkStart w:id="53" w:name="_Toc201739930"/>
      <w:bookmarkStart w:id="54" w:name="_Toc201742185"/>
      <w:r w:rsidRPr="00B0718A">
        <w:rPr>
          <w:rFonts w:ascii="Arial" w:hAnsi="Arial"/>
          <w:sz w:val="24"/>
        </w:rPr>
        <w:t>9.2.1.0</w:t>
      </w:r>
      <w:r w:rsidRPr="00B0718A">
        <w:rPr>
          <w:rFonts w:ascii="Arial" w:hAnsi="Arial"/>
          <w:sz w:val="24"/>
        </w:rP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65F26B2" w14:textId="77777777" w:rsidR="00B0718A" w:rsidRPr="00B0718A" w:rsidRDefault="00B0718A" w:rsidP="00B0718A">
      <w:pPr>
        <w:spacing w:line="240" w:lineRule="auto"/>
      </w:pPr>
      <w:r w:rsidRPr="00B0718A">
        <w:t>The NTN VSAT classes</w:t>
      </w:r>
      <w:r w:rsidRPr="00B0718A">
        <w:rPr>
          <w:rFonts w:hint="eastAsia"/>
        </w:rPr>
        <w:t xml:space="preserve"> </w:t>
      </w:r>
      <w:r w:rsidRPr="00B0718A">
        <w:t xml:space="preserve">are specified based on the assumptions of certain NTN VSAT types with specific device architectures including antenna beam steering types. </w:t>
      </w:r>
      <w:r w:rsidRPr="00B0718A">
        <w:rPr>
          <w:rFonts w:hint="eastAsia"/>
        </w:rPr>
        <w:t>T</w:t>
      </w:r>
      <w:r w:rsidRPr="00B0718A">
        <w:t xml:space="preserve">he requirements are specified for different NTN VSAT types. </w:t>
      </w:r>
      <w:r w:rsidRPr="00B0718A">
        <w:rPr>
          <w:rFonts w:hint="eastAsia"/>
          <w:lang w:val="en-US"/>
        </w:rPr>
        <w:t>F</w:t>
      </w:r>
      <w:r w:rsidRPr="00B0718A">
        <w:t xml:space="preserve">or the hybrid beam steering capable NTN VSAT, which can adjust its antenna(s) or beam(s) in both electronic steering and mechanical steering ways, the applicable requirements </w:t>
      </w:r>
      <w:r w:rsidRPr="00B0718A">
        <w:rPr>
          <w:rFonts w:hint="eastAsia"/>
          <w:lang w:val="en-US"/>
        </w:rPr>
        <w:t>shall</w:t>
      </w:r>
      <w:r w:rsidRPr="00B0718A">
        <w:t xml:space="preserve"> follow either electronic or mechanical beam steering requirements depending on the NTN VSAT type it declared. The NTN VSAT type</w:t>
      </w:r>
      <w:r w:rsidRPr="00B0718A">
        <w:rPr>
          <w:rFonts w:hint="eastAsia"/>
        </w:rPr>
        <w:t xml:space="preserve">s </w:t>
      </w:r>
      <w:r w:rsidRPr="00B0718A">
        <w:rPr>
          <w:rFonts w:hint="eastAsia"/>
          <w:lang w:val="en-US"/>
        </w:rPr>
        <w:t>are specified</w:t>
      </w:r>
      <w:r w:rsidRPr="00B0718A">
        <w:rPr>
          <w:rFonts w:hint="eastAsia"/>
        </w:rPr>
        <w:t xml:space="preserve"> in Table</w:t>
      </w:r>
      <w:r w:rsidRPr="00B0718A">
        <w:t xml:space="preserve"> 9</w:t>
      </w:r>
      <w:r w:rsidRPr="00B0718A">
        <w:rPr>
          <w:rFonts w:hint="eastAsia"/>
        </w:rPr>
        <w:t>.2.1</w:t>
      </w:r>
      <w:r w:rsidRPr="00B0718A">
        <w:t>.0</w:t>
      </w:r>
      <w:r w:rsidRPr="00B0718A">
        <w:rPr>
          <w:rFonts w:hint="eastAsia"/>
        </w:rPr>
        <w:t>-1</w:t>
      </w:r>
      <w:r w:rsidRPr="00B0718A">
        <w:t xml:space="preserve"> below</w:t>
      </w:r>
      <w:r w:rsidRPr="00B0718A">
        <w:rPr>
          <w:rFonts w:hint="eastAsia"/>
        </w:rPr>
        <w:t>.</w:t>
      </w:r>
    </w:p>
    <w:p w14:paraId="1B5C65E4" w14:textId="77777777" w:rsidR="00B0718A" w:rsidRPr="00B0718A" w:rsidRDefault="00B0718A" w:rsidP="00B0718A">
      <w:pPr>
        <w:keepNext/>
        <w:keepLines/>
        <w:spacing w:before="60" w:line="240" w:lineRule="auto"/>
        <w:jc w:val="center"/>
        <w:rPr>
          <w:rFonts w:ascii="Arial" w:hAnsi="Arial"/>
          <w:b/>
        </w:rPr>
      </w:pPr>
      <w:bookmarkStart w:id="55" w:name="_Toc161753931"/>
      <w:bookmarkStart w:id="56" w:name="_Toc161754552"/>
      <w:bookmarkStart w:id="57" w:name="_Toc163202125"/>
      <w:r w:rsidRPr="00B0718A">
        <w:rPr>
          <w:rFonts w:ascii="Arial" w:hAnsi="Arial"/>
          <w:b/>
        </w:rPr>
        <w:t>Table 9.2.1.0-1: The definitions of NTN VSAT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B0718A" w:rsidRPr="00B0718A" w14:paraId="071860A0" w14:textId="77777777" w:rsidTr="00B923D0">
        <w:trPr>
          <w:trHeight w:val="187"/>
          <w:jc w:val="center"/>
        </w:trPr>
        <w:tc>
          <w:tcPr>
            <w:tcW w:w="1413" w:type="dxa"/>
          </w:tcPr>
          <w:p w14:paraId="42BD8C88"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hint="eastAsia"/>
                <w:b/>
                <w:sz w:val="18"/>
              </w:rPr>
              <w:t>NTN VSAT</w:t>
            </w:r>
            <w:r w:rsidRPr="00B0718A">
              <w:rPr>
                <w:rFonts w:ascii="Arial" w:hAnsi="Arial"/>
                <w:b/>
                <w:sz w:val="18"/>
              </w:rPr>
              <w:t xml:space="preserve"> class</w:t>
            </w:r>
          </w:p>
        </w:tc>
        <w:tc>
          <w:tcPr>
            <w:tcW w:w="1134" w:type="dxa"/>
            <w:tcMar>
              <w:top w:w="0" w:type="dxa"/>
              <w:left w:w="108" w:type="dxa"/>
              <w:bottom w:w="0" w:type="dxa"/>
              <w:right w:w="108" w:type="dxa"/>
            </w:tcMar>
            <w:hideMark/>
          </w:tcPr>
          <w:p w14:paraId="7CC519CA"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NTN VSAT type</w:t>
            </w:r>
          </w:p>
        </w:tc>
        <w:tc>
          <w:tcPr>
            <w:tcW w:w="6804" w:type="dxa"/>
            <w:tcMar>
              <w:top w:w="0" w:type="dxa"/>
              <w:left w:w="108" w:type="dxa"/>
              <w:bottom w:w="0" w:type="dxa"/>
              <w:right w:w="108" w:type="dxa"/>
            </w:tcMar>
            <w:hideMark/>
          </w:tcPr>
          <w:p w14:paraId="307B592A"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Type description</w:t>
            </w:r>
          </w:p>
        </w:tc>
      </w:tr>
      <w:tr w:rsidR="00B0718A" w:rsidRPr="00B0718A" w14:paraId="1E7202A7" w14:textId="77777777" w:rsidTr="00B923D0">
        <w:trPr>
          <w:trHeight w:val="187"/>
          <w:jc w:val="center"/>
        </w:trPr>
        <w:tc>
          <w:tcPr>
            <w:tcW w:w="1413" w:type="dxa"/>
            <w:tcBorders>
              <w:bottom w:val="nil"/>
            </w:tcBorders>
            <w:vAlign w:val="center"/>
          </w:tcPr>
          <w:p w14:paraId="4D3F8EB9"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Fixed VSAT</w:t>
            </w:r>
          </w:p>
        </w:tc>
        <w:tc>
          <w:tcPr>
            <w:tcW w:w="1134" w:type="dxa"/>
            <w:tcMar>
              <w:top w:w="0" w:type="dxa"/>
              <w:left w:w="108" w:type="dxa"/>
              <w:bottom w:w="0" w:type="dxa"/>
              <w:right w:w="108" w:type="dxa"/>
            </w:tcMar>
            <w:vAlign w:val="center"/>
            <w:hideMark/>
          </w:tcPr>
          <w:p w14:paraId="1A533CAE"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1</w:t>
            </w:r>
          </w:p>
        </w:tc>
        <w:tc>
          <w:tcPr>
            <w:tcW w:w="6804" w:type="dxa"/>
            <w:tcMar>
              <w:top w:w="0" w:type="dxa"/>
              <w:left w:w="108" w:type="dxa"/>
              <w:bottom w:w="0" w:type="dxa"/>
              <w:right w:w="108" w:type="dxa"/>
            </w:tcMar>
            <w:hideMark/>
          </w:tcPr>
          <w:p w14:paraId="064BA127"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Fixed VSAT communicating with GSO and LEO with mechanical steering antenna.</w:t>
            </w:r>
          </w:p>
        </w:tc>
      </w:tr>
      <w:tr w:rsidR="00B0718A" w:rsidRPr="00B0718A" w14:paraId="29C472E3" w14:textId="77777777" w:rsidTr="00B923D0">
        <w:trPr>
          <w:trHeight w:val="187"/>
          <w:jc w:val="center"/>
        </w:trPr>
        <w:tc>
          <w:tcPr>
            <w:tcW w:w="1413" w:type="dxa"/>
            <w:tcBorders>
              <w:top w:val="nil"/>
              <w:bottom w:val="nil"/>
            </w:tcBorders>
            <w:vAlign w:val="center"/>
          </w:tcPr>
          <w:p w14:paraId="16DC7DF6" w14:textId="77777777" w:rsidR="00B0718A" w:rsidRPr="00B0718A" w:rsidRDefault="00B0718A" w:rsidP="00B0718A">
            <w:pPr>
              <w:keepNext/>
              <w:keepLines/>
              <w:spacing w:after="0" w:line="240" w:lineRule="auto"/>
              <w:jc w:val="center"/>
              <w:rPr>
                <w:rFonts w:ascii="Arial" w:hAnsi="Arial"/>
                <w:sz w:val="18"/>
              </w:rPr>
            </w:pPr>
          </w:p>
        </w:tc>
        <w:tc>
          <w:tcPr>
            <w:tcW w:w="1134" w:type="dxa"/>
            <w:tcMar>
              <w:top w:w="0" w:type="dxa"/>
              <w:left w:w="108" w:type="dxa"/>
              <w:bottom w:w="0" w:type="dxa"/>
              <w:right w:w="108" w:type="dxa"/>
            </w:tcMar>
            <w:vAlign w:val="center"/>
          </w:tcPr>
          <w:p w14:paraId="23D9102C" w14:textId="77777777" w:rsidR="00B0718A" w:rsidRPr="00B0718A" w:rsidRDefault="00B0718A" w:rsidP="00B0718A">
            <w:pPr>
              <w:keepNext/>
              <w:keepLines/>
              <w:spacing w:after="0" w:line="240" w:lineRule="auto"/>
              <w:jc w:val="center"/>
              <w:rPr>
                <w:rFonts w:ascii="Arial" w:hAnsi="Arial"/>
                <w:sz w:val="18"/>
                <w:vertAlign w:val="superscript"/>
              </w:rPr>
            </w:pPr>
            <w:r w:rsidRPr="00B0718A">
              <w:rPr>
                <w:rFonts w:ascii="Arial" w:hAnsi="Arial"/>
                <w:sz w:val="18"/>
              </w:rPr>
              <w:t>2</w:t>
            </w:r>
            <w:r w:rsidRPr="00B0718A">
              <w:rPr>
                <w:rFonts w:ascii="Arial" w:hAnsi="Arial"/>
                <w:sz w:val="18"/>
                <w:vertAlign w:val="superscript"/>
              </w:rPr>
              <w:t>2</w:t>
            </w:r>
          </w:p>
        </w:tc>
        <w:tc>
          <w:tcPr>
            <w:tcW w:w="6804" w:type="dxa"/>
            <w:tcMar>
              <w:top w:w="0" w:type="dxa"/>
              <w:left w:w="108" w:type="dxa"/>
              <w:bottom w:w="0" w:type="dxa"/>
              <w:right w:w="108" w:type="dxa"/>
            </w:tcMar>
          </w:tcPr>
          <w:p w14:paraId="594E3E9A"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Fixed VSAT communicating with GSO and LEO with electronic steering antenna.</w:t>
            </w:r>
          </w:p>
        </w:tc>
      </w:tr>
      <w:tr w:rsidR="00B0718A" w:rsidRPr="00B0718A" w14:paraId="2A657C3D" w14:textId="77777777" w:rsidTr="00B923D0">
        <w:trPr>
          <w:trHeight w:val="187"/>
          <w:jc w:val="center"/>
        </w:trPr>
        <w:tc>
          <w:tcPr>
            <w:tcW w:w="1413" w:type="dxa"/>
            <w:tcBorders>
              <w:top w:val="nil"/>
            </w:tcBorders>
            <w:vAlign w:val="center"/>
          </w:tcPr>
          <w:p w14:paraId="7078393E" w14:textId="77777777" w:rsidR="00B0718A" w:rsidRPr="00B0718A" w:rsidRDefault="00B0718A" w:rsidP="00B0718A">
            <w:pPr>
              <w:keepNext/>
              <w:keepLines/>
              <w:spacing w:after="0" w:line="240" w:lineRule="auto"/>
              <w:jc w:val="center"/>
              <w:rPr>
                <w:rFonts w:ascii="Arial" w:hAnsi="Arial"/>
                <w:sz w:val="18"/>
              </w:rPr>
            </w:pPr>
          </w:p>
        </w:tc>
        <w:tc>
          <w:tcPr>
            <w:tcW w:w="1134" w:type="dxa"/>
            <w:tcMar>
              <w:top w:w="0" w:type="dxa"/>
              <w:left w:w="108" w:type="dxa"/>
              <w:bottom w:w="0" w:type="dxa"/>
              <w:right w:w="108" w:type="dxa"/>
            </w:tcMar>
            <w:vAlign w:val="center"/>
            <w:hideMark/>
          </w:tcPr>
          <w:p w14:paraId="4F38E400"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3</w:t>
            </w:r>
          </w:p>
        </w:tc>
        <w:tc>
          <w:tcPr>
            <w:tcW w:w="6804" w:type="dxa"/>
            <w:tcMar>
              <w:top w:w="0" w:type="dxa"/>
              <w:left w:w="108" w:type="dxa"/>
              <w:bottom w:w="0" w:type="dxa"/>
              <w:right w:w="108" w:type="dxa"/>
            </w:tcMar>
            <w:hideMark/>
          </w:tcPr>
          <w:p w14:paraId="548FC42B"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Fixed VSAT communicating with LEO only with electronic steering antenna.</w:t>
            </w:r>
          </w:p>
        </w:tc>
      </w:tr>
      <w:tr w:rsidR="00B0718A" w:rsidRPr="00B0718A" w14:paraId="3035AB3E" w14:textId="77777777" w:rsidTr="00B923D0">
        <w:trPr>
          <w:trHeight w:val="187"/>
          <w:jc w:val="center"/>
        </w:trPr>
        <w:tc>
          <w:tcPr>
            <w:tcW w:w="1413" w:type="dxa"/>
            <w:tcBorders>
              <w:bottom w:val="nil"/>
            </w:tcBorders>
            <w:vAlign w:val="center"/>
          </w:tcPr>
          <w:p w14:paraId="125C091A"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Mobile VSAT</w:t>
            </w:r>
          </w:p>
        </w:tc>
        <w:tc>
          <w:tcPr>
            <w:tcW w:w="1134" w:type="dxa"/>
            <w:tcMar>
              <w:top w:w="0" w:type="dxa"/>
              <w:left w:w="108" w:type="dxa"/>
              <w:bottom w:w="0" w:type="dxa"/>
              <w:right w:w="108" w:type="dxa"/>
            </w:tcMar>
            <w:vAlign w:val="center"/>
          </w:tcPr>
          <w:p w14:paraId="6FD5F539"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w:t>
            </w:r>
          </w:p>
        </w:tc>
        <w:tc>
          <w:tcPr>
            <w:tcW w:w="6804" w:type="dxa"/>
            <w:tcMar>
              <w:top w:w="0" w:type="dxa"/>
              <w:left w:w="108" w:type="dxa"/>
              <w:bottom w:w="0" w:type="dxa"/>
              <w:right w:w="108" w:type="dxa"/>
            </w:tcMar>
          </w:tcPr>
          <w:p w14:paraId="7E2D702F"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Mobile VSAT communicating with GSO with mechanical steering antenna.</w:t>
            </w:r>
          </w:p>
        </w:tc>
      </w:tr>
      <w:tr w:rsidR="00B0718A" w:rsidRPr="00B0718A" w14:paraId="47C40BE6" w14:textId="77777777" w:rsidTr="00B923D0">
        <w:trPr>
          <w:trHeight w:val="187"/>
          <w:jc w:val="center"/>
        </w:trPr>
        <w:tc>
          <w:tcPr>
            <w:tcW w:w="1413" w:type="dxa"/>
            <w:tcBorders>
              <w:top w:val="nil"/>
            </w:tcBorders>
            <w:vAlign w:val="center"/>
          </w:tcPr>
          <w:p w14:paraId="15F74038" w14:textId="77777777" w:rsidR="00B0718A" w:rsidRPr="00B0718A" w:rsidRDefault="00B0718A" w:rsidP="00B0718A">
            <w:pPr>
              <w:keepNext/>
              <w:keepLines/>
              <w:spacing w:after="0" w:line="240" w:lineRule="auto"/>
              <w:jc w:val="center"/>
              <w:rPr>
                <w:rFonts w:ascii="Arial" w:hAnsi="Arial"/>
                <w:sz w:val="18"/>
              </w:rPr>
            </w:pPr>
          </w:p>
        </w:tc>
        <w:tc>
          <w:tcPr>
            <w:tcW w:w="1134" w:type="dxa"/>
            <w:tcMar>
              <w:top w:w="0" w:type="dxa"/>
              <w:left w:w="108" w:type="dxa"/>
              <w:bottom w:w="0" w:type="dxa"/>
              <w:right w:w="108" w:type="dxa"/>
            </w:tcMar>
            <w:vAlign w:val="center"/>
          </w:tcPr>
          <w:p w14:paraId="49675DE3" w14:textId="77777777" w:rsidR="00B0718A" w:rsidRPr="00B0718A" w:rsidRDefault="00B0718A" w:rsidP="00B0718A">
            <w:pPr>
              <w:keepNext/>
              <w:keepLines/>
              <w:spacing w:after="0" w:line="240" w:lineRule="auto"/>
              <w:jc w:val="center"/>
              <w:rPr>
                <w:rFonts w:ascii="Arial" w:hAnsi="Arial"/>
                <w:sz w:val="18"/>
                <w:vertAlign w:val="superscript"/>
              </w:rPr>
            </w:pPr>
            <w:r w:rsidRPr="00B0718A">
              <w:rPr>
                <w:rFonts w:ascii="Arial" w:hAnsi="Arial"/>
                <w:sz w:val="18"/>
              </w:rPr>
              <w:t>5</w:t>
            </w:r>
            <w:r w:rsidRPr="00B0718A">
              <w:rPr>
                <w:rFonts w:ascii="Arial" w:hAnsi="Arial"/>
                <w:sz w:val="18"/>
                <w:vertAlign w:val="superscript"/>
              </w:rPr>
              <w:t>2</w:t>
            </w:r>
          </w:p>
        </w:tc>
        <w:tc>
          <w:tcPr>
            <w:tcW w:w="6804" w:type="dxa"/>
            <w:tcMar>
              <w:top w:w="0" w:type="dxa"/>
              <w:left w:w="108" w:type="dxa"/>
              <w:bottom w:w="0" w:type="dxa"/>
              <w:right w:w="108" w:type="dxa"/>
            </w:tcMar>
          </w:tcPr>
          <w:p w14:paraId="1D89BA7D"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Mobile VSAT communicating with GSO with electronic steering antenna.</w:t>
            </w:r>
          </w:p>
        </w:tc>
      </w:tr>
      <w:tr w:rsidR="00B0718A" w:rsidRPr="00B0718A" w14:paraId="219DA5D8" w14:textId="77777777" w:rsidTr="00B923D0">
        <w:trPr>
          <w:trHeight w:val="187"/>
          <w:jc w:val="center"/>
        </w:trPr>
        <w:tc>
          <w:tcPr>
            <w:tcW w:w="9351" w:type="dxa"/>
            <w:gridSpan w:val="3"/>
          </w:tcPr>
          <w:p w14:paraId="47096320" w14:textId="77777777" w:rsidR="00B0718A" w:rsidRPr="00B0718A" w:rsidRDefault="00B0718A" w:rsidP="00B0718A">
            <w:pPr>
              <w:keepNext/>
              <w:keepLines/>
              <w:spacing w:after="0" w:line="240" w:lineRule="auto"/>
              <w:ind w:left="851" w:hanging="851"/>
              <w:rPr>
                <w:rFonts w:ascii="Arial" w:hAnsi="Arial"/>
                <w:sz w:val="18"/>
              </w:rPr>
            </w:pPr>
            <w:r w:rsidRPr="00B0718A">
              <w:rPr>
                <w:rFonts w:ascii="Arial" w:hAnsi="Arial"/>
                <w:sz w:val="18"/>
              </w:rPr>
              <w:t>NOTE 1:</w:t>
            </w:r>
            <w:r w:rsidRPr="00B0718A">
              <w:rPr>
                <w:rFonts w:ascii="Arial" w:hAnsi="Arial"/>
                <w:sz w:val="18"/>
                <w:lang w:val="en-US"/>
              </w:rPr>
              <w:tab/>
            </w:r>
            <w:r w:rsidRPr="00B0718A">
              <w:rPr>
                <w:rFonts w:ascii="Arial" w:hAnsi="Arial"/>
                <w:sz w:val="18"/>
              </w:rPr>
              <w:t>The NTN VSAT types are assuming NTN VSAT has only one antenna beam towards one satellite at a given time in this release.</w:t>
            </w:r>
          </w:p>
          <w:p w14:paraId="4E2CA408" w14:textId="77777777" w:rsidR="00B0718A" w:rsidRPr="00B0718A" w:rsidRDefault="00B0718A" w:rsidP="00B0718A">
            <w:pPr>
              <w:keepNext/>
              <w:keepLines/>
              <w:spacing w:after="0" w:line="240" w:lineRule="auto"/>
              <w:ind w:left="851" w:hanging="851"/>
              <w:rPr>
                <w:rFonts w:ascii="Arial" w:hAnsi="Arial"/>
                <w:sz w:val="18"/>
              </w:rPr>
            </w:pPr>
            <w:r w:rsidRPr="00B0718A">
              <w:rPr>
                <w:rFonts w:ascii="Arial" w:hAnsi="Arial" w:hint="eastAsia"/>
                <w:sz w:val="18"/>
              </w:rPr>
              <w:t>N</w:t>
            </w:r>
            <w:r w:rsidRPr="00B0718A">
              <w:rPr>
                <w:rFonts w:ascii="Arial" w:hAnsi="Arial"/>
                <w:sz w:val="18"/>
              </w:rPr>
              <w:t>OTE 2:</w:t>
            </w:r>
            <w:r w:rsidRPr="00B0718A">
              <w:rPr>
                <w:rFonts w:ascii="Arial" w:hAnsi="Arial"/>
                <w:sz w:val="18"/>
              </w:rPr>
              <w:tab/>
              <w:t>NTN VSAT may need power reduction to comply with OFF-axis EIRP requirement defined in clause 9.2.2. There is no requirement for the potential power reduction.</w:t>
            </w:r>
          </w:p>
        </w:tc>
      </w:tr>
    </w:tbl>
    <w:p w14:paraId="37F00844" w14:textId="77777777" w:rsidR="00B0718A" w:rsidRPr="00B0718A" w:rsidRDefault="00B0718A" w:rsidP="00B0718A">
      <w:pPr>
        <w:spacing w:line="240" w:lineRule="auto"/>
      </w:pPr>
    </w:p>
    <w:p w14:paraId="0E79E668" w14:textId="77777777" w:rsidR="00B0718A" w:rsidRPr="00B0718A" w:rsidRDefault="00B0718A" w:rsidP="00B0718A">
      <w:pPr>
        <w:keepNext/>
        <w:keepLines/>
        <w:spacing w:before="120" w:line="240" w:lineRule="auto"/>
        <w:ind w:left="1418" w:hanging="1418"/>
        <w:outlineLvl w:val="3"/>
        <w:rPr>
          <w:rFonts w:ascii="Arial" w:hAnsi="Arial"/>
          <w:sz w:val="24"/>
        </w:rPr>
      </w:pPr>
      <w:bookmarkStart w:id="58" w:name="_Toc169888387"/>
      <w:bookmarkStart w:id="59" w:name="_Toc171551576"/>
      <w:bookmarkStart w:id="60" w:name="_Toc176775298"/>
      <w:bookmarkStart w:id="61" w:name="_Toc187243893"/>
      <w:bookmarkStart w:id="62" w:name="_Toc193201442"/>
      <w:bookmarkStart w:id="63" w:name="_Toc201739931"/>
      <w:bookmarkStart w:id="64" w:name="_Toc201742186"/>
      <w:r w:rsidRPr="00B0718A">
        <w:rPr>
          <w:rFonts w:ascii="Arial" w:hAnsi="Arial"/>
          <w:sz w:val="24"/>
        </w:rPr>
        <w:t>9.2.1.1</w:t>
      </w:r>
      <w:r w:rsidRPr="00B0718A">
        <w:rPr>
          <w:rFonts w:ascii="Arial" w:hAnsi="Arial"/>
          <w:sz w:val="24"/>
        </w:rPr>
        <w:tab/>
        <w:t>Minimum requirements for Fixed VSAT</w:t>
      </w:r>
      <w:bookmarkEnd w:id="55"/>
      <w:bookmarkEnd w:id="56"/>
      <w:bookmarkEnd w:id="57"/>
      <w:bookmarkEnd w:id="58"/>
      <w:bookmarkEnd w:id="59"/>
      <w:bookmarkEnd w:id="60"/>
      <w:bookmarkEnd w:id="61"/>
      <w:bookmarkEnd w:id="62"/>
      <w:bookmarkEnd w:id="63"/>
      <w:bookmarkEnd w:id="64"/>
    </w:p>
    <w:p w14:paraId="7588E51E" w14:textId="77777777" w:rsidR="00B0718A" w:rsidRPr="00B0718A" w:rsidRDefault="00B0718A" w:rsidP="00B0718A">
      <w:pPr>
        <w:spacing w:line="240" w:lineRule="auto"/>
      </w:pPr>
      <w:r w:rsidRPr="00B0718A">
        <w:t>The following requirements define the maximum output power radiated by the Fix</w:t>
      </w:r>
      <w:r w:rsidRPr="00B0718A">
        <w:rPr>
          <w:rFonts w:hint="eastAsia"/>
        </w:rPr>
        <w:t>ed</w:t>
      </w:r>
      <w:r w:rsidRPr="00B0718A">
        <w:t xml:space="preserve"> VSAT for any transmission bandwidth within the channel bandwidth for non-CA configuration, unless otherwise stated. The period of measurement shall be at least one sub frame (1ms). The minimum output power values for EIRP are </w:t>
      </w:r>
      <w:r w:rsidRPr="00B0718A">
        <w:rPr>
          <w:rFonts w:hint="eastAsia"/>
          <w:lang w:val="en-US"/>
        </w:rPr>
        <w:t>specified</w:t>
      </w:r>
      <w:r w:rsidRPr="00B0718A">
        <w:t xml:space="preserve"> in Table 9.2.1.1-1. The requirement should be verified with test metrics of EIRP (Link=Tx beam peak direction, Meas=Link angle).The peak EIRP of Tx beam peak direction should be verified within the declared minimum elevation angle supported for transmitting. The steered beam peak directions can be achieved by mechanical steering and/or electronic steering according to VSAT Type. Wh</w:t>
      </w:r>
      <w:r w:rsidRPr="00B0718A">
        <w:rPr>
          <w:rFonts w:hint="eastAsia"/>
        </w:rPr>
        <w:t>ere the supported minimum elevation angle shall be declared by manufacturer and within the range of</w:t>
      </w:r>
      <w:r w:rsidRPr="00B0718A">
        <w:t xml:space="preserve"> </w:t>
      </w:r>
      <m:oMath>
        <m:r>
          <m:rPr>
            <m:sty m:val="p"/>
          </m:rPr>
          <w:rPr>
            <w:rFonts w:ascii="Cambria Math" w:hAnsi="Cambria Math"/>
          </w:rPr>
          <m:t>3°≤minimum elevation angle≤75°</m:t>
        </m:r>
      </m:oMath>
      <w:r w:rsidRPr="00B0718A">
        <w:t xml:space="preserve">, </w:t>
      </w:r>
      <w:r w:rsidRPr="00B0718A">
        <w:rPr>
          <w:rFonts w:hint="eastAsia"/>
        </w:rPr>
        <w:t>and it can be expressed as (90-</w:t>
      </w:r>
      <w:r w:rsidRPr="00B0718A">
        <w:t>θ</w:t>
      </w:r>
      <w:r w:rsidRPr="00B0718A">
        <w:rPr>
          <w:rFonts w:hint="eastAsia"/>
        </w:rPr>
        <w:t>) if the coordinate systems in Figure 9.2.1.1-</w:t>
      </w:r>
      <w:r w:rsidRPr="00B0718A">
        <w:t>1</w:t>
      </w:r>
      <w:r w:rsidRPr="00B0718A">
        <w:rPr>
          <w:rFonts w:hint="eastAsia"/>
        </w:rPr>
        <w:t xml:space="preserve"> below is taken as an example.</w:t>
      </w:r>
    </w:p>
    <w:p w14:paraId="1FCA98BA" w14:textId="77777777" w:rsidR="00B0718A" w:rsidRPr="00B0718A" w:rsidRDefault="00B0718A" w:rsidP="00B0718A">
      <w:pPr>
        <w:spacing w:line="240" w:lineRule="auto"/>
      </w:pPr>
    </w:p>
    <w:p w14:paraId="3A51CF8B"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noProof/>
          <w:lang w:val="fr-FR" w:eastAsia="fr-FR"/>
        </w:rPr>
        <w:drawing>
          <wp:inline distT="0" distB="0" distL="0" distR="0" wp14:anchorId="79CEA23D" wp14:editId="0732F1EE">
            <wp:extent cx="3240000" cy="1954622"/>
            <wp:effectExtent l="0" t="0" r="0" b="762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5"/>
                    <a:stretch>
                      <a:fillRect/>
                    </a:stretch>
                  </pic:blipFill>
                  <pic:spPr>
                    <a:xfrm>
                      <a:off x="0" y="0"/>
                      <a:ext cx="3240000" cy="1954622"/>
                    </a:xfrm>
                    <a:prstGeom prst="rect">
                      <a:avLst/>
                    </a:prstGeom>
                  </pic:spPr>
                </pic:pic>
              </a:graphicData>
            </a:graphic>
          </wp:inline>
        </w:drawing>
      </w:r>
    </w:p>
    <w:p w14:paraId="6F93D545" w14:textId="77777777" w:rsidR="00B0718A" w:rsidRPr="00B0718A" w:rsidRDefault="00B0718A" w:rsidP="00B0718A">
      <w:pPr>
        <w:keepLines/>
        <w:spacing w:after="240" w:line="240" w:lineRule="auto"/>
        <w:jc w:val="center"/>
        <w:rPr>
          <w:rFonts w:ascii="Arial" w:hAnsi="Arial"/>
          <w:b/>
        </w:rPr>
      </w:pPr>
      <w:r w:rsidRPr="00B0718A">
        <w:rPr>
          <w:rFonts w:ascii="Arial" w:hAnsi="Arial"/>
          <w:b/>
        </w:rPr>
        <w:t>Figure 9.2.1.1-1 Example measurement grid for min peak EIRP with the declared supported minimum elevation angle</w:t>
      </w:r>
      <w:r w:rsidRPr="00B0718A" w:rsidDel="00106918">
        <w:rPr>
          <w:rFonts w:ascii="Arial" w:hAnsi="Arial" w:hint="eastAsia"/>
          <w:b/>
        </w:rPr>
        <w:t xml:space="preserve"> </w:t>
      </w:r>
    </w:p>
    <w:p w14:paraId="1569A6BD" w14:textId="77777777" w:rsidR="00B0718A" w:rsidRPr="00B0718A" w:rsidRDefault="00B0718A" w:rsidP="00B0718A">
      <w:pPr>
        <w:spacing w:line="240" w:lineRule="auto"/>
      </w:pPr>
    </w:p>
    <w:p w14:paraId="112E5F14"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lastRenderedPageBreak/>
        <w:t>Table 9.2.1.1-1: Minimum peak EIRP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1530"/>
        <w:gridCol w:w="3166"/>
      </w:tblGrid>
      <w:tr w:rsidR="00985B92" w:rsidRPr="00B0718A" w14:paraId="709BE825" w14:textId="77777777" w:rsidTr="00554C83">
        <w:trPr>
          <w:trHeight w:val="187"/>
          <w:jc w:val="center"/>
        </w:trPr>
        <w:tc>
          <w:tcPr>
            <w:tcW w:w="2245" w:type="dxa"/>
            <w:shd w:val="clear" w:color="auto" w:fill="auto"/>
            <w:vAlign w:val="center"/>
          </w:tcPr>
          <w:p w14:paraId="3B024181"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530" w:type="dxa"/>
          </w:tcPr>
          <w:p w14:paraId="6097D764"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UE Type</w:t>
            </w:r>
          </w:p>
        </w:tc>
        <w:tc>
          <w:tcPr>
            <w:tcW w:w="3166" w:type="dxa"/>
            <w:shd w:val="clear" w:color="auto" w:fill="auto"/>
            <w:vAlign w:val="center"/>
          </w:tcPr>
          <w:p w14:paraId="3C2EF5E3"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Min peak EIRP (dBm)</w:t>
            </w:r>
          </w:p>
        </w:tc>
      </w:tr>
      <w:tr w:rsidR="00985B92" w:rsidRPr="00B0718A" w14:paraId="355144EC" w14:textId="77777777" w:rsidTr="00554C83">
        <w:trPr>
          <w:trHeight w:val="187"/>
          <w:jc w:val="center"/>
        </w:trPr>
        <w:tc>
          <w:tcPr>
            <w:tcW w:w="2245" w:type="dxa"/>
            <w:tcBorders>
              <w:bottom w:val="nil"/>
            </w:tcBorders>
            <w:shd w:val="clear" w:color="auto" w:fill="auto"/>
            <w:vAlign w:val="center"/>
          </w:tcPr>
          <w:p w14:paraId="2825B5C0"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n512, n511, n510</w:t>
            </w:r>
          </w:p>
        </w:tc>
        <w:tc>
          <w:tcPr>
            <w:tcW w:w="1530" w:type="dxa"/>
          </w:tcPr>
          <w:p w14:paraId="49BA4637"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1</w:t>
            </w:r>
          </w:p>
        </w:tc>
        <w:tc>
          <w:tcPr>
            <w:tcW w:w="3166" w:type="dxa"/>
            <w:shd w:val="clear" w:color="auto" w:fill="auto"/>
          </w:tcPr>
          <w:p w14:paraId="0A24800E" w14:textId="4A112EA3" w:rsidR="00B0718A" w:rsidRPr="00AE21CA" w:rsidRDefault="00B0718A" w:rsidP="004B1455">
            <w:pPr>
              <w:keepNext/>
              <w:keepLines/>
              <w:spacing w:after="0" w:line="240" w:lineRule="auto"/>
              <w:jc w:val="center"/>
              <w:rPr>
                <w:rFonts w:ascii="Arial" w:hAnsi="Arial" w:cs="Arial"/>
                <w:sz w:val="18"/>
                <w:szCs w:val="18"/>
              </w:rPr>
            </w:pPr>
            <w:r w:rsidRPr="00AE21CA">
              <w:rPr>
                <w:rFonts w:ascii="Arial" w:hAnsi="Arial" w:cs="Arial"/>
                <w:sz w:val="18"/>
                <w:szCs w:val="18"/>
              </w:rPr>
              <w:t>70</w:t>
            </w:r>
            <w:del w:id="65" w:author="Mpe" w:date="2025-11-21T00:03:00Z" w16du:dateUtc="2025-11-20T22:03:00Z">
              <w:r w:rsidR="000D6CED" w:rsidDel="00554C83">
                <w:rPr>
                  <w:rFonts w:ascii="Arial" w:hAnsi="Arial" w:cs="Arial"/>
                  <w:sz w:val="18"/>
                  <w:szCs w:val="18"/>
                  <w:lang w:val="en-US"/>
                </w:rPr>
                <w:delText xml:space="preserve"> </w:delText>
              </w:r>
              <w:r w:rsidR="00AE21CA" w:rsidRPr="000D6CED" w:rsidDel="00554C83">
                <w:rPr>
                  <w:rFonts w:ascii="Arial" w:hAnsi="Arial" w:cs="Arial"/>
                  <w:sz w:val="18"/>
                  <w:szCs w:val="18"/>
                  <w:lang w:val="en-US"/>
                </w:rPr>
                <w:delText xml:space="preserve">(NOTE </w:delText>
              </w:r>
              <w:r w:rsidR="00985B92" w:rsidDel="00554C83">
                <w:rPr>
                  <w:rFonts w:ascii="Arial" w:hAnsi="Arial" w:cs="Arial"/>
                  <w:sz w:val="18"/>
                  <w:szCs w:val="18"/>
                  <w:lang w:val="en-US"/>
                </w:rPr>
                <w:delText>1</w:delText>
              </w:r>
              <w:r w:rsidR="00AE21CA" w:rsidRPr="00554C83" w:rsidDel="00554C83">
                <w:rPr>
                  <w:rFonts w:cs="Arial"/>
                  <w:lang w:val="en-US"/>
                </w:rPr>
                <w:delText>)</w:delText>
              </w:r>
            </w:del>
          </w:p>
        </w:tc>
      </w:tr>
      <w:tr w:rsidR="00985B92" w:rsidRPr="00B0718A" w14:paraId="136BF0A0" w14:textId="77777777" w:rsidTr="00554C83">
        <w:trPr>
          <w:trHeight w:val="187"/>
          <w:jc w:val="center"/>
        </w:trPr>
        <w:tc>
          <w:tcPr>
            <w:tcW w:w="2245" w:type="dxa"/>
            <w:tcBorders>
              <w:top w:val="nil"/>
              <w:bottom w:val="nil"/>
            </w:tcBorders>
            <w:shd w:val="clear" w:color="auto" w:fill="auto"/>
          </w:tcPr>
          <w:p w14:paraId="09CDCF2E" w14:textId="77777777" w:rsidR="00B0718A" w:rsidRPr="00B0718A" w:rsidRDefault="00B0718A" w:rsidP="00B0718A">
            <w:pPr>
              <w:keepNext/>
              <w:keepLines/>
              <w:spacing w:after="0" w:line="240" w:lineRule="auto"/>
              <w:jc w:val="center"/>
              <w:rPr>
                <w:rFonts w:ascii="Arial" w:hAnsi="Arial"/>
                <w:sz w:val="18"/>
              </w:rPr>
            </w:pPr>
          </w:p>
        </w:tc>
        <w:tc>
          <w:tcPr>
            <w:tcW w:w="1530" w:type="dxa"/>
          </w:tcPr>
          <w:p w14:paraId="3791C917"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2</w:t>
            </w:r>
          </w:p>
        </w:tc>
        <w:tc>
          <w:tcPr>
            <w:tcW w:w="3166" w:type="dxa"/>
            <w:shd w:val="clear" w:color="auto" w:fill="auto"/>
          </w:tcPr>
          <w:p w14:paraId="6EDC45BA" w14:textId="5F0B69BB" w:rsidR="00B0718A" w:rsidRPr="00AE21CA" w:rsidRDefault="00B0718A" w:rsidP="004B1455">
            <w:pPr>
              <w:keepNext/>
              <w:keepLines/>
              <w:spacing w:after="0" w:line="240" w:lineRule="auto"/>
              <w:jc w:val="center"/>
              <w:rPr>
                <w:rFonts w:ascii="Arial" w:hAnsi="Arial" w:cs="Arial"/>
                <w:sz w:val="18"/>
                <w:szCs w:val="18"/>
              </w:rPr>
            </w:pPr>
            <w:r w:rsidRPr="00AE21CA">
              <w:rPr>
                <w:rFonts w:ascii="Arial" w:hAnsi="Arial" w:cs="Arial"/>
                <w:sz w:val="18"/>
                <w:szCs w:val="18"/>
              </w:rPr>
              <w:t>70</w:t>
            </w:r>
            <w:del w:id="66" w:author="Mpe" w:date="2025-11-21T00:04:00Z" w16du:dateUtc="2025-11-20T22:04:00Z">
              <w:r w:rsidR="000D6CED" w:rsidDel="00554C83">
                <w:rPr>
                  <w:rFonts w:ascii="Arial" w:hAnsi="Arial" w:cs="Arial"/>
                  <w:sz w:val="18"/>
                  <w:szCs w:val="18"/>
                  <w:lang w:val="en-US"/>
                </w:rPr>
                <w:delText xml:space="preserve"> </w:delText>
              </w:r>
              <w:r w:rsidR="00AE21CA" w:rsidRPr="000D6CED" w:rsidDel="00554C83">
                <w:rPr>
                  <w:rFonts w:ascii="Arial" w:hAnsi="Arial" w:cs="Arial"/>
                  <w:sz w:val="18"/>
                  <w:szCs w:val="18"/>
                  <w:lang w:val="en-US"/>
                </w:rPr>
                <w:delText xml:space="preserve">(NOTE </w:delText>
              </w:r>
              <w:r w:rsidR="00985B92" w:rsidDel="00554C83">
                <w:rPr>
                  <w:rFonts w:ascii="Arial" w:hAnsi="Arial" w:cs="Arial"/>
                  <w:sz w:val="18"/>
                  <w:szCs w:val="18"/>
                  <w:lang w:val="en-US"/>
                </w:rPr>
                <w:delText>1</w:delText>
              </w:r>
              <w:r w:rsidR="00AE21CA" w:rsidRPr="00554C83" w:rsidDel="00554C83">
                <w:rPr>
                  <w:rFonts w:cs="Arial"/>
                  <w:lang w:val="en-US"/>
                </w:rPr>
                <w:delText>)</w:delText>
              </w:r>
            </w:del>
          </w:p>
        </w:tc>
      </w:tr>
      <w:tr w:rsidR="00985B92" w:rsidRPr="00B0718A" w14:paraId="6B1E2BE2" w14:textId="77777777" w:rsidTr="00554C83">
        <w:trPr>
          <w:trHeight w:val="187"/>
          <w:jc w:val="center"/>
        </w:trPr>
        <w:tc>
          <w:tcPr>
            <w:tcW w:w="2245" w:type="dxa"/>
            <w:tcBorders>
              <w:top w:val="nil"/>
            </w:tcBorders>
            <w:shd w:val="clear" w:color="auto" w:fill="auto"/>
          </w:tcPr>
          <w:p w14:paraId="2EFAEDF0" w14:textId="77777777" w:rsidR="00B0718A" w:rsidRPr="00B0718A" w:rsidRDefault="00B0718A" w:rsidP="00B0718A">
            <w:pPr>
              <w:keepNext/>
              <w:keepLines/>
              <w:spacing w:after="0" w:line="240" w:lineRule="auto"/>
              <w:jc w:val="center"/>
              <w:rPr>
                <w:rFonts w:ascii="Arial" w:hAnsi="Arial"/>
                <w:sz w:val="18"/>
              </w:rPr>
            </w:pPr>
          </w:p>
        </w:tc>
        <w:tc>
          <w:tcPr>
            <w:tcW w:w="1530" w:type="dxa"/>
          </w:tcPr>
          <w:p w14:paraId="6B86D26C"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3</w:t>
            </w:r>
          </w:p>
        </w:tc>
        <w:tc>
          <w:tcPr>
            <w:tcW w:w="3166" w:type="dxa"/>
            <w:shd w:val="clear" w:color="auto" w:fill="auto"/>
          </w:tcPr>
          <w:p w14:paraId="2E4368F4" w14:textId="4195FA2A" w:rsidR="00B0718A" w:rsidRPr="00AE21CA" w:rsidRDefault="00B0718A" w:rsidP="004B1455">
            <w:pPr>
              <w:keepNext/>
              <w:keepLines/>
              <w:spacing w:after="0" w:line="240" w:lineRule="auto"/>
              <w:jc w:val="center"/>
              <w:rPr>
                <w:rFonts w:ascii="Arial" w:hAnsi="Arial" w:cs="Arial"/>
                <w:sz w:val="18"/>
                <w:szCs w:val="18"/>
              </w:rPr>
            </w:pPr>
            <w:r w:rsidRPr="00AE21CA">
              <w:rPr>
                <w:rFonts w:ascii="Arial" w:hAnsi="Arial" w:cs="Arial"/>
                <w:sz w:val="18"/>
                <w:szCs w:val="18"/>
              </w:rPr>
              <w:t>61</w:t>
            </w:r>
            <w:del w:id="67" w:author="Mpe" w:date="2025-11-21T00:04:00Z" w16du:dateUtc="2025-11-20T22:04:00Z">
              <w:r w:rsidR="000D6CED" w:rsidDel="00554C83">
                <w:rPr>
                  <w:rFonts w:ascii="Arial" w:hAnsi="Arial" w:cs="Arial"/>
                  <w:sz w:val="18"/>
                  <w:szCs w:val="18"/>
                  <w:lang w:val="en-US"/>
                </w:rPr>
                <w:delText xml:space="preserve"> </w:delText>
              </w:r>
              <w:r w:rsidR="00AE21CA" w:rsidRPr="000D6CED" w:rsidDel="00554C83">
                <w:rPr>
                  <w:rFonts w:ascii="Arial" w:hAnsi="Arial" w:cs="Arial"/>
                  <w:sz w:val="18"/>
                  <w:szCs w:val="18"/>
                  <w:lang w:val="en-US"/>
                </w:rPr>
                <w:delText xml:space="preserve">(NOTE </w:delText>
              </w:r>
              <w:r w:rsidR="00985B92" w:rsidDel="00554C83">
                <w:rPr>
                  <w:rFonts w:ascii="Arial" w:hAnsi="Arial" w:cs="Arial"/>
                  <w:sz w:val="18"/>
                  <w:szCs w:val="18"/>
                  <w:lang w:val="en-US"/>
                </w:rPr>
                <w:delText>1</w:delText>
              </w:r>
              <w:r w:rsidR="00AE21CA" w:rsidRPr="00554C83" w:rsidDel="00554C83">
                <w:rPr>
                  <w:rFonts w:cs="Arial"/>
                  <w:lang w:val="en-US"/>
                </w:rPr>
                <w:delText>)</w:delText>
              </w:r>
            </w:del>
          </w:p>
        </w:tc>
      </w:tr>
      <w:tr w:rsidR="00B0718A" w:rsidRPr="00B0718A" w14:paraId="645F9838" w14:textId="77777777" w:rsidTr="00554C83">
        <w:trPr>
          <w:trHeight w:val="187"/>
          <w:jc w:val="center"/>
        </w:trPr>
        <w:tc>
          <w:tcPr>
            <w:tcW w:w="6941" w:type="dxa"/>
            <w:gridSpan w:val="3"/>
          </w:tcPr>
          <w:p w14:paraId="7F8675BC" w14:textId="65839B65" w:rsidR="00B0718A" w:rsidRPr="00B0718A" w:rsidRDefault="00985B92" w:rsidP="0085212E">
            <w:pPr>
              <w:keepNext/>
              <w:keepLines/>
              <w:spacing w:after="0" w:line="240" w:lineRule="auto"/>
              <w:ind w:left="851" w:hanging="851"/>
              <w:rPr>
                <w:rFonts w:ascii="Arial" w:hAnsi="Arial"/>
                <w:sz w:val="18"/>
              </w:rPr>
            </w:pPr>
            <w:r w:rsidRPr="00985B92">
              <w:rPr>
                <w:rFonts w:ascii="Arial" w:hAnsi="Arial" w:cs="Arial"/>
                <w:sz w:val="18"/>
                <w:szCs w:val="18"/>
              </w:rPr>
              <w:t>NOTE 1:</w:t>
            </w:r>
            <w:r w:rsidRPr="00985B92">
              <w:rPr>
                <w:rFonts w:ascii="Arial" w:hAnsi="Arial" w:cs="Arial"/>
                <w:sz w:val="18"/>
                <w:szCs w:val="18"/>
                <w:shd w:val="clear" w:color="auto" w:fill="FFFFFF"/>
              </w:rPr>
              <w:t xml:space="preserve"> </w:t>
            </w:r>
            <w:r w:rsidRPr="00985B92">
              <w:rPr>
                <w:rFonts w:ascii="Arial" w:hAnsi="Arial" w:cs="Arial"/>
                <w:sz w:val="18"/>
                <w:szCs w:val="18"/>
                <w:shd w:val="clear" w:color="auto" w:fill="FFFFFF"/>
              </w:rPr>
              <w:tab/>
            </w:r>
            <w:r w:rsidRPr="00985B92">
              <w:rPr>
                <w:rFonts w:ascii="Arial" w:hAnsi="Arial" w:cs="Arial"/>
                <w:sz w:val="18"/>
                <w:szCs w:val="18"/>
              </w:rPr>
              <w:t>Minimum peak EIRP is defined as the lower limit without tolerance.</w:t>
            </w:r>
            <w:del w:id="68" w:author="Mpe" w:date="2025-11-21T00:05:00Z" w16du:dateUtc="2025-11-20T22:05:00Z">
              <w:r w:rsidRPr="00985B92" w:rsidDel="00554C83">
                <w:rPr>
                  <w:rFonts w:ascii="Arial" w:hAnsi="Arial" w:cs="Arial"/>
                  <w:sz w:val="18"/>
                  <w:szCs w:val="18"/>
                </w:rPr>
                <w:delText xml:space="preserve"> The value corresponds to a 100 MHz CBW configuration with 66 RBs and 120 kHz SCS.</w:delText>
              </w:r>
            </w:del>
          </w:p>
        </w:tc>
      </w:tr>
    </w:tbl>
    <w:p w14:paraId="425F7DFA" w14:textId="77777777" w:rsidR="00B0718A" w:rsidRPr="00B0718A" w:rsidRDefault="00B0718A" w:rsidP="00B0718A">
      <w:pPr>
        <w:spacing w:line="240" w:lineRule="auto"/>
      </w:pPr>
    </w:p>
    <w:p w14:paraId="6470AD4B" w14:textId="77777777" w:rsidR="00B0718A" w:rsidRPr="00B0718A" w:rsidRDefault="00B0718A" w:rsidP="00B0718A">
      <w:pPr>
        <w:spacing w:line="240" w:lineRule="auto"/>
      </w:pPr>
      <w:r w:rsidRPr="00B0718A">
        <w:t>The maximum output power values for TRP and EIRP</w:t>
      </w:r>
      <w:r w:rsidRPr="00B0718A">
        <w:rPr>
          <w:rFonts w:hint="eastAsia"/>
          <w:lang w:val="en-US"/>
        </w:rPr>
        <w:t xml:space="preserve"> for fixed VSAT</w:t>
      </w:r>
      <w:r w:rsidRPr="00B0718A">
        <w:t xml:space="preserve"> are </w:t>
      </w:r>
      <w:r w:rsidRPr="00B0718A">
        <w:rPr>
          <w:rFonts w:hint="eastAsia"/>
          <w:lang w:val="en-US"/>
        </w:rPr>
        <w:t>specified</w:t>
      </w:r>
      <w:r w:rsidRPr="00B0718A">
        <w:t xml:space="preserve"> in Table 9.2.1.1-2 below.</w:t>
      </w:r>
    </w:p>
    <w:p w14:paraId="51B50F68"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t>Table 9.2.1.1-2: Maximum output power limits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B0718A" w:rsidRPr="00B0718A" w14:paraId="5E1BA043" w14:textId="77777777" w:rsidTr="002D5BB7">
        <w:trPr>
          <w:trHeight w:val="187"/>
          <w:jc w:val="center"/>
        </w:trPr>
        <w:tc>
          <w:tcPr>
            <w:tcW w:w="1663" w:type="dxa"/>
            <w:shd w:val="clear" w:color="auto" w:fill="auto"/>
            <w:vAlign w:val="center"/>
          </w:tcPr>
          <w:p w14:paraId="2A1CD79C"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691" w:type="dxa"/>
          </w:tcPr>
          <w:p w14:paraId="2F883272"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UE Type</w:t>
            </w:r>
          </w:p>
        </w:tc>
        <w:tc>
          <w:tcPr>
            <w:tcW w:w="1691" w:type="dxa"/>
          </w:tcPr>
          <w:p w14:paraId="170410CA"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lang w:val="en-US"/>
              </w:rPr>
              <w:t>TRP</w:t>
            </w:r>
            <w:r w:rsidRPr="00B0718A">
              <w:rPr>
                <w:rFonts w:ascii="Arial" w:hAnsi="Arial"/>
                <w:b/>
                <w:sz w:val="18"/>
                <w:vertAlign w:val="subscript"/>
                <w:lang w:val="en-US"/>
              </w:rPr>
              <w:t>MAX</w:t>
            </w:r>
            <w:r w:rsidRPr="00B0718A">
              <w:rPr>
                <w:rFonts w:ascii="Arial" w:hAnsi="Arial"/>
                <w:b/>
                <w:sz w:val="18"/>
              </w:rPr>
              <w:t xml:space="preserve"> (dBm)</w:t>
            </w:r>
          </w:p>
        </w:tc>
        <w:tc>
          <w:tcPr>
            <w:tcW w:w="1691" w:type="dxa"/>
            <w:shd w:val="clear" w:color="auto" w:fill="auto"/>
          </w:tcPr>
          <w:p w14:paraId="1204D2E7"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EIRP</w:t>
            </w:r>
            <w:r w:rsidRPr="00B0718A">
              <w:rPr>
                <w:rFonts w:ascii="Arial" w:hAnsi="Arial"/>
                <w:b/>
                <w:sz w:val="18"/>
                <w:vertAlign w:val="subscript"/>
              </w:rPr>
              <w:t>max</w:t>
            </w:r>
            <w:r w:rsidRPr="00B0718A">
              <w:rPr>
                <w:rFonts w:ascii="Arial" w:hAnsi="Arial"/>
                <w:b/>
                <w:sz w:val="18"/>
              </w:rPr>
              <w:t xml:space="preserve"> (dBm)</w:t>
            </w:r>
          </w:p>
        </w:tc>
      </w:tr>
      <w:tr w:rsidR="00B0718A" w:rsidRPr="00B0718A" w14:paraId="68A5FA6D" w14:textId="77777777" w:rsidTr="002D5BB7">
        <w:trPr>
          <w:trHeight w:val="187"/>
          <w:jc w:val="center"/>
        </w:trPr>
        <w:tc>
          <w:tcPr>
            <w:tcW w:w="1663" w:type="dxa"/>
            <w:vMerge w:val="restart"/>
            <w:shd w:val="clear" w:color="auto" w:fill="auto"/>
          </w:tcPr>
          <w:p w14:paraId="64E01AF5"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n512, n511, n510</w:t>
            </w:r>
          </w:p>
        </w:tc>
        <w:tc>
          <w:tcPr>
            <w:tcW w:w="1691" w:type="dxa"/>
          </w:tcPr>
          <w:p w14:paraId="04770312"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1</w:t>
            </w:r>
          </w:p>
        </w:tc>
        <w:tc>
          <w:tcPr>
            <w:tcW w:w="1691" w:type="dxa"/>
          </w:tcPr>
          <w:p w14:paraId="64BD89C0"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35</w:t>
            </w:r>
          </w:p>
        </w:tc>
        <w:tc>
          <w:tcPr>
            <w:tcW w:w="1691" w:type="dxa"/>
            <w:shd w:val="clear" w:color="auto" w:fill="auto"/>
          </w:tcPr>
          <w:p w14:paraId="565A7E23" w14:textId="23DFB687" w:rsidR="00B0718A" w:rsidRPr="00AE21CA" w:rsidRDefault="00B0718A" w:rsidP="00B0718A">
            <w:pPr>
              <w:keepNext/>
              <w:keepLines/>
              <w:spacing w:after="0" w:line="240" w:lineRule="auto"/>
              <w:jc w:val="center"/>
              <w:rPr>
                <w:rFonts w:ascii="Arial" w:hAnsi="Arial" w:cs="Arial"/>
                <w:sz w:val="18"/>
                <w:szCs w:val="18"/>
              </w:rPr>
            </w:pPr>
            <w:r w:rsidRPr="00AE21CA">
              <w:rPr>
                <w:rFonts w:ascii="Arial" w:hAnsi="Arial" w:cs="Arial"/>
                <w:sz w:val="18"/>
                <w:szCs w:val="18"/>
              </w:rPr>
              <w:t>76.2</w:t>
            </w:r>
          </w:p>
        </w:tc>
      </w:tr>
      <w:tr w:rsidR="00B0718A" w:rsidRPr="00B0718A" w14:paraId="15787FAA" w14:textId="77777777" w:rsidTr="002D5BB7">
        <w:trPr>
          <w:trHeight w:val="187"/>
          <w:jc w:val="center"/>
        </w:trPr>
        <w:tc>
          <w:tcPr>
            <w:tcW w:w="1663" w:type="dxa"/>
            <w:vMerge/>
            <w:shd w:val="clear" w:color="auto" w:fill="auto"/>
          </w:tcPr>
          <w:p w14:paraId="42850F26" w14:textId="77777777" w:rsidR="00B0718A" w:rsidRPr="00B0718A" w:rsidRDefault="00B0718A" w:rsidP="00B0718A">
            <w:pPr>
              <w:keepNext/>
              <w:keepLines/>
              <w:spacing w:after="0" w:line="240" w:lineRule="auto"/>
              <w:jc w:val="center"/>
              <w:rPr>
                <w:rFonts w:ascii="Arial" w:hAnsi="Arial"/>
                <w:sz w:val="18"/>
              </w:rPr>
            </w:pPr>
          </w:p>
        </w:tc>
        <w:tc>
          <w:tcPr>
            <w:tcW w:w="1691" w:type="dxa"/>
          </w:tcPr>
          <w:p w14:paraId="05A2FFB2"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2, 3</w:t>
            </w:r>
          </w:p>
        </w:tc>
        <w:tc>
          <w:tcPr>
            <w:tcW w:w="1691" w:type="dxa"/>
          </w:tcPr>
          <w:p w14:paraId="59380FCD"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43</w:t>
            </w:r>
          </w:p>
        </w:tc>
        <w:tc>
          <w:tcPr>
            <w:tcW w:w="1691" w:type="dxa"/>
            <w:shd w:val="clear" w:color="auto" w:fill="auto"/>
          </w:tcPr>
          <w:p w14:paraId="56C317E5" w14:textId="440ADDE5" w:rsidR="00B0718A" w:rsidRPr="00AE21CA" w:rsidRDefault="00B0718A" w:rsidP="00B0718A">
            <w:pPr>
              <w:keepNext/>
              <w:keepLines/>
              <w:spacing w:after="0" w:line="240" w:lineRule="auto"/>
              <w:jc w:val="center"/>
              <w:rPr>
                <w:rFonts w:ascii="Arial" w:hAnsi="Arial" w:cs="Arial"/>
                <w:sz w:val="18"/>
                <w:szCs w:val="18"/>
              </w:rPr>
            </w:pPr>
            <w:r w:rsidRPr="00AE21CA">
              <w:rPr>
                <w:rFonts w:ascii="Arial" w:hAnsi="Arial" w:cs="Arial"/>
                <w:sz w:val="18"/>
                <w:szCs w:val="18"/>
              </w:rPr>
              <w:t>76.2</w:t>
            </w:r>
          </w:p>
        </w:tc>
      </w:tr>
      <w:tr w:rsidR="00B0718A" w:rsidRPr="00B0718A" w14:paraId="37008873" w14:textId="77777777" w:rsidTr="002D5BB7">
        <w:trPr>
          <w:trHeight w:val="187"/>
          <w:jc w:val="center"/>
        </w:trPr>
        <w:tc>
          <w:tcPr>
            <w:tcW w:w="6736" w:type="dxa"/>
            <w:gridSpan w:val="4"/>
            <w:shd w:val="clear" w:color="auto" w:fill="auto"/>
          </w:tcPr>
          <w:p w14:paraId="4AC65D92" w14:textId="15BAE4B2" w:rsidR="00B0718A" w:rsidRPr="00AE21CA" w:rsidRDefault="00B0718A" w:rsidP="00B0718A">
            <w:pPr>
              <w:keepNext/>
              <w:keepLines/>
              <w:spacing w:after="0" w:line="240" w:lineRule="auto"/>
              <w:ind w:left="851" w:hanging="851"/>
              <w:rPr>
                <w:rFonts w:ascii="Arial" w:hAnsi="Arial" w:cs="Arial"/>
                <w:sz w:val="18"/>
                <w:szCs w:val="18"/>
              </w:rPr>
            </w:pPr>
            <w:r w:rsidRPr="002D5BB7">
              <w:rPr>
                <w:rFonts w:ascii="Arial" w:hAnsi="Arial" w:cs="Arial"/>
                <w:sz w:val="18"/>
                <w:szCs w:val="18"/>
              </w:rPr>
              <w:t>N</w:t>
            </w:r>
            <w:r w:rsidRPr="00AE21CA">
              <w:rPr>
                <w:rFonts w:ascii="Arial" w:hAnsi="Arial" w:cs="Arial"/>
                <w:sz w:val="18"/>
                <w:szCs w:val="18"/>
              </w:rPr>
              <w:t>OTE:</w:t>
            </w:r>
            <w:r w:rsidRPr="00AE21CA">
              <w:rPr>
                <w:rFonts w:ascii="Arial" w:hAnsi="Arial" w:cs="Arial"/>
                <w:noProof/>
                <w:sz w:val="18"/>
                <w:szCs w:val="18"/>
              </w:rPr>
              <w:t xml:space="preserve"> </w:t>
            </w:r>
            <w:r w:rsidRPr="00AE21CA">
              <w:rPr>
                <w:rFonts w:ascii="Arial" w:hAnsi="Arial" w:cs="Arial"/>
                <w:noProof/>
                <w:sz w:val="18"/>
                <w:szCs w:val="18"/>
              </w:rPr>
              <w:tab/>
            </w:r>
            <w:r w:rsidRPr="00AE21CA">
              <w:rPr>
                <w:rFonts w:ascii="Arial" w:hAnsi="Arial" w:cs="Arial"/>
                <w:sz w:val="18"/>
                <w:szCs w:val="18"/>
              </w:rPr>
              <w:t>Maximum EIRP is defined using 13RBs allocation with 120kHz SCS.</w:t>
            </w:r>
          </w:p>
        </w:tc>
      </w:tr>
    </w:tbl>
    <w:p w14:paraId="2A7F7886" w14:textId="77777777" w:rsidR="00B0718A" w:rsidRPr="00B0718A" w:rsidRDefault="00B0718A" w:rsidP="00B0718A">
      <w:pPr>
        <w:spacing w:line="240" w:lineRule="auto"/>
      </w:pPr>
    </w:p>
    <w:p w14:paraId="773F70DD" w14:textId="77777777" w:rsidR="00B0718A" w:rsidRPr="00B0718A" w:rsidRDefault="00B0718A" w:rsidP="00B0718A">
      <w:pPr>
        <w:keepNext/>
        <w:keepLines/>
        <w:spacing w:before="120" w:line="240" w:lineRule="auto"/>
        <w:ind w:left="1418" w:hanging="1418"/>
        <w:outlineLvl w:val="3"/>
        <w:rPr>
          <w:rFonts w:ascii="Arial" w:hAnsi="Arial"/>
          <w:sz w:val="24"/>
        </w:rPr>
      </w:pPr>
      <w:bookmarkStart w:id="69" w:name="_Toc21340760"/>
      <w:bookmarkStart w:id="70" w:name="_Toc29805207"/>
      <w:bookmarkStart w:id="71" w:name="_Toc36456416"/>
      <w:bookmarkStart w:id="72" w:name="_Toc36469514"/>
      <w:bookmarkStart w:id="73" w:name="_Toc37253923"/>
      <w:bookmarkStart w:id="74" w:name="_Toc37322780"/>
      <w:bookmarkStart w:id="75" w:name="_Toc37324186"/>
      <w:bookmarkStart w:id="76" w:name="_Toc45889709"/>
      <w:bookmarkStart w:id="77" w:name="_Toc52196364"/>
      <w:bookmarkStart w:id="78" w:name="_Toc52197344"/>
      <w:bookmarkStart w:id="79" w:name="_Toc53173067"/>
      <w:bookmarkStart w:id="80" w:name="_Toc53173436"/>
      <w:bookmarkStart w:id="81" w:name="_Toc61119425"/>
      <w:bookmarkStart w:id="82" w:name="_Toc61119807"/>
      <w:bookmarkStart w:id="83" w:name="_Toc67925853"/>
      <w:bookmarkStart w:id="84" w:name="_Toc75273491"/>
      <w:bookmarkStart w:id="85" w:name="_Toc76510391"/>
      <w:bookmarkStart w:id="86" w:name="_Toc83129544"/>
      <w:bookmarkStart w:id="87" w:name="_Toc90591077"/>
      <w:bookmarkStart w:id="88" w:name="_Toc98864099"/>
      <w:bookmarkStart w:id="89" w:name="_Toc99733348"/>
      <w:bookmarkStart w:id="90" w:name="_Toc106577239"/>
      <w:bookmarkStart w:id="91" w:name="_Toc114536990"/>
      <w:bookmarkStart w:id="92" w:name="_Toc115257258"/>
      <w:bookmarkStart w:id="93" w:name="_Toc161753932"/>
      <w:bookmarkStart w:id="94" w:name="_Toc161754553"/>
      <w:bookmarkStart w:id="95" w:name="_Toc163202126"/>
      <w:bookmarkStart w:id="96" w:name="_Toc169888388"/>
      <w:bookmarkStart w:id="97" w:name="_Toc171551577"/>
      <w:bookmarkStart w:id="98" w:name="_Toc176775299"/>
      <w:bookmarkStart w:id="99" w:name="_Toc187243894"/>
      <w:bookmarkStart w:id="100" w:name="_Toc193201443"/>
      <w:bookmarkStart w:id="101" w:name="_Toc201739932"/>
      <w:bookmarkStart w:id="102" w:name="_Toc201742187"/>
      <w:r w:rsidRPr="00B0718A">
        <w:rPr>
          <w:rFonts w:ascii="Arial" w:hAnsi="Arial"/>
          <w:sz w:val="24"/>
        </w:rPr>
        <w:t>9.2.1.2</w:t>
      </w:r>
      <w:r w:rsidRPr="00B0718A">
        <w:rPr>
          <w:rFonts w:ascii="Arial" w:hAnsi="Arial"/>
          <w:sz w:val="24"/>
        </w:rPr>
        <w:tab/>
        <w:t xml:space="preserve">Minimum requirements for </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B0718A">
        <w:rPr>
          <w:rFonts w:ascii="Arial" w:hAnsi="Arial"/>
          <w:sz w:val="24"/>
        </w:rPr>
        <w:t>Mobile VSAT</w:t>
      </w:r>
      <w:bookmarkEnd w:id="93"/>
      <w:bookmarkEnd w:id="94"/>
      <w:bookmarkEnd w:id="95"/>
      <w:bookmarkEnd w:id="96"/>
      <w:bookmarkEnd w:id="97"/>
      <w:bookmarkEnd w:id="98"/>
      <w:bookmarkEnd w:id="99"/>
      <w:bookmarkEnd w:id="100"/>
      <w:bookmarkEnd w:id="101"/>
      <w:bookmarkEnd w:id="102"/>
    </w:p>
    <w:p w14:paraId="57D9B35D" w14:textId="77777777" w:rsidR="00B0718A" w:rsidRPr="00B0718A" w:rsidRDefault="00B0718A" w:rsidP="00B0718A">
      <w:pPr>
        <w:spacing w:line="240" w:lineRule="auto"/>
      </w:pPr>
      <w:r w:rsidRPr="00B0718A">
        <w:t xml:space="preserve">The following requirements define the maximum output power radiated by the Mobile VSAT for any transmission bandwidth within the channel bandwidth for non-CA configuration, unless otherwise stated. The period of measurement shall be at least one sub frame (1ms). The minimum output power values for EIRP are </w:t>
      </w:r>
      <w:r w:rsidRPr="00B0718A">
        <w:rPr>
          <w:rFonts w:hint="eastAsia"/>
          <w:lang w:val="en-US"/>
        </w:rPr>
        <w:t>specified</w:t>
      </w:r>
      <w:r w:rsidRPr="00B0718A">
        <w:t xml:space="preserve"> in Table 9.2.1.2-1. The requirement should be verified with test metrics of EIRP (Link=Tx beam peak direction, Meas=Link angle).</w:t>
      </w:r>
    </w:p>
    <w:p w14:paraId="55C2D1F9" w14:textId="77777777" w:rsidR="00B0718A" w:rsidRPr="00B0718A" w:rsidRDefault="00B0718A" w:rsidP="00B0718A">
      <w:pPr>
        <w:spacing w:line="240" w:lineRule="auto"/>
      </w:pPr>
      <w:r w:rsidRPr="00B0718A">
        <w:t xml:space="preserve">The peak EIRP of Tx beam peak direction should be verified within the declared </w:t>
      </w:r>
      <w:r w:rsidRPr="00B0718A">
        <w:rPr>
          <w:lang w:val="en-US"/>
        </w:rPr>
        <w:t>minimum elevation angle</w:t>
      </w:r>
      <w:r w:rsidRPr="00B0718A">
        <w:t xml:space="preserve"> supported</w:t>
      </w:r>
      <w:r w:rsidRPr="00B0718A">
        <w:rPr>
          <w:lang w:val="en-US"/>
        </w:rPr>
        <w:t xml:space="preserve"> for transmitting</w:t>
      </w:r>
      <w:r w:rsidRPr="00B0718A">
        <w:rPr>
          <w:rFonts w:hint="eastAsia"/>
          <w:lang w:val="en-US"/>
        </w:rPr>
        <w:t>.</w:t>
      </w:r>
      <w:r w:rsidRPr="00B0718A">
        <w:rPr>
          <w:lang w:val="en-US"/>
        </w:rPr>
        <w:t xml:space="preserve"> </w:t>
      </w:r>
      <w:r w:rsidRPr="00B0718A">
        <w:rPr>
          <w:rFonts w:hint="eastAsia"/>
        </w:rPr>
        <w:t>The steered beam peak directions can be achieved by mechanical steering and/or electronic steering according to VSAT Type.</w:t>
      </w:r>
      <w:r w:rsidRPr="00B0718A">
        <w:t xml:space="preserve"> Where the supported minimum elevation angle shall be </w:t>
      </w:r>
      <w:r w:rsidRPr="00B0718A">
        <w:rPr>
          <w:rFonts w:hint="eastAsia"/>
        </w:rPr>
        <w:t>dec</w:t>
      </w:r>
      <w:r w:rsidRPr="00B0718A">
        <w:t xml:space="preserve">lared by manufacturer and within the range of </w:t>
      </w:r>
      <m:oMath>
        <m:r>
          <m:rPr>
            <m:sty m:val="p"/>
          </m:rPr>
          <w:rPr>
            <w:rFonts w:ascii="Cambria Math" w:hAnsi="Cambria Math"/>
          </w:rPr>
          <m:t>3°≤minimum elevation angle≤75°</m:t>
        </m:r>
      </m:oMath>
      <w:r w:rsidRPr="00B0718A">
        <w:t>, and it can be expressed as (90-θ) if the coordinate systems in Figure 9.2.1.2-1 below is taken as an example.</w:t>
      </w:r>
    </w:p>
    <w:p w14:paraId="2DFE1978" w14:textId="77777777" w:rsidR="00B0718A" w:rsidRPr="00B0718A" w:rsidRDefault="00B0718A" w:rsidP="00B0718A">
      <w:pPr>
        <w:spacing w:line="240" w:lineRule="auto"/>
      </w:pPr>
    </w:p>
    <w:p w14:paraId="0823EC89"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noProof/>
          <w:lang w:val="fr-FR" w:eastAsia="fr-FR"/>
        </w:rPr>
        <w:drawing>
          <wp:inline distT="0" distB="0" distL="0" distR="0" wp14:anchorId="4877DD00" wp14:editId="396622EA">
            <wp:extent cx="3240000" cy="1954622"/>
            <wp:effectExtent l="0" t="0" r="0" b="7620"/>
            <wp:docPr id="5025204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5"/>
                    <a:stretch>
                      <a:fillRect/>
                    </a:stretch>
                  </pic:blipFill>
                  <pic:spPr>
                    <a:xfrm>
                      <a:off x="0" y="0"/>
                      <a:ext cx="3240000" cy="1954622"/>
                    </a:xfrm>
                    <a:prstGeom prst="rect">
                      <a:avLst/>
                    </a:prstGeom>
                  </pic:spPr>
                </pic:pic>
              </a:graphicData>
            </a:graphic>
          </wp:inline>
        </w:drawing>
      </w:r>
    </w:p>
    <w:p w14:paraId="6535F25F" w14:textId="77777777" w:rsidR="00B0718A" w:rsidRPr="00B0718A" w:rsidRDefault="00B0718A" w:rsidP="00B0718A">
      <w:pPr>
        <w:keepLines/>
        <w:spacing w:after="240" w:line="240" w:lineRule="auto"/>
        <w:jc w:val="center"/>
        <w:rPr>
          <w:rFonts w:ascii="Arial" w:hAnsi="Arial"/>
          <w:b/>
        </w:rPr>
      </w:pPr>
      <w:r w:rsidRPr="00B0718A">
        <w:rPr>
          <w:rFonts w:ascii="Arial" w:hAnsi="Arial" w:hint="eastAsia"/>
          <w:b/>
        </w:rPr>
        <w:t>F</w:t>
      </w:r>
      <w:r w:rsidRPr="00B0718A">
        <w:rPr>
          <w:rFonts w:ascii="Arial" w:hAnsi="Arial"/>
          <w:b/>
        </w:rPr>
        <w:t>igure 9.2.1.2-1 Example measurement grid for min peak EIRP with the declared supported minimum elevation angle</w:t>
      </w:r>
    </w:p>
    <w:p w14:paraId="61A025F7" w14:textId="77777777" w:rsidR="00B0718A" w:rsidRPr="00B0718A" w:rsidRDefault="00B0718A" w:rsidP="00B0718A">
      <w:pPr>
        <w:spacing w:line="240" w:lineRule="auto"/>
      </w:pPr>
    </w:p>
    <w:p w14:paraId="57DD4D72"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lastRenderedPageBreak/>
        <w:t>Table 9.2.1.2-1: Minimum peak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992"/>
      </w:tblGrid>
      <w:tr w:rsidR="00B0718A" w:rsidRPr="00B0718A" w14:paraId="4E71935C" w14:textId="77777777" w:rsidTr="0085212E">
        <w:trPr>
          <w:trHeight w:val="187"/>
          <w:jc w:val="center"/>
        </w:trPr>
        <w:tc>
          <w:tcPr>
            <w:tcW w:w="2122" w:type="dxa"/>
            <w:shd w:val="clear" w:color="auto" w:fill="auto"/>
            <w:vAlign w:val="center"/>
          </w:tcPr>
          <w:p w14:paraId="5FF0EAA6"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451" w:type="dxa"/>
          </w:tcPr>
          <w:p w14:paraId="3866D326"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hint="eastAsia"/>
                <w:b/>
                <w:sz w:val="18"/>
              </w:rPr>
              <w:t>U</w:t>
            </w:r>
            <w:r w:rsidRPr="00B0718A">
              <w:rPr>
                <w:rFonts w:ascii="Arial" w:hAnsi="Arial"/>
                <w:b/>
                <w:sz w:val="18"/>
              </w:rPr>
              <w:t>E Type</w:t>
            </w:r>
          </w:p>
        </w:tc>
        <w:tc>
          <w:tcPr>
            <w:tcW w:w="2992" w:type="dxa"/>
            <w:shd w:val="clear" w:color="auto" w:fill="auto"/>
            <w:vAlign w:val="center"/>
          </w:tcPr>
          <w:p w14:paraId="5BBF2169"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Min peak EIRP (dBm)</w:t>
            </w:r>
          </w:p>
        </w:tc>
      </w:tr>
      <w:tr w:rsidR="00B0718A" w:rsidRPr="00B0718A" w14:paraId="7BDAA704" w14:textId="77777777" w:rsidTr="0085212E">
        <w:trPr>
          <w:trHeight w:val="187"/>
          <w:jc w:val="center"/>
        </w:trPr>
        <w:tc>
          <w:tcPr>
            <w:tcW w:w="2122" w:type="dxa"/>
            <w:tcBorders>
              <w:bottom w:val="nil"/>
            </w:tcBorders>
            <w:shd w:val="clear" w:color="auto" w:fill="auto"/>
            <w:vAlign w:val="center"/>
          </w:tcPr>
          <w:p w14:paraId="762EFE92" w14:textId="77777777" w:rsidR="00B0718A" w:rsidRPr="00335A88" w:rsidRDefault="00B0718A" w:rsidP="00B0718A">
            <w:pPr>
              <w:keepNext/>
              <w:keepLines/>
              <w:spacing w:after="0" w:line="240" w:lineRule="auto"/>
              <w:jc w:val="center"/>
              <w:rPr>
                <w:rFonts w:ascii="Arial" w:hAnsi="Arial" w:cs="Arial"/>
                <w:sz w:val="18"/>
                <w:szCs w:val="18"/>
              </w:rPr>
            </w:pPr>
            <w:r w:rsidRPr="00335A88">
              <w:rPr>
                <w:rFonts w:ascii="Arial" w:hAnsi="Arial" w:cs="Arial"/>
                <w:sz w:val="18"/>
                <w:szCs w:val="18"/>
              </w:rPr>
              <w:t>n512, n511</w:t>
            </w:r>
          </w:p>
        </w:tc>
        <w:tc>
          <w:tcPr>
            <w:tcW w:w="1451" w:type="dxa"/>
          </w:tcPr>
          <w:p w14:paraId="03E91231" w14:textId="77777777" w:rsidR="00B0718A" w:rsidRPr="00335A88" w:rsidRDefault="00B0718A" w:rsidP="00B0718A">
            <w:pPr>
              <w:keepNext/>
              <w:keepLines/>
              <w:spacing w:after="0" w:line="240" w:lineRule="auto"/>
              <w:jc w:val="center"/>
              <w:rPr>
                <w:rFonts w:ascii="Arial" w:hAnsi="Arial" w:cs="Arial"/>
                <w:sz w:val="18"/>
                <w:szCs w:val="18"/>
              </w:rPr>
            </w:pPr>
            <w:r w:rsidRPr="00335A88">
              <w:rPr>
                <w:rFonts w:ascii="Arial" w:hAnsi="Arial" w:cs="Arial"/>
                <w:sz w:val="18"/>
                <w:szCs w:val="18"/>
              </w:rPr>
              <w:t>4</w:t>
            </w:r>
          </w:p>
        </w:tc>
        <w:tc>
          <w:tcPr>
            <w:tcW w:w="2992" w:type="dxa"/>
            <w:shd w:val="clear" w:color="auto" w:fill="auto"/>
          </w:tcPr>
          <w:p w14:paraId="1F6B8BB0" w14:textId="310A2291" w:rsidR="00B0718A" w:rsidRPr="00335A88" w:rsidRDefault="00B0718A" w:rsidP="00AE21CA">
            <w:pPr>
              <w:keepNext/>
              <w:keepLines/>
              <w:spacing w:after="0" w:line="240" w:lineRule="auto"/>
              <w:jc w:val="center"/>
              <w:rPr>
                <w:rFonts w:ascii="Arial" w:hAnsi="Arial" w:cs="Arial"/>
                <w:sz w:val="18"/>
                <w:szCs w:val="18"/>
              </w:rPr>
            </w:pPr>
            <w:r w:rsidRPr="00335A88">
              <w:rPr>
                <w:rFonts w:ascii="Arial" w:hAnsi="Arial" w:cs="Arial"/>
                <w:sz w:val="18"/>
                <w:szCs w:val="18"/>
              </w:rPr>
              <w:t>70</w:t>
            </w:r>
            <w:del w:id="103" w:author="Mpe" w:date="2025-11-21T00:06:00Z" w16du:dateUtc="2025-11-20T22:06:00Z">
              <w:r w:rsidR="00905F5E" w:rsidRPr="00335A88" w:rsidDel="0085212E">
                <w:rPr>
                  <w:rFonts w:ascii="Arial" w:hAnsi="Arial" w:cs="Arial"/>
                  <w:sz w:val="18"/>
                  <w:szCs w:val="18"/>
                  <w:lang w:val="en-US"/>
                </w:rPr>
                <w:delText xml:space="preserve"> </w:delText>
              </w:r>
              <w:r w:rsidR="00AE21CA" w:rsidRPr="00335A88" w:rsidDel="0085212E">
                <w:rPr>
                  <w:rFonts w:ascii="Arial" w:hAnsi="Arial" w:cs="Arial"/>
                  <w:sz w:val="18"/>
                  <w:szCs w:val="18"/>
                  <w:lang w:val="en-US"/>
                </w:rPr>
                <w:delText xml:space="preserve">(NOTE </w:delText>
              </w:r>
              <w:r w:rsidR="00985B92" w:rsidRPr="00335A88" w:rsidDel="0085212E">
                <w:rPr>
                  <w:rFonts w:ascii="Arial" w:hAnsi="Arial" w:cs="Arial"/>
                  <w:sz w:val="18"/>
                  <w:szCs w:val="18"/>
                  <w:lang w:val="en-US"/>
                </w:rPr>
                <w:delText>1</w:delText>
              </w:r>
              <w:r w:rsidR="00AE21CA" w:rsidRPr="00335A88" w:rsidDel="0085212E">
                <w:rPr>
                  <w:rFonts w:ascii="Arial" w:hAnsi="Arial" w:cs="Arial"/>
                  <w:sz w:val="18"/>
                  <w:szCs w:val="18"/>
                  <w:lang w:val="en-US"/>
                </w:rPr>
                <w:delText>)</w:delText>
              </w:r>
            </w:del>
          </w:p>
        </w:tc>
      </w:tr>
      <w:tr w:rsidR="00B0718A" w:rsidRPr="00B0718A" w14:paraId="2DFC419A" w14:textId="77777777" w:rsidTr="0085212E">
        <w:trPr>
          <w:trHeight w:val="187"/>
          <w:jc w:val="center"/>
        </w:trPr>
        <w:tc>
          <w:tcPr>
            <w:tcW w:w="2122" w:type="dxa"/>
            <w:tcBorders>
              <w:top w:val="nil"/>
            </w:tcBorders>
            <w:shd w:val="clear" w:color="auto" w:fill="auto"/>
          </w:tcPr>
          <w:p w14:paraId="0E463A9E" w14:textId="77777777" w:rsidR="00B0718A" w:rsidRPr="00335A88" w:rsidRDefault="00B0718A" w:rsidP="00B0718A">
            <w:pPr>
              <w:keepNext/>
              <w:keepLines/>
              <w:spacing w:after="0" w:line="240" w:lineRule="auto"/>
              <w:jc w:val="center"/>
              <w:rPr>
                <w:rFonts w:ascii="Arial" w:hAnsi="Arial" w:cs="Arial"/>
                <w:sz w:val="18"/>
                <w:szCs w:val="18"/>
              </w:rPr>
            </w:pPr>
          </w:p>
        </w:tc>
        <w:tc>
          <w:tcPr>
            <w:tcW w:w="1451" w:type="dxa"/>
          </w:tcPr>
          <w:p w14:paraId="3743841C" w14:textId="77777777" w:rsidR="00B0718A" w:rsidRPr="00335A88" w:rsidRDefault="00B0718A" w:rsidP="00B0718A">
            <w:pPr>
              <w:keepNext/>
              <w:keepLines/>
              <w:spacing w:after="0" w:line="240" w:lineRule="auto"/>
              <w:jc w:val="center"/>
              <w:rPr>
                <w:rFonts w:ascii="Arial" w:hAnsi="Arial" w:cs="Arial"/>
                <w:sz w:val="18"/>
                <w:szCs w:val="18"/>
              </w:rPr>
            </w:pPr>
            <w:r w:rsidRPr="00335A88">
              <w:rPr>
                <w:rFonts w:ascii="Arial" w:hAnsi="Arial" w:cs="Arial"/>
                <w:sz w:val="18"/>
                <w:szCs w:val="18"/>
              </w:rPr>
              <w:t>5</w:t>
            </w:r>
          </w:p>
        </w:tc>
        <w:tc>
          <w:tcPr>
            <w:tcW w:w="2992" w:type="dxa"/>
            <w:shd w:val="clear" w:color="auto" w:fill="auto"/>
          </w:tcPr>
          <w:p w14:paraId="342FEF4E" w14:textId="61E79379" w:rsidR="00B0718A" w:rsidRPr="00335A88" w:rsidRDefault="00B0718A" w:rsidP="00AE21CA">
            <w:pPr>
              <w:keepNext/>
              <w:keepLines/>
              <w:spacing w:after="0" w:line="240" w:lineRule="auto"/>
              <w:jc w:val="center"/>
              <w:rPr>
                <w:rFonts w:ascii="Arial" w:hAnsi="Arial" w:cs="Arial"/>
                <w:sz w:val="18"/>
                <w:szCs w:val="18"/>
              </w:rPr>
            </w:pPr>
            <w:r w:rsidRPr="00335A88">
              <w:rPr>
                <w:rFonts w:ascii="Arial" w:hAnsi="Arial" w:cs="Arial"/>
                <w:sz w:val="18"/>
                <w:szCs w:val="18"/>
              </w:rPr>
              <w:t>70</w:t>
            </w:r>
            <w:del w:id="104" w:author="Mpe" w:date="2025-11-21T00:06:00Z" w16du:dateUtc="2025-11-20T22:06:00Z">
              <w:r w:rsidR="00905F5E" w:rsidRPr="00335A88" w:rsidDel="0085212E">
                <w:rPr>
                  <w:rFonts w:ascii="Arial" w:hAnsi="Arial" w:cs="Arial"/>
                  <w:sz w:val="18"/>
                  <w:szCs w:val="18"/>
                  <w:lang w:val="en-US"/>
                </w:rPr>
                <w:delText xml:space="preserve"> </w:delText>
              </w:r>
              <w:r w:rsidR="00AE21CA" w:rsidRPr="00335A88" w:rsidDel="0085212E">
                <w:rPr>
                  <w:rFonts w:ascii="Arial" w:hAnsi="Arial" w:cs="Arial"/>
                  <w:sz w:val="18"/>
                  <w:szCs w:val="18"/>
                  <w:lang w:val="en-US"/>
                </w:rPr>
                <w:delText xml:space="preserve">(NOTE </w:delText>
              </w:r>
              <w:r w:rsidR="00985B92" w:rsidRPr="00335A88" w:rsidDel="0085212E">
                <w:rPr>
                  <w:rFonts w:ascii="Arial" w:hAnsi="Arial" w:cs="Arial"/>
                  <w:sz w:val="18"/>
                  <w:szCs w:val="18"/>
                  <w:lang w:val="en-US"/>
                </w:rPr>
                <w:delText>1</w:delText>
              </w:r>
              <w:r w:rsidR="00AE21CA" w:rsidRPr="00335A88" w:rsidDel="0085212E">
                <w:rPr>
                  <w:rFonts w:ascii="Arial" w:hAnsi="Arial" w:cs="Arial"/>
                  <w:sz w:val="18"/>
                  <w:szCs w:val="18"/>
                  <w:lang w:val="en-US"/>
                </w:rPr>
                <w:delText>)</w:delText>
              </w:r>
            </w:del>
          </w:p>
        </w:tc>
      </w:tr>
      <w:tr w:rsidR="00AA14BA" w:rsidRPr="00B0718A" w14:paraId="4D78DE49" w14:textId="77777777" w:rsidTr="0085212E">
        <w:trPr>
          <w:trHeight w:val="187"/>
          <w:jc w:val="center"/>
        </w:trPr>
        <w:tc>
          <w:tcPr>
            <w:tcW w:w="2122" w:type="dxa"/>
            <w:vMerge w:val="restart"/>
            <w:tcBorders>
              <w:top w:val="nil"/>
            </w:tcBorders>
            <w:shd w:val="clear" w:color="auto" w:fill="auto"/>
          </w:tcPr>
          <w:p w14:paraId="1738CB0E" w14:textId="01E93EF5" w:rsidR="00AA14BA" w:rsidRPr="00335A88" w:rsidRDefault="00AA14BA" w:rsidP="00AA14BA">
            <w:pPr>
              <w:keepNext/>
              <w:keepLines/>
              <w:spacing w:after="0" w:line="240" w:lineRule="auto"/>
              <w:jc w:val="center"/>
              <w:rPr>
                <w:rFonts w:ascii="Arial" w:hAnsi="Arial" w:cs="Arial"/>
                <w:sz w:val="18"/>
                <w:szCs w:val="18"/>
              </w:rPr>
            </w:pPr>
            <w:r w:rsidRPr="00335A88">
              <w:rPr>
                <w:rFonts w:ascii="Arial" w:hAnsi="Arial" w:cs="Arial"/>
                <w:sz w:val="18"/>
                <w:szCs w:val="18"/>
              </w:rPr>
              <w:t>n509, n508</w:t>
            </w:r>
          </w:p>
        </w:tc>
        <w:tc>
          <w:tcPr>
            <w:tcW w:w="1451" w:type="dxa"/>
          </w:tcPr>
          <w:p w14:paraId="78D29599" w14:textId="6C20F187" w:rsidR="00AA14BA" w:rsidRPr="00335A88" w:rsidRDefault="00AA14BA" w:rsidP="00AA14BA">
            <w:pPr>
              <w:keepNext/>
              <w:keepLines/>
              <w:spacing w:after="0" w:line="240" w:lineRule="auto"/>
              <w:jc w:val="center"/>
              <w:rPr>
                <w:rFonts w:ascii="Arial" w:hAnsi="Arial" w:cs="Arial"/>
                <w:sz w:val="18"/>
                <w:szCs w:val="18"/>
              </w:rPr>
            </w:pPr>
            <w:r w:rsidRPr="00335A88">
              <w:rPr>
                <w:rFonts w:ascii="Arial" w:eastAsia="MS Mincho" w:hAnsi="Arial" w:cs="Arial"/>
                <w:sz w:val="18"/>
                <w:szCs w:val="18"/>
                <w:lang w:val="fr-FR" w:eastAsia="ja-JP"/>
              </w:rPr>
              <w:t>4</w:t>
            </w:r>
          </w:p>
        </w:tc>
        <w:tc>
          <w:tcPr>
            <w:tcW w:w="2992" w:type="dxa"/>
            <w:shd w:val="clear" w:color="auto" w:fill="auto"/>
          </w:tcPr>
          <w:p w14:paraId="41C213A8" w14:textId="709275DF" w:rsidR="00AA14BA" w:rsidRPr="00335A88" w:rsidRDefault="00AA14BA" w:rsidP="00AA14BA">
            <w:pPr>
              <w:keepNext/>
              <w:keepLines/>
              <w:spacing w:after="0" w:line="240" w:lineRule="auto"/>
              <w:jc w:val="center"/>
              <w:rPr>
                <w:rFonts w:ascii="Arial" w:hAnsi="Arial" w:cs="Arial"/>
                <w:sz w:val="18"/>
                <w:szCs w:val="18"/>
              </w:rPr>
            </w:pPr>
            <w:r w:rsidRPr="00335A88">
              <w:rPr>
                <w:rFonts w:ascii="Arial" w:eastAsia="MS Mincho" w:hAnsi="Arial" w:cs="Arial"/>
                <w:sz w:val="18"/>
                <w:szCs w:val="18"/>
                <w:lang w:val="fr-FR" w:eastAsia="ja-JP"/>
              </w:rPr>
              <w:t>70</w:t>
            </w:r>
          </w:p>
        </w:tc>
      </w:tr>
      <w:tr w:rsidR="00AA14BA" w:rsidRPr="00B0718A" w14:paraId="7E00B0C6" w14:textId="77777777" w:rsidTr="0085212E">
        <w:trPr>
          <w:trHeight w:val="187"/>
          <w:jc w:val="center"/>
        </w:trPr>
        <w:tc>
          <w:tcPr>
            <w:tcW w:w="2122" w:type="dxa"/>
            <w:vMerge/>
            <w:shd w:val="clear" w:color="auto" w:fill="auto"/>
          </w:tcPr>
          <w:p w14:paraId="0D12DABA" w14:textId="77777777" w:rsidR="00AA14BA" w:rsidRPr="00335A88" w:rsidRDefault="00AA14BA" w:rsidP="00AA14BA">
            <w:pPr>
              <w:keepNext/>
              <w:keepLines/>
              <w:spacing w:after="0" w:line="240" w:lineRule="auto"/>
              <w:jc w:val="center"/>
              <w:rPr>
                <w:rFonts w:ascii="Arial" w:hAnsi="Arial" w:cs="Arial"/>
                <w:sz w:val="18"/>
                <w:szCs w:val="18"/>
              </w:rPr>
            </w:pPr>
          </w:p>
        </w:tc>
        <w:tc>
          <w:tcPr>
            <w:tcW w:w="1451" w:type="dxa"/>
          </w:tcPr>
          <w:p w14:paraId="275DBD2E" w14:textId="59B4C102" w:rsidR="00AA14BA" w:rsidRPr="00335A88" w:rsidRDefault="00AA14BA" w:rsidP="00AA14BA">
            <w:pPr>
              <w:keepNext/>
              <w:keepLines/>
              <w:spacing w:after="0" w:line="240" w:lineRule="auto"/>
              <w:jc w:val="center"/>
              <w:rPr>
                <w:rFonts w:ascii="Arial" w:hAnsi="Arial" w:cs="Arial"/>
                <w:sz w:val="18"/>
                <w:szCs w:val="18"/>
              </w:rPr>
            </w:pPr>
            <w:r w:rsidRPr="00335A88">
              <w:rPr>
                <w:rFonts w:ascii="Arial" w:eastAsia="MS Mincho" w:hAnsi="Arial" w:cs="Arial"/>
                <w:sz w:val="18"/>
                <w:szCs w:val="18"/>
                <w:lang w:val="fr-FR" w:eastAsia="ja-JP"/>
              </w:rPr>
              <w:t>5</w:t>
            </w:r>
          </w:p>
        </w:tc>
        <w:tc>
          <w:tcPr>
            <w:tcW w:w="2992" w:type="dxa"/>
            <w:shd w:val="clear" w:color="auto" w:fill="auto"/>
          </w:tcPr>
          <w:p w14:paraId="522F5C9C" w14:textId="7E3FC809" w:rsidR="00AA14BA" w:rsidRPr="00335A88" w:rsidRDefault="00AA14BA" w:rsidP="00AA14BA">
            <w:pPr>
              <w:keepNext/>
              <w:keepLines/>
              <w:spacing w:after="0" w:line="240" w:lineRule="auto"/>
              <w:jc w:val="center"/>
              <w:rPr>
                <w:rFonts w:ascii="Arial" w:hAnsi="Arial" w:cs="Arial"/>
                <w:sz w:val="18"/>
                <w:szCs w:val="18"/>
              </w:rPr>
            </w:pPr>
            <w:r w:rsidRPr="00335A88">
              <w:rPr>
                <w:rFonts w:ascii="Arial" w:eastAsia="MS Mincho" w:hAnsi="Arial" w:cs="Arial"/>
                <w:sz w:val="18"/>
                <w:szCs w:val="18"/>
                <w:lang w:val="fr-FR" w:eastAsia="ja-JP"/>
              </w:rPr>
              <w:t>70</w:t>
            </w:r>
          </w:p>
        </w:tc>
      </w:tr>
      <w:tr w:rsidR="00AA14BA" w:rsidRPr="00B0718A" w14:paraId="1AEBCB00" w14:textId="77777777" w:rsidTr="0085212E">
        <w:trPr>
          <w:trHeight w:val="187"/>
          <w:jc w:val="center"/>
        </w:trPr>
        <w:tc>
          <w:tcPr>
            <w:tcW w:w="2122" w:type="dxa"/>
            <w:vMerge/>
            <w:shd w:val="clear" w:color="auto" w:fill="auto"/>
          </w:tcPr>
          <w:p w14:paraId="404B4E8A" w14:textId="77777777" w:rsidR="00AA14BA" w:rsidRPr="00335A88" w:rsidRDefault="00AA14BA" w:rsidP="00AA14BA">
            <w:pPr>
              <w:keepNext/>
              <w:keepLines/>
              <w:spacing w:after="0" w:line="240" w:lineRule="auto"/>
              <w:jc w:val="center"/>
              <w:rPr>
                <w:rFonts w:ascii="Arial" w:hAnsi="Arial" w:cs="Arial"/>
                <w:sz w:val="18"/>
                <w:szCs w:val="18"/>
              </w:rPr>
            </w:pPr>
          </w:p>
        </w:tc>
        <w:tc>
          <w:tcPr>
            <w:tcW w:w="1451" w:type="dxa"/>
          </w:tcPr>
          <w:p w14:paraId="2410D296" w14:textId="26FB1412" w:rsidR="00AA14BA" w:rsidRPr="00335A88" w:rsidRDefault="00AA14BA" w:rsidP="00AA14BA">
            <w:pPr>
              <w:keepNext/>
              <w:keepLines/>
              <w:spacing w:after="0" w:line="240" w:lineRule="auto"/>
              <w:jc w:val="center"/>
              <w:rPr>
                <w:rFonts w:ascii="Arial" w:hAnsi="Arial" w:cs="Arial"/>
                <w:sz w:val="18"/>
                <w:szCs w:val="18"/>
              </w:rPr>
            </w:pPr>
            <w:r w:rsidRPr="00335A88">
              <w:rPr>
                <w:rFonts w:ascii="Arial" w:eastAsia="MS Mincho" w:hAnsi="Arial" w:cs="Arial"/>
                <w:sz w:val="18"/>
                <w:szCs w:val="18"/>
                <w:lang w:val="fr-FR" w:eastAsia="ja-JP"/>
              </w:rPr>
              <w:t>6</w:t>
            </w:r>
          </w:p>
        </w:tc>
        <w:tc>
          <w:tcPr>
            <w:tcW w:w="2992" w:type="dxa"/>
            <w:shd w:val="clear" w:color="auto" w:fill="auto"/>
          </w:tcPr>
          <w:p w14:paraId="346B7ECA" w14:textId="7C47D27E" w:rsidR="00AA14BA" w:rsidRPr="00335A88" w:rsidRDefault="00AA14BA" w:rsidP="00AA14BA">
            <w:pPr>
              <w:keepNext/>
              <w:keepLines/>
              <w:spacing w:after="0" w:line="240" w:lineRule="auto"/>
              <w:jc w:val="center"/>
              <w:rPr>
                <w:rFonts w:ascii="Arial" w:hAnsi="Arial" w:cs="Arial"/>
                <w:sz w:val="18"/>
                <w:szCs w:val="18"/>
              </w:rPr>
            </w:pPr>
            <w:r w:rsidRPr="00335A88">
              <w:rPr>
                <w:rFonts w:ascii="Arial" w:eastAsia="MS Mincho" w:hAnsi="Arial" w:cs="Arial"/>
                <w:sz w:val="18"/>
                <w:szCs w:val="18"/>
                <w:lang w:val="fr-FR" w:eastAsia="ja-JP"/>
              </w:rPr>
              <w:t>60</w:t>
            </w:r>
          </w:p>
        </w:tc>
      </w:tr>
      <w:tr w:rsidR="00AA14BA" w:rsidRPr="00B0718A" w14:paraId="01D85B0E" w14:textId="77777777" w:rsidTr="0085212E">
        <w:trPr>
          <w:trHeight w:val="187"/>
          <w:jc w:val="center"/>
        </w:trPr>
        <w:tc>
          <w:tcPr>
            <w:tcW w:w="2122" w:type="dxa"/>
            <w:vMerge w:val="restart"/>
            <w:tcBorders>
              <w:top w:val="nil"/>
            </w:tcBorders>
            <w:shd w:val="clear" w:color="auto" w:fill="auto"/>
          </w:tcPr>
          <w:p w14:paraId="6A5F3251" w14:textId="626703B4" w:rsidR="00AA14BA" w:rsidRPr="00335A88" w:rsidRDefault="00AA14BA" w:rsidP="00AA14BA">
            <w:pPr>
              <w:keepNext/>
              <w:keepLines/>
              <w:spacing w:after="0" w:line="240" w:lineRule="auto"/>
              <w:jc w:val="center"/>
              <w:rPr>
                <w:rFonts w:ascii="Arial" w:hAnsi="Arial" w:cs="Arial"/>
                <w:sz w:val="18"/>
                <w:szCs w:val="18"/>
              </w:rPr>
            </w:pPr>
            <w:r w:rsidRPr="00335A88">
              <w:rPr>
                <w:rFonts w:ascii="Arial" w:eastAsia="MS Mincho" w:hAnsi="Arial" w:cs="Arial"/>
                <w:sz w:val="18"/>
                <w:szCs w:val="18"/>
                <w:lang w:eastAsia="ja-JP"/>
              </w:rPr>
              <w:t>n248</w:t>
            </w:r>
            <w:r w:rsidRPr="00335A88">
              <w:rPr>
                <w:rFonts w:ascii="Arial" w:hAnsi="Arial" w:cs="Arial"/>
                <w:sz w:val="18"/>
                <w:szCs w:val="18"/>
              </w:rPr>
              <w:t xml:space="preserve">, </w:t>
            </w:r>
            <w:r w:rsidRPr="00335A88">
              <w:rPr>
                <w:rFonts w:ascii="Arial" w:eastAsia="MS Mincho" w:hAnsi="Arial" w:cs="Arial"/>
                <w:sz w:val="18"/>
                <w:szCs w:val="18"/>
                <w:lang w:eastAsia="ja-JP"/>
              </w:rPr>
              <w:t>n247</w:t>
            </w:r>
          </w:p>
        </w:tc>
        <w:tc>
          <w:tcPr>
            <w:tcW w:w="1451" w:type="dxa"/>
          </w:tcPr>
          <w:p w14:paraId="611A3101" w14:textId="2506061B" w:rsidR="00AA14BA" w:rsidRPr="00335A88" w:rsidRDefault="00AA14BA" w:rsidP="00AA14BA">
            <w:pPr>
              <w:keepNext/>
              <w:keepLines/>
              <w:spacing w:after="0" w:line="240" w:lineRule="auto"/>
              <w:jc w:val="center"/>
              <w:rPr>
                <w:rFonts w:ascii="Arial" w:hAnsi="Arial" w:cs="Arial"/>
                <w:sz w:val="18"/>
                <w:szCs w:val="18"/>
              </w:rPr>
            </w:pPr>
            <w:r w:rsidRPr="00335A88">
              <w:rPr>
                <w:rFonts w:ascii="Arial" w:eastAsia="MS Mincho" w:hAnsi="Arial" w:cs="Arial"/>
                <w:sz w:val="18"/>
                <w:szCs w:val="18"/>
                <w:lang w:val="fr-FR" w:eastAsia="ja-JP"/>
              </w:rPr>
              <w:t>4</w:t>
            </w:r>
          </w:p>
        </w:tc>
        <w:tc>
          <w:tcPr>
            <w:tcW w:w="2992" w:type="dxa"/>
            <w:shd w:val="clear" w:color="auto" w:fill="auto"/>
          </w:tcPr>
          <w:p w14:paraId="44D6DC90" w14:textId="7324FAFE" w:rsidR="00AA14BA" w:rsidRPr="00335A88" w:rsidRDefault="00AA14BA" w:rsidP="00AA14BA">
            <w:pPr>
              <w:keepNext/>
              <w:keepLines/>
              <w:spacing w:after="0" w:line="240" w:lineRule="auto"/>
              <w:jc w:val="center"/>
              <w:rPr>
                <w:rFonts w:ascii="Arial" w:hAnsi="Arial" w:cs="Arial"/>
                <w:sz w:val="18"/>
                <w:szCs w:val="18"/>
              </w:rPr>
            </w:pPr>
            <w:r w:rsidRPr="00335A88">
              <w:rPr>
                <w:rFonts w:ascii="Arial" w:hAnsi="Arial" w:cs="Arial"/>
                <w:sz w:val="18"/>
                <w:szCs w:val="18"/>
              </w:rPr>
              <w:t>70</w:t>
            </w:r>
          </w:p>
        </w:tc>
      </w:tr>
      <w:tr w:rsidR="00AA14BA" w:rsidRPr="00B0718A" w14:paraId="5AC651C0" w14:textId="77777777" w:rsidTr="0085212E">
        <w:trPr>
          <w:trHeight w:val="187"/>
          <w:jc w:val="center"/>
        </w:trPr>
        <w:tc>
          <w:tcPr>
            <w:tcW w:w="2122" w:type="dxa"/>
            <w:vMerge/>
            <w:shd w:val="clear" w:color="auto" w:fill="auto"/>
          </w:tcPr>
          <w:p w14:paraId="34FCC5C6" w14:textId="77777777" w:rsidR="00AA14BA" w:rsidRPr="00335A88" w:rsidRDefault="00AA14BA" w:rsidP="00AA14BA">
            <w:pPr>
              <w:keepNext/>
              <w:keepLines/>
              <w:spacing w:after="0" w:line="240" w:lineRule="auto"/>
              <w:jc w:val="center"/>
              <w:rPr>
                <w:rFonts w:ascii="Arial" w:hAnsi="Arial" w:cs="Arial"/>
                <w:sz w:val="18"/>
                <w:szCs w:val="18"/>
              </w:rPr>
            </w:pPr>
          </w:p>
        </w:tc>
        <w:tc>
          <w:tcPr>
            <w:tcW w:w="1451" w:type="dxa"/>
          </w:tcPr>
          <w:p w14:paraId="603C15F1" w14:textId="6CBDE386" w:rsidR="00AA14BA" w:rsidRPr="00335A88" w:rsidRDefault="00AA14BA" w:rsidP="00AA14BA">
            <w:pPr>
              <w:keepNext/>
              <w:keepLines/>
              <w:spacing w:after="0" w:line="240" w:lineRule="auto"/>
              <w:jc w:val="center"/>
              <w:rPr>
                <w:rFonts w:ascii="Arial" w:hAnsi="Arial" w:cs="Arial"/>
                <w:sz w:val="18"/>
                <w:szCs w:val="18"/>
              </w:rPr>
            </w:pPr>
            <w:r w:rsidRPr="00335A88">
              <w:rPr>
                <w:rFonts w:ascii="Arial" w:eastAsia="MS Mincho" w:hAnsi="Arial" w:cs="Arial"/>
                <w:sz w:val="18"/>
                <w:szCs w:val="18"/>
                <w:lang w:val="fr-FR" w:eastAsia="ja-JP"/>
              </w:rPr>
              <w:t>5</w:t>
            </w:r>
          </w:p>
        </w:tc>
        <w:tc>
          <w:tcPr>
            <w:tcW w:w="2992" w:type="dxa"/>
            <w:shd w:val="clear" w:color="auto" w:fill="auto"/>
          </w:tcPr>
          <w:p w14:paraId="7C22B6A8" w14:textId="4BCE7242" w:rsidR="00AA14BA" w:rsidRPr="00335A88" w:rsidRDefault="00AA14BA" w:rsidP="00AA14BA">
            <w:pPr>
              <w:keepNext/>
              <w:keepLines/>
              <w:spacing w:after="0" w:line="240" w:lineRule="auto"/>
              <w:jc w:val="center"/>
              <w:rPr>
                <w:rFonts w:ascii="Arial" w:hAnsi="Arial" w:cs="Arial"/>
                <w:sz w:val="18"/>
                <w:szCs w:val="18"/>
              </w:rPr>
            </w:pPr>
            <w:r w:rsidRPr="00335A88">
              <w:rPr>
                <w:rFonts w:ascii="Arial" w:hAnsi="Arial" w:cs="Arial"/>
                <w:sz w:val="18"/>
                <w:szCs w:val="18"/>
              </w:rPr>
              <w:t>70</w:t>
            </w:r>
          </w:p>
        </w:tc>
      </w:tr>
      <w:tr w:rsidR="00AA14BA" w:rsidRPr="00B0718A" w14:paraId="78A59563" w14:textId="77777777" w:rsidTr="0085212E">
        <w:trPr>
          <w:trHeight w:val="187"/>
          <w:jc w:val="center"/>
        </w:trPr>
        <w:tc>
          <w:tcPr>
            <w:tcW w:w="2122" w:type="dxa"/>
            <w:vMerge/>
            <w:shd w:val="clear" w:color="auto" w:fill="auto"/>
          </w:tcPr>
          <w:p w14:paraId="365D6FF8" w14:textId="77777777" w:rsidR="00AA14BA" w:rsidRPr="00335A88" w:rsidRDefault="00AA14BA" w:rsidP="00AA14BA">
            <w:pPr>
              <w:keepNext/>
              <w:keepLines/>
              <w:spacing w:after="0" w:line="240" w:lineRule="auto"/>
              <w:jc w:val="center"/>
              <w:rPr>
                <w:rFonts w:ascii="Arial" w:hAnsi="Arial" w:cs="Arial"/>
                <w:sz w:val="18"/>
                <w:szCs w:val="18"/>
              </w:rPr>
            </w:pPr>
          </w:p>
        </w:tc>
        <w:tc>
          <w:tcPr>
            <w:tcW w:w="1451" w:type="dxa"/>
          </w:tcPr>
          <w:p w14:paraId="399D3E5B" w14:textId="4A021B14" w:rsidR="00AA14BA" w:rsidRPr="00335A88" w:rsidRDefault="00AA14BA" w:rsidP="00AA14BA">
            <w:pPr>
              <w:keepNext/>
              <w:keepLines/>
              <w:spacing w:after="0" w:line="240" w:lineRule="auto"/>
              <w:jc w:val="center"/>
              <w:rPr>
                <w:rFonts w:ascii="Arial" w:hAnsi="Arial" w:cs="Arial"/>
                <w:sz w:val="18"/>
                <w:szCs w:val="18"/>
              </w:rPr>
            </w:pPr>
            <w:r w:rsidRPr="00335A88">
              <w:rPr>
                <w:rFonts w:ascii="Arial" w:eastAsia="MS Mincho" w:hAnsi="Arial" w:cs="Arial"/>
                <w:sz w:val="18"/>
                <w:szCs w:val="18"/>
                <w:lang w:val="fr-FR" w:eastAsia="ja-JP"/>
              </w:rPr>
              <w:t>6</w:t>
            </w:r>
          </w:p>
        </w:tc>
        <w:tc>
          <w:tcPr>
            <w:tcW w:w="2992" w:type="dxa"/>
            <w:shd w:val="clear" w:color="auto" w:fill="auto"/>
          </w:tcPr>
          <w:p w14:paraId="606E0AEA" w14:textId="4DD5A495" w:rsidR="00AA14BA" w:rsidRPr="00335A88" w:rsidRDefault="00AA14BA" w:rsidP="00AA14BA">
            <w:pPr>
              <w:keepNext/>
              <w:keepLines/>
              <w:spacing w:after="0" w:line="240" w:lineRule="auto"/>
              <w:jc w:val="center"/>
              <w:rPr>
                <w:rFonts w:ascii="Arial" w:hAnsi="Arial" w:cs="Arial"/>
                <w:sz w:val="18"/>
                <w:szCs w:val="18"/>
              </w:rPr>
            </w:pPr>
            <w:r w:rsidRPr="00335A88">
              <w:rPr>
                <w:rFonts w:ascii="Arial" w:hAnsi="Arial" w:cs="Arial"/>
                <w:sz w:val="18"/>
                <w:szCs w:val="18"/>
              </w:rPr>
              <w:t>60</w:t>
            </w:r>
          </w:p>
        </w:tc>
      </w:tr>
      <w:tr w:rsidR="00B0718A" w:rsidRPr="00B0718A" w14:paraId="221EB672" w14:textId="77777777" w:rsidTr="0085212E">
        <w:trPr>
          <w:trHeight w:val="187"/>
          <w:jc w:val="center"/>
        </w:trPr>
        <w:tc>
          <w:tcPr>
            <w:tcW w:w="6565" w:type="dxa"/>
            <w:gridSpan w:val="3"/>
          </w:tcPr>
          <w:p w14:paraId="416D889D" w14:textId="57764162" w:rsidR="00B0718A" w:rsidRPr="00B0718A" w:rsidRDefault="00B0718A" w:rsidP="00B0718A">
            <w:pPr>
              <w:keepNext/>
              <w:keepLines/>
              <w:spacing w:after="0" w:line="240" w:lineRule="auto"/>
              <w:ind w:left="851" w:hanging="851"/>
              <w:rPr>
                <w:rFonts w:ascii="Arial" w:hAnsi="Arial"/>
                <w:sz w:val="18"/>
              </w:rPr>
            </w:pPr>
            <w:r w:rsidRPr="00AE21CA">
              <w:rPr>
                <w:rFonts w:ascii="Arial" w:hAnsi="Arial" w:cs="Arial"/>
                <w:sz w:val="18"/>
                <w:szCs w:val="18"/>
              </w:rPr>
              <w:t>NOTE</w:t>
            </w:r>
            <w:r w:rsidR="000D6CED">
              <w:rPr>
                <w:rFonts w:ascii="Arial" w:hAnsi="Arial" w:cs="Arial"/>
                <w:sz w:val="18"/>
                <w:szCs w:val="18"/>
              </w:rPr>
              <w:t xml:space="preserve"> 1</w:t>
            </w:r>
            <w:r w:rsidRPr="00AE21CA">
              <w:rPr>
                <w:rFonts w:ascii="Arial" w:hAnsi="Arial" w:cs="Arial"/>
                <w:sz w:val="18"/>
                <w:szCs w:val="18"/>
              </w:rPr>
              <w:t>:</w:t>
            </w:r>
            <w:r w:rsidRPr="00AE21CA">
              <w:rPr>
                <w:rFonts w:ascii="Arial" w:hAnsi="Arial" w:cs="Arial"/>
                <w:sz w:val="18"/>
                <w:szCs w:val="18"/>
                <w:shd w:val="clear" w:color="auto" w:fill="FFFFFF"/>
              </w:rPr>
              <w:tab/>
            </w:r>
            <w:r w:rsidRPr="00AE21CA">
              <w:rPr>
                <w:rFonts w:ascii="Arial" w:hAnsi="Arial" w:cs="Arial"/>
                <w:sz w:val="18"/>
                <w:szCs w:val="18"/>
              </w:rPr>
              <w:t>Minimum peak EIRP is defined as the lower limit without tolerance</w:t>
            </w:r>
            <w:r w:rsidR="00985B92">
              <w:rPr>
                <w:rFonts w:ascii="Arial" w:hAnsi="Arial" w:cs="Arial"/>
                <w:sz w:val="18"/>
                <w:szCs w:val="18"/>
              </w:rPr>
              <w:t>.</w:t>
            </w:r>
            <w:del w:id="105" w:author="Mpe" w:date="2025-11-21T00:06:00Z" w16du:dateUtc="2025-11-20T22:06:00Z">
              <w:r w:rsidR="00985B92" w:rsidRPr="00985B92" w:rsidDel="0085212E">
                <w:rPr>
                  <w:rFonts w:ascii="Arial" w:hAnsi="Arial" w:cs="Arial"/>
                  <w:sz w:val="18"/>
                  <w:szCs w:val="18"/>
                </w:rPr>
                <w:delText xml:space="preserve"> The value corresponds to a 100 MHz CBW configuration with 66 RBs and 120 kHz SCS</w:delText>
              </w:r>
              <w:r w:rsidRPr="00985B92" w:rsidDel="0085212E">
                <w:rPr>
                  <w:rFonts w:ascii="Arial" w:hAnsi="Arial" w:cs="Arial"/>
                  <w:sz w:val="18"/>
                  <w:szCs w:val="18"/>
                </w:rPr>
                <w:delText>.</w:delText>
              </w:r>
            </w:del>
          </w:p>
        </w:tc>
      </w:tr>
    </w:tbl>
    <w:p w14:paraId="0F49EADD" w14:textId="77777777" w:rsidR="00B0718A" w:rsidRPr="00B0718A" w:rsidRDefault="00B0718A" w:rsidP="00B0718A">
      <w:pPr>
        <w:spacing w:line="240" w:lineRule="auto"/>
      </w:pPr>
    </w:p>
    <w:p w14:paraId="21C3E3A6" w14:textId="77777777" w:rsidR="00B0718A" w:rsidRPr="00B0718A" w:rsidRDefault="00B0718A" w:rsidP="00B0718A">
      <w:pPr>
        <w:spacing w:line="240" w:lineRule="auto"/>
      </w:pPr>
      <w:r w:rsidRPr="00B0718A">
        <w:t>The maximum output power values for TRP and EIRP</w:t>
      </w:r>
      <w:r w:rsidRPr="00B0718A">
        <w:rPr>
          <w:rFonts w:hint="eastAsia"/>
          <w:lang w:val="en-US"/>
        </w:rPr>
        <w:t xml:space="preserve"> for mobile VSAT</w:t>
      </w:r>
      <w:r w:rsidRPr="00B0718A">
        <w:t xml:space="preserve"> are </w:t>
      </w:r>
      <w:r w:rsidRPr="00B0718A">
        <w:rPr>
          <w:rFonts w:hint="eastAsia"/>
          <w:lang w:val="en-US"/>
        </w:rPr>
        <w:t>specified</w:t>
      </w:r>
      <w:r w:rsidRPr="00B0718A">
        <w:t xml:space="preserve"> in Table 9.2.1.2-2 below.</w:t>
      </w:r>
    </w:p>
    <w:p w14:paraId="73011618"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t>Table 9.2.1.2-2: Maximum output power limits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B0718A" w:rsidRPr="00B0718A" w14:paraId="6CCB973C" w14:textId="77777777" w:rsidTr="002D5BB7">
        <w:trPr>
          <w:trHeight w:val="187"/>
          <w:jc w:val="center"/>
        </w:trPr>
        <w:tc>
          <w:tcPr>
            <w:tcW w:w="1663" w:type="dxa"/>
            <w:shd w:val="clear" w:color="auto" w:fill="auto"/>
            <w:vAlign w:val="center"/>
          </w:tcPr>
          <w:p w14:paraId="0BB978CE"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691" w:type="dxa"/>
          </w:tcPr>
          <w:p w14:paraId="655C2178"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UE Type</w:t>
            </w:r>
          </w:p>
        </w:tc>
        <w:tc>
          <w:tcPr>
            <w:tcW w:w="1691" w:type="dxa"/>
          </w:tcPr>
          <w:p w14:paraId="1A7CDFFF"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lang w:val="en-US"/>
              </w:rPr>
              <w:t>TRP</w:t>
            </w:r>
            <w:r w:rsidRPr="00B0718A">
              <w:rPr>
                <w:rFonts w:ascii="Arial" w:hAnsi="Arial"/>
                <w:b/>
                <w:sz w:val="18"/>
                <w:vertAlign w:val="subscript"/>
                <w:lang w:val="en-US"/>
              </w:rPr>
              <w:t>MAX</w:t>
            </w:r>
            <w:r w:rsidRPr="00B0718A" w:rsidDel="006D41E0">
              <w:rPr>
                <w:rFonts w:ascii="Arial" w:hAnsi="Arial"/>
                <w:b/>
                <w:sz w:val="18"/>
              </w:rPr>
              <w:t xml:space="preserve"> </w:t>
            </w:r>
            <w:r w:rsidRPr="00B0718A">
              <w:rPr>
                <w:rFonts w:ascii="Arial" w:hAnsi="Arial"/>
                <w:b/>
                <w:sz w:val="18"/>
              </w:rPr>
              <w:t>(dBm)</w:t>
            </w:r>
          </w:p>
        </w:tc>
        <w:tc>
          <w:tcPr>
            <w:tcW w:w="1691" w:type="dxa"/>
            <w:shd w:val="clear" w:color="auto" w:fill="auto"/>
          </w:tcPr>
          <w:p w14:paraId="43AA0697"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EIRP</w:t>
            </w:r>
            <w:r w:rsidRPr="00B0718A">
              <w:rPr>
                <w:rFonts w:ascii="Arial" w:hAnsi="Arial"/>
                <w:b/>
                <w:sz w:val="18"/>
                <w:vertAlign w:val="subscript"/>
              </w:rPr>
              <w:t>max</w:t>
            </w:r>
            <w:r w:rsidRPr="00B0718A">
              <w:rPr>
                <w:rFonts w:ascii="Arial" w:hAnsi="Arial"/>
                <w:b/>
                <w:sz w:val="18"/>
              </w:rPr>
              <w:t xml:space="preserve"> (dBm)</w:t>
            </w:r>
          </w:p>
        </w:tc>
      </w:tr>
      <w:tr w:rsidR="000D6CED" w:rsidRPr="00C04A08" w14:paraId="606D4EA8" w14:textId="77777777" w:rsidTr="009E530D">
        <w:trPr>
          <w:trHeight w:val="187"/>
          <w:jc w:val="center"/>
        </w:trPr>
        <w:tc>
          <w:tcPr>
            <w:tcW w:w="1663" w:type="dxa"/>
            <w:vMerge w:val="restart"/>
          </w:tcPr>
          <w:p w14:paraId="543F7E6B" w14:textId="77777777" w:rsidR="000D6CED" w:rsidRPr="00C04A08" w:rsidRDefault="000D6CED" w:rsidP="009E530D">
            <w:pPr>
              <w:pStyle w:val="TAC"/>
            </w:pPr>
            <w:r>
              <w:t>n512, n511, n510</w:t>
            </w:r>
          </w:p>
        </w:tc>
        <w:tc>
          <w:tcPr>
            <w:tcW w:w="1691" w:type="dxa"/>
          </w:tcPr>
          <w:p w14:paraId="22E1AB7C" w14:textId="77777777" w:rsidR="000D6CED" w:rsidRDefault="000D6CED" w:rsidP="009E530D">
            <w:pPr>
              <w:pStyle w:val="TAC"/>
            </w:pPr>
            <w:r>
              <w:t>4</w:t>
            </w:r>
          </w:p>
        </w:tc>
        <w:tc>
          <w:tcPr>
            <w:tcW w:w="1691" w:type="dxa"/>
          </w:tcPr>
          <w:p w14:paraId="467C7B01" w14:textId="77777777" w:rsidR="000D6CED" w:rsidRDefault="000D6CED" w:rsidP="009E530D">
            <w:pPr>
              <w:pStyle w:val="TAC"/>
            </w:pPr>
            <w:r>
              <w:t>35</w:t>
            </w:r>
          </w:p>
        </w:tc>
        <w:tc>
          <w:tcPr>
            <w:tcW w:w="1691" w:type="dxa"/>
          </w:tcPr>
          <w:p w14:paraId="3087AFBA" w14:textId="77777777" w:rsidR="000D6CED" w:rsidRPr="00C04A08" w:rsidRDefault="000D6CED" w:rsidP="009E530D">
            <w:pPr>
              <w:pStyle w:val="TAC"/>
            </w:pPr>
            <w:r>
              <w:t>76.2</w:t>
            </w:r>
            <w:r w:rsidRPr="001504BE">
              <w:rPr>
                <w:rFonts w:eastAsia="MS Mincho" w:cs="Arial" w:hint="eastAsia"/>
                <w:vertAlign w:val="superscript"/>
                <w:lang w:val="fr-FR" w:eastAsia="ja-JP"/>
              </w:rPr>
              <w:t>1</w:t>
            </w:r>
          </w:p>
        </w:tc>
      </w:tr>
      <w:tr w:rsidR="000D6CED" w:rsidRPr="00C04A08" w14:paraId="7B02A567" w14:textId="77777777" w:rsidTr="009E530D">
        <w:trPr>
          <w:trHeight w:val="187"/>
          <w:jc w:val="center"/>
        </w:trPr>
        <w:tc>
          <w:tcPr>
            <w:tcW w:w="1663" w:type="dxa"/>
            <w:vMerge/>
          </w:tcPr>
          <w:p w14:paraId="5C6F65EF" w14:textId="77777777" w:rsidR="000D6CED" w:rsidRDefault="000D6CED" w:rsidP="009E530D">
            <w:pPr>
              <w:pStyle w:val="TAC"/>
            </w:pPr>
          </w:p>
        </w:tc>
        <w:tc>
          <w:tcPr>
            <w:tcW w:w="1691" w:type="dxa"/>
          </w:tcPr>
          <w:p w14:paraId="38A67909" w14:textId="77777777" w:rsidR="000D6CED" w:rsidRDefault="000D6CED" w:rsidP="009E530D">
            <w:pPr>
              <w:pStyle w:val="TAC"/>
            </w:pPr>
            <w:r>
              <w:t>5</w:t>
            </w:r>
          </w:p>
        </w:tc>
        <w:tc>
          <w:tcPr>
            <w:tcW w:w="1691" w:type="dxa"/>
          </w:tcPr>
          <w:p w14:paraId="657E27BB" w14:textId="77777777" w:rsidR="000D6CED" w:rsidRDefault="000D6CED" w:rsidP="009E530D">
            <w:pPr>
              <w:pStyle w:val="TAC"/>
            </w:pPr>
            <w:r>
              <w:t>43</w:t>
            </w:r>
          </w:p>
        </w:tc>
        <w:tc>
          <w:tcPr>
            <w:tcW w:w="1691" w:type="dxa"/>
          </w:tcPr>
          <w:p w14:paraId="33C72C7E" w14:textId="77777777" w:rsidR="000D6CED" w:rsidRDefault="000D6CED" w:rsidP="009E530D">
            <w:pPr>
              <w:pStyle w:val="TAC"/>
            </w:pPr>
            <w:r>
              <w:t>76.2</w:t>
            </w:r>
            <w:r w:rsidRPr="001504BE">
              <w:rPr>
                <w:rFonts w:eastAsia="MS Mincho" w:cs="Arial" w:hint="eastAsia"/>
                <w:vertAlign w:val="superscript"/>
                <w:lang w:val="fr-FR" w:eastAsia="ja-JP"/>
              </w:rPr>
              <w:t>1</w:t>
            </w:r>
          </w:p>
        </w:tc>
      </w:tr>
      <w:tr w:rsidR="000D6CED" w:rsidRPr="00C04A08" w14:paraId="31A80B5E" w14:textId="77777777" w:rsidTr="009E530D">
        <w:trPr>
          <w:trHeight w:val="187"/>
          <w:jc w:val="center"/>
        </w:trPr>
        <w:tc>
          <w:tcPr>
            <w:tcW w:w="1663" w:type="dxa"/>
            <w:vMerge w:val="restart"/>
          </w:tcPr>
          <w:p w14:paraId="2F905322" w14:textId="77777777" w:rsidR="000D6CED" w:rsidRDefault="000D6CED" w:rsidP="009E530D">
            <w:pPr>
              <w:pStyle w:val="TAC"/>
            </w:pPr>
            <w:r w:rsidRPr="00BA167E">
              <w:rPr>
                <w:rFonts w:cs="Arial" w:hint="eastAsia"/>
              </w:rPr>
              <w:t>n509, n508</w:t>
            </w:r>
          </w:p>
        </w:tc>
        <w:tc>
          <w:tcPr>
            <w:tcW w:w="1691" w:type="dxa"/>
          </w:tcPr>
          <w:p w14:paraId="4ED21CC9" w14:textId="77777777" w:rsidR="000D6CED" w:rsidRDefault="000D6CED" w:rsidP="009E530D">
            <w:pPr>
              <w:pStyle w:val="TAC"/>
            </w:pPr>
            <w:r>
              <w:rPr>
                <w:rFonts w:eastAsia="MS Mincho" w:cs="Arial" w:hint="eastAsia"/>
                <w:lang w:val="fr-FR" w:eastAsia="ja-JP"/>
              </w:rPr>
              <w:t>4</w:t>
            </w:r>
          </w:p>
        </w:tc>
        <w:tc>
          <w:tcPr>
            <w:tcW w:w="1691" w:type="dxa"/>
          </w:tcPr>
          <w:p w14:paraId="6DA73843" w14:textId="77777777" w:rsidR="000D6CED" w:rsidRDefault="000D6CED" w:rsidP="009E530D">
            <w:pPr>
              <w:pStyle w:val="TAC"/>
            </w:pPr>
            <w:r>
              <w:rPr>
                <w:rFonts w:eastAsia="MS Mincho" w:cs="Arial" w:hint="eastAsia"/>
                <w:lang w:val="fr-FR" w:eastAsia="ja-JP"/>
              </w:rPr>
              <w:t>47</w:t>
            </w:r>
          </w:p>
        </w:tc>
        <w:tc>
          <w:tcPr>
            <w:tcW w:w="1691" w:type="dxa"/>
          </w:tcPr>
          <w:p w14:paraId="43265C19" w14:textId="77777777" w:rsidR="000D6CED" w:rsidRDefault="000D6CED" w:rsidP="009E530D">
            <w:pPr>
              <w:pStyle w:val="TAC"/>
            </w:pPr>
            <w:r w:rsidRPr="009237E9">
              <w:rPr>
                <w:rFonts w:eastAsia="MS Mincho" w:cs="Arial" w:hint="eastAsia"/>
                <w:lang w:val="fr-FR" w:eastAsia="ja-JP"/>
              </w:rPr>
              <w:t>88.2</w:t>
            </w:r>
            <w:r w:rsidRPr="0004130B">
              <w:rPr>
                <w:rFonts w:eastAsia="MS Mincho" w:cs="Arial" w:hint="eastAsia"/>
                <w:vertAlign w:val="superscript"/>
                <w:lang w:val="fr-FR" w:eastAsia="ja-JP"/>
              </w:rPr>
              <w:t>2</w:t>
            </w:r>
            <w:r>
              <w:rPr>
                <w:rFonts w:eastAsia="MS Mincho" w:cs="Arial" w:hint="eastAsia"/>
                <w:vertAlign w:val="superscript"/>
                <w:lang w:val="fr-FR" w:eastAsia="ja-JP"/>
              </w:rPr>
              <w:t>,4</w:t>
            </w:r>
          </w:p>
        </w:tc>
      </w:tr>
      <w:tr w:rsidR="000D6CED" w:rsidRPr="00C04A08" w14:paraId="50484D71" w14:textId="77777777" w:rsidTr="009E530D">
        <w:trPr>
          <w:trHeight w:val="187"/>
          <w:jc w:val="center"/>
        </w:trPr>
        <w:tc>
          <w:tcPr>
            <w:tcW w:w="1663" w:type="dxa"/>
            <w:vMerge/>
            <w:vAlign w:val="center"/>
          </w:tcPr>
          <w:p w14:paraId="16C8D849" w14:textId="77777777" w:rsidR="000D6CED" w:rsidRDefault="000D6CED" w:rsidP="009E530D">
            <w:pPr>
              <w:pStyle w:val="TAC"/>
            </w:pPr>
          </w:p>
        </w:tc>
        <w:tc>
          <w:tcPr>
            <w:tcW w:w="1691" w:type="dxa"/>
          </w:tcPr>
          <w:p w14:paraId="321E38C5" w14:textId="77777777" w:rsidR="000D6CED" w:rsidRDefault="000D6CED" w:rsidP="009E530D">
            <w:pPr>
              <w:pStyle w:val="TAC"/>
            </w:pPr>
            <w:r>
              <w:rPr>
                <w:rFonts w:eastAsia="MS Mincho" w:cs="Arial" w:hint="eastAsia"/>
                <w:lang w:val="fr-FR" w:eastAsia="ja-JP"/>
              </w:rPr>
              <w:t>5</w:t>
            </w:r>
          </w:p>
        </w:tc>
        <w:tc>
          <w:tcPr>
            <w:tcW w:w="1691" w:type="dxa"/>
          </w:tcPr>
          <w:p w14:paraId="4C74A5A6" w14:textId="77777777" w:rsidR="000D6CED" w:rsidRDefault="000D6CED" w:rsidP="009E530D">
            <w:pPr>
              <w:pStyle w:val="TAC"/>
            </w:pPr>
            <w:r>
              <w:rPr>
                <w:rFonts w:eastAsia="MS Mincho" w:cs="Arial" w:hint="eastAsia"/>
                <w:lang w:val="fr-FR" w:eastAsia="ja-JP"/>
              </w:rPr>
              <w:t>47</w:t>
            </w:r>
          </w:p>
        </w:tc>
        <w:tc>
          <w:tcPr>
            <w:tcW w:w="1691" w:type="dxa"/>
          </w:tcPr>
          <w:p w14:paraId="3203A11B" w14:textId="77777777" w:rsidR="000D6CED" w:rsidRDefault="000D6CED" w:rsidP="009E530D">
            <w:pPr>
              <w:pStyle w:val="TAC"/>
            </w:pPr>
            <w:r w:rsidRPr="009237E9">
              <w:rPr>
                <w:rFonts w:eastAsia="MS Mincho" w:cs="Arial" w:hint="eastAsia"/>
                <w:lang w:val="fr-FR" w:eastAsia="ja-JP"/>
              </w:rPr>
              <w:t>88.2</w:t>
            </w:r>
            <w:r w:rsidRPr="0004130B">
              <w:rPr>
                <w:rFonts w:eastAsia="MS Mincho" w:cs="Arial" w:hint="eastAsia"/>
                <w:vertAlign w:val="superscript"/>
                <w:lang w:val="fr-FR" w:eastAsia="ja-JP"/>
              </w:rPr>
              <w:t>2</w:t>
            </w:r>
            <w:r>
              <w:rPr>
                <w:rFonts w:eastAsia="MS Mincho" w:cs="Arial" w:hint="eastAsia"/>
                <w:vertAlign w:val="superscript"/>
                <w:lang w:val="fr-FR" w:eastAsia="ja-JP"/>
              </w:rPr>
              <w:t>,4</w:t>
            </w:r>
          </w:p>
        </w:tc>
      </w:tr>
      <w:tr w:rsidR="000D6CED" w:rsidRPr="00C04A08" w14:paraId="04510661" w14:textId="77777777" w:rsidTr="009E530D">
        <w:trPr>
          <w:trHeight w:val="187"/>
          <w:jc w:val="center"/>
        </w:trPr>
        <w:tc>
          <w:tcPr>
            <w:tcW w:w="1663" w:type="dxa"/>
            <w:vMerge/>
            <w:vAlign w:val="center"/>
          </w:tcPr>
          <w:p w14:paraId="00CFD094" w14:textId="77777777" w:rsidR="000D6CED" w:rsidRDefault="000D6CED" w:rsidP="009E530D">
            <w:pPr>
              <w:pStyle w:val="TAC"/>
            </w:pPr>
          </w:p>
        </w:tc>
        <w:tc>
          <w:tcPr>
            <w:tcW w:w="1691" w:type="dxa"/>
          </w:tcPr>
          <w:p w14:paraId="3F818027" w14:textId="77777777" w:rsidR="000D6CED" w:rsidRDefault="000D6CED" w:rsidP="009E530D">
            <w:pPr>
              <w:pStyle w:val="TAC"/>
            </w:pPr>
            <w:r>
              <w:rPr>
                <w:rFonts w:eastAsia="MS Mincho" w:cs="Arial" w:hint="eastAsia"/>
                <w:lang w:val="fr-FR" w:eastAsia="ja-JP"/>
              </w:rPr>
              <w:t>6</w:t>
            </w:r>
          </w:p>
        </w:tc>
        <w:tc>
          <w:tcPr>
            <w:tcW w:w="1691" w:type="dxa"/>
          </w:tcPr>
          <w:p w14:paraId="661E2F75" w14:textId="77777777" w:rsidR="000D6CED" w:rsidRDefault="000D6CED" w:rsidP="009E530D">
            <w:pPr>
              <w:pStyle w:val="TAC"/>
            </w:pPr>
            <w:r>
              <w:rPr>
                <w:rFonts w:eastAsia="MS Mincho" w:cs="Arial" w:hint="eastAsia"/>
                <w:lang w:val="fr-FR" w:eastAsia="ja-JP"/>
              </w:rPr>
              <w:t>40</w:t>
            </w:r>
          </w:p>
        </w:tc>
        <w:tc>
          <w:tcPr>
            <w:tcW w:w="1691" w:type="dxa"/>
          </w:tcPr>
          <w:p w14:paraId="2F0F9843" w14:textId="77777777" w:rsidR="000D6CED" w:rsidRDefault="000D6CED" w:rsidP="009E530D">
            <w:pPr>
              <w:pStyle w:val="TAC"/>
            </w:pPr>
            <w:r>
              <w:rPr>
                <w:rFonts w:eastAsia="MS Mincho" w:cs="Arial" w:hint="eastAsia"/>
                <w:lang w:val="fr-FR" w:eastAsia="ja-JP"/>
              </w:rPr>
              <w:t>76.6</w:t>
            </w:r>
            <w:r w:rsidRPr="0004130B">
              <w:rPr>
                <w:rFonts w:eastAsia="MS Mincho" w:cs="Arial" w:hint="eastAsia"/>
                <w:vertAlign w:val="superscript"/>
                <w:lang w:val="fr-FR" w:eastAsia="ja-JP"/>
              </w:rPr>
              <w:t>2</w:t>
            </w:r>
            <w:r>
              <w:rPr>
                <w:rFonts w:eastAsia="MS Mincho" w:cs="Arial" w:hint="eastAsia"/>
                <w:vertAlign w:val="superscript"/>
                <w:lang w:val="fr-FR" w:eastAsia="ja-JP"/>
              </w:rPr>
              <w:t>,4</w:t>
            </w:r>
          </w:p>
        </w:tc>
      </w:tr>
      <w:tr w:rsidR="000D6CED" w:rsidRPr="00C04A08" w14:paraId="762AC5D0" w14:textId="77777777" w:rsidTr="009E530D">
        <w:trPr>
          <w:trHeight w:val="187"/>
          <w:jc w:val="center"/>
        </w:trPr>
        <w:tc>
          <w:tcPr>
            <w:tcW w:w="1663" w:type="dxa"/>
            <w:vMerge w:val="restart"/>
          </w:tcPr>
          <w:p w14:paraId="336E6805" w14:textId="77777777" w:rsidR="000D6CED" w:rsidRDefault="000D6CED" w:rsidP="009E530D">
            <w:pPr>
              <w:pStyle w:val="TAC"/>
            </w:pPr>
            <w:r w:rsidRPr="00BA167E">
              <w:rPr>
                <w:rFonts w:cs="Arial" w:hint="eastAsia"/>
              </w:rPr>
              <w:t>n248, n247</w:t>
            </w:r>
          </w:p>
        </w:tc>
        <w:tc>
          <w:tcPr>
            <w:tcW w:w="1691" w:type="dxa"/>
          </w:tcPr>
          <w:p w14:paraId="2D9944CF" w14:textId="77777777" w:rsidR="000D6CED" w:rsidRDefault="000D6CED" w:rsidP="009E530D">
            <w:pPr>
              <w:pStyle w:val="TAC"/>
            </w:pPr>
            <w:r>
              <w:rPr>
                <w:rFonts w:eastAsia="MS Mincho" w:cs="Arial" w:hint="eastAsia"/>
                <w:lang w:val="fr-FR" w:eastAsia="ja-JP"/>
              </w:rPr>
              <w:t>4</w:t>
            </w:r>
          </w:p>
        </w:tc>
        <w:tc>
          <w:tcPr>
            <w:tcW w:w="1691" w:type="dxa"/>
          </w:tcPr>
          <w:p w14:paraId="6BF18D7E" w14:textId="77777777" w:rsidR="000D6CED" w:rsidRDefault="000D6CED" w:rsidP="009E530D">
            <w:pPr>
              <w:pStyle w:val="TAC"/>
            </w:pPr>
            <w:r>
              <w:rPr>
                <w:rFonts w:eastAsia="MS Mincho" w:cs="Arial" w:hint="eastAsia"/>
                <w:lang w:val="fr-FR" w:eastAsia="ja-JP"/>
              </w:rPr>
              <w:t>47</w:t>
            </w:r>
          </w:p>
        </w:tc>
        <w:tc>
          <w:tcPr>
            <w:tcW w:w="1691" w:type="dxa"/>
          </w:tcPr>
          <w:p w14:paraId="2CCE01E0" w14:textId="77777777" w:rsidR="000D6CED" w:rsidRDefault="000D6CED" w:rsidP="009E530D">
            <w:pPr>
              <w:pStyle w:val="TAC"/>
            </w:pPr>
            <w:r w:rsidRPr="009237E9">
              <w:rPr>
                <w:rFonts w:eastAsia="MS Mincho" w:cs="Arial" w:hint="eastAsia"/>
                <w:lang w:val="fr-FR" w:eastAsia="ja-JP"/>
              </w:rPr>
              <w:t>88.2</w:t>
            </w:r>
            <w:r w:rsidRPr="00D8666F">
              <w:rPr>
                <w:rFonts w:eastAsia="MS Mincho" w:cs="Arial" w:hint="eastAsia"/>
                <w:vertAlign w:val="superscript"/>
                <w:lang w:val="fr-FR" w:eastAsia="ja-JP"/>
              </w:rPr>
              <w:t>3,</w:t>
            </w:r>
            <w:r w:rsidRPr="009237E9">
              <w:rPr>
                <w:rFonts w:eastAsia="MS Mincho" w:cs="Arial" w:hint="eastAsia"/>
                <w:vertAlign w:val="superscript"/>
                <w:lang w:val="fr-FR" w:eastAsia="ja-JP"/>
              </w:rPr>
              <w:t>4</w:t>
            </w:r>
          </w:p>
        </w:tc>
      </w:tr>
      <w:tr w:rsidR="000D6CED" w:rsidRPr="00C04A08" w14:paraId="3431F753" w14:textId="77777777" w:rsidTr="009E530D">
        <w:trPr>
          <w:trHeight w:val="187"/>
          <w:jc w:val="center"/>
        </w:trPr>
        <w:tc>
          <w:tcPr>
            <w:tcW w:w="1663" w:type="dxa"/>
            <w:vMerge/>
            <w:vAlign w:val="center"/>
          </w:tcPr>
          <w:p w14:paraId="61F3BBCA" w14:textId="77777777" w:rsidR="000D6CED" w:rsidRDefault="000D6CED" w:rsidP="009E530D">
            <w:pPr>
              <w:pStyle w:val="TAC"/>
            </w:pPr>
          </w:p>
        </w:tc>
        <w:tc>
          <w:tcPr>
            <w:tcW w:w="1691" w:type="dxa"/>
          </w:tcPr>
          <w:p w14:paraId="5E781EB4" w14:textId="77777777" w:rsidR="000D6CED" w:rsidRDefault="000D6CED" w:rsidP="009E530D">
            <w:pPr>
              <w:pStyle w:val="TAC"/>
            </w:pPr>
            <w:r>
              <w:rPr>
                <w:rFonts w:eastAsia="MS Mincho" w:cs="Arial" w:hint="eastAsia"/>
                <w:lang w:val="fr-FR" w:eastAsia="ja-JP"/>
              </w:rPr>
              <w:t>5</w:t>
            </w:r>
          </w:p>
        </w:tc>
        <w:tc>
          <w:tcPr>
            <w:tcW w:w="1691" w:type="dxa"/>
          </w:tcPr>
          <w:p w14:paraId="413ED5ED" w14:textId="77777777" w:rsidR="000D6CED" w:rsidRDefault="000D6CED" w:rsidP="009E530D">
            <w:pPr>
              <w:pStyle w:val="TAC"/>
            </w:pPr>
            <w:r>
              <w:rPr>
                <w:rFonts w:eastAsia="MS Mincho" w:cs="Arial" w:hint="eastAsia"/>
                <w:lang w:val="fr-FR" w:eastAsia="ja-JP"/>
              </w:rPr>
              <w:t>47</w:t>
            </w:r>
          </w:p>
        </w:tc>
        <w:tc>
          <w:tcPr>
            <w:tcW w:w="1691" w:type="dxa"/>
          </w:tcPr>
          <w:p w14:paraId="22A1CC93" w14:textId="77777777" w:rsidR="000D6CED" w:rsidRDefault="000D6CED" w:rsidP="009E530D">
            <w:pPr>
              <w:pStyle w:val="TAC"/>
            </w:pPr>
            <w:r w:rsidRPr="009237E9">
              <w:rPr>
                <w:rFonts w:eastAsia="MS Mincho" w:cs="Arial" w:hint="eastAsia"/>
                <w:lang w:val="fr-FR" w:eastAsia="ja-JP"/>
              </w:rPr>
              <w:t>88.2</w:t>
            </w:r>
            <w:r w:rsidRPr="00D8666F">
              <w:rPr>
                <w:rFonts w:eastAsia="MS Mincho" w:cs="Arial" w:hint="eastAsia"/>
                <w:vertAlign w:val="superscript"/>
                <w:lang w:val="fr-FR" w:eastAsia="ja-JP"/>
              </w:rPr>
              <w:t>3,</w:t>
            </w:r>
            <w:r w:rsidRPr="009237E9">
              <w:rPr>
                <w:rFonts w:eastAsia="MS Mincho" w:cs="Arial" w:hint="eastAsia"/>
                <w:vertAlign w:val="superscript"/>
                <w:lang w:val="fr-FR" w:eastAsia="ja-JP"/>
              </w:rPr>
              <w:t>4</w:t>
            </w:r>
          </w:p>
        </w:tc>
      </w:tr>
      <w:tr w:rsidR="000D6CED" w:rsidRPr="00C04A08" w14:paraId="48BF1D93" w14:textId="77777777" w:rsidTr="009E530D">
        <w:trPr>
          <w:trHeight w:val="187"/>
          <w:jc w:val="center"/>
        </w:trPr>
        <w:tc>
          <w:tcPr>
            <w:tcW w:w="1663" w:type="dxa"/>
            <w:vMerge/>
            <w:vAlign w:val="center"/>
          </w:tcPr>
          <w:p w14:paraId="7BE9EF69" w14:textId="77777777" w:rsidR="000D6CED" w:rsidRDefault="000D6CED" w:rsidP="009E530D">
            <w:pPr>
              <w:pStyle w:val="TAC"/>
            </w:pPr>
          </w:p>
        </w:tc>
        <w:tc>
          <w:tcPr>
            <w:tcW w:w="1691" w:type="dxa"/>
          </w:tcPr>
          <w:p w14:paraId="58927B31" w14:textId="77777777" w:rsidR="000D6CED" w:rsidRDefault="000D6CED" w:rsidP="009E530D">
            <w:pPr>
              <w:pStyle w:val="TAC"/>
            </w:pPr>
            <w:r>
              <w:rPr>
                <w:rFonts w:eastAsia="MS Mincho" w:cs="Arial" w:hint="eastAsia"/>
                <w:lang w:val="fr-FR" w:eastAsia="ja-JP"/>
              </w:rPr>
              <w:t>6</w:t>
            </w:r>
          </w:p>
        </w:tc>
        <w:tc>
          <w:tcPr>
            <w:tcW w:w="1691" w:type="dxa"/>
          </w:tcPr>
          <w:p w14:paraId="068CDDF2" w14:textId="77777777" w:rsidR="000D6CED" w:rsidRDefault="000D6CED" w:rsidP="009E530D">
            <w:pPr>
              <w:pStyle w:val="TAC"/>
            </w:pPr>
            <w:r>
              <w:rPr>
                <w:rFonts w:eastAsia="MS Mincho" w:cs="Arial" w:hint="eastAsia"/>
                <w:lang w:val="fr-FR" w:eastAsia="ja-JP"/>
              </w:rPr>
              <w:t>40</w:t>
            </w:r>
          </w:p>
        </w:tc>
        <w:tc>
          <w:tcPr>
            <w:tcW w:w="1691" w:type="dxa"/>
          </w:tcPr>
          <w:p w14:paraId="652B49E7" w14:textId="77777777" w:rsidR="000D6CED" w:rsidRDefault="000D6CED" w:rsidP="009E530D">
            <w:pPr>
              <w:pStyle w:val="TAC"/>
            </w:pPr>
            <w:r>
              <w:rPr>
                <w:rFonts w:eastAsia="MS Mincho" w:cs="Arial" w:hint="eastAsia"/>
                <w:lang w:val="fr-FR" w:eastAsia="ja-JP"/>
              </w:rPr>
              <w:t>76.6</w:t>
            </w:r>
            <w:r w:rsidRPr="00D8666F">
              <w:rPr>
                <w:rFonts w:eastAsia="MS Mincho" w:cs="Arial" w:hint="eastAsia"/>
                <w:vertAlign w:val="superscript"/>
                <w:lang w:val="fr-FR" w:eastAsia="ja-JP"/>
              </w:rPr>
              <w:t>3</w:t>
            </w:r>
            <w:r>
              <w:rPr>
                <w:rFonts w:eastAsia="MS Mincho" w:cs="Arial" w:hint="eastAsia"/>
                <w:vertAlign w:val="superscript"/>
                <w:lang w:val="fr-FR" w:eastAsia="ja-JP"/>
              </w:rPr>
              <w:t>,4</w:t>
            </w:r>
          </w:p>
        </w:tc>
      </w:tr>
      <w:tr w:rsidR="000D6CED" w:rsidRPr="00C04A08" w14:paraId="64A2A55E" w14:textId="77777777" w:rsidTr="009E530D">
        <w:trPr>
          <w:trHeight w:val="187"/>
          <w:jc w:val="center"/>
        </w:trPr>
        <w:tc>
          <w:tcPr>
            <w:tcW w:w="6736" w:type="dxa"/>
            <w:gridSpan w:val="4"/>
          </w:tcPr>
          <w:p w14:paraId="66DE7780" w14:textId="77777777" w:rsidR="000D6CED" w:rsidRPr="00782F48" w:rsidRDefault="000D6CED" w:rsidP="009E530D">
            <w:pPr>
              <w:pStyle w:val="TAN"/>
              <w:rPr>
                <w:rFonts w:eastAsia="MS Mincho" w:cs="Arial"/>
                <w:lang w:val="fr-FR" w:eastAsia="ja-JP"/>
              </w:rPr>
            </w:pPr>
            <w:r>
              <w:rPr>
                <w:rFonts w:hint="eastAsia"/>
              </w:rPr>
              <w:t>N</w:t>
            </w:r>
            <w:r>
              <w:t>OTE 1:</w:t>
            </w:r>
            <w:r>
              <w:tab/>
              <w:t>Maximum EIRP is defined using 13RBs allocation with 120kHz SCS.</w:t>
            </w:r>
          </w:p>
          <w:p w14:paraId="7F9B674D" w14:textId="77777777" w:rsidR="000D6CED" w:rsidRPr="00782F48" w:rsidRDefault="000D6CED" w:rsidP="009E530D">
            <w:pPr>
              <w:pStyle w:val="TAN"/>
              <w:rPr>
                <w:rFonts w:eastAsia="MS Mincho" w:cs="Arial"/>
                <w:lang w:eastAsia="ja-JP"/>
              </w:rPr>
            </w:pPr>
            <w:r w:rsidRPr="00782F48">
              <w:rPr>
                <w:rFonts w:eastAsia="MS Mincho" w:cs="Arial"/>
                <w:lang w:eastAsia="ja-JP"/>
              </w:rPr>
              <w:t>NOTE</w:t>
            </w:r>
            <w:r w:rsidRPr="00782F48">
              <w:rPr>
                <w:rFonts w:eastAsia="MS Mincho" w:cs="Arial" w:hint="eastAsia"/>
                <w:lang w:eastAsia="ja-JP"/>
              </w:rPr>
              <w:t xml:space="preserve"> 2</w:t>
            </w:r>
            <w:r w:rsidRPr="00782F48">
              <w:rPr>
                <w:rFonts w:eastAsia="MS Mincho" w:cs="Arial"/>
                <w:lang w:eastAsia="ja-JP"/>
              </w:rPr>
              <w:t>:</w:t>
            </w:r>
            <w:r w:rsidRPr="00782F48">
              <w:rPr>
                <w:rFonts w:eastAsia="MS Mincho" w:cs="Arial"/>
                <w:lang w:eastAsia="ja-JP"/>
              </w:rPr>
              <w:tab/>
              <w:t>M</w:t>
            </w:r>
            <w:r w:rsidRPr="00782F48">
              <w:rPr>
                <w:rFonts w:eastAsia="MS Mincho" w:cs="Arial" w:hint="eastAsia"/>
                <w:lang w:eastAsia="ja-JP"/>
              </w:rPr>
              <w:t>aximum</w:t>
            </w:r>
            <w:r w:rsidRPr="00782F48">
              <w:rPr>
                <w:rFonts w:eastAsia="MS Mincho" w:cs="Arial"/>
                <w:lang w:eastAsia="ja-JP"/>
              </w:rPr>
              <w:t xml:space="preserve"> EIRP is defined </w:t>
            </w:r>
            <w:r w:rsidRPr="00782F48">
              <w:rPr>
                <w:rFonts w:eastAsia="MS Mincho" w:cs="Arial" w:hint="eastAsia"/>
                <w:lang w:eastAsia="ja-JP"/>
              </w:rPr>
              <w:t>using 6</w:t>
            </w:r>
            <w:r w:rsidRPr="00782F48">
              <w:rPr>
                <w:rFonts w:eastAsia="MS Mincho" w:cs="Arial"/>
                <w:lang w:eastAsia="ja-JP"/>
              </w:rPr>
              <w:t xml:space="preserve">RBs allocation with </w:t>
            </w:r>
            <w:r w:rsidRPr="00782F48">
              <w:rPr>
                <w:rFonts w:eastAsia="MS Mincho" w:cs="Arial" w:hint="eastAsia"/>
                <w:lang w:eastAsia="ja-JP"/>
              </w:rPr>
              <w:t>120</w:t>
            </w:r>
            <w:r w:rsidRPr="00782F48">
              <w:rPr>
                <w:rFonts w:eastAsia="MS Mincho" w:cs="Arial"/>
                <w:lang w:eastAsia="ja-JP"/>
              </w:rPr>
              <w:t>kHz SCS.</w:t>
            </w:r>
          </w:p>
          <w:p w14:paraId="07D6F434" w14:textId="77777777" w:rsidR="000D6CED" w:rsidRPr="00782F48" w:rsidRDefault="000D6CED" w:rsidP="009E530D">
            <w:pPr>
              <w:pStyle w:val="TAN"/>
              <w:rPr>
                <w:rFonts w:eastAsia="MS Mincho" w:cs="Arial"/>
                <w:lang w:eastAsia="ja-JP"/>
              </w:rPr>
            </w:pPr>
            <w:r w:rsidRPr="00782F48">
              <w:rPr>
                <w:rFonts w:eastAsia="MS Mincho" w:cs="Arial" w:hint="eastAsia"/>
                <w:lang w:eastAsia="ja-JP"/>
              </w:rPr>
              <w:t>N</w:t>
            </w:r>
            <w:r w:rsidRPr="00782F48">
              <w:rPr>
                <w:rFonts w:eastAsia="MS Mincho" w:cs="Arial"/>
                <w:lang w:eastAsia="ja-JP"/>
              </w:rPr>
              <w:t>OTE</w:t>
            </w:r>
            <w:r w:rsidRPr="00782F48">
              <w:rPr>
                <w:rFonts w:eastAsia="MS Mincho" w:cs="Arial" w:hint="eastAsia"/>
                <w:lang w:eastAsia="ja-JP"/>
              </w:rPr>
              <w:t xml:space="preserve"> 3</w:t>
            </w:r>
            <w:r w:rsidRPr="00782F48">
              <w:rPr>
                <w:rFonts w:eastAsia="MS Mincho" w:cs="Arial"/>
                <w:lang w:eastAsia="ja-JP"/>
              </w:rPr>
              <w:t>:</w:t>
            </w:r>
            <w:r w:rsidRPr="00782F48">
              <w:rPr>
                <w:rFonts w:eastAsia="MS Mincho" w:cs="Arial"/>
                <w:lang w:eastAsia="ja-JP"/>
              </w:rPr>
              <w:tab/>
            </w:r>
            <w:r w:rsidRPr="00782F48">
              <w:rPr>
                <w:rFonts w:eastAsia="MS Mincho" w:cs="Arial" w:hint="eastAsia"/>
                <w:lang w:eastAsia="ja-JP"/>
              </w:rPr>
              <w:t>Maximum EIRP</w:t>
            </w:r>
            <w:r w:rsidRPr="00782F48">
              <w:rPr>
                <w:rFonts w:eastAsia="MS Mincho" w:cs="Arial"/>
                <w:lang w:eastAsia="ja-JP"/>
              </w:rPr>
              <w:t xml:space="preserve"> is defined using </w:t>
            </w:r>
            <w:r w:rsidRPr="00782F48">
              <w:rPr>
                <w:rFonts w:eastAsia="MS Mincho" w:cs="Arial" w:hint="eastAsia"/>
                <w:lang w:eastAsia="ja-JP"/>
              </w:rPr>
              <w:t>27</w:t>
            </w:r>
            <w:r w:rsidRPr="00782F48">
              <w:rPr>
                <w:rFonts w:eastAsia="MS Mincho" w:cs="Arial"/>
                <w:lang w:eastAsia="ja-JP"/>
              </w:rPr>
              <w:t xml:space="preserve">RBs allocation with </w:t>
            </w:r>
            <w:r w:rsidRPr="00782F48">
              <w:rPr>
                <w:rFonts w:eastAsia="MS Mincho" w:cs="Arial" w:hint="eastAsia"/>
                <w:lang w:eastAsia="ja-JP"/>
              </w:rPr>
              <w:t>30</w:t>
            </w:r>
            <w:r w:rsidRPr="00782F48">
              <w:rPr>
                <w:rFonts w:eastAsia="MS Mincho" w:cs="Arial"/>
                <w:lang w:eastAsia="ja-JP"/>
              </w:rPr>
              <w:t>kHz SCS</w:t>
            </w:r>
            <w:r w:rsidRPr="00782F48">
              <w:rPr>
                <w:rFonts w:eastAsia="MS Mincho" w:cs="Arial" w:hint="eastAsia"/>
                <w:lang w:eastAsia="ja-JP"/>
              </w:rPr>
              <w:t xml:space="preserve"> or using 54</w:t>
            </w:r>
            <w:r w:rsidRPr="00782F48">
              <w:rPr>
                <w:rFonts w:eastAsia="MS Mincho" w:cs="Arial"/>
                <w:lang w:eastAsia="ja-JP"/>
              </w:rPr>
              <w:t xml:space="preserve">RBs allocation with </w:t>
            </w:r>
            <w:r w:rsidRPr="00782F48">
              <w:rPr>
                <w:rFonts w:eastAsia="MS Mincho" w:cs="Arial" w:hint="eastAsia"/>
                <w:lang w:eastAsia="ja-JP"/>
              </w:rPr>
              <w:t>15</w:t>
            </w:r>
            <w:r w:rsidRPr="00782F48">
              <w:rPr>
                <w:rFonts w:eastAsia="MS Mincho" w:cs="Arial"/>
                <w:lang w:eastAsia="ja-JP"/>
              </w:rPr>
              <w:t>kHz SCS.</w:t>
            </w:r>
          </w:p>
          <w:p w14:paraId="5C6332D9" w14:textId="77777777" w:rsidR="000D6CED" w:rsidRPr="00006980" w:rsidRDefault="000D6CED" w:rsidP="009E530D">
            <w:pPr>
              <w:pStyle w:val="TAN"/>
              <w:rPr>
                <w:rFonts w:eastAsia="MS Mincho" w:cs="Arial"/>
                <w:lang w:val="fr-FR" w:eastAsia="ja-JP"/>
              </w:rPr>
            </w:pPr>
            <w:r w:rsidRPr="00782F48">
              <w:rPr>
                <w:rFonts w:eastAsia="MS Mincho" w:cs="Arial" w:hint="eastAsia"/>
                <w:lang w:eastAsia="ja-JP"/>
              </w:rPr>
              <w:t>N</w:t>
            </w:r>
            <w:r w:rsidRPr="00782F48">
              <w:rPr>
                <w:rFonts w:eastAsia="MS Mincho" w:cs="Arial"/>
                <w:lang w:eastAsia="ja-JP"/>
              </w:rPr>
              <w:t>OTE</w:t>
            </w:r>
            <w:r w:rsidRPr="00782F48">
              <w:rPr>
                <w:rFonts w:eastAsia="MS Mincho" w:cs="Arial" w:hint="eastAsia"/>
                <w:lang w:eastAsia="ja-JP"/>
              </w:rPr>
              <w:t xml:space="preserve"> 4</w:t>
            </w:r>
            <w:r w:rsidRPr="00782F48">
              <w:rPr>
                <w:rFonts w:eastAsia="MS Mincho" w:cs="Arial"/>
                <w:lang w:eastAsia="ja-JP"/>
              </w:rPr>
              <w:t>:</w:t>
            </w:r>
            <w:r w:rsidRPr="00782F48">
              <w:rPr>
                <w:rFonts w:eastAsia="MS Mincho" w:cs="Arial"/>
                <w:lang w:eastAsia="ja-JP"/>
              </w:rPr>
              <w:tab/>
            </w:r>
            <w:r w:rsidRPr="00782F48">
              <w:rPr>
                <w:rFonts w:eastAsia="MS Mincho" w:cs="Arial" w:hint="eastAsia"/>
                <w:lang w:eastAsia="ja-JP"/>
              </w:rPr>
              <w:t>F</w:t>
            </w:r>
            <w:r w:rsidRPr="00782F48">
              <w:rPr>
                <w:rFonts w:eastAsia="MS Mincho" w:cs="Arial"/>
                <w:lang w:eastAsia="ja-JP"/>
              </w:rPr>
              <w:t>or land ESIM operating in CEPT regions</w:t>
            </w:r>
            <w:r w:rsidRPr="00782F48">
              <w:rPr>
                <w:rFonts w:eastAsia="MS Mincho" w:cs="Arial" w:hint="eastAsia"/>
                <w:lang w:eastAsia="ja-JP"/>
              </w:rPr>
              <w:t xml:space="preserve">, the upper limits of </w:t>
            </w:r>
            <w:r w:rsidRPr="00782F48">
              <w:rPr>
                <w:rFonts w:eastAsia="MS Mincho" w:cs="Arial"/>
                <w:lang w:eastAsia="ja-JP"/>
              </w:rPr>
              <w:t>EIRP</w:t>
            </w:r>
            <w:r w:rsidRPr="00782F48">
              <w:rPr>
                <w:rFonts w:eastAsia="MS Mincho" w:cs="Arial"/>
                <w:vertAlign w:val="subscript"/>
                <w:lang w:eastAsia="ja-JP"/>
              </w:rPr>
              <w:t>max</w:t>
            </w:r>
            <w:r w:rsidRPr="00782F48">
              <w:rPr>
                <w:rFonts w:eastAsia="MS Mincho" w:cs="Arial"/>
                <w:lang w:eastAsia="ja-JP"/>
              </w:rPr>
              <w:t xml:space="preserve"> </w:t>
            </w:r>
            <w:r w:rsidRPr="00782F48">
              <w:rPr>
                <w:rFonts w:eastAsia="MS Mincho" w:cs="Arial" w:hint="eastAsia"/>
                <w:lang w:eastAsia="ja-JP"/>
              </w:rPr>
              <w:t>is 84.5 dBm.</w:t>
            </w:r>
          </w:p>
        </w:tc>
      </w:tr>
    </w:tbl>
    <w:p w14:paraId="48CB68D8" w14:textId="77777777" w:rsidR="00B0718A" w:rsidRDefault="00B0718A" w:rsidP="005B7DE5">
      <w:pPr>
        <w:pStyle w:val="Heading2"/>
        <w:rPr>
          <w:rFonts w:ascii="Calibri" w:hAnsi="Calibri" w:cs="Calibri"/>
          <w:b/>
          <w:snapToGrid w:val="0"/>
          <w:color w:val="FF0000"/>
          <w:sz w:val="28"/>
        </w:rPr>
      </w:pPr>
    </w:p>
    <w:p w14:paraId="6313C093" w14:textId="1914AA06" w:rsidR="005B7DE5" w:rsidRDefault="005B7DE5" w:rsidP="005B7DE5">
      <w:pPr>
        <w:pStyle w:val="Heading2"/>
        <w:rPr>
          <w:rFonts w:eastAsia="??"/>
          <w:i/>
          <w:color w:val="FF0000"/>
          <w:szCs w:val="32"/>
        </w:rPr>
      </w:pPr>
      <w:r>
        <w:rPr>
          <w:rFonts w:ascii="Calibri" w:hAnsi="Calibri" w:cs="Calibri"/>
          <w:b/>
          <w:snapToGrid w:val="0"/>
          <w:color w:val="FF0000"/>
          <w:sz w:val="28"/>
        </w:rPr>
        <w:t>&lt;End of Change&gt;</w:t>
      </w:r>
    </w:p>
    <w:p w14:paraId="56DB9FFE" w14:textId="77777777" w:rsidR="005B7DE5" w:rsidRDefault="005B7DE5" w:rsidP="005B7DE5"/>
    <w:sectPr w:rsidR="005B7DE5">
      <w:headerReference w:type="even" r:id="rId16"/>
      <w:headerReference w:type="default" r:id="rId17"/>
      <w:footerReference w:type="default" r:id="rId18"/>
      <w:headerReference w:type="firs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4DAC3" w14:textId="77777777" w:rsidR="00D713D8" w:rsidRDefault="00D713D8">
      <w:pPr>
        <w:spacing w:line="240" w:lineRule="auto"/>
      </w:pPr>
      <w:r>
        <w:separator/>
      </w:r>
    </w:p>
  </w:endnote>
  <w:endnote w:type="continuationSeparator" w:id="0">
    <w:p w14:paraId="76E64C35" w14:textId="77777777" w:rsidR="00D713D8" w:rsidRDefault="00D713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charset w:val="00"/>
    <w:family w:val="roman"/>
    <w:pitch w:val="default"/>
    <w:sig w:usb0="00000000" w:usb1="00000000"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Aptos Narrow">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
    <w:altName w:val="MS Mincho"/>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FFECB" w14:textId="77777777" w:rsidR="0064517E" w:rsidRDefault="00624B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B3470" w14:textId="77777777" w:rsidR="00D713D8" w:rsidRDefault="00D713D8">
      <w:pPr>
        <w:spacing w:after="0"/>
      </w:pPr>
      <w:r>
        <w:separator/>
      </w:r>
    </w:p>
  </w:footnote>
  <w:footnote w:type="continuationSeparator" w:id="0">
    <w:p w14:paraId="2D02E225" w14:textId="77777777" w:rsidR="00D713D8" w:rsidRDefault="00D713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039DE" w14:textId="528256C7" w:rsidR="0064517E" w:rsidRDefault="00624B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75676" w14:textId="78CFAF3B" w:rsidR="004B1455" w:rsidRDefault="004B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4043B" w14:textId="4CE49908" w:rsidR="004B1455" w:rsidRDefault="004B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9759E" w14:textId="6FC753BE" w:rsidR="004B1455" w:rsidRDefault="004B145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D181F" w14:textId="71694D4C" w:rsidR="0064517E" w:rsidRDefault="00624B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72125">
      <w:rPr>
        <w:rFonts w:ascii="Arial" w:hAnsi="Arial" w:cs="Arial"/>
        <w:b/>
        <w:noProof/>
        <w:sz w:val="18"/>
        <w:szCs w:val="18"/>
      </w:rPr>
      <w:t>4</w:t>
    </w:r>
    <w:r>
      <w:rPr>
        <w:rFonts w:ascii="Arial" w:hAnsi="Arial" w:cs="Arial"/>
        <w:b/>
        <w:sz w:val="18"/>
        <w:szCs w:val="18"/>
      </w:rPr>
      <w:fldChar w:fldCharType="end"/>
    </w:r>
  </w:p>
  <w:p w14:paraId="6C734E1A" w14:textId="77777777" w:rsidR="0064517E" w:rsidRDefault="0064517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837A0" w14:textId="0CE612BB" w:rsidR="004B1455" w:rsidRDefault="004B14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78179991">
    <w:abstractNumId w:val="3"/>
  </w:num>
  <w:num w:numId="2" w16cid:durableId="750352690">
    <w:abstractNumId w:val="6"/>
  </w:num>
  <w:num w:numId="3" w16cid:durableId="2116319717">
    <w:abstractNumId w:val="5"/>
  </w:num>
  <w:num w:numId="4" w16cid:durableId="511337129">
    <w:abstractNumId w:val="19"/>
  </w:num>
  <w:num w:numId="5" w16cid:durableId="1625192447">
    <w:abstractNumId w:val="2"/>
  </w:num>
  <w:num w:numId="6" w16cid:durableId="850070910">
    <w:abstractNumId w:val="12"/>
  </w:num>
  <w:num w:numId="7" w16cid:durableId="741827694">
    <w:abstractNumId w:val="8"/>
  </w:num>
  <w:num w:numId="8" w16cid:durableId="50810855">
    <w:abstractNumId w:val="18"/>
  </w:num>
  <w:num w:numId="9" w16cid:durableId="1902400420">
    <w:abstractNumId w:val="20"/>
  </w:num>
  <w:num w:numId="10" w16cid:durableId="966662533">
    <w:abstractNumId w:val="21"/>
  </w:num>
  <w:num w:numId="11" w16cid:durableId="396784552">
    <w:abstractNumId w:val="9"/>
  </w:num>
  <w:num w:numId="12" w16cid:durableId="297494024">
    <w:abstractNumId w:val="10"/>
  </w:num>
  <w:num w:numId="13" w16cid:durableId="168255983">
    <w:abstractNumId w:val="7"/>
  </w:num>
  <w:num w:numId="14" w16cid:durableId="1261715586">
    <w:abstractNumId w:val="15"/>
  </w:num>
  <w:num w:numId="15" w16cid:durableId="218515566">
    <w:abstractNumId w:val="0"/>
  </w:num>
  <w:num w:numId="16" w16cid:durableId="1021856508">
    <w:abstractNumId w:val="17"/>
  </w:num>
  <w:num w:numId="17" w16cid:durableId="643705797">
    <w:abstractNumId w:val="4"/>
  </w:num>
  <w:num w:numId="18" w16cid:durableId="14824566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5674899">
    <w:abstractNumId w:val="16"/>
  </w:num>
  <w:num w:numId="20" w16cid:durableId="1852641907">
    <w:abstractNumId w:val="13"/>
  </w:num>
  <w:num w:numId="21" w16cid:durableId="504512866">
    <w:abstractNumId w:val="11"/>
  </w:num>
  <w:num w:numId="22" w16cid:durableId="62836064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pe">
    <w15:presenceInfo w15:providerId="None" w15:userId="Mp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B6A"/>
    <w:rsid w:val="00033397"/>
    <w:rsid w:val="00040095"/>
    <w:rsid w:val="0004603E"/>
    <w:rsid w:val="00047180"/>
    <w:rsid w:val="00051834"/>
    <w:rsid w:val="000544D4"/>
    <w:rsid w:val="00054A22"/>
    <w:rsid w:val="00060430"/>
    <w:rsid w:val="00060453"/>
    <w:rsid w:val="00062023"/>
    <w:rsid w:val="000655A6"/>
    <w:rsid w:val="0006607E"/>
    <w:rsid w:val="00080512"/>
    <w:rsid w:val="0008257E"/>
    <w:rsid w:val="00090660"/>
    <w:rsid w:val="00092A9C"/>
    <w:rsid w:val="000942F3"/>
    <w:rsid w:val="000A4375"/>
    <w:rsid w:val="000A5EC3"/>
    <w:rsid w:val="000C47C3"/>
    <w:rsid w:val="000D03C4"/>
    <w:rsid w:val="000D07D8"/>
    <w:rsid w:val="000D58AB"/>
    <w:rsid w:val="000D6CED"/>
    <w:rsid w:val="000E1ECE"/>
    <w:rsid w:val="000E270C"/>
    <w:rsid w:val="000E538D"/>
    <w:rsid w:val="000F6BD4"/>
    <w:rsid w:val="0010242A"/>
    <w:rsid w:val="00103DCC"/>
    <w:rsid w:val="00114884"/>
    <w:rsid w:val="00115DF8"/>
    <w:rsid w:val="00133525"/>
    <w:rsid w:val="001335E6"/>
    <w:rsid w:val="00150B81"/>
    <w:rsid w:val="00151D1B"/>
    <w:rsid w:val="0016728E"/>
    <w:rsid w:val="00167A28"/>
    <w:rsid w:val="00177BEC"/>
    <w:rsid w:val="00190BC7"/>
    <w:rsid w:val="00191667"/>
    <w:rsid w:val="00193EB7"/>
    <w:rsid w:val="0019454D"/>
    <w:rsid w:val="001A4A24"/>
    <w:rsid w:val="001A4C42"/>
    <w:rsid w:val="001A7420"/>
    <w:rsid w:val="001B35D0"/>
    <w:rsid w:val="001B6637"/>
    <w:rsid w:val="001B7B23"/>
    <w:rsid w:val="001C21C3"/>
    <w:rsid w:val="001C314E"/>
    <w:rsid w:val="001C6F09"/>
    <w:rsid w:val="001D02C2"/>
    <w:rsid w:val="001D2B2C"/>
    <w:rsid w:val="001D489E"/>
    <w:rsid w:val="001E1AC5"/>
    <w:rsid w:val="001F0C1D"/>
    <w:rsid w:val="001F1132"/>
    <w:rsid w:val="001F168B"/>
    <w:rsid w:val="001F6D06"/>
    <w:rsid w:val="00207B00"/>
    <w:rsid w:val="002124FF"/>
    <w:rsid w:val="002206F5"/>
    <w:rsid w:val="002269E6"/>
    <w:rsid w:val="00230ED0"/>
    <w:rsid w:val="002347A2"/>
    <w:rsid w:val="00241016"/>
    <w:rsid w:val="002436BE"/>
    <w:rsid w:val="00243F62"/>
    <w:rsid w:val="00252735"/>
    <w:rsid w:val="0025385B"/>
    <w:rsid w:val="002675F0"/>
    <w:rsid w:val="00272125"/>
    <w:rsid w:val="00275FA8"/>
    <w:rsid w:val="0029270F"/>
    <w:rsid w:val="002B063A"/>
    <w:rsid w:val="002B084D"/>
    <w:rsid w:val="002B6339"/>
    <w:rsid w:val="002D14C4"/>
    <w:rsid w:val="002D5657"/>
    <w:rsid w:val="002D5BB7"/>
    <w:rsid w:val="002E00EE"/>
    <w:rsid w:val="002E50B1"/>
    <w:rsid w:val="002E53DE"/>
    <w:rsid w:val="002E6A3E"/>
    <w:rsid w:val="002E7D6E"/>
    <w:rsid w:val="002F2D73"/>
    <w:rsid w:val="002F448A"/>
    <w:rsid w:val="002F4E76"/>
    <w:rsid w:val="002F762C"/>
    <w:rsid w:val="00307210"/>
    <w:rsid w:val="00313CB8"/>
    <w:rsid w:val="003172DC"/>
    <w:rsid w:val="00320A9D"/>
    <w:rsid w:val="003346CF"/>
    <w:rsid w:val="00335A88"/>
    <w:rsid w:val="00336F6C"/>
    <w:rsid w:val="00340794"/>
    <w:rsid w:val="00343788"/>
    <w:rsid w:val="0034487C"/>
    <w:rsid w:val="003476DC"/>
    <w:rsid w:val="00353BF1"/>
    <w:rsid w:val="0035462D"/>
    <w:rsid w:val="00354DAE"/>
    <w:rsid w:val="00356E6D"/>
    <w:rsid w:val="00364206"/>
    <w:rsid w:val="0036463A"/>
    <w:rsid w:val="003765B8"/>
    <w:rsid w:val="00386114"/>
    <w:rsid w:val="003970EA"/>
    <w:rsid w:val="003A62FD"/>
    <w:rsid w:val="003B194B"/>
    <w:rsid w:val="003B384E"/>
    <w:rsid w:val="003B42D6"/>
    <w:rsid w:val="003B6F3D"/>
    <w:rsid w:val="003B78D2"/>
    <w:rsid w:val="003C0460"/>
    <w:rsid w:val="003C3971"/>
    <w:rsid w:val="003D3DAF"/>
    <w:rsid w:val="003D3E5D"/>
    <w:rsid w:val="003D76F8"/>
    <w:rsid w:val="003E08FE"/>
    <w:rsid w:val="003F0B1C"/>
    <w:rsid w:val="003F6770"/>
    <w:rsid w:val="00403840"/>
    <w:rsid w:val="00404316"/>
    <w:rsid w:val="00413589"/>
    <w:rsid w:val="00414581"/>
    <w:rsid w:val="00423334"/>
    <w:rsid w:val="00425A08"/>
    <w:rsid w:val="00425A09"/>
    <w:rsid w:val="00425AE9"/>
    <w:rsid w:val="004345EC"/>
    <w:rsid w:val="00440A2E"/>
    <w:rsid w:val="00442F9E"/>
    <w:rsid w:val="004504A8"/>
    <w:rsid w:val="00455F4D"/>
    <w:rsid w:val="00457B90"/>
    <w:rsid w:val="00464183"/>
    <w:rsid w:val="00465515"/>
    <w:rsid w:val="0047389E"/>
    <w:rsid w:val="0049103B"/>
    <w:rsid w:val="00491C37"/>
    <w:rsid w:val="004B1455"/>
    <w:rsid w:val="004B2F3B"/>
    <w:rsid w:val="004C1733"/>
    <w:rsid w:val="004C2249"/>
    <w:rsid w:val="004C4D7C"/>
    <w:rsid w:val="004C6029"/>
    <w:rsid w:val="004C7326"/>
    <w:rsid w:val="004D3578"/>
    <w:rsid w:val="004D4CD0"/>
    <w:rsid w:val="004D5838"/>
    <w:rsid w:val="004E213A"/>
    <w:rsid w:val="004E26F4"/>
    <w:rsid w:val="004E610B"/>
    <w:rsid w:val="004F0988"/>
    <w:rsid w:val="004F0D18"/>
    <w:rsid w:val="004F17B5"/>
    <w:rsid w:val="004F3340"/>
    <w:rsid w:val="0053216C"/>
    <w:rsid w:val="0053388B"/>
    <w:rsid w:val="00535773"/>
    <w:rsid w:val="00541403"/>
    <w:rsid w:val="0054256C"/>
    <w:rsid w:val="00543E6C"/>
    <w:rsid w:val="00553B7E"/>
    <w:rsid w:val="00554C83"/>
    <w:rsid w:val="00556560"/>
    <w:rsid w:val="0055793B"/>
    <w:rsid w:val="00565087"/>
    <w:rsid w:val="00566D39"/>
    <w:rsid w:val="00570F27"/>
    <w:rsid w:val="005742B7"/>
    <w:rsid w:val="005869D6"/>
    <w:rsid w:val="00597B11"/>
    <w:rsid w:val="005A0F5D"/>
    <w:rsid w:val="005A6A43"/>
    <w:rsid w:val="005B7DE5"/>
    <w:rsid w:val="005C142A"/>
    <w:rsid w:val="005D2E01"/>
    <w:rsid w:val="005D43F0"/>
    <w:rsid w:val="005D7526"/>
    <w:rsid w:val="005E27C1"/>
    <w:rsid w:val="005E4BB2"/>
    <w:rsid w:val="00602AEA"/>
    <w:rsid w:val="00614FDF"/>
    <w:rsid w:val="00624841"/>
    <w:rsid w:val="00624B65"/>
    <w:rsid w:val="006348F2"/>
    <w:rsid w:val="0063543D"/>
    <w:rsid w:val="00635740"/>
    <w:rsid w:val="006411B3"/>
    <w:rsid w:val="0064517E"/>
    <w:rsid w:val="00647114"/>
    <w:rsid w:val="006478DD"/>
    <w:rsid w:val="00650A9F"/>
    <w:rsid w:val="006535CE"/>
    <w:rsid w:val="0065514C"/>
    <w:rsid w:val="00655178"/>
    <w:rsid w:val="00657AFE"/>
    <w:rsid w:val="00677AF1"/>
    <w:rsid w:val="0068323D"/>
    <w:rsid w:val="00685A5D"/>
    <w:rsid w:val="006A323F"/>
    <w:rsid w:val="006A335C"/>
    <w:rsid w:val="006A3FAF"/>
    <w:rsid w:val="006B30D0"/>
    <w:rsid w:val="006B78C2"/>
    <w:rsid w:val="006C15DD"/>
    <w:rsid w:val="006C3D95"/>
    <w:rsid w:val="006E42E7"/>
    <w:rsid w:val="006E5C86"/>
    <w:rsid w:val="00701116"/>
    <w:rsid w:val="00713C44"/>
    <w:rsid w:val="00713ED7"/>
    <w:rsid w:val="00724183"/>
    <w:rsid w:val="00724587"/>
    <w:rsid w:val="00730785"/>
    <w:rsid w:val="00734A5B"/>
    <w:rsid w:val="00737141"/>
    <w:rsid w:val="0074026F"/>
    <w:rsid w:val="007429F6"/>
    <w:rsid w:val="00744E76"/>
    <w:rsid w:val="00774DA4"/>
    <w:rsid w:val="00781F0F"/>
    <w:rsid w:val="007B1B16"/>
    <w:rsid w:val="007B3D67"/>
    <w:rsid w:val="007B600E"/>
    <w:rsid w:val="007D11CB"/>
    <w:rsid w:val="007D4D2B"/>
    <w:rsid w:val="007E1FFE"/>
    <w:rsid w:val="007E7DE1"/>
    <w:rsid w:val="007F0F4A"/>
    <w:rsid w:val="007F43F7"/>
    <w:rsid w:val="008028A4"/>
    <w:rsid w:val="00806BDF"/>
    <w:rsid w:val="00807C27"/>
    <w:rsid w:val="008210FA"/>
    <w:rsid w:val="00830747"/>
    <w:rsid w:val="0085212E"/>
    <w:rsid w:val="00854D57"/>
    <w:rsid w:val="0087685F"/>
    <w:rsid w:val="008768CA"/>
    <w:rsid w:val="00876ADA"/>
    <w:rsid w:val="008961E6"/>
    <w:rsid w:val="008B6FFC"/>
    <w:rsid w:val="008C384C"/>
    <w:rsid w:val="008C43C6"/>
    <w:rsid w:val="008D22AC"/>
    <w:rsid w:val="008D56A0"/>
    <w:rsid w:val="008F1799"/>
    <w:rsid w:val="008F4F96"/>
    <w:rsid w:val="008F5B7D"/>
    <w:rsid w:val="008F6AD7"/>
    <w:rsid w:val="00900C24"/>
    <w:rsid w:val="0090271F"/>
    <w:rsid w:val="00902E23"/>
    <w:rsid w:val="00905F5E"/>
    <w:rsid w:val="0091006D"/>
    <w:rsid w:val="009114D7"/>
    <w:rsid w:val="009116D6"/>
    <w:rsid w:val="0091348E"/>
    <w:rsid w:val="009154AB"/>
    <w:rsid w:val="00917CCB"/>
    <w:rsid w:val="009254AE"/>
    <w:rsid w:val="009357ED"/>
    <w:rsid w:val="00942EC2"/>
    <w:rsid w:val="009729E0"/>
    <w:rsid w:val="00972AA9"/>
    <w:rsid w:val="00984859"/>
    <w:rsid w:val="00985B92"/>
    <w:rsid w:val="009A369B"/>
    <w:rsid w:val="009A70A5"/>
    <w:rsid w:val="009B4AC0"/>
    <w:rsid w:val="009B751D"/>
    <w:rsid w:val="009C437C"/>
    <w:rsid w:val="009D00E5"/>
    <w:rsid w:val="009D0275"/>
    <w:rsid w:val="009E1801"/>
    <w:rsid w:val="009F37B7"/>
    <w:rsid w:val="00A10F02"/>
    <w:rsid w:val="00A164B4"/>
    <w:rsid w:val="00A24851"/>
    <w:rsid w:val="00A26956"/>
    <w:rsid w:val="00A27486"/>
    <w:rsid w:val="00A3140A"/>
    <w:rsid w:val="00A42A16"/>
    <w:rsid w:val="00A53724"/>
    <w:rsid w:val="00A56066"/>
    <w:rsid w:val="00A67115"/>
    <w:rsid w:val="00A73129"/>
    <w:rsid w:val="00A73E8A"/>
    <w:rsid w:val="00A73F68"/>
    <w:rsid w:val="00A82346"/>
    <w:rsid w:val="00A831A9"/>
    <w:rsid w:val="00A83234"/>
    <w:rsid w:val="00A8482C"/>
    <w:rsid w:val="00A867B4"/>
    <w:rsid w:val="00A92BA1"/>
    <w:rsid w:val="00AA14BA"/>
    <w:rsid w:val="00AA7B4F"/>
    <w:rsid w:val="00AB5B67"/>
    <w:rsid w:val="00AB6CC9"/>
    <w:rsid w:val="00AC6BC6"/>
    <w:rsid w:val="00AD0320"/>
    <w:rsid w:val="00AE21CA"/>
    <w:rsid w:val="00AE65E2"/>
    <w:rsid w:val="00B00DB2"/>
    <w:rsid w:val="00B01454"/>
    <w:rsid w:val="00B0251E"/>
    <w:rsid w:val="00B04F11"/>
    <w:rsid w:val="00B0718A"/>
    <w:rsid w:val="00B15449"/>
    <w:rsid w:val="00B231F0"/>
    <w:rsid w:val="00B30413"/>
    <w:rsid w:val="00B43B4C"/>
    <w:rsid w:val="00B43E0C"/>
    <w:rsid w:val="00B679AD"/>
    <w:rsid w:val="00B80B67"/>
    <w:rsid w:val="00B87907"/>
    <w:rsid w:val="00B93086"/>
    <w:rsid w:val="00BA0537"/>
    <w:rsid w:val="00BA19ED"/>
    <w:rsid w:val="00BA4B8D"/>
    <w:rsid w:val="00BA64ED"/>
    <w:rsid w:val="00BB3828"/>
    <w:rsid w:val="00BB50EF"/>
    <w:rsid w:val="00BC074F"/>
    <w:rsid w:val="00BC0F7D"/>
    <w:rsid w:val="00BD09EC"/>
    <w:rsid w:val="00BD7D31"/>
    <w:rsid w:val="00BE3255"/>
    <w:rsid w:val="00BE533F"/>
    <w:rsid w:val="00BE65F2"/>
    <w:rsid w:val="00BF128E"/>
    <w:rsid w:val="00BF2008"/>
    <w:rsid w:val="00C0163F"/>
    <w:rsid w:val="00C074DD"/>
    <w:rsid w:val="00C12668"/>
    <w:rsid w:val="00C1496A"/>
    <w:rsid w:val="00C16B9A"/>
    <w:rsid w:val="00C20043"/>
    <w:rsid w:val="00C25972"/>
    <w:rsid w:val="00C262E8"/>
    <w:rsid w:val="00C33079"/>
    <w:rsid w:val="00C45231"/>
    <w:rsid w:val="00C60F28"/>
    <w:rsid w:val="00C70A23"/>
    <w:rsid w:val="00C72833"/>
    <w:rsid w:val="00C73CF6"/>
    <w:rsid w:val="00C80F1D"/>
    <w:rsid w:val="00C8118D"/>
    <w:rsid w:val="00C85345"/>
    <w:rsid w:val="00C910F8"/>
    <w:rsid w:val="00C93F40"/>
    <w:rsid w:val="00CA3D0C"/>
    <w:rsid w:val="00CA50F7"/>
    <w:rsid w:val="00CB1FEF"/>
    <w:rsid w:val="00CB2626"/>
    <w:rsid w:val="00CB3E26"/>
    <w:rsid w:val="00CC77B9"/>
    <w:rsid w:val="00CE4C56"/>
    <w:rsid w:val="00CE5E85"/>
    <w:rsid w:val="00CF2539"/>
    <w:rsid w:val="00D026C9"/>
    <w:rsid w:val="00D31774"/>
    <w:rsid w:val="00D323EC"/>
    <w:rsid w:val="00D50011"/>
    <w:rsid w:val="00D571A7"/>
    <w:rsid w:val="00D57972"/>
    <w:rsid w:val="00D60F8F"/>
    <w:rsid w:val="00D675A9"/>
    <w:rsid w:val="00D713D8"/>
    <w:rsid w:val="00D738D6"/>
    <w:rsid w:val="00D755EB"/>
    <w:rsid w:val="00D76048"/>
    <w:rsid w:val="00D80779"/>
    <w:rsid w:val="00D873BC"/>
    <w:rsid w:val="00D87E00"/>
    <w:rsid w:val="00D9134D"/>
    <w:rsid w:val="00DA1344"/>
    <w:rsid w:val="00DA7A03"/>
    <w:rsid w:val="00DB1818"/>
    <w:rsid w:val="00DB53E4"/>
    <w:rsid w:val="00DC309B"/>
    <w:rsid w:val="00DC4299"/>
    <w:rsid w:val="00DC4DA2"/>
    <w:rsid w:val="00DC7EFF"/>
    <w:rsid w:val="00DD012C"/>
    <w:rsid w:val="00DD4C17"/>
    <w:rsid w:val="00DD74A5"/>
    <w:rsid w:val="00DE48C2"/>
    <w:rsid w:val="00DE5B8A"/>
    <w:rsid w:val="00DE7E1E"/>
    <w:rsid w:val="00DF2B1F"/>
    <w:rsid w:val="00DF5D49"/>
    <w:rsid w:val="00DF62CD"/>
    <w:rsid w:val="00E005DE"/>
    <w:rsid w:val="00E0402C"/>
    <w:rsid w:val="00E13F74"/>
    <w:rsid w:val="00E16208"/>
    <w:rsid w:val="00E16509"/>
    <w:rsid w:val="00E16750"/>
    <w:rsid w:val="00E16C0F"/>
    <w:rsid w:val="00E44582"/>
    <w:rsid w:val="00E505D9"/>
    <w:rsid w:val="00E57E98"/>
    <w:rsid w:val="00E64C07"/>
    <w:rsid w:val="00E76472"/>
    <w:rsid w:val="00E77645"/>
    <w:rsid w:val="00E93FB6"/>
    <w:rsid w:val="00EA13B6"/>
    <w:rsid w:val="00EA15B0"/>
    <w:rsid w:val="00EA5EA7"/>
    <w:rsid w:val="00EC4A25"/>
    <w:rsid w:val="00ED1D71"/>
    <w:rsid w:val="00ED4726"/>
    <w:rsid w:val="00ED6D49"/>
    <w:rsid w:val="00EE761A"/>
    <w:rsid w:val="00EF0F38"/>
    <w:rsid w:val="00F025A2"/>
    <w:rsid w:val="00F04712"/>
    <w:rsid w:val="00F13360"/>
    <w:rsid w:val="00F22EC7"/>
    <w:rsid w:val="00F231AA"/>
    <w:rsid w:val="00F325C8"/>
    <w:rsid w:val="00F47107"/>
    <w:rsid w:val="00F60411"/>
    <w:rsid w:val="00F61057"/>
    <w:rsid w:val="00F62E5A"/>
    <w:rsid w:val="00F653B8"/>
    <w:rsid w:val="00F668F7"/>
    <w:rsid w:val="00F6711E"/>
    <w:rsid w:val="00F838F6"/>
    <w:rsid w:val="00F9008D"/>
    <w:rsid w:val="00F908D1"/>
    <w:rsid w:val="00F90AC9"/>
    <w:rsid w:val="00F93D9E"/>
    <w:rsid w:val="00FA1266"/>
    <w:rsid w:val="00FA2557"/>
    <w:rsid w:val="00FA260B"/>
    <w:rsid w:val="00FB6D06"/>
    <w:rsid w:val="00FC0B97"/>
    <w:rsid w:val="00FC1192"/>
    <w:rsid w:val="00FE70E9"/>
    <w:rsid w:val="025D6CB7"/>
    <w:rsid w:val="02E8435D"/>
    <w:rsid w:val="038824CE"/>
    <w:rsid w:val="03E04193"/>
    <w:rsid w:val="04347A5D"/>
    <w:rsid w:val="05126099"/>
    <w:rsid w:val="056745EB"/>
    <w:rsid w:val="0580696A"/>
    <w:rsid w:val="05A56BA9"/>
    <w:rsid w:val="067276D3"/>
    <w:rsid w:val="06CD31C1"/>
    <w:rsid w:val="06F3570B"/>
    <w:rsid w:val="07164241"/>
    <w:rsid w:val="076167B7"/>
    <w:rsid w:val="090266CE"/>
    <w:rsid w:val="0926437A"/>
    <w:rsid w:val="09CA5B57"/>
    <w:rsid w:val="0BB21E4D"/>
    <w:rsid w:val="0BCF5A4F"/>
    <w:rsid w:val="0BF72FC6"/>
    <w:rsid w:val="0C5F0CB8"/>
    <w:rsid w:val="0C9118EA"/>
    <w:rsid w:val="0D7113F4"/>
    <w:rsid w:val="0DBA3C9E"/>
    <w:rsid w:val="0F2365AE"/>
    <w:rsid w:val="0F593F0A"/>
    <w:rsid w:val="0F9B554C"/>
    <w:rsid w:val="0FE07CA2"/>
    <w:rsid w:val="10603AA9"/>
    <w:rsid w:val="10CC1130"/>
    <w:rsid w:val="11534AB9"/>
    <w:rsid w:val="11C01847"/>
    <w:rsid w:val="12662447"/>
    <w:rsid w:val="126D5D44"/>
    <w:rsid w:val="127908DB"/>
    <w:rsid w:val="127B121A"/>
    <w:rsid w:val="12C5454A"/>
    <w:rsid w:val="14121082"/>
    <w:rsid w:val="143E5738"/>
    <w:rsid w:val="148651E4"/>
    <w:rsid w:val="158A3559"/>
    <w:rsid w:val="15AF37DC"/>
    <w:rsid w:val="17233937"/>
    <w:rsid w:val="184D7A48"/>
    <w:rsid w:val="1C417CCB"/>
    <w:rsid w:val="1C5659CF"/>
    <w:rsid w:val="1C8B3EFC"/>
    <w:rsid w:val="1CB30D50"/>
    <w:rsid w:val="1D272E91"/>
    <w:rsid w:val="1DF7624C"/>
    <w:rsid w:val="1EC668B0"/>
    <w:rsid w:val="1FDD7230"/>
    <w:rsid w:val="20171D28"/>
    <w:rsid w:val="21502128"/>
    <w:rsid w:val="21915396"/>
    <w:rsid w:val="219C73A3"/>
    <w:rsid w:val="220D5542"/>
    <w:rsid w:val="22177A57"/>
    <w:rsid w:val="22554F96"/>
    <w:rsid w:val="22742E95"/>
    <w:rsid w:val="229E6A8A"/>
    <w:rsid w:val="230312BF"/>
    <w:rsid w:val="238139F8"/>
    <w:rsid w:val="241913B2"/>
    <w:rsid w:val="24C41858"/>
    <w:rsid w:val="2612265A"/>
    <w:rsid w:val="26D706E6"/>
    <w:rsid w:val="28212522"/>
    <w:rsid w:val="2839756E"/>
    <w:rsid w:val="28B92707"/>
    <w:rsid w:val="29BB1580"/>
    <w:rsid w:val="29DA2EA0"/>
    <w:rsid w:val="2A9A64C3"/>
    <w:rsid w:val="2BCC41BA"/>
    <w:rsid w:val="2DEF55A0"/>
    <w:rsid w:val="2DF756A6"/>
    <w:rsid w:val="2F0D466C"/>
    <w:rsid w:val="2FC34FCF"/>
    <w:rsid w:val="2FFF54D5"/>
    <w:rsid w:val="314C2AAD"/>
    <w:rsid w:val="317755A7"/>
    <w:rsid w:val="31BE563F"/>
    <w:rsid w:val="326567D5"/>
    <w:rsid w:val="33063A01"/>
    <w:rsid w:val="34434FD0"/>
    <w:rsid w:val="34DC44AA"/>
    <w:rsid w:val="358A477C"/>
    <w:rsid w:val="358D077A"/>
    <w:rsid w:val="36017891"/>
    <w:rsid w:val="3644388E"/>
    <w:rsid w:val="36AA5D65"/>
    <w:rsid w:val="36EE5835"/>
    <w:rsid w:val="372A0D44"/>
    <w:rsid w:val="375B7F02"/>
    <w:rsid w:val="38B1318F"/>
    <w:rsid w:val="3904580D"/>
    <w:rsid w:val="39203BBA"/>
    <w:rsid w:val="3AF30365"/>
    <w:rsid w:val="3BE702DB"/>
    <w:rsid w:val="3BED5EE6"/>
    <w:rsid w:val="3C4B1265"/>
    <w:rsid w:val="3C845812"/>
    <w:rsid w:val="3CD7156D"/>
    <w:rsid w:val="3D8900FB"/>
    <w:rsid w:val="3E925AF2"/>
    <w:rsid w:val="3ECA0B3A"/>
    <w:rsid w:val="40532B3A"/>
    <w:rsid w:val="411E7935"/>
    <w:rsid w:val="41BA004C"/>
    <w:rsid w:val="42502C97"/>
    <w:rsid w:val="42AB1C30"/>
    <w:rsid w:val="468571F0"/>
    <w:rsid w:val="473C2035"/>
    <w:rsid w:val="47E4141D"/>
    <w:rsid w:val="4817467F"/>
    <w:rsid w:val="497F0F1A"/>
    <w:rsid w:val="49F46547"/>
    <w:rsid w:val="4ABB4506"/>
    <w:rsid w:val="4B727F8F"/>
    <w:rsid w:val="4D64167F"/>
    <w:rsid w:val="4D7D6155"/>
    <w:rsid w:val="4D7F2EB7"/>
    <w:rsid w:val="4DA203FB"/>
    <w:rsid w:val="4F345E78"/>
    <w:rsid w:val="4FC25B5F"/>
    <w:rsid w:val="502C53D2"/>
    <w:rsid w:val="50C10532"/>
    <w:rsid w:val="5127199D"/>
    <w:rsid w:val="51665395"/>
    <w:rsid w:val="51B155F3"/>
    <w:rsid w:val="5377316A"/>
    <w:rsid w:val="549D2E3A"/>
    <w:rsid w:val="55F0787C"/>
    <w:rsid w:val="56602687"/>
    <w:rsid w:val="56D8177A"/>
    <w:rsid w:val="58220307"/>
    <w:rsid w:val="58766081"/>
    <w:rsid w:val="590F5C40"/>
    <w:rsid w:val="5BF92C69"/>
    <w:rsid w:val="5BFF21D9"/>
    <w:rsid w:val="5C573CFB"/>
    <w:rsid w:val="5C7A3757"/>
    <w:rsid w:val="5D673503"/>
    <w:rsid w:val="5F7E503B"/>
    <w:rsid w:val="5FC1155E"/>
    <w:rsid w:val="5FC24E4D"/>
    <w:rsid w:val="60294EA7"/>
    <w:rsid w:val="617A38CC"/>
    <w:rsid w:val="61C64942"/>
    <w:rsid w:val="61E00FD7"/>
    <w:rsid w:val="6249448B"/>
    <w:rsid w:val="634F3B7C"/>
    <w:rsid w:val="65007181"/>
    <w:rsid w:val="663C3834"/>
    <w:rsid w:val="665A5B4F"/>
    <w:rsid w:val="66DF4486"/>
    <w:rsid w:val="679E505A"/>
    <w:rsid w:val="67E0001F"/>
    <w:rsid w:val="68DF29E8"/>
    <w:rsid w:val="6A7202C6"/>
    <w:rsid w:val="6A811004"/>
    <w:rsid w:val="6BA551C4"/>
    <w:rsid w:val="6CA52DD3"/>
    <w:rsid w:val="6CA835F9"/>
    <w:rsid w:val="6D135F84"/>
    <w:rsid w:val="6D2D0993"/>
    <w:rsid w:val="6D2D20E2"/>
    <w:rsid w:val="6DC0137F"/>
    <w:rsid w:val="6E1C219A"/>
    <w:rsid w:val="711347B9"/>
    <w:rsid w:val="71D076FA"/>
    <w:rsid w:val="72591A52"/>
    <w:rsid w:val="73360F4D"/>
    <w:rsid w:val="73AA0F34"/>
    <w:rsid w:val="73E26175"/>
    <w:rsid w:val="73ED4C1A"/>
    <w:rsid w:val="743D2FCE"/>
    <w:rsid w:val="74AF6C82"/>
    <w:rsid w:val="74D253E2"/>
    <w:rsid w:val="75BF245B"/>
    <w:rsid w:val="75EE10F1"/>
    <w:rsid w:val="7606515A"/>
    <w:rsid w:val="773179F8"/>
    <w:rsid w:val="778E71C4"/>
    <w:rsid w:val="787F36F6"/>
    <w:rsid w:val="78D117BD"/>
    <w:rsid w:val="79B05643"/>
    <w:rsid w:val="7B352CC1"/>
    <w:rsid w:val="7B3A590F"/>
    <w:rsid w:val="7BC902B8"/>
    <w:rsid w:val="7C2B0CEF"/>
    <w:rsid w:val="7C9965FF"/>
    <w:rsid w:val="7C9B2D7E"/>
    <w:rsid w:val="7CF42CD9"/>
    <w:rsid w:val="7D22448C"/>
    <w:rsid w:val="7F3A02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D96661"/>
  <w15:docId w15:val="{DEA215DF-63EC-634B-9536-B9923D7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Code" w:unhideWhenUsed="1" w:qFormat="1"/>
    <w:lsdException w:name="HTML Keyboard" w:semiHidden="1" w:unhideWhenUsed="1"/>
    <w:lsdException w:name="HTML Preformatted" w:qFormat="1"/>
    <w:lsdException w:name="HTML Sample" w:qFormat="1"/>
    <w:lsdException w:name="HTML Typewriter"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val="en-US"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spacing w:line="240" w:lineRule="auto"/>
    </w:pPr>
    <w:rPr>
      <w:rFonts w:eastAsia="MS Mincho"/>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nhideWhenUsed/>
    <w:qFormat/>
    <w:pPr>
      <w:widowControl w:val="0"/>
      <w:overflowPunct/>
      <w:autoSpaceDE/>
      <w:autoSpaceDN/>
      <w:adjustRightInd/>
      <w:spacing w:beforeLines="10" w:after="0" w:line="240" w:lineRule="auto"/>
      <w:ind w:leftChars="1400" w:left="1400" w:hanging="578"/>
      <w:jc w:val="both"/>
      <w:textAlignment w:val="auto"/>
    </w:pPr>
    <w:rPr>
      <w:rFonts w:ascii="Calibri" w:hAnsi="Calibri"/>
      <w:kern w:val="2"/>
      <w:sz w:val="21"/>
      <w:szCs w:val="24"/>
      <w:lang w:val="en-US"/>
    </w:rPr>
  </w:style>
  <w:style w:type="paragraph" w:styleId="NormalIndent">
    <w:name w:val="Normal Indent"/>
    <w:basedOn w:val="Normal"/>
    <w:link w:val="NormalIndentChar"/>
    <w:qFormat/>
    <w:pPr>
      <w:overflowPunct/>
      <w:autoSpaceDE/>
      <w:autoSpaceDN/>
      <w:adjustRightInd/>
      <w:spacing w:after="0" w:line="240" w:lineRule="auto"/>
      <w:ind w:left="851"/>
      <w:textAlignment w:val="auto"/>
    </w:pPr>
    <w:rPr>
      <w:rFonts w:eastAsia="MS Mincho"/>
      <w:lang w:val="it-IT" w:eastAsia="en-GB"/>
    </w:rPr>
  </w:style>
  <w:style w:type="paragraph" w:styleId="Caption">
    <w:name w:val="caption"/>
    <w:basedOn w:val="Normal"/>
    <w:next w:val="Normal"/>
    <w:link w:val="CaptionChar"/>
    <w:unhideWhenUsed/>
    <w:qFormat/>
    <w:pPr>
      <w:spacing w:line="240" w:lineRule="auto"/>
    </w:pPr>
    <w:rPr>
      <w:rFonts w:eastAsia="Malgun Gothic"/>
      <w:b/>
      <w:bCs/>
      <w:lang w:eastAsia="en-US"/>
    </w:rPr>
  </w:style>
  <w:style w:type="paragraph" w:styleId="Index5">
    <w:name w:val="index 5"/>
    <w:basedOn w:val="Normal"/>
    <w:next w:val="Normal"/>
    <w:unhideWhenUsed/>
    <w:qFormat/>
    <w:pPr>
      <w:widowControl w:val="0"/>
      <w:overflowPunct/>
      <w:autoSpaceDE/>
      <w:autoSpaceDN/>
      <w:adjustRightInd/>
      <w:spacing w:beforeLines="10" w:after="0" w:line="240" w:lineRule="auto"/>
      <w:ind w:leftChars="800" w:left="800" w:hanging="578"/>
      <w:jc w:val="both"/>
      <w:textAlignment w:val="auto"/>
    </w:pPr>
    <w:rPr>
      <w:rFonts w:ascii="Calibri" w:hAnsi="Calibri"/>
      <w:kern w:val="2"/>
      <w:sz w:val="21"/>
      <w:szCs w:val="24"/>
      <w:lang w:val="en-US"/>
    </w:rPr>
  </w:style>
  <w:style w:type="paragraph" w:styleId="DocumentMap">
    <w:name w:val="Document Map"/>
    <w:basedOn w:val="Normal"/>
    <w:link w:val="DocumentMapChar"/>
    <w:qFormat/>
    <w:pPr>
      <w:shd w:val="clear" w:color="auto" w:fill="000080"/>
      <w:overflowPunct/>
      <w:autoSpaceDE/>
      <w:autoSpaceDN/>
      <w:adjustRightInd/>
      <w:spacing w:line="240" w:lineRule="auto"/>
      <w:textAlignment w:val="auto"/>
    </w:pPr>
    <w:rPr>
      <w:rFonts w:ascii="Tahoma" w:eastAsia="Malgun Gothic" w:hAnsi="Tahoma"/>
      <w:lang w:eastAsia="en-US"/>
    </w:rPr>
  </w:style>
  <w:style w:type="paragraph" w:styleId="CommentText">
    <w:name w:val="annotation text"/>
    <w:basedOn w:val="Normal"/>
    <w:link w:val="CommentTextChar"/>
    <w:uiPriority w:val="99"/>
    <w:qFormat/>
  </w:style>
  <w:style w:type="paragraph" w:styleId="Index6">
    <w:name w:val="index 6"/>
    <w:basedOn w:val="Normal"/>
    <w:next w:val="Normal"/>
    <w:unhideWhenUsed/>
    <w:qFormat/>
    <w:pPr>
      <w:widowControl w:val="0"/>
      <w:overflowPunct/>
      <w:autoSpaceDE/>
      <w:autoSpaceDN/>
      <w:adjustRightInd/>
      <w:spacing w:beforeLines="10" w:after="0" w:line="240" w:lineRule="auto"/>
      <w:ind w:leftChars="1000" w:left="1000" w:hanging="578"/>
      <w:jc w:val="both"/>
      <w:textAlignment w:val="auto"/>
    </w:pPr>
    <w:rPr>
      <w:rFonts w:ascii="Calibri" w:hAnsi="Calibri"/>
      <w:kern w:val="2"/>
      <w:sz w:val="21"/>
      <w:szCs w:val="24"/>
      <w:lang w:val="en-US"/>
    </w:rPr>
  </w:style>
  <w:style w:type="paragraph" w:styleId="BodyText3">
    <w:name w:val="Body Text 3"/>
    <w:basedOn w:val="Normal"/>
    <w:link w:val="BodyText3Char"/>
    <w:qFormat/>
    <w:pPr>
      <w:keepNext/>
      <w:keepLines/>
      <w:spacing w:line="240" w:lineRule="auto"/>
    </w:pPr>
    <w:rPr>
      <w:rFonts w:eastAsia="Osaka"/>
      <w:color w:val="000000"/>
      <w:lang w:eastAsia="en-US"/>
    </w:rPr>
  </w:style>
  <w:style w:type="paragraph" w:styleId="BodyText">
    <w:name w:val="Body Text"/>
    <w:basedOn w:val="Normal"/>
    <w:link w:val="BodyTextChar1"/>
    <w:qFormat/>
    <w:pPr>
      <w:spacing w:line="240" w:lineRule="auto"/>
    </w:pPr>
    <w:rPr>
      <w:rFonts w:eastAsia="MS Mincho"/>
      <w:lang w:eastAsia="ja-JP"/>
    </w:rPr>
  </w:style>
  <w:style w:type="paragraph" w:styleId="BodyTextIndent">
    <w:name w:val="Body Text Indent"/>
    <w:basedOn w:val="Normal"/>
    <w:link w:val="BodyTextIndentChar"/>
    <w:qFormat/>
    <w:pPr>
      <w:spacing w:after="120" w:line="240" w:lineRule="auto"/>
      <w:ind w:left="360"/>
    </w:pPr>
    <w:rPr>
      <w:rFonts w:eastAsia="Malgun Gothic"/>
      <w:lang w:eastAsia="en-US"/>
    </w:rPr>
  </w:style>
  <w:style w:type="paragraph" w:styleId="ListNumber3">
    <w:name w:val="List Number 3"/>
    <w:basedOn w:val="Normal"/>
    <w:qFormat/>
    <w:pPr>
      <w:numPr>
        <w:numId w:val="1"/>
      </w:numPr>
      <w:tabs>
        <w:tab w:val="clear" w:pos="720"/>
        <w:tab w:val="left" w:pos="397"/>
        <w:tab w:val="left" w:pos="926"/>
      </w:tabs>
      <w:spacing w:line="240" w:lineRule="auto"/>
      <w:ind w:left="926" w:hanging="624"/>
    </w:pPr>
    <w:rPr>
      <w:rFonts w:eastAsia="MS Mincho"/>
      <w:lang w:eastAsia="en-GB"/>
    </w:rPr>
  </w:style>
  <w:style w:type="paragraph" w:styleId="BlockText">
    <w:name w:val="Block Text"/>
    <w:basedOn w:val="Normal"/>
    <w:qFormat/>
    <w:pPr>
      <w:overflowPunct/>
      <w:autoSpaceDE/>
      <w:autoSpaceDN/>
      <w:adjustRightInd/>
      <w:spacing w:after="120" w:line="240" w:lineRule="auto"/>
      <w:ind w:left="1440" w:right="1440"/>
      <w:textAlignment w:val="auto"/>
    </w:pPr>
    <w:rPr>
      <w:rFonts w:eastAsia="MS Mincho"/>
      <w:lang w:eastAsia="en-US"/>
    </w:rPr>
  </w:style>
  <w:style w:type="paragraph" w:styleId="Index4">
    <w:name w:val="index 4"/>
    <w:basedOn w:val="Normal"/>
    <w:next w:val="Normal"/>
    <w:unhideWhenUsed/>
    <w:qFormat/>
    <w:pPr>
      <w:widowControl w:val="0"/>
      <w:overflowPunct/>
      <w:autoSpaceDE/>
      <w:autoSpaceDN/>
      <w:adjustRightInd/>
      <w:spacing w:beforeLines="10" w:after="0" w:line="240" w:lineRule="auto"/>
      <w:ind w:leftChars="600" w:left="600" w:hanging="578"/>
      <w:jc w:val="both"/>
      <w:textAlignment w:val="auto"/>
    </w:pPr>
    <w:rPr>
      <w:rFonts w:ascii="Calibri" w:hAnsi="Calibri"/>
      <w:kern w:val="2"/>
      <w:sz w:val="21"/>
      <w:szCs w:val="24"/>
      <w:lang w:val="en-US"/>
    </w:rPr>
  </w:style>
  <w:style w:type="paragraph" w:styleId="PlainText">
    <w:name w:val="Plain Text"/>
    <w:basedOn w:val="Normal"/>
    <w:link w:val="PlainTextChar"/>
    <w:qFormat/>
    <w:pPr>
      <w:spacing w:line="240" w:lineRule="auto"/>
    </w:pPr>
    <w:rPr>
      <w:rFonts w:ascii="Courier New" w:eastAsia="MS Mincho"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720"/>
        <w:tab w:val="left" w:pos="397"/>
        <w:tab w:val="left" w:pos="1209"/>
      </w:tabs>
      <w:spacing w:line="240" w:lineRule="auto"/>
      <w:ind w:left="1209" w:hanging="624"/>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unhideWhenUsed/>
    <w:qFormat/>
    <w:pPr>
      <w:widowControl w:val="0"/>
      <w:overflowPunct/>
      <w:autoSpaceDE/>
      <w:autoSpaceDN/>
      <w:adjustRightInd/>
      <w:spacing w:beforeLines="10" w:after="0" w:line="240" w:lineRule="auto"/>
      <w:ind w:leftChars="400" w:left="400" w:hanging="578"/>
      <w:jc w:val="both"/>
      <w:textAlignment w:val="auto"/>
    </w:pPr>
    <w:rPr>
      <w:rFonts w:ascii="Calibri" w:hAnsi="Calibri"/>
      <w:kern w:val="2"/>
      <w:sz w:val="21"/>
      <w:szCs w:val="24"/>
      <w:lang w:val="en-US"/>
    </w:rPr>
  </w:style>
  <w:style w:type="paragraph" w:styleId="Date">
    <w:name w:val="Date"/>
    <w:basedOn w:val="Normal"/>
    <w:next w:val="Normal"/>
    <w:link w:val="DateChar"/>
    <w:qFormat/>
    <w:pPr>
      <w:ind w:leftChars="2500" w:left="100"/>
    </w:pPr>
  </w:style>
  <w:style w:type="paragraph" w:styleId="BodyTextIndent2">
    <w:name w:val="Body Text Indent 2"/>
    <w:basedOn w:val="Normal"/>
    <w:link w:val="BodyTextIndent2Char"/>
    <w:qFormat/>
    <w:pPr>
      <w:spacing w:line="240" w:lineRule="auto"/>
      <w:ind w:leftChars="100" w:left="400" w:hangingChars="100" w:hanging="200"/>
    </w:pPr>
    <w:rPr>
      <w:rFonts w:eastAsia="MS Mincho"/>
      <w:lang w:eastAsia="en-GB"/>
    </w:rPr>
  </w:style>
  <w:style w:type="paragraph" w:styleId="EndnoteText">
    <w:name w:val="endnote text"/>
    <w:basedOn w:val="Normal"/>
    <w:link w:val="EndnoteTextChar"/>
    <w:qFormat/>
    <w:pPr>
      <w:overflowPunct/>
      <w:autoSpaceDE/>
      <w:autoSpaceDN/>
      <w:adjustRightInd/>
      <w:snapToGrid w:val="0"/>
      <w:spacing w:line="240" w:lineRule="auto"/>
      <w:textAlignment w:val="auto"/>
    </w:pPr>
    <w:rPr>
      <w:lang w:eastAsia="en-US"/>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val="en-US" w:eastAsia="zh-CN"/>
    </w:rPr>
  </w:style>
  <w:style w:type="paragraph" w:styleId="IndexHeading">
    <w:name w:val="index heading"/>
    <w:basedOn w:val="Normal"/>
    <w:next w:val="Normal"/>
    <w:qFormat/>
    <w:pPr>
      <w:pBdr>
        <w:top w:val="single" w:sz="12" w:space="0" w:color="auto"/>
      </w:pBdr>
      <w:spacing w:before="360" w:after="240" w:line="240" w:lineRule="auto"/>
    </w:pPr>
    <w:rPr>
      <w:rFonts w:eastAsia="MS Mincho"/>
      <w:b/>
      <w:i/>
      <w:sz w:val="26"/>
      <w:lang w:eastAsia="en-US"/>
    </w:rPr>
  </w:style>
  <w:style w:type="paragraph" w:styleId="ListNumber5">
    <w:name w:val="List Number 5"/>
    <w:basedOn w:val="Normal"/>
    <w:qFormat/>
    <w:pPr>
      <w:tabs>
        <w:tab w:val="left" w:pos="851"/>
        <w:tab w:val="left" w:pos="1800"/>
      </w:tabs>
      <w:spacing w:line="240" w:lineRule="auto"/>
      <w:ind w:left="1800" w:hanging="851"/>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line="240" w:lineRule="auto"/>
      <w:ind w:left="1080"/>
    </w:pPr>
    <w:rPr>
      <w:rFonts w:eastAsia="Yu Mincho"/>
      <w:lang w:eastAsia="en-US"/>
    </w:rPr>
  </w:style>
  <w:style w:type="paragraph" w:styleId="Index7">
    <w:name w:val="index 7"/>
    <w:basedOn w:val="Normal"/>
    <w:next w:val="Normal"/>
    <w:unhideWhenUsed/>
    <w:qFormat/>
    <w:pPr>
      <w:widowControl w:val="0"/>
      <w:overflowPunct/>
      <w:autoSpaceDE/>
      <w:autoSpaceDN/>
      <w:adjustRightInd/>
      <w:spacing w:beforeLines="10" w:after="0" w:line="240" w:lineRule="auto"/>
      <w:ind w:leftChars="1200" w:left="1200" w:hanging="578"/>
      <w:jc w:val="both"/>
      <w:textAlignment w:val="auto"/>
    </w:pPr>
    <w:rPr>
      <w:rFonts w:ascii="Calibri" w:hAnsi="Calibri"/>
      <w:kern w:val="2"/>
      <w:sz w:val="21"/>
      <w:szCs w:val="24"/>
      <w:lang w:val="en-US"/>
    </w:rPr>
  </w:style>
  <w:style w:type="paragraph" w:styleId="Index9">
    <w:name w:val="index 9"/>
    <w:basedOn w:val="Normal"/>
    <w:next w:val="Normal"/>
    <w:unhideWhenUsed/>
    <w:qFormat/>
    <w:pPr>
      <w:widowControl w:val="0"/>
      <w:overflowPunct/>
      <w:autoSpaceDE/>
      <w:autoSpaceDN/>
      <w:adjustRightInd/>
      <w:spacing w:beforeLines="10" w:after="0" w:line="240" w:lineRule="auto"/>
      <w:ind w:leftChars="1600" w:left="1600" w:hanging="578"/>
      <w:jc w:val="both"/>
      <w:textAlignment w:val="auto"/>
    </w:pPr>
    <w:rPr>
      <w:rFonts w:ascii="Calibri" w:hAnsi="Calibri"/>
      <w:kern w:val="2"/>
      <w:sz w:val="21"/>
      <w:szCs w:val="24"/>
      <w:lang w:val="en-US"/>
    </w:rPr>
  </w:style>
  <w:style w:type="paragraph" w:styleId="TableofFigures">
    <w:name w:val="table of figures"/>
    <w:basedOn w:val="Normal"/>
    <w:next w:val="Normal"/>
    <w:qFormat/>
    <w:pPr>
      <w:spacing w:line="240" w:lineRule="auto"/>
      <w:ind w:left="400" w:hanging="400"/>
      <w:jc w:val="center"/>
    </w:pPr>
    <w:rPr>
      <w:rFonts w:eastAsia="Yu Mincho"/>
      <w:b/>
      <w:lang w:eastAsia="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line="240" w:lineRule="auto"/>
    </w:pPr>
    <w:rPr>
      <w:rFonts w:eastAsia="MS Mincho"/>
      <w:i/>
      <w:lang w:eastAsia="en-US"/>
    </w:rPr>
  </w:style>
  <w:style w:type="paragraph" w:styleId="HTMLPreformatted">
    <w:name w:val="HTML Preformatted"/>
    <w:basedOn w:val="Normal"/>
    <w:link w:val="HTMLPreformattedChar"/>
    <w:qFormat/>
    <w:pPr>
      <w:spacing w:line="240" w:lineRule="auto"/>
    </w:pPr>
    <w:rPr>
      <w:rFonts w:ascii="Courier New" w:eastAsia="MS Mincho" w:hAnsi="Courier New"/>
    </w:rPr>
  </w:style>
  <w:style w:type="paragraph" w:styleId="NormalWeb">
    <w:name w:val="Normal (Web)"/>
    <w:basedOn w:val="Normal"/>
    <w:uiPriority w:val="99"/>
    <w:unhideWhenUsed/>
    <w:qFormat/>
    <w:pPr>
      <w:spacing w:before="100" w:beforeAutospacing="1" w:after="100" w:afterAutospacing="1" w:line="240" w:lineRule="auto"/>
    </w:pPr>
    <w:rPr>
      <w:rFonts w:eastAsia="Malgun Gothic"/>
      <w:sz w:val="24"/>
      <w:szCs w:val="24"/>
      <w:lang w:val="en-US" w:eastAsia="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pPr>
      <w:spacing w:after="180"/>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ghtList">
    <w:name w:val="Light List"/>
    <w:basedOn w:val="TableNormal"/>
    <w:uiPriority w:val="61"/>
    <w:semiHidden/>
    <w:unhideWhenUsed/>
    <w:qFormat/>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uiPriority w:val="99"/>
    <w:qFormat/>
    <w:rPr>
      <w:color w:val="954F72" w:themeColor="followedHyperlink"/>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basedOn w:val="DefaultParagraphFont"/>
    <w:uiPriority w:val="99"/>
    <w:unhideWhenUsed/>
    <w:qFormat/>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basedOn w:val="DefaultParagraphFont"/>
    <w:uiPriority w:val="99"/>
    <w:qFormat/>
    <w:rPr>
      <w:sz w:val="21"/>
      <w:szCs w:val="21"/>
    </w:rPr>
  </w:style>
  <w:style w:type="character" w:styleId="FootnoteReference">
    <w:name w:val="footnote reference"/>
    <w:basedOn w:val="DefaultParagraphFont"/>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US" w:eastAsia="zh-CN"/>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val="en-US" w:eastAsia="zh-CN"/>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val="en-US" w:eastAsia="zh-CN"/>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US"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zh-C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US" w:eastAsia="zh-CN"/>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US" w:eastAsia="zh-CN"/>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US" w:eastAsia="zh-CN"/>
    </w:r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TitleChar">
    <w:name w:val="Title Char"/>
    <w:basedOn w:val="DefaultParagraphFont"/>
    <w:link w:val="Title"/>
    <w:qFormat/>
    <w:rPr>
      <w:rFonts w:asciiTheme="majorHAnsi" w:eastAsia="SimSun" w:hAnsiTheme="majorHAnsi" w:cstheme="majorBidi"/>
      <w:b/>
      <w:bCs/>
      <w:sz w:val="32"/>
      <w:szCs w:val="32"/>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FootnoteTextChar">
    <w:name w:val="Footnote Text Char"/>
    <w:basedOn w:val="DefaultParagraphFont"/>
    <w:link w:val="FootnoteText"/>
    <w:qFormat/>
    <w:rPr>
      <w:rFonts w:eastAsia="SimSun"/>
      <w:sz w:val="16"/>
      <w:lang w:eastAsia="zh-CN"/>
    </w:rPr>
  </w:style>
  <w:style w:type="character" w:customStyle="1" w:styleId="TALChar">
    <w:name w:val="TAL Char"/>
    <w:link w:val="TAL"/>
    <w:qFormat/>
    <w:rPr>
      <w:rFonts w:ascii="Arial" w:eastAsia="SimSun" w:hAnsi="Arial"/>
      <w:sz w:val="18"/>
      <w:lang w:eastAsia="zh-CN"/>
    </w:rPr>
  </w:style>
  <w:style w:type="character" w:customStyle="1" w:styleId="Heading8Char">
    <w:name w:val="Heading 8 Char"/>
    <w:basedOn w:val="DefaultParagraphFont"/>
    <w:link w:val="Heading8"/>
    <w:qFormat/>
    <w:rPr>
      <w:rFonts w:ascii="Arial" w:eastAsia="SimSun" w:hAnsi="Arial"/>
      <w:sz w:val="36"/>
      <w:lang w:eastAsia="zh-CN"/>
    </w:rPr>
  </w:style>
  <w:style w:type="character" w:customStyle="1" w:styleId="EXChar">
    <w:name w:val="EX Char"/>
    <w:link w:val="EX"/>
    <w:qFormat/>
    <w:locked/>
    <w:rPr>
      <w:rFonts w:eastAsia="SimSun"/>
      <w:lang w:eastAsia="zh-CN"/>
    </w:rPr>
  </w:style>
  <w:style w:type="character" w:customStyle="1" w:styleId="B1Char">
    <w:name w:val="B1 Char"/>
    <w:link w:val="B10"/>
    <w:qFormat/>
    <w:locked/>
    <w:rPr>
      <w:rFonts w:eastAsia="SimSun"/>
      <w:lang w:eastAsia="zh-CN"/>
    </w:rPr>
  </w:style>
  <w:style w:type="character" w:customStyle="1" w:styleId="THChar">
    <w:name w:val="TH Char"/>
    <w:link w:val="TH"/>
    <w:qFormat/>
    <w:rPr>
      <w:rFonts w:ascii="Arial" w:eastAsia="SimSun" w:hAnsi="Arial"/>
      <w:b/>
      <w:lang w:eastAsia="zh-CN"/>
    </w:rPr>
  </w:style>
  <w:style w:type="character" w:customStyle="1" w:styleId="TACChar">
    <w:name w:val="TAC Char"/>
    <w:link w:val="TAC"/>
    <w:qFormat/>
    <w:rPr>
      <w:rFonts w:ascii="Arial" w:eastAsia="SimSun" w:hAnsi="Arial"/>
      <w:sz w:val="18"/>
      <w:lang w:eastAsia="zh-CN"/>
    </w:rPr>
  </w:style>
  <w:style w:type="character" w:customStyle="1" w:styleId="TAHCar">
    <w:name w:val="TAH Car"/>
    <w:link w:val="TAH"/>
    <w:uiPriority w:val="99"/>
    <w:qFormat/>
    <w:rPr>
      <w:rFonts w:ascii="Arial" w:eastAsia="SimSun" w:hAnsi="Arial"/>
      <w:b/>
      <w:sz w:val="18"/>
      <w:lang w:eastAsia="zh-CN"/>
    </w:rPr>
  </w:style>
  <w:style w:type="character" w:customStyle="1" w:styleId="TANChar">
    <w:name w:val="TAN Char"/>
    <w:link w:val="TAN"/>
    <w:qFormat/>
    <w:rPr>
      <w:rFonts w:ascii="Arial" w:eastAsia="SimSun" w:hAnsi="Arial"/>
      <w:sz w:val="18"/>
      <w:lang w:eastAsia="zh-CN"/>
    </w:rPr>
  </w:style>
  <w:style w:type="character" w:customStyle="1" w:styleId="NOChar">
    <w:name w:val="NO Char"/>
    <w:link w:val="NO"/>
    <w:qFormat/>
    <w:rPr>
      <w:rFonts w:eastAsia="SimSun"/>
      <w:lang w:eastAsia="zh-CN"/>
    </w:rPr>
  </w:style>
  <w:style w:type="paragraph" w:customStyle="1" w:styleId="TableText">
    <w:name w:val="TableText"/>
    <w:basedOn w:val="Normal"/>
    <w:qFormat/>
    <w:pPr>
      <w:keepNext/>
      <w:keepLines/>
      <w:spacing w:after="0"/>
      <w:jc w:val="center"/>
    </w:pPr>
    <w:rPr>
      <w:snapToGrid w:val="0"/>
      <w:kern w:val="2"/>
      <w:lang w:eastAsia="en-US"/>
    </w:rPr>
  </w:style>
  <w:style w:type="paragraph" w:customStyle="1" w:styleId="Default">
    <w:name w:val="Default"/>
    <w:qFormat/>
    <w:pPr>
      <w:widowControl w:val="0"/>
      <w:autoSpaceDE w:val="0"/>
      <w:autoSpaceDN w:val="0"/>
      <w:adjustRightInd w:val="0"/>
      <w:spacing w:after="160" w:line="259" w:lineRule="auto"/>
    </w:pPr>
    <w:rPr>
      <w:rFonts w:ascii="Calibri" w:eastAsia="MS Mincho" w:hAnsi="Calibri" w:cs="Calibri"/>
      <w:color w:val="000000"/>
      <w:sz w:val="24"/>
      <w:szCs w:val="24"/>
      <w:lang w:val="en-US" w:eastAsia="zh-CN"/>
    </w:rPr>
  </w:style>
  <w:style w:type="paragraph" w:styleId="ListParagraph">
    <w:name w:val="List Paragraph"/>
    <w:basedOn w:val="Normal"/>
    <w:link w:val="ListParagraphChar"/>
    <w:uiPriority w:val="34"/>
    <w:qFormat/>
    <w:pPr>
      <w:ind w:left="720"/>
      <w:contextualSpacing/>
    </w:pPr>
    <w:rPr>
      <w:rFonts w:eastAsia="MS Mincho"/>
      <w:lang w:val="zh-CN" w:eastAsia="en-US"/>
    </w:rPr>
  </w:style>
  <w:style w:type="character" w:customStyle="1" w:styleId="ListParagraphChar">
    <w:name w:val="List Paragraph Char"/>
    <w:link w:val="ListParagraph"/>
    <w:uiPriority w:val="34"/>
    <w:qFormat/>
    <w:locked/>
    <w:rPr>
      <w:rFonts w:eastAsia="MS Mincho"/>
      <w:lang w:val="zh-CN" w:eastAsia="en-US"/>
    </w:rPr>
  </w:style>
  <w:style w:type="character" w:customStyle="1" w:styleId="EQChar">
    <w:name w:val="EQ Char"/>
    <w:link w:val="EQ"/>
    <w:qFormat/>
    <w:locked/>
    <w:rPr>
      <w:rFonts w:eastAsia="SimSun"/>
      <w:lang w:eastAsia="zh-CN"/>
    </w:rPr>
  </w:style>
  <w:style w:type="character" w:customStyle="1" w:styleId="TALCar">
    <w:name w:val="TAL Car"/>
    <w:basedOn w:val="DefaultParagraphFont"/>
    <w:qFormat/>
    <w:locked/>
    <w:rPr>
      <w:rFonts w:ascii="Arial" w:hAnsi="Arial"/>
      <w:sz w:val="18"/>
      <w:szCs w:val="24"/>
      <w:lang w:val="en-US" w:eastAsia="en-US"/>
    </w:rPr>
  </w:style>
  <w:style w:type="character" w:customStyle="1" w:styleId="Heading4Char">
    <w:name w:val="Heading 4 Char"/>
    <w:basedOn w:val="DefaultParagraphFont"/>
    <w:link w:val="Heading4"/>
    <w:qFormat/>
    <w:rPr>
      <w:rFonts w:ascii="Arial" w:eastAsia="SimSun" w:hAnsi="Arial"/>
      <w:sz w:val="24"/>
      <w:lang w:eastAsia="zh-CN"/>
    </w:rPr>
  </w:style>
  <w:style w:type="paragraph" w:customStyle="1" w:styleId="11">
    <w:name w:val="修订1"/>
    <w:hidden/>
    <w:semiHidden/>
    <w:qFormat/>
    <w:pPr>
      <w:spacing w:after="160" w:line="259" w:lineRule="auto"/>
    </w:pPr>
    <w:rPr>
      <w:lang w:val="en-GB" w:eastAsia="zh-CN"/>
    </w:rPr>
  </w:style>
  <w:style w:type="character" w:customStyle="1" w:styleId="DateChar">
    <w:name w:val="Date Char"/>
    <w:basedOn w:val="DefaultParagraphFont"/>
    <w:link w:val="Date"/>
    <w:qFormat/>
    <w:rPr>
      <w:rFonts w:eastAsia="SimSun"/>
      <w:lang w:eastAsia="zh-CN"/>
    </w:rPr>
  </w:style>
  <w:style w:type="character" w:customStyle="1" w:styleId="GuidanceChar">
    <w:name w:val="Guidance Char"/>
    <w:link w:val="Guidance"/>
    <w:qFormat/>
    <w:rPr>
      <w:rFonts w:eastAsia="SimSun"/>
      <w:i/>
      <w:color w:val="0000FF"/>
      <w:lang w:eastAsia="zh-CN"/>
    </w:rPr>
  </w:style>
  <w:style w:type="paragraph" w:customStyle="1" w:styleId="Header6">
    <w:name w:val="Header 6"/>
    <w:basedOn w:val="Normal"/>
    <w:qFormat/>
    <w:pPr>
      <w:keepNext/>
      <w:keepLines/>
      <w:spacing w:before="120"/>
      <w:ind w:left="1985" w:hanging="1985"/>
    </w:pPr>
    <w:rPr>
      <w:rFonts w:ascii="Arial" w:hAnsi="Arial"/>
    </w:rPr>
  </w:style>
  <w:style w:type="paragraph" w:customStyle="1" w:styleId="Header7">
    <w:name w:val="Header 7"/>
    <w:basedOn w:val="Heading5"/>
    <w:qFormat/>
  </w:style>
  <w:style w:type="paragraph" w:customStyle="1" w:styleId="Rvision1">
    <w:name w:val="Révision1"/>
    <w:hidden/>
    <w:uiPriority w:val="99"/>
    <w:semiHidden/>
    <w:qFormat/>
    <w:rPr>
      <w:lang w:val="en-GB" w:eastAsia="zh-CN"/>
    </w:rPr>
  </w:style>
  <w:style w:type="paragraph" w:customStyle="1" w:styleId="CRCoverPage">
    <w:name w:val="CR Cover Page"/>
    <w:link w:val="CRCoverPageChar"/>
    <w:qFormat/>
    <w:pPr>
      <w:spacing w:after="120" w:line="259" w:lineRule="auto"/>
    </w:pPr>
    <w:rPr>
      <w:rFonts w:ascii="Arial" w:hAnsi="Arial"/>
      <w:lang w:val="en-GB" w:eastAsia="en-US"/>
    </w:rPr>
  </w:style>
  <w:style w:type="table" w:customStyle="1" w:styleId="Grilledutableau1">
    <w:name w:val="Grille du tableau1"/>
    <w:basedOn w:val="TableNormal"/>
    <w:uiPriority w:val="39"/>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605E5C"/>
      <w:shd w:val="clear" w:color="auto" w:fill="E1DFDD"/>
    </w:rPr>
  </w:style>
  <w:style w:type="paragraph" w:customStyle="1" w:styleId="tdoc-header">
    <w:name w:val="tdoc-header"/>
    <w:qFormat/>
    <w:rPr>
      <w:rFonts w:ascii="Arial" w:eastAsia="Malgun Gothic" w:hAnsi="Arial"/>
      <w:sz w:val="24"/>
      <w:lang w:val="en-GB"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val="en-GB" w:eastAsia="en-US"/>
    </w:rPr>
  </w:style>
  <w:style w:type="paragraph" w:customStyle="1" w:styleId="B1">
    <w:name w:val="B1+"/>
    <w:basedOn w:val="B10"/>
    <w:link w:val="B1Car"/>
    <w:qFormat/>
    <w:pPr>
      <w:numPr>
        <w:numId w:val="3"/>
      </w:numPr>
      <w:tabs>
        <w:tab w:val="clear" w:pos="737"/>
        <w:tab w:val="left" w:pos="1644"/>
      </w:tabs>
      <w:spacing w:line="240" w:lineRule="auto"/>
      <w:ind w:left="360" w:hanging="360"/>
    </w:pPr>
    <w:rPr>
      <w:rFonts w:eastAsia="Malgun Gothic"/>
      <w:lang w:eastAsia="en-US"/>
    </w:rPr>
  </w:style>
  <w:style w:type="character" w:customStyle="1" w:styleId="Heading3Char">
    <w:name w:val="Heading 3 Char"/>
    <w:link w:val="Heading3"/>
    <w:qFormat/>
    <w:rPr>
      <w:rFonts w:ascii="Arial" w:hAnsi="Arial"/>
      <w:sz w:val="28"/>
      <w:lang w:val="en-GB" w:eastAsia="zh-CN"/>
    </w:rPr>
  </w:style>
  <w:style w:type="character" w:customStyle="1" w:styleId="B2Char">
    <w:name w:val="B2 Char"/>
    <w:link w:val="B20"/>
    <w:qFormat/>
    <w:locked/>
    <w:rPr>
      <w:lang w:val="en-GB" w:eastAsia="zh-CN"/>
    </w:rPr>
  </w:style>
  <w:style w:type="character" w:customStyle="1" w:styleId="Heading5Char">
    <w:name w:val="Heading 5 Char"/>
    <w:link w:val="Heading5"/>
    <w:qFormat/>
    <w:rPr>
      <w:rFonts w:ascii="Arial" w:hAnsi="Arial"/>
      <w:sz w:val="22"/>
      <w:lang w:val="en-GB" w:eastAsia="zh-CN"/>
    </w:rPr>
  </w:style>
  <w:style w:type="character" w:customStyle="1" w:styleId="SubtleReference1">
    <w:name w:val="Subtle Reference1"/>
    <w:uiPriority w:val="31"/>
    <w:qFormat/>
    <w:rPr>
      <w:smallCaps/>
      <w:color w:val="5A5A5A"/>
    </w:rPr>
  </w:style>
  <w:style w:type="character" w:customStyle="1" w:styleId="TFChar">
    <w:name w:val="TF Char"/>
    <w:link w:val="TF"/>
    <w:qFormat/>
    <w:rPr>
      <w:rFonts w:ascii="Arial" w:hAnsi="Arial"/>
      <w:b/>
      <w:lang w:val="en-GB" w:eastAsia="zh-CN"/>
    </w:rPr>
  </w:style>
  <w:style w:type="character" w:customStyle="1" w:styleId="Heading2Char">
    <w:name w:val="Heading 2 Char"/>
    <w:link w:val="Heading2"/>
    <w:qFormat/>
    <w:rPr>
      <w:rFonts w:ascii="Arial" w:hAnsi="Arial"/>
      <w:sz w:val="32"/>
      <w:lang w:val="en-GB" w:eastAsia="zh-CN"/>
    </w:rPr>
  </w:style>
  <w:style w:type="character" w:customStyle="1" w:styleId="BodyTextIndentChar">
    <w:name w:val="Body Text Indent Char"/>
    <w:basedOn w:val="DefaultParagraphFont"/>
    <w:link w:val="BodyTextIndent"/>
    <w:qFormat/>
    <w:rPr>
      <w:rFonts w:eastAsia="Malgun Gothic"/>
      <w:lang w:val="en-GB" w:eastAsia="en-US"/>
    </w:rPr>
  </w:style>
  <w:style w:type="paragraph" w:customStyle="1" w:styleId="B2">
    <w:name w:val="B2+"/>
    <w:basedOn w:val="B20"/>
    <w:qFormat/>
    <w:pPr>
      <w:numPr>
        <w:numId w:val="4"/>
      </w:numPr>
      <w:tabs>
        <w:tab w:val="clear" w:pos="1191"/>
        <w:tab w:val="left" w:pos="737"/>
      </w:tabs>
      <w:spacing w:line="240" w:lineRule="auto"/>
      <w:ind w:left="567" w:hanging="283"/>
    </w:pPr>
    <w:rPr>
      <w:rFonts w:eastAsia="Malgun Gothic"/>
      <w:lang w:eastAsia="en-US"/>
    </w:rPr>
  </w:style>
  <w:style w:type="paragraph" w:customStyle="1" w:styleId="B3">
    <w:name w:val="B3+"/>
    <w:basedOn w:val="B30"/>
    <w:qFormat/>
    <w:pPr>
      <w:numPr>
        <w:numId w:val="5"/>
      </w:numPr>
      <w:tabs>
        <w:tab w:val="clear" w:pos="1644"/>
        <w:tab w:val="left" w:pos="360"/>
        <w:tab w:val="left" w:pos="737"/>
        <w:tab w:val="left" w:pos="1134"/>
      </w:tabs>
      <w:spacing w:line="240" w:lineRule="auto"/>
      <w:ind w:left="360" w:hanging="360"/>
    </w:pPr>
    <w:rPr>
      <w:rFonts w:eastAsia="Malgun Gothic"/>
      <w:lang w:eastAsia="en-US"/>
    </w:rPr>
  </w:style>
  <w:style w:type="paragraph" w:customStyle="1" w:styleId="BL">
    <w:name w:val="BL"/>
    <w:basedOn w:val="Normal"/>
    <w:qFormat/>
    <w:pPr>
      <w:numPr>
        <w:numId w:val="6"/>
      </w:numPr>
      <w:tabs>
        <w:tab w:val="clear" w:pos="737"/>
        <w:tab w:val="left" w:pos="851"/>
      </w:tabs>
      <w:spacing w:line="240" w:lineRule="auto"/>
      <w:ind w:left="720" w:hanging="360"/>
    </w:pPr>
    <w:rPr>
      <w:rFonts w:eastAsia="Malgun Gothic"/>
      <w:lang w:eastAsia="en-US"/>
    </w:rPr>
  </w:style>
  <w:style w:type="paragraph" w:customStyle="1" w:styleId="BN">
    <w:name w:val="BN"/>
    <w:basedOn w:val="Normal"/>
    <w:qFormat/>
    <w:pPr>
      <w:numPr>
        <w:numId w:val="7"/>
      </w:numPr>
      <w:tabs>
        <w:tab w:val="clear" w:pos="737"/>
      </w:tabs>
      <w:spacing w:line="240" w:lineRule="auto"/>
      <w:ind w:left="1403" w:hanging="360"/>
    </w:pPr>
    <w:rPr>
      <w:rFonts w:eastAsia="Malgun Gothic"/>
      <w:lang w:eastAsia="en-US"/>
    </w:rPr>
  </w:style>
  <w:style w:type="paragraph" w:customStyle="1" w:styleId="FL">
    <w:name w:val="FL"/>
    <w:basedOn w:val="Normal"/>
    <w:qFormat/>
    <w:pPr>
      <w:keepNext/>
      <w:keepLines/>
      <w:spacing w:before="60" w:line="240" w:lineRule="auto"/>
      <w:jc w:val="center"/>
    </w:pPr>
    <w:rPr>
      <w:rFonts w:ascii="Arial" w:eastAsia="Malgun Gothic" w:hAnsi="Arial"/>
      <w:b/>
      <w:lang w:eastAsia="en-US"/>
    </w:rPr>
  </w:style>
  <w:style w:type="paragraph" w:customStyle="1" w:styleId="TB1">
    <w:name w:val="TB1"/>
    <w:basedOn w:val="Normal"/>
    <w:qFormat/>
    <w:pPr>
      <w:keepNext/>
      <w:keepLines/>
      <w:numPr>
        <w:numId w:val="8"/>
      </w:numPr>
      <w:tabs>
        <w:tab w:val="left" w:pos="360"/>
        <w:tab w:val="left" w:pos="720"/>
        <w:tab w:val="left" w:pos="1191"/>
      </w:tabs>
      <w:spacing w:after="0" w:line="240" w:lineRule="auto"/>
      <w:ind w:left="737" w:hanging="380"/>
    </w:pPr>
    <w:rPr>
      <w:rFonts w:ascii="Arial" w:eastAsia="Malgun Gothic" w:hAnsi="Arial"/>
      <w:sz w:val="18"/>
      <w:lang w:eastAsia="en-US"/>
    </w:rPr>
  </w:style>
  <w:style w:type="paragraph" w:customStyle="1" w:styleId="TB2">
    <w:name w:val="TB2"/>
    <w:basedOn w:val="Normal"/>
    <w:qFormat/>
    <w:pPr>
      <w:keepNext/>
      <w:keepLines/>
      <w:numPr>
        <w:numId w:val="9"/>
      </w:numPr>
      <w:tabs>
        <w:tab w:val="left" w:pos="851"/>
        <w:tab w:val="left" w:pos="1109"/>
        <w:tab w:val="left" w:pos="1644"/>
      </w:tabs>
      <w:spacing w:after="0" w:line="240" w:lineRule="auto"/>
      <w:ind w:left="1100" w:hanging="380"/>
    </w:pPr>
    <w:rPr>
      <w:rFonts w:ascii="Arial" w:eastAsia="Malgun Gothic" w:hAnsi="Arial"/>
      <w:sz w:val="18"/>
      <w:lang w:eastAsia="en-US"/>
    </w:rPr>
  </w:style>
  <w:style w:type="character" w:customStyle="1" w:styleId="HeaderChar">
    <w:name w:val="Header Char"/>
    <w:link w:val="Header"/>
    <w:qFormat/>
    <w:locked/>
    <w:rPr>
      <w:rFonts w:ascii="Arial" w:hAnsi="Arial"/>
      <w:b/>
      <w:sz w:val="18"/>
      <w:lang w:val="en-US" w:eastAsia="zh-CN"/>
    </w:rPr>
  </w:style>
  <w:style w:type="paragraph" w:customStyle="1" w:styleId="Revision1">
    <w:name w:val="Revision1"/>
    <w:hidden/>
    <w:uiPriority w:val="99"/>
    <w:semiHidden/>
    <w:qFormat/>
    <w:rPr>
      <w:rFonts w:eastAsia="Malgun Gothic"/>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CRCoverPageChar">
    <w:name w:val="CR Cover Page Char"/>
    <w:link w:val="CRCoverPage"/>
    <w:qFormat/>
    <w:rPr>
      <w:rFonts w:ascii="Arial" w:hAnsi="Arial"/>
      <w:lang w:val="en-GB" w:eastAsia="en-US"/>
    </w:rPr>
  </w:style>
  <w:style w:type="character" w:customStyle="1" w:styleId="Heading1Char">
    <w:name w:val="Heading 1 Char"/>
    <w:link w:val="Heading1"/>
    <w:qFormat/>
    <w:rPr>
      <w:rFonts w:ascii="Arial" w:hAnsi="Arial"/>
      <w:sz w:val="36"/>
      <w:lang w:val="en-GB" w:eastAsia="zh-CN"/>
    </w:rPr>
  </w:style>
  <w:style w:type="character" w:customStyle="1" w:styleId="Heading6Char">
    <w:name w:val="Heading 6 Char"/>
    <w:link w:val="Heading6"/>
    <w:qFormat/>
    <w:rPr>
      <w:rFonts w:ascii="Arial" w:hAnsi="Arial"/>
      <w:lang w:val="en-GB" w:eastAsia="zh-CN"/>
    </w:rPr>
  </w:style>
  <w:style w:type="character" w:customStyle="1" w:styleId="CaptionChar">
    <w:name w:val="Caption Char"/>
    <w:link w:val="Caption"/>
    <w:qFormat/>
    <w:locked/>
    <w:rPr>
      <w:rFonts w:eastAsia="Malgun Gothic"/>
      <w:b/>
      <w:bCs/>
      <w:lang w:val="en-GB" w:eastAsia="en-US"/>
    </w:rPr>
  </w:style>
  <w:style w:type="character" w:customStyle="1" w:styleId="H6Char">
    <w:name w:val="H6 Char"/>
    <w:link w:val="H6"/>
    <w:qFormat/>
    <w:rPr>
      <w:rFonts w:ascii="Arial" w:hAnsi="Arial"/>
      <w:lang w:val="en-GB" w:eastAsia="zh-CN"/>
    </w:rPr>
  </w:style>
  <w:style w:type="character" w:customStyle="1" w:styleId="msoins0">
    <w:name w:val="msoins0"/>
    <w:qFormat/>
  </w:style>
  <w:style w:type="character" w:customStyle="1" w:styleId="apple-converted-space">
    <w:name w:val="apple-converted-space"/>
    <w:qFormat/>
  </w:style>
  <w:style w:type="character" w:customStyle="1" w:styleId="Heading7Char">
    <w:name w:val="Heading 7 Char"/>
    <w:link w:val="Heading7"/>
    <w:qFormat/>
    <w:rPr>
      <w:rFonts w:ascii="Arial" w:hAnsi="Arial"/>
      <w:lang w:val="en-GB" w:eastAsia="zh-CN"/>
    </w:rPr>
  </w:style>
  <w:style w:type="character" w:customStyle="1" w:styleId="Heading9Char">
    <w:name w:val="Heading 9 Char"/>
    <w:link w:val="Heading9"/>
    <w:qFormat/>
    <w:rPr>
      <w:rFonts w:ascii="Arial" w:hAnsi="Arial"/>
      <w:sz w:val="36"/>
      <w:lang w:val="en-GB" w:eastAsia="zh-CN"/>
    </w:rPr>
  </w:style>
  <w:style w:type="character" w:customStyle="1" w:styleId="FooterChar">
    <w:name w:val="Footer Char"/>
    <w:link w:val="Footer"/>
    <w:qFormat/>
    <w:rPr>
      <w:rFonts w:ascii="Arial" w:hAnsi="Arial"/>
      <w:b/>
      <w:i/>
      <w:sz w:val="18"/>
      <w:lang w:val="en-US" w:eastAsia="zh-CN"/>
    </w:rPr>
  </w:style>
  <w:style w:type="paragraph" w:customStyle="1" w:styleId="a2">
    <w:name w:val="样式 页眉"/>
    <w:basedOn w:val="Header"/>
    <w:link w:val="Char"/>
    <w:qFormat/>
    <w:pPr>
      <w:spacing w:after="0" w:line="240" w:lineRule="auto"/>
    </w:pPr>
    <w:rPr>
      <w:rFonts w:eastAsia="Arial"/>
      <w:bCs/>
      <w:sz w:val="22"/>
      <w:lang w:val="en-GB" w:eastAsia="en-US"/>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customStyle="1" w:styleId="CorpsdetexteCar">
    <w:name w:val="Corps de texte Car"/>
    <w:basedOn w:val="DefaultParagraphFont"/>
    <w:qFormat/>
    <w:rPr>
      <w:lang w:val="en-GB" w:eastAsia="zh-CN"/>
    </w:rPr>
  </w:style>
  <w:style w:type="character" w:customStyle="1" w:styleId="BodyTextChar">
    <w:name w:val="Body Text Char"/>
    <w:qFormat/>
    <w:rPr>
      <w:lang w:eastAsia="en-US"/>
    </w:rPr>
  </w:style>
  <w:style w:type="character" w:customStyle="1" w:styleId="BodyTextChar1">
    <w:name w:val="Body Text Char1"/>
    <w:link w:val="BodyText"/>
    <w:qFormat/>
    <w:rPr>
      <w:rFonts w:eastAsia="MS Mincho"/>
      <w:lang w:val="en-GB" w:eastAsia="ja-JP"/>
    </w:rPr>
  </w:style>
  <w:style w:type="character" w:customStyle="1" w:styleId="BodyText2Char">
    <w:name w:val="Body Text 2 Char"/>
    <w:basedOn w:val="DefaultParagraphFont"/>
    <w:link w:val="BodyText2"/>
    <w:qFormat/>
    <w:rPr>
      <w:rFonts w:eastAsia="MS Mincho"/>
      <w:i/>
      <w:lang w:val="en-GB" w:eastAsia="en-US"/>
    </w:rPr>
  </w:style>
  <w:style w:type="character" w:customStyle="1" w:styleId="BodyText3Char">
    <w:name w:val="Body Text 3 Char"/>
    <w:basedOn w:val="DefaultParagraphFont"/>
    <w:link w:val="BodyText3"/>
    <w:qFormat/>
    <w:rPr>
      <w:rFonts w:eastAsia="Osaka"/>
      <w:color w:val="000000"/>
      <w:lang w:val="en-GB" w:eastAsia="en-US"/>
    </w:rPr>
  </w:style>
  <w:style w:type="paragraph" w:customStyle="1" w:styleId="CharCharCharCharChar">
    <w:name w:val="Char Char Char Char Char"/>
    <w:semiHidden/>
    <w:qFormat/>
    <w:pPr>
      <w:keepNext/>
      <w:numPr>
        <w:numId w:val="10"/>
      </w:numPr>
      <w:tabs>
        <w:tab w:val="clear" w:pos="851"/>
      </w:tabs>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
    <w:name w:val="样式 页眉 Char"/>
    <w:link w:val="a2"/>
    <w:qFormat/>
    <w:rPr>
      <w:rFonts w:ascii="Arial" w:eastAsia="Arial" w:hAnsi="Arial"/>
      <w:b/>
      <w:bCs/>
      <w:sz w:val="22"/>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1">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qFormat/>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4">
    <w:name w:val="修订"/>
    <w:hidden/>
    <w:semiHidden/>
    <w:qFormat/>
    <w:rPr>
      <w:rFonts w:eastAsia="Batang"/>
      <w:lang w:val="en-GB" w:eastAsia="en-US"/>
    </w:rPr>
  </w:style>
  <w:style w:type="character" w:customStyle="1" w:styleId="EndnoteTextChar">
    <w:name w:val="Endnote Text Char"/>
    <w:basedOn w:val="DefaultParagraphFont"/>
    <w:link w:val="EndnoteText"/>
    <w:qFormat/>
    <w:rPr>
      <w:lang w:val="en-GB" w:eastAsia="en-US"/>
    </w:rPr>
  </w:style>
  <w:style w:type="character" w:customStyle="1" w:styleId="btChar3">
    <w:name w:val="bt Char3"/>
    <w:qFormat/>
    <w:rPr>
      <w:lang w:val="en-GB" w:eastAsia="ja-JP" w:bidi="ar-SA"/>
    </w:rPr>
  </w:style>
  <w:style w:type="character" w:customStyle="1" w:styleId="h5Char2">
    <w:name w:val="h5 Char2"/>
    <w:qFormat/>
    <w:rPr>
      <w:rFonts w:ascii="Arial" w:hAnsi="Arial"/>
      <w:sz w:val="22"/>
      <w:lang w:val="en-GB" w:eastAsia="ja-JP" w:bidi="ar-SA"/>
    </w:rPr>
  </w:style>
  <w:style w:type="character" w:customStyle="1" w:styleId="h4Char2">
    <w:name w:val="h4 Char2"/>
    <w:qFormat/>
    <w:rPr>
      <w:rFonts w:ascii="Arial" w:hAnsi="Arial"/>
      <w:sz w:val="24"/>
      <w:lang w:val="en-GB"/>
    </w:rPr>
  </w:style>
  <w:style w:type="paragraph" w:customStyle="1" w:styleId="AutoCorrect">
    <w:name w:val="AutoCorrect"/>
    <w:qFormat/>
    <w:rPr>
      <w:rFonts w:eastAsia="MS Mincho"/>
      <w:sz w:val="24"/>
      <w:szCs w:val="24"/>
      <w:lang w:val="en-GB" w:eastAsia="ko-KR"/>
    </w:rPr>
  </w:style>
  <w:style w:type="paragraph" w:customStyle="1" w:styleId="-PAGE-">
    <w:name w:val="- PAGE -"/>
    <w:qFormat/>
    <w:rPr>
      <w:rFonts w:eastAsia="MS Mincho"/>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eastAsia="MS Mincho"/>
      <w:sz w:val="24"/>
      <w:szCs w:val="24"/>
      <w:lang w:val="en-GB" w:eastAsia="ko-KR"/>
    </w:rPr>
  </w:style>
  <w:style w:type="paragraph" w:customStyle="1" w:styleId="Createdon">
    <w:name w:val="Created on"/>
    <w:qFormat/>
    <w:rPr>
      <w:rFonts w:eastAsia="MS Mincho"/>
      <w:sz w:val="24"/>
      <w:szCs w:val="24"/>
      <w:lang w:val="en-GB" w:eastAsia="ko-KR"/>
    </w:rPr>
  </w:style>
  <w:style w:type="paragraph" w:customStyle="1" w:styleId="Lastprinted">
    <w:name w:val="Last printed"/>
    <w:qFormat/>
    <w:rPr>
      <w:rFonts w:eastAsia="MS Mincho"/>
      <w:sz w:val="24"/>
      <w:szCs w:val="24"/>
      <w:lang w:val="en-GB" w:eastAsia="ko-KR"/>
    </w:rPr>
  </w:style>
  <w:style w:type="paragraph" w:customStyle="1" w:styleId="Lastsavedby">
    <w:name w:val="Last saved by"/>
    <w:qFormat/>
    <w:rPr>
      <w:rFonts w:eastAsia="MS Mincho"/>
      <w:sz w:val="24"/>
      <w:szCs w:val="24"/>
      <w:lang w:val="en-GB" w:eastAsia="ko-KR"/>
    </w:rPr>
  </w:style>
  <w:style w:type="paragraph" w:customStyle="1" w:styleId="Filename">
    <w:name w:val="Filename"/>
    <w:qFormat/>
    <w:rPr>
      <w:rFonts w:eastAsia="MS Mincho"/>
      <w:sz w:val="24"/>
      <w:szCs w:val="24"/>
      <w:lang w:val="en-GB" w:eastAsia="ko-KR"/>
    </w:rPr>
  </w:style>
  <w:style w:type="paragraph" w:customStyle="1" w:styleId="Filenameandpath">
    <w:name w:val="Filename and path"/>
    <w:qFormat/>
    <w:rPr>
      <w:rFonts w:eastAsia="MS Mincho"/>
      <w:sz w:val="24"/>
      <w:szCs w:val="24"/>
      <w:lang w:val="en-GB" w:eastAsia="ko-KR"/>
    </w:rPr>
  </w:style>
  <w:style w:type="paragraph" w:customStyle="1" w:styleId="AuthorPageDate">
    <w:name w:val="Author  Page #  Date"/>
    <w:qFormat/>
    <w:rPr>
      <w:rFonts w:eastAsia="MS Mincho"/>
      <w:sz w:val="24"/>
      <w:szCs w:val="24"/>
      <w:lang w:val="en-GB" w:eastAsia="ko-KR"/>
    </w:rPr>
  </w:style>
  <w:style w:type="paragraph" w:customStyle="1" w:styleId="ConfidentialPageDate">
    <w:name w:val="Confidential  Page #  Date"/>
    <w:qFormat/>
    <w:rPr>
      <w:rFonts w:eastAsia="MS Mincho"/>
      <w:sz w:val="24"/>
      <w:szCs w:val="24"/>
      <w:lang w:val="en-GB" w:eastAsia="ko-KR"/>
    </w:rPr>
  </w:style>
  <w:style w:type="paragraph" w:customStyle="1" w:styleId="INDENT1">
    <w:name w:val="INDENT1"/>
    <w:basedOn w:val="Normal"/>
    <w:qFormat/>
    <w:pPr>
      <w:spacing w:line="240" w:lineRule="auto"/>
      <w:ind w:left="851"/>
    </w:pPr>
    <w:rPr>
      <w:rFonts w:eastAsia="MS Mincho"/>
      <w:lang w:eastAsia="ja-JP"/>
    </w:rPr>
  </w:style>
  <w:style w:type="paragraph" w:customStyle="1" w:styleId="INDENT2">
    <w:name w:val="INDENT2"/>
    <w:basedOn w:val="Normal"/>
    <w:qFormat/>
    <w:pPr>
      <w:spacing w:line="240" w:lineRule="auto"/>
      <w:ind w:left="1135" w:hanging="284"/>
    </w:pPr>
    <w:rPr>
      <w:rFonts w:eastAsia="MS Mincho"/>
      <w:lang w:eastAsia="ja-JP"/>
    </w:rPr>
  </w:style>
  <w:style w:type="paragraph" w:customStyle="1" w:styleId="INDENT3">
    <w:name w:val="INDENT3"/>
    <w:basedOn w:val="Normal"/>
    <w:qFormat/>
    <w:pPr>
      <w:spacing w:line="240" w:lineRule="auto"/>
      <w:ind w:left="1701" w:hanging="567"/>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line="240" w:lineRule="auto"/>
      <w:jc w:val="center"/>
    </w:pPr>
    <w:rPr>
      <w:rFonts w:eastAsia="MS Mincho"/>
      <w:b/>
      <w:sz w:val="24"/>
      <w:lang w:eastAsia="ja-JP"/>
    </w:rPr>
  </w:style>
  <w:style w:type="paragraph" w:customStyle="1" w:styleId="enumlev2">
    <w:name w:val="enumlev2"/>
    <w:basedOn w:val="Normal"/>
    <w:qFormat/>
    <w:pPr>
      <w:tabs>
        <w:tab w:val="left" w:pos="794"/>
        <w:tab w:val="left" w:pos="1191"/>
        <w:tab w:val="left" w:pos="1588"/>
        <w:tab w:val="left" w:pos="1985"/>
      </w:tabs>
      <w:spacing w:before="86" w:line="240" w:lineRule="auto"/>
      <w:ind w:left="1588" w:hanging="397"/>
      <w:jc w:val="both"/>
    </w:pPr>
    <w:rPr>
      <w:rFonts w:eastAsia="MS Mincho"/>
      <w:lang w:val="en-US" w:eastAsia="ja-JP"/>
    </w:rPr>
  </w:style>
  <w:style w:type="paragraph" w:customStyle="1" w:styleId="CouvRecTitle">
    <w:name w:val="Couv Rec Title"/>
    <w:basedOn w:val="Normal"/>
    <w:qFormat/>
    <w:pPr>
      <w:keepNext/>
      <w:keepLines/>
      <w:spacing w:before="240" w:line="240" w:lineRule="auto"/>
      <w:ind w:left="1418"/>
    </w:pPr>
    <w:rPr>
      <w:rFonts w:ascii="Arial" w:eastAsia="MS Mincho" w:hAnsi="Arial"/>
      <w:b/>
      <w:sz w:val="36"/>
      <w:lang w:val="en-US" w:eastAsia="ja-JP"/>
    </w:rPr>
  </w:style>
  <w:style w:type="paragraph" w:customStyle="1" w:styleId="Figure">
    <w:name w:val="Figure"/>
    <w:basedOn w:val="Normal"/>
    <w:qFormat/>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line="240" w:lineRule="auto"/>
    </w:pPr>
    <w:rPr>
      <w:rFonts w:ascii="Arial" w:eastAsia="MS Mincho" w:hAnsi="Arial"/>
      <w:sz w:val="24"/>
      <w:lang w:val="fr-FR" w:eastAsia="en-US"/>
    </w:rPr>
  </w:style>
  <w:style w:type="paragraph" w:customStyle="1" w:styleId="PageXofY">
    <w:name w:val="Page X of Y"/>
    <w:qFormat/>
    <w:rPr>
      <w:sz w:val="24"/>
      <w:szCs w:val="24"/>
      <w:lang w:val="en-GB" w:eastAsia="ko-KR"/>
    </w:rPr>
  </w:style>
  <w:style w:type="paragraph" w:customStyle="1" w:styleId="ATC">
    <w:name w:val="ATC"/>
    <w:basedOn w:val="Normal"/>
    <w:qFormat/>
    <w:pPr>
      <w:spacing w:line="240" w:lineRule="auto"/>
    </w:pPr>
    <w:rPr>
      <w:rFonts w:eastAsia="MS Mincho"/>
      <w:lang w:eastAsia="ja-JP"/>
    </w:rPr>
  </w:style>
  <w:style w:type="paragraph" w:customStyle="1" w:styleId="RecCCITT">
    <w:name w:val="Rec_CCITT_#"/>
    <w:basedOn w:val="Normal"/>
    <w:qFormat/>
    <w:pPr>
      <w:keepNext/>
      <w:keepLines/>
      <w:spacing w:line="240" w:lineRule="auto"/>
    </w:pPr>
    <w:rPr>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pPr>
      <w:tabs>
        <w:tab w:val="center" w:pos="4820"/>
        <w:tab w:val="right" w:pos="9640"/>
      </w:tabs>
      <w:overflowPunct/>
      <w:autoSpaceDE/>
      <w:autoSpaceDN/>
      <w:adjustRightInd/>
      <w:spacing w:line="240" w:lineRule="auto"/>
      <w:textAlignment w:val="auto"/>
    </w:pPr>
    <w:rPr>
      <w:lang w:eastAsia="ja-JP"/>
    </w:rPr>
  </w:style>
  <w:style w:type="paragraph" w:customStyle="1" w:styleId="Separation">
    <w:name w:val="Separation"/>
    <w:basedOn w:val="Heading1"/>
    <w:next w:val="Normal"/>
    <w:qFormat/>
    <w:pPr>
      <w:pBdr>
        <w:top w:val="none" w:sz="0" w:space="0" w:color="auto"/>
      </w:pBdr>
      <w:overflowPunct/>
      <w:autoSpaceDE/>
      <w:autoSpaceDN/>
      <w:adjustRightInd/>
      <w:spacing w:line="240" w:lineRule="auto"/>
      <w:textAlignment w:val="auto"/>
    </w:pPr>
    <w:rPr>
      <w:rFonts w:eastAsia="MS Mincho"/>
      <w:b/>
      <w:color w:val="0000FF"/>
      <w:szCs w:val="36"/>
      <w:lang w:eastAsia="ja-JP"/>
    </w:rPr>
  </w:style>
  <w:style w:type="paragraph" w:customStyle="1" w:styleId="TaOC">
    <w:name w:val="TaOC"/>
    <w:basedOn w:val="TAC"/>
    <w:qFormat/>
    <w:pPr>
      <w:spacing w:line="240" w:lineRule="auto"/>
    </w:pPr>
    <w:rPr>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overflowPunct/>
      <w:autoSpaceDE/>
      <w:autoSpaceDN/>
      <w:adjustRightInd/>
      <w:spacing w:line="240" w:lineRule="auto"/>
      <w:ind w:left="928" w:hanging="360"/>
      <w:textAlignment w:val="auto"/>
    </w:pPr>
    <w:rPr>
      <w:rFonts w:eastAsia="Batang"/>
      <w:lang w:eastAsia="en-US"/>
    </w:rPr>
  </w:style>
  <w:style w:type="table" w:customStyle="1" w:styleId="TableGrid2">
    <w:name w:val="Table Grid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autoSpaceDE/>
      <w:autoSpaceDN/>
      <w:adjustRightInd/>
      <w:spacing w:before="240" w:line="240" w:lineRule="auto"/>
      <w:ind w:left="1980" w:hanging="1980"/>
      <w:textAlignment w:val="auto"/>
    </w:pPr>
    <w:rPr>
      <w:rFonts w:eastAsia="MS Mincho"/>
      <w:bCs/>
      <w:lang w:eastAsia="en-US"/>
    </w:rPr>
  </w:style>
  <w:style w:type="paragraph" w:customStyle="1" w:styleId="StyleHeading6After9pt">
    <w:name w:val="Style Heading 6 + After:  9 pt"/>
    <w:basedOn w:val="Heading6"/>
    <w:qFormat/>
    <w:pPr>
      <w:keepNext w:val="0"/>
      <w:keepLines w:val="0"/>
      <w:overflowPunct/>
      <w:autoSpaceDE/>
      <w:autoSpaceDN/>
      <w:adjustRightInd/>
      <w:spacing w:before="240" w:line="240" w:lineRule="auto"/>
      <w:ind w:left="0" w:firstLine="0"/>
      <w:textAlignment w:val="auto"/>
    </w:pPr>
    <w:rPr>
      <w:rFonts w:eastAsia="MS Mincho"/>
      <w:bCs/>
      <w:lang w:eastAsia="en-U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JK-text-simpledoc">
    <w:name w:val="JK - text - simple doc"/>
    <w:basedOn w:val="BodyText"/>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overflowPunct/>
      <w:autoSpaceDE/>
      <w:autoSpaceDN/>
      <w:adjustRightInd/>
      <w:spacing w:before="100" w:beforeAutospacing="1" w:after="100" w:afterAutospacing="1" w:line="240" w:lineRule="auto"/>
      <w:textAlignment w:val="auto"/>
    </w:pPr>
    <w:rPr>
      <w:rFonts w:eastAsia="MS Mincho"/>
      <w:sz w:val="24"/>
      <w:szCs w:val="24"/>
      <w:lang w:val="en-US" w:eastAsia="en-US"/>
    </w:rPr>
  </w:style>
  <w:style w:type="paragraph" w:customStyle="1" w:styleId="13">
    <w:name w:val="吹き出し1"/>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Note">
    <w:name w:val="Note"/>
    <w:basedOn w:val="B10"/>
    <w:qFormat/>
    <w:pPr>
      <w:spacing w:line="240" w:lineRule="auto"/>
    </w:pPr>
    <w:rPr>
      <w:rFonts w:eastAsia="MS Mincho"/>
      <w:lang w:eastAsia="en-GB"/>
    </w:rPr>
  </w:style>
  <w:style w:type="paragraph" w:customStyle="1" w:styleId="tabletext0">
    <w:name w:val="table text"/>
    <w:basedOn w:val="Normal"/>
    <w:next w:val="Normal"/>
    <w:qFormat/>
    <w:pPr>
      <w:spacing w:line="240" w:lineRule="auto"/>
    </w:pPr>
    <w:rPr>
      <w:rFonts w:eastAsia="MS Mincho"/>
      <w:i/>
      <w:lang w:eastAsia="en-GB"/>
    </w:rPr>
  </w:style>
  <w:style w:type="paragraph" w:customStyle="1" w:styleId="TOC91">
    <w:name w:val="TOC 91"/>
    <w:basedOn w:val="TOC8"/>
    <w:qFormat/>
    <w:pPr>
      <w:spacing w:after="0" w:line="240" w:lineRule="auto"/>
      <w:ind w:left="1418" w:hanging="1418"/>
    </w:pPr>
    <w:rPr>
      <w:rFonts w:eastAsia="MS Mincho"/>
      <w:bCs/>
      <w:szCs w:val="22"/>
      <w:lang w:eastAsia="en-GB"/>
    </w:rPr>
  </w:style>
  <w:style w:type="paragraph" w:customStyle="1" w:styleId="Caption1">
    <w:name w:val="Caption1"/>
    <w:basedOn w:val="Normal"/>
    <w:next w:val="Normal"/>
    <w:qFormat/>
    <w:pPr>
      <w:spacing w:before="120" w:after="120" w:line="240" w:lineRule="auto"/>
    </w:pPr>
    <w:rPr>
      <w:rFonts w:eastAsia="MS Mincho"/>
      <w:b/>
      <w:lang w:eastAsia="en-GB"/>
    </w:rPr>
  </w:style>
  <w:style w:type="paragraph" w:customStyle="1" w:styleId="HE">
    <w:name w:val="HE"/>
    <w:basedOn w:val="Normal"/>
    <w:qFormat/>
    <w:pPr>
      <w:spacing w:after="0" w:line="240" w:lineRule="auto"/>
    </w:pPr>
    <w:rPr>
      <w:rFonts w:eastAsia="MS Mincho"/>
      <w:b/>
      <w:lang w:eastAsia="en-GB"/>
    </w:rPr>
  </w:style>
  <w:style w:type="paragraph" w:customStyle="1" w:styleId="HO">
    <w:name w:val="HO"/>
    <w:basedOn w:val="Normal"/>
    <w:qFormat/>
    <w:pPr>
      <w:spacing w:after="0" w:line="240" w:lineRule="auto"/>
      <w:jc w:val="right"/>
    </w:pPr>
    <w:rPr>
      <w:rFonts w:eastAsia="MS Mincho"/>
      <w:b/>
      <w:lang w:eastAsia="en-GB"/>
    </w:rPr>
  </w:style>
  <w:style w:type="paragraph" w:customStyle="1" w:styleId="WP">
    <w:name w:val="WP"/>
    <w:basedOn w:val="Normal"/>
    <w:qFormat/>
    <w:pPr>
      <w:spacing w:after="0" w:line="240" w:lineRule="auto"/>
      <w:jc w:val="both"/>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spacing w:after="0" w:line="240" w:lineRule="auto"/>
      <w:jc w:val="both"/>
    </w:pPr>
    <w:rPr>
      <w:rFonts w:ascii="Times New Roman" w:eastAsia="MS Mincho" w:hAnsi="Times New Roman"/>
      <w:b w:val="0"/>
      <w:bCs/>
      <w:i w:val="0"/>
      <w:iCs/>
      <w:sz w:val="20"/>
      <w:szCs w:val="18"/>
      <w:lang w:val="en-GB" w:eastAsia="en-GB"/>
    </w:rPr>
  </w:style>
  <w:style w:type="paragraph" w:customStyle="1" w:styleId="CRfront">
    <w:name w:val="CR_front"/>
    <w:basedOn w:val="Normal"/>
    <w:qFormat/>
    <w:pPr>
      <w:spacing w:line="240" w:lineRule="auto"/>
    </w:pPr>
    <w:rPr>
      <w:rFonts w:eastAsia="MS Mincho"/>
      <w:lang w:eastAsia="en-GB"/>
    </w:rPr>
  </w:style>
  <w:style w:type="paragraph" w:customStyle="1" w:styleId="NumberedList">
    <w:name w:val="Numbered List"/>
    <w:basedOn w:val="Normal"/>
    <w:qFormat/>
    <w:pPr>
      <w:tabs>
        <w:tab w:val="left" w:pos="360"/>
      </w:tabs>
      <w:spacing w:before="120" w:after="120" w:line="240" w:lineRule="auto"/>
      <w:ind w:left="360" w:hanging="360"/>
    </w:pPr>
    <w:rPr>
      <w:rFonts w:eastAsia="MS Mincho"/>
      <w:lang w:val="en-US" w:eastAsia="en-GB"/>
    </w:rPr>
  </w:style>
  <w:style w:type="paragraph" w:customStyle="1" w:styleId="xl40">
    <w:name w:val="xl40"/>
    <w:basedOn w:val="Normal"/>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b/>
      <w:bCs/>
      <w:color w:val="000000"/>
      <w:sz w:val="16"/>
      <w:szCs w:val="16"/>
      <w:lang w:eastAsia="en-GB"/>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spacing w:line="240" w:lineRule="auto"/>
      <w:ind w:left="400" w:hanging="400"/>
      <w:jc w:val="center"/>
    </w:pPr>
    <w:rPr>
      <w:rFonts w:eastAsia="MS Mincho"/>
      <w:b/>
      <w:lang w:eastAsia="en-GB"/>
    </w:rPr>
  </w:style>
  <w:style w:type="paragraph" w:customStyle="1" w:styleId="table">
    <w:name w:val="table"/>
    <w:basedOn w:val="Normal"/>
    <w:next w:val="Normal"/>
    <w:qFormat/>
    <w:pPr>
      <w:spacing w:after="0" w:line="240" w:lineRule="auto"/>
      <w:jc w:val="center"/>
    </w:pPr>
    <w:rPr>
      <w:rFonts w:eastAsia="MS Mincho"/>
      <w:lang w:val="en-US" w:eastAsia="en-GB"/>
    </w:rPr>
  </w:style>
  <w:style w:type="paragraph" w:customStyle="1" w:styleId="t2">
    <w:name w:val="t2"/>
    <w:basedOn w:val="Normal"/>
    <w:qFormat/>
    <w:pPr>
      <w:spacing w:after="0" w:line="240" w:lineRule="auto"/>
    </w:pPr>
    <w:rPr>
      <w:rFonts w:eastAsia="MS Mincho"/>
      <w:lang w:eastAsia="en-GB"/>
    </w:rPr>
  </w:style>
  <w:style w:type="paragraph" w:customStyle="1" w:styleId="CommentNokia">
    <w:name w:val="Comment Nokia"/>
    <w:basedOn w:val="Normal"/>
    <w:qFormat/>
    <w:pPr>
      <w:tabs>
        <w:tab w:val="left" w:pos="360"/>
      </w:tabs>
      <w:spacing w:line="240" w:lineRule="auto"/>
      <w:ind w:left="360" w:hanging="360"/>
    </w:pPr>
    <w:rPr>
      <w:rFonts w:eastAsia="MS Mincho"/>
      <w:sz w:val="22"/>
      <w:lang w:val="en-US" w:eastAsia="en-GB"/>
    </w:rPr>
  </w:style>
  <w:style w:type="paragraph" w:customStyle="1" w:styleId="Copyright">
    <w:name w:val="Copyright"/>
    <w:basedOn w:val="Normal"/>
    <w:qFormat/>
    <w:pPr>
      <w:spacing w:after="0" w:line="240" w:lineRule="auto"/>
      <w:jc w:val="center"/>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line="240" w:lineRule="auto"/>
      <w:outlineLvl w:val="1"/>
    </w:pPr>
    <w:rPr>
      <w:sz w:val="32"/>
      <w:szCs w:val="36"/>
      <w:lang w:eastAsia="es-ES"/>
    </w:rPr>
  </w:style>
  <w:style w:type="paragraph" w:customStyle="1" w:styleId="TitleText">
    <w:name w:val="Title Text"/>
    <w:basedOn w:val="Normal"/>
    <w:next w:val="Normal"/>
    <w:qFormat/>
    <w:pPr>
      <w:spacing w:after="220" w:line="240" w:lineRule="auto"/>
    </w:pPr>
    <w:rPr>
      <w:rFonts w:eastAsia="MS Mincho"/>
      <w:b/>
      <w:lang w:val="en-US" w:eastAsia="en-GB"/>
    </w:rPr>
  </w:style>
  <w:style w:type="paragraph" w:customStyle="1" w:styleId="Para1">
    <w:name w:val="Para1"/>
    <w:basedOn w:val="Normal"/>
    <w:qFormat/>
    <w:pPr>
      <w:spacing w:before="120" w:after="120" w:line="240" w:lineRule="auto"/>
    </w:pPr>
    <w:rPr>
      <w:rFonts w:eastAsia="MS Mincho"/>
      <w:lang w:val="en-US" w:eastAsia="en-GB"/>
    </w:rPr>
  </w:style>
  <w:style w:type="paragraph" w:customStyle="1" w:styleId="Teststep">
    <w:name w:val="Test step"/>
    <w:basedOn w:val="Normal"/>
    <w:qFormat/>
    <w:pPr>
      <w:tabs>
        <w:tab w:val="left" w:pos="720"/>
      </w:tabs>
      <w:spacing w:after="0" w:line="240" w:lineRule="auto"/>
      <w:ind w:left="720" w:hanging="720"/>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overflowPunct/>
      <w:autoSpaceDE/>
      <w:autoSpaceDN/>
      <w:adjustRightInd/>
      <w:spacing w:after="220" w:line="240" w:lineRule="auto"/>
      <w:ind w:left="1298"/>
      <w:textAlignment w:val="auto"/>
    </w:pPr>
    <w:rPr>
      <w:rFonts w:ascii="Arial" w:hAnsi="Arial"/>
      <w:lang w:val="en-US" w:eastAsia="en-GB"/>
    </w:rPr>
  </w:style>
  <w:style w:type="paragraph" w:customStyle="1" w:styleId="berschrift2Head2A2">
    <w:name w:val="Überschrift 2.Head2A.2"/>
    <w:basedOn w:val="Heading1"/>
    <w:next w:val="Normal"/>
    <w:qFormat/>
    <w:pPr>
      <w:pBdr>
        <w:top w:val="none" w:sz="0" w:space="0" w:color="auto"/>
      </w:pBdr>
      <w:overflowPunct/>
      <w:autoSpaceDE/>
      <w:autoSpaceDN/>
      <w:adjustRightInd/>
      <w:spacing w:before="180" w:line="240" w:lineRule="auto"/>
      <w:textAlignment w:val="auto"/>
      <w:outlineLvl w:val="1"/>
    </w:pPr>
    <w:rPr>
      <w:rFonts w:eastAsia="MS Mincho"/>
      <w:sz w:val="32"/>
      <w:szCs w:val="36"/>
      <w:lang w:eastAsia="de-DE"/>
    </w:rPr>
  </w:style>
  <w:style w:type="table" w:customStyle="1" w:styleId="31">
    <w:name w:val="网格型3"/>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spacing w:after="0" w:line="240" w:lineRule="auto"/>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qFormat/>
    <w:pPr>
      <w:overflowPunct/>
      <w:autoSpaceDE/>
      <w:autoSpaceDN/>
      <w:adjustRightInd/>
      <w:spacing w:line="240" w:lineRule="auto"/>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overflowPunct/>
      <w:autoSpaceDE/>
      <w:autoSpaceDN/>
      <w:adjustRightInd/>
      <w:spacing w:before="120" w:line="240" w:lineRule="auto"/>
      <w:textAlignment w:val="auto"/>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5">
    <w:name w:val="吹き出し5"/>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character" w:customStyle="1" w:styleId="B1Zchn">
    <w:name w:val="B1 Zchn"/>
    <w:qFormat/>
    <w:rPr>
      <w:rFonts w:ascii="Times New Roman" w:hAnsi="Times New Roman"/>
      <w:lang w:val="en-GB"/>
    </w:rPr>
  </w:style>
  <w:style w:type="paragraph" w:customStyle="1" w:styleId="Reference">
    <w:name w:val="Reference"/>
    <w:basedOn w:val="Normal"/>
    <w:qFormat/>
    <w:pPr>
      <w:overflowPunct/>
      <w:autoSpaceDE/>
      <w:autoSpaceDN/>
      <w:adjustRightInd/>
      <w:spacing w:after="0" w:line="240" w:lineRule="auto"/>
      <w:ind w:left="567" w:hanging="283"/>
      <w:textAlignment w:val="auto"/>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qFormat/>
    <w:pPr>
      <w:keepNext/>
      <w:tabs>
        <w:tab w:val="left" w:pos="0"/>
      </w:tabs>
      <w:overflowPunct/>
      <w:autoSpaceDE/>
      <w:autoSpaceDN/>
      <w:adjustRightInd/>
      <w:spacing w:beforeLines="20" w:afterLines="10" w:line="240" w:lineRule="auto"/>
      <w:ind w:right="284"/>
      <w:jc w:val="both"/>
      <w:textAlignment w:val="auto"/>
      <w:outlineLvl w:val="0"/>
    </w:pPr>
    <w:rPr>
      <w:rFonts w:ascii="Arial" w:hAnsi="Arial" w:cs="SimSun"/>
      <w:b/>
      <w:bCs/>
      <w:sz w:val="28"/>
      <w:lang w:val="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B3Char">
    <w:name w:val="B3 Char"/>
    <w:link w:val="B30"/>
    <w:qFormat/>
    <w:rPr>
      <w:lang w:val="en-GB" w:eastAsia="zh-CN"/>
    </w:rPr>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left" w:pos="45"/>
      </w:tabs>
      <w:spacing w:line="240" w:lineRule="auto"/>
      <w:ind w:left="405" w:hanging="405"/>
    </w:pPr>
    <w:rPr>
      <w:rFonts w:eastAsia="Arial"/>
      <w:lang w:eastAsia="en-US"/>
    </w:rPr>
  </w:style>
  <w:style w:type="character" w:customStyle="1" w:styleId="BodyTextIndent3Char">
    <w:name w:val="Body Text Indent 3 Char"/>
    <w:basedOn w:val="DefaultParagraphFont"/>
    <w:link w:val="BodyTextIndent3"/>
    <w:qFormat/>
    <w:rPr>
      <w:rFonts w:eastAsia="Yu Mincho"/>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line="240" w:lineRule="auto"/>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overflowPunct/>
      <w:autoSpaceDE/>
      <w:autoSpaceDN/>
      <w:adjustRightInd/>
      <w:spacing w:beforeAutospacing="1" w:afterLines="100" w:line="240" w:lineRule="auto"/>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tabs>
        <w:tab w:val="clear" w:pos="397"/>
      </w:tabs>
      <w:spacing w:beforeLines="50" w:afterLines="50"/>
      <w:ind w:left="360" w:hanging="360"/>
      <w:jc w:val="center"/>
    </w:pPr>
    <w:rPr>
      <w:rFonts w:eastAsia="Yu Mincho"/>
      <w:b/>
      <w:lang w:val="en-GB" w:eastAsia="zh-CN"/>
    </w:rPr>
  </w:style>
  <w:style w:type="paragraph" w:customStyle="1" w:styleId="a0">
    <w:name w:val="插图题注"/>
    <w:next w:val="Normal"/>
    <w:qFormat/>
    <w:pPr>
      <w:numPr>
        <w:numId w:val="12"/>
      </w:numPr>
      <w:tabs>
        <w:tab w:val="clear" w:pos="397"/>
        <w:tab w:val="left" w:pos="1492"/>
      </w:tabs>
      <w:ind w:left="1492"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Char">
    <w:name w:val="List Char"/>
    <w:link w:val="List"/>
    <w:qFormat/>
    <w:rPr>
      <w:lang w:val="en-GB" w:eastAsia="zh-CN"/>
    </w:rPr>
  </w:style>
  <w:style w:type="character" w:customStyle="1" w:styleId="List2Char">
    <w:name w:val="List 2 Char"/>
    <w:link w:val="List2"/>
    <w:qFormat/>
    <w:rPr>
      <w:lang w:val="en-GB" w:eastAsia="zh-CN"/>
    </w:rPr>
  </w:style>
  <w:style w:type="character" w:customStyle="1" w:styleId="ListBullet3Char">
    <w:name w:val="List Bullet 3 Char"/>
    <w:link w:val="ListBullet3"/>
    <w:qFormat/>
    <w:rPr>
      <w:lang w:val="en-GB" w:eastAsia="zh-CN"/>
    </w:rPr>
  </w:style>
  <w:style w:type="character" w:customStyle="1" w:styleId="ListBullet2Char">
    <w:name w:val="List Bullet 2 Char"/>
    <w:link w:val="ListBullet2"/>
    <w:qFormat/>
    <w:rPr>
      <w:lang w:val="en-GB" w:eastAsia="zh-CN"/>
    </w:rPr>
  </w:style>
  <w:style w:type="character" w:customStyle="1" w:styleId="ListBulletChar">
    <w:name w:val="List Bullet Char"/>
    <w:link w:val="ListBullet"/>
    <w:qFormat/>
    <w:rPr>
      <w:lang w:val="en-GB" w:eastAsia="zh-CN"/>
    </w:rPr>
  </w:style>
  <w:style w:type="character" w:customStyle="1" w:styleId="1Char0">
    <w:name w:val="样式1 Char"/>
    <w:link w:val="10"/>
    <w:qFormat/>
    <w:rPr>
      <w:rFonts w:ascii="Arial" w:hAnsi="Arial"/>
      <w:sz w:val="18"/>
      <w:lang w:eastAsia="ja-JP"/>
    </w:rPr>
  </w:style>
  <w:style w:type="paragraph" w:customStyle="1" w:styleId="10">
    <w:name w:val="样式1"/>
    <w:basedOn w:val="TAN"/>
    <w:link w:val="1Char0"/>
    <w:qFormat/>
    <w:pPr>
      <w:numPr>
        <w:numId w:val="13"/>
      </w:numPr>
      <w:spacing w:line="240" w:lineRule="auto"/>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overflowPunct/>
      <w:autoSpaceDE/>
      <w:autoSpaceDN/>
      <w:adjustRightInd/>
      <w:spacing w:after="240" w:line="240" w:lineRule="auto"/>
      <w:jc w:val="both"/>
      <w:textAlignment w:val="auto"/>
    </w:pPr>
    <w:rPr>
      <w:sz w:val="24"/>
      <w:lang w:val="en-AU" w:eastAsia="en-US"/>
    </w:rPr>
  </w:style>
  <w:style w:type="paragraph" w:customStyle="1" w:styleId="TabList">
    <w:name w:val="TabList"/>
    <w:basedOn w:val="Normal"/>
    <w:qFormat/>
    <w:pPr>
      <w:tabs>
        <w:tab w:val="left" w:pos="1134"/>
      </w:tabs>
      <w:overflowPunct/>
      <w:autoSpaceDE/>
      <w:autoSpaceDN/>
      <w:adjustRightInd/>
      <w:spacing w:after="0" w:line="240" w:lineRule="auto"/>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line="240" w:lineRule="auto"/>
      <w:ind w:left="735" w:hanging="735"/>
      <w:textAlignment w:val="auto"/>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line="240" w:lineRule="auto"/>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line="240" w:lineRule="auto"/>
      <w:jc w:val="both"/>
      <w:textAlignment w:val="auto"/>
    </w:pPr>
    <w:rPr>
      <w:rFonts w:ascii="Helvetica" w:hAnsi="Helvetica"/>
      <w:lang w:eastAsia="en-US"/>
    </w:rPr>
  </w:style>
  <w:style w:type="paragraph" w:customStyle="1" w:styleId="List1">
    <w:name w:val="List1"/>
    <w:basedOn w:val="Normal"/>
    <w:qFormat/>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Normal"/>
    <w:qFormat/>
    <w:pPr>
      <w:overflowPunct/>
      <w:autoSpaceDE/>
      <w:autoSpaceDN/>
      <w:adjustRightInd/>
      <w:spacing w:before="120" w:after="0" w:line="240" w:lineRule="auto"/>
      <w:jc w:val="both"/>
      <w:textAlignment w:val="auto"/>
    </w:pPr>
    <w:rPr>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pPr>
      <w:numPr>
        <w:numId w:val="14"/>
      </w:numPr>
      <w:tabs>
        <w:tab w:val="clear" w:pos="360"/>
        <w:tab w:val="left" w:pos="432"/>
      </w:tabs>
      <w:overflowPunct/>
      <w:autoSpaceDE/>
      <w:autoSpaceDN/>
      <w:adjustRightInd/>
      <w:spacing w:after="80" w:line="240" w:lineRule="auto"/>
      <w:ind w:left="432" w:hanging="432"/>
      <w:textAlignment w:val="auto"/>
    </w:pPr>
    <w:rPr>
      <w:sz w:val="18"/>
      <w:lang w:val="en-US" w:eastAsia="en-US"/>
    </w:rPr>
  </w:style>
  <w:style w:type="paragraph" w:customStyle="1" w:styleId="LightGrid-Accent31">
    <w:name w:val="Light Grid - Accent 31"/>
    <w:basedOn w:val="Normal"/>
    <w:qFormat/>
    <w:pPr>
      <w:spacing w:line="240" w:lineRule="auto"/>
      <w:ind w:left="720"/>
      <w:contextualSpacing/>
    </w:pPr>
    <w:rPr>
      <w:lang w:eastAsia="en-US"/>
    </w:rPr>
  </w:style>
  <w:style w:type="paragraph" w:customStyle="1" w:styleId="LightList-Accent31">
    <w:name w:val="Light List - Accent 31"/>
    <w:semiHidden/>
    <w:qFormat/>
    <w:rPr>
      <w:rFonts w:eastAsia="Batang"/>
      <w:lang w:val="en-GB" w:eastAsia="en-US"/>
    </w:rPr>
  </w:style>
  <w:style w:type="paragraph" w:customStyle="1" w:styleId="TOC911">
    <w:name w:val="TOC 911"/>
    <w:basedOn w:val="TOC8"/>
    <w:qFormat/>
    <w:pPr>
      <w:spacing w:after="0" w:line="240" w:lineRule="auto"/>
      <w:ind w:left="1418" w:hanging="1418"/>
    </w:pPr>
    <w:rPr>
      <w:rFonts w:eastAsia="MS Mincho"/>
      <w:lang w:val="en-GB" w:eastAsia="en-GB"/>
    </w:rPr>
  </w:style>
  <w:style w:type="paragraph" w:customStyle="1" w:styleId="Caption11">
    <w:name w:val="Caption11"/>
    <w:basedOn w:val="Normal"/>
    <w:next w:val="Normal"/>
    <w:qFormat/>
    <w:pPr>
      <w:spacing w:before="120" w:after="120" w:line="240" w:lineRule="auto"/>
    </w:pPr>
    <w:rPr>
      <w:rFonts w:eastAsia="MS Mincho"/>
      <w:b/>
      <w:lang w:eastAsia="en-GB"/>
    </w:rPr>
  </w:style>
  <w:style w:type="paragraph" w:customStyle="1" w:styleId="TableofFigures11">
    <w:name w:val="Table of Figures11"/>
    <w:basedOn w:val="Normal"/>
    <w:next w:val="Normal"/>
    <w:qFormat/>
    <w:pPr>
      <w:spacing w:line="240" w:lineRule="auto"/>
      <w:ind w:left="400" w:hanging="400"/>
      <w:jc w:val="center"/>
    </w:pPr>
    <w:rPr>
      <w:rFonts w:eastAsia="MS Mincho"/>
      <w:b/>
      <w:lang w:eastAsia="en-GB"/>
    </w:rPr>
  </w:style>
  <w:style w:type="paragraph" w:customStyle="1" w:styleId="81">
    <w:name w:val="表 (赤)  81"/>
    <w:basedOn w:val="Normal"/>
    <w:uiPriority w:val="34"/>
    <w:qFormat/>
    <w:pPr>
      <w:spacing w:line="240" w:lineRule="auto"/>
      <w:ind w:left="720"/>
      <w:contextualSpacing/>
    </w:pPr>
    <w:rPr>
      <w:lang w:eastAsia="en-GB"/>
    </w:rPr>
  </w:style>
  <w:style w:type="paragraph" w:customStyle="1" w:styleId="note0">
    <w:name w:val="note"/>
    <w:basedOn w:val="Normal"/>
    <w:qFormat/>
    <w:pPr>
      <w:overflowPunct/>
      <w:autoSpaceDE/>
      <w:autoSpaceDN/>
      <w:adjustRightInd/>
      <w:spacing w:before="100" w:beforeAutospacing="1" w:after="100" w:afterAutospacing="1" w:line="240" w:lineRule="auto"/>
      <w:textAlignment w:val="auto"/>
    </w:pPr>
    <w:rPr>
      <w:sz w:val="24"/>
      <w:szCs w:val="24"/>
      <w:lang w:val="en-US"/>
    </w:rPr>
  </w:style>
  <w:style w:type="paragraph" w:customStyle="1" w:styleId="121">
    <w:name w:val="表 (青) 121"/>
    <w:hidden/>
    <w:uiPriority w:val="71"/>
    <w:qFormat/>
    <w:rPr>
      <w:lang w:val="en-GB" w:eastAsia="en-US"/>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line="240" w:lineRule="auto"/>
      <w:jc w:val="both"/>
      <w:textAlignment w:val="auto"/>
    </w:pPr>
    <w:rPr>
      <w:rFonts w:ascii="Arial" w:hAnsi="Arial"/>
      <w:szCs w:val="24"/>
      <w:lang w:eastAsia="en-US"/>
    </w:rPr>
  </w:style>
  <w:style w:type="paragraph" w:customStyle="1" w:styleId="ECCFootnote">
    <w:name w:val="ECC Footnote"/>
    <w:basedOn w:val="Normal"/>
    <w:uiPriority w:val="99"/>
    <w:qFormat/>
    <w:pPr>
      <w:overflowPunct/>
      <w:autoSpaceDE/>
      <w:autoSpaceDN/>
      <w:adjustRightInd/>
      <w:spacing w:after="0" w:line="240" w:lineRule="auto"/>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Pr>
      <w:rFonts w:ascii="Arial" w:hAnsi="Arial"/>
      <w:szCs w:val="24"/>
      <w:lang w:val="en-GB" w:eastAsia="en-US"/>
    </w:rPr>
  </w:style>
  <w:style w:type="paragraph" w:customStyle="1" w:styleId="Text1">
    <w:name w:val="Text 1"/>
    <w:basedOn w:val="Normal"/>
    <w:qFormat/>
    <w:pPr>
      <w:overflowPunct/>
      <w:autoSpaceDE/>
      <w:autoSpaceDN/>
      <w:adjustRightInd/>
      <w:spacing w:after="240" w:line="240" w:lineRule="auto"/>
      <w:ind w:left="482"/>
      <w:jc w:val="both"/>
      <w:textAlignment w:val="auto"/>
    </w:pPr>
    <w:rPr>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360"/>
        <w:tab w:val="left" w:pos="2880"/>
      </w:tabs>
      <w:overflowPunct/>
      <w:autoSpaceDE/>
      <w:autoSpaceDN/>
      <w:adjustRightInd/>
      <w:spacing w:before="0" w:after="240" w:line="240" w:lineRule="auto"/>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line="240" w:lineRule="auto"/>
      <w:textAlignment w:val="auto"/>
    </w:pPr>
    <w:rPr>
      <w:rFonts w:ascii="SimSun" w:hAnsi="SimSun" w:cs="SimSun"/>
      <w:sz w:val="15"/>
      <w:szCs w:val="15"/>
      <w:lang w:val="en-US"/>
    </w:rPr>
  </w:style>
  <w:style w:type="paragraph" w:customStyle="1" w:styleId="gpotblnote">
    <w:name w:val="gpotbl_note"/>
    <w:basedOn w:val="Normal"/>
    <w:qFormat/>
    <w:pPr>
      <w:overflowPunct/>
      <w:autoSpaceDE/>
      <w:autoSpaceDN/>
      <w:adjustRightInd/>
      <w:spacing w:before="100" w:beforeAutospacing="1" w:after="100" w:afterAutospacing="1" w:line="240" w:lineRule="auto"/>
      <w:ind w:firstLine="480"/>
      <w:textAlignment w:val="auto"/>
    </w:pPr>
    <w:rPr>
      <w:rFonts w:ascii="SimSun" w:hAnsi="SimSun" w:cs="SimSun"/>
      <w:sz w:val="24"/>
      <w:szCs w:val="24"/>
      <w:lang w:val="en-US"/>
    </w:rPr>
  </w:style>
  <w:style w:type="paragraph" w:customStyle="1" w:styleId="Atl">
    <w:name w:val="Atl"/>
    <w:basedOn w:val="Normal"/>
    <w:qFormat/>
    <w:pPr>
      <w:spacing w:line="240" w:lineRule="auto"/>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pPr>
      <w:snapToGrid w:val="0"/>
      <w:spacing w:before="100" w:beforeAutospacing="1" w:after="100" w:afterAutospacing="1" w:line="240" w:lineRule="auto"/>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line="240" w:lineRule="auto"/>
      <w:jc w:val="center"/>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spacing w:line="240" w:lineRule="auto"/>
      <w:ind w:left="0" w:firstLine="0"/>
    </w:pPr>
    <w:rPr>
      <w:b/>
      <w:color w:val="339966"/>
      <w:kern w:val="28"/>
      <w:sz w:val="28"/>
      <w:szCs w:val="28"/>
      <w:lang w:val="en-US"/>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line="240" w:lineRule="auto"/>
      <w:jc w:val="center"/>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overflowPunct/>
      <w:snapToGrid w:val="0"/>
      <w:spacing w:after="120" w:line="240" w:lineRule="auto"/>
      <w:jc w:val="both"/>
      <w:textAlignment w:val="auto"/>
    </w:pPr>
    <w:rPr>
      <w:sz w:val="22"/>
      <w:szCs w:val="22"/>
      <w:lang w:eastAsia="en-US"/>
    </w:rPr>
  </w:style>
  <w:style w:type="character" w:customStyle="1" w:styleId="EquationChar">
    <w:name w:val="Equation Char"/>
    <w:link w:val="Equation"/>
    <w:qFormat/>
    <w:rPr>
      <w:sz w:val="22"/>
      <w:szCs w:val="22"/>
      <w:lang w:val="en-GB" w:eastAsia="en-US"/>
    </w:rPr>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spacing w:before="100" w:beforeAutospacing="1" w:after="100" w:afterAutospacing="1" w:line="240" w:lineRule="auto"/>
      <w:textAlignment w:val="auto"/>
    </w:pPr>
    <w:rPr>
      <w:rFonts w:eastAsia="Yu Mincho"/>
      <w:sz w:val="24"/>
      <w:szCs w:val="24"/>
      <w:lang w:val="en-US" w:eastAsia="en-US"/>
    </w:rPr>
  </w:style>
  <w:style w:type="character" w:customStyle="1" w:styleId="14">
    <w:name w:val="脚注文字列 (文字)1"/>
    <w:semiHidden/>
    <w:qFormat/>
    <w:rPr>
      <w:rFonts w:ascii="Times New Roman" w:eastAsia="Yu Mincho" w:hAnsi="Times New Roman"/>
      <w:lang w:val="en-GB" w:eastAsia="en-US"/>
    </w:rPr>
  </w:style>
  <w:style w:type="character" w:customStyle="1" w:styleId="15">
    <w:name w:val="ヘッダー (文字)1"/>
    <w:semiHidden/>
    <w:qFormat/>
    <w:rPr>
      <w:rFonts w:ascii="Times New Roman" w:eastAsia="Yu Mincho" w:hAnsi="Times New Roman"/>
      <w:lang w:val="en-GB" w:eastAsia="en-US"/>
    </w:rPr>
  </w:style>
  <w:style w:type="character" w:customStyle="1" w:styleId="17">
    <w:name w:val="本文 (文字)1"/>
    <w:semiHidden/>
    <w:qFormat/>
    <w:rPr>
      <w:rFonts w:ascii="Times New Roman" w:eastAsia="Yu Mincho" w:hAnsi="Times New Roman"/>
      <w:lang w:val="en-GB" w:eastAsia="en-US"/>
    </w:rPr>
  </w:style>
  <w:style w:type="paragraph" w:customStyle="1" w:styleId="43">
    <w:name w:val="吹き出し4"/>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line="240" w:lineRule="auto"/>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3">
    <w:name w:val="修订2"/>
    <w:hidden/>
    <w:semiHidden/>
    <w:qFormat/>
    <w:rPr>
      <w:rFonts w:eastAsia="Batang"/>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pPr>
      <w:spacing w:after="0" w:line="240" w:lineRule="auto"/>
      <w:ind w:left="1418" w:hanging="1418"/>
    </w:pPr>
    <w:rPr>
      <w:rFonts w:eastAsia="MS Mincho"/>
      <w:bCs/>
      <w:szCs w:val="22"/>
      <w:lang w:eastAsia="en-GB"/>
    </w:rPr>
  </w:style>
  <w:style w:type="paragraph" w:customStyle="1" w:styleId="Caption2">
    <w:name w:val="Caption2"/>
    <w:basedOn w:val="Normal"/>
    <w:next w:val="Normal"/>
    <w:qFormat/>
    <w:pPr>
      <w:spacing w:before="120" w:after="120" w:line="240" w:lineRule="auto"/>
    </w:pPr>
    <w:rPr>
      <w:rFonts w:eastAsia="MS Mincho"/>
      <w:b/>
      <w:lang w:eastAsia="en-GB"/>
    </w:rPr>
  </w:style>
  <w:style w:type="paragraph" w:customStyle="1" w:styleId="TableofFigures2">
    <w:name w:val="Table of Figures2"/>
    <w:basedOn w:val="Normal"/>
    <w:next w:val="Normal"/>
    <w:qFormat/>
    <w:pPr>
      <w:spacing w:line="240" w:lineRule="auto"/>
      <w:ind w:left="400" w:hanging="400"/>
      <w:jc w:val="center"/>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paragraph" w:customStyle="1" w:styleId="aria">
    <w:name w:val="aria"/>
    <w:basedOn w:val="Normal"/>
    <w:qFormat/>
    <w:pPr>
      <w:keepNext/>
      <w:keepLines/>
      <w:overflowPunct/>
      <w:autoSpaceDE/>
      <w:autoSpaceDN/>
      <w:adjustRightInd/>
      <w:spacing w:after="0" w:line="240" w:lineRule="auto"/>
      <w:jc w:val="both"/>
      <w:textAlignment w:val="auto"/>
    </w:pPr>
    <w:rPr>
      <w:rFonts w:ascii="Arial" w:hAnsi="Arial"/>
      <w:sz w:val="18"/>
      <w:szCs w:val="18"/>
      <w:lang w:eastAsia="en-US"/>
    </w:rPr>
  </w:style>
  <w:style w:type="paragraph" w:customStyle="1" w:styleId="font5">
    <w:name w:val="font5"/>
    <w:basedOn w:val="Normal"/>
    <w:qFormat/>
    <w:pPr>
      <w:overflowPunct/>
      <w:autoSpaceDE/>
      <w:autoSpaceDN/>
      <w:adjustRightInd/>
      <w:spacing w:before="100" w:beforeAutospacing="1" w:after="100" w:afterAutospacing="1" w:line="240" w:lineRule="auto"/>
      <w:textAlignment w:val="auto"/>
    </w:pPr>
    <w:rPr>
      <w:rFonts w:ascii="Arial" w:eastAsia="Times New Roman"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eastAsia="Times New Roman"/>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eastAsia="Times New Roman"/>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paragraph" w:customStyle="1" w:styleId="xl84">
    <w:name w:val="xl84"/>
    <w:basedOn w:val="Normal"/>
    <w:qFormat/>
    <w:pP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pPr>
      <w:pBdr>
        <w:bottom w:val="single" w:sz="8" w:space="0" w:color="000000"/>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styleId="NoSpacing">
    <w:name w:val="No Spacing"/>
    <w:uiPriority w:val="1"/>
    <w:qFormat/>
    <w:rPr>
      <w:rFonts w:eastAsia="Malgun Gothic"/>
      <w:lang w:val="en-GB" w:eastAsia="en-US"/>
    </w:rPr>
  </w:style>
  <w:style w:type="character" w:customStyle="1" w:styleId="font4">
    <w:name w:val="font4"/>
    <w:basedOn w:val="DefaultParagraphFont"/>
    <w:qFormat/>
  </w:style>
  <w:style w:type="character" w:customStyle="1" w:styleId="Heading1Char1">
    <w:name w:val="Heading 1 Char1"/>
    <w:qFormat/>
    <w:rPr>
      <w:rFonts w:ascii="Arial" w:hAnsi="Arial"/>
      <w:sz w:val="36"/>
      <w:lang w:val="en-GB" w:eastAsia="en-US"/>
    </w:rPr>
  </w:style>
  <w:style w:type="paragraph" w:customStyle="1" w:styleId="p20">
    <w:name w:val="p20"/>
    <w:basedOn w:val="Normal"/>
    <w:qFormat/>
    <w:pPr>
      <w:overflowPunct/>
      <w:autoSpaceDE/>
      <w:autoSpaceDN/>
      <w:adjustRightInd/>
      <w:snapToGrid w:val="0"/>
      <w:spacing w:after="0" w:line="240" w:lineRule="auto"/>
    </w:pPr>
    <w:rPr>
      <w:rFonts w:ascii="Arial" w:hAnsi="Arial" w:cs="Arial"/>
      <w:sz w:val="18"/>
      <w:szCs w:val="18"/>
      <w:lang w:val="en-US"/>
    </w:rPr>
  </w:style>
  <w:style w:type="paragraph" w:customStyle="1" w:styleId="a5">
    <w:name w:val="吹き出し"/>
    <w:basedOn w:val="Normal"/>
    <w:semiHidden/>
    <w:qFormat/>
    <w:pPr>
      <w:overflowPunct/>
      <w:autoSpaceDE/>
      <w:autoSpaceDN/>
      <w:adjustRightInd/>
      <w:spacing w:line="240" w:lineRule="auto"/>
      <w:textAlignment w:val="auto"/>
    </w:pPr>
    <w:rPr>
      <w:rFonts w:ascii="Tahoma" w:eastAsia="MS Mincho" w:hAnsi="Tahoma" w:cs="Tahoma"/>
      <w:sz w:val="16"/>
      <w:szCs w:val="16"/>
      <w:lang w:eastAsia="ko-KR"/>
    </w:r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
    <w:name w:val="Table Grid5"/>
    <w:basedOn w:val="TableNormal"/>
    <w:uiPriority w:val="39"/>
    <w:qFormat/>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pPr>
      <w:overflowPunct/>
      <w:autoSpaceDE/>
      <w:autoSpaceDN/>
      <w:adjustRightInd/>
      <w:spacing w:line="240" w:lineRule="auto"/>
      <w:textAlignment w:val="auto"/>
    </w:pPr>
    <w:rPr>
      <w:rFonts w:ascii="Tahoma" w:eastAsia="MS Mincho" w:hAnsi="Tahoma" w:cs="Tahoma"/>
      <w:sz w:val="16"/>
      <w:szCs w:val="16"/>
      <w:lang w:eastAsia="ko-KR"/>
    </w:rPr>
  </w:style>
  <w:style w:type="paragraph" w:customStyle="1" w:styleId="Table0">
    <w:name w:val="Table"/>
    <w:basedOn w:val="Normal"/>
    <w:link w:val="Table1"/>
    <w:qFormat/>
    <w:pPr>
      <w:overflowPunct/>
      <w:autoSpaceDE/>
      <w:autoSpaceDN/>
      <w:adjustRightInd/>
      <w:spacing w:line="240" w:lineRule="auto"/>
      <w:jc w:val="center"/>
      <w:textAlignment w:val="auto"/>
    </w:pPr>
    <w:rPr>
      <w:rFonts w:ascii="Arial" w:hAnsi="Arial" w:cs="Arial"/>
      <w:b/>
      <w:lang w:eastAsia="en-US"/>
    </w:rPr>
  </w:style>
  <w:style w:type="character" w:customStyle="1" w:styleId="Table1">
    <w:name w:val="Table (文字)"/>
    <w:link w:val="Table0"/>
    <w:qFormat/>
    <w:rPr>
      <w:rFonts w:ascii="Arial" w:hAnsi="Arial" w:cs="Arial"/>
      <w:b/>
      <w:lang w:val="en-GB" w:eastAsia="en-US"/>
    </w:rPr>
  </w:style>
  <w:style w:type="character" w:customStyle="1" w:styleId="PLChar">
    <w:name w:val="PL Char"/>
    <w:link w:val="PL"/>
    <w:qFormat/>
    <w:rPr>
      <w:rFonts w:ascii="Courier New" w:hAnsi="Courier New"/>
      <w:sz w:val="16"/>
      <w:lang w:val="en-US" w:eastAsia="zh-CN"/>
    </w:rPr>
  </w:style>
  <w:style w:type="paragraph" w:customStyle="1" w:styleId="ColorfulList-Accent11">
    <w:name w:val="Colorful List - Accent 11"/>
    <w:basedOn w:val="Normal"/>
    <w:uiPriority w:val="34"/>
    <w:qFormat/>
    <w:pPr>
      <w:spacing w:line="240" w:lineRule="auto"/>
      <w:ind w:left="720"/>
      <w:contextualSpacing/>
    </w:pPr>
    <w:rPr>
      <w:rFonts w:eastAsia="Times New Roman"/>
      <w:lang w:eastAsia="en-US"/>
    </w:r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Pr>
      <w:rFonts w:eastAsia="MS Mincho"/>
      <w:lang w:val="en-GB" w:eastAsia="zh-CN"/>
    </w:rPr>
  </w:style>
  <w:style w:type="character" w:customStyle="1" w:styleId="18">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val="en-GB" w:eastAsia="zh-CN"/>
    </w:rPr>
  </w:style>
  <w:style w:type="character" w:customStyle="1" w:styleId="19">
    <w:name w:val="明显强调1"/>
    <w:uiPriority w:val="21"/>
    <w:qFormat/>
    <w:rPr>
      <w:b/>
      <w:bCs/>
      <w:i/>
      <w:iCs/>
      <w:color w:val="4F81BD"/>
    </w:rPr>
  </w:style>
  <w:style w:type="paragraph" w:customStyle="1" w:styleId="B6">
    <w:name w:val="B6"/>
    <w:basedOn w:val="B5"/>
    <w:link w:val="B6Char"/>
    <w:qFormat/>
    <w:pPr>
      <w:spacing w:line="240" w:lineRule="auto"/>
    </w:pPr>
    <w:rPr>
      <w:rFonts w:eastAsia="Times New Roma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line="240" w:lineRule="auto"/>
    </w:pPr>
    <w:rPr>
      <w:rFonts w:eastAsia="Times New Roman"/>
      <w:lang w:val="fr-FR" w:eastAsia="ko-KR"/>
    </w:rPr>
  </w:style>
  <w:style w:type="paragraph" w:customStyle="1" w:styleId="FT">
    <w:name w:val="FT"/>
    <w:basedOn w:val="Normal"/>
    <w:qFormat/>
    <w:pPr>
      <w:spacing w:line="240" w:lineRule="auto"/>
    </w:pPr>
    <w:rPr>
      <w:rFonts w:ascii="Arial" w:eastAsia="Times New Roman" w:hAnsi="Arial" w:cs="Arial"/>
      <w:b/>
      <w:lang w:eastAsia="ko-KR"/>
    </w:rPr>
  </w:style>
  <w:style w:type="paragraph" w:customStyle="1" w:styleId="Tadc">
    <w:name w:val="Tadc"/>
    <w:basedOn w:val="Normal"/>
    <w:qFormat/>
    <w:pPr>
      <w:spacing w:line="240" w:lineRule="auto"/>
    </w:pPr>
    <w:rPr>
      <w:rFonts w:eastAsia="Times New Roman" w:cs="v4.2.0"/>
      <w:lang w:eastAsia="en-GB"/>
    </w:rPr>
  </w:style>
  <w:style w:type="character" w:customStyle="1" w:styleId="EditorsNoteCarCar">
    <w:name w:val="Editor's Note Car Car"/>
    <w:link w:val="EditorsNote"/>
    <w:qFormat/>
    <w:rPr>
      <w:color w:val="FF0000"/>
      <w:lang w:val="en-GB" w:eastAsia="zh-CN"/>
    </w:rPr>
  </w:style>
  <w:style w:type="character" w:customStyle="1" w:styleId="B5Char">
    <w:name w:val="B5 Char"/>
    <w:link w:val="B5"/>
    <w:qFormat/>
    <w:rPr>
      <w:lang w:val="en-GB" w:eastAsia="zh-CN"/>
    </w:rPr>
  </w:style>
  <w:style w:type="character" w:customStyle="1" w:styleId="HeadingChar">
    <w:name w:val="Heading Char"/>
    <w:link w:val="Heading"/>
    <w:qFormat/>
    <w:rPr>
      <w:rFonts w:ascii="Arial" w:hAnsi="Arial"/>
      <w:b/>
      <w:sz w:val="22"/>
    </w:rPr>
  </w:style>
  <w:style w:type="paragraph" w:customStyle="1" w:styleId="Heading">
    <w:name w:val="Heading"/>
    <w:next w:val="Normal"/>
    <w:link w:val="HeadingChar"/>
    <w:qFormat/>
    <w:pPr>
      <w:spacing w:before="360"/>
      <w:ind w:left="2552"/>
    </w:pPr>
    <w:rPr>
      <w:rFonts w:ascii="Arial" w:hAnsi="Arial"/>
      <w:b/>
      <w:sz w:val="22"/>
      <w:lang w:eastAsia="fr-FR"/>
    </w:rPr>
  </w:style>
  <w:style w:type="character" w:customStyle="1" w:styleId="B6Char">
    <w:name w:val="B6 Char"/>
    <w:link w:val="B6"/>
    <w:qFormat/>
    <w:rPr>
      <w:rFonts w:eastAsia="Times New Roman"/>
      <w:lang w:val="en-GB" w:eastAsia="zh-CN"/>
    </w:rPr>
  </w:style>
  <w:style w:type="table" w:customStyle="1" w:styleId="TableStyle1">
    <w:name w:val="Table Style1"/>
    <w:basedOn w:val="TableNormal"/>
    <w:qFormat/>
    <w:rPr>
      <w:rFonts w:eastAsia="MS Mincho"/>
      <w:lang w:val="en-US" w:eastAsia="en-US"/>
    </w:rPr>
    <w:tblPr/>
  </w:style>
  <w:style w:type="paragraph" w:customStyle="1" w:styleId="tal1">
    <w:name w:val="tal"/>
    <w:basedOn w:val="Normal"/>
    <w:qFormat/>
    <w:pPr>
      <w:overflowPunct/>
      <w:autoSpaceDE/>
      <w:autoSpaceDN/>
      <w:adjustRightInd/>
      <w:spacing w:before="100" w:beforeAutospacing="1" w:after="100" w:afterAutospacing="1" w:line="240" w:lineRule="auto"/>
      <w:textAlignment w:val="auto"/>
    </w:pPr>
    <w:rPr>
      <w:rFonts w:ascii="SimSun" w:hAnsi="SimSun" w:cs="SimSun"/>
      <w:sz w:val="24"/>
      <w:szCs w:val="24"/>
      <w:lang w:val="en-US"/>
    </w:rPr>
  </w:style>
  <w:style w:type="paragraph" w:customStyle="1" w:styleId="a6">
    <w:name w:val="수정"/>
    <w:hidden/>
    <w:semiHidden/>
    <w:qFormat/>
    <w:rPr>
      <w:rFonts w:eastAsia="Batang"/>
      <w:lang w:val="en-GB" w:eastAsia="en-US"/>
    </w:rPr>
  </w:style>
  <w:style w:type="paragraph" w:customStyle="1" w:styleId="a7">
    <w:name w:val="変更箇所"/>
    <w:hidden/>
    <w:semiHidden/>
    <w:qFormat/>
    <w:rPr>
      <w:rFonts w:eastAsia="MS Mincho"/>
      <w:lang w:val="en-GB" w:eastAsia="en-US"/>
    </w:rPr>
  </w:style>
  <w:style w:type="paragraph" w:customStyle="1" w:styleId="NB2">
    <w:name w:val="NB2"/>
    <w:basedOn w:val="ZG"/>
    <w:qFormat/>
    <w:pPr>
      <w:framePr w:wrap="notBeside"/>
      <w:overflowPunct/>
      <w:autoSpaceDE/>
      <w:autoSpaceDN/>
      <w:adjustRightInd/>
      <w:spacing w:after="0" w:line="240" w:lineRule="auto"/>
      <w:textAlignment w:val="auto"/>
    </w:pPr>
    <w:rPr>
      <w:rFonts w:eastAsia="Times New Roman"/>
      <w:lang w:eastAsia="ko-KR"/>
    </w:rPr>
  </w:style>
  <w:style w:type="paragraph" w:customStyle="1" w:styleId="tableentry">
    <w:name w:val="table entry"/>
    <w:basedOn w:val="Normal"/>
    <w:qFormat/>
    <w:pPr>
      <w:keepNext/>
      <w:overflowPunct/>
      <w:autoSpaceDE/>
      <w:autoSpaceDN/>
      <w:adjustRightInd/>
      <w:spacing w:before="60" w:after="60" w:line="240" w:lineRule="auto"/>
      <w:textAlignment w:val="auto"/>
    </w:pPr>
    <w:rPr>
      <w:rFonts w:ascii="Bookman Old Style"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spacing w:after="0" w:line="240" w:lineRule="auto"/>
      <w:ind w:left="1418" w:hanging="1418"/>
    </w:pPr>
    <w:rPr>
      <w:rFonts w:eastAsia="MS Mincho"/>
      <w:lang w:eastAsia="ja-JP"/>
    </w:rPr>
  </w:style>
  <w:style w:type="paragraph" w:customStyle="1" w:styleId="Caption3">
    <w:name w:val="Caption3"/>
    <w:basedOn w:val="Normal"/>
    <w:next w:val="Normal"/>
    <w:qFormat/>
    <w:pPr>
      <w:spacing w:before="120" w:after="120" w:line="240" w:lineRule="auto"/>
    </w:pPr>
    <w:rPr>
      <w:rFonts w:eastAsia="MS Mincho"/>
      <w:b/>
      <w:lang w:eastAsia="ja-JP"/>
    </w:rPr>
  </w:style>
  <w:style w:type="paragraph" w:customStyle="1" w:styleId="TableofFigures3">
    <w:name w:val="Table of Figures3"/>
    <w:basedOn w:val="Normal"/>
    <w:next w:val="Normal"/>
    <w:qFormat/>
    <w:pPr>
      <w:spacing w:line="240" w:lineRule="auto"/>
      <w:ind w:left="400" w:hanging="400"/>
      <w:jc w:val="center"/>
    </w:pPr>
    <w:rPr>
      <w:rFonts w:eastAsia="MS Mincho"/>
      <w:b/>
      <w:lang w:eastAsia="ja-JP"/>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pPr>
      <w:jc w:val="both"/>
    </w:pPr>
    <w:rPr>
      <w:rFonts w:ascii="SimSun" w:hAnsi="SimSun" w:cs="SimSun"/>
      <w:kern w:val="2"/>
      <w:sz w:val="21"/>
      <w:szCs w:val="21"/>
      <w:lang w:val="en-US" w:eastAsia="zh-CN"/>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table" w:customStyle="1" w:styleId="TableGrid8">
    <w:name w:val="Table Grid8"/>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Pr>
      <w:b/>
      <w:bCs/>
      <w:i/>
      <w:iCs/>
      <w:color w:val="4F81BD"/>
    </w:rPr>
  </w:style>
  <w:style w:type="table" w:customStyle="1" w:styleId="TableGrid13">
    <w:name w:val="Table Grid1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Pr>
      <w:b/>
      <w:lang w:val="en-GB" w:eastAsia="en-US" w:bidi="ar-SA"/>
    </w:rPr>
  </w:style>
  <w:style w:type="table" w:customStyle="1" w:styleId="TableGrid22">
    <w:name w:val="Table Grid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eastAsia="MS Mincho"/>
      <w:lang w:val="en-US" w:eastAsia="en-US"/>
    </w:rPr>
    <w:tblPr/>
  </w:style>
  <w:style w:type="table" w:customStyle="1" w:styleId="Tabellengitternetz112">
    <w:name w:val="Tabellengitternetz1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keepNext/>
      <w:keepLines/>
      <w:tabs>
        <w:tab w:val="left" w:pos="1134"/>
        <w:tab w:val="left" w:pos="1871"/>
        <w:tab w:val="left" w:pos="2268"/>
      </w:tabs>
      <w:spacing w:after="480" w:line="240" w:lineRule="auto"/>
      <w:jc w:val="center"/>
    </w:pPr>
    <w:rPr>
      <w:rFonts w:ascii="Times New Roman Bold" w:hAnsi="Times New Roman Bold"/>
      <w:b/>
      <w:lang w:eastAsia="en-US"/>
    </w:rPr>
  </w:style>
  <w:style w:type="paragraph" w:customStyle="1" w:styleId="FigureNo">
    <w:name w:val="Figure_No"/>
    <w:basedOn w:val="Normal"/>
    <w:next w:val="Normal"/>
    <w:qFormat/>
    <w:pPr>
      <w:keepNext/>
      <w:keepLines/>
      <w:tabs>
        <w:tab w:val="left" w:pos="1134"/>
        <w:tab w:val="left" w:pos="1871"/>
        <w:tab w:val="left" w:pos="2268"/>
      </w:tabs>
      <w:spacing w:before="480" w:after="120" w:line="240" w:lineRule="auto"/>
      <w:jc w:val="center"/>
    </w:pPr>
    <w:rPr>
      <w:caps/>
      <w:lang w:eastAsia="en-U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auto"/>
    </w:pPr>
    <w:rPr>
      <w:sz w:val="22"/>
      <w:lang w:eastAsia="en-US"/>
    </w:rPr>
  </w:style>
  <w:style w:type="paragraph" w:customStyle="1" w:styleId="Tablelegend">
    <w:name w:val="Table_legend"/>
    <w:basedOn w:val="Normal"/>
    <w:qFormat/>
    <w:pPr>
      <w:tabs>
        <w:tab w:val="left" w:pos="1134"/>
        <w:tab w:val="left" w:pos="1871"/>
        <w:tab w:val="left" w:pos="2268"/>
      </w:tabs>
      <w:spacing w:before="120" w:after="0" w:line="240" w:lineRule="auto"/>
    </w:pPr>
    <w:rPr>
      <w:lang w:eastAsia="en-US"/>
    </w:rPr>
  </w:style>
  <w:style w:type="paragraph" w:customStyle="1" w:styleId="TableNo">
    <w:name w:val="Table_No"/>
    <w:basedOn w:val="Normal"/>
    <w:next w:val="Normal"/>
    <w:link w:val="TableNo0"/>
    <w:qFormat/>
    <w:pPr>
      <w:keepNext/>
      <w:tabs>
        <w:tab w:val="left" w:pos="1134"/>
        <w:tab w:val="left" w:pos="1871"/>
        <w:tab w:val="left" w:pos="2268"/>
      </w:tabs>
      <w:spacing w:before="560" w:after="120" w:line="240" w:lineRule="auto"/>
      <w:jc w:val="center"/>
    </w:pPr>
    <w:rPr>
      <w:caps/>
      <w:lang w:eastAsia="en-US"/>
    </w:rPr>
  </w:style>
  <w:style w:type="paragraph" w:customStyle="1" w:styleId="Tabletitle0">
    <w:name w:val="Table_title"/>
    <w:basedOn w:val="Normal"/>
    <w:next w:val="Tabletext1"/>
    <w:qFormat/>
    <w:pPr>
      <w:keepNext/>
      <w:keepLines/>
      <w:tabs>
        <w:tab w:val="left" w:pos="1134"/>
        <w:tab w:val="left" w:pos="1871"/>
        <w:tab w:val="left" w:pos="2268"/>
      </w:tabs>
      <w:spacing w:after="120" w:line="240" w:lineRule="auto"/>
      <w:jc w:val="center"/>
    </w:pPr>
    <w:rPr>
      <w:rFonts w:ascii="Times New Roman Bold" w:hAnsi="Times New Roman Bold"/>
      <w:b/>
      <w:lang w:eastAsia="en-US"/>
    </w:rPr>
  </w:style>
  <w:style w:type="paragraph" w:customStyle="1" w:styleId="Rientra1">
    <w:name w:val="Rientra1"/>
    <w:basedOn w:val="Normal"/>
    <w:uiPriority w:val="99"/>
    <w:qFormat/>
    <w:pPr>
      <w:numPr>
        <w:numId w:val="16"/>
      </w:numPr>
      <w:tabs>
        <w:tab w:val="left" w:pos="0"/>
        <w:tab w:val="left" w:pos="360"/>
      </w:tabs>
      <w:suppressAutoHyphens/>
      <w:overflowPunct/>
      <w:autoSpaceDE/>
      <w:adjustRightInd/>
      <w:spacing w:before="60" w:after="60" w:line="240" w:lineRule="auto"/>
      <w:ind w:left="0" w:firstLine="0"/>
      <w:jc w:val="both"/>
      <w:textAlignment w:val="auto"/>
    </w:pPr>
    <w:rPr>
      <w:lang w:eastAsia="en-US"/>
    </w:rPr>
  </w:style>
  <w:style w:type="paragraph" w:customStyle="1" w:styleId="Tablefin">
    <w:name w:val="Table_fin"/>
    <w:basedOn w:val="Normal"/>
    <w:next w:val="Normal"/>
    <w:qFormat/>
    <w:pPr>
      <w:suppressAutoHyphens/>
      <w:overflowPunct/>
      <w:autoSpaceDE/>
      <w:adjustRightInd/>
      <w:spacing w:after="0" w:line="240" w:lineRule="auto"/>
      <w:jc w:val="both"/>
      <w:textAlignment w:val="auto"/>
    </w:pPr>
    <w:rPr>
      <w:rFonts w:eastAsia="Batang"/>
      <w:lang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style>
  <w:style w:type="paragraph" w:customStyle="1" w:styleId="tah0">
    <w:name w:val="tah"/>
    <w:basedOn w:val="Normal"/>
    <w:qFormat/>
    <w:pPr>
      <w:keepNext/>
      <w:overflowPunct/>
      <w:autoSpaceDE/>
      <w:autoSpaceDN/>
      <w:adjustRightInd/>
      <w:spacing w:after="0" w:line="240" w:lineRule="auto"/>
      <w:jc w:val="center"/>
      <w:textAlignment w:val="auto"/>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line="240" w:lineRule="auto"/>
      <w:ind w:left="1440" w:hanging="1440"/>
      <w:jc w:val="both"/>
      <w:textAlignment w:val="auto"/>
    </w:pPr>
    <w:rPr>
      <w:rFonts w:ascii="Arial" w:eastAsia="Batang" w:hAnsi="Arial"/>
      <w:b/>
      <w:sz w:val="18"/>
      <w:lang w:eastAsia="en-US"/>
    </w:rPr>
  </w:style>
  <w:style w:type="table" w:customStyle="1" w:styleId="TableGrid122">
    <w:name w:val="Table Grid12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overflowPunct/>
      <w:autoSpaceDE/>
      <w:autoSpaceDN/>
      <w:adjustRightInd/>
      <w:spacing w:after="0" w:line="240" w:lineRule="auto"/>
      <w:ind w:left="851" w:hanging="851"/>
      <w:textAlignment w:val="auto"/>
    </w:pPr>
    <w:rPr>
      <w:rFonts w:ascii="Arial" w:hAnsi="Arial"/>
      <w:sz w:val="18"/>
      <w:lang w:eastAsia="en-US"/>
    </w:rPr>
  </w:style>
  <w:style w:type="character" w:customStyle="1" w:styleId="UnresolvedMention3">
    <w:name w:val="Unresolved Mention3"/>
    <w:uiPriority w:val="99"/>
    <w:unhideWhenUsed/>
    <w:qFormat/>
    <w:rPr>
      <w:color w:val="605E5C"/>
      <w:shd w:val="clear" w:color="auto" w:fill="E1DFDD"/>
    </w:rPr>
  </w:style>
  <w:style w:type="table" w:customStyle="1" w:styleId="TableGrid100">
    <w:name w:val="Table Grid10"/>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character" w:customStyle="1" w:styleId="SubtleReference10">
    <w:name w:val="Subtle Reference1"/>
    <w:uiPriority w:val="31"/>
    <w:qFormat/>
    <w:rPr>
      <w:smallCaps/>
      <w:color w:val="5A5A5A"/>
    </w:rPr>
  </w:style>
  <w:style w:type="paragraph" w:customStyle="1" w:styleId="Revision10">
    <w:name w:val="Revision1"/>
    <w:hidden/>
    <w:uiPriority w:val="99"/>
    <w:semiHidden/>
    <w:qFormat/>
    <w:pPr>
      <w:spacing w:after="160" w:line="259" w:lineRule="auto"/>
    </w:pPr>
    <w:rPr>
      <w:lang w:val="en-GB" w:eastAsia="en-US"/>
    </w:rPr>
  </w:style>
  <w:style w:type="paragraph" w:customStyle="1" w:styleId="TOCHeading10">
    <w:name w:val="TOC Heading1"/>
    <w:basedOn w:val="Heading1"/>
    <w:next w:val="Normal"/>
    <w:uiPriority w:val="39"/>
    <w:unhideWhenUsed/>
    <w:qFormat/>
    <w:pPr>
      <w:pBdr>
        <w:top w:val="none" w:sz="0" w:space="0" w:color="auto"/>
      </w:pBdr>
      <w:spacing w:after="0"/>
      <w:ind w:left="0" w:firstLine="0"/>
      <w:outlineLvl w:val="9"/>
    </w:pPr>
    <w:rPr>
      <w:rFonts w:ascii="Calibri Light" w:eastAsia="MS Mincho" w:hAnsi="Calibri Light"/>
      <w:color w:val="2F5496"/>
      <w:sz w:val="32"/>
      <w:szCs w:val="32"/>
      <w:lang w:val="en-US" w:eastAsia="en-GB"/>
    </w:rPr>
  </w:style>
  <w:style w:type="character" w:customStyle="1" w:styleId="Heading1Char2">
    <w:name w:val="Heading 1 Char2"/>
    <w:qFormat/>
    <w:rPr>
      <w:rFonts w:ascii="Arial" w:hAnsi="Arial"/>
      <w:sz w:val="36"/>
      <w:lang w:val="en-GB" w:eastAsia="en-US"/>
    </w:rPr>
  </w:style>
  <w:style w:type="table" w:customStyle="1" w:styleId="TableauGrille4-Accentuation61">
    <w:name w:val="Tableau Grille 4 - Accentuation 61"/>
    <w:basedOn w:val="TableNormal"/>
    <w:uiPriority w:val="49"/>
    <w:qFormat/>
    <w:rPr>
      <w:rFonts w:ascii="Tms Rmn" w:eastAsia="Times New Roma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Liste3-Accentuation21">
    <w:name w:val="Tableau Liste 3 - Accentuation 21"/>
    <w:basedOn w:val="TableNormal"/>
    <w:uiPriority w:val="48"/>
    <w:qFormat/>
    <w:rPr>
      <w:rFonts w:eastAsia="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hAnsi="Calibri"/>
      <w:sz w:val="22"/>
      <w:szCs w:val="22"/>
      <w:lang w:val="en-US" w:eastAsia="zh-CN"/>
    </w:rPr>
  </w:style>
  <w:style w:type="character" w:customStyle="1" w:styleId="NormalIndentChar">
    <w:name w:val="Normal Indent Char"/>
    <w:link w:val="NormalIndent"/>
    <w:qFormat/>
    <w:locked/>
    <w:rPr>
      <w:rFonts w:eastAsia="MS Mincho"/>
      <w:lang w:val="it-IT" w:eastAsia="en-GB"/>
    </w:rPr>
  </w:style>
  <w:style w:type="paragraph" w:customStyle="1" w:styleId="a8">
    <w:name w:val="段"/>
    <w:uiPriority w:val="99"/>
    <w:qFormat/>
    <w:pPr>
      <w:autoSpaceDE w:val="0"/>
      <w:autoSpaceDN w:val="0"/>
      <w:ind w:firstLineChars="200" w:firstLine="200"/>
      <w:jc w:val="both"/>
    </w:pPr>
    <w:rPr>
      <w:rFonts w:ascii="SimSun"/>
      <w:sz w:val="21"/>
      <w:lang w:val="en-US" w:eastAsia="zh-CN"/>
    </w:rPr>
  </w:style>
  <w:style w:type="paragraph" w:customStyle="1" w:styleId="HelleListe-Akzent31">
    <w:name w:val="Helle Liste - Akzent 31"/>
    <w:hidden/>
    <w:uiPriority w:val="71"/>
    <w:qFormat/>
    <w:rPr>
      <w:rFonts w:ascii="Arial" w:hAnsi="Arial" w:cs="Arial"/>
      <w:sz w:val="22"/>
      <w:szCs w:val="22"/>
      <w:lang w:val="en-US" w:eastAsia="zh-CN"/>
    </w:rPr>
  </w:style>
  <w:style w:type="character" w:customStyle="1" w:styleId="c-phonebook-results-content">
    <w:name w:val="c-phonebook-results-content"/>
    <w:basedOn w:val="DefaultParagraphFont"/>
    <w:qFormat/>
  </w:style>
  <w:style w:type="table" w:customStyle="1" w:styleId="Listeclaire1">
    <w:name w:val="Liste claire1"/>
    <w:basedOn w:val="TableNormal"/>
    <w:uiPriority w:val="61"/>
    <w:qFormat/>
    <w:rPr>
      <w:rFonts w:ascii="Calibri" w:eastAsia="Times New Roman" w:hAnsi="Calibri"/>
      <w:sz w:val="22"/>
      <w:szCs w:val="22"/>
      <w:lang w:val="en-US" w:eastAsia="en-US"/>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ausimple21">
    <w:name w:val="Tableau simple 21"/>
    <w:basedOn w:val="TableNormal"/>
    <w:uiPriority w:val="42"/>
    <w:qFormat/>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auGrille1Clair1">
    <w:name w:val="Tableau Grille 1 Clair1"/>
    <w:basedOn w:val="TableNormal"/>
    <w:uiPriority w:val="46"/>
    <w:qFormat/>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auGrille41">
    <w:name w:val="Tableau Grille 41"/>
    <w:basedOn w:val="TableNormal"/>
    <w:uiPriority w:val="49"/>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Liste7Couleur1">
    <w:name w:val="Tableau Liste 7 Couleur1"/>
    <w:basedOn w:val="TableNormal"/>
    <w:uiPriority w:val="52"/>
    <w:qFormat/>
    <w:rPr>
      <w:rFonts w:ascii="Calibri"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Grille21">
    <w:name w:val="Tableau Grille 21"/>
    <w:basedOn w:val="TableNormal"/>
    <w:uiPriority w:val="47"/>
    <w:qFormat/>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31">
    <w:name w:val="Tableau Grille 31"/>
    <w:basedOn w:val="TableNormal"/>
    <w:uiPriority w:val="48"/>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eauGrille6Couleur1">
    <w:name w:val="Tableau Grille 6 Couleur1"/>
    <w:basedOn w:val="TableNormal"/>
    <w:uiPriority w:val="51"/>
    <w:qFormat/>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4-Accentuation11">
    <w:name w:val="Tableau Grille 4 - Accentuation 11"/>
    <w:basedOn w:val="TableNormal"/>
    <w:uiPriority w:val="49"/>
    <w:qFormat/>
    <w:rPr>
      <w:rFonts w:eastAsia="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5Fonc-Accentuation51">
    <w:name w:val="Tableau Grille 5 Foncé - Accentuation 5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auGrille5Fonc-Accentuation11">
    <w:name w:val="Tableau Grille 5 Foncé - Accentuation 1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1c">
    <w:name w:val="수정1"/>
    <w:hidden/>
    <w:semiHidden/>
    <w:qFormat/>
    <w:rPr>
      <w:rFonts w:eastAsia="Batang"/>
      <w:lang w:val="en-GB" w:eastAsia="en-US"/>
    </w:rPr>
  </w:style>
  <w:style w:type="character" w:customStyle="1" w:styleId="1d">
    <w:name w:val="未解決のメンション1"/>
    <w:uiPriority w:val="99"/>
    <w:semiHidden/>
    <w:unhideWhenUsed/>
    <w:qFormat/>
    <w:rPr>
      <w:color w:val="605E5C"/>
      <w:shd w:val="clear" w:color="auto" w:fill="E1DFDD"/>
    </w:rPr>
  </w:style>
  <w:style w:type="paragraph" w:customStyle="1" w:styleId="1e">
    <w:name w:val="変更箇所1"/>
    <w:hidden/>
    <w:uiPriority w:val="99"/>
    <w:semiHidden/>
    <w:qFormat/>
    <w:rPr>
      <w:rFonts w:eastAsia="MS Mincho"/>
      <w:lang w:val="en-GB" w:eastAsia="en-US"/>
    </w:rPr>
  </w:style>
  <w:style w:type="table" w:customStyle="1" w:styleId="TableGrid17">
    <w:name w:val="Table Grid17"/>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Pr>
      <w:b/>
      <w:bCs/>
      <w:i/>
      <w:iCs/>
      <w:color w:val="4F81BD"/>
    </w:rPr>
  </w:style>
  <w:style w:type="table" w:customStyle="1" w:styleId="TableGrid131">
    <w:name w:val="Table Grid1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
    <w:name w:val="Table Classic 2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Pr>
      <w:rFonts w:eastAsia="Batang"/>
      <w:lang w:val="en-GB" w:eastAsia="en-US"/>
    </w:rPr>
  </w:style>
  <w:style w:type="paragraph" w:customStyle="1" w:styleId="Style95">
    <w:name w:val="_Style 95"/>
    <w:uiPriority w:val="99"/>
    <w:semiHidden/>
    <w:qFormat/>
    <w:pPr>
      <w:spacing w:after="160" w:line="256" w:lineRule="auto"/>
    </w:pPr>
    <w:rPr>
      <w:rFonts w:ascii="CG Times (WN)" w:eastAsia="Times New Roman" w:hAnsi="CG Times (W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ascii="CG Times (WN)" w:eastAsia="Times New Roman" w:hAnsi="CG Times (WN)"/>
      <w:lang w:val="en-GB" w:eastAsia="en-US"/>
    </w:rPr>
  </w:style>
  <w:style w:type="character" w:customStyle="1" w:styleId="Style104">
    <w:name w:val="_Style 104"/>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25">
    <w:name w:val="変更箇所2"/>
    <w:uiPriority w:val="99"/>
    <w:semiHidden/>
    <w:qFormat/>
    <w:pPr>
      <w:autoSpaceDN w:val="0"/>
    </w:pPr>
    <w:rPr>
      <w:rFonts w:eastAsia="MS Mincho"/>
      <w:lang w:val="en-GB" w:eastAsia="en-US"/>
    </w:rPr>
  </w:style>
  <w:style w:type="paragraph" w:customStyle="1" w:styleId="tac00">
    <w:name w:val="tac0"/>
    <w:basedOn w:val="Normal"/>
    <w:qFormat/>
    <w:pPr>
      <w:keepNext/>
      <w:overflowPunct/>
      <w:autoSpaceDE/>
      <w:autoSpaceDN/>
      <w:adjustRightInd/>
      <w:spacing w:after="0" w:line="240" w:lineRule="auto"/>
      <w:jc w:val="center"/>
      <w:textAlignment w:val="auto"/>
    </w:pPr>
    <w:rPr>
      <w:rFonts w:ascii="Arial" w:eastAsia="Calibri" w:hAnsi="Arial" w:cs="Arial"/>
      <w:lang w:val="fi-FI" w:eastAsia="fi-FI"/>
    </w:rPr>
  </w:style>
  <w:style w:type="paragraph" w:customStyle="1" w:styleId="tah00">
    <w:name w:val="tah0"/>
    <w:basedOn w:val="Normal"/>
    <w:qFormat/>
    <w:pPr>
      <w:keepNext/>
      <w:widowControl w:val="0"/>
      <w:overflowPunct/>
      <w:autoSpaceDE/>
      <w:autoSpaceDN/>
      <w:adjustRightInd/>
      <w:spacing w:after="0" w:line="240" w:lineRule="auto"/>
      <w:jc w:val="center"/>
      <w:textAlignment w:val="auto"/>
    </w:pPr>
    <w:rPr>
      <w:rFonts w:ascii="Intel Clear" w:eastAsia="Times New Roman" w:hAnsi="Intel Clear" w:cs="Intel Clear"/>
      <w:b/>
      <w:bCs/>
      <w:kern w:val="2"/>
      <w:sz w:val="21"/>
      <w:szCs w:val="22"/>
      <w:lang w:val="fi-FI" w:eastAsia="fi-FI"/>
    </w:rPr>
  </w:style>
  <w:style w:type="paragraph" w:customStyle="1" w:styleId="arial">
    <w:name w:val="arial"/>
    <w:basedOn w:val="TAL"/>
    <w:qFormat/>
    <w:pPr>
      <w:spacing w:line="240" w:lineRule="auto"/>
    </w:pPr>
    <w:rPr>
      <w:rFonts w:eastAsia="Times New Roman"/>
      <w:lang w:eastAsia="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MacroTextChar">
    <w:name w:val="Macro Text Char"/>
    <w:basedOn w:val="DefaultParagraphFont"/>
    <w:link w:val="MacroText"/>
    <w:qFormat/>
    <w:rPr>
      <w:rFonts w:ascii="Courier New" w:hAnsi="Courier New"/>
      <w:kern w:val="2"/>
      <w:sz w:val="24"/>
      <w:lang w:val="en-US" w:eastAsia="zh-CN"/>
    </w:rPr>
  </w:style>
  <w:style w:type="paragraph" w:customStyle="1" w:styleId="1110">
    <w:name w:val="修订111"/>
    <w:hidden/>
    <w:uiPriority w:val="99"/>
    <w:semiHidden/>
    <w:qFormat/>
    <w:rPr>
      <w:rFonts w:eastAsia="Batang"/>
      <w:lang w:val="en-GB" w:eastAsia="en-US"/>
    </w:rPr>
  </w:style>
  <w:style w:type="table" w:customStyle="1" w:styleId="26">
    <w:name w:val="网格型2"/>
    <w:basedOn w:val="TableNormal"/>
    <w:qFormat/>
    <w:rPr>
      <w:rFonts w:ascii="CG Times (WN)" w:eastAsia="Times New Roma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MS Mincho"/>
      <w:lang w:val="en-US" w:eastAsia="zh-CN"/>
    </w:rPr>
    <w:tblPr/>
  </w:style>
  <w:style w:type="table" w:customStyle="1" w:styleId="TableGrid54">
    <w:name w:val="Table Grid54"/>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eastAsia="MS Mincho"/>
      <w:lang w:val="en-US" w:eastAsia="zh-CN"/>
    </w:rPr>
    <w:tblPr/>
  </w:style>
  <w:style w:type="table" w:customStyle="1" w:styleId="TableGrid5111">
    <w:name w:val="Table Grid51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Pr>
      <w:rFonts w:ascii="Times New Roman" w:eastAsia="DengXian" w:hAnsi="Times New Roman" w:cs="Times New Roman"/>
      <w:sz w:val="18"/>
      <w:szCs w:val="18"/>
      <w:lang w:val="en-GB"/>
    </w:rPr>
  </w:style>
  <w:style w:type="table" w:customStyle="1" w:styleId="230">
    <w:name w:val="古典型 2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9"/>
    <w:qFormat/>
    <w:locked/>
    <w:rPr>
      <w:rFonts w:ascii="Calibri" w:hAnsi="Calibri"/>
      <w:kern w:val="2"/>
      <w:sz w:val="21"/>
    </w:rPr>
  </w:style>
  <w:style w:type="paragraph" w:customStyle="1" w:styleId="a9">
    <w:name w:val="参考资料列表"/>
    <w:basedOn w:val="List"/>
    <w:link w:val="Char3"/>
    <w:qFormat/>
    <w:pPr>
      <w:widowControl w:val="0"/>
      <w:overflowPunct/>
      <w:autoSpaceDE/>
      <w:autoSpaceDN/>
      <w:adjustRightInd/>
      <w:spacing w:after="0" w:line="240" w:lineRule="auto"/>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pPr>
      <w:spacing w:before="180" w:after="180"/>
      <w:ind w:left="1134" w:hanging="1134"/>
      <w:jc w:val="both"/>
    </w:pPr>
    <w:rPr>
      <w:lang w:val="en-GB" w:eastAsia="en-US"/>
    </w:rPr>
  </w:style>
  <w:style w:type="paragraph" w:customStyle="1" w:styleId="aa">
    <w:name w:val="文稿标题"/>
    <w:basedOn w:val="Normal"/>
    <w:qFormat/>
    <w:pPr>
      <w:widowControl w:val="0"/>
      <w:overflowPunct/>
      <w:autoSpaceDE/>
      <w:autoSpaceDN/>
      <w:adjustRightInd/>
      <w:spacing w:after="0" w:line="240" w:lineRule="auto"/>
      <w:ind w:left="1979" w:hanging="1979"/>
      <w:jc w:val="both"/>
      <w:textAlignment w:val="auto"/>
    </w:pPr>
    <w:rPr>
      <w:rFonts w:ascii="Calibri" w:hAnsi="Calibri" w:cs="SimSun"/>
      <w:b/>
      <w:kern w:val="2"/>
      <w:sz w:val="24"/>
      <w:lang w:val="en-US"/>
    </w:rPr>
  </w:style>
  <w:style w:type="paragraph" w:customStyle="1" w:styleId="ab">
    <w:name w:val="标题线"/>
    <w:basedOn w:val="Normal"/>
    <w:qFormat/>
    <w:pPr>
      <w:widowControl w:val="0"/>
      <w:pBdr>
        <w:bottom w:val="single" w:sz="12" w:space="1" w:color="auto"/>
      </w:pBdr>
      <w:overflowPunct/>
      <w:autoSpaceDE/>
      <w:autoSpaceDN/>
      <w:adjustRightInd/>
      <w:spacing w:after="0" w:line="240" w:lineRule="auto"/>
      <w:jc w:val="both"/>
      <w:textAlignment w:val="auto"/>
    </w:pPr>
    <w:rPr>
      <w:rFonts w:ascii="Arial" w:hAnsi="Arial" w:cs="SimSun"/>
      <w:kern w:val="2"/>
      <w:sz w:val="21"/>
      <w:lang w:val="en-US"/>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Normal"/>
    <w:link w:val="Doc-text2Char"/>
    <w:qFormat/>
    <w:pPr>
      <w:widowControl w:val="0"/>
      <w:tabs>
        <w:tab w:val="left" w:pos="1622"/>
      </w:tabs>
      <w:overflowPunct/>
      <w:autoSpaceDE/>
      <w:autoSpaceDN/>
      <w:adjustRightInd/>
      <w:spacing w:after="0" w:line="240" w:lineRule="auto"/>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Normal"/>
    <w:next w:val="Doc-text2JK"/>
    <w:link w:val="Doc-titleJKChar"/>
    <w:qFormat/>
    <w:pPr>
      <w:widowControl w:val="0"/>
      <w:overflowPunct/>
      <w:autoSpaceDE/>
      <w:autoSpaceDN/>
      <w:adjustRightInd/>
      <w:spacing w:after="0" w:line="240" w:lineRule="auto"/>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pPr>
      <w:widowControl w:val="0"/>
      <w:tabs>
        <w:tab w:val="left" w:pos="1622"/>
      </w:tabs>
      <w:overflowPunct/>
      <w:autoSpaceDE/>
      <w:autoSpaceDN/>
      <w:adjustRightInd/>
      <w:spacing w:after="0" w:line="240" w:lineRule="auto"/>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Pr>
      <w:rFonts w:ascii="Calibri" w:eastAsia="MS Mincho" w:hAnsi="Calibri"/>
      <w:kern w:val="2"/>
      <w:szCs w:val="24"/>
      <w:lang w:val="en-US" w:eastAsia="en-GB"/>
    </w:rPr>
  </w:style>
  <w:style w:type="paragraph" w:customStyle="1" w:styleId="1">
    <w:name w:val="样式 标题 1 + 小三"/>
    <w:basedOn w:val="Heading1"/>
    <w:qFormat/>
    <w:pPr>
      <w:numPr>
        <w:numId w:val="17"/>
      </w:numPr>
      <w:pBdr>
        <w:top w:val="none" w:sz="0" w:space="0" w:color="auto"/>
      </w:pBdr>
      <w:tabs>
        <w:tab w:val="clear" w:pos="720"/>
        <w:tab w:val="left" w:pos="600"/>
        <w:tab w:val="left" w:pos="2160"/>
      </w:tabs>
      <w:spacing w:before="120" w:after="120" w:line="240" w:lineRule="auto"/>
      <w:ind w:left="2160" w:hanging="720"/>
      <w:jc w:val="both"/>
      <w:textAlignment w:val="auto"/>
    </w:pPr>
    <w:rPr>
      <w:sz w:val="30"/>
      <w:szCs w:val="30"/>
      <w:lang w:eastAsia="en-US"/>
    </w:rPr>
  </w:style>
  <w:style w:type="paragraph" w:customStyle="1" w:styleId="Normal0">
    <w:name w:val="Normal0"/>
    <w:qFormat/>
    <w:pPr>
      <w:jc w:val="center"/>
    </w:pPr>
    <w:rPr>
      <w:lang w:val="en-US" w:eastAsia="en-US"/>
    </w:rPr>
  </w:style>
  <w:style w:type="paragraph" w:customStyle="1" w:styleId="Title2">
    <w:name w:val="Title 2"/>
    <w:basedOn w:val="Normal0"/>
    <w:next w:val="Title"/>
    <w:qFormat/>
    <w:pPr>
      <w:spacing w:before="120" w:after="120"/>
    </w:pPr>
    <w:rPr>
      <w:rFonts w:ascii="Book Antiqua" w:hAnsi="Book Antiqua"/>
      <w:b/>
    </w:rPr>
  </w:style>
  <w:style w:type="paragraph" w:customStyle="1" w:styleId="abstract">
    <w:name w:val="abstract"/>
    <w:basedOn w:val="Normal"/>
    <w:next w:val="Normal"/>
    <w:qFormat/>
    <w:pPr>
      <w:widowControl w:val="0"/>
      <w:overflowPunct/>
      <w:autoSpaceDE/>
      <w:autoSpaceDN/>
      <w:adjustRightInd/>
      <w:spacing w:before="120" w:after="120" w:line="240" w:lineRule="auto"/>
      <w:ind w:left="1440" w:right="1440"/>
      <w:jc w:val="both"/>
      <w:textAlignment w:val="auto"/>
    </w:pPr>
    <w:rPr>
      <w:rFonts w:ascii="Book Antiqua" w:eastAsia="Times New Roman" w:hAnsi="Book Antiqua"/>
      <w:i/>
      <w:kern w:val="2"/>
      <w:lang w:val="en-US" w:eastAsia="en-US"/>
    </w:rPr>
  </w:style>
  <w:style w:type="paragraph" w:customStyle="1" w:styleId="OutBox1">
    <w:name w:val="Out Box 1"/>
    <w:basedOn w:val="Normal"/>
    <w:qFormat/>
    <w:pPr>
      <w:widowControl w:val="0"/>
      <w:overflowPunct/>
      <w:autoSpaceDE/>
      <w:autoSpaceDN/>
      <w:adjustRightInd/>
      <w:spacing w:before="120" w:after="0" w:line="240" w:lineRule="auto"/>
      <w:ind w:left="1170" w:right="86" w:hanging="450"/>
      <w:textAlignment w:val="auto"/>
    </w:pPr>
    <w:rPr>
      <w:rFonts w:ascii="Times" w:hAnsi="Times"/>
      <w:color w:val="000000"/>
      <w:kern w:val="2"/>
      <w:lang w:val="en-US"/>
    </w:rPr>
  </w:style>
  <w:style w:type="paragraph" w:customStyle="1" w:styleId="TableText2">
    <w:name w:val="Table Text"/>
    <w:basedOn w:val="Normal"/>
    <w:qFormat/>
    <w:pPr>
      <w:keepLines/>
      <w:widowControl w:val="0"/>
      <w:overflowPunct/>
      <w:autoSpaceDE/>
      <w:autoSpaceDN/>
      <w:adjustRightInd/>
      <w:spacing w:after="0" w:line="240" w:lineRule="auto"/>
      <w:textAlignment w:val="auto"/>
    </w:pPr>
    <w:rPr>
      <w:rFonts w:ascii="Book Antiqua" w:hAnsi="Book Antiqua"/>
      <w:kern w:val="2"/>
      <w:sz w:val="16"/>
      <w:lang w:val="en-US"/>
    </w:rPr>
  </w:style>
  <w:style w:type="paragraph" w:customStyle="1" w:styleId="CharChar1Char">
    <w:name w:val="Char Char1 Char"/>
    <w:basedOn w:val="Heading4"/>
    <w:next w:val="Normal"/>
    <w:qFormat/>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pPr>
      <w:pageBreakBefore/>
      <w:widowControl w:val="0"/>
      <w:pBdr>
        <w:top w:val="none" w:sz="0" w:space="0" w:color="auto"/>
      </w:pBdr>
      <w:tabs>
        <w:tab w:val="left" w:pos="432"/>
      </w:tabs>
      <w:overflowPunct/>
      <w:autoSpaceDE/>
      <w:autoSpaceDN/>
      <w:adjustRightInd/>
      <w:snapToGrid w:val="0"/>
      <w:spacing w:before="120" w:after="120" w:line="240" w:lineRule="auto"/>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Heading2"/>
    <w:qFormat/>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pPr>
      <w:keepLines w:val="0"/>
      <w:widowControl w:val="0"/>
      <w:tabs>
        <w:tab w:val="left" w:pos="864"/>
      </w:tabs>
      <w:overflowPunct/>
      <w:autoSpaceDE/>
      <w:autoSpaceDN/>
      <w:adjustRightInd/>
      <w:spacing w:beforeLines="25" w:before="0" w:afterLines="25" w:after="0" w:line="240" w:lineRule="auto"/>
      <w:ind w:left="864" w:hanging="864"/>
      <w:textAlignment w:val="auto"/>
    </w:pPr>
    <w:rPr>
      <w:rFonts w:eastAsia="SimHei" w:cs="SimSun"/>
      <w:kern w:val="2"/>
      <w:sz w:val="21"/>
    </w:rPr>
  </w:style>
  <w:style w:type="paragraph" w:customStyle="1" w:styleId="ac">
    <w:name w:val="图片说明"/>
    <w:basedOn w:val="Normal"/>
    <w:next w:val="Normal"/>
    <w:qFormat/>
    <w:pPr>
      <w:keepLines/>
      <w:widowControl w:val="0"/>
      <w:tabs>
        <w:tab w:val="left" w:pos="1575"/>
      </w:tabs>
      <w:overflowPunct/>
      <w:autoSpaceDE/>
      <w:autoSpaceDN/>
      <w:adjustRightInd/>
      <w:spacing w:beforeLines="10" w:after="0" w:line="240" w:lineRule="auto"/>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Pr>
      <w:rFonts w:ascii="Calibri" w:hAnsi="Calibri"/>
      <w:b/>
      <w:kern w:val="2"/>
      <w:sz w:val="24"/>
      <w:u w:val="single"/>
      <w:lang w:eastAsia="ko-KR"/>
    </w:rPr>
  </w:style>
  <w:style w:type="paragraph" w:customStyle="1" w:styleId="TJ">
    <w:name w:val="TJ"/>
    <w:basedOn w:val="Normal"/>
    <w:link w:val="TJChar"/>
    <w:qFormat/>
    <w:pPr>
      <w:widowControl w:val="0"/>
      <w:overflowPunct/>
      <w:autoSpaceDE/>
      <w:autoSpaceDN/>
      <w:adjustRightInd/>
      <w:spacing w:line="240" w:lineRule="auto"/>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pPr>
      <w:keepNext/>
      <w:widowControl w:val="0"/>
      <w:numPr>
        <w:numId w:val="18"/>
      </w:numPr>
      <w:tabs>
        <w:tab w:val="clear" w:pos="420"/>
        <w:tab w:val="left" w:pos="720"/>
      </w:tabs>
      <w:overflowPunct/>
      <w:autoSpaceDE/>
      <w:autoSpaceDN/>
      <w:adjustRightInd/>
      <w:spacing w:before="240" w:after="0" w:line="240" w:lineRule="auto"/>
      <w:ind w:left="720" w:hanging="360"/>
      <w:jc w:val="both"/>
      <w:textAlignment w:val="auto"/>
    </w:pPr>
    <w:rPr>
      <w:rFonts w:ascii="Arial" w:hAnsi="Arial"/>
      <w:b/>
      <w:kern w:val="2"/>
      <w:sz w:val="24"/>
      <w:u w:val="single"/>
      <w:lang w:val="en-US"/>
    </w:rPr>
  </w:style>
  <w:style w:type="paragraph" w:customStyle="1" w:styleId="no0">
    <w:name w:val="no"/>
    <w:basedOn w:val="Normal"/>
    <w:qFormat/>
    <w:pPr>
      <w:widowControl w:val="0"/>
      <w:overflowPunct/>
      <w:autoSpaceDE/>
      <w:autoSpaceDN/>
      <w:adjustRightInd/>
      <w:spacing w:line="240" w:lineRule="auto"/>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Pr>
      <w:caps/>
      <w:lang w:val="en-GB" w:eastAsia="en-US"/>
    </w:rPr>
  </w:style>
  <w:style w:type="paragraph" w:customStyle="1" w:styleId="Agreement">
    <w:name w:val="Agreement"/>
    <w:basedOn w:val="Normal"/>
    <w:next w:val="Normal"/>
    <w:qFormat/>
    <w:pPr>
      <w:widowControl w:val="0"/>
      <w:numPr>
        <w:numId w:val="19"/>
      </w:numPr>
      <w:tabs>
        <w:tab w:val="clear" w:pos="1619"/>
        <w:tab w:val="left" w:pos="720"/>
      </w:tabs>
      <w:overflowPunct/>
      <w:autoSpaceDE/>
      <w:autoSpaceDN/>
      <w:adjustRightInd/>
      <w:spacing w:before="60" w:after="0" w:line="240" w:lineRule="auto"/>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Normal"/>
    <w:next w:val="Normal"/>
    <w:link w:val="EmailDiscussionChar"/>
    <w:qFormat/>
    <w:pPr>
      <w:widowControl w:val="0"/>
      <w:numPr>
        <w:numId w:val="20"/>
      </w:numPr>
      <w:tabs>
        <w:tab w:val="clear" w:pos="1619"/>
        <w:tab w:val="left" w:pos="420"/>
      </w:tabs>
      <w:overflowPunct/>
      <w:autoSpaceDE/>
      <w:autoSpaceDN/>
      <w:adjustRightInd/>
      <w:spacing w:before="40" w:after="0" w:line="240" w:lineRule="auto"/>
      <w:ind w:left="420" w:hanging="420"/>
      <w:textAlignment w:val="auto"/>
    </w:pPr>
    <w:rPr>
      <w:rFonts w:ascii="Arial" w:eastAsia="MS Mincho" w:hAnsi="Arial" w:cs="Arial"/>
      <w:b/>
      <w:szCs w:val="24"/>
      <w:lang w:val="fr-FR" w:eastAsia="fr-FR"/>
    </w:rPr>
  </w:style>
  <w:style w:type="paragraph" w:customStyle="1" w:styleId="EmailDiscussion2">
    <w:name w:val="EmailDiscussion2"/>
    <w:basedOn w:val="Normal"/>
    <w:qFormat/>
    <w:pPr>
      <w:widowControl w:val="0"/>
      <w:tabs>
        <w:tab w:val="left" w:pos="1622"/>
      </w:tabs>
      <w:overflowPunct/>
      <w:autoSpaceDE/>
      <w:autoSpaceDN/>
      <w:adjustRightInd/>
      <w:spacing w:after="0" w:line="240" w:lineRule="auto"/>
      <w:ind w:left="1622" w:hanging="363"/>
      <w:textAlignment w:val="auto"/>
    </w:pPr>
    <w:rPr>
      <w:rFonts w:ascii="Arial" w:eastAsia="MS Mincho" w:hAnsi="Arial"/>
      <w:kern w:val="2"/>
      <w:szCs w:val="24"/>
      <w:lang w:val="en-US" w:eastAsia="en-GB"/>
    </w:rPr>
  </w:style>
  <w:style w:type="character" w:customStyle="1" w:styleId="ad">
    <w:name w:val="文稿抬头"/>
    <w:qFormat/>
    <w:rPr>
      <w:rFonts w:ascii="MS Mincho" w:eastAsia="MS Mincho" w:hAnsi="MS Mincho" w:hint="eastAsia"/>
      <w:b/>
      <w:bCs/>
      <w:sz w:val="24"/>
    </w:rPr>
  </w:style>
  <w:style w:type="character" w:customStyle="1" w:styleId="BodyTextChar2">
    <w:name w:val="Body Text Char2"/>
    <w:qFormat/>
    <w:locked/>
    <w:rPr>
      <w:sz w:val="24"/>
      <w:lang w:val="en-US" w:eastAsia="en-US"/>
    </w:rPr>
  </w:style>
  <w:style w:type="character" w:customStyle="1" w:styleId="NMPHeading1Char2">
    <w:name w:val="NMP Heading 1 Char2"/>
    <w:qFormat/>
    <w:rPr>
      <w:rFonts w:ascii="Arial" w:hAnsi="Arial" w:cs="Arial" w:hint="default"/>
      <w:sz w:val="36"/>
      <w:lang w:val="en-GB" w:eastAsia="en-US" w:bidi="ar-SA"/>
    </w:rPr>
  </w:style>
  <w:style w:type="character" w:customStyle="1" w:styleId="font41">
    <w:name w:val="font41"/>
    <w:basedOn w:val="DefaultParagraphFont"/>
    <w:qFormat/>
    <w:rPr>
      <w:rFonts w:ascii="Arial" w:hAnsi="Arial" w:cs="Arial" w:hint="default"/>
      <w:color w:val="000000"/>
      <w:sz w:val="18"/>
      <w:szCs w:val="18"/>
      <w:u w:val="none"/>
    </w:rPr>
  </w:style>
  <w:style w:type="table" w:customStyle="1" w:styleId="260">
    <w:name w:val="古典型 26"/>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23">
    <w:name w:val="修订12"/>
    <w:hidden/>
    <w:semiHidden/>
    <w:qFormat/>
    <w:rPr>
      <w:rFonts w:eastAsia="Batang"/>
      <w:lang w:val="en-GB" w:eastAsia="en-US"/>
    </w:rPr>
  </w:style>
  <w:style w:type="character" w:customStyle="1" w:styleId="114">
    <w:name w:val="不明显参考11"/>
    <w:uiPriority w:val="31"/>
    <w:qFormat/>
    <w:rPr>
      <w:smallCaps/>
      <w:color w:val="5A5A5A"/>
    </w:rPr>
  </w:style>
  <w:style w:type="paragraph" w:customStyle="1" w:styleId="TOC11">
    <w:name w:val="TOC 标题1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font51">
    <w:name w:val="font51"/>
    <w:basedOn w:val="DefaultParagraphFont"/>
    <w:qFormat/>
    <w:rPr>
      <w:rFonts w:ascii="Arial" w:hAnsi="Arial" w:cs="Arial" w:hint="default"/>
      <w:color w:val="000000"/>
      <w:sz w:val="21"/>
      <w:szCs w:val="21"/>
      <w:u w:val="none"/>
    </w:rPr>
  </w:style>
  <w:style w:type="character" w:customStyle="1" w:styleId="27">
    <w:name w:val="不明显参考2"/>
    <w:uiPriority w:val="31"/>
    <w:qFormat/>
    <w:rPr>
      <w:smallCaps/>
      <w:color w:val="5A5A5A"/>
    </w:rPr>
  </w:style>
  <w:style w:type="paragraph" w:customStyle="1" w:styleId="TOC20">
    <w:name w:val="TOC 标题2"/>
    <w:basedOn w:val="Heading1"/>
    <w:next w:val="Normal"/>
    <w:uiPriority w:val="39"/>
    <w:unhideWhenUsed/>
    <w:qFormat/>
    <w:pPr>
      <w:overflowPunct/>
      <w:autoSpaceDE/>
      <w:autoSpaceDN/>
      <w:adjustRightInd/>
      <w:spacing w:after="0"/>
      <w:textAlignment w:val="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0">
    <w:name w:val="Intense Emphasis1"/>
    <w:basedOn w:val="DefaultParagraphFont"/>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Char12">
    <w:name w:val="脚注文本 Char1"/>
    <w:basedOn w:val="DefaultParagraphFont"/>
    <w:semiHidden/>
    <w:qFormat/>
    <w:rPr>
      <w:rFonts w:ascii="Times New Roman" w:eastAsia="Times New Roman" w:hAnsi="Times New Roman"/>
      <w:sz w:val="18"/>
      <w:szCs w:val="18"/>
      <w:lang w:val="en-GB" w:eastAsia="en-GB"/>
    </w:rPr>
  </w:style>
  <w:style w:type="character" w:customStyle="1" w:styleId="word">
    <w:name w:val="word"/>
    <w:basedOn w:val="DefaultParagraphFont"/>
    <w:qFormat/>
  </w:style>
  <w:style w:type="character" w:customStyle="1" w:styleId="1f">
    <w:name w:val="未处理的提及1"/>
    <w:basedOn w:val="DefaultParagraphFont"/>
    <w:uiPriority w:val="99"/>
    <w:semiHidden/>
    <w:qFormat/>
    <w:rPr>
      <w:color w:val="605E5C"/>
      <w:shd w:val="clear" w:color="auto" w:fill="E1DFDD"/>
    </w:rPr>
  </w:style>
  <w:style w:type="character" w:customStyle="1" w:styleId="ae">
    <w:name w:val="首标题"/>
    <w:qFormat/>
    <w:rPr>
      <w:rFonts w:ascii="Arial" w:eastAsia="SimSun" w:hAnsi="Arial"/>
      <w:sz w:val="24"/>
      <w:lang w:val="en-US" w:eastAsia="zh-CN" w:bidi="ar-SA"/>
    </w:rPr>
  </w:style>
  <w:style w:type="character" w:customStyle="1" w:styleId="B1Car">
    <w:name w:val="B1+ Car"/>
    <w:link w:val="B1"/>
    <w:qFormat/>
    <w:rPr>
      <w:rFonts w:eastAsia="Malgun Gothic"/>
      <w:lang w:val="en-GB" w:eastAsia="en-US"/>
    </w:rPr>
  </w:style>
  <w:style w:type="character" w:customStyle="1" w:styleId="HeaderChar1">
    <w:name w:val="Header Char1"/>
    <w:basedOn w:val="DefaultParagraphFont"/>
    <w:semiHidden/>
    <w:qFormat/>
    <w:rPr>
      <w:rFonts w:ascii="Times New Roman" w:hAnsi="Times New Roman"/>
      <w:lang w:val="en-GB" w:eastAsia="en-US"/>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eastAsia="MS Mincho"/>
      <w:lang w:val="en-GB" w:eastAsia="en-US"/>
    </w:rPr>
  </w:style>
  <w:style w:type="table" w:customStyle="1" w:styleId="TableGrid19">
    <w:name w:val="Table Grid19"/>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eastAsia="MS Mincho"/>
      <w:lang w:val="en-US" w:eastAsia="en-US"/>
    </w:rPr>
    <w:tblPr/>
  </w:style>
  <w:style w:type="table" w:customStyle="1" w:styleId="TableGrid58">
    <w:name w:val="Table Grid5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eastAsia="MS Mincho"/>
      <w:lang w:val="en-US" w:eastAsia="en-US"/>
    </w:rPr>
    <w:tblPr/>
  </w:style>
  <w:style w:type="table" w:customStyle="1" w:styleId="TableGrid515">
    <w:name w:val="Table Grid5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Pr>
      <w:rFonts w:eastAsia="MS Mincho"/>
      <w:lang w:val="en-US" w:eastAsia="en-US"/>
    </w:rPr>
    <w:tblPr/>
  </w:style>
  <w:style w:type="table" w:customStyle="1" w:styleId="Tabellengitternetz11121">
    <w:name w:val="Tabellengitternetz1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eastAsia="MS Mincho"/>
      <w:lang w:val="en-US" w:eastAsia="en-US"/>
    </w:rPr>
    <w:tblPr/>
  </w:style>
  <w:style w:type="table" w:customStyle="1" w:styleId="TableGrid59">
    <w:name w:val="Table Grid59"/>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Pr>
      <w:rFonts w:eastAsia="MS Mincho"/>
      <w:lang w:val="en-US" w:eastAsia="en-US"/>
    </w:rPr>
    <w:tblPr/>
  </w:style>
  <w:style w:type="table" w:customStyle="1" w:styleId="TableGrid516">
    <w:name w:val="Table Grid5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Pr>
      <w:rFonts w:eastAsia="MS Mincho"/>
      <w:lang w:val="en-US" w:eastAsia="en-US"/>
    </w:rPr>
    <w:tblPr/>
  </w:style>
  <w:style w:type="table" w:customStyle="1" w:styleId="Tabellengitternetz11122">
    <w:name w:val="Tabellengitternetz1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pPr>
      <w:spacing w:after="0" w:line="240" w:lineRule="auto"/>
      <w:ind w:left="1418" w:hanging="1418"/>
    </w:pPr>
    <w:rPr>
      <w:rFonts w:eastAsia="MS Mincho"/>
      <w:lang w:val="en-GB" w:eastAsia="en-GB"/>
    </w:rPr>
  </w:style>
  <w:style w:type="paragraph" w:customStyle="1" w:styleId="Caption4">
    <w:name w:val="Caption4"/>
    <w:basedOn w:val="Normal"/>
    <w:next w:val="Normal"/>
    <w:qFormat/>
    <w:pPr>
      <w:spacing w:before="120" w:after="120" w:line="240" w:lineRule="auto"/>
    </w:pPr>
    <w:rPr>
      <w:rFonts w:eastAsia="MS Mincho"/>
      <w:b/>
      <w:lang w:eastAsia="en-GB"/>
    </w:rPr>
  </w:style>
  <w:style w:type="paragraph" w:customStyle="1" w:styleId="TableofFigures4">
    <w:name w:val="Table of Figures4"/>
    <w:basedOn w:val="Normal"/>
    <w:next w:val="Normal"/>
    <w:qFormat/>
    <w:pPr>
      <w:spacing w:line="240" w:lineRule="auto"/>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pPr>
      <w:numPr>
        <w:numId w:val="21"/>
      </w:numPr>
      <w:tabs>
        <w:tab w:val="clear" w:pos="2160"/>
        <w:tab w:val="left"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Pr>
      <w:lang w:val="en-GB" w:eastAsia="ja-JP" w:bidi="ar-SA"/>
    </w:rPr>
  </w:style>
  <w:style w:type="paragraph" w:customStyle="1" w:styleId="a1">
    <w:name w:val="参考文献"/>
    <w:basedOn w:val="Normal"/>
    <w:uiPriority w:val="99"/>
    <w:qFormat/>
    <w:pPr>
      <w:keepLines/>
      <w:numPr>
        <w:numId w:val="22"/>
      </w:numPr>
      <w:tabs>
        <w:tab w:val="clear" w:pos="720"/>
        <w:tab w:val="left" w:pos="360"/>
      </w:tabs>
      <w:overflowPunct/>
      <w:autoSpaceDE/>
      <w:autoSpaceDN/>
      <w:adjustRightInd/>
      <w:spacing w:after="0" w:line="240" w:lineRule="auto"/>
      <w:ind w:left="0" w:firstLine="0"/>
      <w:textAlignment w:val="auto"/>
    </w:pPr>
    <w:rPr>
      <w:rFonts w:eastAsia="MS Mincho"/>
      <w:lang w:eastAsia="en-US"/>
    </w:rPr>
  </w:style>
  <w:style w:type="paragraph" w:customStyle="1" w:styleId="3GPP">
    <w:name w:val="3GPP 正文"/>
    <w:basedOn w:val="Normal"/>
    <w:link w:val="3GPPChar"/>
    <w:qFormat/>
    <w:pPr>
      <w:overflowPunct/>
      <w:autoSpaceDE/>
      <w:autoSpaceDN/>
      <w:adjustRightInd/>
      <w:spacing w:line="240" w:lineRule="auto"/>
      <w:textAlignment w:val="auto"/>
    </w:pPr>
    <w:rPr>
      <w:lang w:eastAsia="ja-JP"/>
    </w:rPr>
  </w:style>
  <w:style w:type="character" w:customStyle="1" w:styleId="3GPPChar">
    <w:name w:val="3GPP 正文 Char"/>
    <w:link w:val="3GPP"/>
    <w:qFormat/>
    <w:rPr>
      <w:lang w:val="en-GB" w:eastAsia="ja-JP"/>
    </w:rPr>
  </w:style>
  <w:style w:type="paragraph" w:customStyle="1" w:styleId="00BodyText">
    <w:name w:val="00 BodyText"/>
    <w:basedOn w:val="Normal"/>
    <w:uiPriority w:val="99"/>
    <w:qFormat/>
    <w:pPr>
      <w:overflowPunct/>
      <w:autoSpaceDE/>
      <w:autoSpaceDN/>
      <w:adjustRightInd/>
      <w:spacing w:after="220" w:line="240" w:lineRule="auto"/>
      <w:textAlignment w:val="auto"/>
    </w:pPr>
    <w:rPr>
      <w:rFonts w:ascii="Arial" w:eastAsia="Malgun Gothic" w:hAnsi="Arial"/>
      <w:sz w:val="22"/>
      <w:lang w:val="en-US" w:eastAsia="en-US"/>
    </w:rPr>
  </w:style>
  <w:style w:type="paragraph" w:customStyle="1" w:styleId="af">
    <w:name w:val="??"/>
    <w:uiPriority w:val="99"/>
    <w:qFormat/>
    <w:pPr>
      <w:widowControl w:val="0"/>
    </w:pPr>
    <w:rPr>
      <w:rFonts w:eastAsia="Malgun Gothic"/>
      <w:lang w:val="en-US" w:eastAsia="en-US"/>
    </w:rPr>
  </w:style>
  <w:style w:type="paragraph" w:customStyle="1" w:styleId="29">
    <w:name w:val="??? 2"/>
    <w:basedOn w:val="af"/>
    <w:next w:val="af"/>
    <w:uiPriority w:val="99"/>
    <w:qFormat/>
    <w:pPr>
      <w:keepNext/>
    </w:pPr>
    <w:rPr>
      <w:rFonts w:ascii="Arial" w:hAnsi="Arial"/>
      <w:b/>
      <w:sz w:val="24"/>
    </w:rPr>
  </w:style>
  <w:style w:type="paragraph" w:customStyle="1" w:styleId="Norma">
    <w:name w:val="Norma"/>
    <w:basedOn w:val="Heading1"/>
    <w:uiPriority w:val="99"/>
    <w:qFormat/>
    <w:pPr>
      <w:spacing w:line="240" w:lineRule="auto"/>
    </w:pPr>
    <w:rPr>
      <w:rFonts w:eastAsia="Malgun Gothic"/>
      <w:szCs w:val="36"/>
      <w:lang w:eastAsia="sv-SE"/>
    </w:rPr>
  </w:style>
  <w:style w:type="paragraph" w:customStyle="1" w:styleId="body">
    <w:name w:val="body"/>
    <w:basedOn w:val="Normal"/>
    <w:uiPriority w:val="99"/>
    <w:qFormat/>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link w:val="11BodyText"/>
    <w:qFormat/>
    <w:rPr>
      <w:rFonts w:ascii="Arial" w:hAnsi="Arial"/>
      <w:lang w:val="en-US" w:eastAsia="en-GB"/>
    </w:rPr>
  </w:style>
  <w:style w:type="paragraph" w:customStyle="1" w:styleId="AL">
    <w:name w:val="AL"/>
    <w:basedOn w:val="TAL"/>
    <w:uiPriority w:val="99"/>
    <w:qFormat/>
    <w:pPr>
      <w:spacing w:line="240" w:lineRule="auto"/>
    </w:pPr>
    <w:rPr>
      <w:rFonts w:eastAsia="Malgun Gothic"/>
      <w:szCs w:val="18"/>
      <w:lang w:eastAsia="en-US"/>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pPr>
      <w:overflowPunct/>
      <w:autoSpaceDE/>
      <w:autoSpaceDN/>
      <w:adjustRightInd/>
      <w:spacing w:before="240" w:after="0" w:line="240" w:lineRule="auto"/>
      <w:ind w:left="540"/>
      <w:jc w:val="both"/>
      <w:textAlignment w:val="auto"/>
    </w:pPr>
    <w:rPr>
      <w:rFonts w:ascii="Arial" w:eastAsia="MS Mincho" w:hAnsi="Arial"/>
      <w:lang w:val="en-US" w:eastAsia="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uiPriority w:val="99"/>
    <w:qFormat/>
    <w:pPr>
      <w:tabs>
        <w:tab w:val="left" w:pos="1701"/>
        <w:tab w:val="right" w:pos="9639"/>
      </w:tabs>
      <w:spacing w:after="240" w:line="240" w:lineRule="auto"/>
      <w:jc w:val="both"/>
    </w:pPr>
    <w:rPr>
      <w:rFonts w:ascii="Arial" w:eastAsia="Malgun Gothic" w:hAnsi="Arial"/>
      <w:b/>
      <w:sz w:val="24"/>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Pr>
      <w:rFonts w:ascii="Arial" w:eastAsia="Malgun Gothic" w:hAnsi="Arial"/>
      <w:spacing w:val="2"/>
      <w:lang w:val="en-US" w:eastAsia="en-US"/>
    </w:r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0">
    <w:name w:val="AC"/>
    <w:basedOn w:val="Normal"/>
    <w:uiPriority w:val="99"/>
    <w:qFormat/>
    <w:pPr>
      <w:widowControl w:val="0"/>
      <w:spacing w:line="240" w:lineRule="auto"/>
      <w:jc w:val="center"/>
    </w:pPr>
    <w:rPr>
      <w:rFonts w:ascii="Arial" w:eastAsia="Malgun Gothic" w:hAnsi="Arial"/>
      <w:b/>
      <w:sz w:val="18"/>
      <w:lang w:eastAsia="ko-KR"/>
    </w:rPr>
  </w:style>
  <w:style w:type="table" w:customStyle="1" w:styleId="TableClassic23">
    <w:name w:val="Table Classic 23"/>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Pr>
      <w:color w:val="605E5C"/>
      <w:shd w:val="clear" w:color="auto" w:fill="E1DFDD"/>
    </w:rPr>
  </w:style>
  <w:style w:type="table" w:customStyle="1" w:styleId="115">
    <w:name w:val="网格型 11"/>
    <w:basedOn w:val="TableNormal"/>
    <w:unhideWhenUsed/>
    <w:qFormat/>
    <w:pPr>
      <w:spacing w:after="180"/>
    </w:pPr>
    <w:rPr>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unhideWhenUsed/>
    <w:qFormat/>
    <w:pPr>
      <w:spacing w:after="180"/>
    </w:pPr>
    <w:rPr>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TableNormal"/>
    <w:uiPriority w:val="39"/>
    <w:qFormat/>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
    <w:name w:val="网格型 13"/>
    <w:basedOn w:val="TableNormal"/>
    <w:qFormat/>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Pr>
      <w:rFonts w:ascii="CG Times (WN)" w:eastAsia="Times New Roma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Pr>
      <w:rFonts w:eastAsia="MS Mincho"/>
      <w:lang w:val="en-US" w:eastAsia="zh-CN"/>
    </w:rPr>
    <w:tblPr/>
  </w:style>
  <w:style w:type="table" w:customStyle="1" w:styleId="TableGrid7113">
    <w:name w:val="Table Grid71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8">
    <w:name w:val="Table Classic 21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Pr>
      <w:rFonts w:ascii="Times New Roman" w:hAnsi="Times New Roman" w:cs="Times New Roman" w:hint="default"/>
    </w:rPr>
  </w:style>
  <w:style w:type="table" w:customStyle="1" w:styleId="100">
    <w:name w:val="网格型10"/>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Pr>
      <w:rFonts w:eastAsia="MS Mincho"/>
      <w:lang w:val="en-US" w:eastAsia="en-US"/>
    </w:rPr>
    <w:tblPr/>
  </w:style>
  <w:style w:type="table" w:customStyle="1" w:styleId="TableGrid67">
    <w:name w:val="Table Grid6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Pr>
      <w:rFonts w:eastAsia="MS Mincho"/>
      <w:lang w:val="en-US" w:eastAsia="en-US"/>
    </w:rPr>
    <w:tblPr/>
  </w:style>
  <w:style w:type="table" w:customStyle="1" w:styleId="TableGrid814">
    <w:name w:val="Table Grid81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Pr>
      <w:rFonts w:eastAsia="MS Mincho"/>
      <w:lang w:val="en-US" w:eastAsia="en-US"/>
    </w:rPr>
    <w:tblPr/>
  </w:style>
  <w:style w:type="table" w:customStyle="1" w:styleId="Tabellengitternetz11123">
    <w:name w:val="Tabellengitternetz1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典雅型1"/>
    <w:basedOn w:val="TableNormal"/>
    <w:semiHidden/>
    <w:qFormat/>
    <w:pPr>
      <w:spacing w:after="180"/>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Pr>
      <w:rFonts w:eastAsia="MS Mincho"/>
      <w:lang w:val="en-US" w:eastAsia="en-US"/>
    </w:rPr>
    <w:tblPr/>
  </w:style>
  <w:style w:type="table" w:customStyle="1" w:styleId="TableGrid581">
    <w:name w:val="Table Grid58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Pr>
      <w:rFonts w:eastAsia="MS Mincho"/>
      <w:lang w:val="en-US" w:eastAsia="en-US"/>
    </w:rPr>
    <w:tblPr/>
  </w:style>
  <w:style w:type="table" w:customStyle="1" w:styleId="TableGrid5151">
    <w:name w:val="Table Grid5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Pr>
      <w:rFonts w:eastAsia="MS Mincho"/>
      <w:lang w:val="en-US" w:eastAsia="en-US"/>
    </w:rPr>
    <w:tblPr/>
  </w:style>
  <w:style w:type="table" w:customStyle="1" w:styleId="Tabellengitternetz111211">
    <w:name w:val="Tabellengitternetz1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Pr>
      <w:rFonts w:eastAsia="MS Mincho"/>
      <w:lang w:val="en-US" w:eastAsia="en-US"/>
    </w:rPr>
    <w:tblPr/>
  </w:style>
  <w:style w:type="table" w:customStyle="1" w:styleId="TableGrid591">
    <w:name w:val="Table Grid59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Pr>
      <w:rFonts w:eastAsia="MS Mincho"/>
      <w:lang w:val="en-US" w:eastAsia="en-US"/>
    </w:rPr>
    <w:tblPr/>
  </w:style>
  <w:style w:type="table" w:customStyle="1" w:styleId="TableGrid5161">
    <w:name w:val="Table Grid5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Pr>
      <w:rFonts w:eastAsia="Batang"/>
      <w:lang w:val="en-GB" w:eastAsia="en-US"/>
    </w:rPr>
  </w:style>
  <w:style w:type="table" w:customStyle="1" w:styleId="TableClassic224">
    <w:name w:val="Table Classic 22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1">
    <w:name w:val="Table Classic 23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pPr>
      <w:spacing w:after="0" w:line="240" w:lineRule="auto"/>
      <w:ind w:left="1418" w:hanging="1418"/>
    </w:pPr>
    <w:rPr>
      <w:rFonts w:ascii="Intel Clear" w:eastAsia="Intel Clear" w:hAnsi="Intel Clear" w:cs="Intel Clear"/>
      <w:bCs/>
      <w:szCs w:val="22"/>
      <w:lang w:eastAsia="en-GB"/>
    </w:rPr>
  </w:style>
  <w:style w:type="paragraph" w:customStyle="1" w:styleId="1f1">
    <w:name w:val="题注1"/>
    <w:basedOn w:val="Normal"/>
    <w:next w:val="Normal"/>
    <w:qFormat/>
    <w:pPr>
      <w:spacing w:before="120" w:after="120" w:line="240" w:lineRule="auto"/>
    </w:pPr>
    <w:rPr>
      <w:rFonts w:ascii="Intel Clear" w:eastAsia="Intel Clear" w:hAnsi="Intel Clear" w:cs="Intel Clear"/>
      <w:b/>
      <w:lang w:eastAsia="en-GB"/>
    </w:rPr>
  </w:style>
  <w:style w:type="paragraph" w:customStyle="1" w:styleId="1f2">
    <w:name w:val="图表目录1"/>
    <w:basedOn w:val="Normal"/>
    <w:next w:val="Normal"/>
    <w:qFormat/>
    <w:pPr>
      <w:spacing w:line="240" w:lineRule="auto"/>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pPr>
      <w:spacing w:after="0" w:line="240" w:lineRule="auto"/>
      <w:ind w:left="1418" w:hanging="1418"/>
    </w:pPr>
    <w:rPr>
      <w:rFonts w:ascii="Intel Clear" w:eastAsia="Intel Clear" w:hAnsi="Intel Clear" w:cs="Intel Clear"/>
      <w:lang w:val="en-GB" w:eastAsia="en-GB"/>
    </w:rPr>
  </w:style>
  <w:style w:type="paragraph" w:customStyle="1" w:styleId="2a">
    <w:name w:val="题注2"/>
    <w:basedOn w:val="Normal"/>
    <w:next w:val="Normal"/>
    <w:qFormat/>
    <w:pPr>
      <w:spacing w:before="120" w:after="120" w:line="240" w:lineRule="auto"/>
    </w:pPr>
    <w:rPr>
      <w:rFonts w:ascii="Intel Clear" w:eastAsia="Intel Clear" w:hAnsi="Intel Clear" w:cs="Intel Clear"/>
      <w:b/>
      <w:lang w:eastAsia="en-GB"/>
    </w:rPr>
  </w:style>
  <w:style w:type="paragraph" w:customStyle="1" w:styleId="2b">
    <w:name w:val="图表目录2"/>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5">
    <w:name w:val="Char Char295"/>
    <w:qFormat/>
    <w:rPr>
      <w:rFonts w:ascii="Intel Clear" w:hAnsi="Intel Clear"/>
      <w:sz w:val="36"/>
      <w:lang w:val="en-GB" w:eastAsia="en-US" w:bidi="ar-SA"/>
    </w:rPr>
  </w:style>
  <w:style w:type="character" w:customStyle="1" w:styleId="CharChar285">
    <w:name w:val="Char Char285"/>
    <w:qFormat/>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semiHidden/>
    <w:qFormat/>
    <w:rPr>
      <w:rFonts w:ascii="Intel Clear" w:hAnsi="Intel Clear" w:cs="Intel Clear"/>
      <w:sz w:val="16"/>
      <w:szCs w:val="16"/>
      <w:lang w:val="en-GB" w:eastAsia="en-US"/>
    </w:rPr>
  </w:style>
  <w:style w:type="character" w:customStyle="1" w:styleId="CharChar84">
    <w:name w:val="Char Char84"/>
    <w:semiHidden/>
    <w:qFormat/>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pPr>
      <w:spacing w:after="0" w:line="240" w:lineRule="auto"/>
      <w:ind w:left="1418" w:hanging="1418"/>
    </w:pPr>
    <w:rPr>
      <w:rFonts w:ascii="Intel Clear" w:eastAsia="Intel Clear" w:hAnsi="Intel Clear" w:cs="Intel Clear"/>
      <w:lang w:eastAsia="en-GB"/>
    </w:rPr>
  </w:style>
  <w:style w:type="paragraph" w:customStyle="1" w:styleId="3a">
    <w:name w:val="题注3"/>
    <w:basedOn w:val="Normal"/>
    <w:next w:val="Normal"/>
    <w:qFormat/>
    <w:pPr>
      <w:spacing w:before="120" w:after="120" w:line="240" w:lineRule="auto"/>
    </w:pPr>
    <w:rPr>
      <w:rFonts w:ascii="Intel Clear" w:eastAsia="Intel Clear" w:hAnsi="Intel Clear" w:cs="Intel Clear"/>
      <w:b/>
      <w:lang w:eastAsia="en-GB"/>
    </w:rPr>
  </w:style>
  <w:style w:type="paragraph" w:customStyle="1" w:styleId="3b">
    <w:name w:val="图表目录3"/>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4">
    <w:name w:val="Char Char294"/>
    <w:qFormat/>
    <w:rPr>
      <w:rFonts w:ascii="Intel Clear" w:hAnsi="Intel Clear"/>
      <w:sz w:val="36"/>
      <w:lang w:val="en-GB" w:eastAsia="en-US" w:bidi="ar-SA"/>
    </w:rPr>
  </w:style>
  <w:style w:type="character" w:customStyle="1" w:styleId="CharChar284">
    <w:name w:val="Char Char284"/>
    <w:qFormat/>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semiHidden/>
    <w:qFormat/>
    <w:rPr>
      <w:rFonts w:ascii="Intel Clear" w:hAnsi="Intel Clear"/>
      <w:lang w:val="en-GB" w:eastAsia="en-US"/>
    </w:rPr>
  </w:style>
  <w:style w:type="character" w:customStyle="1" w:styleId="CharChar93">
    <w:name w:val="Char Char93"/>
    <w:semiHidden/>
    <w:qFormat/>
    <w:rPr>
      <w:rFonts w:ascii="Intel Clear" w:hAnsi="Intel Clear" w:cs="Intel Clear"/>
      <w:sz w:val="16"/>
      <w:szCs w:val="16"/>
      <w:lang w:val="en-GB" w:eastAsia="en-US"/>
    </w:rPr>
  </w:style>
  <w:style w:type="character" w:customStyle="1" w:styleId="CharChar83">
    <w:name w:val="Char Char83"/>
    <w:semiHidden/>
    <w:qFormat/>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pPr>
      <w:spacing w:after="0" w:line="240" w:lineRule="auto"/>
      <w:ind w:left="1418" w:hanging="1418"/>
    </w:pPr>
    <w:rPr>
      <w:rFonts w:ascii="Intel Clear" w:eastAsia="Intel Clear" w:hAnsi="Intel Clear" w:cs="Intel Clear"/>
      <w:lang w:eastAsia="en-GB"/>
    </w:rPr>
  </w:style>
  <w:style w:type="paragraph" w:customStyle="1" w:styleId="4b">
    <w:name w:val="题注4"/>
    <w:basedOn w:val="Normal"/>
    <w:next w:val="Normal"/>
    <w:qFormat/>
    <w:pPr>
      <w:spacing w:before="120" w:after="120" w:line="240" w:lineRule="auto"/>
    </w:pPr>
    <w:rPr>
      <w:rFonts w:ascii="Intel Clear" w:eastAsia="Intel Clear" w:hAnsi="Intel Clear" w:cs="Intel Clear"/>
      <w:b/>
      <w:lang w:eastAsia="en-GB"/>
    </w:rPr>
  </w:style>
  <w:style w:type="paragraph" w:customStyle="1" w:styleId="4c">
    <w:name w:val="图表目录4"/>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qFormat/>
    <w:rPr>
      <w:rFonts w:ascii="Intel Clear" w:hAnsi="Intel Clear"/>
      <w:sz w:val="32"/>
      <w:lang w:val="en-GB"/>
    </w:rPr>
  </w:style>
  <w:style w:type="paragraph" w:customStyle="1" w:styleId="95">
    <w:name w:val="目录 95"/>
    <w:basedOn w:val="TOC8"/>
    <w:qFormat/>
    <w:pPr>
      <w:spacing w:after="0" w:line="240" w:lineRule="auto"/>
      <w:ind w:left="1418" w:hanging="1418"/>
    </w:pPr>
    <w:rPr>
      <w:rFonts w:ascii="Intel Clear" w:eastAsia="Intel Clear" w:hAnsi="Intel Clear" w:cs="Intel Clear"/>
      <w:lang w:eastAsia="en-GB"/>
    </w:rPr>
  </w:style>
  <w:style w:type="paragraph" w:customStyle="1" w:styleId="54">
    <w:name w:val="题注5"/>
    <w:basedOn w:val="Normal"/>
    <w:next w:val="Normal"/>
    <w:qFormat/>
    <w:pPr>
      <w:spacing w:before="120" w:after="120" w:line="240" w:lineRule="auto"/>
    </w:pPr>
    <w:rPr>
      <w:rFonts w:ascii="Intel Clear" w:eastAsia="Intel Clear" w:hAnsi="Intel Clear" w:cs="Intel Clear"/>
      <w:b/>
      <w:lang w:eastAsia="en-GB"/>
    </w:rPr>
  </w:style>
  <w:style w:type="paragraph" w:customStyle="1" w:styleId="55">
    <w:name w:val="图表目录5"/>
    <w:basedOn w:val="Normal"/>
    <w:next w:val="Normal"/>
    <w:qFormat/>
    <w:pPr>
      <w:spacing w:line="240" w:lineRule="auto"/>
      <w:ind w:left="400" w:hanging="400"/>
      <w:jc w:val="center"/>
    </w:pPr>
    <w:rPr>
      <w:rFonts w:ascii="Intel Clear" w:eastAsia="Intel Clear" w:hAnsi="Intel Clear" w:cs="Intel Clear"/>
      <w:b/>
      <w:lang w:eastAsia="en-G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pPr>
      <w:spacing w:after="0" w:line="240" w:lineRule="auto"/>
      <w:ind w:left="1418" w:hanging="1418"/>
    </w:pPr>
    <w:rPr>
      <w:rFonts w:ascii="Intel Clear" w:eastAsia="Intel Clear" w:hAnsi="Intel Clear" w:cs="Intel Clear"/>
      <w:lang w:eastAsia="en-GB"/>
    </w:rPr>
  </w:style>
  <w:style w:type="paragraph" w:customStyle="1" w:styleId="64">
    <w:name w:val="题注6"/>
    <w:basedOn w:val="Normal"/>
    <w:next w:val="Normal"/>
    <w:qFormat/>
    <w:pPr>
      <w:spacing w:before="120" w:after="120" w:line="240" w:lineRule="auto"/>
    </w:pPr>
    <w:rPr>
      <w:rFonts w:ascii="Intel Clear" w:eastAsia="Intel Clear" w:hAnsi="Intel Clear" w:cs="Intel Clear"/>
      <w:b/>
      <w:lang w:eastAsia="en-GB"/>
    </w:rPr>
  </w:style>
  <w:style w:type="paragraph" w:customStyle="1" w:styleId="65">
    <w:name w:val="图表目录6"/>
    <w:basedOn w:val="Normal"/>
    <w:next w:val="Normal"/>
    <w:qFormat/>
    <w:pPr>
      <w:spacing w:line="240" w:lineRule="auto"/>
      <w:ind w:left="400" w:hanging="400"/>
      <w:jc w:val="center"/>
    </w:pPr>
    <w:rPr>
      <w:rFonts w:ascii="Intel Clear" w:eastAsia="Intel Clear" w:hAnsi="Intel Clear" w:cs="Intel Clear"/>
      <w:b/>
      <w:lang w:eastAsia="en-GB"/>
    </w:rPr>
  </w:style>
  <w:style w:type="table" w:customStyle="1" w:styleId="TableGrid701">
    <w:name w:val="Table Grid70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0">
    <w:name w:val="网格型11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pPr>
      <w:spacing w:line="240" w:lineRule="auto"/>
    </w:pPr>
    <w:rPr>
      <w:rFonts w:eastAsia="Times New Roman"/>
      <w:lang w:eastAsia="en-GB"/>
    </w:rPr>
  </w:style>
  <w:style w:type="table" w:customStyle="1" w:styleId="TableGrid20">
    <w:name w:val="Table Grid20"/>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Pr>
      <w:rFonts w:ascii="CG Times (WN)" w:eastAsia="Times New Roma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qFormat/>
    <w:rPr>
      <w:rFonts w:ascii="Tms Rmn" w:eastAsia="Times New Roma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Pr>
      <w:rFonts w:eastAsia="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qFormat/>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uiPriority w:val="49"/>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uiPriority w:val="52"/>
    <w:qFormat/>
    <w:rPr>
      <w:rFonts w:ascii="Calibri"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uiPriority w:val="48"/>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uiPriority w:val="51"/>
    <w:qFormat/>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uiPriority w:val="49"/>
    <w:qFormat/>
    <w:rPr>
      <w:rFonts w:eastAsia="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62">
    <w:name w:val="Grid Table 4 - Accent 62"/>
    <w:basedOn w:val="TableNormal"/>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Accent22">
    <w:name w:val="List Table 3 - Accent 22"/>
    <w:basedOn w:val="TableNormal"/>
    <w:uiPriority w:val="48"/>
    <w:qFormat/>
    <w:tblPr>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PlainTable22">
    <w:name w:val="Plain Table 22"/>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2">
    <w:name w:val="Grid Table 1 Light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2">
    <w:name w:val="Grid Table 42"/>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urful1">
    <w:name w:val="List Table 7 Colourful1"/>
    <w:basedOn w:val="TableNormal"/>
    <w:uiPriority w:val="52"/>
    <w:qFormat/>
    <w:rPr>
      <w:color w:val="000000" w:themeColor="text1"/>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2">
    <w:name w:val="Grid Table 22"/>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2">
    <w:name w:val="Grid Table 32"/>
    <w:basedOn w:val="TableNormal"/>
    <w:uiPriority w:val="48"/>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urful1">
    <w:name w:val="Grid Table 6 Colourful1"/>
    <w:basedOn w:val="Table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2">
    <w:name w:val="Grid Table 4 - Accent 12"/>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2">
    <w:name w:val="Grid Table 5 Dark - Accent 5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2">
    <w:name w:val="Grid Table 5 Dark - Accent 1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Revision">
    <w:name w:val="Revision"/>
    <w:hidden/>
    <w:uiPriority w:val="99"/>
    <w:unhideWhenUsed/>
    <w:rsid w:val="009729E0"/>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31360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yperlink" Target="http://www.3gpp.org/Change-Requests" TargetMode="Externa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E942C-4070-4859-998B-CD2B53CCA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4</Pages>
  <Words>1128</Words>
  <Characters>6434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Mpe</cp:lastModifiedBy>
  <cp:revision>9</cp:revision>
  <cp:lastPrinted>2019-02-25T14:05:00Z</cp:lastPrinted>
  <dcterms:created xsi:type="dcterms:W3CDTF">2025-11-06T14:08:00Z</dcterms:created>
  <dcterms:modified xsi:type="dcterms:W3CDTF">2025-11-21T13:17:00Z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2052-11.8.2.11718</vt:lpwstr>
  </property>
  <property fmtid="{D5CDD505-2E9C-101B-9397-08002B2CF9AE}" pid="5" name="ICV">
    <vt:lpwstr>78FB1AFC82584CEA938C859132685BF7</vt:lpwstr>
  </property>
  <property fmtid="{D5CDD505-2E9C-101B-9397-08002B2CF9AE}" pid="6" name="MSIP_Label_dd59f345-fd0b-4b4e-aba2-7c7a20c52995_Enabled">
    <vt:lpwstr>true</vt:lpwstr>
  </property>
  <property fmtid="{D5CDD505-2E9C-101B-9397-08002B2CF9AE}" pid="7" name="MSIP_Label_dd59f345-fd0b-4b4e-aba2-7c7a20c52995_SetDate">
    <vt:lpwstr>2025-10-28T19:36:38Z</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iteId">
    <vt:lpwstr>5069cde4-642a-45c0-8094-d0c2dec10be3</vt:lpwstr>
  </property>
  <property fmtid="{D5CDD505-2E9C-101B-9397-08002B2CF9AE}" pid="11" name="MSIP_Label_dd59f345-fd0b-4b4e-aba2-7c7a20c52995_ActionId">
    <vt:lpwstr>9a22ca4e-1cfa-4021-ba76-e36a58eca59d</vt:lpwstr>
  </property>
  <property fmtid="{D5CDD505-2E9C-101B-9397-08002B2CF9AE}" pid="12" name="MSIP_Label_dd59f345-fd0b-4b4e-aba2-7c7a20c52995_ContentBits">
    <vt:lpwstr>0</vt:lpwstr>
  </property>
  <property fmtid="{D5CDD505-2E9C-101B-9397-08002B2CF9AE}" pid="13" name="MSIP_Label_dd59f345-fd0b-4b4e-aba2-7c7a20c52995_Tag">
    <vt:lpwstr>10, 0, 1, 1</vt:lpwstr>
  </property>
</Properties>
</file>